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CD6D82" w:rsidRPr="00CD6D82">
        <w:rPr>
          <w:rFonts w:ascii="Tahoma" w:hAnsi="Tahoma" w:cs="Tahoma"/>
          <w:b/>
          <w:bCs/>
          <w:sz w:val="18"/>
          <w:szCs w:val="18"/>
        </w:rPr>
        <w:t xml:space="preserve">dostawy asortymentu stosowanego w chirurgii urazowo-ortopedycznej - uzupełnienie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  <w:bookmarkStart w:id="0" w:name="_GoBack"/>
      <w:bookmarkEnd w:id="0"/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D6D82">
        <w:rPr>
          <w:rFonts w:ascii="Tahoma" w:hAnsi="Tahoma" w:cs="Tahoma"/>
          <w:b/>
          <w:sz w:val="18"/>
          <w:szCs w:val="18"/>
        </w:rPr>
      </w:r>
      <w:r w:rsidR="00CD6D82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CD6D82">
        <w:rPr>
          <w:rFonts w:ascii="Tahoma" w:hAnsi="Tahoma" w:cs="Tahoma"/>
          <w:b/>
          <w:sz w:val="18"/>
          <w:szCs w:val="18"/>
        </w:rPr>
      </w:r>
      <w:r w:rsidR="00CD6D82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9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0"/>
      <w:gridCol w:w="7560"/>
      <w:gridCol w:w="1080"/>
    </w:tblGrid>
    <w:tr w:rsidR="00CD6D82" w:rsidTr="00D71FEC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CD6D82" w:rsidRDefault="00CD6D82" w:rsidP="00CD6D82">
          <w:pPr>
            <w:tabs>
              <w:tab w:val="center" w:pos="4536"/>
              <w:tab w:val="right" w:pos="9072"/>
            </w:tabs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68580</wp:posOffset>
                </wp:positionH>
                <wp:positionV relativeFrom="margin">
                  <wp:posOffset>83820</wp:posOffset>
                </wp:positionV>
                <wp:extent cx="657225" cy="687705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7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6D82" w:rsidRDefault="00CD6D82" w:rsidP="00CD6D82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CD6D82" w:rsidRDefault="00CD6D82" w:rsidP="00CD6D82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CD6D82" w:rsidRDefault="00CD6D82" w:rsidP="00CD6D8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CD6D82" w:rsidRDefault="00CD6D82" w:rsidP="00CD6D8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992935">
              <w:rPr>
                <w:rStyle w:val="Hipercze"/>
                <w:rFonts w:ascii="Tahoma" w:hAnsi="Tahoma" w:cs="Tahoma"/>
                <w:sz w:val="12"/>
                <w:szCs w:val="12"/>
                <w:lang w:val="en-US"/>
              </w:rPr>
              <w:t>https://platformazakupowa.pl/pn/szpitalmiejski_elblag</w:t>
            </w:r>
          </w:hyperlink>
          <w:hyperlink r:id="rId3" w:history="1">
            <w:r w:rsidRPr="00992935">
              <w:rPr>
                <w:rStyle w:val="Hipercze"/>
                <w:rFonts w:ascii="Tahoma" w:hAnsi="Tahoma" w:cs="Tahoma"/>
                <w:iCs/>
                <w:sz w:val="12"/>
                <w:szCs w:val="12"/>
                <w:lang w:val="en-US"/>
              </w:rPr>
              <w:t>www.szpitalspecjalistyczny.elblag.pl</w:t>
            </w:r>
          </w:hyperlink>
          <w:r w:rsidRPr="00992935">
            <w:rPr>
              <w:lang w:val="en-US"/>
            </w:rPr>
            <w:t xml:space="preserve"> </w:t>
          </w:r>
          <w:proofErr w:type="spellStart"/>
          <w:r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4" w:history="1">
            <w:r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D6D82" w:rsidRDefault="00CD6D82" w:rsidP="00CD6D8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Nr sprawy:</w:t>
          </w:r>
        </w:p>
        <w:p w:rsidR="00CD6D82" w:rsidRDefault="00CD6D82" w:rsidP="00CD6D82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ZP/50</w:t>
          </w:r>
          <w:r w:rsidRPr="007D6E87">
            <w:rPr>
              <w:rFonts w:ascii="Tahoma" w:hAnsi="Tahoma" w:cs="Tahoma"/>
              <w:sz w:val="16"/>
            </w:rPr>
            <w:t>/2023</w:t>
          </w:r>
        </w:p>
      </w:tc>
    </w:tr>
    <w:tr w:rsidR="00CD6D82" w:rsidTr="00D71FEC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6D82" w:rsidRDefault="00CD6D82" w:rsidP="00CD6D82">
          <w:pPr>
            <w:spacing w:after="0"/>
            <w:rPr>
              <w:rFonts w:ascii="Tahoma" w:hAnsi="Tahoma" w:cs="Tahoma"/>
            </w:rPr>
          </w:pPr>
        </w:p>
      </w:tc>
      <w:tc>
        <w:tcPr>
          <w:tcW w:w="756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CD6D82" w:rsidRDefault="00CD6D82" w:rsidP="00CD6D82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>podstawowym bez przeprowadzenia negocjacji na dostawy asortymentu stosowanego w chirurgii urazowo-ortopedycznej - uzupełnienie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CD6D82" w:rsidRDefault="00CD6D82" w:rsidP="00CD6D82">
          <w:pPr>
            <w:spacing w:after="0"/>
            <w:rPr>
              <w:rFonts w:ascii="Tahoma" w:hAnsi="Tahoma" w:cs="Tahoma"/>
              <w:bCs/>
              <w:sz w:val="24"/>
            </w:rPr>
          </w:pPr>
        </w:p>
      </w:tc>
    </w:tr>
  </w:tbl>
  <w:p w:rsidR="0041297B" w:rsidRPr="0041297B" w:rsidRDefault="0041297B" w:rsidP="00CD6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D6D8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specjalistyczny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amowienia@szpitalmiejski.elbla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B8D44-B618-4B98-88F5-F85445CB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2023-09-29T10:43:00Z</dcterms:modified>
</cp:coreProperties>
</file>