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EBA66" w14:textId="77777777" w:rsidR="001307B6" w:rsidRDefault="001307B6" w:rsidP="00B83A48">
      <w:pPr>
        <w:spacing w:after="0" w:line="276" w:lineRule="auto"/>
        <w:jc w:val="center"/>
        <w:rPr>
          <w:rFonts w:ascii="Open Sans" w:hAnsi="Open Sans" w:cs="Open Sans"/>
          <w:smallCaps/>
        </w:rPr>
      </w:pPr>
    </w:p>
    <w:p w14:paraId="6771658E" w14:textId="05683E6D" w:rsidR="00512B97" w:rsidRPr="0057280E" w:rsidRDefault="00512B97" w:rsidP="00512B97">
      <w:pPr>
        <w:suppressAutoHyphens/>
        <w:spacing w:after="0" w:line="276" w:lineRule="auto"/>
        <w:jc w:val="both"/>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16"/>
          <w:szCs w:val="16"/>
          <w:lang w:eastAsia="pl-PL"/>
        </w:rPr>
        <w:t xml:space="preserve">Nr ogłoszenia </w:t>
      </w:r>
      <w:r w:rsidR="00677578">
        <w:rPr>
          <w:rFonts w:ascii="Open Sans" w:eastAsia="Times New Roman" w:hAnsi="Open Sans" w:cs="Open Sans"/>
          <w:color w:val="000000" w:themeColor="text1"/>
          <w:sz w:val="16"/>
          <w:szCs w:val="16"/>
          <w:lang w:eastAsia="pl-PL"/>
        </w:rPr>
        <w:t>2024/BZP 00648728/01</w:t>
      </w:r>
    </w:p>
    <w:p w14:paraId="0451F558" w14:textId="42431135" w:rsidR="00512B97" w:rsidRPr="0057280E" w:rsidRDefault="00512B97" w:rsidP="00512B97">
      <w:pPr>
        <w:suppressAutoHyphens/>
        <w:spacing w:after="0" w:line="276" w:lineRule="auto"/>
        <w:jc w:val="both"/>
        <w:rPr>
          <w:rFonts w:ascii="Open Sans" w:eastAsia="Times New Roman" w:hAnsi="Open Sans" w:cs="Open Sans"/>
          <w:b/>
          <w:bCs/>
          <w:color w:val="000000" w:themeColor="text1"/>
          <w:sz w:val="18"/>
          <w:szCs w:val="18"/>
          <w:lang w:eastAsia="pl-PL"/>
        </w:rPr>
      </w:pPr>
      <w:r w:rsidRPr="0057280E">
        <w:rPr>
          <w:rFonts w:ascii="Open Sans" w:eastAsia="Times New Roman" w:hAnsi="Open Sans" w:cs="Open Sans"/>
          <w:color w:val="000000" w:themeColor="text1"/>
          <w:sz w:val="16"/>
          <w:szCs w:val="16"/>
          <w:lang w:eastAsia="pl-PL"/>
        </w:rPr>
        <w:t xml:space="preserve">Nr referencyjny: </w:t>
      </w:r>
      <w:r w:rsidR="00D02EFE">
        <w:rPr>
          <w:rFonts w:ascii="Open Sans" w:eastAsia="Times New Roman" w:hAnsi="Open Sans" w:cs="Open Sans"/>
          <w:color w:val="000000" w:themeColor="text1"/>
          <w:sz w:val="16"/>
          <w:szCs w:val="16"/>
          <w:lang w:eastAsia="pl-PL"/>
        </w:rPr>
        <w:t>6</w:t>
      </w:r>
      <w:r w:rsidR="00701B71">
        <w:rPr>
          <w:rFonts w:ascii="Open Sans" w:eastAsia="Times New Roman" w:hAnsi="Open Sans" w:cs="Open Sans"/>
          <w:color w:val="000000" w:themeColor="text1"/>
          <w:sz w:val="16"/>
          <w:szCs w:val="16"/>
          <w:lang w:eastAsia="pl-PL"/>
        </w:rPr>
        <w:t>6</w:t>
      </w:r>
      <w:r>
        <w:rPr>
          <w:rFonts w:ascii="Open Sans" w:eastAsia="Times New Roman" w:hAnsi="Open Sans" w:cs="Open Sans"/>
          <w:color w:val="000000" w:themeColor="text1"/>
          <w:sz w:val="16"/>
          <w:szCs w:val="16"/>
          <w:lang w:eastAsia="pl-PL"/>
        </w:rPr>
        <w:t>/</w:t>
      </w:r>
      <w:r w:rsidRPr="0057280E">
        <w:rPr>
          <w:rFonts w:ascii="Open Sans" w:eastAsia="Times New Roman" w:hAnsi="Open Sans" w:cs="Open Sans"/>
          <w:color w:val="000000" w:themeColor="text1"/>
          <w:sz w:val="16"/>
          <w:szCs w:val="16"/>
          <w:lang w:eastAsia="pl-PL"/>
        </w:rPr>
        <w:t xml:space="preserve">AP/2024 </w:t>
      </w:r>
    </w:p>
    <w:p w14:paraId="573DF501" w14:textId="3A2097AA" w:rsidR="00512B97" w:rsidRPr="00D633E9" w:rsidRDefault="00512B97" w:rsidP="00512B97">
      <w:pPr>
        <w:spacing w:after="0" w:line="240" w:lineRule="auto"/>
        <w:ind w:right="51"/>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16"/>
          <w:szCs w:val="16"/>
          <w:lang w:eastAsia="pl-PL"/>
        </w:rPr>
        <w:t>Identyfikator postępowania:</w:t>
      </w:r>
      <w:r w:rsidRPr="00872068">
        <w:t xml:space="preserve"> </w:t>
      </w:r>
      <w:r w:rsidR="00755AF9" w:rsidRPr="00755AF9">
        <w:rPr>
          <w:rFonts w:ascii="Open Sans" w:eastAsia="Times New Roman" w:hAnsi="Open Sans" w:cs="Open Sans"/>
          <w:color w:val="000000" w:themeColor="text1"/>
          <w:sz w:val="16"/>
          <w:szCs w:val="16"/>
          <w:lang w:eastAsia="pl-PL"/>
        </w:rPr>
        <w:t>ocds-148610-74d841dd-2611-4928-b7f0-16c3d23861a4</w:t>
      </w:r>
    </w:p>
    <w:p w14:paraId="7EECFE80" w14:textId="6F127A35" w:rsidR="00512B97" w:rsidRPr="000A1165" w:rsidRDefault="00512B97" w:rsidP="00512B97">
      <w:pPr>
        <w:spacing w:after="0" w:line="360" w:lineRule="auto"/>
        <w:ind w:right="-2"/>
        <w:rPr>
          <w:rFonts w:ascii="Open Sans" w:hAnsi="Open Sans" w:cs="Open Sans"/>
          <w:sz w:val="16"/>
          <w:szCs w:val="16"/>
        </w:rPr>
      </w:pPr>
      <w:r w:rsidRPr="000A1165">
        <w:rPr>
          <w:rFonts w:ascii="Open Sans" w:hAnsi="Open Sans" w:cs="Open Sans"/>
          <w:sz w:val="16"/>
          <w:szCs w:val="16"/>
        </w:rPr>
        <w:t xml:space="preserve">ID </w:t>
      </w:r>
      <w:r w:rsidR="00262F2D">
        <w:rPr>
          <w:rFonts w:ascii="Open Sans" w:hAnsi="Open Sans" w:cs="Open Sans"/>
          <w:sz w:val="16"/>
          <w:szCs w:val="16"/>
        </w:rPr>
        <w:t>1</w:t>
      </w:r>
      <w:r w:rsidR="00857B0F">
        <w:rPr>
          <w:rFonts w:ascii="Open Sans" w:hAnsi="Open Sans" w:cs="Open Sans"/>
          <w:sz w:val="16"/>
          <w:szCs w:val="16"/>
        </w:rPr>
        <w:t>03</w:t>
      </w:r>
      <w:r w:rsidR="00D10299">
        <w:rPr>
          <w:rFonts w:ascii="Open Sans" w:hAnsi="Open Sans" w:cs="Open Sans"/>
          <w:sz w:val="16"/>
          <w:szCs w:val="16"/>
        </w:rPr>
        <w:t>6240</w:t>
      </w:r>
    </w:p>
    <w:p w14:paraId="1E13B4BF" w14:textId="43049D54" w:rsidR="0064740B" w:rsidRDefault="0064740B" w:rsidP="00B83A48">
      <w:pPr>
        <w:spacing w:after="0" w:line="276" w:lineRule="auto"/>
        <w:jc w:val="center"/>
        <w:rPr>
          <w:rFonts w:ascii="Open Sans" w:hAnsi="Open Sans" w:cs="Open Sans"/>
          <w:smallCaps/>
        </w:rPr>
      </w:pPr>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6A15E4F1" w14:textId="77777777" w:rsidR="00512B97" w:rsidRPr="00401A9F" w:rsidRDefault="00512B97" w:rsidP="00512B97">
      <w:pPr>
        <w:pStyle w:val="Nagwek10"/>
        <w:rPr>
          <w:rFonts w:ascii="Open Sans" w:hAnsi="Open Sans" w:cs="Open Sans"/>
          <w:b w:val="0"/>
          <w:bCs/>
          <w:iCs/>
          <w:sz w:val="24"/>
          <w:szCs w:val="24"/>
        </w:rPr>
      </w:pPr>
      <w:r w:rsidRPr="00401A9F">
        <w:rPr>
          <w:rFonts w:ascii="Open Sans" w:hAnsi="Open Sans" w:cs="Open Sans"/>
          <w:b w:val="0"/>
          <w:bCs/>
          <w:sz w:val="24"/>
          <w:szCs w:val="24"/>
        </w:rPr>
        <w:t xml:space="preserve">SPECYFIKACJA WARUNKÓW ZAMÓWIENIA   </w:t>
      </w:r>
    </w:p>
    <w:p w14:paraId="64FCDE45" w14:textId="77777777" w:rsidR="00512B97" w:rsidRDefault="00512B97" w:rsidP="00512B97">
      <w:pPr>
        <w:jc w:val="center"/>
        <w:rPr>
          <w:rFonts w:ascii="Segoe UI" w:hAnsi="Segoe UI" w:cs="Segoe UI"/>
          <w:b/>
          <w:iCs/>
          <w:sz w:val="28"/>
          <w:szCs w:val="28"/>
        </w:rPr>
      </w:pPr>
    </w:p>
    <w:p w14:paraId="53E7EC69" w14:textId="77777777" w:rsidR="00512B97" w:rsidRDefault="00512B97" w:rsidP="00512B97">
      <w:pPr>
        <w:pStyle w:val="Tekstpodstawowy"/>
        <w:rPr>
          <w:rFonts w:ascii="Segoe UI" w:hAnsi="Segoe UI" w:cs="Segoe UI"/>
          <w:bCs/>
          <w:iCs/>
          <w:szCs w:val="24"/>
        </w:rPr>
      </w:pPr>
    </w:p>
    <w:p w14:paraId="03654ED7" w14:textId="5683E2FD" w:rsidR="00512B97" w:rsidRPr="00CE4CAD" w:rsidRDefault="00512B97" w:rsidP="00512B97">
      <w:pPr>
        <w:pStyle w:val="Tekstpodstawowy"/>
        <w:jc w:val="both"/>
        <w:rPr>
          <w:rFonts w:ascii="Open Sans" w:hAnsi="Open Sans" w:cs="Open Sans"/>
          <w:bCs/>
          <w:iCs/>
          <w:sz w:val="20"/>
        </w:rPr>
      </w:pPr>
      <w:r w:rsidRPr="00CE4CAD">
        <w:rPr>
          <w:rFonts w:ascii="Open Sans" w:hAnsi="Open Sans" w:cs="Open Sans"/>
          <w:bCs/>
          <w:iCs/>
          <w:sz w:val="20"/>
        </w:rPr>
        <w:t xml:space="preserve">do postępowania o udzielenie zamówienia publicznego prowadzonego w trybie podstawowym bez przeprowadzenia negocjacji, o szacunkowej wartości poniżej </w:t>
      </w:r>
      <w:r w:rsidR="00B11DDC" w:rsidRPr="00CE4CAD">
        <w:rPr>
          <w:rFonts w:ascii="Open Sans" w:hAnsi="Open Sans" w:cs="Open Sans"/>
          <w:bCs/>
          <w:iCs/>
          <w:sz w:val="20"/>
        </w:rPr>
        <w:t>221 000</w:t>
      </w:r>
      <w:r w:rsidRPr="00CE4CAD">
        <w:rPr>
          <w:rFonts w:ascii="Open Sans" w:hAnsi="Open Sans" w:cs="Open Sans"/>
          <w:bCs/>
          <w:iCs/>
          <w:sz w:val="20"/>
        </w:rPr>
        <w:t xml:space="preserve"> euro  na zasadach określonych w ustawie z dnia 11 września 2019 r. Prawo zamówień publicznych ( </w:t>
      </w:r>
      <w:proofErr w:type="spellStart"/>
      <w:r w:rsidRPr="00CE4CAD">
        <w:rPr>
          <w:rFonts w:ascii="Open Sans" w:hAnsi="Open Sans" w:cs="Open Sans"/>
          <w:bCs/>
          <w:iCs/>
          <w:sz w:val="20"/>
        </w:rPr>
        <w:t>t.j</w:t>
      </w:r>
      <w:proofErr w:type="spellEnd"/>
      <w:r w:rsidRPr="00CE4CAD">
        <w:rPr>
          <w:rFonts w:ascii="Open Sans" w:hAnsi="Open Sans" w:cs="Open Sans"/>
          <w:bCs/>
          <w:iCs/>
          <w:sz w:val="20"/>
        </w:rPr>
        <w:t>. Dz.U. z 202</w:t>
      </w:r>
      <w:r w:rsidR="00A67A11" w:rsidRPr="00CE4CAD">
        <w:rPr>
          <w:rFonts w:ascii="Open Sans" w:hAnsi="Open Sans" w:cs="Open Sans"/>
          <w:bCs/>
          <w:iCs/>
          <w:sz w:val="20"/>
        </w:rPr>
        <w:t>4</w:t>
      </w:r>
      <w:r w:rsidRPr="00CE4CAD">
        <w:rPr>
          <w:rFonts w:ascii="Open Sans" w:hAnsi="Open Sans" w:cs="Open Sans"/>
          <w:bCs/>
          <w:iCs/>
          <w:sz w:val="20"/>
        </w:rPr>
        <w:t xml:space="preserve"> r. poz. </w:t>
      </w:r>
      <w:r w:rsidR="00A67A11" w:rsidRPr="00CE4CAD">
        <w:rPr>
          <w:rFonts w:ascii="Open Sans" w:hAnsi="Open Sans" w:cs="Open Sans"/>
          <w:bCs/>
          <w:iCs/>
          <w:sz w:val="20"/>
        </w:rPr>
        <w:t>1320</w:t>
      </w:r>
      <w:r w:rsidRPr="00CE4CAD">
        <w:rPr>
          <w:rFonts w:ascii="Open Sans" w:hAnsi="Open Sans" w:cs="Open Sans"/>
          <w:bCs/>
          <w:iCs/>
          <w:sz w:val="20"/>
        </w:rPr>
        <w:t xml:space="preserve">),    zwanej dalej Ustawą PZP ,na podstawie wymagań zawartych  </w:t>
      </w:r>
      <w:r w:rsidR="00EF1B58" w:rsidRPr="00EF1B58">
        <w:rPr>
          <w:rFonts w:ascii="Open Sans" w:hAnsi="Open Sans" w:cs="Open Sans"/>
          <w:bCs/>
          <w:iCs/>
          <w:sz w:val="20"/>
        </w:rPr>
        <w:t xml:space="preserve">na podstawie wymagań zawartych w art. 275 pkt 1 w zw. z art. 359 pkt 2  </w:t>
      </w:r>
      <w:r w:rsidR="00EF1B58">
        <w:rPr>
          <w:rFonts w:ascii="Open Sans" w:hAnsi="Open Sans" w:cs="Open Sans"/>
          <w:bCs/>
          <w:iCs/>
          <w:sz w:val="20"/>
        </w:rPr>
        <w:t>w</w:t>
      </w:r>
      <w:r w:rsidRPr="00CE4CAD">
        <w:rPr>
          <w:rFonts w:ascii="Open Sans" w:hAnsi="Open Sans" w:cs="Open Sans"/>
          <w:bCs/>
          <w:iCs/>
          <w:sz w:val="20"/>
        </w:rPr>
        <w:t xml:space="preserve">/w ustawy </w:t>
      </w:r>
      <w:proofErr w:type="spellStart"/>
      <w:r w:rsidRPr="00CE4CAD">
        <w:rPr>
          <w:rFonts w:ascii="Open Sans" w:hAnsi="Open Sans" w:cs="Open Sans"/>
          <w:bCs/>
          <w:iCs/>
          <w:sz w:val="20"/>
        </w:rPr>
        <w:t>pn</w:t>
      </w:r>
      <w:proofErr w:type="spellEnd"/>
      <w:r w:rsidRPr="00CE4CAD">
        <w:rPr>
          <w:rFonts w:ascii="Open Sans" w:hAnsi="Open Sans" w:cs="Open Sans"/>
          <w:bCs/>
          <w:iCs/>
          <w:sz w:val="20"/>
        </w:rPr>
        <w:t xml:space="preserve">: </w:t>
      </w:r>
    </w:p>
    <w:p w14:paraId="608E47A6" w14:textId="77777777" w:rsidR="00512B97" w:rsidRPr="00CE4CAD" w:rsidRDefault="00512B97" w:rsidP="00512B97">
      <w:pPr>
        <w:pStyle w:val="Tekstpodstawowy"/>
        <w:jc w:val="center"/>
        <w:rPr>
          <w:rFonts w:ascii="Open Sans" w:hAnsi="Open Sans" w:cs="Open Sans"/>
          <w:b/>
          <w:color w:val="000000"/>
        </w:rPr>
      </w:pPr>
    </w:p>
    <w:p w14:paraId="4D5F9853" w14:textId="4A1C216C" w:rsidR="00512B97" w:rsidRPr="00CE4CAD" w:rsidRDefault="00DA447A" w:rsidP="00C26F36">
      <w:pPr>
        <w:pStyle w:val="Tekstpodstawowy"/>
        <w:jc w:val="center"/>
        <w:rPr>
          <w:rFonts w:ascii="Open Sans" w:hAnsi="Open Sans" w:cs="Open Sans"/>
          <w:bCs/>
          <w:color w:val="000000"/>
          <w:sz w:val="20"/>
          <w:szCs w:val="20"/>
          <w:u w:val="single"/>
        </w:rPr>
      </w:pPr>
      <w:r w:rsidRPr="00CE4CAD">
        <w:rPr>
          <w:rFonts w:ascii="Open Sans" w:hAnsi="Open Sans" w:cs="Open Sans"/>
          <w:bCs/>
          <w:color w:val="000000"/>
          <w:sz w:val="20"/>
          <w:szCs w:val="20"/>
          <w:u w:val="single"/>
        </w:rPr>
        <w:t>„</w:t>
      </w:r>
      <w:r w:rsidR="00C26F36" w:rsidRPr="00C26F36">
        <w:rPr>
          <w:rFonts w:ascii="Open Sans" w:hAnsi="Open Sans" w:cs="Open Sans"/>
          <w:bCs/>
          <w:color w:val="000000"/>
          <w:sz w:val="20"/>
          <w:szCs w:val="20"/>
          <w:u w:val="single"/>
        </w:rPr>
        <w:t>Ochrona fizyczna i elektroniczna mienia Przedsiębiorstwa Gospodarki</w:t>
      </w:r>
      <w:r w:rsidR="000E239F">
        <w:rPr>
          <w:rFonts w:ascii="Open Sans" w:hAnsi="Open Sans" w:cs="Open Sans"/>
          <w:bCs/>
          <w:color w:val="000000"/>
          <w:sz w:val="20"/>
          <w:szCs w:val="20"/>
          <w:u w:val="single"/>
        </w:rPr>
        <w:br/>
      </w:r>
      <w:r w:rsidR="00C26F36" w:rsidRPr="00C26F36">
        <w:rPr>
          <w:rFonts w:ascii="Open Sans" w:hAnsi="Open Sans" w:cs="Open Sans"/>
          <w:bCs/>
          <w:color w:val="000000"/>
          <w:sz w:val="20"/>
          <w:szCs w:val="20"/>
          <w:u w:val="single"/>
        </w:rPr>
        <w:t xml:space="preserve"> Komunalnej</w:t>
      </w:r>
      <w:r w:rsidR="000E239F">
        <w:rPr>
          <w:rFonts w:ascii="Open Sans" w:hAnsi="Open Sans" w:cs="Open Sans"/>
          <w:bCs/>
          <w:color w:val="000000"/>
          <w:sz w:val="20"/>
          <w:szCs w:val="20"/>
          <w:u w:val="single"/>
        </w:rPr>
        <w:t xml:space="preserve"> </w:t>
      </w:r>
      <w:r w:rsidR="00C26F36" w:rsidRPr="00C26F36">
        <w:rPr>
          <w:rFonts w:ascii="Open Sans" w:hAnsi="Open Sans" w:cs="Open Sans"/>
          <w:bCs/>
          <w:color w:val="000000"/>
          <w:sz w:val="20"/>
          <w:szCs w:val="20"/>
          <w:u w:val="single"/>
        </w:rPr>
        <w:t>Sp. z o. o. w Koszalinie</w:t>
      </w:r>
      <w:r w:rsidR="002A036E" w:rsidRPr="002A036E">
        <w:rPr>
          <w:rFonts w:ascii="Open Sans" w:hAnsi="Open Sans" w:cs="Open Sans"/>
          <w:bCs/>
          <w:color w:val="000000"/>
          <w:sz w:val="20"/>
          <w:szCs w:val="20"/>
          <w:u w:val="single"/>
        </w:rPr>
        <w:t xml:space="preserve"> </w:t>
      </w:r>
      <w:r w:rsidRPr="00CE4CAD">
        <w:rPr>
          <w:rFonts w:ascii="Open Sans" w:hAnsi="Open Sans" w:cs="Open Sans"/>
          <w:bCs/>
          <w:color w:val="000000"/>
          <w:sz w:val="20"/>
          <w:szCs w:val="20"/>
          <w:u w:val="single"/>
        </w:rPr>
        <w:t>”</w:t>
      </w:r>
      <w:r w:rsidR="00512B97" w:rsidRPr="00CE4CAD">
        <w:rPr>
          <w:rFonts w:ascii="Open Sans" w:hAnsi="Open Sans" w:cs="Open Sans"/>
          <w:bCs/>
          <w:color w:val="000000"/>
          <w:sz w:val="20"/>
          <w:szCs w:val="20"/>
          <w:u w:val="single"/>
        </w:rPr>
        <w:t>.</w:t>
      </w:r>
    </w:p>
    <w:p w14:paraId="67638D01" w14:textId="77777777" w:rsidR="00512B97" w:rsidRPr="00A75F5D" w:rsidRDefault="00512B97" w:rsidP="00512B97">
      <w:pPr>
        <w:pStyle w:val="Tekstpodstawowy"/>
        <w:jc w:val="center"/>
        <w:rPr>
          <w:rFonts w:ascii="Segoe UI" w:hAnsi="Segoe UI" w:cs="Segoe UI"/>
          <w:b/>
          <w:color w:val="000000"/>
          <w:sz w:val="24"/>
          <w:szCs w:val="24"/>
        </w:rPr>
      </w:pPr>
    </w:p>
    <w:p w14:paraId="71254BEF" w14:textId="77777777" w:rsidR="00512B97" w:rsidRDefault="00512B97" w:rsidP="00512B97">
      <w:pPr>
        <w:pStyle w:val="Tekstpodstawowy"/>
        <w:rPr>
          <w:rFonts w:ascii="Segoe UI" w:hAnsi="Segoe UI" w:cs="Segoe UI"/>
          <w:b/>
          <w:szCs w:val="28"/>
        </w:rPr>
      </w:pPr>
    </w:p>
    <w:p w14:paraId="3EDEF13B" w14:textId="77777777" w:rsidR="00512B97" w:rsidRPr="0088109E" w:rsidRDefault="00512B97" w:rsidP="00512B97">
      <w:pPr>
        <w:pStyle w:val="Tekstpodstawowy"/>
        <w:rPr>
          <w:rFonts w:ascii="Segoe UI" w:hAnsi="Segoe UI" w:cs="Segoe UI"/>
          <w:b/>
          <w:szCs w:val="28"/>
        </w:rPr>
      </w:pPr>
    </w:p>
    <w:p w14:paraId="09D9435F" w14:textId="77777777" w:rsidR="00512B97" w:rsidRDefault="00512B97" w:rsidP="00512B97">
      <w:pPr>
        <w:ind w:left="5664"/>
        <w:rPr>
          <w:rFonts w:ascii="Segoe UI" w:hAnsi="Segoe UI" w:cs="Segoe UI"/>
          <w:bCs/>
          <w:iCs/>
          <w:szCs w:val="24"/>
        </w:rPr>
      </w:pPr>
    </w:p>
    <w:p w14:paraId="6EFA4C4E" w14:textId="77777777" w:rsidR="00512B97" w:rsidRPr="004358F2" w:rsidRDefault="00512B97" w:rsidP="00512B97">
      <w:pPr>
        <w:ind w:left="5664"/>
        <w:rPr>
          <w:rFonts w:ascii="Segoe UI" w:hAnsi="Segoe UI" w:cs="Segoe UI"/>
          <w:bCs/>
          <w:iCs/>
        </w:rPr>
      </w:pPr>
    </w:p>
    <w:p w14:paraId="134E4067" w14:textId="77777777" w:rsidR="00512B97" w:rsidRPr="004358F2" w:rsidRDefault="00512B97" w:rsidP="00512B97">
      <w:pPr>
        <w:ind w:left="5664"/>
        <w:rPr>
          <w:rFonts w:ascii="Segoe UI" w:hAnsi="Segoe UI" w:cs="Segoe UI"/>
          <w:bCs/>
          <w:iCs/>
        </w:rPr>
      </w:pPr>
      <w:r w:rsidRPr="004358F2">
        <w:rPr>
          <w:rFonts w:ascii="Segoe UI" w:eastAsia="Segoe UI" w:hAnsi="Segoe UI" w:cs="Segoe UI"/>
          <w:bCs/>
        </w:rPr>
        <w:t xml:space="preserve">          </w:t>
      </w:r>
      <w:r w:rsidRPr="004358F2">
        <w:rPr>
          <w:rFonts w:ascii="Segoe UI" w:hAnsi="Segoe UI" w:cs="Segoe UI"/>
          <w:bCs/>
          <w:iCs/>
        </w:rPr>
        <w:t xml:space="preserve">ZATWIERDZIŁ: </w:t>
      </w:r>
    </w:p>
    <w:p w14:paraId="3C0970D5" w14:textId="77777777" w:rsidR="00512B97" w:rsidRPr="004358F2" w:rsidRDefault="00512B97" w:rsidP="00512B97">
      <w:pPr>
        <w:ind w:left="5664"/>
        <w:rPr>
          <w:rFonts w:ascii="Segoe UI" w:hAnsi="Segoe UI" w:cs="Segoe UI"/>
          <w:bCs/>
          <w:lang w:eastAsia="pl-PL"/>
        </w:rPr>
      </w:pPr>
      <w:r w:rsidRPr="004358F2">
        <w:rPr>
          <w:rFonts w:ascii="Segoe UI" w:hAnsi="Segoe UI" w:cs="Segoe UI"/>
          <w:bCs/>
          <w:color w:val="000000"/>
          <w:lang w:val="pl" w:eastAsia="pl-PL"/>
        </w:rPr>
        <w:t xml:space="preserve">           </w:t>
      </w:r>
    </w:p>
    <w:p w14:paraId="483A3356" w14:textId="77777777" w:rsidR="00512B97" w:rsidRPr="00BC1D6E" w:rsidRDefault="00512B97" w:rsidP="00512B97">
      <w:pPr>
        <w:spacing w:after="120" w:line="276" w:lineRule="auto"/>
        <w:jc w:val="both"/>
        <w:rPr>
          <w:rFonts w:ascii="Segoe UI" w:eastAsia="Cambria" w:hAnsi="Segoe UI" w:cs="Segoe UI"/>
          <w:bCs/>
          <w:iCs/>
          <w:lang w:eastAsia="pl-PL"/>
        </w:rPr>
      </w:pPr>
      <w:r>
        <w:rPr>
          <w:rFonts w:ascii="Segoe UI" w:eastAsia="Cambria" w:hAnsi="Segoe UI" w:cs="Segoe UI"/>
          <w:bCs/>
          <w:iCs/>
        </w:rPr>
        <w:t xml:space="preserve">                                                                                 …………………………..            ……………………………</w:t>
      </w:r>
    </w:p>
    <w:p w14:paraId="7BD057C9" w14:textId="77777777" w:rsidR="00512B97" w:rsidRDefault="00512B97" w:rsidP="00512B97">
      <w:pPr>
        <w:pStyle w:val="Tekstpodstawowy"/>
        <w:rPr>
          <w:rFonts w:ascii="Segoe UI" w:hAnsi="Segoe UI" w:cs="Segoe UI"/>
          <w:i/>
          <w:iCs/>
          <w:sz w:val="20"/>
        </w:rPr>
      </w:pPr>
    </w:p>
    <w:p w14:paraId="02C4A94B" w14:textId="77777777" w:rsidR="00512B97" w:rsidRDefault="00512B97" w:rsidP="00512B97">
      <w:pPr>
        <w:pStyle w:val="Tekstpodstawowy"/>
        <w:rPr>
          <w:rFonts w:ascii="Segoe UI" w:hAnsi="Segoe UI" w:cs="Segoe UI"/>
          <w:i/>
          <w:iCs/>
          <w:sz w:val="20"/>
        </w:rPr>
      </w:pPr>
    </w:p>
    <w:p w14:paraId="4D9F4BAE" w14:textId="634BE1AC" w:rsidR="00512B97" w:rsidRPr="00BD1916" w:rsidRDefault="00512B97" w:rsidP="00512B97">
      <w:pPr>
        <w:pStyle w:val="Tekstpodstawowy"/>
        <w:rPr>
          <w:rFonts w:ascii="Segoe UI" w:hAnsi="Segoe UI" w:cs="Segoe UI"/>
          <w:sz w:val="16"/>
          <w:szCs w:val="16"/>
        </w:rPr>
      </w:pPr>
      <w:r w:rsidRPr="00BD1916">
        <w:rPr>
          <w:rFonts w:ascii="Segoe UI" w:hAnsi="Segoe UI" w:cs="Segoe UI"/>
          <w:sz w:val="16"/>
          <w:szCs w:val="16"/>
        </w:rPr>
        <w:t xml:space="preserve">Koszalin, dnia </w:t>
      </w:r>
      <w:r w:rsidR="00535326">
        <w:rPr>
          <w:rFonts w:ascii="Segoe UI" w:hAnsi="Segoe UI" w:cs="Segoe UI"/>
          <w:sz w:val="16"/>
          <w:szCs w:val="16"/>
        </w:rPr>
        <w:t>1</w:t>
      </w:r>
      <w:r w:rsidR="00F005F1">
        <w:rPr>
          <w:rFonts w:ascii="Segoe UI" w:hAnsi="Segoe UI" w:cs="Segoe UI"/>
          <w:sz w:val="16"/>
          <w:szCs w:val="16"/>
        </w:rPr>
        <w:t>2</w:t>
      </w:r>
      <w:r w:rsidR="00441E47">
        <w:rPr>
          <w:rFonts w:ascii="Segoe UI" w:hAnsi="Segoe UI" w:cs="Segoe UI"/>
          <w:sz w:val="16"/>
          <w:szCs w:val="16"/>
        </w:rPr>
        <w:t>.12.</w:t>
      </w:r>
      <w:r w:rsidRPr="00BD1916">
        <w:rPr>
          <w:rFonts w:ascii="Segoe UI" w:hAnsi="Segoe UI" w:cs="Segoe UI"/>
          <w:sz w:val="16"/>
          <w:szCs w:val="16"/>
        </w:rPr>
        <w:t xml:space="preserve">2024 r. </w:t>
      </w:r>
    </w:p>
    <w:p w14:paraId="73273D35" w14:textId="77777777" w:rsidR="00512B97" w:rsidRDefault="00512B97" w:rsidP="00512B97">
      <w:pPr>
        <w:pStyle w:val="Tekstpodstawowy"/>
        <w:rPr>
          <w:rFonts w:ascii="Segoe UI" w:hAnsi="Segoe UI" w:cs="Segoe UI"/>
          <w:i/>
          <w:iCs/>
          <w:sz w:val="20"/>
        </w:rPr>
      </w:pPr>
    </w:p>
    <w:p w14:paraId="0470AFC1" w14:textId="77777777" w:rsidR="00F42387" w:rsidRDefault="0064740B"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57280E">
        <w:rPr>
          <w:rFonts w:ascii="Open Sans" w:eastAsia="Times New Roman" w:hAnsi="Open Sans" w:cs="Open Sans"/>
          <w:bCs/>
          <w:color w:val="000000"/>
          <w:lang w:eastAsia="pl-PL"/>
        </w:rPr>
        <w:t xml:space="preserve">                                       </w:t>
      </w:r>
    </w:p>
    <w:p w14:paraId="739026A2" w14:textId="569160B2" w:rsidR="00F42387" w:rsidRDefault="0064740B" w:rsidP="00515905">
      <w:pPr>
        <w:tabs>
          <w:tab w:val="left" w:pos="3600"/>
        </w:tabs>
        <w:spacing w:after="0" w:line="360" w:lineRule="auto"/>
        <w:ind w:left="1701" w:right="61" w:hanging="1701"/>
        <w:rPr>
          <w:rFonts w:ascii="Open Sans" w:hAnsi="Open Sans" w:cs="Open Sans"/>
          <w:sz w:val="20"/>
          <w:szCs w:val="20"/>
        </w:rPr>
      </w:pPr>
      <w:r w:rsidRPr="0057280E">
        <w:rPr>
          <w:rFonts w:ascii="Open Sans" w:eastAsia="Times New Roman" w:hAnsi="Open Sans" w:cs="Open Sans"/>
          <w:bCs/>
          <w:color w:val="000000"/>
          <w:lang w:eastAsia="pl-PL"/>
        </w:rPr>
        <w:lastRenderedPageBreak/>
        <w:t xml:space="preserve"> </w:t>
      </w:r>
      <w:r w:rsidR="00D9082D" w:rsidRPr="0057280E">
        <w:rPr>
          <w:rFonts w:ascii="Open Sans" w:eastAsia="Times New Roman" w:hAnsi="Open Sans" w:cs="Open Sans"/>
          <w:bCs/>
          <w:color w:val="000000"/>
          <w:lang w:eastAsia="pl-PL"/>
        </w:rPr>
        <w:t xml:space="preserve">                      </w:t>
      </w:r>
    </w:p>
    <w:p w14:paraId="6425A095" w14:textId="7B332144" w:rsidR="0064740B" w:rsidRPr="0057280E" w:rsidRDefault="0064740B" w:rsidP="00992BD8">
      <w:pPr>
        <w:spacing w:after="0" w:line="360" w:lineRule="auto"/>
        <w:ind w:right="-2"/>
        <w:jc w:val="center"/>
        <w:rPr>
          <w:rFonts w:ascii="Open Sans" w:hAnsi="Open Sans" w:cs="Open Sans"/>
          <w:sz w:val="20"/>
          <w:szCs w:val="20"/>
        </w:rPr>
      </w:pPr>
      <w:r w:rsidRPr="0057280E">
        <w:rPr>
          <w:rFonts w:ascii="Open Sans" w:hAnsi="Open Sans" w:cs="Open Sans"/>
          <w:sz w:val="20"/>
          <w:szCs w:val="20"/>
        </w:rPr>
        <w:t>SPECYFIKACJ</w:t>
      </w:r>
      <w:r w:rsidR="00A77AFC" w:rsidRPr="0057280E">
        <w:rPr>
          <w:rFonts w:ascii="Open Sans" w:hAnsi="Open Sans" w:cs="Open Sans"/>
          <w:sz w:val="20"/>
          <w:szCs w:val="20"/>
        </w:rPr>
        <w:t>A</w:t>
      </w:r>
      <w:r w:rsidRPr="0057280E">
        <w:rPr>
          <w:rFonts w:ascii="Open Sans" w:hAnsi="Open Sans" w:cs="Open Sans"/>
          <w:sz w:val="20"/>
          <w:szCs w:val="20"/>
        </w:rPr>
        <w:t xml:space="preserve">  WARUNKÓW ZAMÓWIENIA</w:t>
      </w:r>
      <w:r w:rsidR="00936816" w:rsidRPr="0057280E">
        <w:rPr>
          <w:rFonts w:ascii="Open Sans" w:hAnsi="Open Sans" w:cs="Open Sans"/>
          <w:sz w:val="20"/>
          <w:szCs w:val="20"/>
        </w:rPr>
        <w:t xml:space="preserve"> </w:t>
      </w:r>
      <w:r w:rsidRPr="0057280E">
        <w:rPr>
          <w:rFonts w:ascii="Open Sans" w:hAnsi="Open Sans" w:cs="Open Sans"/>
          <w:sz w:val="20"/>
          <w:szCs w:val="20"/>
        </w:rPr>
        <w:t>ZAWARTOŚĆ :</w:t>
      </w:r>
    </w:p>
    <w:p w14:paraId="53C32C5B" w14:textId="77777777" w:rsidR="00176904" w:rsidRDefault="00176904" w:rsidP="008631AC">
      <w:pPr>
        <w:spacing w:after="0" w:line="360" w:lineRule="auto"/>
        <w:ind w:right="-2"/>
        <w:jc w:val="both"/>
        <w:rPr>
          <w:rFonts w:ascii="Open Sans" w:eastAsia="Times New Roman" w:hAnsi="Open Sans" w:cs="Open Sans"/>
          <w:color w:val="000000" w:themeColor="text1"/>
          <w:sz w:val="18"/>
          <w:szCs w:val="18"/>
          <w:lang w:eastAsia="pl-PL"/>
        </w:rPr>
      </w:pPr>
    </w:p>
    <w:p w14:paraId="6C747E3B" w14:textId="143F1988"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  Instrukcja dla Wykonawców </w:t>
      </w:r>
    </w:p>
    <w:p w14:paraId="4C1B9CF6" w14:textId="744C4924"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II Opis Przedmiotu Zamówienia , </w:t>
      </w:r>
    </w:p>
    <w:p w14:paraId="5A616933" w14:textId="430C9E84"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Rozdział III Wzór umowy</w:t>
      </w:r>
      <w:r w:rsidR="003655E5">
        <w:rPr>
          <w:rFonts w:ascii="Open Sans" w:eastAsia="Times New Roman" w:hAnsi="Open Sans" w:cs="Open Sans"/>
          <w:color w:val="000000" w:themeColor="text1"/>
          <w:sz w:val="18"/>
          <w:szCs w:val="18"/>
          <w:lang w:eastAsia="pl-PL"/>
        </w:rPr>
        <w:t xml:space="preserve">, </w:t>
      </w:r>
    </w:p>
    <w:p w14:paraId="115AA1AA" w14:textId="2CC8B1AA"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IV</w:t>
      </w:r>
      <w:r w:rsidRPr="0057280E">
        <w:rPr>
          <w:rFonts w:ascii="Open Sans" w:eastAsia="Times New Roman" w:hAnsi="Open Sans" w:cs="Open Sans"/>
          <w:color w:val="000000" w:themeColor="text1"/>
          <w:sz w:val="18"/>
          <w:szCs w:val="18"/>
          <w:lang w:eastAsia="pl-PL"/>
        </w:rPr>
        <w:t xml:space="preserve"> Formularz ofertowy </w:t>
      </w:r>
      <w:r w:rsidR="00971AA4">
        <w:rPr>
          <w:rFonts w:ascii="Open Sans" w:eastAsia="Times New Roman" w:hAnsi="Open Sans" w:cs="Open Sans"/>
          <w:color w:val="000000" w:themeColor="text1"/>
          <w:sz w:val="18"/>
          <w:szCs w:val="18"/>
          <w:lang w:eastAsia="pl-PL"/>
        </w:rPr>
        <w:t xml:space="preserve">, </w:t>
      </w:r>
    </w:p>
    <w:p w14:paraId="5CF8B4A6" w14:textId="77777777"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V</w:t>
      </w:r>
      <w:r w:rsidRPr="0057280E">
        <w:rPr>
          <w:rFonts w:ascii="Open Sans" w:eastAsia="Times New Roman" w:hAnsi="Open Sans" w:cs="Open Sans"/>
          <w:color w:val="000000" w:themeColor="text1"/>
          <w:sz w:val="18"/>
          <w:szCs w:val="18"/>
          <w:lang w:eastAsia="pl-PL"/>
        </w:rPr>
        <w:t xml:space="preserve"> Załączniki do SWZ.</w:t>
      </w:r>
    </w:p>
    <w:p w14:paraId="70A447CC" w14:textId="62AE468A" w:rsidR="00C83790" w:rsidRDefault="00C83790" w:rsidP="00163C1B">
      <w:pPr>
        <w:spacing w:after="0" w:line="240" w:lineRule="auto"/>
        <w:ind w:right="-2"/>
        <w:jc w:val="both"/>
        <w:rPr>
          <w:rFonts w:ascii="Open Sans" w:eastAsia="Times New Roman" w:hAnsi="Open Sans" w:cs="Open Sans"/>
          <w:lang w:eastAsia="pl-PL"/>
        </w:rPr>
      </w:pPr>
      <w:bookmarkStart w:id="0" w:name="_Hlk104452622"/>
    </w:p>
    <w:p w14:paraId="221F8D55" w14:textId="77777777" w:rsidR="00C83790" w:rsidRDefault="00C83790" w:rsidP="0064740B">
      <w:pPr>
        <w:tabs>
          <w:tab w:val="left" w:pos="3600"/>
        </w:tabs>
        <w:spacing w:after="0" w:line="276" w:lineRule="auto"/>
        <w:ind w:left="1701" w:right="61" w:hanging="1701"/>
        <w:rPr>
          <w:rFonts w:ascii="Open Sans" w:eastAsia="Times New Roman" w:hAnsi="Open Sans" w:cs="Open Sans"/>
          <w:lang w:eastAsia="pl-PL"/>
        </w:rPr>
      </w:pPr>
    </w:p>
    <w:p w14:paraId="7A9C7BAD"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AEE5AE3"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DAF77C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69BC5A2"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8F144A5"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7495A4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6746BC" w14:textId="5ED1D283" w:rsidR="003766F2" w:rsidRDefault="00EA24CC" w:rsidP="00EA24CC">
      <w:pPr>
        <w:tabs>
          <w:tab w:val="left" w:pos="5100"/>
        </w:tabs>
        <w:spacing w:after="0" w:line="276" w:lineRule="auto"/>
        <w:ind w:left="1701" w:right="61" w:hanging="1701"/>
        <w:rPr>
          <w:rFonts w:ascii="Open Sans" w:eastAsia="Times New Roman" w:hAnsi="Open Sans" w:cs="Open Sans"/>
          <w:lang w:eastAsia="pl-PL"/>
        </w:rPr>
      </w:pPr>
      <w:r>
        <w:rPr>
          <w:rFonts w:ascii="Open Sans" w:eastAsia="Times New Roman" w:hAnsi="Open Sans" w:cs="Open Sans"/>
          <w:lang w:eastAsia="pl-PL"/>
        </w:rPr>
        <w:tab/>
      </w:r>
      <w:r>
        <w:rPr>
          <w:rFonts w:ascii="Open Sans" w:eastAsia="Times New Roman" w:hAnsi="Open Sans" w:cs="Open Sans"/>
          <w:lang w:eastAsia="pl-PL"/>
        </w:rPr>
        <w:tab/>
      </w:r>
    </w:p>
    <w:p w14:paraId="55690B4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40A673F"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58A45B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03257BE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6EBF242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FA9799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8F992C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2E468A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38E68ADE"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AA8E80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94C3DD2"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6EBF647"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12D7A5A5"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BA496C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ECD825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56A84C"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BB53E0F" w14:textId="77777777" w:rsidR="00737B34" w:rsidRDefault="00737B34" w:rsidP="0064740B">
      <w:pPr>
        <w:tabs>
          <w:tab w:val="left" w:pos="3600"/>
        </w:tabs>
        <w:spacing w:after="0" w:line="276" w:lineRule="auto"/>
        <w:ind w:left="1701" w:right="61" w:hanging="1701"/>
        <w:rPr>
          <w:rFonts w:ascii="Open Sans" w:eastAsia="Times New Roman" w:hAnsi="Open Sans" w:cs="Open Sans"/>
          <w:lang w:eastAsia="pl-PL"/>
        </w:rPr>
      </w:pPr>
    </w:p>
    <w:p w14:paraId="77A0F432"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p w14:paraId="4B22F21E"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p w14:paraId="5D01D9EF"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p w14:paraId="01A6D831"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bookmarkEnd w:id="0"/>
    <w:p w14:paraId="5FD893A3" w14:textId="77777777" w:rsidR="00590D8C" w:rsidRDefault="00590D8C" w:rsidP="0064740B">
      <w:pPr>
        <w:spacing w:after="0" w:line="240" w:lineRule="auto"/>
        <w:jc w:val="right"/>
        <w:rPr>
          <w:rFonts w:ascii="Open Sans" w:eastAsia="Times New Roman" w:hAnsi="Open Sans" w:cs="Open Sans"/>
          <w:sz w:val="16"/>
          <w:szCs w:val="16"/>
          <w:u w:val="single"/>
          <w:lang w:eastAsia="pl-PL"/>
        </w:rPr>
      </w:pPr>
    </w:p>
    <w:p w14:paraId="011092D9" w14:textId="77777777" w:rsidR="00DD21AB" w:rsidRDefault="00DD21AB" w:rsidP="0064740B">
      <w:pPr>
        <w:spacing w:after="0" w:line="240" w:lineRule="auto"/>
        <w:jc w:val="right"/>
        <w:rPr>
          <w:rFonts w:ascii="Open Sans" w:eastAsia="Times New Roman" w:hAnsi="Open Sans" w:cs="Open Sans"/>
          <w:sz w:val="16"/>
          <w:szCs w:val="16"/>
          <w:u w:val="single"/>
          <w:lang w:eastAsia="pl-PL"/>
        </w:rPr>
      </w:pPr>
    </w:p>
    <w:p w14:paraId="2E7ABB34" w14:textId="77777777" w:rsidR="00DD21AB" w:rsidRDefault="00DD21AB" w:rsidP="0064740B">
      <w:pPr>
        <w:spacing w:after="0" w:line="240" w:lineRule="auto"/>
        <w:jc w:val="right"/>
        <w:rPr>
          <w:rFonts w:ascii="Open Sans" w:eastAsia="Times New Roman" w:hAnsi="Open Sans" w:cs="Open Sans"/>
          <w:sz w:val="16"/>
          <w:szCs w:val="16"/>
          <w:u w:val="single"/>
          <w:lang w:eastAsia="pl-PL"/>
        </w:rPr>
      </w:pPr>
    </w:p>
    <w:p w14:paraId="524EB72B" w14:textId="72812796" w:rsidR="0064740B" w:rsidRPr="0057280E" w:rsidRDefault="008D5BE0" w:rsidP="0064740B">
      <w:pPr>
        <w:spacing w:after="0" w:line="240" w:lineRule="auto"/>
        <w:jc w:val="right"/>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lastRenderedPageBreak/>
        <w:t>R</w:t>
      </w:r>
      <w:r w:rsidR="0064740B" w:rsidRPr="0057280E">
        <w:rPr>
          <w:rFonts w:ascii="Open Sans" w:eastAsia="Times New Roman" w:hAnsi="Open Sans" w:cs="Open Sans"/>
          <w:sz w:val="16"/>
          <w:szCs w:val="16"/>
          <w:u w:val="single"/>
          <w:lang w:eastAsia="pl-PL"/>
        </w:rPr>
        <w:t>ozdział I</w:t>
      </w:r>
    </w:p>
    <w:p w14:paraId="30D5D3F3" w14:textId="77777777" w:rsidR="0064740B" w:rsidRPr="0014170E" w:rsidRDefault="0064740B" w:rsidP="00936816">
      <w:pPr>
        <w:spacing w:after="0" w:line="240" w:lineRule="auto"/>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Instrukcja dla Wykonawców</w:t>
      </w:r>
    </w:p>
    <w:p w14:paraId="1630D743" w14:textId="77777777" w:rsidR="0064740B" w:rsidRPr="0014170E" w:rsidRDefault="0064740B" w:rsidP="0064740B">
      <w:pPr>
        <w:spacing w:after="0" w:line="240" w:lineRule="auto"/>
        <w:jc w:val="both"/>
        <w:rPr>
          <w:rFonts w:ascii="Open Sans" w:eastAsia="Times New Roman" w:hAnsi="Open Sans" w:cs="Open Sans"/>
          <w:color w:val="000000" w:themeColor="text1"/>
          <w:lang w:eastAsia="pl-PL"/>
        </w:rPr>
      </w:pPr>
    </w:p>
    <w:p w14:paraId="6ABEF1D7" w14:textId="77777777" w:rsidR="0064740B" w:rsidRPr="0014170E" w:rsidRDefault="0064740B">
      <w:pPr>
        <w:numPr>
          <w:ilvl w:val="0"/>
          <w:numId w:val="2"/>
        </w:numPr>
        <w:spacing w:after="0" w:line="240" w:lineRule="auto"/>
        <w:jc w:val="both"/>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 xml:space="preserve">Zamawiający </w:t>
      </w:r>
    </w:p>
    <w:p w14:paraId="3A50B067" w14:textId="4BB206E7" w:rsidR="0064740B" w:rsidRPr="0014170E" w:rsidRDefault="0064740B" w:rsidP="0064740B">
      <w:pPr>
        <w:spacing w:after="0" w:line="276" w:lineRule="auto"/>
        <w:jc w:val="both"/>
        <w:rPr>
          <w:rFonts w:ascii="Open Sans" w:eastAsia="Times New Roman" w:hAnsi="Open Sans" w:cs="Open Sans"/>
          <w:color w:val="000000" w:themeColor="text1"/>
          <w:sz w:val="20"/>
          <w:szCs w:val="20"/>
          <w:lang w:eastAsia="pl-PL"/>
        </w:rPr>
      </w:pPr>
      <w:r w:rsidRPr="0014170E">
        <w:rPr>
          <w:rFonts w:ascii="Open Sans" w:eastAsia="Times New Roman" w:hAnsi="Open Sans" w:cs="Open Sans"/>
          <w:color w:val="000000" w:themeColor="text1"/>
          <w:lang w:eastAsia="pl-PL"/>
        </w:rPr>
        <w:t>1.1.</w:t>
      </w:r>
      <w:r w:rsidRPr="0014170E">
        <w:rPr>
          <w:rFonts w:ascii="Open Sans" w:eastAsia="Times New Roman" w:hAnsi="Open Sans" w:cs="Open Sans"/>
          <w:color w:val="000000" w:themeColor="text1"/>
          <w:lang w:eastAsia="pl-PL"/>
        </w:rPr>
        <w:tab/>
        <w:t xml:space="preserve">Przedsiębiorstwo Gospodarki Komunalnej Spółka z o.o. w Koszalinie, </w:t>
      </w:r>
      <w:r w:rsidRPr="0014170E">
        <w:rPr>
          <w:rFonts w:ascii="Open Sans" w:eastAsia="Times New Roman" w:hAnsi="Open Sans" w:cs="Open Sans"/>
          <w:color w:val="000000" w:themeColor="text1"/>
          <w:lang w:eastAsia="pl-PL"/>
        </w:rPr>
        <w:br/>
        <w:t>75 -724 Koszalin ul. Komunalna 5, tel. 94/348-44-44</w:t>
      </w:r>
      <w:r w:rsidR="004119A9"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lang w:eastAsia="pl-PL"/>
        </w:rPr>
        <w:t xml:space="preserve"> e-mail </w:t>
      </w:r>
      <w:hyperlink r:id="rId9" w:history="1">
        <w:r w:rsidRPr="0014170E">
          <w:rPr>
            <w:rFonts w:ascii="Open Sans" w:eastAsia="Times New Roman" w:hAnsi="Open Sans" w:cs="Open Sans"/>
            <w:color w:val="000000" w:themeColor="text1"/>
            <w:u w:val="single"/>
            <w:lang w:eastAsia="pl-PL"/>
          </w:rPr>
          <w:t>pgk@pgkkoszalin.pl</w:t>
        </w:r>
      </w:hyperlink>
      <w:r w:rsidRPr="0014170E">
        <w:rPr>
          <w:rFonts w:ascii="Open Sans" w:eastAsia="Times New Roman" w:hAnsi="Open Sans" w:cs="Open Sans"/>
          <w:color w:val="000000" w:themeColor="text1"/>
          <w:lang w:eastAsia="pl-PL"/>
        </w:rPr>
        <w:t xml:space="preserve"> </w:t>
      </w:r>
      <w:r w:rsidR="004119A9" w:rsidRPr="0014170E">
        <w:rPr>
          <w:rFonts w:ascii="Open Sans" w:eastAsia="Times New Roman" w:hAnsi="Open Sans" w:cs="Open Sans"/>
          <w:color w:val="000000" w:themeColor="text1"/>
          <w:lang w:eastAsia="pl-PL"/>
        </w:rPr>
        <w:br/>
      </w:r>
      <w:r w:rsidRPr="0014170E">
        <w:rPr>
          <w:rFonts w:ascii="Open Sans" w:eastAsia="Times New Roman" w:hAnsi="Open Sans" w:cs="Open Sans"/>
          <w:color w:val="000000" w:themeColor="text1"/>
          <w:lang w:eastAsia="pl-PL"/>
        </w:rPr>
        <w:t xml:space="preserve">lub </w:t>
      </w:r>
      <w:hyperlink r:id="rId10" w:history="1">
        <w:r w:rsidRPr="0014170E">
          <w:rPr>
            <w:rFonts w:ascii="Open Sans" w:eastAsia="Times New Roman" w:hAnsi="Open Sans" w:cs="Open Sans"/>
            <w:color w:val="000000" w:themeColor="text1"/>
            <w:u w:val="single"/>
            <w:lang w:eastAsia="pl-PL"/>
          </w:rPr>
          <w:t>anna.pienkowska@pgkkoszalin.pl</w:t>
        </w:r>
      </w:hyperlink>
      <w:r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sz w:val="20"/>
          <w:szCs w:val="20"/>
          <w:lang w:eastAsia="pl-PL"/>
        </w:rPr>
        <w:t xml:space="preserve">NIP: 669-05-05-783,  REGON: 330253984, </w:t>
      </w:r>
    </w:p>
    <w:p w14:paraId="448C3D74"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strony internetowej: </w:t>
      </w:r>
      <w:hyperlink r:id="rId11" w:history="1">
        <w:r w:rsidRPr="0014170E">
          <w:rPr>
            <w:rFonts w:ascii="Open Sans" w:eastAsia="Times New Roman" w:hAnsi="Open Sans" w:cs="Open Sans"/>
            <w:color w:val="000000" w:themeColor="text1"/>
            <w:u w:val="single"/>
            <w:lang w:eastAsia="pl-PL"/>
          </w:rPr>
          <w:t>http://www.pgkkoszalin.pl/</w:t>
        </w:r>
      </w:hyperlink>
      <w:r w:rsidRPr="0014170E">
        <w:rPr>
          <w:rFonts w:ascii="Open Sans" w:eastAsia="Times New Roman" w:hAnsi="Open Sans" w:cs="Open Sans"/>
          <w:color w:val="000000" w:themeColor="text1"/>
          <w:lang w:eastAsia="pl-PL"/>
        </w:rPr>
        <w:t xml:space="preserve"> </w:t>
      </w:r>
    </w:p>
    <w:p w14:paraId="531E6368"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profilu nabywcy: </w:t>
      </w:r>
      <w:bookmarkStart w:id="1" w:name="_Hlk63950924"/>
      <w:r w:rsidRPr="0014170E">
        <w:rPr>
          <w:rFonts w:ascii="Open Sans" w:eastAsia="Times New Roman" w:hAnsi="Open Sans" w:cs="Open Sans"/>
          <w:color w:val="000000" w:themeColor="text1"/>
          <w:u w:val="single"/>
          <w:lang w:eastAsia="pl-PL"/>
        </w:rPr>
        <w:fldChar w:fldCharType="begin"/>
      </w:r>
      <w:r w:rsidRPr="0014170E">
        <w:rPr>
          <w:rFonts w:ascii="Open Sans" w:eastAsia="Times New Roman" w:hAnsi="Open Sans" w:cs="Open Sans"/>
          <w:color w:val="000000" w:themeColor="text1"/>
          <w:u w:val="single"/>
          <w:lang w:eastAsia="pl-PL"/>
        </w:rPr>
        <w:instrText xml:space="preserve"> HYPERLINK "https://platformazakupowa.pl/pn/pgk_koszalin/proceedings" </w:instrText>
      </w:r>
      <w:r w:rsidRPr="0014170E">
        <w:rPr>
          <w:rFonts w:ascii="Open Sans" w:eastAsia="Times New Roman" w:hAnsi="Open Sans" w:cs="Open Sans"/>
          <w:color w:val="000000" w:themeColor="text1"/>
          <w:u w:val="single"/>
          <w:lang w:eastAsia="pl-PL"/>
        </w:rPr>
      </w:r>
      <w:r w:rsidRPr="0014170E">
        <w:rPr>
          <w:rFonts w:ascii="Open Sans" w:eastAsia="Times New Roman" w:hAnsi="Open Sans" w:cs="Open Sans"/>
          <w:color w:val="000000" w:themeColor="text1"/>
          <w:u w:val="single"/>
          <w:lang w:eastAsia="pl-PL"/>
        </w:rPr>
        <w:fldChar w:fldCharType="separate"/>
      </w:r>
      <w:r w:rsidRPr="0014170E">
        <w:rPr>
          <w:rFonts w:ascii="Open Sans" w:eastAsia="Times New Roman" w:hAnsi="Open Sans" w:cs="Open Sans"/>
          <w:color w:val="000000" w:themeColor="text1"/>
          <w:u w:val="single"/>
          <w:lang w:eastAsia="pl-PL"/>
        </w:rPr>
        <w:t>https://platformazakupowa.pl/pn/pgk_koszalin/proceedings</w:t>
      </w:r>
      <w:r w:rsidRPr="0014170E">
        <w:rPr>
          <w:rFonts w:ascii="Open Sans" w:eastAsia="Times New Roman" w:hAnsi="Open Sans" w:cs="Open Sans"/>
          <w:color w:val="000000" w:themeColor="text1"/>
          <w:u w:val="single"/>
          <w:lang w:eastAsia="pl-PL"/>
        </w:rPr>
        <w:fldChar w:fldCharType="end"/>
      </w:r>
      <w:r w:rsidRPr="0014170E">
        <w:rPr>
          <w:rFonts w:ascii="Open Sans" w:eastAsia="Times New Roman" w:hAnsi="Open Sans" w:cs="Open Sans"/>
          <w:color w:val="000000" w:themeColor="text1"/>
          <w:lang w:eastAsia="pl-PL"/>
        </w:rPr>
        <w:t xml:space="preserve">   </w:t>
      </w:r>
      <w:bookmarkEnd w:id="1"/>
    </w:p>
    <w:p w14:paraId="4FD86592"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(dedykowana platforma zakupowa do obsługi komunikacji w formie elektronicznej pomiędzy Zamawiającym a Wykonawcami oraz składania ofert)</w:t>
      </w:r>
    </w:p>
    <w:p w14:paraId="3BBD753F"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6E47B83E" w14:textId="77777777" w:rsidR="0064740B" w:rsidRPr="0057280E" w:rsidRDefault="0064740B">
      <w:pPr>
        <w:numPr>
          <w:ilvl w:val="0"/>
          <w:numId w:val="2"/>
        </w:numPr>
        <w:spacing w:after="0" w:line="252" w:lineRule="auto"/>
        <w:contextualSpacing/>
        <w:outlineLvl w:val="0"/>
        <w:rPr>
          <w:rFonts w:ascii="Open Sans" w:eastAsia="Times New Roman" w:hAnsi="Open Sans" w:cs="Open Sans"/>
          <w:lang w:eastAsia="pl-PL"/>
        </w:rPr>
      </w:pPr>
      <w:bookmarkStart w:id="2" w:name="_Toc63232053"/>
      <w:bookmarkStart w:id="3" w:name="_Toc63232279"/>
      <w:bookmarkStart w:id="4" w:name="_Toc63234588"/>
      <w:r w:rsidRPr="0057280E">
        <w:rPr>
          <w:rFonts w:ascii="Open Sans" w:eastAsia="Times New Roman" w:hAnsi="Open Sans" w:cs="Open Sans"/>
          <w:u w:val="single"/>
          <w:lang w:eastAsia="pl-PL"/>
        </w:rPr>
        <w:t>Tryb udzielenia zamówieni</w:t>
      </w:r>
      <w:r w:rsidRPr="0057280E">
        <w:rPr>
          <w:rFonts w:ascii="Open Sans" w:eastAsia="Times New Roman" w:hAnsi="Open Sans" w:cs="Open Sans"/>
          <w:lang w:eastAsia="pl-PL"/>
        </w:rPr>
        <w:t>a</w:t>
      </w:r>
    </w:p>
    <w:bookmarkEnd w:id="2"/>
    <w:bookmarkEnd w:id="3"/>
    <w:bookmarkEnd w:id="4"/>
    <w:p w14:paraId="507411DE" w14:textId="3206C3F1" w:rsidR="0064740B" w:rsidRPr="0057280E" w:rsidRDefault="0064740B" w:rsidP="0064740B">
      <w:pPr>
        <w:spacing w:after="0" w:line="252" w:lineRule="auto"/>
        <w:ind w:left="862"/>
        <w:contextualSpacing/>
        <w:jc w:val="both"/>
        <w:outlineLvl w:val="0"/>
        <w:rPr>
          <w:rFonts w:ascii="Open Sans" w:eastAsia="Times New Roman" w:hAnsi="Open Sans" w:cs="Open Sans"/>
          <w:lang w:eastAsia="pl-PL"/>
        </w:rPr>
      </w:pPr>
      <w:r w:rsidRPr="0057280E">
        <w:rPr>
          <w:rFonts w:ascii="Open Sans" w:eastAsia="Times New Roman" w:hAnsi="Open Sans" w:cs="Open Sans"/>
          <w:lang w:eastAsia="pl-PL"/>
        </w:rPr>
        <w:t xml:space="preserve">2.1. Postępowanie o udzielenie zamówienia publicznego prowadzone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jest w trybie podstawowym bez przeprowadzenia negocjacji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na mocy art. 275 pkt 1 Ustawy </w:t>
      </w:r>
      <w:r w:rsidR="006638B2" w:rsidRPr="0057280E">
        <w:rPr>
          <w:rFonts w:ascii="Open Sans" w:eastAsia="Times New Roman" w:hAnsi="Open Sans" w:cs="Open Sans"/>
          <w:lang w:eastAsia="pl-PL"/>
        </w:rPr>
        <w:t xml:space="preserve">PZP </w:t>
      </w:r>
      <w:r w:rsidR="0003527C" w:rsidRPr="0003527C">
        <w:rPr>
          <w:rFonts w:ascii="Open Sans" w:eastAsia="Times New Roman" w:hAnsi="Open Sans" w:cs="Open Sans"/>
          <w:lang w:eastAsia="pl-PL"/>
        </w:rPr>
        <w:t xml:space="preserve">w zw. z art. 359 pkt 2  </w:t>
      </w:r>
      <w:r w:rsidRPr="0057280E">
        <w:rPr>
          <w:rFonts w:ascii="Open Sans" w:eastAsia="Times New Roman" w:hAnsi="Open Sans" w:cs="Open Sans"/>
          <w:lang w:eastAsia="pl-PL"/>
        </w:rPr>
        <w:t xml:space="preserve">oraz  Specyfikacji Warunków Zamówienia, zwanej  dalej SWZ. </w:t>
      </w:r>
    </w:p>
    <w:p w14:paraId="0FDE487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2.2. Zamawiający  nie  przewiduje  wyboru  najkorzystniejszej  oferty  </w:t>
      </w:r>
      <w:r w:rsidRPr="0057280E">
        <w:rPr>
          <w:rFonts w:ascii="Open Sans" w:eastAsia="Times New Roman" w:hAnsi="Open Sans" w:cs="Open Sans"/>
          <w:lang w:eastAsia="pl-PL"/>
        </w:rPr>
        <w:br/>
        <w:t>z  możliwością prowadzenia negocjacji.</w:t>
      </w:r>
    </w:p>
    <w:p w14:paraId="5D8FD141" w14:textId="77777777" w:rsidR="0064740B" w:rsidRPr="0057280E" w:rsidRDefault="0064740B" w:rsidP="0064740B">
      <w:pPr>
        <w:spacing w:after="0" w:line="252" w:lineRule="auto"/>
        <w:ind w:left="851"/>
        <w:contextualSpacing/>
        <w:rPr>
          <w:rFonts w:ascii="Open Sans" w:eastAsia="Times New Roman" w:hAnsi="Open Sans" w:cs="Open Sans"/>
          <w:lang w:eastAsia="pl-PL"/>
        </w:rPr>
      </w:pPr>
      <w:r w:rsidRPr="0057280E">
        <w:rPr>
          <w:rFonts w:ascii="Open Sans" w:eastAsia="Times New Roman" w:hAnsi="Open Sans" w:cs="Open Sans"/>
          <w:lang w:eastAsia="pl-PL"/>
        </w:rPr>
        <w:t xml:space="preserve">2.3. Zamawiający nie przewiduje aukcji elektronicznej. </w:t>
      </w:r>
    </w:p>
    <w:p w14:paraId="715B8F64" w14:textId="52139747" w:rsidR="0064740B" w:rsidRPr="0057280E" w:rsidRDefault="0064740B" w:rsidP="001530E9">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2.4. Zamawiający nie przewiduje złożenia oferty w postaci katalogów </w:t>
      </w:r>
      <w:r w:rsidR="008036B9" w:rsidRPr="0057280E">
        <w:rPr>
          <w:rFonts w:ascii="Open Sans" w:eastAsia="Times New Roman" w:hAnsi="Open Sans" w:cs="Open Sans"/>
          <w:lang w:eastAsia="pl-PL"/>
        </w:rPr>
        <w:t>e</w:t>
      </w:r>
      <w:r w:rsidR="003807E5" w:rsidRPr="0057280E">
        <w:rPr>
          <w:rFonts w:ascii="Open Sans" w:eastAsia="Times New Roman" w:hAnsi="Open Sans" w:cs="Open Sans"/>
          <w:lang w:eastAsia="pl-PL"/>
        </w:rPr>
        <w:t>le</w:t>
      </w:r>
      <w:r w:rsidRPr="0057280E">
        <w:rPr>
          <w:rFonts w:ascii="Open Sans" w:eastAsia="Times New Roman" w:hAnsi="Open Sans" w:cs="Open Sans"/>
          <w:lang w:eastAsia="pl-PL"/>
        </w:rPr>
        <w:t>ktronicznych.</w:t>
      </w:r>
    </w:p>
    <w:p w14:paraId="6098D4E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2.5. Zamawiający nie prowadzi postępowania w celu zawarcia umowy ramowej.</w:t>
      </w:r>
    </w:p>
    <w:p w14:paraId="622D93FD" w14:textId="77777777" w:rsidR="0064740B" w:rsidRPr="0057280E" w:rsidRDefault="0064740B" w:rsidP="0064740B">
      <w:pPr>
        <w:spacing w:after="0" w:line="252" w:lineRule="auto"/>
        <w:ind w:left="851"/>
        <w:contextualSpacing/>
        <w:jc w:val="both"/>
        <w:rPr>
          <w:rFonts w:ascii="Open Sans" w:eastAsia="Times New Roman" w:hAnsi="Open Sans" w:cs="Open Sans"/>
          <w:sz w:val="21"/>
          <w:szCs w:val="21"/>
          <w:lang w:eastAsia="pl-PL"/>
        </w:rPr>
      </w:pPr>
      <w:r w:rsidRPr="0057280E">
        <w:rPr>
          <w:rFonts w:ascii="Open Sans" w:eastAsia="Times New Roman" w:hAnsi="Open Sans" w:cs="Open Sans"/>
          <w:lang w:eastAsia="pl-PL"/>
        </w:rPr>
        <w:t xml:space="preserve">2.6. Zamawiający nie zastrzega możliwości ubiegania się o udzielenie zamówienia wyłącznie przez Wykonawców, </w:t>
      </w:r>
      <w:r w:rsidRPr="0057280E">
        <w:rPr>
          <w:rFonts w:ascii="Open Sans" w:eastAsia="Times New Roman" w:hAnsi="Open Sans" w:cs="Open Sans"/>
          <w:sz w:val="21"/>
          <w:szCs w:val="21"/>
          <w:lang w:eastAsia="pl-PL"/>
        </w:rPr>
        <w:t xml:space="preserve">o których mowa w art. 94 ustawy </w:t>
      </w:r>
      <w:proofErr w:type="spellStart"/>
      <w:r w:rsidRPr="0057280E">
        <w:rPr>
          <w:rFonts w:ascii="Open Sans" w:eastAsia="Times New Roman" w:hAnsi="Open Sans" w:cs="Open Sans"/>
          <w:sz w:val="21"/>
          <w:szCs w:val="21"/>
          <w:lang w:eastAsia="pl-PL"/>
        </w:rPr>
        <w:t>Pzp</w:t>
      </w:r>
      <w:proofErr w:type="spellEnd"/>
      <w:r w:rsidRPr="0057280E">
        <w:rPr>
          <w:rFonts w:ascii="Open Sans" w:eastAsia="Times New Roman" w:hAnsi="Open Sans" w:cs="Open Sans"/>
          <w:sz w:val="21"/>
          <w:szCs w:val="21"/>
          <w:lang w:eastAsia="pl-PL"/>
        </w:rPr>
        <w:t xml:space="preserve">. </w:t>
      </w:r>
    </w:p>
    <w:p w14:paraId="09932F79" w14:textId="109071BD"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2.7. Zamawiający </w:t>
      </w:r>
      <w:r w:rsidR="00BA2B02" w:rsidRPr="0057280E">
        <w:rPr>
          <w:rFonts w:ascii="Open Sans" w:eastAsia="Times New Roman" w:hAnsi="Open Sans" w:cs="Open Sans"/>
          <w:lang w:eastAsia="pl-PL"/>
        </w:rPr>
        <w:t xml:space="preserve"> </w:t>
      </w:r>
      <w:r w:rsidR="00E40989">
        <w:rPr>
          <w:rFonts w:ascii="Open Sans" w:eastAsia="Times New Roman" w:hAnsi="Open Sans" w:cs="Open Sans"/>
          <w:lang w:eastAsia="pl-PL"/>
        </w:rPr>
        <w:t xml:space="preserve">nie </w:t>
      </w:r>
      <w:r w:rsidR="00584557" w:rsidRPr="0057280E">
        <w:rPr>
          <w:rFonts w:ascii="Open Sans" w:eastAsia="Times New Roman" w:hAnsi="Open Sans" w:cs="Open Sans"/>
          <w:lang w:eastAsia="pl-PL"/>
        </w:rPr>
        <w:t>przewiduje podział</w:t>
      </w:r>
      <w:r w:rsidR="00E40989">
        <w:rPr>
          <w:rFonts w:ascii="Open Sans" w:eastAsia="Times New Roman" w:hAnsi="Open Sans" w:cs="Open Sans"/>
          <w:lang w:eastAsia="pl-PL"/>
        </w:rPr>
        <w:t xml:space="preserve">u </w:t>
      </w:r>
      <w:r w:rsidRPr="0057280E">
        <w:rPr>
          <w:rFonts w:ascii="Open Sans" w:eastAsia="Times New Roman" w:hAnsi="Open Sans" w:cs="Open Sans"/>
          <w:lang w:eastAsia="pl-PL"/>
        </w:rPr>
        <w:t xml:space="preserve">zamówienia na części. </w:t>
      </w:r>
    </w:p>
    <w:p w14:paraId="6E90F146" w14:textId="77777777" w:rsidR="0064740B" w:rsidRPr="0057280E" w:rsidRDefault="0064740B" w:rsidP="0064740B">
      <w:pPr>
        <w:spacing w:after="0" w:line="276" w:lineRule="auto"/>
        <w:jc w:val="both"/>
        <w:rPr>
          <w:rFonts w:ascii="Open Sans" w:eastAsia="Times New Roman" w:hAnsi="Open Sans" w:cs="Open Sans"/>
          <w:lang w:eastAsia="pl-PL"/>
        </w:rPr>
      </w:pPr>
      <w:r w:rsidRPr="0057280E">
        <w:rPr>
          <w:rFonts w:ascii="Open Sans" w:eastAsia="Times New Roman" w:hAnsi="Open Sans" w:cs="Open Sans"/>
          <w:lang w:eastAsia="pl-PL"/>
        </w:rPr>
        <w:t xml:space="preserve">              2.8. Podstawa prawna opracowania specyfikacji warunków zamówienia:</w:t>
      </w:r>
    </w:p>
    <w:p w14:paraId="2081E76A" w14:textId="01563C5C" w:rsidR="000B435C" w:rsidRPr="0057280E" w:rsidRDefault="006638B2">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Ustawa </w:t>
      </w:r>
      <w:r w:rsidR="0064740B" w:rsidRPr="0057280E">
        <w:rPr>
          <w:rFonts w:ascii="Open Sans" w:eastAsia="Times New Roman" w:hAnsi="Open Sans" w:cs="Open Sans"/>
          <w:sz w:val="21"/>
          <w:szCs w:val="21"/>
          <w:lang w:eastAsia="pl-PL"/>
        </w:rPr>
        <w:t xml:space="preserve">Prawo zamówień publicznych </w:t>
      </w:r>
      <w:r w:rsidRPr="0057280E">
        <w:rPr>
          <w:rFonts w:ascii="Open Sans" w:eastAsia="Times New Roman" w:hAnsi="Open Sans" w:cs="Open Sans"/>
          <w:sz w:val="21"/>
          <w:szCs w:val="21"/>
          <w:lang w:eastAsia="pl-PL"/>
        </w:rPr>
        <w:t xml:space="preserve">z dnia 11 września 2019 r. Prawo zamówień publicznych ( </w:t>
      </w:r>
      <w:proofErr w:type="spellStart"/>
      <w:r w:rsidRPr="0057280E">
        <w:rPr>
          <w:rFonts w:ascii="Open Sans" w:eastAsia="Times New Roman" w:hAnsi="Open Sans" w:cs="Open Sans"/>
          <w:sz w:val="21"/>
          <w:szCs w:val="21"/>
          <w:lang w:eastAsia="pl-PL"/>
        </w:rPr>
        <w:t>t.j</w:t>
      </w:r>
      <w:proofErr w:type="spellEnd"/>
      <w:r w:rsidRPr="0057280E">
        <w:rPr>
          <w:rFonts w:ascii="Open Sans" w:eastAsia="Times New Roman" w:hAnsi="Open Sans" w:cs="Open Sans"/>
          <w:sz w:val="21"/>
          <w:szCs w:val="21"/>
          <w:lang w:eastAsia="pl-PL"/>
        </w:rPr>
        <w:t xml:space="preserve">. Dz.U. z </w:t>
      </w:r>
      <w:r w:rsidR="006B30BD" w:rsidRPr="0057280E">
        <w:rPr>
          <w:rFonts w:ascii="Open Sans" w:eastAsia="Times New Roman" w:hAnsi="Open Sans" w:cs="Open Sans"/>
          <w:sz w:val="21"/>
          <w:szCs w:val="21"/>
          <w:lang w:eastAsia="pl-PL"/>
        </w:rPr>
        <w:t>202</w:t>
      </w:r>
      <w:r w:rsidR="00917952">
        <w:rPr>
          <w:rFonts w:ascii="Open Sans" w:eastAsia="Times New Roman" w:hAnsi="Open Sans" w:cs="Open Sans"/>
          <w:sz w:val="21"/>
          <w:szCs w:val="21"/>
          <w:lang w:eastAsia="pl-PL"/>
        </w:rPr>
        <w:t>4</w:t>
      </w:r>
      <w:r w:rsidR="00705D2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r. poz. </w:t>
      </w:r>
      <w:r w:rsidR="00917952">
        <w:rPr>
          <w:rFonts w:ascii="Open Sans" w:eastAsia="Times New Roman" w:hAnsi="Open Sans" w:cs="Open Sans"/>
          <w:sz w:val="21"/>
          <w:szCs w:val="21"/>
          <w:lang w:eastAsia="pl-PL"/>
        </w:rPr>
        <w:t>1320</w:t>
      </w:r>
      <w:r w:rsidRPr="0057280E">
        <w:rPr>
          <w:rFonts w:ascii="Open Sans" w:eastAsia="Times New Roman" w:hAnsi="Open Sans" w:cs="Open Sans"/>
          <w:sz w:val="21"/>
          <w:szCs w:val="21"/>
          <w:lang w:eastAsia="pl-PL"/>
        </w:rPr>
        <w:t xml:space="preserve">),  </w:t>
      </w:r>
      <w:r w:rsidR="0064740B" w:rsidRPr="0057280E">
        <w:rPr>
          <w:rFonts w:ascii="Open Sans" w:eastAsia="Times New Roman" w:hAnsi="Open Sans" w:cs="Open Sans"/>
          <w:sz w:val="21"/>
          <w:szCs w:val="21"/>
          <w:lang w:eastAsia="pl-PL"/>
        </w:rPr>
        <w:t xml:space="preserve"> </w:t>
      </w:r>
    </w:p>
    <w:p w14:paraId="4984ECBC" w14:textId="0E71DBC7" w:rsidR="0064740B" w:rsidRPr="008F3FE0"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8F3FE0">
        <w:rPr>
          <w:rFonts w:ascii="Open Sans" w:eastAsia="Times New Roman" w:hAnsi="Open Sans" w:cs="Open Sans"/>
          <w:sz w:val="21"/>
          <w:szCs w:val="21"/>
          <w:lang w:eastAsia="pl-PL"/>
        </w:rPr>
        <w:t>Ustawa z dnia 23 kwietnia 1964 r. Kodeks Cywilny (</w:t>
      </w:r>
      <w:r w:rsidR="00357439" w:rsidRPr="008F3FE0">
        <w:rPr>
          <w:rFonts w:ascii="Open Sans" w:eastAsia="Times New Roman" w:hAnsi="Open Sans" w:cs="Open Sans"/>
          <w:sz w:val="21"/>
          <w:szCs w:val="21"/>
          <w:lang w:eastAsia="pl-PL"/>
        </w:rPr>
        <w:t xml:space="preserve"> </w:t>
      </w:r>
      <w:r w:rsidRPr="008F3FE0">
        <w:rPr>
          <w:rFonts w:ascii="Open Sans" w:eastAsia="Times New Roman" w:hAnsi="Open Sans" w:cs="Open Sans"/>
          <w:sz w:val="21"/>
          <w:szCs w:val="21"/>
          <w:lang w:eastAsia="pl-PL"/>
        </w:rPr>
        <w:t xml:space="preserve">tj. Dz. U. </w:t>
      </w:r>
      <w:r w:rsidR="008F3FE0" w:rsidRPr="008F3FE0">
        <w:rPr>
          <w:rFonts w:ascii="Open Sans" w:eastAsia="Times New Roman" w:hAnsi="Open Sans" w:cs="Open Sans"/>
          <w:sz w:val="21"/>
          <w:szCs w:val="21"/>
          <w:lang w:eastAsia="pl-PL"/>
        </w:rPr>
        <w:t>Dz. U. z 2023 r. poz. 1610, 1615, 1890, 1933, z 2024</w:t>
      </w:r>
      <w:r w:rsidR="008F3FE0">
        <w:rPr>
          <w:rFonts w:ascii="Open Sans" w:eastAsia="Times New Roman" w:hAnsi="Open Sans" w:cs="Open Sans"/>
          <w:sz w:val="21"/>
          <w:szCs w:val="21"/>
          <w:lang w:eastAsia="pl-PL"/>
        </w:rPr>
        <w:t xml:space="preserve"> </w:t>
      </w:r>
      <w:r w:rsidR="008F3FE0" w:rsidRPr="008F3FE0">
        <w:rPr>
          <w:rFonts w:ascii="Open Sans" w:eastAsia="Times New Roman" w:hAnsi="Open Sans" w:cs="Open Sans"/>
          <w:sz w:val="21"/>
          <w:szCs w:val="21"/>
          <w:lang w:eastAsia="pl-PL"/>
        </w:rPr>
        <w:t xml:space="preserve">r. poz. 653. </w:t>
      </w:r>
      <w:r w:rsidR="00C35D69" w:rsidRPr="008F3FE0">
        <w:rPr>
          <w:rFonts w:ascii="Open Sans" w:eastAsia="Times New Roman" w:hAnsi="Open Sans" w:cs="Open Sans"/>
          <w:sz w:val="21"/>
          <w:szCs w:val="21"/>
          <w:lang w:eastAsia="pl-PL"/>
        </w:rPr>
        <w:t xml:space="preserve"> </w:t>
      </w:r>
      <w:r w:rsidR="00A54443" w:rsidRPr="008F3FE0">
        <w:rPr>
          <w:rFonts w:ascii="Open Sans" w:eastAsia="Times New Roman" w:hAnsi="Open Sans" w:cs="Open Sans"/>
          <w:sz w:val="21"/>
          <w:szCs w:val="21"/>
          <w:lang w:eastAsia="pl-PL"/>
        </w:rPr>
        <w:t xml:space="preserve"> </w:t>
      </w:r>
      <w:r w:rsidRPr="008F3FE0">
        <w:rPr>
          <w:rFonts w:ascii="Open Sans" w:eastAsia="Times New Roman" w:hAnsi="Open Sans" w:cs="Open Sans"/>
          <w:sz w:val="21"/>
          <w:szCs w:val="21"/>
          <w:lang w:eastAsia="pl-PL"/>
        </w:rPr>
        <w:t xml:space="preserve">) - jeżeli przepisy ustawy </w:t>
      </w:r>
      <w:proofErr w:type="spellStart"/>
      <w:r w:rsidRPr="008F3FE0">
        <w:rPr>
          <w:rFonts w:ascii="Open Sans" w:eastAsia="Times New Roman" w:hAnsi="Open Sans" w:cs="Open Sans"/>
          <w:sz w:val="21"/>
          <w:szCs w:val="21"/>
          <w:lang w:eastAsia="pl-PL"/>
        </w:rPr>
        <w:t>Pzp</w:t>
      </w:r>
      <w:proofErr w:type="spellEnd"/>
      <w:r w:rsidRPr="008F3FE0">
        <w:rPr>
          <w:rFonts w:ascii="Open Sans" w:eastAsia="Times New Roman" w:hAnsi="Open Sans" w:cs="Open Sans"/>
          <w:sz w:val="21"/>
          <w:szCs w:val="21"/>
          <w:lang w:eastAsia="pl-PL"/>
        </w:rPr>
        <w:t xml:space="preserve"> nie stanowią inaczej.</w:t>
      </w:r>
    </w:p>
    <w:p w14:paraId="0B7ACE21" w14:textId="197ACA3B" w:rsidR="0064740B" w:rsidRPr="0057280E"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Ministra Rozwoju Pracy i Technologii z dnia 23 grudnia 2020 roku </w:t>
      </w:r>
      <w:r w:rsidRPr="0057280E">
        <w:rPr>
          <w:rFonts w:ascii="Open Sans" w:eastAsia="Times New Roman" w:hAnsi="Open Sans" w:cs="Open Sans"/>
          <w:sz w:val="21"/>
          <w:szCs w:val="21"/>
          <w:lang w:eastAsia="pl-PL"/>
        </w:rPr>
        <w:br/>
        <w:t xml:space="preserve">w sprawie podmiotowych środków dowodowych oraz innych dokumentów </w:t>
      </w:r>
      <w:r w:rsidRPr="0057280E">
        <w:rPr>
          <w:rFonts w:ascii="Open Sans" w:eastAsia="Times New Roman" w:hAnsi="Open Sans" w:cs="Open Sans"/>
          <w:sz w:val="21"/>
          <w:szCs w:val="21"/>
          <w:lang w:eastAsia="pl-PL"/>
        </w:rPr>
        <w:br/>
        <w:t xml:space="preserve">lub oświadczeń, jakich może żądać Zamawiający od Wykonawcy (Dz.U.2020 r. </w:t>
      </w:r>
      <w:r w:rsidR="004E57C0">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2415).</w:t>
      </w:r>
    </w:p>
    <w:p w14:paraId="014275B3" w14:textId="7D093C86" w:rsidR="0064740B"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Prezesa Rady Ministrów z dnia 30 grudnia 2020 roku w sprawie sposobu sporządzania i przekazywania informacji oraz wymagań technicznych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dla dokumentów elektronicznych oraz środków komunikacji elektronicznej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w postępowaniu o udzielenie zamówienia publicznego lub konkursie (Dz.U.2020 r.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2452).</w:t>
      </w:r>
    </w:p>
    <w:p w14:paraId="362235EB" w14:textId="77777777" w:rsidR="005B7C7D" w:rsidRDefault="005B7C7D" w:rsidP="005B7C7D">
      <w:pPr>
        <w:spacing w:line="276" w:lineRule="auto"/>
        <w:jc w:val="both"/>
        <w:rPr>
          <w:rFonts w:ascii="Open Sans" w:eastAsia="Times New Roman" w:hAnsi="Open Sans" w:cs="Open Sans"/>
          <w:sz w:val="21"/>
          <w:szCs w:val="21"/>
          <w:lang w:eastAsia="pl-PL"/>
        </w:rPr>
      </w:pPr>
    </w:p>
    <w:p w14:paraId="2A42F2C3" w14:textId="77777777" w:rsidR="005B7C7D" w:rsidRPr="005B7C7D" w:rsidRDefault="005B7C7D" w:rsidP="005B7C7D">
      <w:pPr>
        <w:spacing w:line="276" w:lineRule="auto"/>
        <w:jc w:val="both"/>
        <w:rPr>
          <w:rFonts w:ascii="Open Sans" w:eastAsia="Times New Roman" w:hAnsi="Open Sans" w:cs="Open Sans"/>
          <w:sz w:val="21"/>
          <w:szCs w:val="21"/>
          <w:lang w:eastAsia="pl-PL"/>
        </w:rPr>
      </w:pPr>
    </w:p>
    <w:p w14:paraId="6865BCF2" w14:textId="77777777" w:rsidR="007B7D4D" w:rsidRPr="007B7D4D" w:rsidRDefault="007B7D4D" w:rsidP="007B7D4D">
      <w:pPr>
        <w:pStyle w:val="Akapitzlist"/>
        <w:numPr>
          <w:ilvl w:val="1"/>
          <w:numId w:val="2"/>
        </w:numPr>
        <w:jc w:val="both"/>
        <w:rPr>
          <w:rFonts w:ascii="Open Sans" w:eastAsia="Times New Roman" w:hAnsi="Open Sans" w:cs="Open Sans"/>
          <w:color w:val="0D0D0D" w:themeColor="text1" w:themeTint="F2"/>
          <w:sz w:val="21"/>
          <w:szCs w:val="21"/>
          <w:lang w:eastAsia="pl-PL"/>
        </w:rPr>
      </w:pPr>
      <w:r w:rsidRPr="007B7D4D">
        <w:rPr>
          <w:rFonts w:ascii="Open Sans" w:eastAsia="Times New Roman" w:hAnsi="Open Sans" w:cs="Open Sans"/>
          <w:color w:val="0D0D0D" w:themeColor="text1" w:themeTint="F2"/>
          <w:sz w:val="21"/>
          <w:szCs w:val="21"/>
          <w:lang w:eastAsia="pl-PL"/>
        </w:rPr>
        <w:lastRenderedPageBreak/>
        <w:t xml:space="preserve">Zamawiający dopuszcza możliwość ograniczenia zakresu zamówienia w postaci części usług stanowiącej 25% wartości realizacji całego zamówienia, przy czym minimalna wartość lub wielkość świadczenia wynosi 75%.  </w:t>
      </w:r>
    </w:p>
    <w:p w14:paraId="04B59FCE" w14:textId="6D64ADF9" w:rsidR="004C38E1" w:rsidRPr="004C38E1" w:rsidRDefault="004C38E1" w:rsidP="00986082">
      <w:pPr>
        <w:pStyle w:val="Akapitzlist"/>
        <w:ind w:left="1222"/>
        <w:jc w:val="both"/>
        <w:rPr>
          <w:rFonts w:ascii="Open Sans" w:eastAsia="Times New Roman" w:hAnsi="Open Sans" w:cs="Open Sans"/>
          <w:color w:val="0D0D0D" w:themeColor="text1" w:themeTint="F2"/>
          <w:sz w:val="21"/>
          <w:szCs w:val="21"/>
          <w:lang w:eastAsia="pl-PL"/>
        </w:rPr>
      </w:pPr>
      <w:r w:rsidRPr="004C38E1">
        <w:rPr>
          <w:rFonts w:ascii="Open Sans" w:eastAsia="Times New Roman" w:hAnsi="Open Sans" w:cs="Open Sans"/>
          <w:color w:val="0D0D0D" w:themeColor="text1" w:themeTint="F2"/>
          <w:sz w:val="21"/>
          <w:szCs w:val="21"/>
          <w:lang w:eastAsia="pl-PL"/>
        </w:rPr>
        <w:t xml:space="preserve"> </w:t>
      </w:r>
    </w:p>
    <w:p w14:paraId="755116A1" w14:textId="77777777" w:rsidR="00AA7F3F" w:rsidRPr="00AA7F3F" w:rsidRDefault="00AA7F3F" w:rsidP="00AA7F3F">
      <w:pPr>
        <w:pStyle w:val="Akapitzlist"/>
        <w:ind w:left="2302"/>
        <w:jc w:val="both"/>
        <w:rPr>
          <w:rFonts w:ascii="Open Sans" w:eastAsia="Times New Roman" w:hAnsi="Open Sans" w:cs="Open Sans"/>
          <w:color w:val="0D0D0D" w:themeColor="text1" w:themeTint="F2"/>
          <w:sz w:val="21"/>
          <w:szCs w:val="21"/>
          <w:lang w:eastAsia="pl-PL"/>
        </w:rPr>
      </w:pPr>
    </w:p>
    <w:p w14:paraId="3CB77362" w14:textId="2276CA3B" w:rsidR="00C22684" w:rsidRPr="001804D0" w:rsidRDefault="004F0127" w:rsidP="009B729F">
      <w:pPr>
        <w:spacing w:after="0" w:line="276" w:lineRule="auto"/>
        <w:jc w:val="both"/>
        <w:rPr>
          <w:rFonts w:ascii="Open Sans" w:eastAsia="Times New Roman" w:hAnsi="Open Sans" w:cs="Open Sans"/>
          <w:color w:val="000000" w:themeColor="text1"/>
          <w:sz w:val="21"/>
          <w:szCs w:val="21"/>
          <w:u w:val="single"/>
          <w:lang w:eastAsia="pl-PL"/>
        </w:rPr>
      </w:pPr>
      <w:r w:rsidRPr="001804D0">
        <w:rPr>
          <w:rFonts w:ascii="Open Sans" w:eastAsia="Times New Roman" w:hAnsi="Open Sans" w:cs="Open Sans"/>
          <w:color w:val="000000" w:themeColor="text1"/>
          <w:sz w:val="20"/>
          <w:szCs w:val="20"/>
          <w:lang w:eastAsia="pl-PL"/>
        </w:rPr>
        <w:t>3</w:t>
      </w:r>
      <w:r w:rsidRPr="001804D0">
        <w:rPr>
          <w:rFonts w:ascii="Open Sans" w:eastAsia="Times New Roman" w:hAnsi="Open Sans" w:cs="Open Sans"/>
          <w:color w:val="000000" w:themeColor="text1"/>
          <w:sz w:val="20"/>
          <w:szCs w:val="20"/>
          <w:u w:val="single"/>
          <w:lang w:eastAsia="pl-PL"/>
        </w:rPr>
        <w:t>.</w:t>
      </w:r>
      <w:r w:rsidR="0064740B" w:rsidRPr="001804D0">
        <w:rPr>
          <w:rFonts w:ascii="Open Sans" w:hAnsi="Open Sans" w:cs="Open Sans"/>
          <w:color w:val="000000" w:themeColor="text1"/>
          <w:sz w:val="21"/>
          <w:szCs w:val="21"/>
          <w:u w:val="single"/>
        </w:rPr>
        <w:t>Przedmiot zamówienia</w:t>
      </w:r>
      <w:r w:rsidR="00803A24" w:rsidRPr="001804D0">
        <w:rPr>
          <w:rFonts w:ascii="Open Sans" w:hAnsi="Open Sans" w:cs="Open Sans"/>
          <w:color w:val="000000" w:themeColor="text1"/>
          <w:sz w:val="21"/>
          <w:szCs w:val="21"/>
          <w:u w:val="single"/>
        </w:rPr>
        <w:t>:</w:t>
      </w:r>
      <w:bookmarkStart w:id="5" w:name="_Hlk76494993"/>
      <w:r w:rsidR="00D8562F" w:rsidRPr="001804D0">
        <w:rPr>
          <w:rFonts w:ascii="Open Sans" w:hAnsi="Open Sans" w:cs="Open Sans"/>
          <w:color w:val="000000" w:themeColor="text1"/>
          <w:sz w:val="21"/>
          <w:szCs w:val="21"/>
          <w:u w:val="single"/>
        </w:rPr>
        <w:t xml:space="preserve"> </w:t>
      </w:r>
      <w:r w:rsidR="007225A0" w:rsidRPr="007225A0">
        <w:rPr>
          <w:rFonts w:ascii="Open Sans" w:eastAsia="Times New Roman" w:hAnsi="Open Sans" w:cs="Open Sans"/>
          <w:color w:val="000000" w:themeColor="text1"/>
          <w:sz w:val="21"/>
          <w:szCs w:val="21"/>
          <w:u w:val="single"/>
          <w:lang w:eastAsia="pl-PL"/>
        </w:rPr>
        <w:t>„Ochrona fizyczna i elektroniczna mienia Przedsiębiorstwa Gospodarki Komunalnej Sp. z o. o. w Koszalinie ”.</w:t>
      </w:r>
      <w:r w:rsidR="00345002" w:rsidRPr="001804D0">
        <w:rPr>
          <w:rFonts w:ascii="Open Sans" w:eastAsia="Times New Roman" w:hAnsi="Open Sans" w:cs="Open Sans"/>
          <w:color w:val="000000" w:themeColor="text1"/>
          <w:sz w:val="21"/>
          <w:szCs w:val="21"/>
          <w:u w:val="single"/>
          <w:lang w:eastAsia="pl-PL"/>
        </w:rPr>
        <w:t xml:space="preserve"> </w:t>
      </w:r>
    </w:p>
    <w:p w14:paraId="551C0034" w14:textId="4378DC31" w:rsidR="00B93151" w:rsidRPr="0057280E" w:rsidRDefault="00CC4814" w:rsidP="000F2601">
      <w:pPr>
        <w:spacing w:after="0" w:line="276" w:lineRule="auto"/>
        <w:jc w:val="both"/>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sz w:val="21"/>
          <w:szCs w:val="21"/>
          <w:u w:val="single"/>
          <w:lang w:eastAsia="pl-PL"/>
        </w:rPr>
        <w:t xml:space="preserve">                      </w:t>
      </w:r>
      <w:r w:rsidR="00CD38AC" w:rsidRPr="0057280E">
        <w:rPr>
          <w:rFonts w:ascii="Open Sans" w:eastAsia="Times New Roman" w:hAnsi="Open Sans" w:cs="Open Sans"/>
          <w:color w:val="000000" w:themeColor="text1"/>
          <w:sz w:val="21"/>
          <w:szCs w:val="21"/>
          <w:u w:val="single"/>
          <w:lang w:eastAsia="pl-PL"/>
        </w:rPr>
        <w:t xml:space="preserve"> </w:t>
      </w:r>
      <w:r w:rsidR="002D2E4B" w:rsidRPr="0057280E">
        <w:rPr>
          <w:rFonts w:ascii="Open Sans" w:eastAsia="Times New Roman" w:hAnsi="Open Sans" w:cs="Open Sans"/>
          <w:color w:val="000000" w:themeColor="text1"/>
          <w:sz w:val="21"/>
          <w:szCs w:val="21"/>
          <w:u w:val="single"/>
          <w:lang w:eastAsia="pl-PL"/>
        </w:rPr>
        <w:t xml:space="preserve"> </w:t>
      </w:r>
      <w:r w:rsidR="00B82AAF" w:rsidRPr="0057280E">
        <w:rPr>
          <w:rFonts w:ascii="Open Sans" w:eastAsia="Times New Roman" w:hAnsi="Open Sans" w:cs="Open Sans"/>
          <w:color w:val="000000" w:themeColor="text1"/>
          <w:sz w:val="21"/>
          <w:szCs w:val="21"/>
          <w:u w:val="single"/>
          <w:lang w:eastAsia="pl-PL"/>
        </w:rPr>
        <w:t xml:space="preserve"> </w:t>
      </w:r>
      <w:r w:rsidR="001321DD" w:rsidRPr="0057280E">
        <w:rPr>
          <w:rFonts w:ascii="Open Sans" w:eastAsia="Times New Roman" w:hAnsi="Open Sans" w:cs="Open Sans"/>
          <w:color w:val="000000" w:themeColor="text1"/>
          <w:sz w:val="21"/>
          <w:szCs w:val="21"/>
          <w:u w:val="single"/>
          <w:lang w:eastAsia="pl-PL"/>
        </w:rPr>
        <w:t xml:space="preserve"> </w:t>
      </w:r>
      <w:r w:rsidR="00073C39" w:rsidRPr="0057280E">
        <w:rPr>
          <w:rFonts w:ascii="Open Sans" w:eastAsia="Times New Roman" w:hAnsi="Open Sans" w:cs="Open Sans"/>
          <w:color w:val="000000" w:themeColor="text1"/>
          <w:sz w:val="21"/>
          <w:szCs w:val="21"/>
          <w:u w:val="single"/>
          <w:lang w:eastAsia="pl-PL"/>
        </w:rPr>
        <w:t xml:space="preserve"> </w:t>
      </w:r>
      <w:r w:rsidR="00F0064C" w:rsidRPr="0057280E">
        <w:rPr>
          <w:rFonts w:ascii="Open Sans" w:eastAsia="Times New Roman" w:hAnsi="Open Sans" w:cs="Open Sans"/>
          <w:color w:val="000000" w:themeColor="text1"/>
          <w:sz w:val="21"/>
          <w:szCs w:val="21"/>
          <w:u w:val="single"/>
          <w:lang w:eastAsia="pl-PL"/>
        </w:rPr>
        <w:t xml:space="preserve"> </w:t>
      </w:r>
      <w:r w:rsidR="007355AD" w:rsidRPr="0057280E">
        <w:rPr>
          <w:rFonts w:ascii="Open Sans" w:eastAsia="Times New Roman" w:hAnsi="Open Sans" w:cs="Open Sans"/>
          <w:color w:val="000000" w:themeColor="text1"/>
          <w:sz w:val="21"/>
          <w:szCs w:val="21"/>
          <w:u w:val="single"/>
          <w:lang w:eastAsia="pl-PL"/>
        </w:rPr>
        <w:t xml:space="preserve"> </w:t>
      </w:r>
    </w:p>
    <w:bookmarkEnd w:id="5"/>
    <w:p w14:paraId="4171C3CE" w14:textId="7E719095" w:rsidR="00387D2F" w:rsidRPr="00430610" w:rsidRDefault="0064740B" w:rsidP="00BA19DF">
      <w:pPr>
        <w:spacing w:line="240" w:lineRule="auto"/>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21"/>
          <w:szCs w:val="21"/>
          <w:lang w:eastAsia="pl-PL"/>
        </w:rPr>
        <w:t>3.2.</w:t>
      </w:r>
      <w:r w:rsidRPr="0057280E">
        <w:rPr>
          <w:rFonts w:ascii="Open Sans" w:eastAsia="Times New Roman" w:hAnsi="Open Sans" w:cs="Open Sans"/>
          <w:color w:val="000000" w:themeColor="text1"/>
          <w:sz w:val="21"/>
          <w:szCs w:val="21"/>
          <w:lang w:eastAsia="pl-PL"/>
        </w:rPr>
        <w:tab/>
      </w:r>
      <w:r w:rsidRPr="00E91B99">
        <w:rPr>
          <w:rFonts w:ascii="Open Sans" w:eastAsia="Times New Roman" w:hAnsi="Open Sans" w:cs="Open Sans"/>
          <w:color w:val="000000" w:themeColor="text1"/>
          <w:sz w:val="21"/>
          <w:szCs w:val="21"/>
          <w:lang w:eastAsia="pl-PL"/>
        </w:rPr>
        <w:t>Oznaczenie wg Wspólnego Słownika Zamówień</w:t>
      </w:r>
      <w:r w:rsidR="00FC78C1" w:rsidRPr="00E91B99">
        <w:rPr>
          <w:rFonts w:ascii="Open Sans" w:eastAsia="Times New Roman" w:hAnsi="Open Sans" w:cs="Open Sans"/>
          <w:color w:val="000000" w:themeColor="text1"/>
          <w:sz w:val="21"/>
          <w:szCs w:val="21"/>
          <w:lang w:eastAsia="pl-PL"/>
        </w:rPr>
        <w:t>:</w:t>
      </w:r>
      <w:r w:rsidR="00883B48" w:rsidRPr="00E91B99">
        <w:rPr>
          <w:rFonts w:ascii="Open Sans" w:eastAsia="Times New Roman" w:hAnsi="Open Sans" w:cs="Open Sans"/>
          <w:color w:val="000000" w:themeColor="text1"/>
          <w:sz w:val="21"/>
          <w:szCs w:val="21"/>
          <w:lang w:eastAsia="pl-PL"/>
        </w:rPr>
        <w:t xml:space="preserve"> </w:t>
      </w:r>
      <w:r w:rsidR="002503BD" w:rsidRPr="00E91B99">
        <w:rPr>
          <w:rFonts w:ascii="Open Sans" w:eastAsia="Times New Roman" w:hAnsi="Open Sans" w:cs="Open Sans"/>
          <w:color w:val="000000" w:themeColor="text1"/>
          <w:sz w:val="21"/>
          <w:szCs w:val="21"/>
          <w:lang w:eastAsia="pl-PL"/>
        </w:rPr>
        <w:t xml:space="preserve"> </w:t>
      </w:r>
      <w:r w:rsidR="003B669E" w:rsidRPr="00E91B99">
        <w:rPr>
          <w:rFonts w:ascii="Open Sans" w:eastAsia="Times New Roman" w:hAnsi="Open Sans" w:cs="Open Sans"/>
          <w:color w:val="000000" w:themeColor="text1"/>
          <w:sz w:val="21"/>
          <w:szCs w:val="21"/>
          <w:lang w:eastAsia="pl-PL"/>
        </w:rPr>
        <w:t xml:space="preserve"> </w:t>
      </w:r>
      <w:r w:rsidR="001D0841" w:rsidRPr="00E91B99">
        <w:rPr>
          <w:rFonts w:ascii="Open Sans" w:eastAsia="Times New Roman" w:hAnsi="Open Sans" w:cs="Open Sans"/>
          <w:color w:val="000000" w:themeColor="text1"/>
          <w:sz w:val="21"/>
          <w:szCs w:val="21"/>
          <w:lang w:eastAsia="pl-PL"/>
        </w:rPr>
        <w:t xml:space="preserve"> </w:t>
      </w:r>
      <w:r w:rsidR="00BA19DF">
        <w:rPr>
          <w:rFonts w:ascii="Open Sans" w:eastAsia="Times New Roman" w:hAnsi="Open Sans" w:cs="Open Sans"/>
          <w:color w:val="000000" w:themeColor="text1"/>
          <w:sz w:val="21"/>
          <w:szCs w:val="21"/>
          <w:lang w:eastAsia="pl-PL"/>
        </w:rPr>
        <w:br/>
      </w:r>
      <w:r w:rsidR="00BA19DF" w:rsidRPr="00BA19DF">
        <w:rPr>
          <w:rFonts w:ascii="Open Sans" w:eastAsia="Times New Roman" w:hAnsi="Open Sans" w:cs="Open Sans"/>
          <w:color w:val="000000" w:themeColor="text1"/>
          <w:sz w:val="16"/>
          <w:szCs w:val="16"/>
          <w:lang w:eastAsia="pl-PL"/>
        </w:rPr>
        <w:t>79710000-4 Usługi ochroniarskie</w:t>
      </w:r>
      <w:r w:rsidR="00BA19DF">
        <w:rPr>
          <w:rFonts w:ascii="Open Sans" w:eastAsia="Times New Roman" w:hAnsi="Open Sans" w:cs="Open Sans"/>
          <w:color w:val="000000" w:themeColor="text1"/>
          <w:sz w:val="16"/>
          <w:szCs w:val="16"/>
          <w:lang w:eastAsia="pl-PL"/>
        </w:rPr>
        <w:br/>
      </w:r>
      <w:r w:rsidR="00BA19DF" w:rsidRPr="00BA19DF">
        <w:rPr>
          <w:rFonts w:ascii="Open Sans" w:eastAsia="Times New Roman" w:hAnsi="Open Sans" w:cs="Open Sans"/>
          <w:color w:val="000000" w:themeColor="text1"/>
          <w:sz w:val="16"/>
          <w:szCs w:val="16"/>
          <w:lang w:eastAsia="pl-PL"/>
        </w:rPr>
        <w:t>79711000-1 Usługi nadzoru przy użyciu alarmu</w:t>
      </w:r>
      <w:r w:rsidR="00BA19DF">
        <w:rPr>
          <w:rFonts w:ascii="Open Sans" w:eastAsia="Times New Roman" w:hAnsi="Open Sans" w:cs="Open Sans"/>
          <w:color w:val="000000" w:themeColor="text1"/>
          <w:sz w:val="16"/>
          <w:szCs w:val="16"/>
          <w:lang w:eastAsia="pl-PL"/>
        </w:rPr>
        <w:br/>
      </w:r>
      <w:r w:rsidR="00BA19DF" w:rsidRPr="00BA19DF">
        <w:rPr>
          <w:rFonts w:ascii="Open Sans" w:eastAsia="Times New Roman" w:hAnsi="Open Sans" w:cs="Open Sans"/>
          <w:color w:val="000000" w:themeColor="text1"/>
          <w:sz w:val="16"/>
          <w:szCs w:val="16"/>
          <w:lang w:eastAsia="pl-PL"/>
        </w:rPr>
        <w:t>79714000-2 Usługi w zakresie nadzoru</w:t>
      </w:r>
      <w:r w:rsidR="00BA19DF">
        <w:rPr>
          <w:rFonts w:ascii="Open Sans" w:eastAsia="Times New Roman" w:hAnsi="Open Sans" w:cs="Open Sans"/>
          <w:color w:val="000000" w:themeColor="text1"/>
          <w:sz w:val="16"/>
          <w:szCs w:val="16"/>
          <w:lang w:eastAsia="pl-PL"/>
        </w:rPr>
        <w:br/>
      </w:r>
      <w:r w:rsidR="00BA19DF" w:rsidRPr="00BA19DF">
        <w:rPr>
          <w:rFonts w:ascii="Open Sans" w:eastAsia="Times New Roman" w:hAnsi="Open Sans" w:cs="Open Sans"/>
          <w:color w:val="000000" w:themeColor="text1"/>
          <w:sz w:val="16"/>
          <w:szCs w:val="16"/>
          <w:lang w:eastAsia="pl-PL"/>
        </w:rPr>
        <w:t>79715000-9 Usługi patrolowe</w:t>
      </w:r>
      <w:r w:rsidR="00BA19DF" w:rsidRPr="00BA19DF">
        <w:rPr>
          <w:rFonts w:ascii="Open Sans" w:eastAsia="Times New Roman" w:hAnsi="Open Sans" w:cs="Open Sans"/>
          <w:color w:val="000000" w:themeColor="text1"/>
          <w:sz w:val="21"/>
          <w:szCs w:val="21"/>
          <w:lang w:eastAsia="pl-PL"/>
        </w:rPr>
        <w:t xml:space="preserve"> </w:t>
      </w:r>
      <w:r w:rsidR="00430610" w:rsidRPr="00430610">
        <w:rPr>
          <w:rFonts w:ascii="Open Sans" w:eastAsia="Times New Roman" w:hAnsi="Open Sans" w:cs="Open Sans"/>
          <w:color w:val="000000" w:themeColor="text1"/>
          <w:sz w:val="16"/>
          <w:szCs w:val="16"/>
          <w:lang w:eastAsia="pl-PL"/>
        </w:rPr>
        <w:t xml:space="preserve"> </w:t>
      </w:r>
      <w:r w:rsidR="00387D2F" w:rsidRPr="00430610">
        <w:rPr>
          <w:rFonts w:ascii="Open Sans" w:eastAsia="Times New Roman" w:hAnsi="Open Sans" w:cs="Open Sans"/>
          <w:color w:val="000000" w:themeColor="text1"/>
          <w:sz w:val="16"/>
          <w:szCs w:val="16"/>
          <w:lang w:eastAsia="pl-PL"/>
        </w:rPr>
        <w:t xml:space="preserve"> </w:t>
      </w:r>
    </w:p>
    <w:p w14:paraId="48501B82" w14:textId="5D242F92" w:rsidR="00DB5789" w:rsidRDefault="0064740B" w:rsidP="000013D4">
      <w:pPr>
        <w:spacing w:after="0" w:line="240" w:lineRule="auto"/>
        <w:jc w:val="both"/>
        <w:rPr>
          <w:rFonts w:ascii="Open Sans" w:eastAsia="Times New Roman" w:hAnsi="Open Sans" w:cs="Open Sans"/>
          <w:color w:val="000000" w:themeColor="text1"/>
          <w:sz w:val="21"/>
          <w:szCs w:val="21"/>
          <w:lang w:eastAsia="pl-PL"/>
        </w:rPr>
      </w:pPr>
      <w:r w:rsidRPr="00E91B99">
        <w:rPr>
          <w:rFonts w:ascii="Open Sans" w:eastAsia="Times New Roman" w:hAnsi="Open Sans" w:cs="Open Sans"/>
          <w:color w:val="000000" w:themeColor="text1"/>
          <w:sz w:val="21"/>
          <w:szCs w:val="21"/>
          <w:lang w:eastAsia="pl-PL"/>
        </w:rPr>
        <w:t>3.3.</w:t>
      </w:r>
      <w:r w:rsidRPr="00E91B99">
        <w:rPr>
          <w:rFonts w:ascii="Open Sans" w:eastAsia="Times New Roman" w:hAnsi="Open Sans" w:cs="Open Sans"/>
          <w:color w:val="000000" w:themeColor="text1"/>
          <w:sz w:val="21"/>
          <w:szCs w:val="21"/>
          <w:lang w:eastAsia="pl-PL"/>
        </w:rPr>
        <w:tab/>
        <w:t>Miejsce realizacji zamówienia</w:t>
      </w:r>
      <w:r w:rsidR="003D0C18" w:rsidRPr="00E91B99">
        <w:rPr>
          <w:rFonts w:ascii="Open Sans" w:eastAsia="Times New Roman" w:hAnsi="Open Sans" w:cs="Open Sans"/>
          <w:color w:val="000000" w:themeColor="text1"/>
          <w:sz w:val="21"/>
          <w:szCs w:val="21"/>
          <w:lang w:eastAsia="pl-PL"/>
        </w:rPr>
        <w:t>:</w:t>
      </w:r>
      <w:r w:rsidR="00BB6CE6" w:rsidRPr="00E91B99">
        <w:rPr>
          <w:rFonts w:ascii="Open Sans" w:eastAsia="Times New Roman" w:hAnsi="Open Sans" w:cs="Open Sans"/>
          <w:color w:val="000000" w:themeColor="text1"/>
          <w:sz w:val="21"/>
          <w:szCs w:val="21"/>
          <w:lang w:eastAsia="pl-PL"/>
        </w:rPr>
        <w:t xml:space="preserve"> </w:t>
      </w:r>
    </w:p>
    <w:p w14:paraId="3E99A6D6" w14:textId="77777777" w:rsidR="008B2B8A" w:rsidRDefault="008B2B8A" w:rsidP="008B2B8A">
      <w:pPr>
        <w:pStyle w:val="Akapitzlist"/>
        <w:numPr>
          <w:ilvl w:val="0"/>
          <w:numId w:val="31"/>
        </w:numPr>
        <w:spacing w:line="276" w:lineRule="auto"/>
        <w:jc w:val="both"/>
        <w:rPr>
          <w:rFonts w:ascii="Open Sans" w:hAnsi="Open Sans" w:cs="Open Sans"/>
          <w:sz w:val="20"/>
          <w:szCs w:val="20"/>
        </w:rPr>
      </w:pPr>
      <w:r>
        <w:rPr>
          <w:rFonts w:ascii="Open Sans" w:hAnsi="Open Sans" w:cs="Open Sans"/>
          <w:sz w:val="20"/>
          <w:szCs w:val="20"/>
        </w:rPr>
        <w:t>Baza – przy ulicy Komunalnej 5, Koszalin,</w:t>
      </w:r>
    </w:p>
    <w:p w14:paraId="27A22BF2" w14:textId="77777777" w:rsidR="008B2B8A" w:rsidRDefault="008B2B8A" w:rsidP="008B2B8A">
      <w:pPr>
        <w:pStyle w:val="Akapitzlist"/>
        <w:numPr>
          <w:ilvl w:val="0"/>
          <w:numId w:val="31"/>
        </w:numPr>
        <w:spacing w:line="276" w:lineRule="auto"/>
        <w:jc w:val="both"/>
        <w:rPr>
          <w:rFonts w:ascii="Open Sans" w:hAnsi="Open Sans" w:cs="Open Sans"/>
          <w:sz w:val="20"/>
          <w:szCs w:val="20"/>
        </w:rPr>
      </w:pPr>
      <w:r>
        <w:rPr>
          <w:rFonts w:ascii="Open Sans" w:hAnsi="Open Sans" w:cs="Open Sans"/>
          <w:sz w:val="20"/>
          <w:szCs w:val="20"/>
        </w:rPr>
        <w:t xml:space="preserve">Regionalny Zakład Odzysku Odpadów w Sianowie, ul. </w:t>
      </w:r>
      <w:proofErr w:type="spellStart"/>
      <w:r>
        <w:rPr>
          <w:rFonts w:ascii="Open Sans" w:hAnsi="Open Sans" w:cs="Open Sans"/>
          <w:sz w:val="20"/>
          <w:szCs w:val="20"/>
        </w:rPr>
        <w:t>Łubuszan</w:t>
      </w:r>
      <w:proofErr w:type="spellEnd"/>
      <w:r>
        <w:rPr>
          <w:rFonts w:ascii="Open Sans" w:hAnsi="Open Sans" w:cs="Open Sans"/>
          <w:sz w:val="20"/>
          <w:szCs w:val="20"/>
        </w:rPr>
        <w:t xml:space="preserve"> 80,</w:t>
      </w:r>
    </w:p>
    <w:p w14:paraId="137CB257" w14:textId="77777777" w:rsidR="008B2B8A" w:rsidRDefault="008B2B8A" w:rsidP="008B2B8A">
      <w:pPr>
        <w:pStyle w:val="Akapitzlist"/>
        <w:numPr>
          <w:ilvl w:val="0"/>
          <w:numId w:val="31"/>
        </w:numPr>
        <w:spacing w:line="276" w:lineRule="auto"/>
        <w:jc w:val="both"/>
        <w:rPr>
          <w:rFonts w:ascii="Open Sans" w:hAnsi="Open Sans" w:cs="Open Sans"/>
          <w:sz w:val="20"/>
          <w:szCs w:val="20"/>
        </w:rPr>
      </w:pPr>
      <w:r>
        <w:rPr>
          <w:rFonts w:ascii="Open Sans" w:hAnsi="Open Sans" w:cs="Open Sans"/>
          <w:sz w:val="20"/>
          <w:szCs w:val="20"/>
        </w:rPr>
        <w:t>Cmentarz Komunalnym w Koszalinie, ul. Kamieniarska</w:t>
      </w:r>
    </w:p>
    <w:p w14:paraId="31D27BC3" w14:textId="77777777" w:rsidR="008B2B8A" w:rsidRDefault="008B2B8A" w:rsidP="008B2B8A">
      <w:pPr>
        <w:pStyle w:val="Akapitzlist"/>
        <w:numPr>
          <w:ilvl w:val="0"/>
          <w:numId w:val="31"/>
        </w:numPr>
        <w:spacing w:line="276" w:lineRule="auto"/>
        <w:jc w:val="both"/>
        <w:rPr>
          <w:rFonts w:ascii="Open Sans" w:hAnsi="Open Sans" w:cs="Open Sans"/>
          <w:sz w:val="20"/>
          <w:szCs w:val="20"/>
        </w:rPr>
      </w:pPr>
      <w:r>
        <w:rPr>
          <w:rFonts w:ascii="Open Sans" w:hAnsi="Open Sans" w:cs="Open Sans"/>
          <w:sz w:val="20"/>
          <w:szCs w:val="20"/>
        </w:rPr>
        <w:t>Cmentarz Komunalny ul. Gnieźnieńskiej 44 w Koszalinie</w:t>
      </w:r>
    </w:p>
    <w:p w14:paraId="72E2BE9B" w14:textId="77777777" w:rsidR="008B2B8A" w:rsidRDefault="008B2B8A" w:rsidP="008B2B8A">
      <w:pPr>
        <w:pStyle w:val="Akapitzlist"/>
        <w:numPr>
          <w:ilvl w:val="0"/>
          <w:numId w:val="31"/>
        </w:numPr>
        <w:spacing w:line="276" w:lineRule="auto"/>
        <w:jc w:val="both"/>
        <w:rPr>
          <w:rFonts w:ascii="Open Sans" w:hAnsi="Open Sans" w:cs="Open Sans"/>
          <w:sz w:val="20"/>
          <w:szCs w:val="20"/>
        </w:rPr>
      </w:pPr>
      <w:r>
        <w:rPr>
          <w:rFonts w:ascii="Open Sans" w:hAnsi="Open Sans" w:cs="Open Sans"/>
          <w:sz w:val="20"/>
          <w:szCs w:val="20"/>
        </w:rPr>
        <w:t>Zakład Gazyfikacji Bezprzewodowej w Koszalinie przy ul. Gnieźnieńskiej 6.</w:t>
      </w:r>
    </w:p>
    <w:p w14:paraId="7FB7272E" w14:textId="77777777" w:rsidR="008B2B8A" w:rsidRDefault="008B2B8A" w:rsidP="008B2B8A">
      <w:pPr>
        <w:pStyle w:val="Akapitzlist"/>
        <w:numPr>
          <w:ilvl w:val="0"/>
          <w:numId w:val="31"/>
        </w:numPr>
        <w:spacing w:line="276" w:lineRule="auto"/>
        <w:jc w:val="both"/>
        <w:rPr>
          <w:rFonts w:ascii="Open Sans" w:hAnsi="Open Sans" w:cs="Open Sans"/>
          <w:sz w:val="20"/>
          <w:szCs w:val="20"/>
        </w:rPr>
      </w:pPr>
      <w:r>
        <w:rPr>
          <w:rFonts w:ascii="Open Sans" w:hAnsi="Open Sans" w:cs="Open Sans"/>
          <w:color w:val="000000"/>
          <w:sz w:val="20"/>
          <w:szCs w:val="20"/>
        </w:rPr>
        <w:t>Punkt Komercyjny przy ul. Władysława IV-go 137.</w:t>
      </w:r>
    </w:p>
    <w:p w14:paraId="2E3247A6" w14:textId="77777777" w:rsidR="008B2B8A" w:rsidRDefault="008B2B8A" w:rsidP="000013D4">
      <w:pPr>
        <w:spacing w:after="0" w:line="240" w:lineRule="auto"/>
        <w:jc w:val="both"/>
        <w:rPr>
          <w:rFonts w:ascii="Open Sans" w:eastAsia="Times New Roman" w:hAnsi="Open Sans" w:cs="Open Sans"/>
          <w:color w:val="000000" w:themeColor="text1"/>
          <w:sz w:val="21"/>
          <w:szCs w:val="21"/>
          <w:lang w:eastAsia="pl-PL"/>
        </w:rPr>
      </w:pPr>
    </w:p>
    <w:p w14:paraId="6C9F5CF5" w14:textId="540CA791" w:rsidR="0064740B" w:rsidRPr="0057280E" w:rsidRDefault="0064740B"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3.4.</w:t>
      </w:r>
      <w:r w:rsidRPr="0057280E">
        <w:rPr>
          <w:rFonts w:ascii="Open Sans" w:eastAsia="Times New Roman" w:hAnsi="Open Sans" w:cs="Open Sans"/>
          <w:sz w:val="21"/>
          <w:szCs w:val="21"/>
          <w:lang w:eastAsia="pl-PL"/>
        </w:rPr>
        <w:tab/>
        <w:t xml:space="preserve">Rodzaj zamówienia: </w:t>
      </w:r>
      <w:r w:rsidR="00813192">
        <w:rPr>
          <w:rFonts w:ascii="Open Sans" w:eastAsia="Times New Roman" w:hAnsi="Open Sans" w:cs="Open Sans"/>
          <w:sz w:val="21"/>
          <w:szCs w:val="21"/>
          <w:lang w:eastAsia="pl-PL"/>
        </w:rPr>
        <w:t>Usługa</w:t>
      </w:r>
      <w:r w:rsidR="006E15F2">
        <w:rPr>
          <w:rFonts w:ascii="Open Sans" w:eastAsia="Times New Roman" w:hAnsi="Open Sans" w:cs="Open Sans"/>
          <w:sz w:val="21"/>
          <w:szCs w:val="21"/>
          <w:lang w:eastAsia="pl-PL"/>
        </w:rPr>
        <w:t xml:space="preserve">. </w:t>
      </w:r>
      <w:r w:rsidR="002808F6">
        <w:rPr>
          <w:rFonts w:ascii="Open Sans" w:eastAsia="Times New Roman" w:hAnsi="Open Sans" w:cs="Open Sans"/>
          <w:sz w:val="21"/>
          <w:szCs w:val="21"/>
          <w:lang w:eastAsia="pl-PL"/>
        </w:rPr>
        <w:t xml:space="preserve"> </w:t>
      </w:r>
      <w:r w:rsidR="00F447F3">
        <w:rPr>
          <w:rFonts w:ascii="Open Sans" w:eastAsia="Times New Roman" w:hAnsi="Open Sans" w:cs="Open Sans"/>
          <w:sz w:val="21"/>
          <w:szCs w:val="21"/>
          <w:lang w:eastAsia="pl-PL"/>
        </w:rPr>
        <w:t xml:space="preserve"> </w:t>
      </w:r>
      <w:r w:rsidR="00F742AF">
        <w:rPr>
          <w:rFonts w:ascii="Open Sans" w:eastAsia="Times New Roman" w:hAnsi="Open Sans" w:cs="Open Sans"/>
          <w:sz w:val="21"/>
          <w:szCs w:val="21"/>
          <w:lang w:eastAsia="pl-PL"/>
        </w:rPr>
        <w:t xml:space="preserve"> </w:t>
      </w:r>
      <w:r w:rsidR="0098321D">
        <w:rPr>
          <w:rFonts w:ascii="Open Sans" w:eastAsia="Times New Roman" w:hAnsi="Open Sans" w:cs="Open Sans"/>
          <w:sz w:val="21"/>
          <w:szCs w:val="21"/>
          <w:lang w:eastAsia="pl-PL"/>
        </w:rPr>
        <w:t xml:space="preserve"> </w:t>
      </w:r>
      <w:r w:rsidR="003132E7" w:rsidRPr="0057280E">
        <w:rPr>
          <w:rFonts w:ascii="Open Sans" w:eastAsia="Times New Roman" w:hAnsi="Open Sans" w:cs="Open Sans"/>
          <w:sz w:val="21"/>
          <w:szCs w:val="21"/>
          <w:lang w:eastAsia="pl-PL"/>
        </w:rPr>
        <w:t xml:space="preserve"> </w:t>
      </w:r>
      <w:r w:rsidR="003B2034" w:rsidRPr="0057280E">
        <w:rPr>
          <w:rFonts w:ascii="Open Sans" w:eastAsia="Times New Roman" w:hAnsi="Open Sans" w:cs="Open Sans"/>
          <w:sz w:val="21"/>
          <w:szCs w:val="21"/>
          <w:lang w:eastAsia="pl-PL"/>
        </w:rPr>
        <w:t xml:space="preserve"> </w:t>
      </w:r>
      <w:r w:rsidR="005E63D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 </w:t>
      </w:r>
    </w:p>
    <w:p w14:paraId="0E26D4B3" w14:textId="77777777" w:rsidR="00286959" w:rsidRDefault="0064740B" w:rsidP="00C6274E">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3.5.</w:t>
      </w:r>
      <w:r w:rsidRPr="0057280E">
        <w:rPr>
          <w:rFonts w:ascii="Open Sans" w:eastAsia="Times New Roman" w:hAnsi="Open Sans" w:cs="Open Sans"/>
          <w:sz w:val="21"/>
          <w:szCs w:val="21"/>
          <w:lang w:eastAsia="pl-PL"/>
        </w:rPr>
        <w:tab/>
        <w:t xml:space="preserve">Przedmiot zamówienia obejmuje: </w:t>
      </w:r>
      <w:r w:rsidR="00C6274E" w:rsidRPr="00C6274E">
        <w:rPr>
          <w:rFonts w:ascii="Open Sans" w:eastAsia="Times New Roman" w:hAnsi="Open Sans" w:cs="Open Sans"/>
          <w:sz w:val="21"/>
          <w:szCs w:val="21"/>
          <w:lang w:eastAsia="pl-PL"/>
        </w:rPr>
        <w:tab/>
      </w:r>
      <w:r w:rsidR="00286959" w:rsidRPr="00286959">
        <w:rPr>
          <w:rFonts w:ascii="Open Sans" w:eastAsia="Times New Roman" w:hAnsi="Open Sans" w:cs="Open Sans"/>
          <w:sz w:val="21"/>
          <w:szCs w:val="21"/>
          <w:lang w:eastAsia="pl-PL"/>
        </w:rPr>
        <w:t xml:space="preserve">      Szczegółowy opis przedmiotu zamówienia zawarty został w   Rozdziale II SWZ, </w:t>
      </w:r>
    </w:p>
    <w:p w14:paraId="56E45EA6"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120FE731" w14:textId="77777777" w:rsidR="0064740B" w:rsidRPr="0057280E" w:rsidRDefault="0064740B" w:rsidP="0064740B">
      <w:pPr>
        <w:spacing w:after="0" w:line="276" w:lineRule="auto"/>
        <w:jc w:val="both"/>
        <w:rPr>
          <w:rFonts w:ascii="Open Sans" w:eastAsia="Times New Roman" w:hAnsi="Open Sans" w:cs="Open Sans"/>
          <w:sz w:val="20"/>
          <w:szCs w:val="20"/>
          <w:lang w:eastAsia="pl-PL"/>
        </w:rPr>
      </w:pPr>
      <w:r w:rsidRPr="0057280E">
        <w:rPr>
          <w:rFonts w:ascii="Open Sans" w:eastAsia="Times New Roman" w:hAnsi="Open Sans" w:cs="Open Sans"/>
          <w:b/>
          <w:bCs/>
          <w:lang w:eastAsia="pl-PL"/>
        </w:rPr>
        <w:t>4.</w:t>
      </w:r>
      <w:r w:rsidRPr="0057280E">
        <w:rPr>
          <w:rFonts w:ascii="Open Sans" w:eastAsia="Times New Roman" w:hAnsi="Open Sans" w:cs="Open Sans"/>
          <w:b/>
          <w:bCs/>
          <w:lang w:eastAsia="pl-PL"/>
        </w:rPr>
        <w:tab/>
      </w:r>
      <w:r w:rsidRPr="0057280E">
        <w:rPr>
          <w:rFonts w:ascii="Open Sans" w:eastAsia="Times New Roman" w:hAnsi="Open Sans" w:cs="Open Sans"/>
          <w:sz w:val="20"/>
          <w:szCs w:val="20"/>
          <w:u w:val="single"/>
          <w:lang w:eastAsia="pl-PL"/>
        </w:rPr>
        <w:t>Zamówienia o których mowa w art.  214</w:t>
      </w:r>
      <w:r w:rsidRPr="0057280E">
        <w:rPr>
          <w:rFonts w:ascii="Open Sans" w:eastAsia="Times New Roman" w:hAnsi="Open Sans" w:cs="Open Sans"/>
          <w:sz w:val="20"/>
          <w:szCs w:val="20"/>
          <w:lang w:eastAsia="pl-PL"/>
        </w:rPr>
        <w:t xml:space="preserve"> ust.  1 pkt 7) Ustawy PZP:</w:t>
      </w:r>
    </w:p>
    <w:p w14:paraId="2F3CBCA6" w14:textId="0B11C3B3" w:rsidR="0064740B" w:rsidRPr="0057280E" w:rsidRDefault="003B2034"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Nie p</w:t>
      </w:r>
      <w:r w:rsidR="00535F16" w:rsidRPr="0057280E">
        <w:rPr>
          <w:rFonts w:ascii="Open Sans" w:eastAsia="Times New Roman" w:hAnsi="Open Sans" w:cs="Open Sans"/>
          <w:sz w:val="21"/>
          <w:szCs w:val="21"/>
          <w:lang w:eastAsia="pl-PL"/>
        </w:rPr>
        <w:t xml:space="preserve">rzewiduje się. </w:t>
      </w:r>
    </w:p>
    <w:p w14:paraId="325D7DCD" w14:textId="77777777" w:rsidR="00606C17" w:rsidRPr="0057280E" w:rsidRDefault="00606C17" w:rsidP="0064740B">
      <w:pPr>
        <w:spacing w:after="0" w:line="276" w:lineRule="auto"/>
        <w:jc w:val="both"/>
        <w:rPr>
          <w:rFonts w:ascii="Open Sans" w:eastAsia="Times New Roman" w:hAnsi="Open Sans" w:cs="Open Sans"/>
          <w:sz w:val="20"/>
          <w:szCs w:val="20"/>
          <w:lang w:eastAsia="pl-PL"/>
        </w:rPr>
      </w:pPr>
    </w:p>
    <w:p w14:paraId="0C3B0EED" w14:textId="7FB920C1" w:rsidR="002A34A1" w:rsidRPr="006E76AF" w:rsidRDefault="007554AD" w:rsidP="00C6274E">
      <w:pPr>
        <w:pStyle w:val="Akapitzlist"/>
        <w:numPr>
          <w:ilvl w:val="0"/>
          <w:numId w:val="5"/>
        </w:numPr>
        <w:jc w:val="both"/>
        <w:rPr>
          <w:rFonts w:ascii="Open Sans" w:hAnsi="Open Sans" w:cs="Open Sans"/>
          <w:sz w:val="20"/>
          <w:szCs w:val="20"/>
        </w:rPr>
      </w:pPr>
      <w:r w:rsidRPr="006E76AF">
        <w:rPr>
          <w:rFonts w:ascii="Open Sans" w:eastAsia="Times New Roman" w:hAnsi="Open Sans" w:cs="Open Sans"/>
          <w:sz w:val="20"/>
          <w:szCs w:val="20"/>
          <w:lang w:eastAsia="pl-PL"/>
        </w:rPr>
        <w:t>Termin realizacji przedmiotu zamówienia</w:t>
      </w:r>
      <w:r w:rsidR="00347387" w:rsidRPr="006E76AF">
        <w:rPr>
          <w:rFonts w:ascii="Open Sans" w:eastAsia="Times New Roman" w:hAnsi="Open Sans" w:cs="Open Sans"/>
          <w:sz w:val="20"/>
          <w:szCs w:val="20"/>
          <w:lang w:eastAsia="pl-PL"/>
        </w:rPr>
        <w:t xml:space="preserve"> </w:t>
      </w:r>
      <w:r w:rsidR="00D97D33" w:rsidRPr="006E76AF">
        <w:rPr>
          <w:rFonts w:ascii="Open Sans" w:eastAsia="Times New Roman" w:hAnsi="Open Sans" w:cs="Open Sans"/>
          <w:sz w:val="20"/>
          <w:szCs w:val="20"/>
          <w:lang w:eastAsia="pl-PL"/>
        </w:rPr>
        <w:t>–</w:t>
      </w:r>
      <w:r w:rsidR="00D86C53" w:rsidRPr="006E76AF">
        <w:rPr>
          <w:rFonts w:ascii="Open Sans" w:hAnsi="Open Sans" w:cs="Open Sans"/>
          <w:sz w:val="20"/>
          <w:szCs w:val="20"/>
        </w:rPr>
        <w:t xml:space="preserve"> </w:t>
      </w:r>
      <w:r w:rsidR="00C6274E" w:rsidRPr="00C6274E">
        <w:rPr>
          <w:rFonts w:ascii="Open Sans" w:hAnsi="Open Sans" w:cs="Open Sans"/>
          <w:sz w:val="20"/>
          <w:szCs w:val="20"/>
        </w:rPr>
        <w:t xml:space="preserve">Termin realizacji zamówienia: od dnia </w:t>
      </w:r>
      <w:r w:rsidR="000A6095">
        <w:rPr>
          <w:rFonts w:ascii="Open Sans" w:hAnsi="Open Sans" w:cs="Open Sans"/>
          <w:sz w:val="20"/>
          <w:szCs w:val="20"/>
        </w:rPr>
        <w:br/>
      </w:r>
      <w:r w:rsidR="00C6274E" w:rsidRPr="00C6274E">
        <w:rPr>
          <w:rFonts w:ascii="Open Sans" w:hAnsi="Open Sans" w:cs="Open Sans"/>
          <w:sz w:val="20"/>
          <w:szCs w:val="20"/>
        </w:rPr>
        <w:t>01.01.2025</w:t>
      </w:r>
      <w:r w:rsidR="00C6274E">
        <w:rPr>
          <w:rFonts w:ascii="Open Sans" w:hAnsi="Open Sans" w:cs="Open Sans"/>
          <w:sz w:val="20"/>
          <w:szCs w:val="20"/>
        </w:rPr>
        <w:t xml:space="preserve"> </w:t>
      </w:r>
      <w:r w:rsidR="00C6274E" w:rsidRPr="00C6274E">
        <w:rPr>
          <w:rFonts w:ascii="Open Sans" w:hAnsi="Open Sans" w:cs="Open Sans"/>
          <w:sz w:val="20"/>
          <w:szCs w:val="20"/>
        </w:rPr>
        <w:t>r. do dnia: 31.12.2025</w:t>
      </w:r>
      <w:r w:rsidR="004A295B">
        <w:rPr>
          <w:rFonts w:ascii="Open Sans" w:hAnsi="Open Sans" w:cs="Open Sans"/>
          <w:sz w:val="20"/>
          <w:szCs w:val="20"/>
        </w:rPr>
        <w:t xml:space="preserve"> </w:t>
      </w:r>
      <w:r w:rsidR="002A34A1" w:rsidRPr="006E76AF">
        <w:rPr>
          <w:rFonts w:ascii="Open Sans" w:hAnsi="Open Sans" w:cs="Open Sans"/>
          <w:sz w:val="20"/>
          <w:szCs w:val="20"/>
        </w:rPr>
        <w:t xml:space="preserve">r. </w:t>
      </w:r>
    </w:p>
    <w:p w14:paraId="45BEF658" w14:textId="644E8214" w:rsidR="00064B9F" w:rsidRPr="00FE392A" w:rsidRDefault="00AB1F39" w:rsidP="002A34A1">
      <w:pPr>
        <w:pStyle w:val="Akapitzlist"/>
        <w:ind w:left="502"/>
        <w:jc w:val="both"/>
        <w:rPr>
          <w:rFonts w:ascii="Open Sans" w:eastAsia="Times New Roman" w:hAnsi="Open Sans" w:cs="Open Sans"/>
          <w:sz w:val="20"/>
          <w:szCs w:val="20"/>
          <w:lang w:eastAsia="pl-PL"/>
        </w:rPr>
      </w:pPr>
      <w:r w:rsidRPr="00FE392A">
        <w:rPr>
          <w:rFonts w:ascii="Open Sans" w:eastAsia="Times New Roman" w:hAnsi="Open Sans" w:cs="Open Sans"/>
          <w:sz w:val="20"/>
          <w:szCs w:val="20"/>
          <w:lang w:eastAsia="pl-PL"/>
        </w:rPr>
        <w:t xml:space="preserve"> </w:t>
      </w:r>
      <w:r w:rsidR="00D86C53" w:rsidRPr="00FE392A">
        <w:rPr>
          <w:rFonts w:ascii="Open Sans" w:eastAsia="Times New Roman" w:hAnsi="Open Sans" w:cs="Open Sans"/>
          <w:sz w:val="20"/>
          <w:szCs w:val="20"/>
          <w:lang w:eastAsia="pl-PL"/>
        </w:rPr>
        <w:t xml:space="preserve"> </w:t>
      </w:r>
      <w:r w:rsidR="008F49BF" w:rsidRPr="00FE392A">
        <w:rPr>
          <w:rFonts w:ascii="Open Sans" w:eastAsia="Times New Roman" w:hAnsi="Open Sans" w:cs="Open Sans"/>
          <w:sz w:val="20"/>
          <w:szCs w:val="20"/>
          <w:lang w:eastAsia="pl-PL"/>
        </w:rPr>
        <w:t xml:space="preserve"> </w:t>
      </w:r>
      <w:bookmarkStart w:id="6" w:name="_Hlk178752661"/>
    </w:p>
    <w:bookmarkEnd w:id="6"/>
    <w:p w14:paraId="294D7F89" w14:textId="77777777" w:rsidR="002C6C64" w:rsidRDefault="002C6C64" w:rsidP="002C6C64">
      <w:pPr>
        <w:spacing w:after="0" w:line="276" w:lineRule="auto"/>
        <w:ind w:left="502"/>
        <w:jc w:val="both"/>
        <w:rPr>
          <w:rFonts w:ascii="Open Sans" w:eastAsia="Times New Roman" w:hAnsi="Open Sans" w:cs="Open Sans"/>
          <w:sz w:val="20"/>
          <w:szCs w:val="20"/>
          <w:lang w:eastAsia="pl-PL"/>
        </w:rPr>
      </w:pPr>
    </w:p>
    <w:p w14:paraId="7AAAE35F" w14:textId="3B33AD4F" w:rsidR="002C6C64" w:rsidRPr="0057280E" w:rsidRDefault="002C6C64" w:rsidP="002C6C64">
      <w:pPr>
        <w:pStyle w:val="Akapitzlist"/>
        <w:numPr>
          <w:ilvl w:val="0"/>
          <w:numId w:val="5"/>
        </w:numPr>
        <w:spacing w:line="276" w:lineRule="auto"/>
        <w:jc w:val="both"/>
        <w:rPr>
          <w:rFonts w:ascii="Open Sans" w:eastAsia="Times New Roman" w:hAnsi="Open Sans" w:cs="Open Sans"/>
          <w:b/>
          <w:bCs/>
          <w:color w:val="000000" w:themeColor="text1"/>
          <w:sz w:val="20"/>
          <w:szCs w:val="20"/>
          <w:lang w:eastAsia="pl-PL"/>
        </w:rPr>
      </w:pPr>
      <w:r w:rsidRPr="0057280E">
        <w:rPr>
          <w:rFonts w:ascii="Open Sans" w:eastAsia="Times New Roman" w:hAnsi="Open Sans" w:cs="Open Sans"/>
          <w:color w:val="000000" w:themeColor="text1"/>
          <w:sz w:val="20"/>
          <w:szCs w:val="20"/>
          <w:u w:val="single"/>
          <w:lang w:eastAsia="pl-PL"/>
        </w:rPr>
        <w:t>Warunki stawiane wykonawcom ubiegającym się o zamówienie</w:t>
      </w:r>
      <w:r w:rsidRPr="0057280E">
        <w:rPr>
          <w:rFonts w:ascii="Open Sans" w:eastAsia="Times New Roman" w:hAnsi="Open Sans" w:cs="Open Sans"/>
          <w:b/>
          <w:bCs/>
          <w:color w:val="000000" w:themeColor="text1"/>
          <w:sz w:val="20"/>
          <w:szCs w:val="20"/>
          <w:lang w:eastAsia="pl-PL"/>
        </w:rPr>
        <w:t xml:space="preserve"> :</w:t>
      </w:r>
    </w:p>
    <w:p w14:paraId="08E1B31E" w14:textId="77777777" w:rsidR="002C6C64" w:rsidRDefault="002C6C64" w:rsidP="002C6C64">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6.1. O udzielenie zamówienia mogą ubiegać się Wykonawcy, którzy:</w:t>
      </w:r>
    </w:p>
    <w:p w14:paraId="013F38E8" w14:textId="77777777" w:rsidR="00ED488E" w:rsidRDefault="00ED488E" w:rsidP="002C6C64">
      <w:pPr>
        <w:pStyle w:val="Akapitzlist"/>
        <w:spacing w:line="276" w:lineRule="auto"/>
        <w:ind w:left="502"/>
        <w:jc w:val="both"/>
        <w:rPr>
          <w:rFonts w:ascii="Open Sans" w:eastAsia="Times New Roman" w:hAnsi="Open Sans" w:cs="Open Sans"/>
          <w:sz w:val="20"/>
          <w:szCs w:val="20"/>
          <w:lang w:eastAsia="pl-PL"/>
        </w:rPr>
      </w:pPr>
    </w:p>
    <w:p w14:paraId="3A6F14BA" w14:textId="013404A9" w:rsidR="00ED488E" w:rsidRPr="0001642D" w:rsidRDefault="00ED488E" w:rsidP="0001642D">
      <w:pPr>
        <w:pStyle w:val="Tekstpodstawowy"/>
        <w:numPr>
          <w:ilvl w:val="0"/>
          <w:numId w:val="18"/>
        </w:numPr>
        <w:suppressAutoHyphens/>
        <w:spacing w:after="60" w:line="240" w:lineRule="auto"/>
        <w:jc w:val="both"/>
        <w:rPr>
          <w:rFonts w:ascii="Open Sans" w:hAnsi="Open Sans" w:cs="Open Sans"/>
          <w:sz w:val="20"/>
          <w:szCs w:val="20"/>
        </w:rPr>
      </w:pPr>
      <w:r w:rsidRPr="0001642D">
        <w:rPr>
          <w:rFonts w:ascii="Open Sans" w:hAnsi="Open Sans" w:cs="Open Sans"/>
          <w:sz w:val="20"/>
          <w:szCs w:val="20"/>
        </w:rPr>
        <w:t>nie podlegają wykluczeniu na podstawie:</w:t>
      </w:r>
    </w:p>
    <w:p w14:paraId="527AF8FD" w14:textId="77777777" w:rsidR="00ED488E" w:rsidRPr="0001642D" w:rsidRDefault="00ED488E" w:rsidP="0001642D">
      <w:pPr>
        <w:pStyle w:val="Tekstpodstawowy"/>
        <w:spacing w:after="60" w:line="240" w:lineRule="auto"/>
        <w:ind w:left="284"/>
        <w:jc w:val="both"/>
        <w:rPr>
          <w:rFonts w:ascii="Open Sans" w:hAnsi="Open Sans" w:cs="Open Sans"/>
          <w:sz w:val="20"/>
          <w:szCs w:val="20"/>
        </w:rPr>
      </w:pPr>
      <w:r w:rsidRPr="0001642D">
        <w:rPr>
          <w:rFonts w:ascii="Open Sans" w:hAnsi="Open Sans" w:cs="Open Sans"/>
          <w:sz w:val="20"/>
          <w:szCs w:val="20"/>
        </w:rPr>
        <w:t xml:space="preserve">1.1) art. 108 ust. 1 i 109 ust. 1 pkt 4 ustawy PZP; </w:t>
      </w:r>
    </w:p>
    <w:p w14:paraId="52AEDE72" w14:textId="06B15FC6" w:rsidR="00ED488E" w:rsidRPr="009636C5" w:rsidRDefault="00ED488E" w:rsidP="0001642D">
      <w:pPr>
        <w:pStyle w:val="Tekstpodstawowy"/>
        <w:spacing w:after="60" w:line="240" w:lineRule="auto"/>
        <w:ind w:left="284"/>
        <w:jc w:val="both"/>
        <w:rPr>
          <w:rFonts w:ascii="Open Sans" w:hAnsi="Open Sans" w:cs="Open Sans"/>
          <w:sz w:val="20"/>
          <w:szCs w:val="20"/>
        </w:rPr>
      </w:pPr>
      <w:r w:rsidRPr="0001642D">
        <w:rPr>
          <w:rFonts w:ascii="Open Sans" w:hAnsi="Open Sans" w:cs="Open Sans"/>
          <w:sz w:val="20"/>
          <w:szCs w:val="20"/>
        </w:rPr>
        <w:t>1.2) art. 7 ust. 1 ustawy z dnia 13 kwietnia 2022 r. o szczególnych rozwiązaniach w zakresie przeciwdziałania wspieraniu agresji na Ukrainę oraz służących ochronie bezpieczeństwa narodowego</w:t>
      </w:r>
      <w:r w:rsidRPr="009636C5">
        <w:rPr>
          <w:rFonts w:ascii="Open Sans" w:hAnsi="Open Sans" w:cs="Open Sans"/>
          <w:sz w:val="20"/>
          <w:szCs w:val="20"/>
        </w:rPr>
        <w:t xml:space="preserve"> (Dz. U. z 2024 r., poz. 507) oraz art. 5k 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 i późniejszymi zmianami;</w:t>
      </w:r>
    </w:p>
    <w:p w14:paraId="01ED7987" w14:textId="702019AC" w:rsidR="008F4AAF" w:rsidRPr="008F4AAF" w:rsidRDefault="008F4AAF" w:rsidP="008F4AAF">
      <w:pPr>
        <w:spacing w:line="276" w:lineRule="auto"/>
        <w:jc w:val="both"/>
        <w:rPr>
          <w:rFonts w:ascii="Open Sans" w:hAnsi="Open Sans" w:cs="Open Sans"/>
          <w:sz w:val="20"/>
          <w:szCs w:val="20"/>
        </w:rPr>
      </w:pPr>
      <w:r w:rsidRPr="008F4AAF">
        <w:rPr>
          <w:rFonts w:ascii="Open Sans" w:hAnsi="Open Sans" w:cs="Open Sans"/>
          <w:sz w:val="20"/>
          <w:szCs w:val="20"/>
        </w:rPr>
        <w:lastRenderedPageBreak/>
        <w:t xml:space="preserve">Zamawiający wymaga wykazania przez Wykonawcę spełnienia warunku określonego w art. 112 ust. 2 pkt 4 ustawy </w:t>
      </w:r>
      <w:proofErr w:type="spellStart"/>
      <w:r w:rsidRPr="008F4AAF">
        <w:rPr>
          <w:rFonts w:ascii="Open Sans" w:hAnsi="Open Sans" w:cs="Open Sans"/>
          <w:sz w:val="20"/>
          <w:szCs w:val="20"/>
        </w:rPr>
        <w:t>Pzp</w:t>
      </w:r>
      <w:proofErr w:type="spellEnd"/>
      <w:r w:rsidRPr="008F4AAF">
        <w:rPr>
          <w:rFonts w:ascii="Open Sans" w:hAnsi="Open Sans" w:cs="Open Sans"/>
          <w:sz w:val="20"/>
          <w:szCs w:val="20"/>
        </w:rPr>
        <w:t xml:space="preserve"> dotyczącego zdolności technicznej i zawodowej, tj.:</w:t>
      </w:r>
    </w:p>
    <w:p w14:paraId="76177848" w14:textId="5108EFC2" w:rsidR="008F4AAF" w:rsidRPr="008F4AAF" w:rsidRDefault="008F4AAF" w:rsidP="005E0566">
      <w:pPr>
        <w:spacing w:line="240" w:lineRule="auto"/>
        <w:jc w:val="both"/>
        <w:rPr>
          <w:rFonts w:ascii="Open Sans" w:hAnsi="Open Sans" w:cs="Open Sans"/>
          <w:sz w:val="20"/>
          <w:szCs w:val="20"/>
        </w:rPr>
      </w:pPr>
      <w:bookmarkStart w:id="7" w:name="_Hlk70503464"/>
      <w:r w:rsidRPr="008F4AAF">
        <w:rPr>
          <w:rFonts w:ascii="Open Sans" w:hAnsi="Open Sans" w:cs="Open Sans"/>
          <w:sz w:val="20"/>
          <w:szCs w:val="20"/>
        </w:rPr>
        <w:t xml:space="preserve">6.2. </w:t>
      </w:r>
      <w:bookmarkStart w:id="8" w:name="_Hlk76730648"/>
      <w:r w:rsidRPr="008F4AAF">
        <w:rPr>
          <w:rFonts w:ascii="Open Sans" w:hAnsi="Open Sans" w:cs="Open Sans"/>
          <w:sz w:val="20"/>
          <w:szCs w:val="20"/>
        </w:rPr>
        <w:t xml:space="preserve">Zamawiający uzna warunek za spełniony, jeżeli wykonawca </w:t>
      </w:r>
      <w:bookmarkEnd w:id="8"/>
      <w:r w:rsidRPr="008F4AAF">
        <w:rPr>
          <w:rFonts w:ascii="Open Sans" w:hAnsi="Open Sans" w:cs="Open Sans"/>
          <w:sz w:val="20"/>
          <w:szCs w:val="20"/>
        </w:rPr>
        <w:t>wykaże się zrealizowaniem</w:t>
      </w:r>
      <w:r w:rsidR="006413CF">
        <w:rPr>
          <w:rFonts w:ascii="Open Sans" w:hAnsi="Open Sans" w:cs="Open Sans"/>
          <w:sz w:val="20"/>
          <w:szCs w:val="20"/>
        </w:rPr>
        <w:br/>
      </w:r>
      <w:bookmarkEnd w:id="7"/>
      <w:r w:rsidRPr="008F4AAF">
        <w:rPr>
          <w:rFonts w:ascii="Open Sans" w:hAnsi="Open Sans" w:cs="Open Sans"/>
          <w:sz w:val="20"/>
          <w:szCs w:val="20"/>
        </w:rPr>
        <w:t xml:space="preserve">co najmniej jednej  usługi  o wartości nie mniejszej niż 500 000,00 zł   netto dla jednego odbiorcy </w:t>
      </w:r>
      <w:r w:rsidR="005E0566">
        <w:rPr>
          <w:rFonts w:ascii="Open Sans" w:hAnsi="Open Sans" w:cs="Open Sans"/>
          <w:sz w:val="20"/>
          <w:szCs w:val="20"/>
        </w:rPr>
        <w:br/>
      </w:r>
      <w:r w:rsidRPr="008F4AAF">
        <w:rPr>
          <w:rFonts w:ascii="Open Sans" w:hAnsi="Open Sans" w:cs="Open Sans"/>
          <w:sz w:val="20"/>
          <w:szCs w:val="20"/>
        </w:rPr>
        <w:t>w budynku użyteczności publicznej, polegającej na ochronie osób i mienia wraz z konwojowaniem wartości pieniężnych obejmujących swoim zakresem co najmniej:</w:t>
      </w:r>
    </w:p>
    <w:p w14:paraId="7D6E5564" w14:textId="77777777" w:rsidR="008F4AAF" w:rsidRPr="008F4AAF" w:rsidRDefault="008F4AAF" w:rsidP="008F4AAF">
      <w:pPr>
        <w:spacing w:line="240" w:lineRule="auto"/>
        <w:rPr>
          <w:rFonts w:ascii="Open Sans" w:hAnsi="Open Sans" w:cs="Open Sans"/>
          <w:sz w:val="20"/>
          <w:szCs w:val="20"/>
        </w:rPr>
      </w:pPr>
      <w:r w:rsidRPr="008F4AAF">
        <w:rPr>
          <w:rFonts w:ascii="Open Sans" w:hAnsi="Open Sans" w:cs="Open Sans"/>
          <w:sz w:val="20"/>
          <w:szCs w:val="20"/>
        </w:rPr>
        <w:t>-</w:t>
      </w:r>
      <w:r w:rsidRPr="008F4AAF">
        <w:rPr>
          <w:rFonts w:ascii="Open Sans" w:hAnsi="Open Sans" w:cs="Open Sans"/>
          <w:sz w:val="20"/>
          <w:szCs w:val="20"/>
        </w:rPr>
        <w:tab/>
        <w:t>bezpośrednią ochronę  fizyczną,</w:t>
      </w:r>
    </w:p>
    <w:p w14:paraId="0CCEEB9F" w14:textId="77777777" w:rsidR="008F4AAF" w:rsidRPr="008F4AAF" w:rsidRDefault="008F4AAF" w:rsidP="008F4AAF">
      <w:pPr>
        <w:spacing w:line="240" w:lineRule="auto"/>
        <w:rPr>
          <w:rFonts w:ascii="Open Sans" w:hAnsi="Open Sans" w:cs="Open Sans"/>
          <w:sz w:val="20"/>
          <w:szCs w:val="20"/>
        </w:rPr>
      </w:pPr>
      <w:r w:rsidRPr="008F4AAF">
        <w:rPr>
          <w:rFonts w:ascii="Open Sans" w:hAnsi="Open Sans" w:cs="Open Sans"/>
          <w:sz w:val="20"/>
          <w:szCs w:val="20"/>
        </w:rPr>
        <w:t>-</w:t>
      </w:r>
      <w:r w:rsidRPr="008F4AAF">
        <w:rPr>
          <w:rFonts w:ascii="Open Sans" w:hAnsi="Open Sans" w:cs="Open Sans"/>
          <w:sz w:val="20"/>
          <w:szCs w:val="20"/>
        </w:rPr>
        <w:tab/>
        <w:t>podjazdy prewencyjne,</w:t>
      </w:r>
    </w:p>
    <w:p w14:paraId="7931E3D6" w14:textId="77777777" w:rsidR="008F4AAF" w:rsidRPr="008F4AAF" w:rsidRDefault="008F4AAF" w:rsidP="008F4AAF">
      <w:pPr>
        <w:spacing w:line="240" w:lineRule="auto"/>
        <w:rPr>
          <w:rFonts w:ascii="Open Sans" w:hAnsi="Open Sans" w:cs="Open Sans"/>
          <w:sz w:val="20"/>
          <w:szCs w:val="20"/>
        </w:rPr>
      </w:pPr>
      <w:r w:rsidRPr="008F4AAF">
        <w:rPr>
          <w:rFonts w:ascii="Open Sans" w:hAnsi="Open Sans" w:cs="Open Sans"/>
          <w:sz w:val="20"/>
          <w:szCs w:val="20"/>
        </w:rPr>
        <w:t>-</w:t>
      </w:r>
      <w:r w:rsidRPr="008F4AAF">
        <w:rPr>
          <w:rFonts w:ascii="Open Sans" w:hAnsi="Open Sans" w:cs="Open Sans"/>
          <w:sz w:val="20"/>
          <w:szCs w:val="20"/>
        </w:rPr>
        <w:tab/>
        <w:t>dozór sygnałów przesyłanych, gromadzonych i przekazywanych</w:t>
      </w:r>
      <w:r w:rsidRPr="008F4AAF">
        <w:rPr>
          <w:rFonts w:ascii="Open Sans" w:hAnsi="Open Sans" w:cs="Open Sans"/>
          <w:sz w:val="20"/>
          <w:szCs w:val="20"/>
        </w:rPr>
        <w:br/>
        <w:t xml:space="preserve">             w elektronicznych urządzeniach i systemach alarmowych,</w:t>
      </w:r>
    </w:p>
    <w:p w14:paraId="09FE87F9" w14:textId="77777777" w:rsidR="008F4AAF" w:rsidRPr="008F4AAF" w:rsidRDefault="008F4AAF" w:rsidP="008F4AAF">
      <w:pPr>
        <w:spacing w:line="240" w:lineRule="auto"/>
        <w:rPr>
          <w:rFonts w:ascii="Open Sans" w:hAnsi="Open Sans" w:cs="Open Sans"/>
          <w:sz w:val="20"/>
          <w:szCs w:val="20"/>
        </w:rPr>
      </w:pPr>
      <w:r w:rsidRPr="008F4AAF">
        <w:rPr>
          <w:rFonts w:ascii="Open Sans" w:hAnsi="Open Sans" w:cs="Open Sans"/>
          <w:sz w:val="20"/>
          <w:szCs w:val="20"/>
        </w:rPr>
        <w:t>-</w:t>
      </w:r>
      <w:r w:rsidRPr="008F4AAF">
        <w:rPr>
          <w:rFonts w:ascii="Open Sans" w:hAnsi="Open Sans" w:cs="Open Sans"/>
          <w:sz w:val="20"/>
          <w:szCs w:val="20"/>
        </w:rPr>
        <w:tab/>
        <w:t>zabezpieczenie techniczne,</w:t>
      </w:r>
    </w:p>
    <w:p w14:paraId="04B31F6C" w14:textId="77777777" w:rsidR="008F4AAF" w:rsidRPr="008F4AAF" w:rsidRDefault="008F4AAF" w:rsidP="008F4AAF">
      <w:pPr>
        <w:spacing w:line="240" w:lineRule="auto"/>
        <w:rPr>
          <w:rFonts w:ascii="Open Sans" w:hAnsi="Open Sans" w:cs="Open Sans"/>
          <w:sz w:val="20"/>
          <w:szCs w:val="20"/>
        </w:rPr>
      </w:pPr>
      <w:r w:rsidRPr="008F4AAF">
        <w:rPr>
          <w:rFonts w:ascii="Open Sans" w:hAnsi="Open Sans" w:cs="Open Sans"/>
          <w:sz w:val="20"/>
          <w:szCs w:val="20"/>
        </w:rPr>
        <w:t>-</w:t>
      </w:r>
      <w:r w:rsidRPr="008F4AAF">
        <w:rPr>
          <w:rFonts w:ascii="Open Sans" w:hAnsi="Open Sans" w:cs="Open Sans"/>
          <w:sz w:val="20"/>
          <w:szCs w:val="20"/>
        </w:rPr>
        <w:tab/>
        <w:t>transport wartości pieniężnych lub innych przedmiotów wartościowych;</w:t>
      </w:r>
    </w:p>
    <w:p w14:paraId="66C91C0B" w14:textId="77777777" w:rsidR="008F4AAF" w:rsidRPr="008F4AAF" w:rsidRDefault="008F4AAF" w:rsidP="008F4AAF">
      <w:pPr>
        <w:spacing w:line="276" w:lineRule="auto"/>
        <w:jc w:val="both"/>
        <w:rPr>
          <w:rFonts w:ascii="Open Sans" w:hAnsi="Open Sans" w:cs="Open Sans"/>
          <w:sz w:val="20"/>
          <w:szCs w:val="20"/>
        </w:rPr>
      </w:pPr>
    </w:p>
    <w:p w14:paraId="4C45B979" w14:textId="77777777" w:rsidR="008F4AAF" w:rsidRPr="008F4AAF" w:rsidRDefault="008F4AAF" w:rsidP="008F4AAF">
      <w:pPr>
        <w:jc w:val="both"/>
        <w:rPr>
          <w:rFonts w:ascii="Open Sans" w:hAnsi="Open Sans" w:cs="Open Sans"/>
          <w:sz w:val="20"/>
          <w:szCs w:val="20"/>
        </w:rPr>
      </w:pPr>
      <w:r w:rsidRPr="008F4AAF">
        <w:rPr>
          <w:rFonts w:ascii="Open Sans" w:hAnsi="Open Sans" w:cs="Open Sans"/>
          <w:sz w:val="20"/>
          <w:szCs w:val="20"/>
        </w:rPr>
        <w:t>UWAGA !!!</w:t>
      </w:r>
    </w:p>
    <w:p w14:paraId="29E92AE1" w14:textId="3ECC2248" w:rsidR="008F4AAF" w:rsidRPr="008F4AAF" w:rsidRDefault="008F4AAF" w:rsidP="00CE5A43">
      <w:pPr>
        <w:spacing w:line="240" w:lineRule="auto"/>
        <w:jc w:val="both"/>
        <w:rPr>
          <w:rFonts w:ascii="Open Sans" w:hAnsi="Open Sans" w:cs="Open Sans"/>
          <w:sz w:val="20"/>
          <w:szCs w:val="20"/>
        </w:rPr>
      </w:pPr>
      <w:r w:rsidRPr="008F4AAF">
        <w:rPr>
          <w:rFonts w:ascii="Open Sans" w:hAnsi="Open Sans" w:cs="Open Sans"/>
          <w:sz w:val="20"/>
          <w:szCs w:val="20"/>
        </w:rPr>
        <w:t xml:space="preserve">Pod pojęciem budynku użyteczności publicznej rozumie się, zgodnie z definicją zawartą </w:t>
      </w:r>
      <w:r w:rsidR="00AB2D8A">
        <w:rPr>
          <w:rFonts w:ascii="Open Sans" w:hAnsi="Open Sans" w:cs="Open Sans"/>
          <w:sz w:val="20"/>
          <w:szCs w:val="20"/>
        </w:rPr>
        <w:br/>
      </w:r>
      <w:r w:rsidRPr="008F4AAF">
        <w:rPr>
          <w:rFonts w:ascii="Open Sans" w:hAnsi="Open Sans" w:cs="Open Sans"/>
          <w:sz w:val="20"/>
          <w:szCs w:val="20"/>
        </w:rPr>
        <w:t xml:space="preserve">w § 3 pkt 6 Rozporządzenia Ministra Infrastruktury z dnia 12 kwietnia 2002 r. w sprawie warunków technicznych, jakim powinny odpowiadać budynki i ich usytuowanie (Dz. U. z 2015 r., poz. 1422 </w:t>
      </w:r>
      <w:r w:rsidRPr="008F4AAF">
        <w:rPr>
          <w:rFonts w:ascii="Open Sans" w:hAnsi="Open Sans" w:cs="Open Sans"/>
          <w:sz w:val="20"/>
          <w:szCs w:val="20"/>
        </w:rPr>
        <w:br/>
        <w:t xml:space="preserve">z </w:t>
      </w:r>
      <w:proofErr w:type="spellStart"/>
      <w:r w:rsidRPr="008F4AAF">
        <w:rPr>
          <w:rFonts w:ascii="Open Sans" w:hAnsi="Open Sans" w:cs="Open Sans"/>
          <w:sz w:val="20"/>
          <w:szCs w:val="20"/>
        </w:rPr>
        <w:t>późn</w:t>
      </w:r>
      <w:proofErr w:type="spellEnd"/>
      <w:r w:rsidRPr="008F4AAF">
        <w:rPr>
          <w:rFonts w:ascii="Open Sans" w:hAnsi="Open Sans" w:cs="Open Sans"/>
          <w:sz w:val="20"/>
          <w:szCs w:val="20"/>
        </w:rPr>
        <w:t>. zm.),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711EBDFF" w14:textId="77777777" w:rsidR="008F4AAF" w:rsidRPr="008F4AAF" w:rsidRDefault="008F4AAF" w:rsidP="008F4AAF">
      <w:pPr>
        <w:spacing w:line="276" w:lineRule="auto"/>
        <w:jc w:val="both"/>
        <w:rPr>
          <w:rFonts w:ascii="Open Sans" w:hAnsi="Open Sans" w:cs="Open Sans"/>
          <w:color w:val="000000"/>
          <w:sz w:val="20"/>
          <w:szCs w:val="20"/>
        </w:rPr>
      </w:pPr>
    </w:p>
    <w:p w14:paraId="436BCBAF" w14:textId="77777777" w:rsidR="008F4AAF" w:rsidRPr="008F4AAF" w:rsidRDefault="008F4AAF" w:rsidP="008F4AAF">
      <w:pPr>
        <w:ind w:left="284" w:hanging="284"/>
        <w:jc w:val="both"/>
        <w:rPr>
          <w:rFonts w:ascii="Open Sans" w:hAnsi="Open Sans" w:cs="Open Sans"/>
          <w:iCs/>
          <w:sz w:val="20"/>
          <w:szCs w:val="20"/>
        </w:rPr>
      </w:pPr>
      <w:bookmarkStart w:id="9" w:name="_Hlk76730674"/>
      <w:r w:rsidRPr="008F4AAF">
        <w:rPr>
          <w:rFonts w:ascii="Open Sans" w:hAnsi="Open Sans" w:cs="Open Sans"/>
          <w:color w:val="000000"/>
          <w:sz w:val="20"/>
          <w:szCs w:val="20"/>
        </w:rPr>
        <w:t xml:space="preserve">6.3. Zamawiający uzna warunek za spełniony, jeżeli wykonawca będzie dysponował </w:t>
      </w:r>
      <w:r w:rsidRPr="008F4AAF">
        <w:rPr>
          <w:rFonts w:ascii="Open Sans" w:hAnsi="Open Sans" w:cs="Open Sans"/>
          <w:color w:val="000000"/>
          <w:sz w:val="20"/>
          <w:szCs w:val="20"/>
        </w:rPr>
        <w:br/>
      </w:r>
      <w:bookmarkEnd w:id="9"/>
      <w:r w:rsidRPr="008F4AAF">
        <w:rPr>
          <w:rFonts w:ascii="Open Sans" w:hAnsi="Open Sans" w:cs="Open Sans"/>
          <w:sz w:val="20"/>
          <w:szCs w:val="20"/>
        </w:rPr>
        <w:t xml:space="preserve">   </w:t>
      </w:r>
      <w:r w:rsidRPr="008F4AAF">
        <w:rPr>
          <w:rFonts w:ascii="Open Sans" w:hAnsi="Open Sans" w:cs="Open Sans"/>
          <w:iCs/>
          <w:sz w:val="20"/>
          <w:szCs w:val="20"/>
          <w:u w:val="single"/>
        </w:rPr>
        <w:t>co najmniej następującymi narzędziami</w:t>
      </w:r>
      <w:r w:rsidRPr="008F4AAF">
        <w:rPr>
          <w:rFonts w:ascii="Open Sans" w:hAnsi="Open Sans" w:cs="Open Sans"/>
          <w:iCs/>
          <w:sz w:val="20"/>
          <w:szCs w:val="20"/>
        </w:rPr>
        <w:t>:</w:t>
      </w:r>
    </w:p>
    <w:p w14:paraId="1971CFB8" w14:textId="77777777" w:rsidR="008F4AAF" w:rsidRPr="008F4AAF" w:rsidRDefault="008F4AAF" w:rsidP="008F4AAF">
      <w:pPr>
        <w:numPr>
          <w:ilvl w:val="0"/>
          <w:numId w:val="32"/>
        </w:numPr>
        <w:tabs>
          <w:tab w:val="left" w:pos="709"/>
        </w:tabs>
        <w:spacing w:after="0" w:line="240" w:lineRule="auto"/>
        <w:ind w:left="709" w:hanging="349"/>
        <w:jc w:val="both"/>
        <w:rPr>
          <w:rFonts w:ascii="Open Sans" w:hAnsi="Open Sans" w:cs="Open Sans"/>
          <w:sz w:val="20"/>
          <w:szCs w:val="20"/>
        </w:rPr>
      </w:pPr>
      <w:r w:rsidRPr="008F4AAF">
        <w:rPr>
          <w:rFonts w:ascii="Open Sans" w:hAnsi="Open Sans" w:cs="Open Sans"/>
          <w:sz w:val="20"/>
          <w:szCs w:val="20"/>
        </w:rPr>
        <w:t>trzema samochodami patrolującymi, będącymi do dyspozycji przez całą dobę,</w:t>
      </w:r>
    </w:p>
    <w:p w14:paraId="3E3A82D6" w14:textId="77777777" w:rsidR="008F4AAF" w:rsidRPr="008F4AAF" w:rsidRDefault="008F4AAF" w:rsidP="008F4AAF">
      <w:pPr>
        <w:numPr>
          <w:ilvl w:val="0"/>
          <w:numId w:val="32"/>
        </w:numPr>
        <w:tabs>
          <w:tab w:val="left" w:pos="709"/>
        </w:tabs>
        <w:spacing w:after="0" w:line="240" w:lineRule="auto"/>
        <w:ind w:left="709" w:hanging="349"/>
        <w:jc w:val="both"/>
        <w:rPr>
          <w:rFonts w:ascii="Open Sans" w:hAnsi="Open Sans" w:cs="Open Sans"/>
          <w:sz w:val="20"/>
          <w:szCs w:val="20"/>
        </w:rPr>
      </w:pPr>
      <w:r w:rsidRPr="008F4AAF">
        <w:rPr>
          <w:rFonts w:ascii="Open Sans" w:hAnsi="Open Sans" w:cs="Open Sans"/>
          <w:sz w:val="20"/>
          <w:szCs w:val="20"/>
        </w:rPr>
        <w:t>jednym pojazdem przystosowanym do transportu wartości pieniężnych,</w:t>
      </w:r>
    </w:p>
    <w:p w14:paraId="65BA2009" w14:textId="77777777" w:rsidR="008F4AAF" w:rsidRPr="008F4AAF" w:rsidRDefault="008F4AAF" w:rsidP="008F4AAF">
      <w:pPr>
        <w:numPr>
          <w:ilvl w:val="0"/>
          <w:numId w:val="32"/>
        </w:numPr>
        <w:tabs>
          <w:tab w:val="left" w:pos="709"/>
        </w:tabs>
        <w:spacing w:after="0" w:line="240" w:lineRule="auto"/>
        <w:ind w:left="709" w:hanging="349"/>
        <w:jc w:val="both"/>
        <w:rPr>
          <w:rFonts w:ascii="Open Sans" w:hAnsi="Open Sans" w:cs="Open Sans"/>
          <w:sz w:val="20"/>
          <w:szCs w:val="20"/>
        </w:rPr>
      </w:pPr>
      <w:r w:rsidRPr="008F4AAF">
        <w:rPr>
          <w:rFonts w:ascii="Open Sans" w:hAnsi="Open Sans" w:cs="Open Sans"/>
          <w:sz w:val="20"/>
          <w:szCs w:val="20"/>
        </w:rPr>
        <w:t>centrum monitorowania systemów alarmowych, sprawującym stały dozór sygnałów przesyłanych drogą radiową na własnej wydzielonej częstotliwości, obejmującym swoim zasięgiem rejon wykonywania przedmiotu  zamówienia,</w:t>
      </w:r>
    </w:p>
    <w:p w14:paraId="306BE05F" w14:textId="53073F1C" w:rsidR="008F4AAF" w:rsidRPr="008F4AAF" w:rsidRDefault="008F4AAF" w:rsidP="008F4AAF">
      <w:pPr>
        <w:numPr>
          <w:ilvl w:val="0"/>
          <w:numId w:val="32"/>
        </w:numPr>
        <w:tabs>
          <w:tab w:val="left" w:pos="709"/>
        </w:tabs>
        <w:spacing w:after="0" w:line="240" w:lineRule="auto"/>
        <w:ind w:left="709" w:hanging="349"/>
        <w:jc w:val="both"/>
        <w:rPr>
          <w:rFonts w:ascii="Open Sans" w:hAnsi="Open Sans" w:cs="Open Sans"/>
          <w:sz w:val="20"/>
          <w:szCs w:val="20"/>
        </w:rPr>
      </w:pPr>
      <w:r w:rsidRPr="008F4AAF">
        <w:rPr>
          <w:rFonts w:ascii="Open Sans" w:hAnsi="Open Sans" w:cs="Open Sans"/>
          <w:sz w:val="20"/>
          <w:szCs w:val="20"/>
        </w:rPr>
        <w:t xml:space="preserve">trzema uzbrojonymi grupami interwencyjnymi, zlokalizowanymi w rejonie wykonywania przedmiotu zamówienia tak, aby mogły podjąć działania  na obiektach objętych ochroną elektroniczną i udzielić wsparcia pracownikom ochrony realizujących zadania ochronne </w:t>
      </w:r>
      <w:r w:rsidR="00401347">
        <w:rPr>
          <w:rFonts w:ascii="Open Sans" w:hAnsi="Open Sans" w:cs="Open Sans"/>
          <w:sz w:val="20"/>
          <w:szCs w:val="20"/>
        </w:rPr>
        <w:br/>
      </w:r>
      <w:r w:rsidRPr="008F4AAF">
        <w:rPr>
          <w:rFonts w:ascii="Open Sans" w:hAnsi="Open Sans" w:cs="Open Sans"/>
          <w:sz w:val="20"/>
          <w:szCs w:val="20"/>
        </w:rPr>
        <w:t>na posterunkach, w sytuacjach nadzwyczajnych, w czasie do 6 minut,</w:t>
      </w:r>
    </w:p>
    <w:p w14:paraId="358B73F4" w14:textId="1BFA4CAB" w:rsidR="008F4AAF" w:rsidRPr="008F4AAF" w:rsidRDefault="008F4AAF" w:rsidP="008F4AAF">
      <w:pPr>
        <w:numPr>
          <w:ilvl w:val="0"/>
          <w:numId w:val="32"/>
        </w:numPr>
        <w:tabs>
          <w:tab w:val="left" w:pos="709"/>
        </w:tabs>
        <w:spacing w:after="0" w:line="240" w:lineRule="auto"/>
        <w:ind w:left="709" w:hanging="349"/>
        <w:jc w:val="both"/>
        <w:rPr>
          <w:rFonts w:ascii="Open Sans" w:hAnsi="Open Sans" w:cs="Open Sans"/>
          <w:sz w:val="20"/>
          <w:szCs w:val="20"/>
        </w:rPr>
      </w:pPr>
      <w:r w:rsidRPr="008F4AAF">
        <w:rPr>
          <w:rFonts w:ascii="Open Sans" w:hAnsi="Open Sans" w:cs="Open Sans"/>
          <w:sz w:val="20"/>
          <w:szCs w:val="20"/>
        </w:rPr>
        <w:t xml:space="preserve">przenośnym środkiem łączności radiowej, kajdankami, pałką wielofunkcyjną i latarką </w:t>
      </w:r>
      <w:r w:rsidR="00401347">
        <w:rPr>
          <w:rFonts w:ascii="Open Sans" w:hAnsi="Open Sans" w:cs="Open Sans"/>
          <w:sz w:val="20"/>
          <w:szCs w:val="20"/>
        </w:rPr>
        <w:br/>
      </w:r>
      <w:r w:rsidRPr="008F4AAF">
        <w:rPr>
          <w:rFonts w:ascii="Open Sans" w:hAnsi="Open Sans" w:cs="Open Sans"/>
          <w:sz w:val="20"/>
          <w:szCs w:val="20"/>
        </w:rPr>
        <w:t>dla każdego pracownika ochrony,</w:t>
      </w:r>
    </w:p>
    <w:p w14:paraId="41EC3081" w14:textId="46525373" w:rsidR="008F4AAF" w:rsidRPr="008F4AAF" w:rsidRDefault="008F4AAF" w:rsidP="008F4AAF">
      <w:pPr>
        <w:numPr>
          <w:ilvl w:val="0"/>
          <w:numId w:val="32"/>
        </w:numPr>
        <w:tabs>
          <w:tab w:val="left" w:pos="709"/>
        </w:tabs>
        <w:spacing w:after="0" w:line="240" w:lineRule="auto"/>
        <w:ind w:left="709" w:hanging="349"/>
        <w:jc w:val="both"/>
        <w:rPr>
          <w:rFonts w:ascii="Open Sans" w:hAnsi="Open Sans" w:cs="Open Sans"/>
          <w:sz w:val="20"/>
          <w:szCs w:val="20"/>
        </w:rPr>
      </w:pPr>
      <w:r w:rsidRPr="008F4AAF">
        <w:rPr>
          <w:rFonts w:ascii="Open Sans" w:hAnsi="Open Sans" w:cs="Open Sans"/>
          <w:sz w:val="20"/>
          <w:szCs w:val="20"/>
        </w:rPr>
        <w:t xml:space="preserve">bezpośrednim łączem radiowym na własnej wydzielonej częstotliwości z Zintegrowanym Systemem Ratowniczym w Koszalinie na podstawie pisemnego porozumienia </w:t>
      </w:r>
      <w:r w:rsidR="001A350F">
        <w:rPr>
          <w:rFonts w:ascii="Open Sans" w:hAnsi="Open Sans" w:cs="Open Sans"/>
          <w:sz w:val="20"/>
          <w:szCs w:val="20"/>
        </w:rPr>
        <w:br/>
      </w:r>
      <w:r w:rsidRPr="008F4AAF">
        <w:rPr>
          <w:rFonts w:ascii="Open Sans" w:hAnsi="Open Sans" w:cs="Open Sans"/>
          <w:sz w:val="20"/>
          <w:szCs w:val="20"/>
        </w:rPr>
        <w:t xml:space="preserve">o współpracy; </w:t>
      </w:r>
    </w:p>
    <w:p w14:paraId="1D0DAF0A" w14:textId="77777777" w:rsidR="008F4AAF" w:rsidRPr="008F4AAF" w:rsidRDefault="008F4AAF" w:rsidP="008F4AAF">
      <w:pPr>
        <w:jc w:val="both"/>
        <w:rPr>
          <w:rFonts w:ascii="Open Sans" w:hAnsi="Open Sans" w:cs="Open Sans"/>
          <w:sz w:val="20"/>
          <w:szCs w:val="20"/>
        </w:rPr>
      </w:pPr>
    </w:p>
    <w:p w14:paraId="3100D4DF" w14:textId="77777777" w:rsidR="008F4AAF" w:rsidRPr="008F4AAF" w:rsidRDefault="008F4AAF" w:rsidP="008F4AAF">
      <w:pPr>
        <w:ind w:left="284" w:hanging="284"/>
        <w:jc w:val="both"/>
        <w:rPr>
          <w:rFonts w:ascii="Open Sans" w:hAnsi="Open Sans" w:cs="Open Sans"/>
          <w:color w:val="000000"/>
          <w:sz w:val="20"/>
          <w:szCs w:val="20"/>
        </w:rPr>
      </w:pPr>
      <w:r w:rsidRPr="008F4AAF">
        <w:rPr>
          <w:rFonts w:ascii="Open Sans" w:hAnsi="Open Sans" w:cs="Open Sans"/>
          <w:color w:val="000000"/>
          <w:sz w:val="20"/>
          <w:szCs w:val="20"/>
        </w:rPr>
        <w:lastRenderedPageBreak/>
        <w:t xml:space="preserve">6.4. Zamawiający uzna warunek za spełniony, jeżeli wykonawca będzie dysponował </w:t>
      </w:r>
      <w:r w:rsidRPr="008F4AAF">
        <w:rPr>
          <w:rFonts w:ascii="Open Sans" w:hAnsi="Open Sans" w:cs="Open Sans"/>
          <w:color w:val="000000"/>
          <w:sz w:val="20"/>
          <w:szCs w:val="20"/>
        </w:rPr>
        <w:br/>
        <w:t xml:space="preserve">    osobami zdolnymi do wykonania zamówienia, tj.:</w:t>
      </w:r>
    </w:p>
    <w:p w14:paraId="07F3385F" w14:textId="77777777" w:rsidR="008F4AAF" w:rsidRPr="008F4AAF" w:rsidRDefault="008F4AAF" w:rsidP="008F4AAF">
      <w:pPr>
        <w:numPr>
          <w:ilvl w:val="0"/>
          <w:numId w:val="33"/>
        </w:numPr>
        <w:spacing w:after="0" w:line="240" w:lineRule="auto"/>
        <w:jc w:val="both"/>
        <w:rPr>
          <w:rFonts w:ascii="Open Sans" w:hAnsi="Open Sans" w:cs="Open Sans"/>
          <w:sz w:val="20"/>
          <w:szCs w:val="20"/>
        </w:rPr>
      </w:pPr>
      <w:r w:rsidRPr="008F4AAF">
        <w:rPr>
          <w:rFonts w:ascii="Open Sans" w:hAnsi="Open Sans" w:cs="Open Sans"/>
          <w:bCs/>
          <w:iCs/>
          <w:sz w:val="20"/>
          <w:szCs w:val="20"/>
        </w:rPr>
        <w:t xml:space="preserve">co najmniej sześcioma </w:t>
      </w:r>
      <w:r w:rsidRPr="008F4AAF">
        <w:rPr>
          <w:rFonts w:ascii="Open Sans" w:hAnsi="Open Sans" w:cs="Open Sans"/>
          <w:sz w:val="20"/>
          <w:szCs w:val="20"/>
        </w:rPr>
        <w:t xml:space="preserve">kwalifikowanymi pracownikami ochrony fizycznej </w:t>
      </w:r>
      <w:r w:rsidRPr="008F4AAF">
        <w:rPr>
          <w:rFonts w:ascii="Open Sans" w:hAnsi="Open Sans" w:cs="Open Sans"/>
          <w:sz w:val="20"/>
          <w:szCs w:val="20"/>
        </w:rPr>
        <w:br/>
        <w:t xml:space="preserve">spełniającymi wymagania określone w art. 26 ustawy z dnia 22 sierpnia 1997 r. </w:t>
      </w:r>
      <w:r w:rsidRPr="008F4AAF">
        <w:rPr>
          <w:rFonts w:ascii="Open Sans" w:hAnsi="Open Sans" w:cs="Open Sans"/>
          <w:sz w:val="20"/>
          <w:szCs w:val="20"/>
        </w:rPr>
        <w:br/>
        <w:t>o ochronie osób i mienia (Dz. U. z 2021 r., poz. 469) do zapewnienia ochrony fizycznej stałej na wszystkich chronionych u Zamawiającego budynkach,</w:t>
      </w:r>
    </w:p>
    <w:p w14:paraId="18C64152" w14:textId="226329E4" w:rsidR="008F4AAF" w:rsidRPr="008F4AAF" w:rsidRDefault="008F4AAF" w:rsidP="008F4AAF">
      <w:pPr>
        <w:numPr>
          <w:ilvl w:val="0"/>
          <w:numId w:val="33"/>
        </w:numPr>
        <w:spacing w:after="0" w:line="240" w:lineRule="auto"/>
        <w:jc w:val="both"/>
        <w:rPr>
          <w:rFonts w:ascii="Open Sans" w:hAnsi="Open Sans" w:cs="Open Sans"/>
          <w:sz w:val="20"/>
          <w:szCs w:val="20"/>
        </w:rPr>
      </w:pPr>
      <w:r w:rsidRPr="008F4AAF">
        <w:rPr>
          <w:rFonts w:ascii="Open Sans" w:hAnsi="Open Sans" w:cs="Open Sans"/>
          <w:sz w:val="20"/>
          <w:szCs w:val="20"/>
        </w:rPr>
        <w:t>co najmniej dwoma kwalifikowanymi pracownikami ochrony fizycznej spełniającymi wymagania określone w art. 26 ustawy z dnia 22 sierpnia 1997 r. o ochronie osób i mienia (Dz. U. z 2021 r., poz. 469) do konwojowania wartości pieniężnych,</w:t>
      </w:r>
    </w:p>
    <w:p w14:paraId="08C4B218" w14:textId="77777777" w:rsidR="008F4AAF" w:rsidRPr="008F4AAF" w:rsidRDefault="008F4AAF" w:rsidP="008F4AAF">
      <w:pPr>
        <w:numPr>
          <w:ilvl w:val="0"/>
          <w:numId w:val="33"/>
        </w:numPr>
        <w:spacing w:after="0" w:line="240" w:lineRule="auto"/>
        <w:jc w:val="both"/>
        <w:rPr>
          <w:rFonts w:ascii="Open Sans" w:hAnsi="Open Sans" w:cs="Open Sans"/>
          <w:sz w:val="20"/>
          <w:szCs w:val="20"/>
        </w:rPr>
      </w:pPr>
      <w:r w:rsidRPr="008F4AAF">
        <w:rPr>
          <w:rFonts w:ascii="Open Sans" w:hAnsi="Open Sans" w:cs="Open Sans"/>
          <w:bCs/>
          <w:iCs/>
          <w:sz w:val="20"/>
          <w:szCs w:val="20"/>
        </w:rPr>
        <w:t xml:space="preserve">co najmniej </w:t>
      </w:r>
      <w:r w:rsidRPr="008F4AAF">
        <w:rPr>
          <w:rFonts w:ascii="Open Sans" w:hAnsi="Open Sans" w:cs="Open Sans"/>
          <w:sz w:val="20"/>
          <w:szCs w:val="20"/>
        </w:rPr>
        <w:t xml:space="preserve">jednym kwalifikowanym pracownikiem zabezpieczenia technicznego spełniającym wymagania określone w art. 27 ustawy z dnia 22 sierpnia 1997 r. </w:t>
      </w:r>
      <w:r w:rsidRPr="008F4AAF">
        <w:rPr>
          <w:rFonts w:ascii="Open Sans" w:hAnsi="Open Sans" w:cs="Open Sans"/>
          <w:sz w:val="20"/>
          <w:szCs w:val="20"/>
        </w:rPr>
        <w:br/>
        <w:t xml:space="preserve">o ochronie osób i mienia (Dz. U. z 2021 r., poz. 469) do wykonywania konserwacji </w:t>
      </w:r>
      <w:r w:rsidRPr="008F4AAF">
        <w:rPr>
          <w:rFonts w:ascii="Open Sans" w:hAnsi="Open Sans" w:cs="Open Sans"/>
          <w:sz w:val="20"/>
          <w:szCs w:val="20"/>
        </w:rPr>
        <w:br/>
        <w:t>i napraw elektronicznych urządzeń i systemów alarmowych.</w:t>
      </w:r>
    </w:p>
    <w:p w14:paraId="7CF10B3F" w14:textId="77777777" w:rsidR="008F4AAF" w:rsidRPr="008F4AAF" w:rsidRDefault="008F4AAF" w:rsidP="008F4AAF">
      <w:pPr>
        <w:tabs>
          <w:tab w:val="left" w:pos="1080"/>
        </w:tabs>
        <w:ind w:left="1080" w:hanging="360"/>
        <w:jc w:val="both"/>
        <w:rPr>
          <w:rFonts w:ascii="Open Sans" w:hAnsi="Open Sans" w:cs="Open Sans"/>
          <w:sz w:val="20"/>
          <w:szCs w:val="20"/>
        </w:rPr>
      </w:pPr>
    </w:p>
    <w:p w14:paraId="4649697F" w14:textId="3DFF4451" w:rsidR="008F4AAF" w:rsidRPr="008F4AAF" w:rsidRDefault="008F4AAF" w:rsidP="008F4AAF">
      <w:pPr>
        <w:jc w:val="both"/>
        <w:rPr>
          <w:rFonts w:ascii="Open Sans" w:hAnsi="Open Sans" w:cs="Open Sans"/>
          <w:iCs/>
          <w:sz w:val="20"/>
          <w:szCs w:val="20"/>
          <w:u w:val="single"/>
        </w:rPr>
      </w:pPr>
      <w:r w:rsidRPr="008F4AAF">
        <w:rPr>
          <w:rFonts w:ascii="Open Sans" w:hAnsi="Open Sans" w:cs="Open Sans"/>
          <w:bCs/>
          <w:iCs/>
          <w:sz w:val="20"/>
          <w:szCs w:val="20"/>
          <w:u w:val="single"/>
        </w:rPr>
        <w:t>Osoby, o których mowa muszą posiadać uprawnienia wymagane ustawą o ochronie osób i mienia, tj. są wpisane na listę kwalifikowanych pracowników ochrony fizycznej oraz kwalifikowanych pracowników zabezpieczenia technicznego, prowadzoną przez Komendanta Głównego Policji.</w:t>
      </w:r>
    </w:p>
    <w:p w14:paraId="0960FF7D" w14:textId="77777777" w:rsidR="008F4AAF" w:rsidRPr="008F4AAF" w:rsidRDefault="008F4AAF" w:rsidP="008F4AAF">
      <w:pPr>
        <w:jc w:val="both"/>
        <w:rPr>
          <w:rFonts w:ascii="Open Sans" w:hAnsi="Open Sans" w:cs="Open Sans"/>
          <w:color w:val="000000"/>
          <w:sz w:val="20"/>
          <w:szCs w:val="20"/>
        </w:rPr>
      </w:pPr>
    </w:p>
    <w:p w14:paraId="00C45A36" w14:textId="77777777" w:rsidR="008F4AAF" w:rsidRPr="008F4AAF" w:rsidRDefault="008F4AAF" w:rsidP="008F4AAF">
      <w:pPr>
        <w:spacing w:line="276" w:lineRule="auto"/>
        <w:jc w:val="both"/>
        <w:rPr>
          <w:rFonts w:ascii="Open Sans" w:hAnsi="Open Sans" w:cs="Open Sans"/>
          <w:sz w:val="20"/>
          <w:szCs w:val="20"/>
        </w:rPr>
      </w:pPr>
      <w:bookmarkStart w:id="10" w:name="_Hlk76798085"/>
      <w:r w:rsidRPr="008F4AAF">
        <w:rPr>
          <w:rFonts w:ascii="Open Sans" w:hAnsi="Open Sans" w:cs="Open Sans"/>
          <w:sz w:val="20"/>
          <w:szCs w:val="20"/>
        </w:rPr>
        <w:t xml:space="preserve">Zamawiający wymaga wykazania przez Wykonawcę spełnienia warunku określonego w art. 112 </w:t>
      </w:r>
      <w:r w:rsidRPr="008F4AAF">
        <w:rPr>
          <w:rFonts w:ascii="Open Sans" w:hAnsi="Open Sans" w:cs="Open Sans"/>
          <w:sz w:val="20"/>
          <w:szCs w:val="20"/>
        </w:rPr>
        <w:br/>
        <w:t xml:space="preserve">ust. 2 pkt 2 ustawy </w:t>
      </w:r>
      <w:proofErr w:type="spellStart"/>
      <w:r w:rsidRPr="008F4AAF">
        <w:rPr>
          <w:rFonts w:ascii="Open Sans" w:hAnsi="Open Sans" w:cs="Open Sans"/>
          <w:sz w:val="20"/>
          <w:szCs w:val="20"/>
        </w:rPr>
        <w:t>Pzp</w:t>
      </w:r>
      <w:proofErr w:type="spellEnd"/>
      <w:r w:rsidRPr="008F4AAF">
        <w:rPr>
          <w:rFonts w:ascii="Open Sans" w:hAnsi="Open Sans" w:cs="Open Sans"/>
          <w:sz w:val="20"/>
          <w:szCs w:val="20"/>
        </w:rPr>
        <w:t xml:space="preserve"> dotyczącego uprawnień do prowadzenia określonej działalności gospodarczej lub zawodowej, o ile wynika to z odrębnych przepisów, tj.:</w:t>
      </w:r>
    </w:p>
    <w:p w14:paraId="3D48DFCF" w14:textId="0A4ECC1B" w:rsidR="008F4AAF" w:rsidRPr="008F4AAF" w:rsidRDefault="008F4AAF" w:rsidP="008F4AAF">
      <w:pPr>
        <w:jc w:val="both"/>
        <w:rPr>
          <w:rFonts w:ascii="Open Sans" w:hAnsi="Open Sans" w:cs="Open Sans"/>
          <w:sz w:val="20"/>
          <w:szCs w:val="20"/>
        </w:rPr>
      </w:pPr>
      <w:r w:rsidRPr="008F4AAF">
        <w:rPr>
          <w:rFonts w:ascii="Open Sans" w:hAnsi="Open Sans" w:cs="Open Sans"/>
          <w:sz w:val="20"/>
          <w:szCs w:val="20"/>
        </w:rPr>
        <w:t>6.</w:t>
      </w:r>
      <w:r w:rsidR="00F1422C">
        <w:rPr>
          <w:rFonts w:ascii="Open Sans" w:hAnsi="Open Sans" w:cs="Open Sans"/>
          <w:sz w:val="20"/>
          <w:szCs w:val="20"/>
        </w:rPr>
        <w:t>5</w:t>
      </w:r>
      <w:r w:rsidRPr="008F4AAF">
        <w:rPr>
          <w:rFonts w:ascii="Open Sans" w:hAnsi="Open Sans" w:cs="Open Sans"/>
          <w:sz w:val="20"/>
          <w:szCs w:val="20"/>
        </w:rPr>
        <w:t xml:space="preserve">. </w:t>
      </w:r>
      <w:bookmarkEnd w:id="10"/>
      <w:r w:rsidRPr="008F4AAF">
        <w:rPr>
          <w:rFonts w:ascii="Open Sans" w:hAnsi="Open Sans" w:cs="Open Sans"/>
          <w:sz w:val="20"/>
          <w:szCs w:val="20"/>
        </w:rPr>
        <w:t>Zamawiający uzna warunek za spełniony jeżeli Wykonawca przedstawi:</w:t>
      </w:r>
    </w:p>
    <w:p w14:paraId="2FBED2B7" w14:textId="77777777" w:rsidR="008F4AAF" w:rsidRPr="008F4AAF" w:rsidRDefault="008F4AAF" w:rsidP="008F4AAF">
      <w:pPr>
        <w:numPr>
          <w:ilvl w:val="0"/>
          <w:numId w:val="34"/>
        </w:numPr>
        <w:tabs>
          <w:tab w:val="num" w:pos="284"/>
        </w:tabs>
        <w:spacing w:after="0" w:line="240" w:lineRule="auto"/>
        <w:ind w:left="284" w:hanging="284"/>
        <w:jc w:val="both"/>
        <w:rPr>
          <w:rFonts w:ascii="Open Sans" w:hAnsi="Open Sans" w:cs="Open Sans"/>
          <w:sz w:val="20"/>
          <w:szCs w:val="20"/>
        </w:rPr>
      </w:pPr>
      <w:bookmarkStart w:id="11" w:name="_Hlk76732270"/>
      <w:r w:rsidRPr="008F4AAF">
        <w:rPr>
          <w:rFonts w:ascii="Open Sans" w:hAnsi="Open Sans" w:cs="Open Sans"/>
          <w:bCs/>
          <w:sz w:val="20"/>
          <w:szCs w:val="20"/>
        </w:rPr>
        <w:t xml:space="preserve">Aktualną </w:t>
      </w:r>
      <w:r w:rsidRPr="008F4AAF">
        <w:rPr>
          <w:rFonts w:ascii="Open Sans" w:hAnsi="Open Sans" w:cs="Open Sans"/>
          <w:sz w:val="20"/>
          <w:szCs w:val="20"/>
        </w:rPr>
        <w:t>koncesję wydaną przez Ministra Spraw Wewnętrznych na wykonywanie działalności gospodarczej w zakresie ochrony osób i mienia.</w:t>
      </w:r>
    </w:p>
    <w:p w14:paraId="46A695CA" w14:textId="336F8407" w:rsidR="008F4AAF" w:rsidRPr="008F4AAF" w:rsidRDefault="008F4AAF" w:rsidP="008F4AAF">
      <w:pPr>
        <w:numPr>
          <w:ilvl w:val="0"/>
          <w:numId w:val="34"/>
        </w:numPr>
        <w:tabs>
          <w:tab w:val="num" w:pos="284"/>
        </w:tabs>
        <w:spacing w:after="0" w:line="240" w:lineRule="auto"/>
        <w:ind w:left="284" w:hanging="284"/>
        <w:jc w:val="both"/>
        <w:rPr>
          <w:rFonts w:ascii="Open Sans" w:hAnsi="Open Sans" w:cs="Open Sans"/>
          <w:sz w:val="20"/>
          <w:szCs w:val="20"/>
        </w:rPr>
      </w:pPr>
      <w:bookmarkStart w:id="12" w:name="_Hlk8731242"/>
      <w:r w:rsidRPr="008F4AAF">
        <w:rPr>
          <w:rFonts w:ascii="Open Sans" w:hAnsi="Open Sans" w:cs="Open Sans"/>
          <w:sz w:val="20"/>
          <w:szCs w:val="20"/>
        </w:rPr>
        <w:t>Aktualne pozwolenie radiowe Prezesa Urzędu Komunikacji Elektronicznej na używanie radiokomunikacyjnych urządzeń nadawczo – odbiorczych pracujących  w sieci  radiokomunikacji ruchomej lądowej typu monitoringu systemów alarmowych i typu dyspozytorskiego obejmującym swym zasięgiem Gminę Koszalin (wyszczególnione w warunkach wykorzystania częstotliwości).</w:t>
      </w:r>
      <w:bookmarkEnd w:id="11"/>
      <w:bookmarkEnd w:id="12"/>
    </w:p>
    <w:p w14:paraId="31C25073" w14:textId="77777777" w:rsidR="006C6D02" w:rsidRPr="009636C5" w:rsidRDefault="006C6D02" w:rsidP="00ED488E">
      <w:pPr>
        <w:pStyle w:val="Tekstpodstawowy"/>
        <w:spacing w:after="60"/>
        <w:ind w:left="284"/>
        <w:jc w:val="both"/>
        <w:rPr>
          <w:rFonts w:ascii="Open Sans" w:hAnsi="Open Sans" w:cs="Open Sans"/>
          <w:sz w:val="20"/>
          <w:szCs w:val="20"/>
        </w:rPr>
      </w:pPr>
    </w:p>
    <w:p w14:paraId="5C0FD40F" w14:textId="41A279E2" w:rsidR="0064740B" w:rsidRPr="0057280E" w:rsidRDefault="002C6C64" w:rsidP="00151121">
      <w:pPr>
        <w:pStyle w:val="Tekstpodstawowywcity3"/>
        <w:spacing w:line="240" w:lineRule="auto"/>
        <w:ind w:left="502" w:firstLine="0"/>
        <w:rPr>
          <w:rFonts w:ascii="Open Sans" w:hAnsi="Open Sans" w:cs="Open Sans"/>
          <w:sz w:val="20"/>
          <w:szCs w:val="20"/>
        </w:rPr>
      </w:pPr>
      <w:r w:rsidRPr="008C4F3C">
        <w:rPr>
          <w:rFonts w:ascii="Open Sans" w:hAnsi="Open Sans" w:cs="Open Sans"/>
          <w:bCs/>
          <w:color w:val="000000" w:themeColor="text1"/>
          <w:sz w:val="20"/>
          <w:szCs w:val="20"/>
        </w:rPr>
        <w:t xml:space="preserve">  </w:t>
      </w:r>
      <w:r w:rsidR="0064740B" w:rsidRPr="0057280E">
        <w:rPr>
          <w:rFonts w:ascii="Open Sans" w:hAnsi="Open Sans" w:cs="Open Sans"/>
          <w:sz w:val="20"/>
          <w:szCs w:val="20"/>
        </w:rPr>
        <w:t>7.</w:t>
      </w:r>
      <w:r w:rsidR="0064740B" w:rsidRPr="0057280E">
        <w:rPr>
          <w:rFonts w:ascii="Open Sans" w:hAnsi="Open Sans" w:cs="Open Sans"/>
          <w:sz w:val="20"/>
          <w:szCs w:val="20"/>
        </w:rPr>
        <w:tab/>
      </w:r>
      <w:r w:rsidR="0064740B" w:rsidRPr="0057280E">
        <w:rPr>
          <w:rFonts w:ascii="Open Sans" w:hAnsi="Open Sans" w:cs="Open Sans"/>
          <w:sz w:val="20"/>
          <w:szCs w:val="20"/>
          <w:u w:val="single"/>
        </w:rPr>
        <w:t xml:space="preserve">Podstawy wykluczenia z postępowania </w:t>
      </w:r>
      <w:r w:rsidR="0064740B" w:rsidRPr="0057280E">
        <w:rPr>
          <w:rFonts w:ascii="Open Sans" w:hAnsi="Open Sans" w:cs="Open Sans"/>
          <w:sz w:val="20"/>
          <w:szCs w:val="20"/>
        </w:rPr>
        <w:t xml:space="preserve"> </w:t>
      </w:r>
    </w:p>
    <w:p w14:paraId="47BF039B" w14:textId="1ABB2696" w:rsidR="006837A4" w:rsidRPr="0057280E" w:rsidRDefault="006837A4" w:rsidP="006837A4">
      <w:pPr>
        <w:spacing w:after="0" w:line="276" w:lineRule="auto"/>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O udzielenie zamówienia mogą ubiegać się Wykonawcy, którzy:</w:t>
      </w:r>
    </w:p>
    <w:p w14:paraId="1ACFCFEA" w14:textId="754A4D30" w:rsidR="00631B17" w:rsidRPr="00631B17" w:rsidRDefault="006837A4" w:rsidP="000D19B5">
      <w:pPr>
        <w:pStyle w:val="Akapitzlist"/>
        <w:numPr>
          <w:ilvl w:val="0"/>
          <w:numId w:val="8"/>
        </w:numPr>
        <w:spacing w:line="276" w:lineRule="auto"/>
        <w:jc w:val="both"/>
        <w:rPr>
          <w:rFonts w:ascii="Open Sans" w:eastAsia="Times New Roman" w:hAnsi="Open Sans" w:cs="Open Sans"/>
          <w:color w:val="000000" w:themeColor="text1"/>
          <w:sz w:val="20"/>
          <w:szCs w:val="20"/>
          <w:lang w:eastAsia="pl-PL"/>
        </w:rPr>
      </w:pPr>
      <w:r w:rsidRPr="00631B17">
        <w:rPr>
          <w:rFonts w:ascii="Open Sans" w:eastAsia="Times New Roman" w:hAnsi="Open Sans" w:cs="Open Sans"/>
          <w:color w:val="000000" w:themeColor="text1"/>
          <w:sz w:val="20"/>
          <w:szCs w:val="20"/>
          <w:lang w:eastAsia="pl-PL"/>
        </w:rPr>
        <w:t>nie podlegają wykluczeniu na podstawie art. 108 ust. 1 ustawy PZP oraz na podstawie</w:t>
      </w:r>
      <w:r w:rsidR="00EF38BC" w:rsidRPr="00631B17">
        <w:rPr>
          <w:rFonts w:ascii="Open Sans" w:eastAsia="Times New Roman" w:hAnsi="Open Sans" w:cs="Open Sans"/>
          <w:color w:val="000000" w:themeColor="text1"/>
          <w:sz w:val="20"/>
          <w:szCs w:val="20"/>
          <w:lang w:eastAsia="pl-PL"/>
        </w:rPr>
        <w:br/>
      </w:r>
      <w:r w:rsidR="00631B17" w:rsidRPr="00631B17">
        <w:rPr>
          <w:rFonts w:ascii="Open Sans" w:eastAsia="Times New Roman" w:hAnsi="Open Sans" w:cs="Open Sans"/>
          <w:color w:val="000000" w:themeColor="text1"/>
          <w:sz w:val="20"/>
          <w:szCs w:val="20"/>
          <w:lang w:eastAsia="pl-PL"/>
        </w:rPr>
        <w:t>art. 7 ust. 1 ustawy z dnia 13 kwietnia 2022 r. o szczególnych rozwiązaniach w zakresie przeciwdziałania wspieraniu agresji na Ukrainę oraz służących ochronie bezpieczeństwa narodowego (Dz. U. z 2024 r., poz. 507) oraz art. 5k 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 i późniejszymi zmianami</w:t>
      </w:r>
    </w:p>
    <w:p w14:paraId="003FD72D" w14:textId="77777777" w:rsidR="00631B17" w:rsidRDefault="00631B17" w:rsidP="00631B17">
      <w:pPr>
        <w:pStyle w:val="Akapitzlist"/>
        <w:spacing w:line="276" w:lineRule="auto"/>
        <w:ind w:left="720"/>
        <w:jc w:val="both"/>
        <w:rPr>
          <w:rFonts w:ascii="Open Sans" w:eastAsia="Times New Roman" w:hAnsi="Open Sans" w:cs="Open Sans"/>
          <w:color w:val="000000" w:themeColor="text1"/>
          <w:sz w:val="20"/>
          <w:szCs w:val="20"/>
          <w:lang w:eastAsia="pl-PL"/>
        </w:rPr>
      </w:pPr>
    </w:p>
    <w:p w14:paraId="124F0811" w14:textId="183E8BBF" w:rsidR="0064740B" w:rsidRPr="0057280E" w:rsidRDefault="006837A4">
      <w:pPr>
        <w:pStyle w:val="Akapitzlist"/>
        <w:numPr>
          <w:ilvl w:val="0"/>
          <w:numId w:val="8"/>
        </w:numPr>
        <w:spacing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sz w:val="20"/>
          <w:szCs w:val="20"/>
          <w:lang w:eastAsia="pl-PL"/>
        </w:rPr>
        <w:lastRenderedPageBreak/>
        <w:t xml:space="preserve">Zamawiający przewiduje wykluczenie na podstawie </w:t>
      </w:r>
      <w:r w:rsidR="0064740B" w:rsidRPr="0057280E">
        <w:rPr>
          <w:rFonts w:ascii="Open Sans" w:eastAsia="Times New Roman" w:hAnsi="Open Sans" w:cs="Open Sans"/>
          <w:sz w:val="20"/>
          <w:szCs w:val="20"/>
          <w:lang w:eastAsia="pl-PL"/>
        </w:rPr>
        <w:t xml:space="preserve">okoliczności wskazanych </w:t>
      </w:r>
      <w:r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w art.</w:t>
      </w:r>
      <w:r w:rsidR="0064740B" w:rsidRPr="0057280E">
        <w:rPr>
          <w:rFonts w:ascii="Open Sans" w:eastAsia="Times New Roman" w:hAnsi="Open Sans" w:cs="Open Sans"/>
          <w:color w:val="000000"/>
          <w:sz w:val="20"/>
          <w:szCs w:val="20"/>
          <w:lang w:eastAsia="pl-PL"/>
        </w:rPr>
        <w:t xml:space="preserve"> 109 ust. 1 pkt. 4 </w:t>
      </w:r>
      <w:r w:rsidR="002E2AC6" w:rsidRPr="0057280E">
        <w:rPr>
          <w:rFonts w:ascii="Open Sans" w:eastAsia="Times New Roman" w:hAnsi="Open Sans" w:cs="Open Sans"/>
          <w:color w:val="000000"/>
          <w:sz w:val="20"/>
          <w:szCs w:val="20"/>
          <w:lang w:eastAsia="pl-PL"/>
        </w:rPr>
        <w:t xml:space="preserve">Ustawy </w:t>
      </w:r>
      <w:r w:rsidR="0064740B" w:rsidRPr="0057280E">
        <w:rPr>
          <w:rFonts w:ascii="Open Sans" w:eastAsia="Times New Roman" w:hAnsi="Open Sans" w:cs="Open Sans"/>
          <w:color w:val="000000"/>
          <w:sz w:val="20"/>
          <w:szCs w:val="20"/>
          <w:lang w:eastAsia="pl-PL"/>
        </w:rPr>
        <w:t>P</w:t>
      </w:r>
      <w:r w:rsidR="002E2AC6" w:rsidRPr="0057280E">
        <w:rPr>
          <w:rFonts w:ascii="Open Sans" w:eastAsia="Times New Roman" w:hAnsi="Open Sans" w:cs="Open Sans"/>
          <w:color w:val="000000"/>
          <w:sz w:val="20"/>
          <w:szCs w:val="20"/>
          <w:lang w:eastAsia="pl-PL"/>
        </w:rPr>
        <w:t>ZP</w:t>
      </w:r>
    </w:p>
    <w:p w14:paraId="7CF52480" w14:textId="34086663" w:rsidR="0064740B" w:rsidRPr="0057280E" w:rsidRDefault="00EF38BC">
      <w:pPr>
        <w:pStyle w:val="Akapitzlist"/>
        <w:numPr>
          <w:ilvl w:val="0"/>
          <w:numId w:val="8"/>
        </w:numPr>
        <w:spacing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Wykonawca może </w:t>
      </w:r>
      <w:r w:rsidR="0064740B" w:rsidRPr="0057280E">
        <w:rPr>
          <w:rFonts w:ascii="Open Sans" w:eastAsia="Times New Roman" w:hAnsi="Open Sans" w:cs="Open Sans"/>
          <w:sz w:val="20"/>
          <w:szCs w:val="20"/>
          <w:lang w:eastAsia="pl-PL"/>
        </w:rPr>
        <w:t xml:space="preserve">zostać wykluczony przez zamawiającego na każdym etapie postępowania </w:t>
      </w:r>
      <w:r w:rsidR="00700B7C"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 xml:space="preserve">o udzielenie zamówienia. </w:t>
      </w:r>
    </w:p>
    <w:p w14:paraId="3361A526" w14:textId="77777777" w:rsidR="00CB3CA3" w:rsidRPr="0057280E" w:rsidRDefault="00CB3CA3" w:rsidP="00CB3CA3">
      <w:pPr>
        <w:pStyle w:val="Akapitzlist"/>
        <w:spacing w:line="276" w:lineRule="auto"/>
        <w:ind w:left="360"/>
        <w:jc w:val="both"/>
        <w:rPr>
          <w:rFonts w:ascii="Open Sans" w:eastAsia="Times New Roman" w:hAnsi="Open Sans" w:cs="Open Sans"/>
          <w:sz w:val="20"/>
          <w:szCs w:val="20"/>
          <w:lang w:eastAsia="pl-PL"/>
        </w:rPr>
      </w:pPr>
    </w:p>
    <w:p w14:paraId="31A29A97" w14:textId="70FA0AA1"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b/>
          <w:bCs/>
          <w:sz w:val="20"/>
          <w:szCs w:val="20"/>
          <w:lang w:eastAsia="pl-PL"/>
        </w:rPr>
        <w:t>8.</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Oświadczenia i dokumenty, jakie Wykonawcy są zobowiązani dostarczyć zamawiającemu </w:t>
      </w:r>
      <w:r w:rsidR="00A3468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w celu potwierdzenia spełniania warunków udziału w postępowaniu oraz wykazania braku podstaw wykluczenia .</w:t>
      </w:r>
    </w:p>
    <w:p w14:paraId="216A898B"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8.3. W zakresie nieuregulowanym ustawą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lub niniejszą SWZ do oświadczeń </w:t>
      </w:r>
      <w:r w:rsidRPr="0057280E">
        <w:rPr>
          <w:rFonts w:ascii="Open Sans" w:eastAsia="Times New Roman" w:hAnsi="Open Sans" w:cs="Open Sans"/>
          <w:color w:val="000000"/>
          <w:sz w:val="20"/>
          <w:szCs w:val="20"/>
          <w:lang w:eastAsia="pl-PL"/>
        </w:rPr>
        <w:br/>
        <w:t xml:space="preserve">i dokumentów składanych przez Wykonawcę w postępowaniu zastosowanie mają </w:t>
      </w:r>
      <w:r w:rsidRPr="0057280E">
        <w:rPr>
          <w:rFonts w:ascii="Open Sans" w:eastAsia="Times New Roman" w:hAnsi="Open Sans" w:cs="Open Sans"/>
          <w:color w:val="000000"/>
          <w:sz w:val="20"/>
          <w:szCs w:val="20"/>
          <w:lang w:eastAsia="pl-PL"/>
        </w:rPr>
        <w:br/>
        <w:t xml:space="preserve">w szczególności przepisy rozporządzenia Ministra Rozwoju Pracy i Technologii </w:t>
      </w:r>
      <w:r w:rsidRPr="0057280E">
        <w:rPr>
          <w:rFonts w:ascii="Open Sans" w:eastAsia="Times New Roman" w:hAnsi="Open Sans" w:cs="Open Sans"/>
          <w:color w:val="000000"/>
          <w:sz w:val="20"/>
          <w:szCs w:val="20"/>
          <w:lang w:eastAsia="pl-PL"/>
        </w:rPr>
        <w:br/>
        <w:t>z dnia 23 grudnia 2020 roku w sprawie podmiotowych środków dowodowych oraz innych dokumentów lub oświadczeń, jakich może żądać Zamawiający od Wykonawcy.</w:t>
      </w:r>
    </w:p>
    <w:p w14:paraId="772F02F9" w14:textId="0BCE9B56" w:rsidR="00AC6E7B" w:rsidRPr="0057280E" w:rsidRDefault="00AC6E7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8.4.</w:t>
      </w:r>
      <w:r w:rsidRPr="0057280E">
        <w:rPr>
          <w:sz w:val="20"/>
          <w:szCs w:val="20"/>
        </w:rPr>
        <w:t xml:space="preserve"> </w:t>
      </w:r>
      <w:r w:rsidRPr="0057280E">
        <w:rPr>
          <w:rFonts w:ascii="Open Sans" w:eastAsia="Times New Roman" w:hAnsi="Open Sans" w:cs="Open Sans"/>
          <w:color w:val="000000"/>
          <w:sz w:val="20"/>
          <w:szCs w:val="20"/>
          <w:lang w:eastAsia="pl-PL"/>
        </w:rPr>
        <w:t xml:space="preserve">Oświadczenie art. 7 ust. 1 o niepodleganiu wykluczeniu na podstawie art. 7 ust. 1  ustawy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o szczególnych rozwiązaniach w zakresie przeciwdziałania wspieraniu agresji na Ukrainę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oraz służących ochronie bezpieczeństwa narodowego.</w:t>
      </w:r>
    </w:p>
    <w:p w14:paraId="4357636B" w14:textId="5A80D5A5" w:rsidR="00AC6E7B" w:rsidRPr="0057280E" w:rsidRDefault="00AC6E7B" w:rsidP="008566C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8.5. </w:t>
      </w:r>
      <w:r w:rsidR="00BA66EC" w:rsidRPr="0057280E">
        <w:rPr>
          <w:rFonts w:ascii="Open Sans" w:eastAsia="Times New Roman" w:hAnsi="Open Sans" w:cs="Open Sans"/>
          <w:color w:val="000000"/>
          <w:sz w:val="20"/>
          <w:szCs w:val="20"/>
          <w:lang w:eastAsia="pl-PL"/>
        </w:rPr>
        <w:t>Oświadczenie art. 5 lit. k</w:t>
      </w:r>
      <w:r w:rsidR="008566C0" w:rsidRPr="0057280E">
        <w:rPr>
          <w:rFonts w:ascii="Open Sans" w:eastAsia="Times New Roman" w:hAnsi="Open Sans" w:cs="Open Sans"/>
          <w:color w:val="000000"/>
          <w:sz w:val="20"/>
          <w:szCs w:val="20"/>
          <w:lang w:eastAsia="pl-PL"/>
        </w:rPr>
        <w:t xml:space="preserve"> o braku podstaw do wykluczenia z postępowania  dotyczące zakazu udziału rosyjskich podmiotów w zamówieniach publicznych dotyczące środków ograniczających</w:t>
      </w:r>
      <w:r w:rsidR="00AA1481">
        <w:rPr>
          <w:rFonts w:ascii="Open Sans" w:eastAsia="Times New Roman" w:hAnsi="Open Sans" w:cs="Open Sans"/>
          <w:color w:val="000000"/>
          <w:sz w:val="20"/>
          <w:szCs w:val="20"/>
          <w:lang w:eastAsia="pl-PL"/>
        </w:rPr>
        <w:t xml:space="preserve"> </w:t>
      </w:r>
      <w:r w:rsidR="008566C0" w:rsidRPr="0057280E">
        <w:rPr>
          <w:rFonts w:ascii="Open Sans" w:eastAsia="Times New Roman" w:hAnsi="Open Sans" w:cs="Open Sans"/>
          <w:color w:val="000000"/>
          <w:sz w:val="20"/>
          <w:szCs w:val="20"/>
          <w:lang w:eastAsia="pl-PL"/>
        </w:rPr>
        <w:t>w związku z działaniami Rosji destabilizującymi sytuację na Ukrainie.</w:t>
      </w:r>
    </w:p>
    <w:p w14:paraId="607EE8F1"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7FBB4D40" w14:textId="56498BFD" w:rsidR="0064740B" w:rsidRPr="0001283C" w:rsidRDefault="0064740B" w:rsidP="0064740B">
      <w:pPr>
        <w:spacing w:after="0" w:line="276" w:lineRule="auto"/>
        <w:ind w:left="360"/>
        <w:jc w:val="both"/>
        <w:rPr>
          <w:rFonts w:ascii="Open Sans" w:eastAsia="Times New Roman" w:hAnsi="Open Sans" w:cs="Open Sans"/>
          <w:color w:val="000000"/>
          <w:sz w:val="20"/>
          <w:szCs w:val="20"/>
          <w:lang w:eastAsia="pl-PL"/>
        </w:rPr>
      </w:pPr>
      <w:r w:rsidRPr="0001283C">
        <w:rPr>
          <w:rFonts w:ascii="Open Sans" w:eastAsia="Times New Roman" w:hAnsi="Open Sans" w:cs="Open Sans"/>
          <w:color w:val="000000"/>
          <w:sz w:val="20"/>
          <w:szCs w:val="20"/>
          <w:lang w:eastAsia="pl-PL"/>
        </w:rPr>
        <w:t>Zamawiający wezwie Wykonawcę, którego oferta zostanie oceniona najwyżej, do złożenia w wyznaczonym terminie, nie krótszym niż 5 dni od dnia wezwania, podmiotowych środków dowodowych, aktualnych na dzień ich złożenia.</w:t>
      </w:r>
    </w:p>
    <w:p w14:paraId="4F8F9014"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1F3AE456" w14:textId="19F74BB2" w:rsidR="008A0C7E" w:rsidRPr="0057280E" w:rsidRDefault="0002656D"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u w:val="single"/>
          <w:lang w:eastAsia="pl-PL"/>
        </w:rPr>
        <w:t xml:space="preserve">8.A. </w:t>
      </w:r>
      <w:r w:rsidR="008A0C7E" w:rsidRPr="0057280E">
        <w:rPr>
          <w:rFonts w:ascii="Open Sans" w:eastAsia="Times New Roman" w:hAnsi="Open Sans" w:cs="Open Sans"/>
          <w:color w:val="000000"/>
          <w:sz w:val="20"/>
          <w:szCs w:val="20"/>
          <w:u w:val="single"/>
          <w:lang w:eastAsia="pl-PL"/>
        </w:rPr>
        <w:t>Podmiotowe środki dowodowe</w:t>
      </w:r>
      <w:r w:rsidR="008A0C7E" w:rsidRPr="0057280E">
        <w:rPr>
          <w:rFonts w:ascii="Open Sans" w:eastAsia="Times New Roman" w:hAnsi="Open Sans" w:cs="Open Sans"/>
          <w:color w:val="000000"/>
          <w:sz w:val="20"/>
          <w:szCs w:val="20"/>
          <w:lang w:eastAsia="pl-PL"/>
        </w:rPr>
        <w:t xml:space="preserve"> wymagane od wykonawcy, o których mowa powyżej obejmują:</w:t>
      </w:r>
    </w:p>
    <w:p w14:paraId="5AE72AE9" w14:textId="50684D63" w:rsidR="008A0C7E" w:rsidRPr="0057280E" w:rsidRDefault="008A0C7E" w:rsidP="008A0C7E">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.1.Oświadczenie Wykonawcy w zakresie art. 108 ust. 1 pkt 5)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7280E">
        <w:rPr>
          <w:rFonts w:ascii="Open Sans" w:eastAsia="Times New Roman" w:hAnsi="Open Sans" w:cs="Open Sans"/>
          <w:color w:val="000000"/>
          <w:sz w:val="20"/>
          <w:szCs w:val="20"/>
          <w:u w:val="single"/>
          <w:lang w:eastAsia="pl-PL"/>
        </w:rPr>
        <w:t>Załącznik nr 3 do SWZ;</w:t>
      </w:r>
    </w:p>
    <w:p w14:paraId="75C26A4C" w14:textId="28223F4A" w:rsidR="008A0C7E" w:rsidRPr="0057280E" w:rsidRDefault="008A0C7E" w:rsidP="008A0C7E">
      <w:pPr>
        <w:spacing w:after="0" w:line="276" w:lineRule="auto"/>
        <w:ind w:left="360"/>
        <w:jc w:val="both"/>
        <w:rPr>
          <w:rFonts w:ascii="Open Sans" w:eastAsia="Times New Roman" w:hAnsi="Open Sans" w:cs="Open Sans"/>
          <w:bC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.2. Oświadczenie składane na podstawie </w:t>
      </w:r>
      <w:r w:rsidRPr="0057280E">
        <w:rPr>
          <w:rFonts w:ascii="Open Sans" w:eastAsia="Times New Roman" w:hAnsi="Open Sans" w:cs="Open Sans"/>
          <w:sz w:val="20"/>
          <w:szCs w:val="20"/>
          <w:lang w:eastAsia="pl-PL"/>
        </w:rPr>
        <w:t>art. 7 ust. 1 ustawy o szczególnych rozwiązaniach w zakresie przeciwdziałania wspieraniu agresji na Ukrainę oraz służących ochronie bezpieczeństwa narodowego</w:t>
      </w:r>
      <w:r w:rsidRPr="0057280E">
        <w:rPr>
          <w:rFonts w:ascii="Open Sans" w:eastAsia="Times New Roman" w:hAnsi="Open Sans" w:cs="Open Sans"/>
          <w:bCs/>
          <w:sz w:val="20"/>
          <w:szCs w:val="20"/>
          <w:lang w:eastAsia="pl-PL"/>
        </w:rPr>
        <w:t xml:space="preserve"> - </w:t>
      </w:r>
      <w:r w:rsidRPr="0057280E">
        <w:rPr>
          <w:rFonts w:ascii="Open Sans" w:eastAsia="Times New Roman" w:hAnsi="Open Sans" w:cs="Open Sans"/>
          <w:bCs/>
          <w:sz w:val="20"/>
          <w:szCs w:val="20"/>
          <w:u w:val="single"/>
          <w:lang w:eastAsia="pl-PL"/>
        </w:rPr>
        <w:t>Z</w:t>
      </w:r>
      <w:r w:rsidRPr="0057280E">
        <w:rPr>
          <w:rFonts w:ascii="Open Sans" w:eastAsia="Times New Roman" w:hAnsi="Open Sans" w:cs="Open Sans"/>
          <w:bCs/>
          <w:color w:val="000000"/>
          <w:sz w:val="20"/>
          <w:szCs w:val="20"/>
          <w:u w:val="single"/>
          <w:lang w:eastAsia="pl-PL"/>
        </w:rPr>
        <w:t>ałącznik nr 4 do SWZ;</w:t>
      </w:r>
    </w:p>
    <w:p w14:paraId="243CBE59" w14:textId="4D1D8F2A" w:rsidR="008A0C7E" w:rsidRPr="0057280E" w:rsidRDefault="008A0C7E" w:rsidP="008A0C7E">
      <w:pPr>
        <w:spacing w:after="0" w:line="276" w:lineRule="auto"/>
        <w:ind w:left="360"/>
        <w:jc w:val="both"/>
        <w:rPr>
          <w:rFonts w:ascii="Open Sans" w:eastAsia="Times New Roman" w:hAnsi="Open Sans" w:cs="Open Sans"/>
          <w:sz w:val="20"/>
          <w:szCs w:val="20"/>
          <w:highlight w:val="yellow"/>
          <w:u w:val="single"/>
          <w:lang w:eastAsia="pl-PL"/>
        </w:rPr>
      </w:pPr>
      <w:r w:rsidRPr="0057280E">
        <w:rPr>
          <w:rFonts w:ascii="Open Sans" w:eastAsia="Times New Roman" w:hAnsi="Open Sans" w:cs="Open Sans"/>
          <w:color w:val="000000"/>
          <w:sz w:val="20"/>
          <w:szCs w:val="20"/>
          <w:lang w:eastAsia="pl-PL"/>
        </w:rPr>
        <w:lastRenderedPageBreak/>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.3. Oświadczenie</w:t>
      </w:r>
      <w:r w:rsidRPr="0057280E">
        <w:rPr>
          <w:rFonts w:ascii="Open Sans" w:eastAsia="Times New Roman" w:hAnsi="Open Sans" w:cs="Open Sans"/>
          <w:b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57280E">
        <w:rPr>
          <w:rFonts w:ascii="Open Sans" w:eastAsia="Times New Roman" w:hAnsi="Open Sans" w:cs="Open Sans"/>
          <w:color w:val="000000"/>
          <w:sz w:val="20"/>
          <w:szCs w:val="20"/>
          <w:u w:val="single"/>
          <w:lang w:eastAsia="pl-PL"/>
        </w:rPr>
        <w:t>Załącznik nr 5 do SWZ;</w:t>
      </w:r>
    </w:p>
    <w:p w14:paraId="0F5FA951" w14:textId="56C17A78" w:rsidR="008A0C7E" w:rsidRDefault="008A0C7E"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.4. Odpis lub informacja z Krajowego Rejestru Sądowego lub z Centralnej Ewidencji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i Informacji o Działalności Gospodarczej, w zakresie art. 109 ust. 1 pkt 4 ustawy, sporządzonych nie wcześniej niż 3 miesiące przed jej złożeniem,  jeżeli odrębne przepisy wymagają wpisu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rejestru lub ewidencji;</w:t>
      </w:r>
    </w:p>
    <w:p w14:paraId="2BA62610" w14:textId="6FF54CF8" w:rsidR="00F32324" w:rsidRPr="00F32324" w:rsidRDefault="00F32324" w:rsidP="00F32324">
      <w:pPr>
        <w:spacing w:after="0" w:line="276" w:lineRule="auto"/>
        <w:ind w:left="360"/>
        <w:jc w:val="both"/>
        <w:rPr>
          <w:rFonts w:ascii="Open Sans" w:eastAsia="Times New Roman" w:hAnsi="Open Sans" w:cs="Open Sans"/>
          <w:color w:val="000000"/>
          <w:sz w:val="20"/>
          <w:szCs w:val="20"/>
          <w:lang w:eastAsia="pl-PL"/>
        </w:rPr>
      </w:pPr>
      <w:r w:rsidRPr="00F32324">
        <w:rPr>
          <w:rFonts w:ascii="Open Sans" w:eastAsia="Times New Roman" w:hAnsi="Open Sans" w:cs="Open Sans"/>
          <w:color w:val="000000"/>
          <w:sz w:val="20"/>
          <w:szCs w:val="20"/>
          <w:lang w:eastAsia="pl-PL"/>
        </w:rPr>
        <w:t>8.4.5. Wykaz  usług odpowiadających swoim zakresem przedmiotowi niniejszego zamówienia (określonego w punkcie 6.2.) o wartości usługi 500.000,00 zł netto wraz z dokumentami  potwierdzającymi, że wskazane w wykazie usługi  zostały wykonane z należytą starannością - Załącznik nr 6 do SWZ;</w:t>
      </w:r>
    </w:p>
    <w:p w14:paraId="79B1722F" w14:textId="0488817F" w:rsidR="00F32324" w:rsidRPr="00F32324" w:rsidRDefault="00F32324" w:rsidP="00F32324">
      <w:pPr>
        <w:spacing w:after="0" w:line="276" w:lineRule="auto"/>
        <w:ind w:left="360"/>
        <w:jc w:val="both"/>
        <w:rPr>
          <w:rFonts w:ascii="Open Sans" w:eastAsia="Times New Roman" w:hAnsi="Open Sans" w:cs="Open Sans"/>
          <w:color w:val="000000"/>
          <w:sz w:val="20"/>
          <w:szCs w:val="20"/>
          <w:lang w:eastAsia="pl-PL"/>
        </w:rPr>
      </w:pPr>
      <w:r w:rsidRPr="00F32324">
        <w:rPr>
          <w:rFonts w:ascii="Open Sans" w:eastAsia="Times New Roman" w:hAnsi="Open Sans" w:cs="Open Sans"/>
          <w:color w:val="000000"/>
          <w:sz w:val="20"/>
          <w:szCs w:val="20"/>
          <w:lang w:eastAsia="pl-PL"/>
        </w:rPr>
        <w:t xml:space="preserve">8.4.6. Wykaz narzędzi, wyposażenia zakładu lub urządzeń technicznych dostępnych Wykonawcy w celu wykonania zamówienia publicznego wraz z informacją  o podstawie </w:t>
      </w:r>
      <w:r>
        <w:rPr>
          <w:rFonts w:ascii="Open Sans" w:eastAsia="Times New Roman" w:hAnsi="Open Sans" w:cs="Open Sans"/>
          <w:color w:val="000000"/>
          <w:sz w:val="20"/>
          <w:szCs w:val="20"/>
          <w:lang w:eastAsia="pl-PL"/>
        </w:rPr>
        <w:br/>
      </w:r>
      <w:r w:rsidRPr="00F32324">
        <w:rPr>
          <w:rFonts w:ascii="Open Sans" w:eastAsia="Times New Roman" w:hAnsi="Open Sans" w:cs="Open Sans"/>
          <w:color w:val="000000"/>
          <w:sz w:val="20"/>
          <w:szCs w:val="20"/>
          <w:lang w:eastAsia="pl-PL"/>
        </w:rPr>
        <w:t>do dysponowania tymi zasobami - Załącznik nr 7 do SWZ;</w:t>
      </w:r>
    </w:p>
    <w:p w14:paraId="01B2935A" w14:textId="08106470" w:rsidR="00F32324" w:rsidRDefault="00F32324" w:rsidP="00F32324">
      <w:pPr>
        <w:spacing w:after="0" w:line="276" w:lineRule="auto"/>
        <w:ind w:left="360"/>
        <w:jc w:val="both"/>
        <w:rPr>
          <w:rFonts w:ascii="Open Sans" w:eastAsia="Times New Roman" w:hAnsi="Open Sans" w:cs="Open Sans"/>
          <w:color w:val="000000"/>
          <w:sz w:val="20"/>
          <w:szCs w:val="20"/>
          <w:lang w:eastAsia="pl-PL"/>
        </w:rPr>
      </w:pPr>
      <w:r w:rsidRPr="00F32324">
        <w:rPr>
          <w:rFonts w:ascii="Open Sans" w:eastAsia="Times New Roman" w:hAnsi="Open Sans" w:cs="Open Sans"/>
          <w:color w:val="000000"/>
          <w:sz w:val="20"/>
          <w:szCs w:val="20"/>
          <w:lang w:eastAsia="pl-PL"/>
        </w:rPr>
        <w:t>8.4.7. Wykaz osób skierowanych przez Wykonawcę do realizacji zamówienia publicznego – Załącznik nr 8 do SWZ;</w:t>
      </w:r>
    </w:p>
    <w:p w14:paraId="1373180C" w14:textId="77777777" w:rsidR="00371460" w:rsidRDefault="00371460" w:rsidP="00371460">
      <w:pPr>
        <w:spacing w:line="276" w:lineRule="auto"/>
        <w:jc w:val="both"/>
        <w:rPr>
          <w:rFonts w:ascii="Open Sans" w:hAnsi="Open Sans" w:cs="Open Sans"/>
        </w:rPr>
      </w:pPr>
    </w:p>
    <w:p w14:paraId="452C592A" w14:textId="218CA05E" w:rsidR="00371460" w:rsidRPr="00A54D65" w:rsidRDefault="00371460" w:rsidP="00371460">
      <w:pPr>
        <w:spacing w:line="276" w:lineRule="auto"/>
        <w:jc w:val="both"/>
        <w:rPr>
          <w:rFonts w:ascii="Open Sans" w:hAnsi="Open Sans" w:cs="Open Sans"/>
          <w:sz w:val="20"/>
          <w:szCs w:val="20"/>
        </w:rPr>
      </w:pPr>
      <w:r w:rsidRPr="00A54D65">
        <w:rPr>
          <w:rFonts w:ascii="Open Sans" w:hAnsi="Open Sans" w:cs="Open Sans"/>
          <w:sz w:val="20"/>
          <w:szCs w:val="20"/>
        </w:rPr>
        <w:t>Dokumenty</w:t>
      </w:r>
      <w:r w:rsidR="00E423BC">
        <w:rPr>
          <w:rFonts w:ascii="Open Sans" w:hAnsi="Open Sans" w:cs="Open Sans"/>
          <w:sz w:val="20"/>
          <w:szCs w:val="20"/>
        </w:rPr>
        <w:t xml:space="preserve"> wymagane od Wykonawców</w:t>
      </w:r>
      <w:r w:rsidRPr="00A54D65">
        <w:rPr>
          <w:rFonts w:ascii="Open Sans" w:hAnsi="Open Sans" w:cs="Open Sans"/>
          <w:sz w:val="20"/>
          <w:szCs w:val="20"/>
        </w:rPr>
        <w:t xml:space="preserve">: </w:t>
      </w:r>
    </w:p>
    <w:p w14:paraId="51658449" w14:textId="77777777" w:rsidR="00371460" w:rsidRPr="00A54D65" w:rsidRDefault="00371460" w:rsidP="00371460">
      <w:pPr>
        <w:ind w:left="284"/>
        <w:jc w:val="both"/>
        <w:rPr>
          <w:rFonts w:ascii="Open Sans" w:hAnsi="Open Sans" w:cs="Open Sans"/>
          <w:sz w:val="20"/>
          <w:szCs w:val="20"/>
        </w:rPr>
      </w:pPr>
      <w:r w:rsidRPr="00A54D65">
        <w:rPr>
          <w:rFonts w:ascii="Open Sans" w:hAnsi="Open Sans" w:cs="Open Sans"/>
          <w:bCs/>
          <w:sz w:val="20"/>
          <w:szCs w:val="20"/>
        </w:rPr>
        <w:t xml:space="preserve">1)Aktualną </w:t>
      </w:r>
      <w:r w:rsidRPr="00A54D65">
        <w:rPr>
          <w:rFonts w:ascii="Open Sans" w:hAnsi="Open Sans" w:cs="Open Sans"/>
          <w:sz w:val="20"/>
          <w:szCs w:val="20"/>
        </w:rPr>
        <w:t>koncesję wydaną przez Ministra Spraw Wewnętrznych na wykonywanie działalności gospodarczej w zakresie ochrony osób i mienia.</w:t>
      </w:r>
    </w:p>
    <w:p w14:paraId="3E90D12A" w14:textId="66C4D831" w:rsidR="00371460" w:rsidRPr="00A54D65" w:rsidRDefault="00371460" w:rsidP="00371460">
      <w:pPr>
        <w:ind w:left="284"/>
        <w:jc w:val="both"/>
        <w:rPr>
          <w:rFonts w:ascii="Open Sans" w:hAnsi="Open Sans" w:cs="Open Sans"/>
          <w:sz w:val="20"/>
          <w:szCs w:val="20"/>
        </w:rPr>
      </w:pPr>
      <w:r w:rsidRPr="00A54D65">
        <w:rPr>
          <w:rFonts w:ascii="Open Sans" w:hAnsi="Open Sans" w:cs="Open Sans"/>
          <w:sz w:val="20"/>
          <w:szCs w:val="20"/>
        </w:rPr>
        <w:t>2)Aktualne pozwolenie radiowe Prezesa Urzędu Komunikacji Elektronicznej na używanie radiokomunikacyjnych urządzeń nadawczo – odbiorczych pracujących  w sieci  radiokomunikacji ruchomej lądowej typu monitoringu systemów alarmowych i typu dyspozytorskiego obejmującym swym zasięgiem Gminę Koszalin (wyszczególnione w warunkach wykorzystania częstotliwości).</w:t>
      </w:r>
    </w:p>
    <w:p w14:paraId="5CE21F98" w14:textId="77777777" w:rsidR="00A73D1D" w:rsidRDefault="00A73D1D" w:rsidP="00A73D1D">
      <w:pPr>
        <w:spacing w:after="0" w:line="276" w:lineRule="auto"/>
        <w:ind w:left="360"/>
        <w:jc w:val="both"/>
        <w:rPr>
          <w:rFonts w:ascii="Open Sans" w:eastAsia="Times New Roman" w:hAnsi="Open Sans" w:cs="Open Sans"/>
          <w:color w:val="000000"/>
          <w:sz w:val="20"/>
          <w:szCs w:val="20"/>
          <w:lang w:eastAsia="pl-PL"/>
        </w:rPr>
      </w:pPr>
    </w:p>
    <w:p w14:paraId="1196288C" w14:textId="4195AB3B" w:rsidR="003B165B" w:rsidRPr="00CE4063" w:rsidRDefault="003B165B" w:rsidP="003B165B">
      <w:pPr>
        <w:spacing w:after="0" w:line="276" w:lineRule="auto"/>
        <w:jc w:val="both"/>
        <w:rPr>
          <w:rFonts w:ascii="Open Sans" w:eastAsia="Times New Roman" w:hAnsi="Open Sans" w:cs="Open Sans"/>
          <w:sz w:val="20"/>
          <w:szCs w:val="20"/>
          <w:u w:val="single"/>
          <w:lang w:eastAsia="pl-PL"/>
        </w:rPr>
      </w:pPr>
      <w:r w:rsidRPr="00CE4063">
        <w:rPr>
          <w:rFonts w:ascii="Open Sans" w:eastAsia="Times New Roman" w:hAnsi="Open Sans" w:cs="Open Sans"/>
          <w:sz w:val="20"/>
          <w:szCs w:val="20"/>
          <w:u w:val="single"/>
          <w:lang w:eastAsia="pl-PL"/>
        </w:rPr>
        <w:t xml:space="preserve">UWAGA ! </w:t>
      </w:r>
    </w:p>
    <w:p w14:paraId="489E4399" w14:textId="77777777" w:rsidR="003B165B" w:rsidRPr="00C7176A" w:rsidRDefault="003B165B" w:rsidP="003B165B">
      <w:pPr>
        <w:spacing w:after="0" w:line="240" w:lineRule="auto"/>
        <w:ind w:left="360"/>
        <w:jc w:val="both"/>
        <w:rPr>
          <w:rFonts w:ascii="Open Sans" w:eastAsia="Times New Roman" w:hAnsi="Open Sans" w:cs="Open Sans"/>
          <w:sz w:val="18"/>
          <w:szCs w:val="18"/>
          <w:lang w:eastAsia="pl-PL"/>
        </w:rPr>
      </w:pPr>
      <w:r w:rsidRPr="00C7176A">
        <w:rPr>
          <w:rFonts w:ascii="Open Sans" w:eastAsia="Times New Roman" w:hAnsi="Open Sans" w:cs="Open Sans"/>
          <w:sz w:val="18"/>
          <w:szCs w:val="18"/>
          <w:lang w:eastAsia="pl-PL"/>
        </w:rPr>
        <w:t>Jeżeli Wykonawca ma siedzibę lub miejsce zamieszkania poza terytorium Rzeczypospolitej Polskiej, zamiast dokumentu, o którym mowa w pkt. 8.A.4.,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 Jeżeli w kraju, w którym Wykonawca ma siedzibę lub miejsce zamieszkania, nie wydaje się dokumentów, o których mowa w pkt. 8.A.4.,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891062F" w14:textId="77777777" w:rsidR="001359D2" w:rsidRDefault="001359D2" w:rsidP="008A0C7E">
      <w:pPr>
        <w:spacing w:after="0" w:line="276" w:lineRule="auto"/>
        <w:ind w:left="360"/>
        <w:jc w:val="both"/>
        <w:rPr>
          <w:rFonts w:ascii="Open Sans" w:eastAsia="Times New Roman" w:hAnsi="Open Sans" w:cs="Open Sans"/>
          <w:color w:val="000000"/>
          <w:sz w:val="20"/>
          <w:szCs w:val="20"/>
          <w:lang w:eastAsia="pl-PL"/>
        </w:rPr>
      </w:pPr>
    </w:p>
    <w:p w14:paraId="684312DB" w14:textId="77777777" w:rsidR="00403159" w:rsidRPr="0057280E" w:rsidRDefault="00403159" w:rsidP="00403159">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lang w:eastAsia="pl-PL"/>
        </w:rPr>
        <w:t>9.</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Poleganie na zasobach innych podmiotów </w:t>
      </w:r>
    </w:p>
    <w:p w14:paraId="0EE76D06" w14:textId="15B41DF1" w:rsidR="007E7F3E" w:rsidRPr="0057280E" w:rsidRDefault="007E7F3E"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 Wykonawca w celu potwierdzenia spełniania warunków udziału w postępowaniu, </w:t>
      </w:r>
      <w:r w:rsidR="00010FF0" w:rsidRPr="0057280E">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 xml:space="preserve">o których mowa w pkt 6., w stosownych sytuacjach, może polegać na zdolnościach </w:t>
      </w:r>
      <w:r w:rsidRPr="0057280E">
        <w:rPr>
          <w:rFonts w:ascii="Open Sans" w:eastAsia="Times New Roman" w:hAnsi="Open Sans" w:cs="Open Sans"/>
          <w:sz w:val="20"/>
          <w:szCs w:val="20"/>
          <w:lang w:eastAsia="pl-PL"/>
        </w:rPr>
        <w:lastRenderedPageBreak/>
        <w:t>technicznych lub zawodowych podmiotów udostępniających zasoby, niezależnie od charakteru prawnego łączących go z nim stosunków prawnych.</w:t>
      </w:r>
    </w:p>
    <w:p w14:paraId="2094221E" w14:textId="44DD1DF3" w:rsidR="007E7F3E" w:rsidRPr="0057280E" w:rsidRDefault="00ED0C32"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 xml:space="preserve">W odniesieniu do warunków dotyczących wykształcenia, kwalifikacji zawodowych lub doświadczenia, Wykonawcy mogą polegać na zdolnościach podmiotów udostępniających zasoby, jeśli podmioty te wykonają </w:t>
      </w:r>
      <w:r w:rsidR="00E817CE">
        <w:rPr>
          <w:rFonts w:ascii="Open Sans" w:eastAsia="Times New Roman" w:hAnsi="Open Sans" w:cs="Open Sans"/>
          <w:sz w:val="20"/>
          <w:szCs w:val="20"/>
          <w:lang w:eastAsia="pl-PL"/>
        </w:rPr>
        <w:t>usługi</w:t>
      </w:r>
      <w:r w:rsidR="007E7F3E" w:rsidRPr="0057280E">
        <w:rPr>
          <w:rFonts w:ascii="Open Sans" w:eastAsia="Times New Roman" w:hAnsi="Open Sans" w:cs="Open Sans"/>
          <w:sz w:val="20"/>
          <w:szCs w:val="20"/>
          <w:lang w:eastAsia="pl-PL"/>
        </w:rPr>
        <w:t>, do realizacji których te zdolności są wymagane.</w:t>
      </w:r>
    </w:p>
    <w:p w14:paraId="6DEDA759" w14:textId="1F130C70" w:rsidR="007E7F3E" w:rsidRPr="0057280E" w:rsidRDefault="00ED0C32"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Pr="0057280E" w:rsidRDefault="007E7F3E" w:rsidP="007E7F3E">
      <w:pPr>
        <w:spacing w:after="0" w:line="276" w:lineRule="auto"/>
        <w:ind w:left="360"/>
        <w:jc w:val="both"/>
        <w:rPr>
          <w:rFonts w:ascii="Open Sans" w:eastAsia="Times New Roman" w:hAnsi="Open Sans" w:cs="Open Sans"/>
          <w:lang w:eastAsia="pl-PL"/>
        </w:rPr>
      </w:pPr>
    </w:p>
    <w:p w14:paraId="349F8D0A" w14:textId="4693D254"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 </w:t>
      </w:r>
      <w:r w:rsidRPr="00DD775D">
        <w:rPr>
          <w:rFonts w:ascii="Open Sans" w:eastAsia="Times New Roman" w:hAnsi="Open Sans" w:cs="Open Sans"/>
          <w:sz w:val="16"/>
          <w:szCs w:val="16"/>
          <w:u w:val="single"/>
          <w:lang w:eastAsia="pl-PL"/>
        </w:rPr>
        <w:t>ZOBOWIĄZANIE PODMIOTU UDOSTĘPNIAJĄCEGO ZASOBY</w:t>
      </w:r>
      <w:r w:rsidRPr="0057280E">
        <w:rPr>
          <w:rFonts w:ascii="Open Sans" w:eastAsia="Times New Roman" w:hAnsi="Open Sans" w:cs="Open Sans"/>
          <w:sz w:val="16"/>
          <w:szCs w:val="16"/>
          <w:lang w:eastAsia="pl-PL"/>
        </w:rPr>
        <w:t xml:space="preserve"> musi potwierdzać, że stosunek łączący Wykonawcę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z podmiotem udostępniającym zasoby gwarantuje rzeczywisty dostęp do tych zasobów oraz musi określać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w szczególności:</w:t>
      </w:r>
    </w:p>
    <w:p w14:paraId="67F28236"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zakres dostępnych Wykonawcy zasobów podmiotu udostępniającego zasoby;</w:t>
      </w:r>
    </w:p>
    <w:p w14:paraId="5D7A39B1"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sposób i okres udostępnienia Wykonawcy i wykorzystania przez niego zasobów podmiotu udostępniającego te zasoby przy wykonywaniu zamówienia;</w:t>
      </w:r>
    </w:p>
    <w:p w14:paraId="3504209B" w14:textId="7DD8FA9D"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 xml:space="preserve">czy i w jakim zakresie podmiot udostępniający zasoby, na zdolnościach którego Wykonawca polega w odniesieniu </w:t>
      </w:r>
      <w:r w:rsidR="00805519"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do warunków udziału w postępowaniu dotyczących wykształcenia, kwalifikacji zawodowych lub doświadczenia, zrealizuje </w:t>
      </w:r>
      <w:r w:rsidR="00E817CE">
        <w:rPr>
          <w:rFonts w:ascii="Open Sans" w:eastAsia="Times New Roman" w:hAnsi="Open Sans" w:cs="Open Sans"/>
          <w:sz w:val="16"/>
          <w:szCs w:val="16"/>
          <w:lang w:eastAsia="pl-PL"/>
        </w:rPr>
        <w:t>usługi</w:t>
      </w:r>
      <w:r w:rsidRPr="0057280E">
        <w:rPr>
          <w:rFonts w:ascii="Open Sans" w:eastAsia="Times New Roman" w:hAnsi="Open Sans" w:cs="Open Sans"/>
          <w:sz w:val="16"/>
          <w:szCs w:val="16"/>
          <w:lang w:eastAsia="pl-PL"/>
        </w:rPr>
        <w:t>, których wskazane zdolności dotyczą.</w:t>
      </w:r>
    </w:p>
    <w:p w14:paraId="16FF8010" w14:textId="77777777" w:rsidR="00110A5E" w:rsidRDefault="00110A5E" w:rsidP="0004444D">
      <w:pPr>
        <w:spacing w:after="0" w:line="240" w:lineRule="auto"/>
        <w:ind w:left="360"/>
        <w:jc w:val="center"/>
        <w:rPr>
          <w:rFonts w:ascii="Open Sans" w:eastAsia="Times New Roman" w:hAnsi="Open Sans" w:cs="Open Sans"/>
          <w:sz w:val="16"/>
          <w:szCs w:val="16"/>
          <w:u w:val="single"/>
          <w:lang w:eastAsia="pl-PL"/>
        </w:rPr>
      </w:pPr>
    </w:p>
    <w:p w14:paraId="724218EB" w14:textId="77777777" w:rsidR="00325D27" w:rsidRDefault="00325D27" w:rsidP="0004444D">
      <w:pPr>
        <w:spacing w:after="0" w:line="240" w:lineRule="auto"/>
        <w:ind w:left="360"/>
        <w:jc w:val="center"/>
        <w:rPr>
          <w:rFonts w:ascii="Open Sans" w:eastAsia="Times New Roman" w:hAnsi="Open Sans" w:cs="Open Sans"/>
          <w:sz w:val="16"/>
          <w:szCs w:val="16"/>
          <w:u w:val="single"/>
          <w:lang w:eastAsia="pl-PL"/>
        </w:rPr>
      </w:pPr>
    </w:p>
    <w:p w14:paraId="01222422" w14:textId="5EF4D952" w:rsidR="00756629" w:rsidRPr="0057280E" w:rsidRDefault="00756629" w:rsidP="0004444D">
      <w:pPr>
        <w:spacing w:after="0" w:line="240" w:lineRule="auto"/>
        <w:ind w:left="360"/>
        <w:jc w:val="center"/>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WZÓR ZOBOWIĄZANIA</w:t>
      </w:r>
    </w:p>
    <w:p w14:paraId="111553E6" w14:textId="12FDB0AD" w:rsidR="00756629" w:rsidRPr="0057280E" w:rsidRDefault="00756629" w:rsidP="0004444D">
      <w:pPr>
        <w:spacing w:after="0" w:line="276" w:lineRule="auto"/>
        <w:ind w:left="360"/>
        <w:jc w:val="both"/>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ZOBOWIĄZANIE</w:t>
      </w:r>
      <w:r w:rsidR="0004444D" w:rsidRPr="0057280E">
        <w:rPr>
          <w:rFonts w:ascii="Open Sans" w:eastAsia="Times New Roman" w:hAnsi="Open Sans" w:cs="Open Sans"/>
          <w:sz w:val="16"/>
          <w:szCs w:val="16"/>
          <w:u w:val="single"/>
          <w:lang w:eastAsia="pl-PL"/>
        </w:rPr>
        <w:t xml:space="preserve"> </w:t>
      </w:r>
      <w:r w:rsidRPr="0057280E">
        <w:rPr>
          <w:rFonts w:ascii="Open Sans" w:eastAsia="Times New Roman" w:hAnsi="Open Sans" w:cs="Open Sans"/>
          <w:sz w:val="16"/>
          <w:szCs w:val="16"/>
          <w:u w:val="single"/>
          <w:lang w:eastAsia="pl-PL"/>
        </w:rPr>
        <w:t xml:space="preserve">Podmiotu udostępniającego zasoby do oddania Wykonawcy do dyspozycji niezbędnych zasobów </w:t>
      </w:r>
      <w:r w:rsidR="007A7970" w:rsidRPr="0057280E">
        <w:rPr>
          <w:rFonts w:ascii="Open Sans" w:eastAsia="Times New Roman" w:hAnsi="Open Sans" w:cs="Open Sans"/>
          <w:sz w:val="16"/>
          <w:szCs w:val="16"/>
          <w:u w:val="single"/>
          <w:lang w:eastAsia="pl-PL"/>
        </w:rPr>
        <w:br/>
      </w:r>
      <w:r w:rsidRPr="0057280E">
        <w:rPr>
          <w:rFonts w:ascii="Open Sans" w:eastAsia="Times New Roman" w:hAnsi="Open Sans" w:cs="Open Sans"/>
          <w:sz w:val="16"/>
          <w:szCs w:val="16"/>
          <w:u w:val="single"/>
          <w:lang w:eastAsia="pl-PL"/>
        </w:rPr>
        <w:t>na potrzeby realizacji zamówienia</w:t>
      </w:r>
    </w:p>
    <w:p w14:paraId="7A406954"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1415C65C" w14:textId="09D6F78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Ja niżej podpisany…………</w:t>
      </w:r>
      <w:r w:rsidR="009C2CA1"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 xml:space="preserve">……………………………….. będąc upoważnionym do </w:t>
      </w:r>
    </w:p>
    <w:p w14:paraId="2267813A" w14:textId="385F741B"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(imię i nazwisko składającego oświadczenie)</w:t>
      </w:r>
    </w:p>
    <w:p w14:paraId="77D564AF"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reprezentowania:</w:t>
      </w:r>
    </w:p>
    <w:p w14:paraId="081D5E98" w14:textId="56DFDADF"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  nazwa i adres udostępniającego zasoby)</w:t>
      </w:r>
    </w:p>
    <w:p w14:paraId="71D8F4D5"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6D3F1FF1" w14:textId="14284DA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Oświadczam</w:t>
      </w:r>
      <w:r w:rsidR="007A7970"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że wyżej wymieniony podmiot, stosownie do art. 118 ust. 1  ustawy z dnia 11 września 2019 r. Prawo Zamówień Publicznych (Dz. U. z 202</w:t>
      </w:r>
      <w:r w:rsidR="00446DF3">
        <w:rPr>
          <w:rFonts w:ascii="Open Sans" w:eastAsia="Times New Roman" w:hAnsi="Open Sans" w:cs="Open Sans"/>
          <w:sz w:val="16"/>
          <w:szCs w:val="16"/>
          <w:lang w:eastAsia="pl-PL"/>
        </w:rPr>
        <w:t>4</w:t>
      </w:r>
      <w:r w:rsidRPr="0057280E">
        <w:rPr>
          <w:rFonts w:ascii="Open Sans" w:eastAsia="Times New Roman" w:hAnsi="Open Sans" w:cs="Open Sans"/>
          <w:sz w:val="16"/>
          <w:szCs w:val="16"/>
          <w:lang w:eastAsia="pl-PL"/>
        </w:rPr>
        <w:t xml:space="preserve"> r., poz. </w:t>
      </w:r>
      <w:r w:rsidR="00446DF3">
        <w:rPr>
          <w:rFonts w:ascii="Open Sans" w:eastAsia="Times New Roman" w:hAnsi="Open Sans" w:cs="Open Sans"/>
          <w:sz w:val="16"/>
          <w:szCs w:val="16"/>
          <w:lang w:eastAsia="pl-PL"/>
        </w:rPr>
        <w:t>1320</w:t>
      </w:r>
      <w:r w:rsidRPr="0057280E">
        <w:rPr>
          <w:rFonts w:ascii="Open Sans" w:eastAsia="Times New Roman" w:hAnsi="Open Sans" w:cs="Open Sans"/>
          <w:sz w:val="16"/>
          <w:szCs w:val="16"/>
          <w:lang w:eastAsia="pl-PL"/>
        </w:rPr>
        <w:t>) odda do dyspozycji Wykonawcy</w:t>
      </w:r>
    </w:p>
    <w:p w14:paraId="46490EBA"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7BC6D1BB" w14:textId="77777777"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2"/>
          <w:szCs w:val="12"/>
          <w:lang w:eastAsia="pl-PL"/>
        </w:rPr>
        <w:t>(nazwa i adres wykonawcy składającego ofertę)</w:t>
      </w:r>
    </w:p>
    <w:p w14:paraId="6BA331E6" w14:textId="77777777" w:rsidR="003D262F" w:rsidRPr="0057280E" w:rsidRDefault="003D262F" w:rsidP="00756629">
      <w:pPr>
        <w:spacing w:after="0" w:line="240" w:lineRule="auto"/>
        <w:ind w:left="360"/>
        <w:jc w:val="both"/>
        <w:rPr>
          <w:rFonts w:ascii="Open Sans" w:eastAsia="Times New Roman" w:hAnsi="Open Sans" w:cs="Open Sans"/>
          <w:sz w:val="12"/>
          <w:szCs w:val="12"/>
          <w:lang w:eastAsia="pl-PL"/>
        </w:rPr>
      </w:pPr>
    </w:p>
    <w:p w14:paraId="1568DCCF" w14:textId="380D34C6"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Niżej wymieniony zakres zasobów:</w:t>
      </w:r>
    </w:p>
    <w:p w14:paraId="58E4E6CE" w14:textId="2529025D"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400CCB8B" w14:textId="6284626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Sposób i okres udostępnienia Wykonawcy i wykorzystania przez niego ww. zasobów przy wykonywaniu </w:t>
      </w:r>
      <w:r w:rsidR="003D262F"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zamówienia to:……………………………………………………………………………………….</w:t>
      </w:r>
    </w:p>
    <w:p w14:paraId="27576DD7" w14:textId="4053B814"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Jednocześnie oświadczam, że:</w:t>
      </w:r>
      <w:r w:rsidR="002F4CB2"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tj.</w:t>
      </w:r>
      <w:r w:rsidR="003D262F"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w:t>
      </w:r>
    </w:p>
    <w:p w14:paraId="3C32AC8D" w14:textId="77777777" w:rsidR="00E01C50" w:rsidRDefault="00E01C50" w:rsidP="00756629">
      <w:pPr>
        <w:spacing w:after="0" w:line="240" w:lineRule="auto"/>
        <w:ind w:left="360"/>
        <w:jc w:val="both"/>
        <w:rPr>
          <w:rFonts w:ascii="Open Sans" w:eastAsia="Times New Roman" w:hAnsi="Open Sans" w:cs="Open Sans"/>
          <w:sz w:val="14"/>
          <w:szCs w:val="14"/>
          <w:lang w:eastAsia="pl-PL"/>
        </w:rPr>
      </w:pPr>
    </w:p>
    <w:p w14:paraId="5B960369" w14:textId="232A8BC1" w:rsidR="007E7F3E" w:rsidRDefault="00756629" w:rsidP="00756629">
      <w:pPr>
        <w:spacing w:after="0" w:line="240" w:lineRule="auto"/>
        <w:ind w:left="360"/>
        <w:jc w:val="both"/>
        <w:rPr>
          <w:rFonts w:ascii="Open Sans" w:eastAsia="Times New Roman" w:hAnsi="Open Sans" w:cs="Open Sans"/>
          <w:sz w:val="14"/>
          <w:szCs w:val="14"/>
          <w:lang w:eastAsia="pl-PL"/>
        </w:rPr>
      </w:pPr>
      <w:r w:rsidRPr="0057280E">
        <w:rPr>
          <w:rFonts w:ascii="Open Sans" w:eastAsia="Times New Roman" w:hAnsi="Open Sans" w:cs="Open Sans"/>
          <w:sz w:val="14"/>
          <w:szCs w:val="14"/>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A8070F">
        <w:rPr>
          <w:rFonts w:ascii="Open Sans" w:eastAsia="Times New Roman" w:hAnsi="Open Sans" w:cs="Open Sans"/>
          <w:sz w:val="14"/>
          <w:szCs w:val="14"/>
          <w:lang w:eastAsia="pl-PL"/>
        </w:rPr>
        <w:t xml:space="preserve">usługę </w:t>
      </w:r>
      <w:r w:rsidR="002431D0">
        <w:rPr>
          <w:rFonts w:ascii="Open Sans" w:eastAsia="Times New Roman" w:hAnsi="Open Sans" w:cs="Open Sans"/>
          <w:sz w:val="14"/>
          <w:szCs w:val="14"/>
          <w:lang w:eastAsia="pl-PL"/>
        </w:rPr>
        <w:t xml:space="preserve">,  </w:t>
      </w:r>
      <w:r w:rsidR="00717326">
        <w:rPr>
          <w:rFonts w:ascii="Open Sans" w:eastAsia="Times New Roman" w:hAnsi="Open Sans" w:cs="Open Sans"/>
          <w:sz w:val="14"/>
          <w:szCs w:val="14"/>
          <w:lang w:eastAsia="pl-PL"/>
        </w:rPr>
        <w:t xml:space="preserve"> </w:t>
      </w:r>
      <w:r w:rsidRPr="0057280E">
        <w:rPr>
          <w:rFonts w:ascii="Open Sans" w:eastAsia="Times New Roman" w:hAnsi="Open Sans" w:cs="Open Sans"/>
          <w:sz w:val="14"/>
          <w:szCs w:val="14"/>
          <w:lang w:eastAsia="pl-PL"/>
        </w:rPr>
        <w:t>których wskazane zdolności dotyczą)</w:t>
      </w:r>
    </w:p>
    <w:p w14:paraId="1C1760F5" w14:textId="77777777" w:rsidR="005369B2" w:rsidRDefault="005369B2" w:rsidP="00756629">
      <w:pPr>
        <w:spacing w:after="0" w:line="240" w:lineRule="auto"/>
        <w:ind w:left="360"/>
        <w:jc w:val="both"/>
        <w:rPr>
          <w:rFonts w:ascii="Open Sans" w:eastAsia="Times New Roman" w:hAnsi="Open Sans" w:cs="Open Sans"/>
          <w:sz w:val="14"/>
          <w:szCs w:val="14"/>
          <w:lang w:eastAsia="pl-PL"/>
        </w:rPr>
      </w:pPr>
    </w:p>
    <w:p w14:paraId="6A1DE44F" w14:textId="77777777" w:rsidR="00633DDD" w:rsidRDefault="00633DDD" w:rsidP="00756629">
      <w:pPr>
        <w:spacing w:after="0" w:line="240" w:lineRule="auto"/>
        <w:ind w:left="360"/>
        <w:jc w:val="both"/>
        <w:rPr>
          <w:rFonts w:ascii="Open Sans" w:eastAsia="Times New Roman" w:hAnsi="Open Sans" w:cs="Open Sans"/>
          <w:sz w:val="14"/>
          <w:szCs w:val="14"/>
          <w:lang w:eastAsia="pl-PL"/>
        </w:rPr>
      </w:pPr>
    </w:p>
    <w:p w14:paraId="213857EE" w14:textId="77777777" w:rsidR="00633DDD" w:rsidRPr="0057280E" w:rsidRDefault="00633DDD" w:rsidP="00756629">
      <w:pPr>
        <w:spacing w:after="0" w:line="240" w:lineRule="auto"/>
        <w:ind w:left="360"/>
        <w:jc w:val="both"/>
        <w:rPr>
          <w:rFonts w:ascii="Open Sans" w:eastAsia="Times New Roman" w:hAnsi="Open Sans" w:cs="Open Sans"/>
          <w:sz w:val="14"/>
          <w:szCs w:val="14"/>
          <w:lang w:eastAsia="pl-PL"/>
        </w:rPr>
      </w:pPr>
    </w:p>
    <w:p w14:paraId="46759849" w14:textId="77777777"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u w:val="single"/>
          <w:lang w:eastAsia="pl-PL"/>
        </w:rPr>
        <w:t>10.</w:t>
      </w:r>
      <w:r w:rsidRPr="0057280E">
        <w:rPr>
          <w:rFonts w:ascii="Open Sans" w:eastAsia="Times New Roman" w:hAnsi="Open Sans" w:cs="Open Sans"/>
          <w:sz w:val="20"/>
          <w:szCs w:val="20"/>
          <w:u w:val="single"/>
          <w:lang w:eastAsia="pl-PL"/>
        </w:rPr>
        <w:tab/>
        <w:t xml:space="preserve">Informacja dla Wykonawców wspólnie ubiegających się o udzielenie zamówienia.  </w:t>
      </w:r>
    </w:p>
    <w:p w14:paraId="082FFF1D" w14:textId="755A2C3F"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10.1. Wykonawcy wspólnie ubiegający się o udzielenie zamówienia ustanawiają pełnomocnika do reprezentowania ich w postępowaniu albo do reprezentowania ich w postępowaniu </w:t>
      </w:r>
      <w:r w:rsidR="00FE68C4">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i zawarcia umowy.</w:t>
      </w:r>
    </w:p>
    <w:p w14:paraId="345AA486"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10.2. Pełnomocnictwo, o którym mowa w pkt. 1 należy dołączyć do oferty.</w:t>
      </w:r>
    </w:p>
    <w:p w14:paraId="146669DF" w14:textId="57E8E878"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10.3. Wszelką korespondencję w postępowaniu zamawiający kieruje do pełnomocnika. </w:t>
      </w:r>
    </w:p>
    <w:p w14:paraId="37F8448A" w14:textId="3889224E" w:rsidR="0064740B" w:rsidRPr="00C612F7" w:rsidRDefault="0064740B" w:rsidP="00C53ADC">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20"/>
          <w:szCs w:val="20"/>
          <w:lang w:eastAsia="pl-PL"/>
        </w:rPr>
        <w:t>10.4. Sposób składania dokumentów przez wykonawców wspólnie ubiegających się</w:t>
      </w:r>
      <w:r w:rsidRPr="0057280E">
        <w:rPr>
          <w:rFonts w:ascii="Open Sans" w:eastAsia="Times New Roman" w:hAnsi="Open Sans" w:cs="Open Sans"/>
          <w:sz w:val="20"/>
          <w:szCs w:val="20"/>
          <w:lang w:eastAsia="pl-PL"/>
        </w:rPr>
        <w:br/>
        <w:t>o udzielenie zamówienia został określony w punk</w:t>
      </w:r>
      <w:r w:rsidR="0017114C" w:rsidRPr="0057280E">
        <w:rPr>
          <w:rFonts w:ascii="Open Sans" w:eastAsia="Times New Roman" w:hAnsi="Open Sans" w:cs="Open Sans"/>
          <w:sz w:val="20"/>
          <w:szCs w:val="20"/>
          <w:lang w:eastAsia="pl-PL"/>
        </w:rPr>
        <w:t xml:space="preserve">tach </w:t>
      </w:r>
      <w:r w:rsidR="0017114C" w:rsidRPr="00C612F7">
        <w:rPr>
          <w:rFonts w:ascii="Open Sans" w:eastAsia="Times New Roman" w:hAnsi="Open Sans" w:cs="Open Sans"/>
          <w:sz w:val="18"/>
          <w:szCs w:val="18"/>
          <w:lang w:eastAsia="pl-PL"/>
        </w:rPr>
        <w:t>8; 12.18.2;, 18.1. oraz 18.3.</w:t>
      </w:r>
      <w:r w:rsidRPr="00C612F7">
        <w:rPr>
          <w:rFonts w:ascii="Open Sans" w:eastAsia="Times New Roman" w:hAnsi="Open Sans" w:cs="Open Sans"/>
          <w:sz w:val="18"/>
          <w:szCs w:val="18"/>
          <w:lang w:eastAsia="pl-PL"/>
        </w:rPr>
        <w:t xml:space="preserve"> Rozdział I  SWZ.</w:t>
      </w:r>
    </w:p>
    <w:p w14:paraId="4A6A2245" w14:textId="1D7C74C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lastRenderedPageBreak/>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w:t>
      </w:r>
      <w:r w:rsidRPr="0057280E">
        <w:rPr>
          <w:rFonts w:ascii="Open Sans" w:eastAsia="Times New Roman" w:hAnsi="Open Sans" w:cs="Open Sans"/>
          <w:sz w:val="20"/>
          <w:szCs w:val="20"/>
          <w:lang w:eastAsia="pl-PL"/>
        </w:rPr>
        <w:tab/>
        <w:t>zobowiązanie do realizacji wspólnego przedsięwzięcia gospodarczego obejmującego swoim zakresem realizację przedmiotu zamówienia,</w:t>
      </w:r>
    </w:p>
    <w:p w14:paraId="781679E9"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Pr="0057280E">
        <w:rPr>
          <w:rFonts w:ascii="Open Sans" w:eastAsia="Times New Roman" w:hAnsi="Open Sans" w:cs="Open Sans"/>
          <w:sz w:val="20"/>
          <w:szCs w:val="20"/>
          <w:lang w:eastAsia="pl-PL"/>
        </w:rPr>
        <w:tab/>
        <w:t>określenie zakresu działania poszczególnych stron umowy,</w:t>
      </w:r>
    </w:p>
    <w:p w14:paraId="114FE46C"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Pr="0057280E">
        <w:rPr>
          <w:rFonts w:ascii="Open Sans" w:eastAsia="Times New Roman" w:hAnsi="Open Sans" w:cs="Open Sans"/>
          <w:sz w:val="20"/>
          <w:szCs w:val="20"/>
          <w:lang w:eastAsia="pl-PL"/>
        </w:rPr>
        <w:tab/>
        <w:t>czas obowiązywania umowy, który nie może być krótszy, niż okres obejmujący realizację zamówienia.</w:t>
      </w:r>
    </w:p>
    <w:p w14:paraId="40FAB19E" w14:textId="2ED3AD04"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107A0ED3" w14:textId="77777777" w:rsidR="00D845EB" w:rsidRPr="0057280E" w:rsidRDefault="00D845EB" w:rsidP="0064740B">
      <w:pPr>
        <w:spacing w:after="0" w:line="276" w:lineRule="auto"/>
        <w:ind w:left="360"/>
        <w:jc w:val="both"/>
        <w:rPr>
          <w:rFonts w:ascii="Open Sans" w:eastAsia="Times New Roman" w:hAnsi="Open Sans" w:cs="Open Sans"/>
          <w:sz w:val="20"/>
          <w:szCs w:val="20"/>
          <w:lang w:eastAsia="pl-PL"/>
        </w:rPr>
      </w:pPr>
    </w:p>
    <w:p w14:paraId="08A83F36" w14:textId="5EC7E767" w:rsidR="0064740B" w:rsidRPr="0057280E" w:rsidRDefault="0064740B" w:rsidP="00313370">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11.</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Informacje o środkach komunikacji elektronicznej, przy użyciu których Zamawiający będzie komunikował się z Wykonawcami oraz informacje o wymaganiach technicznych </w:t>
      </w:r>
      <w:r w:rsidR="009D697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i organizacyjnych sporządzania, wysyłania i odbierania korespondencji elektronicznej.</w:t>
      </w:r>
      <w:r w:rsidRPr="0057280E">
        <w:rPr>
          <w:rFonts w:ascii="Open Sans" w:eastAsia="Times New Roman" w:hAnsi="Open Sans" w:cs="Open Sans"/>
          <w:sz w:val="20"/>
          <w:szCs w:val="20"/>
          <w:lang w:eastAsia="pl-PL"/>
        </w:rPr>
        <w:t xml:space="preserve"> </w:t>
      </w:r>
    </w:p>
    <w:p w14:paraId="0B905E11" w14:textId="77777777"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w:t>
      </w:r>
      <w:r w:rsidRPr="0057280E">
        <w:rPr>
          <w:rFonts w:ascii="Open Sans" w:eastAsia="Times New Roman" w:hAnsi="Open Sans" w:cs="Open Sans"/>
          <w:sz w:val="18"/>
          <w:szCs w:val="18"/>
          <w:lang w:eastAsia="pl-PL"/>
        </w:rPr>
        <w:tab/>
      </w:r>
      <w:r w:rsidRPr="00684A15">
        <w:rPr>
          <w:rFonts w:ascii="Open Sans" w:eastAsia="Times New Roman" w:hAnsi="Open Sans" w:cs="Open Sans"/>
          <w:sz w:val="18"/>
          <w:szCs w:val="18"/>
          <w:lang w:eastAsia="pl-PL"/>
        </w:rPr>
        <w:t>Informacje ogólne</w:t>
      </w:r>
    </w:p>
    <w:p w14:paraId="7F1A05B7" w14:textId="6B8A1442" w:rsidR="0064740B" w:rsidRPr="002F2F01" w:rsidRDefault="0064740B" w:rsidP="009227FB">
      <w:pPr>
        <w:spacing w:after="0" w:line="276"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8"/>
          <w:szCs w:val="18"/>
          <w:lang w:eastAsia="pl-PL"/>
        </w:rPr>
        <w:t>11.1.1.</w:t>
      </w:r>
      <w:r w:rsidRPr="0057280E">
        <w:rPr>
          <w:rFonts w:ascii="Open Sans" w:eastAsia="Times New Roman" w:hAnsi="Open Sans" w:cs="Open Sans"/>
          <w:sz w:val="18"/>
          <w:szCs w:val="18"/>
          <w:lang w:eastAsia="pl-PL"/>
        </w:rPr>
        <w:tab/>
        <w:t xml:space="preserve">Komunikacja w postępowaniu o udzielenie zamówienia, w tym składanie ofert, wymiana informacji oraz przekazywanie dokumentów lub oświadczeń między Zamawiającym, a Wykonawcą, </w:t>
      </w:r>
      <w:r w:rsidR="00FE74C8"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z uwzględnieniem wyjątków określonych w ustawie </w:t>
      </w:r>
      <w:proofErr w:type="spellStart"/>
      <w:r w:rsidRPr="0057280E">
        <w:rPr>
          <w:rFonts w:ascii="Open Sans" w:eastAsia="Times New Roman" w:hAnsi="Open Sans" w:cs="Open Sans"/>
          <w:sz w:val="18"/>
          <w:szCs w:val="18"/>
          <w:lang w:eastAsia="pl-PL"/>
        </w:rPr>
        <w:t>Pzp</w:t>
      </w:r>
      <w:proofErr w:type="spellEnd"/>
      <w:r w:rsidRPr="0057280E">
        <w:rPr>
          <w:rFonts w:ascii="Open Sans" w:eastAsia="Times New Roman" w:hAnsi="Open Sans" w:cs="Open Sans"/>
          <w:sz w:val="18"/>
          <w:szCs w:val="18"/>
          <w:lang w:eastAsia="pl-PL"/>
        </w:rPr>
        <w:t>, odbywa się przy użyciu środków komunikacji elektronicznej. Przez środki komunikacji elektronicznej rozumie się środki komunikacji elektronicznej zdefiniowane w ustawie z dnia 18 lipca 2002 roku o świadczeniu usług drogą elektroniczną.</w:t>
      </w:r>
      <w:r w:rsidR="00ED2146" w:rsidRPr="0057280E">
        <w:rPr>
          <w:sz w:val="18"/>
          <w:szCs w:val="18"/>
        </w:rPr>
        <w:t xml:space="preserve"> </w:t>
      </w:r>
      <w:r w:rsidR="00294982" w:rsidRPr="0057280E">
        <w:rPr>
          <w:sz w:val="18"/>
          <w:szCs w:val="18"/>
        </w:rPr>
        <w:br/>
      </w:r>
      <w:r w:rsidRPr="0057280E">
        <w:rPr>
          <w:rFonts w:ascii="Open Sans" w:eastAsia="Times New Roman" w:hAnsi="Open Sans" w:cs="Open Sans"/>
          <w:sz w:val="18"/>
          <w:szCs w:val="18"/>
          <w:lang w:eastAsia="pl-PL"/>
        </w:rPr>
        <w:t>11.1.2.</w:t>
      </w:r>
      <w:r w:rsidRPr="0057280E">
        <w:rPr>
          <w:rFonts w:ascii="Open Sans" w:eastAsia="Times New Roman" w:hAnsi="Open Sans" w:cs="Open Sans"/>
          <w:sz w:val="18"/>
          <w:szCs w:val="18"/>
          <w:lang w:eastAsia="pl-PL"/>
        </w:rPr>
        <w:tab/>
        <w:t xml:space="preserve">Ofertę, oświadczenia, o których mowa w art. 125 ust. 1 ustawy </w:t>
      </w:r>
      <w:proofErr w:type="spellStart"/>
      <w:r w:rsidRPr="0057280E">
        <w:rPr>
          <w:rFonts w:ascii="Open Sans" w:eastAsia="Times New Roman" w:hAnsi="Open Sans" w:cs="Open Sans"/>
          <w:sz w:val="18"/>
          <w:szCs w:val="18"/>
          <w:lang w:eastAsia="pl-PL"/>
        </w:rPr>
        <w:t>Pzp</w:t>
      </w:r>
      <w:proofErr w:type="spellEnd"/>
      <w:r w:rsidRPr="0057280E">
        <w:rPr>
          <w:rFonts w:ascii="Open Sans" w:eastAsia="Times New Roman" w:hAnsi="Open Sans" w:cs="Open Sans"/>
          <w:sz w:val="18"/>
          <w:szCs w:val="18"/>
          <w:lang w:eastAsia="pl-PL"/>
        </w:rPr>
        <w:t xml:space="preserve">, podmiotowe środki dowodowe, zobowiązanie podmiotu udostępniającego zasoby </w:t>
      </w:r>
      <w:r w:rsidR="001D00BD" w:rsidRPr="001D00BD">
        <w:rPr>
          <w:rFonts w:ascii="Open Sans" w:eastAsia="Times New Roman" w:hAnsi="Open Sans" w:cs="Open Sans"/>
          <w:sz w:val="18"/>
          <w:szCs w:val="18"/>
          <w:lang w:eastAsia="pl-PL"/>
        </w:rPr>
        <w:t xml:space="preserve">w tym </w:t>
      </w:r>
      <w:r w:rsidR="001D00BD">
        <w:rPr>
          <w:rFonts w:ascii="Open Sans" w:eastAsia="Times New Roman" w:hAnsi="Open Sans" w:cs="Open Sans"/>
          <w:sz w:val="18"/>
          <w:szCs w:val="18"/>
          <w:lang w:eastAsia="pl-PL"/>
        </w:rPr>
        <w:t>o</w:t>
      </w:r>
      <w:r w:rsidR="001D00BD" w:rsidRPr="001D00BD">
        <w:rPr>
          <w:rFonts w:ascii="Open Sans" w:eastAsia="Times New Roman" w:hAnsi="Open Sans" w:cs="Open Sans"/>
          <w:sz w:val="18"/>
          <w:szCs w:val="18"/>
          <w:lang w:eastAsia="pl-PL"/>
        </w:rPr>
        <w:t xml:space="preserve">świadczenie składane </w:t>
      </w:r>
      <w:r w:rsidR="00A051D4">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 xml:space="preserve">na podstawie art. 117 ust. 4 ustawy PZP,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 xml:space="preserve">rzedmiotowe środki dowodowe,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ełnomocnictwo sporządza się w postaci elektronicznej, w formatach danych określonych w przepisach wydanych na podstawie</w:t>
      </w:r>
      <w:r w:rsidR="001D00BD">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art. 18 ustawy z dnia 17 lutego 2005 r. o informatyzacji działalności podmiotów realizujących zadania publiczne (</w:t>
      </w:r>
      <w:r w:rsidR="009227FB" w:rsidRPr="009227FB">
        <w:rPr>
          <w:rFonts w:ascii="Open Sans" w:eastAsia="Times New Roman" w:hAnsi="Open Sans" w:cs="Open Sans"/>
          <w:sz w:val="18"/>
          <w:szCs w:val="18"/>
          <w:lang w:eastAsia="pl-PL"/>
        </w:rPr>
        <w:t>Dz. U. z 2024 r.</w:t>
      </w:r>
      <w:r w:rsidR="009227FB">
        <w:rPr>
          <w:rFonts w:ascii="Open Sans" w:eastAsia="Times New Roman" w:hAnsi="Open Sans" w:cs="Open Sans"/>
          <w:sz w:val="18"/>
          <w:szCs w:val="18"/>
          <w:lang w:eastAsia="pl-PL"/>
        </w:rPr>
        <w:t xml:space="preserve"> </w:t>
      </w:r>
      <w:r w:rsidR="009227FB" w:rsidRPr="009227FB">
        <w:rPr>
          <w:rFonts w:ascii="Open Sans" w:eastAsia="Times New Roman" w:hAnsi="Open Sans" w:cs="Open Sans"/>
          <w:sz w:val="18"/>
          <w:szCs w:val="18"/>
          <w:lang w:eastAsia="pl-PL"/>
        </w:rPr>
        <w:t xml:space="preserve">poz. 307, 1222 </w:t>
      </w:r>
      <w:r w:rsidR="001D00BD" w:rsidRPr="001D00BD">
        <w:rPr>
          <w:rFonts w:ascii="Open Sans" w:eastAsia="Times New Roman" w:hAnsi="Open Sans" w:cs="Open Sans"/>
          <w:sz w:val="18"/>
          <w:szCs w:val="18"/>
          <w:lang w:eastAsia="pl-PL"/>
        </w:rPr>
        <w:t xml:space="preserve">z </w:t>
      </w:r>
      <w:proofErr w:type="spellStart"/>
      <w:r w:rsidR="001D00BD" w:rsidRPr="001D00BD">
        <w:rPr>
          <w:rFonts w:ascii="Open Sans" w:eastAsia="Times New Roman" w:hAnsi="Open Sans" w:cs="Open Sans"/>
          <w:sz w:val="18"/>
          <w:szCs w:val="18"/>
          <w:lang w:eastAsia="pl-PL"/>
        </w:rPr>
        <w:t>późn</w:t>
      </w:r>
      <w:proofErr w:type="spellEnd"/>
      <w:r w:rsidR="001D00BD" w:rsidRPr="001D00BD">
        <w:rPr>
          <w:rFonts w:ascii="Open Sans" w:eastAsia="Times New Roman" w:hAnsi="Open Sans" w:cs="Open Sans"/>
          <w:sz w:val="18"/>
          <w:szCs w:val="18"/>
          <w:lang w:eastAsia="pl-PL"/>
        </w:rPr>
        <w:t>. zm.), z uwzględnieniem rodzaju przekazywanych danych.</w:t>
      </w:r>
      <w:r w:rsidR="001D00BD">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Ofertę, a także oświadczenie o jakim mowa w pkt 8.1 składa się, pod rygorem nieważności, </w:t>
      </w:r>
      <w:r w:rsidRPr="0057280E">
        <w:rPr>
          <w:rFonts w:ascii="Open Sans" w:eastAsia="Times New Roman" w:hAnsi="Open Sans" w:cs="Open Sans"/>
          <w:sz w:val="18"/>
          <w:szCs w:val="18"/>
          <w:u w:val="single"/>
          <w:lang w:eastAsia="pl-PL"/>
        </w:rPr>
        <w:t>w formie elektronicznej opatrzonej kwalifikowanym podpisem elektronicznym, podpisem zaufanym lub podpisem osobistym.</w:t>
      </w:r>
      <w:r w:rsidR="002F2F01" w:rsidRPr="002F2F01">
        <w:t xml:space="preserve"> </w:t>
      </w:r>
      <w:r w:rsidR="002F2F01" w:rsidRPr="002F2F01">
        <w:rPr>
          <w:rFonts w:ascii="Open Sans" w:eastAsia="Times New Roman" w:hAnsi="Open Sans" w:cs="Open Sans"/>
          <w:sz w:val="16"/>
          <w:szCs w:val="16"/>
          <w:lang w:eastAsia="pl-PL"/>
        </w:rPr>
        <w:t xml:space="preserve"> </w:t>
      </w:r>
    </w:p>
    <w:p w14:paraId="245A3CEF" w14:textId="1FF45B42"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11.1.3.</w:t>
      </w:r>
      <w:r w:rsidRPr="0057280E">
        <w:rPr>
          <w:rFonts w:ascii="Open Sans" w:eastAsia="Times New Roman" w:hAnsi="Open Sans" w:cs="Open Sans"/>
          <w:sz w:val="18"/>
          <w:szCs w:val="18"/>
          <w:lang w:eastAsia="pl-PL"/>
        </w:rPr>
        <w:tab/>
        <w:t xml:space="preserve">W przedmiotowym postępowaniu komunikacja pomiędzy Zamawiającym </w:t>
      </w:r>
      <w:r w:rsidR="00A01B50"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a Wykonawcami, w szczególności składanie oświadczeń, wniosków, zawiadomień oraz przekazywanie informacji odbywa się przy użyciu środków komunikacji elektronicznej za pośrednictwem strony : </w:t>
      </w:r>
    </w:p>
    <w:p w14:paraId="34E0759E" w14:textId="273D4822" w:rsidR="0064740B" w:rsidRPr="0057280E" w:rsidRDefault="00433099" w:rsidP="00AC58D5">
      <w:pPr>
        <w:spacing w:after="0" w:line="276" w:lineRule="auto"/>
        <w:ind w:left="360"/>
        <w:jc w:val="both"/>
        <w:rPr>
          <w:rFonts w:ascii="Open Sans" w:eastAsia="Times New Roman" w:hAnsi="Open Sans" w:cs="Open Sans"/>
          <w:color w:val="000000" w:themeColor="text1"/>
          <w:sz w:val="18"/>
          <w:szCs w:val="18"/>
          <w:lang w:eastAsia="pl-PL"/>
        </w:rPr>
      </w:pPr>
      <w:bookmarkStart w:id="13" w:name="_Hlk63951134"/>
      <w:r w:rsidRPr="00433099">
        <w:t>https://platformazakupowa.pl/transakcja/</w:t>
      </w:r>
      <w:r w:rsidR="008F2054">
        <w:t>10</w:t>
      </w:r>
      <w:r w:rsidR="00857B0F">
        <w:t>3</w:t>
      </w:r>
      <w:r w:rsidR="00DD21AB">
        <w:t>6240</w:t>
      </w:r>
      <w:r w:rsidR="0064740B" w:rsidRPr="0057280E">
        <w:rPr>
          <w:rFonts w:ascii="Open Sans" w:eastAsia="Times New Roman" w:hAnsi="Open Sans" w:cs="Open Sans"/>
          <w:color w:val="000000" w:themeColor="text1"/>
          <w:sz w:val="18"/>
          <w:szCs w:val="18"/>
          <w:lang w:eastAsia="pl-PL"/>
        </w:rPr>
        <w:t xml:space="preserve">  </w:t>
      </w:r>
      <w:bookmarkEnd w:id="13"/>
      <w:r w:rsidR="0064740B" w:rsidRPr="0057280E">
        <w:rPr>
          <w:rFonts w:ascii="Open Sans" w:eastAsia="Times New Roman" w:hAnsi="Open Sans" w:cs="Open Sans"/>
          <w:color w:val="000000" w:themeColor="text1"/>
          <w:sz w:val="18"/>
          <w:szCs w:val="18"/>
          <w:lang w:eastAsia="pl-PL"/>
        </w:rPr>
        <w:t xml:space="preserve">zwanej dalej Platformą. Wykonawcy winni zapoznać się z regulaminem Platformy, znajdującym się na stronie </w:t>
      </w:r>
      <w:hyperlink r:id="rId12" w:history="1">
        <w:r w:rsidR="0064740B" w:rsidRPr="0057280E">
          <w:rPr>
            <w:rFonts w:ascii="Open Sans" w:eastAsia="Times New Roman" w:hAnsi="Open Sans" w:cs="Open Sans"/>
            <w:color w:val="000000" w:themeColor="text1"/>
            <w:sz w:val="18"/>
            <w:szCs w:val="18"/>
            <w:u w:val="single"/>
            <w:lang w:eastAsia="pl-PL"/>
          </w:rPr>
          <w:t>https://platformazakupowa.pl/strona/1-regulamin</w:t>
        </w:r>
      </w:hyperlink>
      <w:r w:rsidR="0064740B" w:rsidRPr="0057280E">
        <w:rPr>
          <w:rFonts w:ascii="Open Sans" w:eastAsia="Times New Roman" w:hAnsi="Open Sans" w:cs="Open Sans"/>
          <w:color w:val="000000" w:themeColor="text1"/>
          <w:sz w:val="18"/>
          <w:szCs w:val="18"/>
          <w:u w:val="single"/>
          <w:lang w:eastAsia="pl-PL"/>
        </w:rPr>
        <w:t>,</w:t>
      </w:r>
      <w:r w:rsidR="0064740B" w:rsidRPr="0057280E">
        <w:rPr>
          <w:rFonts w:ascii="Open Sans" w:eastAsia="Times New Roman" w:hAnsi="Open Sans" w:cs="Open Sans"/>
          <w:color w:val="000000" w:themeColor="text1"/>
          <w:sz w:val="18"/>
          <w:szCs w:val="18"/>
          <w:lang w:eastAsia="pl-PL"/>
        </w:rPr>
        <w:t xml:space="preserve"> oraz Instrukcjami dla Wykonawców: link: </w:t>
      </w:r>
      <w:hyperlink r:id="rId13" w:history="1">
        <w:r w:rsidR="0064740B" w:rsidRPr="0057280E">
          <w:rPr>
            <w:rFonts w:ascii="Open Sans" w:eastAsia="Times New Roman" w:hAnsi="Open Sans" w:cs="Open Sans"/>
            <w:color w:val="000000" w:themeColor="text1"/>
            <w:sz w:val="18"/>
            <w:szCs w:val="18"/>
            <w:u w:val="single"/>
            <w:lang w:eastAsia="pl-PL"/>
          </w:rPr>
          <w:t>https://platformazakupowa.pl/strona/45-instrukcje</w:t>
        </w:r>
      </w:hyperlink>
      <w:r w:rsidR="0064740B" w:rsidRPr="0057280E">
        <w:rPr>
          <w:rFonts w:ascii="Open Sans" w:eastAsia="Times New Roman" w:hAnsi="Open Sans" w:cs="Open Sans"/>
          <w:color w:val="000000" w:themeColor="text1"/>
          <w:sz w:val="18"/>
          <w:szCs w:val="18"/>
          <w:lang w:eastAsia="pl-PL"/>
        </w:rPr>
        <w:t xml:space="preserve">  ,  </w:t>
      </w:r>
      <w:r w:rsidR="00FE74C8" w:rsidRPr="0057280E">
        <w:rPr>
          <w:rFonts w:ascii="Open Sans" w:eastAsia="Times New Roman" w:hAnsi="Open Sans" w:cs="Open Sans"/>
          <w:color w:val="000000" w:themeColor="text1"/>
          <w:sz w:val="18"/>
          <w:szCs w:val="18"/>
          <w:lang w:eastAsia="pl-PL"/>
        </w:rPr>
        <w:br/>
      </w:r>
      <w:r w:rsidR="0064740B" w:rsidRPr="0057280E">
        <w:rPr>
          <w:rFonts w:ascii="Open Sans" w:eastAsia="Times New Roman" w:hAnsi="Open Sans" w:cs="Open Sans"/>
          <w:color w:val="000000" w:themeColor="text1"/>
          <w:sz w:val="18"/>
          <w:szCs w:val="18"/>
          <w:lang w:eastAsia="pl-PL"/>
        </w:rPr>
        <w:t>w którym zawarto wymagania techniczne i organizacyjne wysyłania i odbierania dokumentów elektronicznych, elektronicznych kopii dokumentów i oświadczeń oraz informacji przekazywanych przy ich użyciu.</w:t>
      </w:r>
    </w:p>
    <w:p w14:paraId="220CEB3E"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11.1.4.</w:t>
      </w:r>
      <w:r w:rsidRPr="0057280E">
        <w:rPr>
          <w:rFonts w:ascii="Open Sans" w:eastAsia="Times New Roman" w:hAnsi="Open Sans" w:cs="Open Sans"/>
          <w:color w:val="000000" w:themeColor="text1"/>
          <w:sz w:val="18"/>
          <w:szCs w:val="18"/>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u w:val="single"/>
          <w:lang w:eastAsia="pl-PL"/>
        </w:rPr>
      </w:pPr>
      <w:hyperlink r:id="rId14" w:history="1">
        <w:r w:rsidRPr="0057280E">
          <w:rPr>
            <w:rFonts w:ascii="Open Sans" w:eastAsia="Times New Roman" w:hAnsi="Open Sans" w:cs="Open Sans"/>
            <w:color w:val="000000" w:themeColor="text1"/>
            <w:sz w:val="18"/>
            <w:szCs w:val="18"/>
            <w:u w:val="single"/>
            <w:lang w:eastAsia="pl-PL"/>
          </w:rPr>
          <w:t>https://docs.google.com/document/d/1CETIe4hPE_fnKCUjWGpnw9yWhdbtc0YTlqtgUxMAwRo/edit</w:t>
        </w:r>
      </w:hyperlink>
      <w:r w:rsidRPr="0057280E">
        <w:rPr>
          <w:rFonts w:ascii="Open Sans" w:eastAsia="Times New Roman" w:hAnsi="Open Sans" w:cs="Open Sans"/>
          <w:color w:val="000000" w:themeColor="text1"/>
          <w:sz w:val="18"/>
          <w:szCs w:val="18"/>
          <w:u w:val="single"/>
          <w:lang w:eastAsia="pl-PL"/>
        </w:rPr>
        <w:t xml:space="preserve"> </w:t>
      </w:r>
    </w:p>
    <w:p w14:paraId="5335FA15" w14:textId="0DBF00B5"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Wykonawca posiadający konto na Platformie ma dostęp do formularzy: złożenia, zmiany, wycofania oferty </w:t>
      </w:r>
      <w:r w:rsidR="00FE74C8" w:rsidRPr="0057280E">
        <w:rPr>
          <w:rFonts w:ascii="Open Sans" w:eastAsia="Times New Roman" w:hAnsi="Open Sans" w:cs="Open Sans"/>
          <w:color w:val="000000" w:themeColor="text1"/>
          <w:sz w:val="18"/>
          <w:szCs w:val="18"/>
          <w:lang w:eastAsia="pl-PL"/>
        </w:rPr>
        <w:br/>
      </w:r>
      <w:r w:rsidRPr="0057280E">
        <w:rPr>
          <w:rFonts w:ascii="Open Sans" w:eastAsia="Times New Roman" w:hAnsi="Open Sans" w:cs="Open Sans"/>
          <w:color w:val="000000" w:themeColor="text1"/>
          <w:sz w:val="18"/>
          <w:szCs w:val="18"/>
          <w:lang w:eastAsia="pl-PL"/>
        </w:rPr>
        <w:t>oraz do formularza do komunikacji.</w:t>
      </w:r>
    </w:p>
    <w:p w14:paraId="5CE0FCA9" w14:textId="5A8025F1" w:rsidR="00380655" w:rsidRPr="00AB278D"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lastRenderedPageBreak/>
        <w:t>11.1.5.</w:t>
      </w:r>
      <w:r w:rsidRPr="0057280E">
        <w:rPr>
          <w:rFonts w:ascii="Open Sans" w:eastAsia="Times New Roman" w:hAnsi="Open Sans" w:cs="Open Sans"/>
          <w:color w:val="000000" w:themeColor="text1"/>
          <w:sz w:val="18"/>
          <w:szCs w:val="18"/>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14" w:name="_Hlk63953265"/>
      <w:r w:rsidR="00DE0329" w:rsidRPr="00DE0329">
        <w:rPr>
          <w:rFonts w:ascii="Open Sans" w:hAnsi="Open Sans" w:cs="Open Sans"/>
          <w:color w:val="666666"/>
          <w:sz w:val="19"/>
          <w:szCs w:val="19"/>
          <w:shd w:val="clear" w:color="auto" w:fill="FFFFFF"/>
        </w:rPr>
        <w:t> </w:t>
      </w:r>
      <w:r w:rsidR="0073135E" w:rsidRPr="00AB278D">
        <w:rPr>
          <w:rFonts w:ascii="Open Sans" w:hAnsi="Open Sans" w:cs="Open Sans"/>
          <w:color w:val="000000" w:themeColor="text1"/>
          <w:sz w:val="19"/>
          <w:szCs w:val="19"/>
          <w:shd w:val="clear" w:color="auto" w:fill="FFFFFF"/>
        </w:rPr>
        <w:t>https://platformazakupowa.pl/transakcja/</w:t>
      </w:r>
      <w:r w:rsidR="008F2054">
        <w:rPr>
          <w:rFonts w:ascii="Open Sans" w:hAnsi="Open Sans" w:cs="Open Sans"/>
          <w:color w:val="000000" w:themeColor="text1"/>
          <w:sz w:val="19"/>
          <w:szCs w:val="19"/>
          <w:shd w:val="clear" w:color="auto" w:fill="FFFFFF"/>
        </w:rPr>
        <w:t>10</w:t>
      </w:r>
      <w:r w:rsidR="00857B0F">
        <w:rPr>
          <w:rFonts w:ascii="Open Sans" w:hAnsi="Open Sans" w:cs="Open Sans"/>
          <w:color w:val="000000" w:themeColor="text1"/>
          <w:sz w:val="19"/>
          <w:szCs w:val="19"/>
          <w:shd w:val="clear" w:color="auto" w:fill="FFFFFF"/>
        </w:rPr>
        <w:t>3</w:t>
      </w:r>
      <w:r w:rsidR="00DD21AB">
        <w:rPr>
          <w:rFonts w:ascii="Open Sans" w:hAnsi="Open Sans" w:cs="Open Sans"/>
          <w:color w:val="000000" w:themeColor="text1"/>
          <w:sz w:val="19"/>
          <w:szCs w:val="19"/>
          <w:shd w:val="clear" w:color="auto" w:fill="FFFFFF"/>
        </w:rPr>
        <w:t>6240</w:t>
      </w:r>
    </w:p>
    <w:p w14:paraId="0442FFB4" w14:textId="6D2C7701" w:rsidR="0064740B" w:rsidRPr="0057280E"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hAnsi="Open Sans" w:cs="Open Sans"/>
          <w:color w:val="000000" w:themeColor="text1"/>
          <w:sz w:val="18"/>
          <w:szCs w:val="18"/>
          <w:u w:val="single"/>
          <w:lang w:eastAsia="pl-PL"/>
        </w:rPr>
        <w:t xml:space="preserve"> </w:t>
      </w:r>
      <w:bookmarkEnd w:id="14"/>
      <w:r w:rsidRPr="0057280E">
        <w:rPr>
          <w:rFonts w:ascii="Open Sans" w:eastAsia="Times New Roman" w:hAnsi="Open Sans" w:cs="Open Sans"/>
          <w:color w:val="000000" w:themeColor="text1"/>
          <w:sz w:val="18"/>
          <w:szCs w:val="18"/>
          <w:lang w:eastAsia="pl-PL"/>
        </w:rPr>
        <w:t>11.1.6.</w:t>
      </w:r>
      <w:r w:rsidRPr="0057280E">
        <w:rPr>
          <w:rFonts w:ascii="Open Sans" w:eastAsia="Times New Roman" w:hAnsi="Open Sans" w:cs="Open Sans"/>
          <w:color w:val="000000" w:themeColor="text1"/>
          <w:sz w:val="18"/>
          <w:szCs w:val="18"/>
          <w:lang w:eastAsia="pl-PL"/>
        </w:rPr>
        <w:tab/>
        <w:t xml:space="preserve">Osobą uprawnioną do porozumiewania się z Wykonawcami jest Pani Anna Pieńkowska.  </w:t>
      </w:r>
    </w:p>
    <w:p w14:paraId="19583CB0"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11.1.7.</w:t>
      </w:r>
      <w:r w:rsidRPr="0057280E">
        <w:rPr>
          <w:rFonts w:ascii="Open Sans" w:eastAsia="Times New Roman" w:hAnsi="Open Sans" w:cs="Open Sans"/>
          <w:color w:val="000000" w:themeColor="text1"/>
          <w:sz w:val="18"/>
          <w:szCs w:val="18"/>
          <w:lang w:eastAsia="pl-PL"/>
        </w:rPr>
        <w:tab/>
        <w:t>W korespondencji kierowanej do Zamawiającego Wykonawcy powinni posługiwać się numerem przedmiotowego postępowania.</w:t>
      </w:r>
    </w:p>
    <w:p w14:paraId="691CEA6D" w14:textId="3BBB5F18" w:rsidR="0064740B" w:rsidRPr="0057280E" w:rsidRDefault="0064740B" w:rsidP="0064740B">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11.1.8.</w:t>
      </w:r>
      <w:r w:rsidRPr="0057280E">
        <w:rPr>
          <w:rFonts w:ascii="Open Sans" w:eastAsia="Times New Roman" w:hAnsi="Open Sans" w:cs="Open Sans"/>
          <w:color w:val="000000" w:themeColor="text1"/>
          <w:sz w:val="18"/>
          <w:szCs w:val="18"/>
          <w:lang w:eastAsia="pl-PL"/>
        </w:rPr>
        <w:tab/>
        <w:t>Zamawiający może również komunikować się z Wykonawcami za pomocą poczty elektronicznej, e</w:t>
      </w:r>
      <w:r w:rsidR="004C6A21"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 xml:space="preserve">mail: </w:t>
      </w:r>
      <w:hyperlink r:id="rId15" w:history="1">
        <w:r w:rsidRPr="0057280E">
          <w:rPr>
            <w:rFonts w:ascii="Open Sans" w:hAnsi="Open Sans" w:cs="Open Sans"/>
            <w:color w:val="000000" w:themeColor="text1"/>
            <w:sz w:val="18"/>
            <w:szCs w:val="18"/>
            <w:u w:val="single"/>
            <w:lang w:eastAsia="pl-PL"/>
          </w:rPr>
          <w:t>anna.pienkowska@pgkkoszalin.pl</w:t>
        </w:r>
      </w:hyperlink>
      <w:r w:rsidRPr="0057280E">
        <w:rPr>
          <w:rFonts w:ascii="Open Sans" w:eastAsia="Times New Roman" w:hAnsi="Open Sans" w:cs="Open Sans"/>
          <w:color w:val="000000" w:themeColor="text1"/>
          <w:sz w:val="18"/>
          <w:szCs w:val="18"/>
          <w:lang w:eastAsia="pl-PL"/>
        </w:rPr>
        <w:t xml:space="preserve"> </w:t>
      </w:r>
    </w:p>
    <w:p w14:paraId="155A442C" w14:textId="0A047639"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11.1.9.</w:t>
      </w:r>
      <w:r w:rsidRPr="0057280E">
        <w:rPr>
          <w:rFonts w:ascii="Open Sans" w:eastAsia="Times New Roman" w:hAnsi="Open Sans" w:cs="Open Sans"/>
          <w:sz w:val="18"/>
          <w:szCs w:val="18"/>
          <w:lang w:eastAsia="pl-PL"/>
        </w:rPr>
        <w:tab/>
        <w:t>Dokumenty elektroniczne, składane są przez Wykonawcę</w:t>
      </w:r>
      <w:r w:rsidR="00BA1A4A" w:rsidRPr="0057280E">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za pośrednictwem „platformy zakupowej” jako załączniki. </w:t>
      </w:r>
    </w:p>
    <w:p w14:paraId="42F60707"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w:t>
      </w:r>
      <w:r w:rsidRPr="0057280E">
        <w:rPr>
          <w:rFonts w:ascii="Open Sans" w:eastAsia="Times New Roman" w:hAnsi="Open Sans" w:cs="Open Sans"/>
          <w:sz w:val="18"/>
          <w:szCs w:val="18"/>
          <w:lang w:eastAsia="pl-PL"/>
        </w:rPr>
        <w:tab/>
        <w:t xml:space="preserve">Przycisk na platformie zakupowej   “Wyślij wiadomość do zamawiającego” służy do: </w:t>
      </w:r>
    </w:p>
    <w:p w14:paraId="7378767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Zadawania pytań Zamawiającemu,</w:t>
      </w:r>
    </w:p>
    <w:p w14:paraId="6F66057A"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Odpowiedzi na wezwanie do uzupełnienia oferty lub złożenia wyjaśnień,</w:t>
      </w:r>
    </w:p>
    <w:p w14:paraId="37ED0D8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Przesłania odwołania/inne.</w:t>
      </w:r>
    </w:p>
    <w:p w14:paraId="1C2D101F"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11.2.1. Zamawiający preferuje komunikację elektroniczną.</w:t>
      </w:r>
    </w:p>
    <w:p w14:paraId="07D03674" w14:textId="184254C8" w:rsidR="0064740B" w:rsidRPr="00CD4D5F" w:rsidRDefault="0064740B" w:rsidP="0064740B">
      <w:pPr>
        <w:spacing w:after="0" w:line="276" w:lineRule="auto"/>
        <w:ind w:left="360"/>
        <w:jc w:val="both"/>
        <w:rPr>
          <w:rFonts w:ascii="Open Sans" w:eastAsia="Times New Roman" w:hAnsi="Open Sans" w:cs="Open Sans"/>
          <w:sz w:val="20"/>
          <w:szCs w:val="20"/>
          <w:lang w:eastAsia="pl-PL"/>
        </w:rPr>
      </w:pPr>
      <w:r w:rsidRPr="00CD4D5F">
        <w:rPr>
          <w:rFonts w:ascii="Open Sans" w:eastAsia="Times New Roman" w:hAnsi="Open Sans" w:cs="Open Sans"/>
          <w:sz w:val="20"/>
          <w:szCs w:val="20"/>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10B0C443" w14:textId="7FF0117C" w:rsidR="0064740B" w:rsidRPr="00CD4D5F"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CD4D5F">
        <w:rPr>
          <w:rFonts w:ascii="Open Sans" w:eastAsia="Times New Roman" w:hAnsi="Open Sans" w:cs="Open Sans"/>
          <w:sz w:val="20"/>
          <w:szCs w:val="20"/>
          <w:lang w:eastAsia="pl-PL"/>
        </w:rPr>
        <w:t xml:space="preserve">11.2.3. Zamawiający będzie pisemnie </w:t>
      </w:r>
      <w:r w:rsidRPr="00CD4D5F">
        <w:rPr>
          <w:rFonts w:ascii="Open Sans" w:eastAsia="Times New Roman" w:hAnsi="Open Sans" w:cs="Open Sans"/>
          <w:color w:val="000000" w:themeColor="text1"/>
          <w:sz w:val="20"/>
          <w:szCs w:val="20"/>
          <w:lang w:eastAsia="pl-PL"/>
        </w:rPr>
        <w:t xml:space="preserve">dokumentował treść rozmów telefonicznych </w:t>
      </w:r>
      <w:r w:rsidR="00CD4D5F">
        <w:rPr>
          <w:rFonts w:ascii="Open Sans" w:eastAsia="Times New Roman" w:hAnsi="Open Sans" w:cs="Open Sans"/>
          <w:color w:val="000000" w:themeColor="text1"/>
          <w:sz w:val="20"/>
          <w:szCs w:val="20"/>
          <w:lang w:eastAsia="pl-PL"/>
        </w:rPr>
        <w:br/>
      </w:r>
      <w:r w:rsidRPr="00CD4D5F">
        <w:rPr>
          <w:rFonts w:ascii="Open Sans" w:eastAsia="Times New Roman" w:hAnsi="Open Sans" w:cs="Open Sans"/>
          <w:color w:val="000000" w:themeColor="text1"/>
          <w:sz w:val="20"/>
          <w:szCs w:val="20"/>
          <w:lang w:eastAsia="pl-PL"/>
        </w:rPr>
        <w:t>z wykonawcą.</w:t>
      </w:r>
      <w:r w:rsidR="00A01B50" w:rsidRPr="00CD4D5F">
        <w:rPr>
          <w:rFonts w:ascii="Open Sans" w:eastAsia="Times New Roman" w:hAnsi="Open Sans" w:cs="Open Sans"/>
          <w:color w:val="000000" w:themeColor="text1"/>
          <w:sz w:val="20"/>
          <w:szCs w:val="20"/>
          <w:lang w:eastAsia="pl-PL"/>
        </w:rPr>
        <w:t xml:space="preserve"> </w:t>
      </w:r>
      <w:r w:rsidRPr="00CD4D5F">
        <w:rPr>
          <w:rFonts w:ascii="Open Sans" w:eastAsia="Times New Roman" w:hAnsi="Open Sans" w:cs="Open Sans"/>
          <w:color w:val="000000" w:themeColor="text1"/>
          <w:sz w:val="20"/>
          <w:szCs w:val="20"/>
          <w:lang w:eastAsia="pl-PL"/>
        </w:rPr>
        <w:t xml:space="preserve">Właściwości techniczne urządzenia elektronicznego do składania ofert </w:t>
      </w:r>
      <w:r w:rsidR="00CD4D5F">
        <w:rPr>
          <w:rFonts w:ascii="Open Sans" w:eastAsia="Times New Roman" w:hAnsi="Open Sans" w:cs="Open Sans"/>
          <w:color w:val="000000" w:themeColor="text1"/>
          <w:sz w:val="20"/>
          <w:szCs w:val="20"/>
          <w:lang w:eastAsia="pl-PL"/>
        </w:rPr>
        <w:br/>
      </w:r>
      <w:r w:rsidRPr="00CD4D5F">
        <w:rPr>
          <w:rFonts w:ascii="Open Sans" w:eastAsia="Times New Roman" w:hAnsi="Open Sans" w:cs="Open Sans"/>
          <w:color w:val="000000" w:themeColor="text1"/>
          <w:sz w:val="20"/>
          <w:szCs w:val="20"/>
          <w:lang w:eastAsia="pl-PL"/>
        </w:rPr>
        <w:t xml:space="preserve">- administrator platformy zakupowej pod adresem: </w:t>
      </w:r>
      <w:hyperlink r:id="rId16" w:history="1">
        <w:r w:rsidRPr="00CD4D5F">
          <w:rPr>
            <w:rFonts w:ascii="Open Sans" w:hAnsi="Open Sans" w:cs="Open Sans"/>
            <w:color w:val="000000" w:themeColor="text1"/>
            <w:sz w:val="20"/>
            <w:szCs w:val="20"/>
            <w:u w:val="single"/>
            <w:lang w:eastAsia="pl-PL"/>
          </w:rPr>
          <w:t>www.platformazakupowa.pl</w:t>
        </w:r>
      </w:hyperlink>
      <w:r w:rsidRPr="00CD4D5F">
        <w:rPr>
          <w:rFonts w:ascii="Open Sans" w:hAnsi="Open Sans" w:cs="Open Sans"/>
          <w:color w:val="000000" w:themeColor="text1"/>
          <w:sz w:val="20"/>
          <w:szCs w:val="20"/>
          <w:u w:val="single"/>
          <w:lang w:eastAsia="pl-PL"/>
        </w:rPr>
        <w:t>.</w:t>
      </w:r>
      <w:r w:rsidRPr="00CD4D5F">
        <w:rPr>
          <w:rFonts w:ascii="Open Sans" w:eastAsia="Times New Roman" w:hAnsi="Open Sans" w:cs="Open Sans"/>
          <w:color w:val="000000" w:themeColor="text1"/>
          <w:sz w:val="20"/>
          <w:szCs w:val="20"/>
          <w:lang w:eastAsia="pl-PL"/>
        </w:rPr>
        <w:t xml:space="preserve"> </w:t>
      </w:r>
    </w:p>
    <w:p w14:paraId="68660465" w14:textId="222198B8" w:rsidR="0064740B" w:rsidRPr="00CD4D5F" w:rsidRDefault="0064740B" w:rsidP="0064740B">
      <w:pPr>
        <w:spacing w:after="0" w:line="276" w:lineRule="auto"/>
        <w:ind w:left="360"/>
        <w:jc w:val="both"/>
        <w:rPr>
          <w:rFonts w:ascii="Open Sans" w:eastAsia="Times New Roman" w:hAnsi="Open Sans" w:cs="Open Sans"/>
          <w:sz w:val="20"/>
          <w:szCs w:val="20"/>
          <w:lang w:eastAsia="pl-PL"/>
        </w:rPr>
      </w:pPr>
      <w:r w:rsidRPr="00CD4D5F">
        <w:rPr>
          <w:rFonts w:ascii="Open Sans" w:eastAsia="Times New Roman" w:hAnsi="Open Sans" w:cs="Open Sans"/>
          <w:color w:val="000000" w:themeColor="text1"/>
          <w:sz w:val="20"/>
          <w:szCs w:val="20"/>
          <w:lang w:eastAsia="pl-PL"/>
        </w:rPr>
        <w:t>11.2.4.</w:t>
      </w:r>
      <w:r w:rsidRPr="00CD4D5F">
        <w:rPr>
          <w:rFonts w:ascii="Open Sans" w:eastAsia="Times New Roman" w:hAnsi="Open Sans" w:cs="Open Sans"/>
          <w:color w:val="000000" w:themeColor="text1"/>
          <w:sz w:val="20"/>
          <w:szCs w:val="20"/>
          <w:lang w:eastAsia="pl-PL"/>
        </w:rPr>
        <w:tab/>
        <w:t xml:space="preserve">Sposób sporządzenia dokumentów elektronicznych musi </w:t>
      </w:r>
      <w:r w:rsidRPr="00CD4D5F">
        <w:rPr>
          <w:rFonts w:ascii="Open Sans" w:eastAsia="Times New Roman" w:hAnsi="Open Sans" w:cs="Open Sans"/>
          <w:sz w:val="20"/>
          <w:szCs w:val="20"/>
          <w:lang w:eastAsia="pl-PL"/>
        </w:rPr>
        <w:t xml:space="preserve">być zgody </w:t>
      </w:r>
      <w:r w:rsidRPr="00CD4D5F">
        <w:rPr>
          <w:rFonts w:ascii="Open Sans" w:eastAsia="Times New Roman" w:hAnsi="Open Sans" w:cs="Open Sans"/>
          <w:sz w:val="20"/>
          <w:szCs w:val="20"/>
          <w:lang w:eastAsia="pl-PL"/>
        </w:rPr>
        <w:br/>
        <w:t xml:space="preserve">z wymaganiami określonymi w rozporządzeniu Prezesa Rady Ministrów z dnia 30 grudnia </w:t>
      </w:r>
      <w:r w:rsidR="004730C6">
        <w:rPr>
          <w:rFonts w:ascii="Open Sans" w:eastAsia="Times New Roman" w:hAnsi="Open Sans" w:cs="Open Sans"/>
          <w:sz w:val="20"/>
          <w:szCs w:val="20"/>
          <w:lang w:eastAsia="pl-PL"/>
        </w:rPr>
        <w:br/>
      </w:r>
      <w:r w:rsidRPr="00CD4D5F">
        <w:rPr>
          <w:rFonts w:ascii="Open Sans" w:eastAsia="Times New Roman" w:hAnsi="Open Sans" w:cs="Open Sans"/>
          <w:sz w:val="20"/>
          <w:szCs w:val="20"/>
          <w:lang w:eastAsia="pl-PL"/>
        </w:rPr>
        <w:t xml:space="preserve">2020 roku w sprawie sposobu sporządzania i przekazywania informacji oraz wymagań technicznych dla dokumentów elektronicznych oraz środków komunikacji elektronicznej </w:t>
      </w:r>
      <w:r w:rsidR="004730C6">
        <w:rPr>
          <w:rFonts w:ascii="Open Sans" w:eastAsia="Times New Roman" w:hAnsi="Open Sans" w:cs="Open Sans"/>
          <w:sz w:val="20"/>
          <w:szCs w:val="20"/>
          <w:lang w:eastAsia="pl-PL"/>
        </w:rPr>
        <w:br/>
      </w:r>
      <w:r w:rsidRPr="00CD4D5F">
        <w:rPr>
          <w:rFonts w:ascii="Open Sans" w:eastAsia="Times New Roman" w:hAnsi="Open Sans" w:cs="Open Sans"/>
          <w:sz w:val="20"/>
          <w:szCs w:val="20"/>
          <w:lang w:eastAsia="pl-PL"/>
        </w:rPr>
        <w:t>w postępowaniu o udzielenie zamówienia publicznego lub konkursie oraz rozporządzeniu Ministra Rozwoju, Pracy i Technologii z dnia 23 grudnia 2020 roku w sprawie podmiotowych środków dowodowych oraz innych dokumentów</w:t>
      </w:r>
      <w:r w:rsidR="00C27FE0" w:rsidRPr="00CD4D5F">
        <w:rPr>
          <w:rFonts w:ascii="Open Sans" w:eastAsia="Times New Roman" w:hAnsi="Open Sans" w:cs="Open Sans"/>
          <w:sz w:val="20"/>
          <w:szCs w:val="20"/>
          <w:lang w:eastAsia="pl-PL"/>
        </w:rPr>
        <w:t xml:space="preserve"> </w:t>
      </w:r>
      <w:r w:rsidRPr="00CD4D5F">
        <w:rPr>
          <w:rFonts w:ascii="Open Sans" w:eastAsia="Times New Roman" w:hAnsi="Open Sans" w:cs="Open Sans"/>
          <w:sz w:val="20"/>
          <w:szCs w:val="20"/>
          <w:lang w:eastAsia="pl-PL"/>
        </w:rPr>
        <w:t xml:space="preserve"> lub oświadczeń, jakich może żądać zamawiający od wykonawcy.</w:t>
      </w:r>
    </w:p>
    <w:p w14:paraId="2CC39087" w14:textId="6AC33907" w:rsidR="0064740B" w:rsidRPr="00CD4D5F" w:rsidRDefault="0064740B" w:rsidP="0064740B">
      <w:pPr>
        <w:spacing w:after="0" w:line="276" w:lineRule="auto"/>
        <w:ind w:left="360"/>
        <w:jc w:val="both"/>
        <w:rPr>
          <w:rFonts w:ascii="Open Sans" w:eastAsia="Times New Roman" w:hAnsi="Open Sans" w:cs="Open Sans"/>
          <w:color w:val="000000"/>
          <w:sz w:val="20"/>
          <w:szCs w:val="20"/>
          <w:lang w:eastAsia="pl-PL"/>
        </w:rPr>
      </w:pPr>
      <w:r w:rsidRPr="00CD4D5F">
        <w:rPr>
          <w:rFonts w:ascii="Open Sans" w:eastAsia="Times New Roman" w:hAnsi="Open Sans" w:cs="Open Sans"/>
          <w:color w:val="000000"/>
          <w:sz w:val="20"/>
          <w:szCs w:val="20"/>
          <w:lang w:eastAsia="pl-PL"/>
        </w:rPr>
        <w:t>11.2.5.</w:t>
      </w:r>
      <w:r w:rsidR="007025E7" w:rsidRPr="00CD4D5F">
        <w:rPr>
          <w:rFonts w:ascii="Open Sans" w:eastAsia="Times New Roman" w:hAnsi="Open Sans" w:cs="Open Sans"/>
          <w:color w:val="000000"/>
          <w:sz w:val="20"/>
          <w:szCs w:val="20"/>
          <w:lang w:eastAsia="pl-PL"/>
        </w:rPr>
        <w:t xml:space="preserve"> </w:t>
      </w:r>
      <w:r w:rsidRPr="00CD4D5F">
        <w:rPr>
          <w:rFonts w:ascii="Open Sans" w:eastAsia="Times New Roman" w:hAnsi="Open Sans" w:cs="Open Sans"/>
          <w:color w:val="000000"/>
          <w:sz w:val="20"/>
          <w:szCs w:val="20"/>
          <w:lang w:eastAsia="pl-PL"/>
        </w:rPr>
        <w:t>Wykonawca może zwrócić się do Zamawiającego z wnioskiem o wyjaśnienie treści SWZ.</w:t>
      </w:r>
    </w:p>
    <w:p w14:paraId="13E980AE" w14:textId="77777777" w:rsidR="008C2043" w:rsidRDefault="008C2043" w:rsidP="0064740B">
      <w:pPr>
        <w:spacing w:after="0" w:line="276" w:lineRule="auto"/>
        <w:ind w:left="360"/>
        <w:jc w:val="both"/>
        <w:rPr>
          <w:rFonts w:ascii="Open Sans" w:eastAsia="Times New Roman" w:hAnsi="Open Sans" w:cs="Open Sans"/>
          <w:color w:val="000000"/>
          <w:lang w:eastAsia="pl-PL"/>
        </w:rPr>
      </w:pPr>
    </w:p>
    <w:p w14:paraId="5246EEF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lang w:eastAsia="pl-PL"/>
        </w:rPr>
        <w:t>12.</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 xml:space="preserve">Opis sposobu przygotowania ofert oraz wymagania formalne dotyczące składanych oświadczeń i dokumentów. </w:t>
      </w:r>
    </w:p>
    <w:p w14:paraId="6ED37EC7" w14:textId="4F1DBAEE" w:rsidR="00A74CA6" w:rsidRPr="0057280E" w:rsidRDefault="00A74CA6" w:rsidP="00A74CA6">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w:t>
      </w:r>
      <w:r w:rsidR="00943241" w:rsidRPr="00943241">
        <w:t xml:space="preserve"> </w:t>
      </w:r>
      <w:r w:rsidR="00943241" w:rsidRPr="00943241">
        <w:rPr>
          <w:rFonts w:ascii="Open Sans" w:eastAsia="Times New Roman" w:hAnsi="Open Sans" w:cs="Open Sans"/>
          <w:color w:val="000000"/>
          <w:sz w:val="20"/>
          <w:szCs w:val="20"/>
          <w:lang w:eastAsia="pl-PL"/>
        </w:rPr>
        <w:t>Wykonawca może złożyć tylko jedną ofertę</w:t>
      </w:r>
      <w:r w:rsidR="0025157D">
        <w:rPr>
          <w:rFonts w:ascii="Open Sans" w:eastAsia="Times New Roman" w:hAnsi="Open Sans" w:cs="Open Sans"/>
          <w:color w:val="000000"/>
          <w:sz w:val="20"/>
          <w:szCs w:val="20"/>
          <w:lang w:eastAsia="pl-PL"/>
        </w:rPr>
        <w:t>.</w:t>
      </w:r>
    </w:p>
    <w:p w14:paraId="1BF09BF7" w14:textId="3C0F4283"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12.2.</w:t>
      </w:r>
      <w:r w:rsidR="00CE2B82"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Treść oferty musi odpowiadać treści SWZ.</w:t>
      </w:r>
    </w:p>
    <w:p w14:paraId="430766FD" w14:textId="510B86E4" w:rsidR="00BE2FD8" w:rsidRPr="00BE2FD8" w:rsidRDefault="00FE74C8" w:rsidP="00BE2FD8">
      <w:pPr>
        <w:spacing w:after="0" w:line="276" w:lineRule="auto"/>
        <w:ind w:left="360"/>
        <w:jc w:val="both"/>
        <w:rPr>
          <w:rFonts w:ascii="Open Sans" w:eastAsia="Times New Roman" w:hAnsi="Open Sans" w:cs="Open Sans"/>
          <w:color w:val="000000"/>
          <w:sz w:val="20"/>
          <w:szCs w:val="20"/>
          <w:lang w:eastAsia="pl-PL"/>
        </w:rPr>
      </w:pPr>
      <w:bookmarkStart w:id="15" w:name="_Hlk128996214"/>
      <w:r w:rsidRPr="0057280E">
        <w:rPr>
          <w:rFonts w:ascii="Open Sans" w:eastAsia="Times New Roman" w:hAnsi="Open Sans" w:cs="Open Sans"/>
          <w:color w:val="000000" w:themeColor="text1"/>
          <w:sz w:val="20"/>
          <w:szCs w:val="20"/>
          <w:lang w:eastAsia="pl-PL"/>
        </w:rPr>
        <w:t>12.3.</w:t>
      </w:r>
      <w:r w:rsidR="00D2497C">
        <w:rPr>
          <w:rFonts w:ascii="Open Sans" w:eastAsia="Times New Roman" w:hAnsi="Open Sans" w:cs="Open Sans"/>
          <w:color w:val="000000" w:themeColor="text1"/>
          <w:sz w:val="20"/>
          <w:szCs w:val="20"/>
          <w:lang w:eastAsia="pl-PL"/>
        </w:rPr>
        <w:t xml:space="preserve"> </w:t>
      </w:r>
      <w:r w:rsidR="007B0E11" w:rsidRPr="007B0E11">
        <w:rPr>
          <w:rFonts w:ascii="Open Sans" w:eastAsia="Times New Roman" w:hAnsi="Open Sans" w:cs="Open Sans"/>
          <w:color w:val="000000" w:themeColor="text1"/>
          <w:sz w:val="20"/>
          <w:szCs w:val="20"/>
          <w:lang w:eastAsia="pl-PL"/>
        </w:rPr>
        <w:t>Ofertę składa się na Formularzu Ofertowym -  Rozdział IV SWZ</w:t>
      </w:r>
      <w:r w:rsidR="002E4F26">
        <w:rPr>
          <w:rFonts w:ascii="Open Sans" w:eastAsia="Times New Roman" w:hAnsi="Open Sans" w:cs="Open Sans"/>
          <w:color w:val="000000" w:themeColor="text1"/>
          <w:sz w:val="20"/>
          <w:szCs w:val="20"/>
          <w:lang w:eastAsia="pl-PL"/>
        </w:rPr>
        <w:t>.</w:t>
      </w:r>
      <w:bookmarkStart w:id="16" w:name="_Hlk112753198"/>
      <w:r w:rsidR="00BE2FD8" w:rsidRPr="00BE2FD8">
        <w:rPr>
          <w:rFonts w:ascii="Open Sans" w:eastAsia="Times New Roman" w:hAnsi="Open Sans" w:cs="Open Sans"/>
          <w:color w:val="000000"/>
          <w:sz w:val="20"/>
          <w:szCs w:val="20"/>
          <w:lang w:eastAsia="pl-PL"/>
        </w:rPr>
        <w:t xml:space="preserve"> </w:t>
      </w:r>
    </w:p>
    <w:bookmarkEnd w:id="16"/>
    <w:p w14:paraId="79DA4999" w14:textId="77777777" w:rsidR="007376EF" w:rsidRDefault="007376EF" w:rsidP="00BE2FD8">
      <w:pPr>
        <w:spacing w:after="0" w:line="276" w:lineRule="auto"/>
        <w:ind w:left="360"/>
        <w:jc w:val="both"/>
        <w:rPr>
          <w:rFonts w:ascii="Open Sans" w:eastAsia="Times New Roman" w:hAnsi="Open Sans" w:cs="Open Sans"/>
          <w:color w:val="000000"/>
          <w:sz w:val="20"/>
          <w:szCs w:val="20"/>
          <w:lang w:eastAsia="pl-PL"/>
        </w:rPr>
      </w:pPr>
    </w:p>
    <w:bookmarkEnd w:id="15"/>
    <w:p w14:paraId="14DAAE9A" w14:textId="6FACADDC" w:rsidR="0064740B" w:rsidRPr="0057280E" w:rsidRDefault="0064740B" w:rsidP="00A57E01">
      <w:pPr>
        <w:spacing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Wraz z ofertą Wykonawca jest zobowiązany złożyć</w:t>
      </w:r>
      <w:r w:rsidR="00376834" w:rsidRPr="0057280E">
        <w:rPr>
          <w:rFonts w:ascii="Open Sans" w:eastAsia="Times New Roman" w:hAnsi="Open Sans" w:cs="Open Sans"/>
          <w:color w:val="000000"/>
          <w:sz w:val="20"/>
          <w:szCs w:val="20"/>
          <w:u w:val="single"/>
          <w:lang w:eastAsia="pl-PL"/>
        </w:rPr>
        <w:t xml:space="preserve"> </w:t>
      </w:r>
      <w:r w:rsidRPr="0057280E">
        <w:rPr>
          <w:rFonts w:ascii="Open Sans" w:eastAsia="Times New Roman" w:hAnsi="Open Sans" w:cs="Open Sans"/>
          <w:color w:val="000000"/>
          <w:sz w:val="20"/>
          <w:szCs w:val="20"/>
          <w:u w:val="single"/>
          <w:lang w:eastAsia="pl-PL"/>
        </w:rPr>
        <w:t>:</w:t>
      </w:r>
    </w:p>
    <w:p w14:paraId="2BA640DC" w14:textId="44AA0AD9"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Załącznik nr 1 do SWZ -  Oświadczenie składane przez Wykonawcę na podstawie </w:t>
      </w:r>
      <w:r w:rsidRPr="0057280E">
        <w:rPr>
          <w:rFonts w:ascii="Open Sans" w:eastAsia="Times New Roman" w:hAnsi="Open Sans" w:cs="Open Sans"/>
          <w:color w:val="000000"/>
          <w:sz w:val="20"/>
          <w:szCs w:val="20"/>
          <w:lang w:eastAsia="pl-PL"/>
        </w:rPr>
        <w:br/>
        <w:t xml:space="preserve">art. 125 ust. 1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o niepodleganiu wykluczeniu oraz spełnianiu warunków udziału </w:t>
      </w:r>
      <w:r w:rsidR="00182884"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 postępowaniu</w:t>
      </w:r>
      <w:r w:rsidR="003544B4"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w:t>
      </w:r>
    </w:p>
    <w:p w14:paraId="2412F8BD" w14:textId="1E275EE1"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Dokumenty, z których wynika prawo do podpisania oferty; odpowiednie pełnomocnictwa</w:t>
      </w:r>
      <w:r w:rsidR="00323633" w:rsidRPr="0057280E">
        <w:rPr>
          <w:rFonts w:ascii="Open Sans" w:eastAsia="Times New Roman" w:hAnsi="Open Sans" w:cs="Open Sans"/>
          <w:color w:val="000000"/>
          <w:sz w:val="20"/>
          <w:szCs w:val="20"/>
          <w:lang w:eastAsia="pl-PL"/>
        </w:rPr>
        <w:br/>
        <w:t xml:space="preserve">     </w:t>
      </w:r>
      <w:r w:rsidRPr="0057280E">
        <w:rPr>
          <w:rFonts w:ascii="Open Sans" w:eastAsia="Times New Roman" w:hAnsi="Open Sans" w:cs="Open Sans"/>
          <w:color w:val="000000"/>
          <w:sz w:val="20"/>
          <w:szCs w:val="20"/>
          <w:lang w:eastAsia="pl-PL"/>
        </w:rPr>
        <w:t xml:space="preserve"> (jeżeli dotyczy).</w:t>
      </w:r>
    </w:p>
    <w:p w14:paraId="06DD22B6" w14:textId="21036671" w:rsidR="00087C87" w:rsidRDefault="00087C87" w:rsidP="00087C87">
      <w:pPr>
        <w:numPr>
          <w:ilvl w:val="0"/>
          <w:numId w:val="3"/>
        </w:numPr>
        <w:spacing w:after="0" w:line="276" w:lineRule="auto"/>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Załącznik nr 2 do SWZ - Oświadczenie dotyczące podwykonawcy będącego podmiotem, </w:t>
      </w:r>
      <w:r w:rsidR="00323633"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na którego zasoby powołuje się Wykonawca</w:t>
      </w:r>
      <w:r w:rsidR="003544B4" w:rsidRPr="0057280E">
        <w:rPr>
          <w:rFonts w:ascii="Open Sans" w:eastAsia="Times New Roman" w:hAnsi="Open Sans" w:cs="Open Sans"/>
          <w:color w:val="000000"/>
          <w:sz w:val="20"/>
          <w:szCs w:val="20"/>
          <w:lang w:eastAsia="pl-PL"/>
        </w:rPr>
        <w:t>,</w:t>
      </w:r>
    </w:p>
    <w:p w14:paraId="0FF0A87C" w14:textId="77777777" w:rsidR="002107CB" w:rsidRPr="00B22F02" w:rsidRDefault="002107CB" w:rsidP="002107CB">
      <w:pPr>
        <w:numPr>
          <w:ilvl w:val="0"/>
          <w:numId w:val="3"/>
        </w:numPr>
        <w:spacing w:after="0" w:line="240" w:lineRule="auto"/>
        <w:jc w:val="both"/>
        <w:rPr>
          <w:rFonts w:ascii="Open Sans" w:eastAsia="Times New Roman" w:hAnsi="Open Sans" w:cs="Open Sans"/>
          <w:color w:val="000000"/>
          <w:sz w:val="20"/>
          <w:szCs w:val="20"/>
          <w:lang w:eastAsia="pl-PL"/>
        </w:rPr>
      </w:pPr>
      <w:r w:rsidRPr="00B22F02">
        <w:rPr>
          <w:rFonts w:ascii="Open Sans" w:eastAsia="Times New Roman" w:hAnsi="Open Sans" w:cs="Open Sans"/>
          <w:color w:val="000000"/>
          <w:sz w:val="20"/>
          <w:szCs w:val="20"/>
          <w:lang w:eastAsia="pl-PL"/>
        </w:rPr>
        <w:lastRenderedPageBreak/>
        <w:t>Aktualną koncesję wydaną przez Ministra Spraw Wewnętrznych na wykonywanie działalności gospodarczej w zakresie ochrony osób i mienia.</w:t>
      </w:r>
    </w:p>
    <w:p w14:paraId="3D7A17D2" w14:textId="5352F0FA" w:rsidR="002107CB" w:rsidRPr="00B22F02" w:rsidRDefault="002107CB" w:rsidP="002107CB">
      <w:pPr>
        <w:numPr>
          <w:ilvl w:val="0"/>
          <w:numId w:val="3"/>
        </w:numPr>
        <w:spacing w:after="0" w:line="240" w:lineRule="auto"/>
        <w:jc w:val="both"/>
        <w:rPr>
          <w:rFonts w:ascii="Open Sans" w:eastAsia="Times New Roman" w:hAnsi="Open Sans" w:cs="Open Sans"/>
          <w:color w:val="000000"/>
          <w:sz w:val="20"/>
          <w:szCs w:val="20"/>
          <w:lang w:eastAsia="pl-PL"/>
        </w:rPr>
      </w:pPr>
      <w:r w:rsidRPr="00B22F02">
        <w:rPr>
          <w:rFonts w:ascii="Open Sans" w:eastAsia="Times New Roman" w:hAnsi="Open Sans" w:cs="Open Sans"/>
          <w:color w:val="000000"/>
          <w:sz w:val="20"/>
          <w:szCs w:val="20"/>
          <w:lang w:eastAsia="pl-PL"/>
        </w:rPr>
        <w:t xml:space="preserve">Aktualne pozwolenie radiowe Prezesa Urzędu Komunikacji Elektronicznej  na używanie radiokomunikacyjnych urządzeń nadawczo – odbiorczych pracujących w sieci  radiokomunikacji ruchomej lądowej typu monitoringu systemów alarmowych i typu dyspozytorskiego obejmującym swym zasięgiem Gminę Koszalin (wyszczególnione </w:t>
      </w:r>
      <w:r w:rsidR="00B22F02">
        <w:rPr>
          <w:rFonts w:ascii="Open Sans" w:eastAsia="Times New Roman" w:hAnsi="Open Sans" w:cs="Open Sans"/>
          <w:color w:val="000000"/>
          <w:sz w:val="20"/>
          <w:szCs w:val="20"/>
          <w:lang w:eastAsia="pl-PL"/>
        </w:rPr>
        <w:br/>
      </w:r>
      <w:r w:rsidRPr="00B22F02">
        <w:rPr>
          <w:rFonts w:ascii="Open Sans" w:eastAsia="Times New Roman" w:hAnsi="Open Sans" w:cs="Open Sans"/>
          <w:color w:val="000000"/>
          <w:sz w:val="20"/>
          <w:szCs w:val="20"/>
          <w:lang w:eastAsia="pl-PL"/>
        </w:rPr>
        <w:t>w warunkach wykorzystania częstotliwości).</w:t>
      </w:r>
    </w:p>
    <w:p w14:paraId="783E9E52" w14:textId="2A3FB26C" w:rsidR="00A36956" w:rsidRPr="0057280E" w:rsidRDefault="00A36956"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ZOBOWIĄZANIE </w:t>
      </w:r>
      <w:r w:rsidR="003544B4" w:rsidRPr="0057280E">
        <w:rPr>
          <w:rFonts w:ascii="Open Sans" w:eastAsia="Times New Roman" w:hAnsi="Open Sans" w:cs="Open Sans"/>
          <w:color w:val="000000"/>
          <w:sz w:val="20"/>
          <w:szCs w:val="20"/>
          <w:lang w:eastAsia="pl-PL"/>
        </w:rPr>
        <w:t>p</w:t>
      </w:r>
      <w:r w:rsidRPr="0057280E">
        <w:rPr>
          <w:rFonts w:ascii="Open Sans" w:eastAsia="Times New Roman" w:hAnsi="Open Sans" w:cs="Open Sans"/>
          <w:color w:val="000000"/>
          <w:sz w:val="20"/>
          <w:szCs w:val="20"/>
          <w:lang w:eastAsia="pl-PL"/>
        </w:rPr>
        <w:t>odmiotu udostępniającego zasoby do oddania Wykonawcy do dyspozycji niezbędnych zasobów na potrzeby realizacji zamówienia</w:t>
      </w:r>
      <w:r w:rsidR="003544B4" w:rsidRPr="0057280E">
        <w:rPr>
          <w:rFonts w:ascii="Open Sans" w:eastAsia="Times New Roman" w:hAnsi="Open Sans" w:cs="Open Sans"/>
          <w:color w:val="000000"/>
          <w:sz w:val="20"/>
          <w:szCs w:val="20"/>
          <w:lang w:eastAsia="pl-PL"/>
        </w:rPr>
        <w:t>,</w:t>
      </w:r>
    </w:p>
    <w:p w14:paraId="0A1B56B4" w14:textId="3A5B09EA" w:rsidR="003544B4" w:rsidRDefault="003544B4"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Wykonawcy wspólnie ubiegający się o udzielenie zamówienia składają wraz z oferta oświadczenie, z którego wynika, które  </w:t>
      </w:r>
      <w:r w:rsidR="00876A28">
        <w:rPr>
          <w:rFonts w:ascii="Open Sans" w:eastAsia="Times New Roman" w:hAnsi="Open Sans" w:cs="Open Sans"/>
          <w:color w:val="000000"/>
          <w:sz w:val="20"/>
          <w:szCs w:val="20"/>
          <w:lang w:eastAsia="pl-PL"/>
        </w:rPr>
        <w:t xml:space="preserve">usługi </w:t>
      </w:r>
      <w:r w:rsidRPr="0057280E">
        <w:rPr>
          <w:rFonts w:ascii="Open Sans" w:eastAsia="Times New Roman" w:hAnsi="Open Sans" w:cs="Open Sans"/>
          <w:color w:val="000000"/>
          <w:sz w:val="20"/>
          <w:szCs w:val="20"/>
          <w:lang w:eastAsia="pl-PL"/>
        </w:rPr>
        <w:t xml:space="preserve">wykonają poszczególni wykonawcy, </w:t>
      </w:r>
    </w:p>
    <w:p w14:paraId="367EDCD0" w14:textId="75DE0B47" w:rsidR="006B4A89" w:rsidRPr="00A72DE0" w:rsidRDefault="006B4A89" w:rsidP="001A3A56">
      <w:pPr>
        <w:numPr>
          <w:ilvl w:val="0"/>
          <w:numId w:val="3"/>
        </w:numPr>
        <w:spacing w:after="0" w:line="276" w:lineRule="auto"/>
        <w:ind w:right="-2"/>
        <w:jc w:val="both"/>
        <w:rPr>
          <w:rFonts w:ascii="Open Sans" w:eastAsia="Times New Roman" w:hAnsi="Open Sans" w:cs="Open Sans"/>
          <w:strike/>
          <w:color w:val="FF0000"/>
          <w:sz w:val="20"/>
          <w:szCs w:val="20"/>
          <w:lang w:eastAsia="pl-PL"/>
        </w:rPr>
      </w:pPr>
      <w:r w:rsidRPr="00A72DE0">
        <w:rPr>
          <w:rFonts w:ascii="Open Sans" w:eastAsia="Times New Roman" w:hAnsi="Open Sans" w:cs="Open Sans"/>
          <w:strike/>
          <w:color w:val="FF0000"/>
          <w:sz w:val="20"/>
          <w:szCs w:val="20"/>
          <w:lang w:eastAsia="pl-PL"/>
        </w:rPr>
        <w:t xml:space="preserve">Zamawiający informuje, że Wykonawca  ma obowiązek do oferty  dołączyć wykaz placówek </w:t>
      </w:r>
      <w:r w:rsidR="005012F1" w:rsidRPr="00A72DE0">
        <w:rPr>
          <w:rFonts w:ascii="Open Sans" w:eastAsia="Times New Roman" w:hAnsi="Open Sans" w:cs="Open Sans"/>
          <w:strike/>
          <w:color w:val="FF0000"/>
          <w:sz w:val="20"/>
          <w:szCs w:val="20"/>
          <w:lang w:eastAsia="pl-PL"/>
        </w:rPr>
        <w:t>handlowo-usługowych</w:t>
      </w:r>
      <w:r w:rsidRPr="00A72DE0">
        <w:rPr>
          <w:rFonts w:ascii="Open Sans" w:eastAsia="Times New Roman" w:hAnsi="Open Sans" w:cs="Open Sans"/>
          <w:strike/>
          <w:color w:val="FF0000"/>
          <w:sz w:val="20"/>
          <w:szCs w:val="20"/>
          <w:lang w:eastAsia="pl-PL"/>
        </w:rPr>
        <w:t xml:space="preserve">, zlokalizowanych na terenie administracyjnym </w:t>
      </w:r>
      <w:r w:rsidR="00941117" w:rsidRPr="00A72DE0">
        <w:rPr>
          <w:rFonts w:ascii="Open Sans" w:eastAsia="Times New Roman" w:hAnsi="Open Sans" w:cs="Open Sans"/>
          <w:strike/>
          <w:color w:val="FF0000"/>
          <w:sz w:val="20"/>
          <w:szCs w:val="20"/>
          <w:lang w:eastAsia="pl-PL"/>
        </w:rPr>
        <w:br/>
      </w:r>
      <w:r w:rsidRPr="00A72DE0">
        <w:rPr>
          <w:rFonts w:ascii="Open Sans" w:eastAsia="Times New Roman" w:hAnsi="Open Sans" w:cs="Open Sans"/>
          <w:strike/>
          <w:color w:val="FF0000"/>
          <w:sz w:val="20"/>
          <w:szCs w:val="20"/>
          <w:lang w:eastAsia="pl-PL"/>
        </w:rPr>
        <w:t xml:space="preserve">woj. zachodniopomorskiego i na terenie miasta Koszalina, uprawnionych do realizacji kart podarunkowych w formie elektronicznych kart płatniczych oferujących asortyment </w:t>
      </w:r>
      <w:r w:rsidR="005012F1" w:rsidRPr="00A72DE0">
        <w:rPr>
          <w:rFonts w:ascii="Open Sans" w:eastAsia="Times New Roman" w:hAnsi="Open Sans" w:cs="Open Sans"/>
          <w:strike/>
          <w:color w:val="FF0000"/>
          <w:sz w:val="20"/>
          <w:szCs w:val="20"/>
          <w:lang w:eastAsia="pl-PL"/>
        </w:rPr>
        <w:br/>
      </w:r>
      <w:r w:rsidRPr="00A72DE0">
        <w:rPr>
          <w:rFonts w:ascii="Open Sans" w:eastAsia="Times New Roman" w:hAnsi="Open Sans" w:cs="Open Sans"/>
          <w:strike/>
          <w:color w:val="FF0000"/>
          <w:sz w:val="20"/>
          <w:szCs w:val="20"/>
          <w:lang w:eastAsia="pl-PL"/>
        </w:rPr>
        <w:t xml:space="preserve">i nabywanie artykułów spożywczych, przemysłowych, branży chemicznej, kosmetycznej, odzieżowej. Miejsce realizacji </w:t>
      </w:r>
      <w:r w:rsidR="001322AF" w:rsidRPr="00A72DE0">
        <w:rPr>
          <w:rFonts w:ascii="Open Sans" w:eastAsia="Times New Roman" w:hAnsi="Open Sans" w:cs="Open Sans"/>
          <w:strike/>
          <w:color w:val="FF0000"/>
          <w:sz w:val="20"/>
          <w:szCs w:val="20"/>
          <w:lang w:eastAsia="pl-PL"/>
        </w:rPr>
        <w:t xml:space="preserve">kart podarunkowych w formie elektronicznych kart płatniczych </w:t>
      </w:r>
      <w:r w:rsidRPr="00A72DE0">
        <w:rPr>
          <w:rFonts w:ascii="Open Sans" w:eastAsia="Times New Roman" w:hAnsi="Open Sans" w:cs="Open Sans"/>
          <w:strike/>
          <w:color w:val="FF0000"/>
          <w:sz w:val="20"/>
          <w:szCs w:val="20"/>
          <w:lang w:eastAsia="pl-PL"/>
        </w:rPr>
        <w:t xml:space="preserve">winno obejmować placówki handlowe i usługowe zlokalizowane  co najmniej </w:t>
      </w:r>
      <w:r w:rsidR="005012F1" w:rsidRPr="00A72DE0">
        <w:rPr>
          <w:rFonts w:ascii="Open Sans" w:eastAsia="Times New Roman" w:hAnsi="Open Sans" w:cs="Open Sans"/>
          <w:strike/>
          <w:color w:val="FF0000"/>
          <w:sz w:val="20"/>
          <w:szCs w:val="20"/>
          <w:lang w:eastAsia="pl-PL"/>
        </w:rPr>
        <w:br/>
      </w:r>
      <w:r w:rsidRPr="00A72DE0">
        <w:rPr>
          <w:rFonts w:ascii="Open Sans" w:eastAsia="Times New Roman" w:hAnsi="Open Sans" w:cs="Open Sans"/>
          <w:strike/>
          <w:color w:val="FF0000"/>
          <w:sz w:val="20"/>
          <w:szCs w:val="20"/>
          <w:lang w:eastAsia="pl-PL"/>
        </w:rPr>
        <w:t xml:space="preserve">w granicach administracyjnych woj. zachodniopomorskiego i ich liczbę wymaganą </w:t>
      </w:r>
      <w:r w:rsidR="005012F1" w:rsidRPr="00A72DE0">
        <w:rPr>
          <w:rFonts w:ascii="Open Sans" w:eastAsia="Times New Roman" w:hAnsi="Open Sans" w:cs="Open Sans"/>
          <w:strike/>
          <w:color w:val="FF0000"/>
          <w:sz w:val="20"/>
          <w:szCs w:val="20"/>
          <w:lang w:eastAsia="pl-PL"/>
        </w:rPr>
        <w:br/>
      </w:r>
      <w:r w:rsidRPr="00A72DE0">
        <w:rPr>
          <w:rFonts w:ascii="Open Sans" w:eastAsia="Times New Roman" w:hAnsi="Open Sans" w:cs="Open Sans"/>
          <w:strike/>
          <w:color w:val="FF0000"/>
          <w:sz w:val="20"/>
          <w:szCs w:val="20"/>
          <w:lang w:eastAsia="pl-PL"/>
        </w:rPr>
        <w:t xml:space="preserve">zapisami SWZ. W przypadku nie złożenia w/w wykazu  Zamawiający przewiduje złożenia </w:t>
      </w:r>
      <w:r w:rsidR="005012F1" w:rsidRPr="00A72DE0">
        <w:rPr>
          <w:rFonts w:ascii="Open Sans" w:eastAsia="Times New Roman" w:hAnsi="Open Sans" w:cs="Open Sans"/>
          <w:strike/>
          <w:color w:val="FF0000"/>
          <w:sz w:val="20"/>
          <w:szCs w:val="20"/>
          <w:lang w:eastAsia="pl-PL"/>
        </w:rPr>
        <w:br/>
      </w:r>
      <w:r w:rsidR="008F603D" w:rsidRPr="00A72DE0">
        <w:rPr>
          <w:rFonts w:ascii="Open Sans" w:eastAsia="Times New Roman" w:hAnsi="Open Sans" w:cs="Open Sans"/>
          <w:strike/>
          <w:color w:val="FF0000"/>
          <w:sz w:val="20"/>
          <w:szCs w:val="20"/>
          <w:lang w:eastAsia="pl-PL"/>
        </w:rPr>
        <w:t xml:space="preserve">/ </w:t>
      </w:r>
      <w:r w:rsidR="005012F1" w:rsidRPr="00A72DE0">
        <w:rPr>
          <w:rFonts w:ascii="Open Sans" w:eastAsia="Times New Roman" w:hAnsi="Open Sans" w:cs="Open Sans"/>
          <w:strike/>
          <w:color w:val="FF0000"/>
          <w:sz w:val="20"/>
          <w:szCs w:val="20"/>
          <w:lang w:eastAsia="pl-PL"/>
        </w:rPr>
        <w:t>l</w:t>
      </w:r>
      <w:r w:rsidRPr="00A72DE0">
        <w:rPr>
          <w:rFonts w:ascii="Open Sans" w:eastAsia="Times New Roman" w:hAnsi="Open Sans" w:cs="Open Sans"/>
          <w:strike/>
          <w:color w:val="FF0000"/>
          <w:sz w:val="20"/>
          <w:szCs w:val="20"/>
          <w:lang w:eastAsia="pl-PL"/>
        </w:rPr>
        <w:t>ub uzupełnienia tego dokumentu.</w:t>
      </w:r>
    </w:p>
    <w:p w14:paraId="4D54C9F5" w14:textId="77777777" w:rsidR="006B4A89" w:rsidRDefault="006B4A89" w:rsidP="006B4A89">
      <w:pPr>
        <w:spacing w:after="0" w:line="276" w:lineRule="auto"/>
        <w:ind w:left="720" w:right="-2"/>
        <w:jc w:val="both"/>
        <w:rPr>
          <w:rFonts w:ascii="Open Sans" w:eastAsia="Times New Roman" w:hAnsi="Open Sans" w:cs="Open Sans"/>
          <w:color w:val="000000"/>
          <w:sz w:val="20"/>
          <w:szCs w:val="20"/>
          <w:lang w:eastAsia="pl-PL"/>
        </w:rPr>
      </w:pPr>
    </w:p>
    <w:p w14:paraId="4B2A6B0E" w14:textId="3FA6D4FE"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12.4.</w:t>
      </w:r>
      <w:r w:rsidR="00CD4D5F">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064033F8" w:rsidR="0064740B" w:rsidRPr="009073BF" w:rsidRDefault="0064740B" w:rsidP="0064740B">
      <w:pPr>
        <w:spacing w:after="0" w:line="276" w:lineRule="auto"/>
        <w:ind w:left="360"/>
        <w:jc w:val="both"/>
        <w:rPr>
          <w:rFonts w:ascii="Open Sans" w:eastAsia="Times New Roman" w:hAnsi="Open Sans" w:cs="Open Sans"/>
          <w:color w:val="000000"/>
          <w:sz w:val="20"/>
          <w:szCs w:val="20"/>
          <w:lang w:eastAsia="pl-PL"/>
        </w:rPr>
      </w:pPr>
      <w:r w:rsidRPr="009073BF">
        <w:rPr>
          <w:rFonts w:ascii="Open Sans" w:eastAsia="Times New Roman" w:hAnsi="Open Sans" w:cs="Open Sans"/>
          <w:color w:val="000000"/>
          <w:sz w:val="20"/>
          <w:szCs w:val="20"/>
          <w:lang w:eastAsia="pl-PL"/>
        </w:rPr>
        <w:t>12.5.</w:t>
      </w:r>
      <w:r w:rsidR="00CD4D5F">
        <w:rPr>
          <w:rFonts w:ascii="Open Sans" w:eastAsia="Times New Roman" w:hAnsi="Open Sans" w:cs="Open Sans"/>
          <w:color w:val="000000"/>
          <w:sz w:val="20"/>
          <w:szCs w:val="20"/>
          <w:lang w:eastAsia="pl-PL"/>
        </w:rPr>
        <w:t xml:space="preserve"> </w:t>
      </w:r>
      <w:r w:rsidRPr="009073BF">
        <w:rPr>
          <w:rFonts w:ascii="Open Sans" w:eastAsia="Times New Roman" w:hAnsi="Open Sans" w:cs="Open San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68166ED5"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9073BF">
        <w:rPr>
          <w:rFonts w:ascii="Open Sans" w:eastAsia="Times New Roman" w:hAnsi="Open Sans" w:cs="Open Sans"/>
          <w:color w:val="000000"/>
          <w:sz w:val="20"/>
          <w:szCs w:val="20"/>
          <w:lang w:eastAsia="pl-PL"/>
        </w:rPr>
        <w:t>12.6.</w:t>
      </w:r>
      <w:r w:rsidR="00CD4D5F">
        <w:rPr>
          <w:rFonts w:ascii="Open Sans" w:eastAsia="Times New Roman" w:hAnsi="Open Sans" w:cs="Open Sans"/>
          <w:color w:val="000000"/>
          <w:sz w:val="20"/>
          <w:szCs w:val="20"/>
          <w:lang w:eastAsia="pl-PL"/>
        </w:rPr>
        <w:t xml:space="preserve"> </w:t>
      </w:r>
      <w:r w:rsidRPr="009073BF">
        <w:rPr>
          <w:rFonts w:ascii="Open Sans" w:eastAsia="Times New Roman" w:hAnsi="Open Sans" w:cs="Open Sans"/>
          <w:color w:val="000000"/>
          <w:sz w:val="20"/>
          <w:szCs w:val="20"/>
          <w:lang w:eastAsia="pl-PL"/>
        </w:rPr>
        <w:t>Ofertę</w:t>
      </w:r>
      <w:r w:rsidRPr="0057280E">
        <w:rPr>
          <w:rFonts w:ascii="Open Sans" w:eastAsia="Times New Roman" w:hAnsi="Open Sans" w:cs="Open Sans"/>
          <w:color w:val="000000"/>
          <w:sz w:val="20"/>
          <w:szCs w:val="20"/>
          <w:lang w:eastAsia="pl-PL"/>
        </w:rPr>
        <w:t xml:space="preserve"> składa się pod rygorem nieważności w formie elektronicznej opatrzonej kwalifikowanym podpisem elektronicznym, podpisem zaufanym lub podpisem osobistym.</w:t>
      </w:r>
    </w:p>
    <w:p w14:paraId="635F6236" w14:textId="3A22FC2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12.7.Oferta powinna być sporządzona w języku polskim. Każdy dokument składający się na ofertę powinien być czytelny.</w:t>
      </w:r>
    </w:p>
    <w:p w14:paraId="5D47A767" w14:textId="46E805C5"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sz w:val="20"/>
          <w:szCs w:val="20"/>
          <w:lang w:eastAsia="pl-PL"/>
        </w:rPr>
        <w:t xml:space="preserve">12.8.Jeśli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w:t>
      </w:r>
      <w:r w:rsidRPr="0057280E">
        <w:rPr>
          <w:rFonts w:ascii="Open Sans" w:eastAsia="Times New Roman" w:hAnsi="Open Sans" w:cs="Open Sans"/>
          <w:color w:val="000000" w:themeColor="text1"/>
          <w:sz w:val="20"/>
          <w:szCs w:val="20"/>
          <w:lang w:eastAsia="pl-PL"/>
        </w:rPr>
        <w:t>zastrzeżone informacje stanowią tajemnicę przedsiębiorstwa.</w:t>
      </w:r>
    </w:p>
    <w:p w14:paraId="20EE08F0"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12.9.</w:t>
      </w:r>
      <w:r w:rsidRPr="0057280E">
        <w:rPr>
          <w:rFonts w:ascii="Open Sans" w:eastAsia="Times New Roman" w:hAnsi="Open Sans" w:cs="Open Sans"/>
          <w:color w:val="000000" w:themeColor="text1"/>
          <w:sz w:val="20"/>
          <w:szCs w:val="20"/>
          <w:lang w:eastAsia="pl-PL"/>
        </w:rPr>
        <w:tab/>
        <w:t xml:space="preserve">Sposób złożenia oferty, opisany został pod linkiem </w:t>
      </w:r>
      <w:hyperlink r:id="rId17" w:history="1">
        <w:r w:rsidRPr="0057280E">
          <w:rPr>
            <w:rFonts w:ascii="Open Sans" w:eastAsia="Times New Roman" w:hAnsi="Open Sans" w:cs="Open Sans"/>
            <w:color w:val="000000" w:themeColor="text1"/>
            <w:sz w:val="20"/>
            <w:szCs w:val="20"/>
            <w:u w:val="single"/>
            <w:lang w:eastAsia="pl-PL"/>
          </w:rPr>
          <w:t>https://drive.google.com/file/d/1Kd1DttbBeiNWt4q4slS4t76lZVKPbkyD/view</w:t>
        </w:r>
      </w:hyperlink>
      <w:r w:rsidRPr="0057280E">
        <w:rPr>
          <w:rFonts w:ascii="Open Sans" w:eastAsia="Times New Roman" w:hAnsi="Open Sans" w:cs="Open Sans"/>
          <w:color w:val="000000" w:themeColor="text1"/>
          <w:sz w:val="20"/>
          <w:szCs w:val="20"/>
          <w:lang w:eastAsia="pl-PL"/>
        </w:rPr>
        <w:t xml:space="preserve"> </w:t>
      </w:r>
    </w:p>
    <w:p w14:paraId="66D9B5F4" w14:textId="25F0C93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12.10.</w:t>
      </w:r>
      <w:r w:rsidRPr="0057280E">
        <w:rPr>
          <w:rFonts w:ascii="Open Sans" w:eastAsia="Times New Roman" w:hAnsi="Open Sans" w:cs="Open Sans"/>
          <w:color w:val="000000" w:themeColor="text1"/>
          <w:sz w:val="20"/>
          <w:szCs w:val="20"/>
          <w:lang w:eastAsia="pl-PL"/>
        </w:rPr>
        <w:tab/>
        <w:t>Jeżeli  dokumenty  elektroniczne,  przekazywane  przy  użyciu  środków  komunikacji elektronicznej,</w:t>
      </w:r>
      <w:r w:rsidRPr="0057280E">
        <w:rPr>
          <w:rFonts w:ascii="Open Sans" w:eastAsia="Times New Roman" w:hAnsi="Open Sans" w:cs="Open Sans"/>
          <w:color w:val="000000" w:themeColor="text1"/>
          <w:sz w:val="20"/>
          <w:szCs w:val="20"/>
          <w:lang w:eastAsia="pl-PL"/>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lastRenderedPageBreak/>
        <w:t>12.11.</w:t>
      </w:r>
      <w:r w:rsidRPr="0057280E">
        <w:rPr>
          <w:rFonts w:ascii="Open Sans" w:eastAsia="Times New Roman" w:hAnsi="Open Sans" w:cs="Open Sans"/>
          <w:color w:val="000000" w:themeColor="text1"/>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12.12.</w:t>
      </w:r>
      <w:r w:rsidRPr="0057280E">
        <w:rPr>
          <w:rFonts w:ascii="Open Sans" w:eastAsia="Times New Roman" w:hAnsi="Open Sans" w:cs="Open Sans"/>
          <w:color w:val="000000" w:themeColor="text1"/>
          <w:sz w:val="20"/>
          <w:szCs w:val="20"/>
          <w:lang w:eastAsia="pl-PL"/>
        </w:rPr>
        <w:tab/>
        <w:t>Oferta może być złożona tylko do upływu terminu składania ofert.</w:t>
      </w:r>
    </w:p>
    <w:p w14:paraId="3E87786D"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12.13.</w:t>
      </w:r>
      <w:r w:rsidRPr="0057280E">
        <w:rPr>
          <w:rFonts w:ascii="Open Sans" w:eastAsia="Times New Roman" w:hAnsi="Open Sans" w:cs="Open Sans"/>
          <w:color w:val="000000" w:themeColor="text1"/>
          <w:sz w:val="20"/>
          <w:szCs w:val="20"/>
          <w:lang w:eastAsia="pl-PL"/>
        </w:rPr>
        <w:tab/>
        <w:t xml:space="preserve">Wykonawca może przed upływem terminu do składania ofert wycofać ofertę  za pośrednictwem: </w:t>
      </w:r>
    </w:p>
    <w:p w14:paraId="6E23B048"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hyperlink r:id="rId18" w:history="1">
        <w:r w:rsidRPr="0057280E">
          <w:rPr>
            <w:rFonts w:ascii="Open Sans" w:eastAsia="Times New Roman" w:hAnsi="Open Sans" w:cs="Open Sans"/>
            <w:color w:val="000000" w:themeColor="text1"/>
            <w:sz w:val="20"/>
            <w:szCs w:val="20"/>
            <w:u w:val="single"/>
            <w:lang w:eastAsia="pl-PL"/>
          </w:rPr>
          <w:t>https://platforma</w:t>
        </w:r>
      </w:hyperlink>
      <w:r w:rsidRPr="0057280E">
        <w:rPr>
          <w:rFonts w:ascii="Open Sans" w:eastAsia="Times New Roman" w:hAnsi="Open Sans" w:cs="Open Sans"/>
          <w:color w:val="000000" w:themeColor="text1"/>
          <w:sz w:val="20"/>
          <w:szCs w:val="20"/>
          <w:u w:val="single"/>
          <w:lang w:eastAsia="pl-PL"/>
        </w:rPr>
        <w:t xml:space="preserve">zakupowa.pl/pn/pgk_koszalin/proceedings        </w:t>
      </w:r>
    </w:p>
    <w:p w14:paraId="6A2EAD5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12.14.</w:t>
      </w:r>
      <w:r w:rsidRPr="0057280E">
        <w:rPr>
          <w:rFonts w:ascii="Open Sans" w:eastAsia="Times New Roman" w:hAnsi="Open Sans" w:cs="Open Sans"/>
          <w:color w:val="000000"/>
          <w:sz w:val="20"/>
          <w:szCs w:val="20"/>
          <w:lang w:eastAsia="pl-PL"/>
        </w:rPr>
        <w:tab/>
        <w:t>Wykonawca po upływie terminu do składania ofert nie może skutecznie dokonać zmiany ani wycofać złożonej oferty.</w:t>
      </w:r>
    </w:p>
    <w:p w14:paraId="1BBC03A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12.15.</w:t>
      </w:r>
      <w:r w:rsidRPr="0057280E">
        <w:rPr>
          <w:rFonts w:ascii="Open Sans" w:eastAsia="Times New Roman" w:hAnsi="Open Sans" w:cs="Open San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12.16.</w:t>
      </w:r>
      <w:r w:rsidRPr="0057280E">
        <w:rPr>
          <w:rFonts w:ascii="Open Sans" w:eastAsia="Times New Roman" w:hAnsi="Open Sans" w:cs="Open Sans"/>
          <w:color w:val="000000"/>
          <w:sz w:val="20"/>
          <w:szCs w:val="20"/>
          <w:lang w:eastAsia="pl-PL"/>
        </w:rPr>
        <w:tab/>
        <w:t xml:space="preserve">Wszystkie koszty związane z uczestnictwem w postępowaniu, w szczególności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z przygotowaniem i złożeniem oferty ponosi Wykonawca składający ofertę. Zamawiający nie przewiduje zwrotu kosztów udziału w postępowaniu.</w:t>
      </w:r>
    </w:p>
    <w:p w14:paraId="532169D3" w14:textId="6B306AD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12.17. W celu potwierdzenia, że osoba działająca w imieniu wykonawcy jest umocowana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r w:rsidR="002D41DB">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43E5A34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 PEŁNOMOCNICTWO do reprezentowania Wykonawcy lub Wykonawców w przypadku, gdy:</w:t>
      </w:r>
    </w:p>
    <w:p w14:paraId="5BB5127C"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12.18.1. ofertę podpisuje inna osoba niż Wykonawca,</w:t>
      </w:r>
    </w:p>
    <w:p w14:paraId="4C93146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12.18.3. Pełnomocnictwo winno być złożone w formie oryginału podpisane kwalifikowanym podpisem elektronicznym, podpisem zaufanym lub podpisem osobistym lub poświadczone notarialnie.</w:t>
      </w:r>
    </w:p>
    <w:p w14:paraId="6A460BFB" w14:textId="77777777" w:rsidR="007A65A9" w:rsidRPr="0057280E" w:rsidRDefault="007A65A9" w:rsidP="0064740B">
      <w:pPr>
        <w:spacing w:after="0" w:line="276" w:lineRule="auto"/>
        <w:ind w:left="360"/>
        <w:jc w:val="both"/>
        <w:rPr>
          <w:rFonts w:ascii="Open Sans" w:eastAsia="Times New Roman" w:hAnsi="Open Sans" w:cs="Open Sans"/>
          <w:color w:val="000000"/>
          <w:sz w:val="20"/>
          <w:szCs w:val="20"/>
          <w:lang w:eastAsia="pl-PL"/>
        </w:rPr>
      </w:pPr>
    </w:p>
    <w:p w14:paraId="28FD6A73" w14:textId="21B95606"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r w:rsidRPr="0057280E">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ab/>
      </w:r>
      <w:r w:rsidRPr="0057280E">
        <w:rPr>
          <w:rFonts w:ascii="Open Sans" w:eastAsia="Times New Roman" w:hAnsi="Open Sans" w:cs="Open Sans"/>
          <w:color w:val="000000" w:themeColor="text1"/>
          <w:sz w:val="20"/>
          <w:szCs w:val="20"/>
          <w:u w:val="single"/>
          <w:lang w:eastAsia="pl-PL"/>
        </w:rPr>
        <w:t xml:space="preserve">Sposób obliczenia ceny </w:t>
      </w:r>
    </w:p>
    <w:p w14:paraId="264F7CC0" w14:textId="2B2DB5D4"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1.</w:t>
      </w:r>
      <w:r w:rsidRPr="00ED7E7D">
        <w:rPr>
          <w:rFonts w:ascii="Open Sans" w:eastAsia="Times New Roman" w:hAnsi="Open Sans" w:cs="Open Sans"/>
          <w:color w:val="000000"/>
          <w:sz w:val="20"/>
          <w:szCs w:val="20"/>
          <w:lang w:eastAsia="pl-PL"/>
        </w:rPr>
        <w:tab/>
        <w:t>Wykonawca poda w „Formularzu ofertowym” cenę w złotych. W cenie należy uwzględnić należne podatki, w tym podatek od towarów i usług – VAT. Cenę należy podać cyfrowo</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z dokładnością do dwóch miejsc po przecinku. </w:t>
      </w:r>
    </w:p>
    <w:p w14:paraId="527197CF" w14:textId="66E282B5"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lastRenderedPageBreak/>
        <w:t xml:space="preserve">2. Cena musi obejmować wykonanie całego zakresu przedmiotu zamówienia określonego </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w opisie przedmiotu zamówienia.  </w:t>
      </w:r>
    </w:p>
    <w:p w14:paraId="6AD9B3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3.</w:t>
      </w:r>
      <w:r w:rsidRPr="00ED7E7D">
        <w:rPr>
          <w:rFonts w:ascii="Open Sans" w:eastAsia="Times New Roman" w:hAnsi="Open Sans" w:cs="Open Sans"/>
          <w:color w:val="000000"/>
          <w:sz w:val="20"/>
          <w:szCs w:val="20"/>
          <w:lang w:eastAsia="pl-PL"/>
        </w:rPr>
        <w:tab/>
        <w:t xml:space="preserve">Cena powinna zawierać w sobie ewentualne opusty proponowane przez Wykonawcę. </w:t>
      </w:r>
    </w:p>
    <w:p w14:paraId="3CCE8E4C"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ab/>
        <w:t xml:space="preserve">W cenie oferty Wykonawca ujmie wszystkie koszty związane z wykonaniem całego przedmiotu zamówienia. </w:t>
      </w:r>
    </w:p>
    <w:p w14:paraId="5B35D818" w14:textId="20322F6C"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5.</w:t>
      </w:r>
      <w:r w:rsidRPr="00ED7E7D">
        <w:rPr>
          <w:rFonts w:ascii="Open Sans" w:eastAsia="Times New Roman" w:hAnsi="Open Sans" w:cs="Open Sans"/>
          <w:color w:val="000000"/>
          <w:sz w:val="20"/>
          <w:szCs w:val="20"/>
          <w:lang w:eastAsia="pl-PL"/>
        </w:rPr>
        <w:tab/>
        <w:t xml:space="preserve">Zamawiający informuje, że w wyniku realizacji umowy nie będą prowadzone rozliczenia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w innych walutach niż złoty.</w:t>
      </w:r>
    </w:p>
    <w:p w14:paraId="3BAFEC6E" w14:textId="4D8EB52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6.</w:t>
      </w:r>
      <w:r w:rsidRPr="00ED7E7D">
        <w:rPr>
          <w:rFonts w:ascii="Open Sans" w:eastAsia="Times New Roman" w:hAnsi="Open Sans" w:cs="Open Sans"/>
          <w:color w:val="000000"/>
          <w:sz w:val="20"/>
          <w:szCs w:val="20"/>
          <w:lang w:eastAsia="pl-PL"/>
        </w:rPr>
        <w:tab/>
        <w:t xml:space="preserve">Jeżeli została złożona oferta, której wybór prowadziłby do powstania u Zamawiającego obowiązku podatkowego zgodnie z ustawą z dnia 11 marca 2004 r. o podatku od towarów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i usług, (</w:t>
      </w:r>
      <w:bookmarkStart w:id="17" w:name="_Hlk179541885"/>
      <w:r w:rsidRPr="00ED7E7D">
        <w:rPr>
          <w:rFonts w:ascii="Open Sans" w:eastAsia="Times New Roman" w:hAnsi="Open Sans" w:cs="Open Sans"/>
          <w:color w:val="000000"/>
          <w:sz w:val="20"/>
          <w:szCs w:val="20"/>
          <w:lang w:eastAsia="pl-PL"/>
        </w:rPr>
        <w:t>Dz. U. z 202</w:t>
      </w:r>
      <w:r w:rsidR="009A428B">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 xml:space="preserve"> r. poz.</w:t>
      </w:r>
      <w:r w:rsidR="009A428B">
        <w:rPr>
          <w:rFonts w:ascii="Open Sans" w:eastAsia="Times New Roman" w:hAnsi="Open Sans" w:cs="Open Sans"/>
          <w:color w:val="000000"/>
          <w:sz w:val="20"/>
          <w:szCs w:val="20"/>
          <w:lang w:eastAsia="pl-PL"/>
        </w:rPr>
        <w:t xml:space="preserve"> 362</w:t>
      </w:r>
      <w:r w:rsidRPr="00ED7E7D">
        <w:rPr>
          <w:rFonts w:ascii="Open Sans" w:eastAsia="Times New Roman" w:hAnsi="Open Sans" w:cs="Open Sans"/>
          <w:color w:val="000000"/>
          <w:sz w:val="20"/>
          <w:szCs w:val="20"/>
          <w:lang w:eastAsia="pl-PL"/>
        </w:rPr>
        <w:t xml:space="preserve"> z </w:t>
      </w:r>
      <w:proofErr w:type="spellStart"/>
      <w:r w:rsidRPr="00ED7E7D">
        <w:rPr>
          <w:rFonts w:ascii="Open Sans" w:eastAsia="Times New Roman" w:hAnsi="Open Sans" w:cs="Open Sans"/>
          <w:color w:val="000000"/>
          <w:sz w:val="20"/>
          <w:szCs w:val="20"/>
          <w:lang w:eastAsia="pl-PL"/>
        </w:rPr>
        <w:t>późn</w:t>
      </w:r>
      <w:proofErr w:type="spellEnd"/>
      <w:r w:rsidRPr="00ED7E7D">
        <w:rPr>
          <w:rFonts w:ascii="Open Sans" w:eastAsia="Times New Roman" w:hAnsi="Open Sans" w:cs="Open Sans"/>
          <w:color w:val="000000"/>
          <w:sz w:val="20"/>
          <w:szCs w:val="20"/>
          <w:lang w:eastAsia="pl-PL"/>
        </w:rPr>
        <w:t xml:space="preserve">. zm.  </w:t>
      </w:r>
      <w:bookmarkEnd w:id="17"/>
      <w:r w:rsidRPr="00ED7E7D">
        <w:rPr>
          <w:rFonts w:ascii="Open Sans" w:eastAsia="Times New Roman" w:hAnsi="Open Sans" w:cs="Open Sans"/>
          <w:color w:val="000000"/>
          <w:sz w:val="20"/>
          <w:szCs w:val="20"/>
          <w:lang w:eastAsia="pl-PL"/>
        </w:rPr>
        <w:t xml:space="preserve">) dla celów zastosowania kryterium ceny Zamawiający dolicza do przedstawionej w tej ofercie ceny kwotę podatku od towarów i usług, którą miałby obowiązek rozliczyć. </w:t>
      </w:r>
    </w:p>
    <w:p w14:paraId="670E1E63"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w:t>
      </w:r>
      <w:r w:rsidRPr="00ED7E7D">
        <w:rPr>
          <w:rFonts w:ascii="Open Sans" w:eastAsia="Times New Roman" w:hAnsi="Open Sans" w:cs="Open Sans"/>
          <w:color w:val="000000"/>
          <w:sz w:val="20"/>
          <w:szCs w:val="20"/>
          <w:lang w:eastAsia="pl-PL"/>
        </w:rPr>
        <w:tab/>
        <w:t xml:space="preserve">Wykonawca ma obowiązek w ofercie, o której mowa w </w:t>
      </w:r>
      <w:proofErr w:type="spellStart"/>
      <w:r w:rsidRPr="00ED7E7D">
        <w:rPr>
          <w:rFonts w:ascii="Open Sans" w:eastAsia="Times New Roman" w:hAnsi="Open Sans" w:cs="Open Sans"/>
          <w:color w:val="000000"/>
          <w:sz w:val="20"/>
          <w:szCs w:val="20"/>
          <w:lang w:eastAsia="pl-PL"/>
        </w:rPr>
        <w:t>ppkt</w:t>
      </w:r>
      <w:proofErr w:type="spellEnd"/>
      <w:r w:rsidRPr="00ED7E7D">
        <w:rPr>
          <w:rFonts w:ascii="Open Sans" w:eastAsia="Times New Roman" w:hAnsi="Open Sans" w:cs="Open Sans"/>
          <w:color w:val="000000"/>
          <w:sz w:val="20"/>
          <w:szCs w:val="20"/>
          <w:lang w:eastAsia="pl-PL"/>
        </w:rPr>
        <w:t xml:space="preserve"> 6: </w:t>
      </w:r>
    </w:p>
    <w:p w14:paraId="23B0A16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7.1.</w:t>
      </w:r>
      <w:r w:rsidRPr="00ED7E7D">
        <w:rPr>
          <w:rFonts w:ascii="Open Sans" w:eastAsia="Times New Roman" w:hAnsi="Open Sans" w:cs="Open Sans"/>
          <w:color w:val="000000"/>
          <w:sz w:val="20"/>
          <w:szCs w:val="20"/>
          <w:lang w:eastAsia="pl-PL"/>
        </w:rPr>
        <w:tab/>
        <w:t>Poinformowania Zamawiającego, że wybór jego oferty będzie prowadził do powstania</w:t>
      </w:r>
    </w:p>
    <w:p w14:paraId="4A2D5D76"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u Zamawiającego obowiązku podatkowego,</w:t>
      </w:r>
    </w:p>
    <w:p w14:paraId="49675E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7.2.</w:t>
      </w:r>
      <w:r w:rsidRPr="00ED7E7D">
        <w:rPr>
          <w:rFonts w:ascii="Open Sans" w:eastAsia="Times New Roman" w:hAnsi="Open Sans" w:cs="Open Sans"/>
          <w:color w:val="000000"/>
          <w:sz w:val="20"/>
          <w:szCs w:val="20"/>
          <w:lang w:eastAsia="pl-PL"/>
        </w:rPr>
        <w:tab/>
        <w:t>Wskazania nazwy (rodzaju) towaru lub usługi, których dostawa lub świadczenie będą prowadziły do powstania obowiązku podatkowego,</w:t>
      </w:r>
    </w:p>
    <w:p w14:paraId="1DA7A80E"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7.3.</w:t>
      </w:r>
      <w:r w:rsidRPr="00ED7E7D">
        <w:rPr>
          <w:rFonts w:ascii="Open Sans" w:eastAsia="Times New Roman" w:hAnsi="Open Sans" w:cs="Open Sans"/>
          <w:color w:val="000000"/>
          <w:sz w:val="20"/>
          <w:szCs w:val="20"/>
          <w:lang w:eastAsia="pl-PL"/>
        </w:rPr>
        <w:tab/>
        <w:t xml:space="preserve">Wskazania wartości towaru lub usługi objętego obowiązkiem podatkowym Zamawiającego, </w:t>
      </w:r>
    </w:p>
    <w:p w14:paraId="43E6E412"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bez kwoty podatku,</w:t>
      </w:r>
    </w:p>
    <w:p w14:paraId="1D24BC63" w14:textId="77777777" w:rsid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7.4.</w:t>
      </w:r>
      <w:r w:rsidRPr="00ED7E7D">
        <w:rPr>
          <w:rFonts w:ascii="Open Sans" w:eastAsia="Times New Roman" w:hAnsi="Open Sans" w:cs="Open Sans"/>
          <w:color w:val="000000"/>
          <w:sz w:val="20"/>
          <w:szCs w:val="20"/>
          <w:lang w:eastAsia="pl-PL"/>
        </w:rPr>
        <w:tab/>
        <w:t>Wskazania stawki podatku od towarów i usług, która zgodnie z wiedzą Wykonawcy, będzie miała zastosowanie.</w:t>
      </w:r>
    </w:p>
    <w:p w14:paraId="2BB43120" w14:textId="0B7E24B5" w:rsidR="00A03E07" w:rsidRPr="00A72DE0" w:rsidRDefault="00A03E07" w:rsidP="00ED7E7D">
      <w:pPr>
        <w:spacing w:after="0" w:line="276" w:lineRule="auto"/>
        <w:ind w:left="360"/>
        <w:jc w:val="both"/>
        <w:rPr>
          <w:rFonts w:ascii="Open Sans" w:eastAsia="Times New Roman" w:hAnsi="Open Sans" w:cs="Open Sans"/>
          <w:strike/>
          <w:color w:val="FF0000"/>
          <w:sz w:val="20"/>
          <w:szCs w:val="20"/>
          <w:lang w:eastAsia="pl-PL"/>
        </w:rPr>
      </w:pPr>
      <w:r w:rsidRPr="005A25CB">
        <w:rPr>
          <w:rFonts w:ascii="Open Sans" w:eastAsia="Times New Roman" w:hAnsi="Open Sans" w:cs="Open Sans"/>
          <w:color w:val="000000" w:themeColor="text1"/>
          <w:sz w:val="20"/>
          <w:szCs w:val="20"/>
          <w:lang w:eastAsia="pl-PL"/>
        </w:rPr>
        <w:t>7.5.</w:t>
      </w:r>
      <w:r w:rsidRPr="005A25CB">
        <w:rPr>
          <w:color w:val="000000" w:themeColor="text1"/>
        </w:rPr>
        <w:t xml:space="preserve"> </w:t>
      </w:r>
      <w:r w:rsidRPr="005A25CB">
        <w:rPr>
          <w:rFonts w:ascii="Open Sans" w:eastAsia="Times New Roman" w:hAnsi="Open Sans" w:cs="Open Sans"/>
          <w:color w:val="000000" w:themeColor="text1"/>
          <w:sz w:val="20"/>
          <w:szCs w:val="20"/>
          <w:lang w:eastAsia="pl-PL"/>
        </w:rPr>
        <w:t xml:space="preserve">Cena oferty uwzględnia wszystkie zobowiązania niezbędne do wykonania przedmiotu zamówienia; musi być podana w PLN cyfrowo i słownie. </w:t>
      </w:r>
      <w:r w:rsidRPr="00A72DE0">
        <w:rPr>
          <w:rFonts w:ascii="Open Sans" w:eastAsia="Times New Roman" w:hAnsi="Open Sans" w:cs="Open Sans"/>
          <w:strike/>
          <w:color w:val="FF0000"/>
          <w:sz w:val="20"/>
          <w:szCs w:val="20"/>
          <w:lang w:eastAsia="pl-PL"/>
        </w:rPr>
        <w:t xml:space="preserve">Wydanie kart podarunkowych </w:t>
      </w:r>
      <w:r w:rsidR="005A25CB" w:rsidRPr="00A72DE0">
        <w:rPr>
          <w:rFonts w:ascii="Open Sans" w:eastAsia="Times New Roman" w:hAnsi="Open Sans" w:cs="Open Sans"/>
          <w:strike/>
          <w:color w:val="FF0000"/>
          <w:sz w:val="20"/>
          <w:szCs w:val="20"/>
          <w:lang w:eastAsia="pl-PL"/>
        </w:rPr>
        <w:br/>
      </w:r>
      <w:r w:rsidRPr="00A72DE0">
        <w:rPr>
          <w:rFonts w:ascii="Open Sans" w:eastAsia="Times New Roman" w:hAnsi="Open Sans" w:cs="Open Sans"/>
          <w:strike/>
          <w:color w:val="FF0000"/>
          <w:sz w:val="20"/>
          <w:szCs w:val="20"/>
          <w:lang w:eastAsia="pl-PL"/>
        </w:rPr>
        <w:t>nie mieści się w katalogu czynności opodatkowanych podatkiem od towarów i usług, określonym w ustawie z dnia 11 marca 2004 r. o podatku od towarów i usług (Dz.U. z 2024 r. poz. 361, 852, 1473).</w:t>
      </w:r>
    </w:p>
    <w:p w14:paraId="60750384" w14:textId="77777777" w:rsidR="004621D0" w:rsidRPr="00D40397" w:rsidRDefault="004621D0" w:rsidP="00F573AC">
      <w:pPr>
        <w:spacing w:after="0" w:line="276" w:lineRule="auto"/>
        <w:ind w:left="360"/>
        <w:jc w:val="both"/>
        <w:rPr>
          <w:rFonts w:ascii="Open Sans" w:eastAsia="Times New Roman" w:hAnsi="Open Sans" w:cs="Open Sans"/>
          <w:color w:val="000000"/>
          <w:sz w:val="20"/>
          <w:szCs w:val="20"/>
          <w:lang w:eastAsia="pl-PL"/>
        </w:rPr>
      </w:pPr>
    </w:p>
    <w:p w14:paraId="3DC32EFF" w14:textId="0230BCF7" w:rsidR="0064740B" w:rsidRPr="0057280E" w:rsidRDefault="00E93C8C" w:rsidP="0078794E">
      <w:pPr>
        <w:ind w:left="567" w:hanging="567"/>
        <w:rPr>
          <w:rFonts w:ascii="Open Sans" w:eastAsia="Times New Roman" w:hAnsi="Open Sans" w:cs="Open Sans"/>
          <w:color w:val="000000"/>
          <w:sz w:val="20"/>
          <w:szCs w:val="20"/>
          <w:u w:val="single"/>
          <w:lang w:eastAsia="pl-PL"/>
        </w:rPr>
      </w:pPr>
      <w:r w:rsidRPr="00626017">
        <w:rPr>
          <w:rFonts w:ascii="Open Sans" w:hAnsi="Open Sans" w:cs="Open Sans"/>
          <w:bCs/>
          <w:color w:val="000000"/>
          <w:sz w:val="20"/>
          <w:szCs w:val="20"/>
        </w:rPr>
        <w:t xml:space="preserve">    </w:t>
      </w:r>
      <w:r w:rsidR="0064740B" w:rsidRPr="0057280E">
        <w:rPr>
          <w:rFonts w:ascii="Open Sans" w:eastAsia="Times New Roman" w:hAnsi="Open Sans" w:cs="Open Sans"/>
          <w:color w:val="000000"/>
          <w:sz w:val="20"/>
          <w:szCs w:val="20"/>
          <w:lang w:eastAsia="pl-PL"/>
        </w:rPr>
        <w:t>14.</w:t>
      </w:r>
      <w:r w:rsidR="0064740B" w:rsidRPr="0057280E">
        <w:rPr>
          <w:rFonts w:ascii="Open Sans" w:eastAsia="Times New Roman" w:hAnsi="Open Sans" w:cs="Open Sans"/>
          <w:color w:val="000000"/>
          <w:sz w:val="20"/>
          <w:szCs w:val="20"/>
          <w:lang w:eastAsia="pl-PL"/>
        </w:rPr>
        <w:tab/>
      </w:r>
      <w:r w:rsidR="0064740B" w:rsidRPr="0057280E">
        <w:rPr>
          <w:rFonts w:ascii="Open Sans" w:eastAsia="Times New Roman" w:hAnsi="Open Sans" w:cs="Open Sans"/>
          <w:color w:val="000000"/>
          <w:sz w:val="20"/>
          <w:szCs w:val="20"/>
          <w:u w:val="single"/>
          <w:lang w:eastAsia="pl-PL"/>
        </w:rPr>
        <w:t>Wymagania dotyczące wadium</w:t>
      </w:r>
      <w:r w:rsidR="00865BA8" w:rsidRPr="0057280E">
        <w:rPr>
          <w:rFonts w:ascii="Open Sans" w:eastAsia="Times New Roman" w:hAnsi="Open Sans" w:cs="Open Sans"/>
          <w:color w:val="000000"/>
          <w:sz w:val="20"/>
          <w:szCs w:val="20"/>
          <w:u w:val="single"/>
          <w:lang w:eastAsia="pl-PL"/>
        </w:rPr>
        <w:t>.</w:t>
      </w:r>
      <w:r w:rsidR="00F83CC0" w:rsidRPr="0057280E">
        <w:rPr>
          <w:rFonts w:ascii="Open Sans" w:eastAsia="Times New Roman" w:hAnsi="Open Sans" w:cs="Open Sans"/>
          <w:color w:val="000000"/>
          <w:sz w:val="20"/>
          <w:szCs w:val="20"/>
          <w:u w:val="single"/>
          <w:lang w:eastAsia="pl-PL"/>
        </w:rPr>
        <w:t xml:space="preserve"> </w:t>
      </w:r>
    </w:p>
    <w:p w14:paraId="4DF8FC63" w14:textId="06F34A90" w:rsidR="00071DC1" w:rsidRPr="0057280E"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14.1.Wykonawca przystępujący do postępowania jest obowiązany wnieść  wadium </w:t>
      </w:r>
      <w:r>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 wysokości</w:t>
      </w:r>
      <w:r>
        <w:rPr>
          <w:rFonts w:ascii="Open Sans" w:eastAsia="Times New Roman" w:hAnsi="Open Sans" w:cs="Open Sans"/>
          <w:color w:val="000000"/>
          <w:sz w:val="20"/>
          <w:szCs w:val="20"/>
          <w:lang w:eastAsia="pl-PL"/>
        </w:rPr>
        <w:t xml:space="preserve"> 1</w:t>
      </w:r>
      <w:r w:rsidR="003824B2">
        <w:rPr>
          <w:rFonts w:ascii="Open Sans" w:eastAsia="Times New Roman" w:hAnsi="Open Sans" w:cs="Open Sans"/>
          <w:color w:val="000000"/>
          <w:sz w:val="20"/>
          <w:szCs w:val="20"/>
          <w:lang w:eastAsia="pl-PL"/>
        </w:rPr>
        <w:t>0</w:t>
      </w:r>
      <w:r>
        <w:rPr>
          <w:rFonts w:ascii="Open Sans" w:eastAsia="Times New Roman" w:hAnsi="Open Sans" w:cs="Open Sans"/>
          <w:color w:val="000000"/>
          <w:sz w:val="20"/>
          <w:szCs w:val="20"/>
          <w:lang w:eastAsia="pl-PL"/>
        </w:rPr>
        <w:t xml:space="preserve">.000,00 zł. </w:t>
      </w:r>
    </w:p>
    <w:p w14:paraId="63F75308" w14:textId="4570E8ED" w:rsidR="00071DC1" w:rsidRPr="00185A9D" w:rsidRDefault="00071DC1" w:rsidP="003D598A">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 xml:space="preserve">14.2.Wadium wniesione w pieniądzu winno być przekazane na rachunek: PKO BP S.A. </w:t>
      </w:r>
      <w:r>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nr 79 1020 2791 0000 7402 0289 7726 z dopiskiem: </w:t>
      </w:r>
      <w:r w:rsidRPr="00185A9D">
        <w:rPr>
          <w:rFonts w:ascii="Open Sans" w:eastAsia="Times New Roman" w:hAnsi="Open Sans" w:cs="Open Sans"/>
          <w:color w:val="000000"/>
          <w:sz w:val="20"/>
          <w:szCs w:val="20"/>
          <w:u w:val="single"/>
          <w:lang w:eastAsia="pl-PL"/>
        </w:rPr>
        <w:t>„</w:t>
      </w:r>
      <w:r w:rsidR="003D598A" w:rsidRPr="003D598A">
        <w:rPr>
          <w:rFonts w:ascii="Open Sans" w:eastAsia="Times New Roman" w:hAnsi="Open Sans" w:cs="Open Sans"/>
          <w:color w:val="000000"/>
          <w:sz w:val="20"/>
          <w:szCs w:val="20"/>
          <w:u w:val="single"/>
          <w:lang w:eastAsia="pl-PL"/>
        </w:rPr>
        <w:t>Ochrona fizyczna i elektroniczna mienia Przedsiębiorstwa Gospodarki Komunalnej Sp. z o. o. w Koszalinie ”.</w:t>
      </w:r>
      <w:r w:rsidRPr="00185A9D">
        <w:rPr>
          <w:rFonts w:ascii="Open Sans" w:eastAsia="Times New Roman" w:hAnsi="Open Sans" w:cs="Open Sans"/>
          <w:color w:val="000000"/>
          <w:sz w:val="20"/>
          <w:szCs w:val="20"/>
          <w:u w:val="single"/>
          <w:lang w:eastAsia="pl-PL"/>
        </w:rPr>
        <w:t xml:space="preserve">          </w:t>
      </w:r>
    </w:p>
    <w:p w14:paraId="2239376B" w14:textId="77777777" w:rsidR="00071DC1" w:rsidRPr="0057280E"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14.3.Wadium wnosi się przed upływem terminu składania ofert i utrzymuje nieprzerwanie </w:t>
      </w:r>
      <w:r>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dnia upływu terminu związania ofertą, z wyjątkiem przypadków, o których mowa w art. 98 ust. 1 pkt 2</w:t>
      </w:r>
      <w:r>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i 3 oraz ust. 2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w:t>
      </w:r>
    </w:p>
    <w:p w14:paraId="080FD1BA" w14:textId="77777777" w:rsidR="00071DC1" w:rsidRPr="0057280E"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       1) Zgodnie z art. 97 ust. 7 pkt 1-4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wadium może być wnoszone według wyboru  Wykonawcy w jednej lub kilku następujących formach: </w:t>
      </w:r>
    </w:p>
    <w:p w14:paraId="61ED757B" w14:textId="77777777" w:rsidR="00071DC1" w:rsidRPr="0057280E"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pieniądzu;</w:t>
      </w:r>
    </w:p>
    <w:p w14:paraId="6DC0D044" w14:textId="77777777" w:rsidR="00071DC1" w:rsidRPr="0057280E"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gwarancjach bankowych;</w:t>
      </w:r>
    </w:p>
    <w:p w14:paraId="19029FB7" w14:textId="77777777" w:rsidR="00071DC1" w:rsidRPr="0057280E"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gwarancjach ubezpieczeniowych;</w:t>
      </w:r>
    </w:p>
    <w:p w14:paraId="14B5EF3F" w14:textId="77777777" w:rsidR="00071DC1" w:rsidRPr="0057280E"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poręczeniach udzielanych przez podmioty, o których mowa w art. 6b ust. 5 pkt 2 ustawy z dnia 9 listopada 2000 r. o utworzeniu Polskiej Agencji Rozwoju Przedsiębiorczości (Dz. U. z 202</w:t>
      </w:r>
      <w:r>
        <w:rPr>
          <w:rFonts w:ascii="Open Sans" w:eastAsia="Times New Roman" w:hAnsi="Open Sans" w:cs="Open Sans"/>
          <w:color w:val="000000"/>
          <w:sz w:val="20"/>
          <w:szCs w:val="20"/>
          <w:lang w:eastAsia="pl-PL"/>
        </w:rPr>
        <w:t>4</w:t>
      </w:r>
      <w:r w:rsidRPr="0057280E">
        <w:rPr>
          <w:rFonts w:ascii="Open Sans" w:eastAsia="Times New Roman" w:hAnsi="Open Sans" w:cs="Open Sans"/>
          <w:color w:val="000000"/>
          <w:sz w:val="20"/>
          <w:szCs w:val="20"/>
          <w:lang w:eastAsia="pl-PL"/>
        </w:rPr>
        <w:t xml:space="preserve">r., poz. </w:t>
      </w:r>
      <w:r>
        <w:rPr>
          <w:rFonts w:ascii="Open Sans" w:eastAsia="Times New Roman" w:hAnsi="Open Sans" w:cs="Open Sans"/>
          <w:color w:val="000000"/>
          <w:sz w:val="20"/>
          <w:szCs w:val="20"/>
          <w:lang w:eastAsia="pl-PL"/>
        </w:rPr>
        <w:t>419</w:t>
      </w:r>
      <w:r w:rsidRPr="0057280E">
        <w:rPr>
          <w:rFonts w:ascii="Open Sans" w:eastAsia="Times New Roman" w:hAnsi="Open Sans" w:cs="Open Sans"/>
          <w:color w:val="000000"/>
          <w:sz w:val="20"/>
          <w:szCs w:val="20"/>
          <w:lang w:eastAsia="pl-PL"/>
        </w:rPr>
        <w:t xml:space="preserve"> z </w:t>
      </w:r>
      <w:proofErr w:type="spellStart"/>
      <w:r w:rsidRPr="0057280E">
        <w:rPr>
          <w:rFonts w:ascii="Open Sans" w:eastAsia="Times New Roman" w:hAnsi="Open Sans" w:cs="Open Sans"/>
          <w:color w:val="000000"/>
          <w:sz w:val="20"/>
          <w:szCs w:val="20"/>
          <w:lang w:eastAsia="pl-PL"/>
        </w:rPr>
        <w:t>późn</w:t>
      </w:r>
      <w:proofErr w:type="spellEnd"/>
      <w:r w:rsidRPr="0057280E">
        <w:rPr>
          <w:rFonts w:ascii="Open Sans" w:eastAsia="Times New Roman" w:hAnsi="Open Sans" w:cs="Open Sans"/>
          <w:color w:val="000000"/>
          <w:sz w:val="20"/>
          <w:szCs w:val="20"/>
          <w:lang w:eastAsia="pl-PL"/>
        </w:rPr>
        <w:t>. zm.).</w:t>
      </w:r>
    </w:p>
    <w:p w14:paraId="22A80D78" w14:textId="77777777" w:rsidR="00071DC1" w:rsidRPr="0057280E"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2) Wniesienie wadium w pieniądzu przelewem na rachunek bankowy wskazany przez Zamawiającego będzie skuteczne z chwilą uznania tego rachunku bankowego kwotą wadium (tj. jeżeli wpływ środków pieniężnych na rachunek bankowy wskazany przez Zamawiającego nastąpi przed upływem terminu składania ofert).</w:t>
      </w:r>
    </w:p>
    <w:p w14:paraId="2419764F" w14:textId="77777777" w:rsidR="00071DC1" w:rsidRPr="0057280E"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3) Wadium wnoszone w formie poręczeń lub gwarancji musi być złożone jako oryginał gwarancji lub poręczenia w formie elektronicznej i spełniać co najmniej poniższe wymagania:</w:t>
      </w:r>
    </w:p>
    <w:p w14:paraId="7FDC73A3" w14:textId="77777777" w:rsidR="00071DC1" w:rsidRPr="0057280E"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musi obejmować odpowiedzialność za wszystkie przypadki powodujące utratę wadium przez Wykonawcę określone w ustawie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bez potwierdzania tych okoliczności; </w:t>
      </w:r>
    </w:p>
    <w:p w14:paraId="474D243C" w14:textId="77777777" w:rsidR="00071DC1" w:rsidRPr="0057280E"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z jej treści powinno jednoznacznej wynikać zobowiązanie gwaranta do zapłaty całej kwoty wadium;</w:t>
      </w:r>
    </w:p>
    <w:p w14:paraId="7573DA8D" w14:textId="77777777" w:rsidR="00071DC1" w:rsidRPr="0057280E"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powinno być nieodwołalne i bezwarunkowe oraz płatne na pierwsze żądanie;</w:t>
      </w:r>
    </w:p>
    <w:p w14:paraId="78943B5F" w14:textId="77777777" w:rsidR="00071DC1" w:rsidRPr="0057280E"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termin obowiązywania poręczenia lub gwarancji nie może być krótszy niż termin związania ofertą (z zastrzeżeniem iż pierwszym dniem związania ofertą jest dzień składania ofert); </w:t>
      </w:r>
    </w:p>
    <w:p w14:paraId="69B697EE" w14:textId="77777777" w:rsidR="00071DC1" w:rsidRPr="0057280E"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w treści poręczenia lub gwarancji powinna znaleźć się nazwa oraz numer przedmiotowego postępowania oraz nr zadania, którego dotyczy;</w:t>
      </w:r>
    </w:p>
    <w:p w14:paraId="1CEF7F5F" w14:textId="77777777" w:rsidR="00071DC1" w:rsidRPr="0057280E"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beneficjentem poręczenia lub gwarancji jest: Przedsiębiorstwo Gospodarki Komunalnej </w:t>
      </w:r>
    </w:p>
    <w:p w14:paraId="2AF6274B" w14:textId="77777777" w:rsidR="00071DC1" w:rsidRPr="0057280E"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Sp. z o.o. w Koszalinie;</w:t>
      </w:r>
    </w:p>
    <w:p w14:paraId="404E4289" w14:textId="77777777" w:rsidR="00071DC1" w:rsidRPr="0057280E"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w przypadku Wykonawców wspólnie ubiegających się o udzielenie zamówienia </w:t>
      </w:r>
    </w:p>
    <w:p w14:paraId="155B56E4" w14:textId="77777777" w:rsidR="00071DC1" w:rsidRPr="0057280E"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(art. 58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Zamawiający wymaga aby poręczenie lub gwarancja obejmowała </w:t>
      </w:r>
    </w:p>
    <w:p w14:paraId="6C21297D" w14:textId="77777777" w:rsidR="00071DC1"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F41973F" w14:textId="77777777" w:rsidR="00071DC1" w:rsidRDefault="00071DC1" w:rsidP="00071DC1">
      <w:pPr>
        <w:spacing w:after="0" w:line="276" w:lineRule="auto"/>
        <w:ind w:left="360"/>
        <w:jc w:val="both"/>
        <w:rPr>
          <w:rFonts w:ascii="Open Sans" w:eastAsia="Times New Roman" w:hAnsi="Open Sans" w:cs="Open Sans"/>
          <w:color w:val="000000"/>
          <w:sz w:val="20"/>
          <w:szCs w:val="20"/>
          <w:lang w:eastAsia="pl-PL"/>
        </w:rPr>
      </w:pPr>
    </w:p>
    <w:p w14:paraId="22542906" w14:textId="77777777" w:rsidR="00071DC1" w:rsidRPr="0057280E"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4) Gwarancje i poręczenia, o których mowa w art. 97 ust. 7 pkt 2-4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podlegać muszą prawu polskiemu. Wszystkie spory dotyczące gwarancji i poręczeń, o których mowa w art. 97 ust. 7 pkt 2-4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będą rozstrzygane zgodnie z prawem polskim przez sądy polskie. </w:t>
      </w:r>
      <w:r>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W przypadku, gdy Wykonawca wnosi wadium w formie gwarancji lub poręczeń, o których mowa w art. 97 ust. 7 pkt 2-4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11B69C8E" w14:textId="77777777" w:rsidR="00071DC1" w:rsidRPr="0057280E"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5) Oferta wykonawcy, który nie wniesie wadium, wniesie wadium w sposób nieprawidłowy </w:t>
      </w:r>
      <w:r>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lub nie utrzyma wadium nieprzerwanie do upływu terminu związania ofertą lub złoży wniosek o zwrot wadium w przypadku, o którym mowa w art. 98 ust. 2 pkt 3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zostanie odrzucona.</w:t>
      </w:r>
    </w:p>
    <w:p w14:paraId="25A0B11B" w14:textId="77777777" w:rsidR="00071DC1" w:rsidRPr="0057280E"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6) Zasady zwrotu oraz okoliczności zatrzymania wadium określa art. 98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w:t>
      </w:r>
    </w:p>
    <w:p w14:paraId="20B71128" w14:textId="77777777" w:rsidR="00071DC1" w:rsidRDefault="00071DC1" w:rsidP="00071DC1">
      <w:pPr>
        <w:spacing w:after="0" w:line="276" w:lineRule="auto"/>
        <w:ind w:left="360"/>
        <w:jc w:val="both"/>
        <w:rPr>
          <w:rFonts w:ascii="Open Sans" w:eastAsia="Times New Roman" w:hAnsi="Open Sans" w:cs="Open Sans"/>
          <w:i/>
          <w:iCs/>
          <w:color w:val="FF0000"/>
          <w:sz w:val="20"/>
          <w:szCs w:val="20"/>
          <w:lang w:eastAsia="pl-PL"/>
        </w:rPr>
      </w:pPr>
    </w:p>
    <w:p w14:paraId="1EDE9A85" w14:textId="77777777" w:rsidR="00F72625" w:rsidRPr="00F72625" w:rsidRDefault="00F72625" w:rsidP="00D87138">
      <w:pPr>
        <w:spacing w:after="0" w:line="276" w:lineRule="auto"/>
        <w:ind w:left="360"/>
        <w:jc w:val="both"/>
        <w:rPr>
          <w:rFonts w:ascii="Open Sans" w:eastAsia="Times New Roman" w:hAnsi="Open Sans" w:cs="Open Sans"/>
          <w:color w:val="000000"/>
          <w:sz w:val="20"/>
          <w:szCs w:val="20"/>
          <w:lang w:eastAsia="pl-PL"/>
        </w:rPr>
      </w:pPr>
    </w:p>
    <w:p w14:paraId="165867E2" w14:textId="49964BFE" w:rsidR="007274D4" w:rsidRPr="007274D4" w:rsidRDefault="007274D4" w:rsidP="007274D4">
      <w:pPr>
        <w:spacing w:after="0" w:line="276" w:lineRule="auto"/>
        <w:ind w:left="360"/>
        <w:jc w:val="both"/>
        <w:rPr>
          <w:rFonts w:ascii="Open Sans" w:eastAsia="Times New Roman" w:hAnsi="Open Sans" w:cs="Open Sans"/>
          <w:color w:val="000000" w:themeColor="text1"/>
          <w:sz w:val="20"/>
          <w:szCs w:val="20"/>
          <w:u w:val="single"/>
          <w:lang w:eastAsia="pl-PL"/>
        </w:rPr>
      </w:pPr>
      <w:r w:rsidRPr="007274D4">
        <w:rPr>
          <w:rFonts w:ascii="Open Sans" w:eastAsia="Times New Roman" w:hAnsi="Open Sans" w:cs="Open Sans"/>
          <w:color w:val="000000" w:themeColor="text1"/>
          <w:sz w:val="20"/>
          <w:szCs w:val="20"/>
          <w:lang w:eastAsia="pl-PL"/>
        </w:rPr>
        <w:t>15.</w:t>
      </w:r>
      <w:r w:rsidRPr="007274D4">
        <w:rPr>
          <w:rFonts w:ascii="Open Sans" w:eastAsia="Times New Roman" w:hAnsi="Open Sans" w:cs="Open Sans"/>
          <w:color w:val="000000" w:themeColor="text1"/>
          <w:sz w:val="20"/>
          <w:szCs w:val="20"/>
          <w:lang w:eastAsia="pl-PL"/>
        </w:rPr>
        <w:tab/>
      </w:r>
      <w:r w:rsidRPr="007274D4">
        <w:rPr>
          <w:rFonts w:ascii="Open Sans" w:eastAsia="Times New Roman" w:hAnsi="Open Sans" w:cs="Open Sans"/>
          <w:color w:val="000000" w:themeColor="text1"/>
          <w:sz w:val="20"/>
          <w:szCs w:val="20"/>
          <w:u w:val="single"/>
          <w:lang w:eastAsia="pl-PL"/>
        </w:rPr>
        <w:t xml:space="preserve">Termin związania ofertą. </w:t>
      </w:r>
    </w:p>
    <w:p w14:paraId="5896098A" w14:textId="524C8DC5" w:rsidR="007274D4" w:rsidRPr="007274D4" w:rsidRDefault="007274D4" w:rsidP="00203549">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15.1. Wykonawca zgodnie z art. 307 ustawy </w:t>
      </w:r>
      <w:proofErr w:type="spellStart"/>
      <w:r w:rsidRPr="007274D4">
        <w:rPr>
          <w:rFonts w:ascii="Open Sans" w:eastAsia="Times New Roman" w:hAnsi="Open Sans" w:cs="Open Sans"/>
          <w:color w:val="000000" w:themeColor="text1"/>
          <w:sz w:val="20"/>
          <w:szCs w:val="20"/>
          <w:lang w:eastAsia="pl-PL"/>
        </w:rPr>
        <w:t>Pzp</w:t>
      </w:r>
      <w:proofErr w:type="spellEnd"/>
      <w:r w:rsidRPr="007274D4">
        <w:rPr>
          <w:rFonts w:ascii="Open Sans" w:eastAsia="Times New Roman" w:hAnsi="Open Sans" w:cs="Open Sans"/>
          <w:color w:val="000000" w:themeColor="text1"/>
          <w:sz w:val="20"/>
          <w:szCs w:val="20"/>
          <w:lang w:eastAsia="pl-PL"/>
        </w:rPr>
        <w:t xml:space="preserve"> będzie związany ofertą przez okres </w:t>
      </w:r>
      <w:r w:rsidRPr="007274D4">
        <w:rPr>
          <w:rFonts w:ascii="Open Sans" w:eastAsia="Times New Roman" w:hAnsi="Open Sans" w:cs="Open Sans"/>
          <w:color w:val="000000" w:themeColor="text1"/>
          <w:sz w:val="20"/>
          <w:szCs w:val="20"/>
          <w:lang w:eastAsia="pl-PL"/>
        </w:rPr>
        <w:br/>
        <w:t xml:space="preserve">30 dni, tj.  do dnia </w:t>
      </w:r>
      <w:r w:rsidR="00834D5D">
        <w:rPr>
          <w:rFonts w:ascii="Open Sans" w:eastAsia="Times New Roman" w:hAnsi="Open Sans" w:cs="Open Sans"/>
          <w:color w:val="000000" w:themeColor="text1"/>
          <w:sz w:val="20"/>
          <w:szCs w:val="20"/>
          <w:lang w:eastAsia="pl-PL"/>
        </w:rPr>
        <w:t>1</w:t>
      </w:r>
      <w:r w:rsidR="00C11E82">
        <w:rPr>
          <w:rFonts w:ascii="Open Sans" w:eastAsia="Times New Roman" w:hAnsi="Open Sans" w:cs="Open Sans"/>
          <w:color w:val="000000" w:themeColor="text1"/>
          <w:sz w:val="20"/>
          <w:szCs w:val="20"/>
          <w:lang w:eastAsia="pl-PL"/>
        </w:rPr>
        <w:t>8</w:t>
      </w:r>
      <w:r w:rsidR="00B768A6">
        <w:rPr>
          <w:rFonts w:ascii="Open Sans" w:eastAsia="Times New Roman" w:hAnsi="Open Sans" w:cs="Open Sans"/>
          <w:color w:val="000000" w:themeColor="text1"/>
          <w:sz w:val="20"/>
          <w:szCs w:val="20"/>
          <w:lang w:eastAsia="pl-PL"/>
        </w:rPr>
        <w:t>.01.2025</w:t>
      </w:r>
      <w:r w:rsidRPr="007274D4">
        <w:rPr>
          <w:rFonts w:ascii="Open Sans" w:eastAsia="Times New Roman" w:hAnsi="Open Sans" w:cs="Open Sans"/>
          <w:color w:val="000000" w:themeColor="text1"/>
          <w:sz w:val="20"/>
          <w:szCs w:val="20"/>
          <w:lang w:eastAsia="pl-PL"/>
        </w:rPr>
        <w:t xml:space="preserve"> roku.  Bieg terminu związania ofertą rozpoczyna się wraz </w:t>
      </w:r>
      <w:r w:rsidR="002331AD">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z upływem terminu składania ofert.</w:t>
      </w:r>
    </w:p>
    <w:p w14:paraId="0EF8D511" w14:textId="79B1950E" w:rsidR="007274D4" w:rsidRPr="007274D4" w:rsidRDefault="007274D4" w:rsidP="00203549">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lastRenderedPageBreak/>
        <w:t xml:space="preserve">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w:t>
      </w:r>
      <w:r w:rsidR="00344F35">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o wyrażeniu zgody na przedłużenie terminu związania ofertą.</w:t>
      </w:r>
    </w:p>
    <w:p w14:paraId="35C78F14" w14:textId="77777777" w:rsidR="005953C8" w:rsidRPr="005953C8" w:rsidRDefault="005953C8" w:rsidP="005953C8">
      <w:pPr>
        <w:spacing w:after="0" w:line="276" w:lineRule="auto"/>
        <w:ind w:left="360"/>
        <w:jc w:val="both"/>
        <w:rPr>
          <w:rFonts w:ascii="Open Sans" w:eastAsia="Times New Roman" w:hAnsi="Open Sans" w:cs="Open Sans"/>
          <w:color w:val="000000" w:themeColor="text1"/>
          <w:sz w:val="20"/>
          <w:szCs w:val="20"/>
          <w:lang w:eastAsia="pl-PL"/>
        </w:rPr>
      </w:pPr>
    </w:p>
    <w:p w14:paraId="69FAF83F"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16.</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Sposób i termin składania i otwarcia ofert .</w:t>
      </w:r>
    </w:p>
    <w:p w14:paraId="4D952F5D" w14:textId="7D9E5B4F" w:rsidR="0064740B" w:rsidRPr="002C407F" w:rsidRDefault="0064740B" w:rsidP="00BB6DEA">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sz w:val="20"/>
          <w:szCs w:val="20"/>
          <w:lang w:eastAsia="pl-PL"/>
        </w:rPr>
        <w:t>16.1.</w:t>
      </w:r>
      <w:r w:rsidRPr="0057280E">
        <w:rPr>
          <w:rFonts w:ascii="Open Sans" w:eastAsia="Times New Roman" w:hAnsi="Open Sans" w:cs="Open Sans"/>
          <w:color w:val="000000"/>
          <w:sz w:val="20"/>
          <w:szCs w:val="20"/>
          <w:lang w:eastAsia="pl-PL"/>
        </w:rPr>
        <w:tab/>
      </w:r>
      <w:r w:rsidRPr="002C407F">
        <w:rPr>
          <w:rFonts w:ascii="Open Sans" w:eastAsia="Times New Roman" w:hAnsi="Open Sans" w:cs="Open Sans"/>
          <w:color w:val="000000" w:themeColor="text1"/>
          <w:sz w:val="20"/>
          <w:szCs w:val="20"/>
          <w:lang w:eastAsia="pl-PL"/>
        </w:rPr>
        <w:t xml:space="preserve">Ofertę należy złożyć poprzez platformę zakupową, o której mowa </w:t>
      </w:r>
      <w:r w:rsidRPr="002C407F">
        <w:rPr>
          <w:rFonts w:ascii="Open Sans" w:eastAsia="Times New Roman" w:hAnsi="Open Sans" w:cs="Open Sans"/>
          <w:color w:val="000000" w:themeColor="text1"/>
          <w:sz w:val="20"/>
          <w:szCs w:val="20"/>
          <w:lang w:eastAsia="pl-PL"/>
        </w:rPr>
        <w:br/>
        <w:t>w pkt. 12 SWZ, do dni</w:t>
      </w:r>
      <w:r w:rsidR="00BD2F3D" w:rsidRPr="002C407F">
        <w:rPr>
          <w:rFonts w:ascii="Open Sans" w:eastAsia="Times New Roman" w:hAnsi="Open Sans" w:cs="Open Sans"/>
          <w:color w:val="000000" w:themeColor="text1"/>
          <w:sz w:val="20"/>
          <w:szCs w:val="20"/>
          <w:lang w:eastAsia="pl-PL"/>
        </w:rPr>
        <w:t xml:space="preserve">a </w:t>
      </w:r>
      <w:r w:rsidR="00C11E82" w:rsidRPr="002C407F">
        <w:rPr>
          <w:rFonts w:ascii="Open Sans" w:eastAsia="Times New Roman" w:hAnsi="Open Sans" w:cs="Open Sans"/>
          <w:color w:val="000000" w:themeColor="text1"/>
          <w:sz w:val="20"/>
          <w:szCs w:val="20"/>
          <w:lang w:eastAsia="pl-PL"/>
        </w:rPr>
        <w:t>20</w:t>
      </w:r>
      <w:r w:rsidR="00DB474E" w:rsidRPr="002C407F">
        <w:rPr>
          <w:rFonts w:ascii="Open Sans" w:eastAsia="Times New Roman" w:hAnsi="Open Sans" w:cs="Open Sans"/>
          <w:color w:val="000000" w:themeColor="text1"/>
          <w:sz w:val="20"/>
          <w:szCs w:val="20"/>
          <w:lang w:eastAsia="pl-PL"/>
        </w:rPr>
        <w:t>.12.</w:t>
      </w:r>
      <w:r w:rsidR="00E87DD7" w:rsidRPr="002C407F">
        <w:rPr>
          <w:rFonts w:ascii="Open Sans" w:eastAsia="Times New Roman" w:hAnsi="Open Sans" w:cs="Open Sans"/>
          <w:color w:val="000000" w:themeColor="text1"/>
          <w:sz w:val="20"/>
          <w:szCs w:val="20"/>
          <w:lang w:eastAsia="pl-PL"/>
        </w:rPr>
        <w:t xml:space="preserve">2024 </w:t>
      </w:r>
      <w:r w:rsidR="00BD2F3D" w:rsidRPr="002C407F">
        <w:rPr>
          <w:rFonts w:ascii="Open Sans" w:eastAsia="Times New Roman" w:hAnsi="Open Sans" w:cs="Open Sans"/>
          <w:color w:val="000000" w:themeColor="text1"/>
          <w:sz w:val="20"/>
          <w:szCs w:val="20"/>
          <w:lang w:eastAsia="pl-PL"/>
        </w:rPr>
        <w:t xml:space="preserve"> r. </w:t>
      </w:r>
      <w:r w:rsidR="003468E7" w:rsidRPr="002C407F">
        <w:rPr>
          <w:rFonts w:ascii="Open Sans" w:eastAsia="Times New Roman" w:hAnsi="Open Sans" w:cs="Open Sans"/>
          <w:color w:val="000000" w:themeColor="text1"/>
          <w:sz w:val="20"/>
          <w:szCs w:val="20"/>
          <w:lang w:eastAsia="pl-PL"/>
        </w:rPr>
        <w:t xml:space="preserve">  </w:t>
      </w:r>
      <w:r w:rsidRPr="002C407F">
        <w:rPr>
          <w:rFonts w:ascii="Open Sans" w:eastAsia="Times New Roman" w:hAnsi="Open Sans" w:cs="Open Sans"/>
          <w:color w:val="000000" w:themeColor="text1"/>
          <w:sz w:val="20"/>
          <w:szCs w:val="20"/>
          <w:lang w:eastAsia="pl-PL"/>
        </w:rPr>
        <w:t>do godziny</w:t>
      </w:r>
      <w:r w:rsidR="005E21FA" w:rsidRPr="002C407F">
        <w:rPr>
          <w:rFonts w:ascii="Open Sans" w:eastAsia="Times New Roman" w:hAnsi="Open Sans" w:cs="Open Sans"/>
          <w:color w:val="000000" w:themeColor="text1"/>
          <w:sz w:val="20"/>
          <w:szCs w:val="20"/>
          <w:lang w:eastAsia="pl-PL"/>
        </w:rPr>
        <w:t xml:space="preserve"> </w:t>
      </w:r>
      <w:r w:rsidR="00C262F0" w:rsidRPr="002C407F">
        <w:rPr>
          <w:rFonts w:ascii="Open Sans" w:eastAsia="Times New Roman" w:hAnsi="Open Sans" w:cs="Open Sans"/>
          <w:color w:val="000000" w:themeColor="text1"/>
          <w:sz w:val="20"/>
          <w:szCs w:val="20"/>
          <w:lang w:eastAsia="pl-PL"/>
        </w:rPr>
        <w:t>0</w:t>
      </w:r>
      <w:r w:rsidR="00263638">
        <w:rPr>
          <w:rFonts w:ascii="Open Sans" w:eastAsia="Times New Roman" w:hAnsi="Open Sans" w:cs="Open Sans"/>
          <w:color w:val="000000" w:themeColor="text1"/>
          <w:sz w:val="20"/>
          <w:szCs w:val="20"/>
          <w:lang w:eastAsia="pl-PL"/>
        </w:rPr>
        <w:t>9</w:t>
      </w:r>
      <w:r w:rsidR="006F581D" w:rsidRPr="002C407F">
        <w:rPr>
          <w:rFonts w:ascii="Open Sans" w:eastAsia="Times New Roman" w:hAnsi="Open Sans" w:cs="Open Sans"/>
          <w:color w:val="000000" w:themeColor="text1"/>
          <w:sz w:val="20"/>
          <w:szCs w:val="20"/>
          <w:lang w:eastAsia="pl-PL"/>
        </w:rPr>
        <w:t>:00.</w:t>
      </w:r>
    </w:p>
    <w:p w14:paraId="6F46E64A" w14:textId="11BD0942" w:rsidR="0064740B" w:rsidRPr="002C407F" w:rsidRDefault="0064740B" w:rsidP="00BB6DEA">
      <w:pPr>
        <w:spacing w:after="0" w:line="276" w:lineRule="auto"/>
        <w:ind w:left="360"/>
        <w:jc w:val="both"/>
        <w:rPr>
          <w:rFonts w:ascii="Open Sans" w:eastAsia="Times New Roman" w:hAnsi="Open Sans" w:cs="Open Sans"/>
          <w:color w:val="000000" w:themeColor="text1"/>
          <w:sz w:val="20"/>
          <w:szCs w:val="20"/>
          <w:lang w:eastAsia="pl-PL"/>
        </w:rPr>
      </w:pPr>
      <w:r w:rsidRPr="002C407F">
        <w:rPr>
          <w:rFonts w:ascii="Open Sans" w:eastAsia="Times New Roman" w:hAnsi="Open Sans" w:cs="Open Sans"/>
          <w:color w:val="000000" w:themeColor="text1"/>
          <w:sz w:val="20"/>
          <w:szCs w:val="20"/>
          <w:lang w:eastAsia="pl-PL"/>
        </w:rPr>
        <w:t>16.2.</w:t>
      </w:r>
      <w:r w:rsidRPr="002C407F">
        <w:rPr>
          <w:rFonts w:ascii="Open Sans" w:eastAsia="Times New Roman" w:hAnsi="Open Sans" w:cs="Open Sans"/>
          <w:color w:val="000000" w:themeColor="text1"/>
          <w:sz w:val="20"/>
          <w:szCs w:val="20"/>
          <w:lang w:eastAsia="pl-PL"/>
        </w:rPr>
        <w:tab/>
        <w:t>Otwarcie ofert nastąpi w dni</w:t>
      </w:r>
      <w:r w:rsidR="00486D79" w:rsidRPr="002C407F">
        <w:rPr>
          <w:rFonts w:ascii="Open Sans" w:eastAsia="Times New Roman" w:hAnsi="Open Sans" w:cs="Open Sans"/>
          <w:color w:val="000000" w:themeColor="text1"/>
          <w:sz w:val="20"/>
          <w:szCs w:val="20"/>
          <w:lang w:eastAsia="pl-PL"/>
        </w:rPr>
        <w:t xml:space="preserve">u </w:t>
      </w:r>
      <w:r w:rsidR="00C11E82" w:rsidRPr="002C407F">
        <w:rPr>
          <w:rFonts w:ascii="Open Sans" w:eastAsia="Times New Roman" w:hAnsi="Open Sans" w:cs="Open Sans"/>
          <w:color w:val="000000" w:themeColor="text1"/>
          <w:sz w:val="20"/>
          <w:szCs w:val="20"/>
          <w:lang w:eastAsia="pl-PL"/>
        </w:rPr>
        <w:t>20</w:t>
      </w:r>
      <w:r w:rsidR="00DB474E" w:rsidRPr="002C407F">
        <w:rPr>
          <w:rFonts w:ascii="Open Sans" w:eastAsia="Times New Roman" w:hAnsi="Open Sans" w:cs="Open Sans"/>
          <w:color w:val="000000" w:themeColor="text1"/>
          <w:sz w:val="20"/>
          <w:szCs w:val="20"/>
          <w:lang w:eastAsia="pl-PL"/>
        </w:rPr>
        <w:t>.12.</w:t>
      </w:r>
      <w:r w:rsidR="00E142D2" w:rsidRPr="002C407F">
        <w:rPr>
          <w:rFonts w:ascii="Open Sans" w:eastAsia="Times New Roman" w:hAnsi="Open Sans" w:cs="Open Sans"/>
          <w:color w:val="000000" w:themeColor="text1"/>
          <w:sz w:val="20"/>
          <w:szCs w:val="20"/>
          <w:lang w:eastAsia="pl-PL"/>
        </w:rPr>
        <w:t xml:space="preserve">2024 </w:t>
      </w:r>
      <w:r w:rsidR="00486D79" w:rsidRPr="002C407F">
        <w:rPr>
          <w:rFonts w:ascii="Open Sans" w:eastAsia="Times New Roman" w:hAnsi="Open Sans" w:cs="Open Sans"/>
          <w:color w:val="000000" w:themeColor="text1"/>
          <w:sz w:val="20"/>
          <w:szCs w:val="20"/>
          <w:lang w:eastAsia="pl-PL"/>
        </w:rPr>
        <w:t xml:space="preserve">r. </w:t>
      </w:r>
      <w:r w:rsidRPr="002C407F">
        <w:rPr>
          <w:rFonts w:ascii="Open Sans" w:eastAsia="Times New Roman" w:hAnsi="Open Sans" w:cs="Open Sans"/>
          <w:color w:val="000000" w:themeColor="text1"/>
          <w:sz w:val="20"/>
          <w:szCs w:val="20"/>
          <w:lang w:eastAsia="pl-PL"/>
        </w:rPr>
        <w:t>o godzinie</w:t>
      </w:r>
      <w:r w:rsidR="00A85B28" w:rsidRPr="002C407F">
        <w:rPr>
          <w:rFonts w:ascii="Open Sans" w:eastAsia="Times New Roman" w:hAnsi="Open Sans" w:cs="Open Sans"/>
          <w:color w:val="000000" w:themeColor="text1"/>
          <w:sz w:val="20"/>
          <w:szCs w:val="20"/>
          <w:lang w:eastAsia="pl-PL"/>
        </w:rPr>
        <w:t xml:space="preserve"> </w:t>
      </w:r>
      <w:r w:rsidR="00C262F0" w:rsidRPr="002C407F">
        <w:rPr>
          <w:rFonts w:ascii="Open Sans" w:eastAsia="Times New Roman" w:hAnsi="Open Sans" w:cs="Open Sans"/>
          <w:color w:val="000000" w:themeColor="text1"/>
          <w:sz w:val="20"/>
          <w:szCs w:val="20"/>
          <w:lang w:eastAsia="pl-PL"/>
        </w:rPr>
        <w:t>0</w:t>
      </w:r>
      <w:r w:rsidR="00263638">
        <w:rPr>
          <w:rFonts w:ascii="Open Sans" w:eastAsia="Times New Roman" w:hAnsi="Open Sans" w:cs="Open Sans"/>
          <w:color w:val="000000" w:themeColor="text1"/>
          <w:sz w:val="20"/>
          <w:szCs w:val="20"/>
          <w:lang w:eastAsia="pl-PL"/>
        </w:rPr>
        <w:t>9</w:t>
      </w:r>
      <w:r w:rsidR="006F581D" w:rsidRPr="002C407F">
        <w:rPr>
          <w:rFonts w:ascii="Open Sans" w:eastAsia="Times New Roman" w:hAnsi="Open Sans" w:cs="Open Sans"/>
          <w:color w:val="000000" w:themeColor="text1"/>
          <w:sz w:val="20"/>
          <w:szCs w:val="20"/>
          <w:lang w:eastAsia="pl-PL"/>
        </w:rPr>
        <w:t>:15</w:t>
      </w:r>
      <w:r w:rsidR="00F24885" w:rsidRPr="002C407F">
        <w:rPr>
          <w:rFonts w:ascii="Open Sans" w:eastAsia="Times New Roman" w:hAnsi="Open Sans" w:cs="Open Sans"/>
          <w:color w:val="000000" w:themeColor="text1"/>
          <w:sz w:val="20"/>
          <w:szCs w:val="20"/>
          <w:lang w:eastAsia="pl-PL"/>
        </w:rPr>
        <w:t>.</w:t>
      </w:r>
    </w:p>
    <w:p w14:paraId="0DFD871E" w14:textId="77777777" w:rsidR="0064740B" w:rsidRPr="0057280E"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16.3.</w:t>
      </w:r>
      <w:r w:rsidRPr="0057280E">
        <w:rPr>
          <w:rFonts w:ascii="Open Sans" w:eastAsia="Times New Roman" w:hAnsi="Open Sans" w:cs="Open Sans"/>
          <w:color w:val="000000"/>
          <w:sz w:val="20"/>
          <w:szCs w:val="20"/>
          <w:lang w:eastAsia="pl-PL"/>
        </w:rPr>
        <w:tab/>
        <w:t>Otwarcie ofert nastąpi poprzez użycie mechanizmu do odszyfrowania dostępnego na platformie zakupowej.</w:t>
      </w:r>
    </w:p>
    <w:p w14:paraId="52354278" w14:textId="77777777" w:rsidR="0064740B" w:rsidRPr="0057280E"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16.4.</w:t>
      </w:r>
      <w:r w:rsidRPr="0057280E">
        <w:rPr>
          <w:rFonts w:ascii="Open Sans" w:eastAsia="Times New Roman" w:hAnsi="Open Sans" w:cs="Open San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16.5.</w:t>
      </w:r>
      <w:r w:rsidRPr="0057280E">
        <w:rPr>
          <w:rFonts w:ascii="Open Sans" w:eastAsia="Times New Roman" w:hAnsi="Open Sans" w:cs="Open Sans"/>
          <w:color w:val="000000"/>
          <w:sz w:val="20"/>
          <w:szCs w:val="20"/>
          <w:lang w:eastAsia="pl-PL"/>
        </w:rPr>
        <w:tab/>
        <w:t>Najpóźniej przed otwarciem ofert, Zamawiający w myśl art. 222 ust. 4 Ustawy PZP  udostępni na stronie internetowej prowadzonego postępowania informację o kwocie, jaką zamierza przeznaczyć na sfinansowanie zamówienia.</w:t>
      </w:r>
    </w:p>
    <w:p w14:paraId="71C43822" w14:textId="77777777" w:rsidR="001154F7" w:rsidRPr="0057280E" w:rsidRDefault="001154F7" w:rsidP="0064740B">
      <w:pPr>
        <w:spacing w:after="0" w:line="276" w:lineRule="auto"/>
        <w:ind w:left="360"/>
        <w:jc w:val="both"/>
        <w:rPr>
          <w:rFonts w:ascii="Open Sans" w:eastAsia="Times New Roman" w:hAnsi="Open Sans" w:cs="Open Sans"/>
          <w:color w:val="000000"/>
          <w:sz w:val="20"/>
          <w:szCs w:val="20"/>
          <w:lang w:eastAsia="pl-PL"/>
        </w:rPr>
      </w:pPr>
    </w:p>
    <w:p w14:paraId="3557B913" w14:textId="57B440E7" w:rsid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r w:rsidRPr="0030152C">
        <w:rPr>
          <w:rFonts w:ascii="Open Sans" w:eastAsia="Times New Roman" w:hAnsi="Open Sans" w:cs="Open Sans"/>
          <w:color w:val="000000"/>
          <w:sz w:val="20"/>
          <w:szCs w:val="20"/>
          <w:lang w:eastAsia="pl-PL"/>
        </w:rPr>
        <w:t>17.</w:t>
      </w:r>
      <w:r w:rsidRPr="0030152C">
        <w:rPr>
          <w:rFonts w:ascii="Open Sans" w:eastAsia="Times New Roman" w:hAnsi="Open Sans" w:cs="Open Sans"/>
          <w:color w:val="000000"/>
          <w:sz w:val="20"/>
          <w:szCs w:val="20"/>
          <w:lang w:eastAsia="pl-PL"/>
        </w:rPr>
        <w:tab/>
        <w:t>Kryteria wyboru i sposób oceny ofert</w:t>
      </w:r>
      <w:r w:rsidR="004F6F6F">
        <w:rPr>
          <w:rFonts w:ascii="Open Sans" w:eastAsia="Times New Roman" w:hAnsi="Open Sans" w:cs="Open Sans"/>
          <w:color w:val="000000"/>
          <w:sz w:val="20"/>
          <w:szCs w:val="20"/>
          <w:lang w:eastAsia="pl-PL"/>
        </w:rPr>
        <w:t>.</w:t>
      </w:r>
    </w:p>
    <w:p w14:paraId="65CEEAC7" w14:textId="77777777" w:rsidR="00B4593F" w:rsidRDefault="00B4593F" w:rsidP="0050274E">
      <w:pPr>
        <w:rPr>
          <w:rFonts w:ascii="Open Sans" w:hAnsi="Open Sans" w:cs="Open Sans"/>
          <w:bCs/>
          <w:sz w:val="20"/>
          <w:szCs w:val="20"/>
        </w:rPr>
      </w:pPr>
    </w:p>
    <w:p w14:paraId="74B420D0" w14:textId="15EDFB50" w:rsidR="0050274E" w:rsidRPr="0050274E" w:rsidRDefault="0050274E" w:rsidP="0050274E">
      <w:pPr>
        <w:rPr>
          <w:rFonts w:ascii="Open Sans" w:hAnsi="Open Sans" w:cs="Open Sans"/>
          <w:bCs/>
          <w:sz w:val="20"/>
          <w:szCs w:val="20"/>
        </w:rPr>
      </w:pPr>
      <w:r w:rsidRPr="0050274E">
        <w:rPr>
          <w:rFonts w:ascii="Open Sans" w:hAnsi="Open Sans" w:cs="Open Sans"/>
          <w:bCs/>
          <w:sz w:val="20"/>
          <w:szCs w:val="20"/>
        </w:rPr>
        <w:t>Przy wyborze ofert Zamawiający będzie kierował się następującymi kryteriami:</w:t>
      </w:r>
    </w:p>
    <w:p w14:paraId="06E121BA" w14:textId="77777777" w:rsidR="0050274E" w:rsidRPr="0050274E" w:rsidRDefault="0050274E" w:rsidP="0050274E">
      <w:pPr>
        <w:widowControl w:val="0"/>
        <w:jc w:val="both"/>
        <w:rPr>
          <w:rFonts w:ascii="Open Sans" w:hAnsi="Open Sans" w:cs="Open Sans"/>
          <w:bCs/>
          <w:color w:val="FF0000"/>
          <w:sz w:val="20"/>
          <w:szCs w:val="20"/>
        </w:rPr>
      </w:pPr>
      <w:r w:rsidRPr="0050274E">
        <w:rPr>
          <w:rFonts w:ascii="Open Sans" w:hAnsi="Open Sans" w:cs="Open Sans"/>
          <w:bCs/>
          <w:color w:val="000000"/>
          <w:sz w:val="20"/>
          <w:szCs w:val="20"/>
        </w:rPr>
        <w:t xml:space="preserve">Kryterium I : cena za miesięczną ochronę – waga 90%  </w:t>
      </w:r>
    </w:p>
    <w:p w14:paraId="05D79D9D" w14:textId="77777777" w:rsidR="0050274E" w:rsidRPr="0050274E" w:rsidRDefault="0050274E" w:rsidP="0050274E">
      <w:pPr>
        <w:spacing w:before="240"/>
        <w:jc w:val="both"/>
        <w:rPr>
          <w:rFonts w:ascii="Open Sans" w:hAnsi="Open Sans" w:cs="Open Sans"/>
          <w:bCs/>
          <w:color w:val="000000"/>
          <w:sz w:val="20"/>
          <w:szCs w:val="20"/>
        </w:rPr>
      </w:pPr>
      <w:r w:rsidRPr="0050274E">
        <w:rPr>
          <w:rFonts w:ascii="Open Sans" w:hAnsi="Open Sans" w:cs="Open Sans"/>
          <w:bCs/>
          <w:color w:val="000000"/>
          <w:sz w:val="20"/>
          <w:szCs w:val="20"/>
        </w:rPr>
        <w:t xml:space="preserve">a/ Wykonawca przedstawi cenę obejmującą wszystkie koszty, podatki i opłaty związane </w:t>
      </w:r>
      <w:r w:rsidRPr="0050274E">
        <w:rPr>
          <w:rFonts w:ascii="Open Sans" w:hAnsi="Open Sans" w:cs="Open Sans"/>
          <w:bCs/>
          <w:color w:val="000000"/>
          <w:sz w:val="20"/>
          <w:szCs w:val="20"/>
        </w:rPr>
        <w:br/>
        <w:t>z wykonaniem przedmiotu zamówienia zgodnie  z formularzem cenowym. Cena oferty, winna być podana w PLN z dokładnością  do dwóch miejsc  po przecinku.</w:t>
      </w:r>
    </w:p>
    <w:p w14:paraId="3BC636A0" w14:textId="77777777" w:rsidR="0050274E" w:rsidRPr="0050274E" w:rsidRDefault="0050274E" w:rsidP="0050274E">
      <w:pPr>
        <w:widowControl w:val="0"/>
        <w:jc w:val="both"/>
        <w:rPr>
          <w:rFonts w:ascii="Open Sans" w:hAnsi="Open Sans" w:cs="Open Sans"/>
          <w:bCs/>
          <w:color w:val="000000"/>
          <w:sz w:val="20"/>
          <w:szCs w:val="20"/>
        </w:rPr>
      </w:pPr>
    </w:p>
    <w:p w14:paraId="3E2A6082" w14:textId="7824D031" w:rsidR="0050274E" w:rsidRPr="0050274E" w:rsidRDefault="0050274E" w:rsidP="0050274E">
      <w:pPr>
        <w:widowControl w:val="0"/>
        <w:jc w:val="both"/>
        <w:rPr>
          <w:rFonts w:ascii="Open Sans" w:hAnsi="Open Sans" w:cs="Open Sans"/>
          <w:bCs/>
          <w:color w:val="000000"/>
          <w:sz w:val="20"/>
          <w:szCs w:val="20"/>
        </w:rPr>
      </w:pPr>
      <w:r w:rsidRPr="0050274E">
        <w:rPr>
          <w:rFonts w:ascii="Open Sans" w:hAnsi="Open Sans" w:cs="Open Sans"/>
          <w:bCs/>
          <w:color w:val="000000"/>
          <w:sz w:val="20"/>
          <w:szCs w:val="20"/>
        </w:rPr>
        <w:t>b/ Liczba punktów, którą można uzyskać w ramach tego kryterium obliczona zostanie   przez podzielenie ceny oferty najkorzystniejszej podanej w ofercie nie podlegającej odrzuceniu  przez cenę ocenianej (badanej) oferty nie podlegającej odrzuceniu i pomnożenie  tak otrzymanej liczby przez 100 pkt. i wagę kryterium, którą ustalono na 90 %.</w:t>
      </w:r>
    </w:p>
    <w:p w14:paraId="7AC52088" w14:textId="77777777" w:rsidR="0050274E" w:rsidRPr="0050274E" w:rsidRDefault="0050274E" w:rsidP="0050274E">
      <w:pPr>
        <w:widowControl w:val="0"/>
        <w:jc w:val="both"/>
        <w:rPr>
          <w:rFonts w:ascii="Open Sans" w:hAnsi="Open Sans" w:cs="Open Sans"/>
          <w:bCs/>
          <w:color w:val="000000"/>
          <w:sz w:val="20"/>
          <w:szCs w:val="20"/>
        </w:rPr>
      </w:pPr>
      <w:r w:rsidRPr="0050274E">
        <w:rPr>
          <w:rFonts w:ascii="Open Sans" w:hAnsi="Open Sans" w:cs="Open Sans"/>
          <w:bCs/>
          <w:color w:val="000000"/>
          <w:sz w:val="20"/>
          <w:szCs w:val="20"/>
        </w:rPr>
        <w:t>c/ Sposób obliczenia punktów za kryterium cena:</w:t>
      </w:r>
    </w:p>
    <w:p w14:paraId="777E0248" w14:textId="77777777" w:rsidR="0050274E" w:rsidRPr="0050274E" w:rsidRDefault="0050274E" w:rsidP="0050274E">
      <w:pPr>
        <w:widowControl w:val="0"/>
        <w:ind w:left="357"/>
        <w:jc w:val="both"/>
        <w:rPr>
          <w:rFonts w:ascii="Open Sans" w:hAnsi="Open Sans" w:cs="Open Sans"/>
          <w:bCs/>
          <w:color w:val="000000"/>
          <w:sz w:val="20"/>
          <w:szCs w:val="20"/>
        </w:rPr>
      </w:pPr>
    </w:p>
    <w:p w14:paraId="382A6E2E" w14:textId="77777777" w:rsidR="0050274E" w:rsidRPr="002F20EF" w:rsidRDefault="0050274E" w:rsidP="0050274E">
      <w:pPr>
        <w:widowControl w:val="0"/>
        <w:ind w:left="357"/>
        <w:jc w:val="both"/>
        <w:rPr>
          <w:rFonts w:ascii="Open Sans" w:hAnsi="Open Sans" w:cs="Open Sans"/>
          <w:bCs/>
          <w:color w:val="000000"/>
          <w:sz w:val="18"/>
          <w:szCs w:val="18"/>
        </w:rPr>
      </w:pPr>
      <w:r w:rsidRPr="002F20EF">
        <w:rPr>
          <w:rFonts w:ascii="Open Sans" w:hAnsi="Open Sans" w:cs="Open Sans"/>
          <w:bCs/>
          <w:color w:val="000000"/>
          <w:sz w:val="18"/>
          <w:szCs w:val="18"/>
        </w:rPr>
        <w:t xml:space="preserve">Wg wzoru: </w:t>
      </w:r>
    </w:p>
    <w:p w14:paraId="4ED1B573" w14:textId="0183BFBB" w:rsidR="0050274E" w:rsidRPr="002F20EF" w:rsidRDefault="002F20EF" w:rsidP="00876CC5">
      <w:pPr>
        <w:widowControl w:val="0"/>
        <w:spacing w:line="240" w:lineRule="auto"/>
        <w:jc w:val="both"/>
        <w:rPr>
          <w:rFonts w:ascii="Open Sans" w:hAnsi="Open Sans" w:cs="Open Sans"/>
          <w:bCs/>
          <w:color w:val="000000"/>
          <w:sz w:val="18"/>
          <w:szCs w:val="18"/>
        </w:rPr>
      </w:pPr>
      <w:r>
        <w:rPr>
          <w:rFonts w:ascii="Open Sans" w:hAnsi="Open Sans" w:cs="Open Sans"/>
          <w:bCs/>
          <w:color w:val="000000"/>
          <w:sz w:val="18"/>
          <w:szCs w:val="18"/>
        </w:rPr>
        <w:t xml:space="preserve">                     </w:t>
      </w:r>
      <w:r w:rsidR="0050274E" w:rsidRPr="002F20EF">
        <w:rPr>
          <w:rFonts w:ascii="Open Sans" w:hAnsi="Open Sans" w:cs="Open Sans"/>
          <w:bCs/>
          <w:color w:val="000000"/>
          <w:sz w:val="18"/>
          <w:szCs w:val="18"/>
        </w:rPr>
        <w:t xml:space="preserve">najniższa cena oferty       </w:t>
      </w:r>
    </w:p>
    <w:p w14:paraId="5E2AD557" w14:textId="77777777" w:rsidR="0050274E" w:rsidRPr="002F20EF" w:rsidRDefault="0050274E" w:rsidP="00876CC5">
      <w:pPr>
        <w:widowControl w:val="0"/>
        <w:spacing w:line="240" w:lineRule="auto"/>
        <w:jc w:val="both"/>
        <w:rPr>
          <w:rFonts w:ascii="Open Sans" w:hAnsi="Open Sans" w:cs="Open Sans"/>
          <w:bCs/>
          <w:color w:val="000000"/>
          <w:sz w:val="18"/>
          <w:szCs w:val="18"/>
        </w:rPr>
      </w:pPr>
      <w:r w:rsidRPr="002F20EF">
        <w:rPr>
          <w:rFonts w:ascii="Open Sans" w:hAnsi="Open Sans" w:cs="Open Sans"/>
          <w:bCs/>
          <w:color w:val="000000"/>
          <w:sz w:val="18"/>
          <w:szCs w:val="18"/>
        </w:rPr>
        <w:tab/>
        <w:t>---------------------------------------  x 100 x 90% = ilość punktów</w:t>
      </w:r>
    </w:p>
    <w:p w14:paraId="2C475F45" w14:textId="5DD8C131" w:rsidR="0050274E" w:rsidRPr="002F20EF" w:rsidRDefault="002F20EF" w:rsidP="00876CC5">
      <w:pPr>
        <w:widowControl w:val="0"/>
        <w:spacing w:line="240" w:lineRule="auto"/>
        <w:jc w:val="both"/>
        <w:rPr>
          <w:rFonts w:ascii="Open Sans" w:hAnsi="Open Sans" w:cs="Open Sans"/>
          <w:bCs/>
          <w:color w:val="000000"/>
          <w:sz w:val="18"/>
          <w:szCs w:val="18"/>
        </w:rPr>
      </w:pPr>
      <w:r>
        <w:rPr>
          <w:rFonts w:ascii="Open Sans" w:hAnsi="Open Sans" w:cs="Open Sans"/>
          <w:bCs/>
          <w:color w:val="000000"/>
          <w:sz w:val="18"/>
          <w:szCs w:val="18"/>
        </w:rPr>
        <w:t xml:space="preserve">                     </w:t>
      </w:r>
      <w:r w:rsidR="0050274E" w:rsidRPr="002F20EF">
        <w:rPr>
          <w:rFonts w:ascii="Open Sans" w:hAnsi="Open Sans" w:cs="Open Sans"/>
          <w:bCs/>
          <w:color w:val="000000"/>
          <w:sz w:val="18"/>
          <w:szCs w:val="18"/>
        </w:rPr>
        <w:t>cena oferty badanej</w:t>
      </w:r>
    </w:p>
    <w:p w14:paraId="491EACC9" w14:textId="77777777" w:rsidR="0050274E" w:rsidRDefault="0050274E" w:rsidP="0050274E">
      <w:pPr>
        <w:jc w:val="center"/>
        <w:rPr>
          <w:rFonts w:ascii="Open Sans" w:hAnsi="Open Sans" w:cs="Open Sans"/>
          <w:bCs/>
          <w:color w:val="000000"/>
          <w:sz w:val="20"/>
          <w:szCs w:val="20"/>
          <w:u w:val="single"/>
        </w:rPr>
      </w:pPr>
    </w:p>
    <w:p w14:paraId="4F39980C" w14:textId="77777777" w:rsidR="00876CC5" w:rsidRPr="0050274E" w:rsidRDefault="00876CC5" w:rsidP="0050274E">
      <w:pPr>
        <w:jc w:val="center"/>
        <w:rPr>
          <w:rFonts w:ascii="Open Sans" w:hAnsi="Open Sans" w:cs="Open Sans"/>
          <w:bCs/>
          <w:color w:val="000000"/>
          <w:sz w:val="20"/>
          <w:szCs w:val="20"/>
          <w:u w:val="single"/>
        </w:rPr>
      </w:pPr>
    </w:p>
    <w:p w14:paraId="38D7893D" w14:textId="77777777" w:rsidR="0050274E" w:rsidRPr="0050274E" w:rsidRDefault="0050274E" w:rsidP="0050274E">
      <w:pPr>
        <w:widowControl w:val="0"/>
        <w:overflowPunct w:val="0"/>
        <w:autoSpaceDE w:val="0"/>
        <w:jc w:val="both"/>
        <w:textAlignment w:val="baseline"/>
        <w:rPr>
          <w:rFonts w:ascii="Open Sans" w:hAnsi="Open Sans" w:cs="Open Sans"/>
          <w:bCs/>
          <w:color w:val="000000"/>
          <w:sz w:val="20"/>
          <w:szCs w:val="20"/>
        </w:rPr>
      </w:pPr>
      <w:r w:rsidRPr="0050274E">
        <w:rPr>
          <w:rFonts w:ascii="Open Sans" w:hAnsi="Open Sans" w:cs="Open Sans"/>
          <w:bCs/>
          <w:color w:val="000000"/>
          <w:sz w:val="20"/>
          <w:szCs w:val="20"/>
        </w:rPr>
        <w:lastRenderedPageBreak/>
        <w:t xml:space="preserve">Kryterium II: Doświadczenie Wykonawcy  – waga 10% </w:t>
      </w:r>
    </w:p>
    <w:p w14:paraId="3FB8CA6B" w14:textId="77777777" w:rsidR="0050274E" w:rsidRPr="0050274E" w:rsidRDefault="0050274E" w:rsidP="0050274E">
      <w:pPr>
        <w:ind w:left="357"/>
        <w:jc w:val="both"/>
        <w:rPr>
          <w:rFonts w:ascii="Open Sans" w:hAnsi="Open Sans" w:cs="Open Sans"/>
          <w:bCs/>
          <w:color w:val="000000"/>
          <w:sz w:val="20"/>
          <w:szCs w:val="20"/>
        </w:rPr>
      </w:pPr>
      <w:r w:rsidRPr="0050274E">
        <w:rPr>
          <w:rFonts w:ascii="Open Sans" w:hAnsi="Open Sans" w:cs="Open Sans"/>
          <w:bCs/>
          <w:color w:val="000000"/>
          <w:sz w:val="20"/>
          <w:szCs w:val="20"/>
        </w:rPr>
        <w:t xml:space="preserve">W kryterium doświadczenie Wykonawcy  pod uwagę będzie brana </w:t>
      </w:r>
    </w:p>
    <w:p w14:paraId="2F3A3BDF" w14:textId="77777777" w:rsidR="0050274E" w:rsidRPr="0050274E" w:rsidRDefault="0050274E" w:rsidP="0050274E">
      <w:pPr>
        <w:ind w:left="357"/>
        <w:jc w:val="both"/>
        <w:rPr>
          <w:rFonts w:ascii="Open Sans" w:hAnsi="Open Sans" w:cs="Open Sans"/>
          <w:bCs/>
          <w:color w:val="000000"/>
          <w:sz w:val="20"/>
          <w:szCs w:val="20"/>
        </w:rPr>
      </w:pPr>
    </w:p>
    <w:p w14:paraId="68179B0C" w14:textId="77777777" w:rsidR="0050274E" w:rsidRPr="0050274E" w:rsidRDefault="0050274E" w:rsidP="0050274E">
      <w:pPr>
        <w:numPr>
          <w:ilvl w:val="0"/>
          <w:numId w:val="35"/>
        </w:numPr>
        <w:overflowPunct w:val="0"/>
        <w:autoSpaceDE w:val="0"/>
        <w:spacing w:after="0" w:line="240" w:lineRule="auto"/>
        <w:jc w:val="both"/>
        <w:textAlignment w:val="baseline"/>
        <w:rPr>
          <w:rFonts w:ascii="Open Sans" w:hAnsi="Open Sans" w:cs="Open Sans"/>
          <w:bCs/>
          <w:color w:val="000000"/>
          <w:sz w:val="20"/>
          <w:szCs w:val="20"/>
        </w:rPr>
      </w:pPr>
      <w:r w:rsidRPr="0050274E">
        <w:rPr>
          <w:rFonts w:ascii="Open Sans" w:hAnsi="Open Sans" w:cs="Open Sans"/>
          <w:bCs/>
          <w:color w:val="000000"/>
          <w:sz w:val="20"/>
          <w:szCs w:val="20"/>
        </w:rPr>
        <w:t>Liczba wykazanych realizacji usług trwających, co najmniej 12 miesięcy, zbliżonych charakterem zamówień w obiektach użyteczności publicznej o łącznej powierzchni użytkowej, co</w:t>
      </w:r>
      <w:r w:rsidRPr="0050274E">
        <w:rPr>
          <w:rFonts w:ascii="Open Sans" w:hAnsi="Open Sans" w:cs="Open Sans"/>
          <w:bCs/>
          <w:color w:val="000000"/>
          <w:sz w:val="20"/>
          <w:szCs w:val="20"/>
          <w:u w:val="single"/>
        </w:rPr>
        <w:t xml:space="preserve"> najmniej 1.000m</w:t>
      </w:r>
      <w:r w:rsidRPr="0050274E">
        <w:rPr>
          <w:rFonts w:ascii="Open Sans" w:hAnsi="Open Sans" w:cs="Open Sans"/>
          <w:bCs/>
          <w:color w:val="000000"/>
          <w:sz w:val="20"/>
          <w:szCs w:val="20"/>
          <w:u w:val="single"/>
          <w:vertAlign w:val="superscript"/>
        </w:rPr>
        <w:t>2</w:t>
      </w:r>
      <w:r w:rsidRPr="0050274E">
        <w:rPr>
          <w:rFonts w:ascii="Open Sans" w:hAnsi="Open Sans" w:cs="Open Sans"/>
          <w:bCs/>
          <w:color w:val="000000"/>
          <w:sz w:val="20"/>
          <w:szCs w:val="20"/>
          <w:u w:val="single"/>
        </w:rPr>
        <w:t xml:space="preserve"> każdy obiekt</w:t>
      </w:r>
      <w:r w:rsidRPr="0050274E">
        <w:rPr>
          <w:rFonts w:ascii="Open Sans" w:hAnsi="Open Sans" w:cs="Open Sans"/>
          <w:bCs/>
          <w:color w:val="000000"/>
          <w:sz w:val="20"/>
          <w:szCs w:val="20"/>
        </w:rPr>
        <w:t>. Wykonawca wykazuje tylko te zamówienia, które zostały zrealizowane przed wszczęciem niniejszego postępowania. Jeżeli zamówienie jest w trakcie realizacji, to w wykazie można ująć tylko te zamówienia, których realizacja trwa, co najmniej 12 miesięcy.</w:t>
      </w:r>
    </w:p>
    <w:p w14:paraId="6CA40EAC" w14:textId="77777777" w:rsidR="0050274E" w:rsidRPr="0050274E" w:rsidRDefault="0050274E" w:rsidP="0050274E">
      <w:pPr>
        <w:widowControl w:val="0"/>
        <w:ind w:left="1428"/>
        <w:jc w:val="both"/>
        <w:rPr>
          <w:rFonts w:ascii="Open Sans" w:hAnsi="Open Sans" w:cs="Open Sans"/>
          <w:bCs/>
          <w:color w:val="000000"/>
          <w:sz w:val="20"/>
          <w:szCs w:val="20"/>
        </w:rPr>
      </w:pPr>
      <w:r w:rsidRPr="0050274E">
        <w:rPr>
          <w:rFonts w:ascii="Open Sans" w:hAnsi="Open Sans" w:cs="Open Sans"/>
          <w:bCs/>
          <w:color w:val="000000"/>
          <w:sz w:val="20"/>
          <w:szCs w:val="20"/>
        </w:rPr>
        <w:t>Maksymalna liczba punktów, która może być przyznana w tym kryterium                          to 5 pkt.</w:t>
      </w:r>
    </w:p>
    <w:p w14:paraId="6CD3CB3A" w14:textId="77777777" w:rsidR="0050274E" w:rsidRPr="0050274E" w:rsidRDefault="0050274E" w:rsidP="0050274E">
      <w:pPr>
        <w:numPr>
          <w:ilvl w:val="0"/>
          <w:numId w:val="35"/>
        </w:numPr>
        <w:overflowPunct w:val="0"/>
        <w:autoSpaceDE w:val="0"/>
        <w:spacing w:after="0" w:line="240" w:lineRule="auto"/>
        <w:jc w:val="both"/>
        <w:textAlignment w:val="baseline"/>
        <w:rPr>
          <w:rFonts w:ascii="Open Sans" w:hAnsi="Open Sans" w:cs="Open Sans"/>
          <w:bCs/>
          <w:color w:val="000000"/>
          <w:sz w:val="20"/>
          <w:szCs w:val="20"/>
        </w:rPr>
      </w:pPr>
      <w:r w:rsidRPr="0050274E">
        <w:rPr>
          <w:rFonts w:ascii="Open Sans" w:hAnsi="Open Sans" w:cs="Open Sans"/>
          <w:bCs/>
          <w:color w:val="000000"/>
          <w:sz w:val="20"/>
          <w:szCs w:val="20"/>
        </w:rPr>
        <w:t>Czas funkcjonowania firmy na rynku</w:t>
      </w:r>
    </w:p>
    <w:p w14:paraId="14285BE5" w14:textId="77777777" w:rsidR="0050274E" w:rsidRPr="0050274E" w:rsidRDefault="0050274E" w:rsidP="0050274E">
      <w:pPr>
        <w:widowControl w:val="0"/>
        <w:ind w:left="1428"/>
        <w:jc w:val="both"/>
        <w:rPr>
          <w:rFonts w:ascii="Open Sans" w:hAnsi="Open Sans" w:cs="Open Sans"/>
          <w:bCs/>
          <w:color w:val="000000"/>
          <w:sz w:val="20"/>
          <w:szCs w:val="20"/>
        </w:rPr>
      </w:pPr>
      <w:r w:rsidRPr="0050274E">
        <w:rPr>
          <w:rFonts w:ascii="Open Sans" w:hAnsi="Open Sans" w:cs="Open Sans"/>
          <w:bCs/>
          <w:color w:val="000000"/>
          <w:sz w:val="20"/>
          <w:szCs w:val="20"/>
        </w:rPr>
        <w:t xml:space="preserve">Maksymalna liczba punktów, która może być przyznana w tym kryterium                       to 5 pkt. </w:t>
      </w:r>
    </w:p>
    <w:p w14:paraId="6B5A225A" w14:textId="77777777" w:rsidR="0050274E" w:rsidRPr="0050274E" w:rsidRDefault="0050274E" w:rsidP="0050274E">
      <w:pPr>
        <w:jc w:val="both"/>
        <w:rPr>
          <w:rFonts w:ascii="Open Sans" w:hAnsi="Open Sans" w:cs="Open Sans"/>
          <w:bCs/>
          <w:color w:val="000000"/>
          <w:sz w:val="20"/>
          <w:szCs w:val="20"/>
        </w:rPr>
      </w:pPr>
      <w:r w:rsidRPr="0050274E">
        <w:rPr>
          <w:rFonts w:ascii="Open Sans" w:hAnsi="Open Sans" w:cs="Open Sans"/>
          <w:bCs/>
          <w:color w:val="000000"/>
          <w:sz w:val="20"/>
          <w:szCs w:val="20"/>
        </w:rPr>
        <w:t xml:space="preserve"> </w:t>
      </w:r>
    </w:p>
    <w:p w14:paraId="7BE4BF71" w14:textId="05575F1B" w:rsidR="0050274E" w:rsidRPr="0050274E" w:rsidRDefault="0050274E" w:rsidP="0050274E">
      <w:pPr>
        <w:widowControl w:val="0"/>
        <w:spacing w:line="360" w:lineRule="auto"/>
        <w:jc w:val="both"/>
        <w:rPr>
          <w:rFonts w:ascii="Open Sans" w:eastAsia="Calibri" w:hAnsi="Open Sans" w:cs="Open Sans"/>
          <w:bCs/>
          <w:color w:val="000000"/>
          <w:sz w:val="20"/>
          <w:szCs w:val="20"/>
        </w:rPr>
      </w:pPr>
      <w:r w:rsidRPr="0050274E">
        <w:rPr>
          <w:rFonts w:ascii="Open Sans" w:eastAsia="Calibri" w:hAnsi="Open Sans" w:cs="Open Sans"/>
          <w:bCs/>
          <w:color w:val="000000"/>
          <w:sz w:val="20"/>
          <w:szCs w:val="20"/>
        </w:rPr>
        <w:t xml:space="preserve"> Punkty w kryterium liczba wykazanych realizacji usług przyznawane będą wg następujących zasad:</w:t>
      </w:r>
    </w:p>
    <w:p w14:paraId="11914FDC" w14:textId="5F402CF5" w:rsidR="0050274E" w:rsidRPr="0050274E" w:rsidRDefault="0050274E" w:rsidP="0050274E">
      <w:pPr>
        <w:widowControl w:val="0"/>
        <w:spacing w:line="360" w:lineRule="auto"/>
        <w:ind w:left="708" w:hanging="284"/>
        <w:jc w:val="both"/>
        <w:rPr>
          <w:rFonts w:ascii="Open Sans" w:eastAsia="Calibri" w:hAnsi="Open Sans" w:cs="Open Sans"/>
          <w:bCs/>
          <w:sz w:val="20"/>
          <w:szCs w:val="20"/>
          <w:lang w:eastAsia="ar-SA"/>
        </w:rPr>
      </w:pPr>
      <w:r w:rsidRPr="0050274E">
        <w:rPr>
          <w:rFonts w:ascii="Open Sans" w:eastAsia="Calibri" w:hAnsi="Open Sans" w:cs="Open Sans"/>
          <w:bCs/>
          <w:sz w:val="20"/>
          <w:szCs w:val="20"/>
          <w:lang w:eastAsia="ar-SA"/>
        </w:rPr>
        <w:t>Minimum 3 obiekty objętych usługą</w:t>
      </w:r>
      <w:r w:rsidRPr="0050274E">
        <w:rPr>
          <w:rFonts w:ascii="Open Sans" w:eastAsia="Calibri" w:hAnsi="Open Sans" w:cs="Open Sans"/>
          <w:bCs/>
          <w:sz w:val="20"/>
          <w:szCs w:val="20"/>
          <w:lang w:eastAsia="ar-SA"/>
        </w:rPr>
        <w:tab/>
      </w:r>
      <w:r w:rsidRPr="0050274E">
        <w:rPr>
          <w:rFonts w:ascii="Open Sans" w:eastAsia="Calibri" w:hAnsi="Open Sans" w:cs="Open Sans"/>
          <w:bCs/>
          <w:sz w:val="20"/>
          <w:szCs w:val="20"/>
          <w:lang w:eastAsia="ar-SA"/>
        </w:rPr>
        <w:tab/>
      </w:r>
      <w:r w:rsidR="00960450">
        <w:rPr>
          <w:rFonts w:ascii="Open Sans" w:eastAsia="Calibri" w:hAnsi="Open Sans" w:cs="Open Sans"/>
          <w:bCs/>
          <w:sz w:val="20"/>
          <w:szCs w:val="20"/>
          <w:lang w:eastAsia="ar-SA"/>
        </w:rPr>
        <w:t xml:space="preserve">            </w:t>
      </w:r>
      <w:r w:rsidRPr="0050274E">
        <w:rPr>
          <w:rFonts w:ascii="Open Sans" w:eastAsia="Calibri" w:hAnsi="Open Sans" w:cs="Open Sans"/>
          <w:bCs/>
          <w:sz w:val="20"/>
          <w:szCs w:val="20"/>
          <w:lang w:eastAsia="ar-SA"/>
        </w:rPr>
        <w:t xml:space="preserve">-   1 pkt.  </w:t>
      </w:r>
    </w:p>
    <w:p w14:paraId="0EB15D80" w14:textId="77777777" w:rsidR="0050274E" w:rsidRPr="0050274E" w:rsidRDefault="0050274E" w:rsidP="0050274E">
      <w:pPr>
        <w:widowControl w:val="0"/>
        <w:spacing w:line="360" w:lineRule="auto"/>
        <w:ind w:left="708" w:hanging="284"/>
        <w:jc w:val="both"/>
        <w:rPr>
          <w:rFonts w:ascii="Open Sans" w:eastAsia="Calibri" w:hAnsi="Open Sans" w:cs="Open Sans"/>
          <w:bCs/>
          <w:sz w:val="20"/>
          <w:szCs w:val="20"/>
          <w:lang w:eastAsia="ar-SA"/>
        </w:rPr>
      </w:pPr>
      <w:r w:rsidRPr="0050274E">
        <w:rPr>
          <w:rFonts w:ascii="Open Sans" w:eastAsia="Calibri" w:hAnsi="Open Sans" w:cs="Open Sans"/>
          <w:bCs/>
          <w:sz w:val="20"/>
          <w:szCs w:val="20"/>
          <w:lang w:eastAsia="ar-SA"/>
        </w:rPr>
        <w:t xml:space="preserve">Od 4 do 6 obiektów objętych usługą </w:t>
      </w:r>
      <w:r w:rsidRPr="0050274E">
        <w:rPr>
          <w:rFonts w:ascii="Open Sans" w:eastAsia="Calibri" w:hAnsi="Open Sans" w:cs="Open Sans"/>
          <w:bCs/>
          <w:sz w:val="20"/>
          <w:szCs w:val="20"/>
          <w:lang w:eastAsia="ar-SA"/>
        </w:rPr>
        <w:tab/>
      </w:r>
      <w:r w:rsidRPr="0050274E">
        <w:rPr>
          <w:rFonts w:ascii="Open Sans" w:eastAsia="Calibri" w:hAnsi="Open Sans" w:cs="Open Sans"/>
          <w:bCs/>
          <w:sz w:val="20"/>
          <w:szCs w:val="20"/>
          <w:lang w:eastAsia="ar-SA"/>
        </w:rPr>
        <w:tab/>
        <w:t xml:space="preserve">            -   2 pkt. </w:t>
      </w:r>
    </w:p>
    <w:p w14:paraId="455CC247" w14:textId="060B41D8" w:rsidR="0050274E" w:rsidRPr="0050274E" w:rsidRDefault="0050274E" w:rsidP="0050274E">
      <w:pPr>
        <w:widowControl w:val="0"/>
        <w:spacing w:line="360" w:lineRule="auto"/>
        <w:ind w:left="708" w:hanging="284"/>
        <w:jc w:val="both"/>
        <w:rPr>
          <w:rFonts w:ascii="Open Sans" w:eastAsia="Calibri" w:hAnsi="Open Sans" w:cs="Open Sans"/>
          <w:bCs/>
          <w:sz w:val="20"/>
          <w:szCs w:val="20"/>
          <w:lang w:eastAsia="ar-SA"/>
        </w:rPr>
      </w:pPr>
      <w:r w:rsidRPr="0050274E">
        <w:rPr>
          <w:rFonts w:ascii="Open Sans" w:eastAsia="Calibri" w:hAnsi="Open Sans" w:cs="Open Sans"/>
          <w:bCs/>
          <w:sz w:val="20"/>
          <w:szCs w:val="20"/>
          <w:lang w:eastAsia="ar-SA"/>
        </w:rPr>
        <w:t xml:space="preserve">Od 7 do 9 obiektów objętych usługą  </w:t>
      </w:r>
      <w:r w:rsidRPr="0050274E">
        <w:rPr>
          <w:rFonts w:ascii="Open Sans" w:eastAsia="Calibri" w:hAnsi="Open Sans" w:cs="Open Sans"/>
          <w:bCs/>
          <w:sz w:val="20"/>
          <w:szCs w:val="20"/>
          <w:lang w:eastAsia="ar-SA"/>
        </w:rPr>
        <w:tab/>
      </w:r>
      <w:r w:rsidRPr="0050274E">
        <w:rPr>
          <w:rFonts w:ascii="Open Sans" w:eastAsia="Calibri" w:hAnsi="Open Sans" w:cs="Open Sans"/>
          <w:bCs/>
          <w:sz w:val="20"/>
          <w:szCs w:val="20"/>
          <w:lang w:eastAsia="ar-SA"/>
        </w:rPr>
        <w:tab/>
      </w:r>
      <w:r w:rsidR="00960450">
        <w:rPr>
          <w:rFonts w:ascii="Open Sans" w:eastAsia="Calibri" w:hAnsi="Open Sans" w:cs="Open Sans"/>
          <w:bCs/>
          <w:sz w:val="20"/>
          <w:szCs w:val="20"/>
          <w:lang w:eastAsia="ar-SA"/>
        </w:rPr>
        <w:t xml:space="preserve">            </w:t>
      </w:r>
      <w:r w:rsidRPr="0050274E">
        <w:rPr>
          <w:rFonts w:ascii="Open Sans" w:eastAsia="Calibri" w:hAnsi="Open Sans" w:cs="Open Sans"/>
          <w:bCs/>
          <w:sz w:val="20"/>
          <w:szCs w:val="20"/>
          <w:lang w:eastAsia="ar-SA"/>
        </w:rPr>
        <w:t xml:space="preserve">-   3 pkt. </w:t>
      </w:r>
    </w:p>
    <w:p w14:paraId="12960246" w14:textId="0448BE65" w:rsidR="0050274E" w:rsidRPr="0050274E" w:rsidRDefault="0050274E" w:rsidP="0050274E">
      <w:pPr>
        <w:widowControl w:val="0"/>
        <w:spacing w:line="360" w:lineRule="auto"/>
        <w:ind w:left="708" w:hanging="284"/>
        <w:jc w:val="both"/>
        <w:rPr>
          <w:rFonts w:ascii="Open Sans" w:eastAsia="Calibri" w:hAnsi="Open Sans" w:cs="Open Sans"/>
          <w:bCs/>
          <w:sz w:val="20"/>
          <w:szCs w:val="20"/>
          <w:lang w:eastAsia="ar-SA"/>
        </w:rPr>
      </w:pPr>
      <w:r w:rsidRPr="0050274E">
        <w:rPr>
          <w:rFonts w:ascii="Open Sans" w:eastAsia="Calibri" w:hAnsi="Open Sans" w:cs="Open Sans"/>
          <w:bCs/>
          <w:sz w:val="20"/>
          <w:szCs w:val="20"/>
          <w:lang w:eastAsia="ar-SA"/>
        </w:rPr>
        <w:t xml:space="preserve">Od 10 do 11 obiektów objętych usługą  </w:t>
      </w:r>
      <w:r w:rsidRPr="0050274E">
        <w:rPr>
          <w:rFonts w:ascii="Open Sans" w:eastAsia="Calibri" w:hAnsi="Open Sans" w:cs="Open Sans"/>
          <w:bCs/>
          <w:sz w:val="20"/>
          <w:szCs w:val="20"/>
          <w:lang w:eastAsia="ar-SA"/>
        </w:rPr>
        <w:tab/>
      </w:r>
      <w:r w:rsidRPr="0050274E">
        <w:rPr>
          <w:rFonts w:ascii="Open Sans" w:eastAsia="Calibri" w:hAnsi="Open Sans" w:cs="Open Sans"/>
          <w:bCs/>
          <w:sz w:val="20"/>
          <w:szCs w:val="20"/>
          <w:lang w:eastAsia="ar-SA"/>
        </w:rPr>
        <w:tab/>
      </w:r>
      <w:r w:rsidR="00960450">
        <w:rPr>
          <w:rFonts w:ascii="Open Sans" w:eastAsia="Calibri" w:hAnsi="Open Sans" w:cs="Open Sans"/>
          <w:bCs/>
          <w:sz w:val="20"/>
          <w:szCs w:val="20"/>
          <w:lang w:eastAsia="ar-SA"/>
        </w:rPr>
        <w:t xml:space="preserve">            </w:t>
      </w:r>
      <w:r w:rsidRPr="0050274E">
        <w:rPr>
          <w:rFonts w:ascii="Open Sans" w:eastAsia="Calibri" w:hAnsi="Open Sans" w:cs="Open Sans"/>
          <w:bCs/>
          <w:sz w:val="20"/>
          <w:szCs w:val="20"/>
          <w:lang w:eastAsia="ar-SA"/>
        </w:rPr>
        <w:t xml:space="preserve">-   4 pkt. </w:t>
      </w:r>
    </w:p>
    <w:p w14:paraId="1FE20129" w14:textId="3A3F84FA" w:rsidR="0050274E" w:rsidRPr="0050274E" w:rsidRDefault="0050274E" w:rsidP="0050274E">
      <w:pPr>
        <w:widowControl w:val="0"/>
        <w:spacing w:line="360" w:lineRule="auto"/>
        <w:ind w:left="708" w:hanging="284"/>
        <w:jc w:val="both"/>
        <w:rPr>
          <w:rFonts w:ascii="Open Sans" w:eastAsia="Calibri" w:hAnsi="Open Sans" w:cs="Open Sans"/>
          <w:bCs/>
          <w:sz w:val="20"/>
          <w:szCs w:val="20"/>
          <w:lang w:eastAsia="ar-SA"/>
        </w:rPr>
      </w:pPr>
      <w:r w:rsidRPr="0050274E">
        <w:rPr>
          <w:rFonts w:ascii="Open Sans" w:eastAsia="Calibri" w:hAnsi="Open Sans" w:cs="Open Sans"/>
          <w:bCs/>
          <w:sz w:val="20"/>
          <w:szCs w:val="20"/>
          <w:lang w:eastAsia="ar-SA"/>
        </w:rPr>
        <w:t xml:space="preserve">Od 12 obiektów objętych usługą i więcej </w:t>
      </w:r>
      <w:r w:rsidRPr="0050274E">
        <w:rPr>
          <w:rFonts w:ascii="Open Sans" w:eastAsia="Calibri" w:hAnsi="Open Sans" w:cs="Open Sans"/>
          <w:bCs/>
          <w:sz w:val="20"/>
          <w:szCs w:val="20"/>
          <w:lang w:eastAsia="ar-SA"/>
        </w:rPr>
        <w:tab/>
      </w:r>
      <w:r w:rsidRPr="0050274E">
        <w:rPr>
          <w:rFonts w:ascii="Open Sans" w:eastAsia="Calibri" w:hAnsi="Open Sans" w:cs="Open Sans"/>
          <w:bCs/>
          <w:sz w:val="20"/>
          <w:szCs w:val="20"/>
          <w:lang w:eastAsia="ar-SA"/>
        </w:rPr>
        <w:tab/>
      </w:r>
      <w:r w:rsidR="00960450">
        <w:rPr>
          <w:rFonts w:ascii="Open Sans" w:eastAsia="Calibri" w:hAnsi="Open Sans" w:cs="Open Sans"/>
          <w:bCs/>
          <w:sz w:val="20"/>
          <w:szCs w:val="20"/>
          <w:lang w:eastAsia="ar-SA"/>
        </w:rPr>
        <w:t xml:space="preserve">            </w:t>
      </w:r>
      <w:r w:rsidRPr="0050274E">
        <w:rPr>
          <w:rFonts w:ascii="Open Sans" w:eastAsia="Calibri" w:hAnsi="Open Sans" w:cs="Open Sans"/>
          <w:bCs/>
          <w:sz w:val="20"/>
          <w:szCs w:val="20"/>
          <w:lang w:eastAsia="ar-SA"/>
        </w:rPr>
        <w:t xml:space="preserve">-   5 pkt. </w:t>
      </w:r>
    </w:p>
    <w:p w14:paraId="3C53518B" w14:textId="77777777" w:rsidR="0050274E" w:rsidRPr="0050274E" w:rsidRDefault="0050274E" w:rsidP="0050274E">
      <w:pPr>
        <w:widowControl w:val="0"/>
        <w:ind w:left="708"/>
        <w:jc w:val="both"/>
        <w:rPr>
          <w:rFonts w:ascii="Open Sans" w:hAnsi="Open Sans" w:cs="Open Sans"/>
          <w:bCs/>
          <w:color w:val="000000"/>
          <w:sz w:val="20"/>
          <w:szCs w:val="20"/>
        </w:rPr>
      </w:pPr>
    </w:p>
    <w:p w14:paraId="636C1E8E" w14:textId="77777777" w:rsidR="0050274E" w:rsidRPr="0050274E" w:rsidRDefault="0050274E" w:rsidP="0050274E">
      <w:pPr>
        <w:widowControl w:val="0"/>
        <w:jc w:val="both"/>
        <w:rPr>
          <w:rFonts w:ascii="Open Sans" w:hAnsi="Open Sans" w:cs="Open Sans"/>
          <w:bCs/>
          <w:color w:val="000000"/>
          <w:sz w:val="20"/>
          <w:szCs w:val="20"/>
        </w:rPr>
      </w:pPr>
      <w:r w:rsidRPr="0050274E">
        <w:rPr>
          <w:rFonts w:ascii="Open Sans" w:hAnsi="Open Sans" w:cs="Open Sans"/>
          <w:bCs/>
          <w:color w:val="000000"/>
          <w:sz w:val="20"/>
          <w:szCs w:val="20"/>
        </w:rPr>
        <w:t xml:space="preserve">Punkty w kryterium czas funkcjonowania firmy na rynku przyznawane będą  </w:t>
      </w:r>
      <w:r w:rsidRPr="0050274E">
        <w:rPr>
          <w:rFonts w:ascii="Open Sans" w:hAnsi="Open Sans" w:cs="Open Sans"/>
          <w:bCs/>
          <w:color w:val="000000"/>
          <w:sz w:val="20"/>
          <w:szCs w:val="20"/>
        </w:rPr>
        <w:br/>
        <w:t xml:space="preserve">                 wg następujących zasad:</w:t>
      </w:r>
    </w:p>
    <w:p w14:paraId="4EE24AB2" w14:textId="77777777" w:rsidR="0050274E" w:rsidRPr="0050274E" w:rsidRDefault="0050274E" w:rsidP="0003226D">
      <w:pPr>
        <w:widowControl w:val="0"/>
        <w:spacing w:line="240" w:lineRule="auto"/>
        <w:ind w:left="708" w:hanging="284"/>
        <w:jc w:val="both"/>
        <w:rPr>
          <w:rFonts w:ascii="Open Sans" w:eastAsia="Calibri" w:hAnsi="Open Sans" w:cs="Open Sans"/>
          <w:bCs/>
          <w:sz w:val="20"/>
          <w:szCs w:val="20"/>
          <w:lang w:eastAsia="ar-SA"/>
        </w:rPr>
      </w:pPr>
      <w:r w:rsidRPr="0050274E">
        <w:rPr>
          <w:rFonts w:ascii="Open Sans" w:eastAsia="Calibri" w:hAnsi="Open Sans" w:cs="Open Sans"/>
          <w:bCs/>
          <w:sz w:val="20"/>
          <w:szCs w:val="20"/>
          <w:lang w:eastAsia="ar-SA"/>
        </w:rPr>
        <w:t xml:space="preserve">Od 0 do 5 lat </w:t>
      </w:r>
      <w:r w:rsidRPr="0050274E">
        <w:rPr>
          <w:rFonts w:ascii="Open Sans" w:eastAsia="Calibri" w:hAnsi="Open Sans" w:cs="Open Sans"/>
          <w:bCs/>
          <w:sz w:val="20"/>
          <w:szCs w:val="20"/>
          <w:lang w:eastAsia="ar-SA"/>
        </w:rPr>
        <w:tab/>
      </w:r>
      <w:r w:rsidRPr="0050274E">
        <w:rPr>
          <w:rFonts w:ascii="Open Sans" w:eastAsia="Calibri" w:hAnsi="Open Sans" w:cs="Open Sans"/>
          <w:bCs/>
          <w:sz w:val="20"/>
          <w:szCs w:val="20"/>
          <w:lang w:eastAsia="ar-SA"/>
        </w:rPr>
        <w:tab/>
      </w:r>
      <w:r w:rsidRPr="0050274E">
        <w:rPr>
          <w:rFonts w:ascii="Open Sans" w:eastAsia="Calibri" w:hAnsi="Open Sans" w:cs="Open Sans"/>
          <w:bCs/>
          <w:sz w:val="20"/>
          <w:szCs w:val="20"/>
          <w:lang w:eastAsia="ar-SA"/>
        </w:rPr>
        <w:tab/>
        <w:t>1 pkt</w:t>
      </w:r>
    </w:p>
    <w:p w14:paraId="5A586CFF" w14:textId="77777777" w:rsidR="0050274E" w:rsidRPr="0050274E" w:rsidRDefault="0050274E" w:rsidP="0003226D">
      <w:pPr>
        <w:widowControl w:val="0"/>
        <w:spacing w:line="240" w:lineRule="auto"/>
        <w:ind w:left="708" w:hanging="284"/>
        <w:jc w:val="both"/>
        <w:rPr>
          <w:rFonts w:ascii="Open Sans" w:eastAsia="Calibri" w:hAnsi="Open Sans" w:cs="Open Sans"/>
          <w:bCs/>
          <w:sz w:val="20"/>
          <w:szCs w:val="20"/>
          <w:lang w:eastAsia="ar-SA"/>
        </w:rPr>
      </w:pPr>
      <w:r w:rsidRPr="0050274E">
        <w:rPr>
          <w:rFonts w:ascii="Open Sans" w:eastAsia="Calibri" w:hAnsi="Open Sans" w:cs="Open Sans"/>
          <w:bCs/>
          <w:sz w:val="20"/>
          <w:szCs w:val="20"/>
          <w:lang w:eastAsia="ar-SA"/>
        </w:rPr>
        <w:t>Od 6 do 10 lat</w:t>
      </w:r>
      <w:r w:rsidRPr="0050274E">
        <w:rPr>
          <w:rFonts w:ascii="Open Sans" w:eastAsia="Calibri" w:hAnsi="Open Sans" w:cs="Open Sans"/>
          <w:bCs/>
          <w:sz w:val="20"/>
          <w:szCs w:val="20"/>
          <w:lang w:eastAsia="ar-SA"/>
        </w:rPr>
        <w:tab/>
      </w:r>
      <w:r w:rsidRPr="0050274E">
        <w:rPr>
          <w:rFonts w:ascii="Open Sans" w:eastAsia="Calibri" w:hAnsi="Open Sans" w:cs="Open Sans"/>
          <w:bCs/>
          <w:sz w:val="20"/>
          <w:szCs w:val="20"/>
          <w:lang w:eastAsia="ar-SA"/>
        </w:rPr>
        <w:tab/>
      </w:r>
      <w:r w:rsidRPr="0050274E">
        <w:rPr>
          <w:rFonts w:ascii="Open Sans" w:eastAsia="Calibri" w:hAnsi="Open Sans" w:cs="Open Sans"/>
          <w:bCs/>
          <w:sz w:val="20"/>
          <w:szCs w:val="20"/>
          <w:lang w:eastAsia="ar-SA"/>
        </w:rPr>
        <w:tab/>
        <w:t>3 pkt</w:t>
      </w:r>
    </w:p>
    <w:p w14:paraId="0D5A66C7" w14:textId="05AB508F" w:rsidR="0050274E" w:rsidRPr="0050274E" w:rsidRDefault="0050274E" w:rsidP="0003226D">
      <w:pPr>
        <w:widowControl w:val="0"/>
        <w:spacing w:line="240" w:lineRule="auto"/>
        <w:ind w:left="708" w:hanging="284"/>
        <w:jc w:val="both"/>
        <w:rPr>
          <w:rFonts w:ascii="Open Sans" w:eastAsia="Calibri" w:hAnsi="Open Sans" w:cs="Open Sans"/>
          <w:bCs/>
          <w:sz w:val="20"/>
          <w:szCs w:val="20"/>
          <w:lang w:eastAsia="ar-SA"/>
        </w:rPr>
      </w:pPr>
      <w:r w:rsidRPr="0050274E">
        <w:rPr>
          <w:rFonts w:ascii="Open Sans" w:eastAsia="Calibri" w:hAnsi="Open Sans" w:cs="Open Sans"/>
          <w:bCs/>
          <w:sz w:val="20"/>
          <w:szCs w:val="20"/>
          <w:lang w:eastAsia="ar-SA"/>
        </w:rPr>
        <w:t>Powyżej 10 lat</w:t>
      </w:r>
      <w:r w:rsidRPr="0050274E">
        <w:rPr>
          <w:rFonts w:ascii="Open Sans" w:eastAsia="Calibri" w:hAnsi="Open Sans" w:cs="Open Sans"/>
          <w:bCs/>
          <w:sz w:val="20"/>
          <w:szCs w:val="20"/>
          <w:lang w:eastAsia="ar-SA"/>
        </w:rPr>
        <w:tab/>
      </w:r>
      <w:r w:rsidRPr="0050274E">
        <w:rPr>
          <w:rFonts w:ascii="Open Sans" w:eastAsia="Calibri" w:hAnsi="Open Sans" w:cs="Open Sans"/>
          <w:bCs/>
          <w:sz w:val="20"/>
          <w:szCs w:val="20"/>
          <w:lang w:eastAsia="ar-SA"/>
        </w:rPr>
        <w:tab/>
        <w:t xml:space="preserve">          </w:t>
      </w:r>
      <w:r w:rsidR="0003226D">
        <w:rPr>
          <w:rFonts w:ascii="Open Sans" w:eastAsia="Calibri" w:hAnsi="Open Sans" w:cs="Open Sans"/>
          <w:bCs/>
          <w:sz w:val="20"/>
          <w:szCs w:val="20"/>
          <w:lang w:eastAsia="ar-SA"/>
        </w:rPr>
        <w:t xml:space="preserve">   </w:t>
      </w:r>
      <w:r w:rsidRPr="0050274E">
        <w:rPr>
          <w:rFonts w:ascii="Open Sans" w:eastAsia="Calibri" w:hAnsi="Open Sans" w:cs="Open Sans"/>
          <w:bCs/>
          <w:sz w:val="20"/>
          <w:szCs w:val="20"/>
          <w:lang w:eastAsia="ar-SA"/>
        </w:rPr>
        <w:t xml:space="preserve"> 5 pkt</w:t>
      </w:r>
    </w:p>
    <w:p w14:paraId="6025A899" w14:textId="77777777" w:rsidR="0050274E" w:rsidRPr="0050274E" w:rsidRDefault="0050274E" w:rsidP="0050274E">
      <w:pPr>
        <w:jc w:val="both"/>
        <w:rPr>
          <w:rFonts w:ascii="Open Sans" w:hAnsi="Open Sans" w:cs="Open Sans"/>
          <w:bCs/>
          <w:color w:val="000000"/>
          <w:sz w:val="20"/>
          <w:szCs w:val="20"/>
        </w:rPr>
      </w:pPr>
      <w:r w:rsidRPr="0050274E">
        <w:rPr>
          <w:rFonts w:ascii="Open Sans" w:hAnsi="Open Sans" w:cs="Open Sans"/>
          <w:bCs/>
          <w:color w:val="000000"/>
          <w:sz w:val="20"/>
          <w:szCs w:val="20"/>
        </w:rPr>
        <w:t>Sposób obliczenia punktów za kryterium doświadczenie przyjęte do oceny stanowi sumę punktów z powyższych kryteriów i może wynieść maksymalnie 10 punktów.</w:t>
      </w:r>
    </w:p>
    <w:p w14:paraId="6AE00127" w14:textId="77777777" w:rsidR="0050274E" w:rsidRPr="0050274E" w:rsidRDefault="0050274E" w:rsidP="0050274E">
      <w:pPr>
        <w:widowControl w:val="0"/>
        <w:ind w:left="708" w:hanging="284"/>
        <w:jc w:val="both"/>
        <w:rPr>
          <w:rFonts w:ascii="Open Sans" w:eastAsia="Calibri" w:hAnsi="Open Sans" w:cs="Open Sans"/>
          <w:bCs/>
          <w:sz w:val="20"/>
          <w:szCs w:val="20"/>
          <w:lang w:eastAsia="ar-SA"/>
        </w:rPr>
      </w:pPr>
      <w:r w:rsidRPr="0050274E">
        <w:rPr>
          <w:rFonts w:ascii="Open Sans" w:eastAsia="Calibri" w:hAnsi="Open Sans" w:cs="Open Sans"/>
          <w:bCs/>
          <w:sz w:val="20"/>
          <w:szCs w:val="20"/>
          <w:lang w:eastAsia="ar-SA"/>
        </w:rPr>
        <w:t>Wzór obliczenia punktów za kryterium doświadczenie Wykonawcy :</w:t>
      </w:r>
    </w:p>
    <w:p w14:paraId="43401643" w14:textId="77777777" w:rsidR="0050274E" w:rsidRPr="0050274E" w:rsidRDefault="0050274E" w:rsidP="006F33D2">
      <w:pPr>
        <w:widowControl w:val="0"/>
        <w:spacing w:line="240" w:lineRule="auto"/>
        <w:ind w:left="708" w:hanging="284"/>
        <w:jc w:val="both"/>
        <w:rPr>
          <w:rFonts w:ascii="Open Sans" w:eastAsia="Calibri" w:hAnsi="Open Sans" w:cs="Open Sans"/>
          <w:bCs/>
          <w:sz w:val="20"/>
          <w:szCs w:val="20"/>
          <w:lang w:eastAsia="ar-SA"/>
        </w:rPr>
      </w:pPr>
      <w:r w:rsidRPr="0050274E">
        <w:rPr>
          <w:rFonts w:ascii="Open Sans" w:eastAsia="Calibri" w:hAnsi="Open Sans" w:cs="Open Sans"/>
          <w:bCs/>
          <w:sz w:val="20"/>
          <w:szCs w:val="20"/>
          <w:lang w:eastAsia="ar-SA"/>
        </w:rPr>
        <w:tab/>
        <w:t>ilość punktów badanej oferty</w:t>
      </w:r>
    </w:p>
    <w:p w14:paraId="0CA2D61E" w14:textId="0BF73B8E" w:rsidR="0050274E" w:rsidRPr="0050274E" w:rsidRDefault="0050274E" w:rsidP="006F33D2">
      <w:pPr>
        <w:widowControl w:val="0"/>
        <w:spacing w:line="240" w:lineRule="auto"/>
        <w:ind w:left="708" w:hanging="284"/>
        <w:jc w:val="both"/>
        <w:rPr>
          <w:rFonts w:ascii="Open Sans" w:eastAsia="Calibri" w:hAnsi="Open Sans" w:cs="Open Sans"/>
          <w:bCs/>
          <w:sz w:val="20"/>
          <w:szCs w:val="20"/>
          <w:lang w:eastAsia="ar-SA"/>
        </w:rPr>
      </w:pPr>
      <w:r w:rsidRPr="0050274E">
        <w:rPr>
          <w:rFonts w:ascii="Open Sans" w:eastAsia="Calibri" w:hAnsi="Open Sans" w:cs="Open Sans"/>
          <w:bCs/>
          <w:sz w:val="20"/>
          <w:szCs w:val="20"/>
          <w:lang w:eastAsia="ar-SA"/>
        </w:rPr>
        <w:tab/>
        <w:t>--------------------------------------------</w:t>
      </w:r>
      <w:r w:rsidR="006F33D2">
        <w:rPr>
          <w:rFonts w:ascii="Open Sans" w:eastAsia="Calibri" w:hAnsi="Open Sans" w:cs="Open Sans"/>
          <w:bCs/>
          <w:sz w:val="20"/>
          <w:szCs w:val="20"/>
          <w:lang w:eastAsia="ar-SA"/>
        </w:rPr>
        <w:t>------------</w:t>
      </w:r>
      <w:r w:rsidRPr="0050274E">
        <w:rPr>
          <w:rFonts w:ascii="Open Sans" w:eastAsia="Calibri" w:hAnsi="Open Sans" w:cs="Open Sans"/>
          <w:bCs/>
          <w:sz w:val="20"/>
          <w:szCs w:val="20"/>
          <w:lang w:eastAsia="ar-SA"/>
        </w:rPr>
        <w:t xml:space="preserve">---- x 100 x 10% = ilość punktów </w:t>
      </w:r>
    </w:p>
    <w:p w14:paraId="5DFD0534" w14:textId="77777777" w:rsidR="0050274E" w:rsidRPr="0050274E" w:rsidRDefault="0050274E" w:rsidP="006F33D2">
      <w:pPr>
        <w:widowControl w:val="0"/>
        <w:spacing w:line="240" w:lineRule="auto"/>
        <w:ind w:left="708" w:hanging="284"/>
        <w:jc w:val="both"/>
        <w:rPr>
          <w:rFonts w:ascii="Open Sans" w:eastAsia="Calibri" w:hAnsi="Open Sans" w:cs="Open Sans"/>
          <w:bCs/>
          <w:sz w:val="20"/>
          <w:szCs w:val="20"/>
          <w:lang w:eastAsia="ar-SA"/>
        </w:rPr>
      </w:pPr>
      <w:r w:rsidRPr="0050274E">
        <w:rPr>
          <w:rFonts w:ascii="Open Sans" w:eastAsia="Calibri" w:hAnsi="Open Sans" w:cs="Open Sans"/>
          <w:bCs/>
          <w:sz w:val="20"/>
          <w:szCs w:val="20"/>
          <w:lang w:eastAsia="ar-SA"/>
        </w:rPr>
        <w:tab/>
        <w:t>ilość punktów oferty najkorzystniejszej</w:t>
      </w:r>
    </w:p>
    <w:p w14:paraId="4EBD8098" w14:textId="77777777" w:rsidR="0050274E" w:rsidRPr="0050274E" w:rsidRDefault="0050274E" w:rsidP="0050274E">
      <w:pPr>
        <w:widowControl w:val="0"/>
        <w:ind w:left="708" w:hanging="284"/>
        <w:jc w:val="both"/>
        <w:rPr>
          <w:rFonts w:ascii="Open Sans" w:eastAsia="Calibri" w:hAnsi="Open Sans" w:cs="Open Sans"/>
          <w:bCs/>
          <w:sz w:val="20"/>
          <w:szCs w:val="20"/>
          <w:lang w:eastAsia="ar-SA"/>
        </w:rPr>
      </w:pPr>
    </w:p>
    <w:p w14:paraId="56FB25DA" w14:textId="48673163" w:rsidR="0050274E" w:rsidRPr="0050274E" w:rsidRDefault="0050274E" w:rsidP="0050274E">
      <w:pPr>
        <w:ind w:left="708"/>
        <w:jc w:val="both"/>
        <w:rPr>
          <w:rFonts w:ascii="Open Sans" w:hAnsi="Open Sans" w:cs="Open Sans"/>
          <w:b/>
          <w:bCs/>
          <w:i/>
          <w:color w:val="000000"/>
          <w:sz w:val="20"/>
          <w:szCs w:val="20"/>
        </w:rPr>
      </w:pPr>
      <w:r w:rsidRPr="0050274E">
        <w:rPr>
          <w:rFonts w:ascii="Open Sans" w:hAnsi="Open Sans" w:cs="Open Sans"/>
          <w:bCs/>
          <w:color w:val="000000"/>
          <w:sz w:val="20"/>
          <w:szCs w:val="20"/>
        </w:rPr>
        <w:lastRenderedPageBreak/>
        <w:t xml:space="preserve">Za najkorzystniejszą zostanie uznana ta oferta, która uzyska największą sumę punktów </w:t>
      </w:r>
      <w:r w:rsidR="002825EE">
        <w:rPr>
          <w:rFonts w:ascii="Open Sans" w:hAnsi="Open Sans" w:cs="Open Sans"/>
          <w:bCs/>
          <w:color w:val="000000"/>
          <w:sz w:val="20"/>
          <w:szCs w:val="20"/>
        </w:rPr>
        <w:br/>
      </w:r>
      <w:r w:rsidRPr="0050274E">
        <w:rPr>
          <w:rFonts w:ascii="Open Sans" w:hAnsi="Open Sans" w:cs="Open Sans"/>
          <w:bCs/>
          <w:color w:val="000000"/>
          <w:sz w:val="20"/>
          <w:szCs w:val="20"/>
        </w:rPr>
        <w:t>ze wszystkich kryteriów – Kryterium I + Kryterium II = ilość punktów</w:t>
      </w:r>
      <w:r w:rsidRPr="0050274E">
        <w:rPr>
          <w:rFonts w:ascii="Open Sans" w:hAnsi="Open Sans" w:cs="Open Sans"/>
          <w:b/>
          <w:bCs/>
          <w:i/>
          <w:color w:val="000000"/>
          <w:sz w:val="20"/>
          <w:szCs w:val="20"/>
        </w:rPr>
        <w:t>.</w:t>
      </w:r>
    </w:p>
    <w:p w14:paraId="6B9E5147" w14:textId="77777777" w:rsidR="008E64EC" w:rsidRDefault="008E64E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p>
    <w:p w14:paraId="4D58122A" w14:textId="35361B6D" w:rsidR="0064740B" w:rsidRPr="00553CD8" w:rsidRDefault="00176A62" w:rsidP="009071D7">
      <w:pPr>
        <w:jc w:val="both"/>
        <w:rPr>
          <w:rFonts w:ascii="Open Sans" w:eastAsia="Times New Roman" w:hAnsi="Open Sans" w:cs="Open Sans"/>
          <w:color w:val="000000"/>
          <w:sz w:val="20"/>
          <w:szCs w:val="20"/>
          <w:u w:val="single"/>
          <w:lang w:eastAsia="pl-PL"/>
        </w:rPr>
      </w:pPr>
      <w:r w:rsidRPr="00176A62">
        <w:rPr>
          <w:rFonts w:ascii="Open Sans" w:hAnsi="Open Sans" w:cs="Open Sans"/>
          <w:color w:val="000000"/>
          <w:sz w:val="20"/>
          <w:szCs w:val="20"/>
          <w:lang w:eastAsia="pl-PL"/>
        </w:rPr>
        <w:t xml:space="preserve">   </w:t>
      </w:r>
      <w:r w:rsidR="0064740B" w:rsidRPr="00553CD8">
        <w:rPr>
          <w:rFonts w:ascii="Open Sans" w:eastAsia="Times New Roman" w:hAnsi="Open Sans" w:cs="Open Sans"/>
          <w:color w:val="000000"/>
          <w:sz w:val="20"/>
          <w:szCs w:val="20"/>
          <w:lang w:eastAsia="pl-PL"/>
        </w:rPr>
        <w:t>18.</w:t>
      </w:r>
      <w:r w:rsidR="0064740B" w:rsidRPr="00553CD8">
        <w:rPr>
          <w:rFonts w:ascii="Open Sans" w:eastAsia="Times New Roman" w:hAnsi="Open Sans" w:cs="Open Sans"/>
          <w:color w:val="000000"/>
          <w:sz w:val="20"/>
          <w:szCs w:val="20"/>
          <w:lang w:eastAsia="pl-PL"/>
        </w:rPr>
        <w:tab/>
      </w:r>
      <w:r w:rsidR="0064740B" w:rsidRPr="00553CD8">
        <w:rPr>
          <w:rFonts w:ascii="Open Sans" w:eastAsia="Times New Roman" w:hAnsi="Open Sans" w:cs="Open Sans"/>
          <w:color w:val="000000"/>
          <w:sz w:val="20"/>
          <w:szCs w:val="20"/>
          <w:u w:val="single"/>
          <w:lang w:eastAsia="pl-PL"/>
        </w:rPr>
        <w:t xml:space="preserve">Informacje o formalnościach, jakie powinny być dopełnione po wyborze oferty </w:t>
      </w:r>
      <w:r w:rsidR="0064740B" w:rsidRPr="00553CD8">
        <w:rPr>
          <w:rFonts w:ascii="Open Sans" w:eastAsia="Times New Roman" w:hAnsi="Open Sans" w:cs="Open Sans"/>
          <w:color w:val="000000"/>
          <w:sz w:val="20"/>
          <w:szCs w:val="20"/>
          <w:lang w:eastAsia="pl-PL"/>
        </w:rPr>
        <w:t xml:space="preserve"> </w:t>
      </w:r>
      <w:r w:rsidR="0064740B" w:rsidRPr="00553CD8">
        <w:rPr>
          <w:rFonts w:ascii="Open Sans" w:eastAsia="Times New Roman" w:hAnsi="Open Sans" w:cs="Open Sans"/>
          <w:color w:val="000000"/>
          <w:sz w:val="20"/>
          <w:szCs w:val="20"/>
          <w:u w:val="single"/>
          <w:lang w:eastAsia="pl-PL"/>
        </w:rPr>
        <w:t>w celu zawarcia umowy w sprawie zamówienia publicznego.</w:t>
      </w:r>
    </w:p>
    <w:p w14:paraId="46BDB517" w14:textId="77777777"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18.1. Wykonawca przed podpisaniem umowy na wezwanie Zamawiającego przedłoży:</w:t>
      </w:r>
    </w:p>
    <w:p w14:paraId="76D91968" w14:textId="77777777"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w:t>
      </w:r>
      <w:r w:rsidRPr="00553CD8">
        <w:rPr>
          <w:rFonts w:ascii="Open Sans" w:eastAsia="Times New Roman" w:hAnsi="Open Sans" w:cs="Open Sans"/>
          <w:color w:val="000000"/>
          <w:sz w:val="20"/>
          <w:szCs w:val="2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bookmarkStart w:id="18" w:name="_Hlk66795635"/>
      <w:bookmarkStart w:id="19" w:name="_Hlk131704653"/>
      <w:r w:rsidRPr="00553CD8">
        <w:rPr>
          <w:rFonts w:ascii="Open Sans" w:eastAsia="Times New Roman" w:hAnsi="Open Sans" w:cs="Open Sans"/>
          <w:color w:val="000000"/>
          <w:sz w:val="20"/>
          <w:szCs w:val="20"/>
          <w:lang w:eastAsia="pl-PL"/>
        </w:rPr>
        <w:t>•</w:t>
      </w:r>
      <w:r w:rsidRPr="00553CD8">
        <w:rPr>
          <w:rFonts w:ascii="Open Sans" w:eastAsia="Times New Roman" w:hAnsi="Open Sans" w:cs="Open Sans"/>
          <w:color w:val="000000"/>
          <w:sz w:val="20"/>
          <w:szCs w:val="20"/>
          <w:lang w:eastAsia="pl-PL"/>
        </w:rPr>
        <w:tab/>
        <w:t xml:space="preserve">pełnomocnictwo </w:t>
      </w:r>
      <w:bookmarkEnd w:id="18"/>
      <w:r w:rsidRPr="00553CD8">
        <w:rPr>
          <w:rFonts w:ascii="Open Sans" w:eastAsia="Times New Roman" w:hAnsi="Open Sans" w:cs="Open Sans"/>
          <w:color w:val="000000"/>
          <w:sz w:val="20"/>
          <w:szCs w:val="20"/>
          <w:lang w:eastAsia="pl-PL"/>
        </w:rPr>
        <w:t>do zawarcia umowy, jeżeli nie wynika ono z treści oferty;</w:t>
      </w:r>
    </w:p>
    <w:p w14:paraId="4A8BFDD1" w14:textId="77777777" w:rsidR="00793B82" w:rsidRPr="00FF404F" w:rsidRDefault="00793B82" w:rsidP="00793B82">
      <w:pPr>
        <w:pStyle w:val="Akapitzlist"/>
        <w:numPr>
          <w:ilvl w:val="0"/>
          <w:numId w:val="11"/>
        </w:numPr>
        <w:spacing w:line="276" w:lineRule="auto"/>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informację dotyczącą wartości netto przedmiotowego zamówienia;</w:t>
      </w:r>
    </w:p>
    <w:bookmarkEnd w:id="19"/>
    <w:p w14:paraId="6E213F62" w14:textId="4191EE98"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18.2. Zamawiający zawrze umowę w sprawie zamówienia publicznego w terminie określonym </w:t>
      </w:r>
      <w:r w:rsidR="00565CD6"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art. 308 ust. 2 lub ust. 3 Ustawy PZP.</w:t>
      </w:r>
    </w:p>
    <w:p w14:paraId="0C897E81" w14:textId="0830D55C"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18.3. W przypadku wyboru oferty złożonej przez Wykonawców wspólnie ubiegających się </w:t>
      </w:r>
      <w:r w:rsidR="00A90516"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 xml:space="preserve">o udzielenie zamówienia Zamawiający zastrzega sobie prawo żądania przed zawarciem umowy </w:t>
      </w:r>
      <w:r w:rsidR="0014755E"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w sprawie zamówienia publicznego umowy regulującej współpracę tych Wykonawców.</w:t>
      </w:r>
    </w:p>
    <w:p w14:paraId="1DA0CDDF" w14:textId="042B1ACD" w:rsidR="00AE5932" w:rsidRPr="00553CD8" w:rsidRDefault="0064740B" w:rsidP="009E27A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18.4. Wykonawca będzie zobowiązany do podpisania umowy w miejscu i terminie wskazanym przez Zamawiającego.</w:t>
      </w:r>
    </w:p>
    <w:p w14:paraId="35D4F985" w14:textId="1C7427C7" w:rsidR="00553CD8" w:rsidRPr="00553CD8" w:rsidRDefault="00553CD8" w:rsidP="00553CD8">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18.5. Informacje niezbędne do wpisania do treści umowy, np. imiona i nazwiska uprawnionych osób, które będą reprezentować Wykonawcę przy podpisaniu umowy, koordynacji, </w:t>
      </w:r>
      <w:r w:rsidR="00FC2750" w:rsidRPr="00FC2750">
        <w:rPr>
          <w:rFonts w:ascii="Open Sans" w:eastAsia="Times New Roman" w:hAnsi="Open Sans" w:cs="Open Sans"/>
          <w:color w:val="000000"/>
          <w:sz w:val="20"/>
          <w:szCs w:val="20"/>
          <w:lang w:eastAsia="pl-PL"/>
        </w:rPr>
        <w:t xml:space="preserve">telefony serwisowe, </w:t>
      </w:r>
      <w:r w:rsidRPr="00553CD8">
        <w:rPr>
          <w:rFonts w:ascii="Open Sans" w:eastAsia="Times New Roman" w:hAnsi="Open Sans" w:cs="Open Sans"/>
          <w:color w:val="000000"/>
          <w:sz w:val="20"/>
          <w:szCs w:val="20"/>
          <w:lang w:eastAsia="pl-PL"/>
        </w:rPr>
        <w:t>itp.;</w:t>
      </w:r>
    </w:p>
    <w:p w14:paraId="7DA8995B" w14:textId="5773E407" w:rsidR="00553CD8" w:rsidRDefault="00553CD8" w:rsidP="00553CD8">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18.6. Wykaz osób odpowiedzialnych za realizacje zamówienia wraz z ich danymi teleadresowymi, które zapewnią możliwość bezpośredniego kontaktu w  dni robocze w godzinach pracy Wykonawcy, poprzez możliwość skontaktowania się z nimi poprzez indywidulaną skrzynkę mailową oraz bezpośredni numer telefonu (stacjonarny lub komórkowy); nie dopuszcza się podania przez Wykonawcę ogólnego numeru telefonu do Wykonawcy lub numeru infolinii Wykonawcy;</w:t>
      </w:r>
    </w:p>
    <w:p w14:paraId="260EEAAA" w14:textId="061A1485" w:rsidR="002B578E" w:rsidRDefault="002B578E" w:rsidP="002B578E">
      <w:pPr>
        <w:spacing w:after="0" w:line="276" w:lineRule="auto"/>
        <w:ind w:left="360"/>
        <w:jc w:val="both"/>
        <w:rPr>
          <w:rFonts w:ascii="Open Sans" w:eastAsia="Times New Roman" w:hAnsi="Open Sans" w:cs="Open Sans"/>
          <w:color w:val="000000"/>
          <w:sz w:val="20"/>
          <w:szCs w:val="20"/>
          <w:lang w:eastAsia="pl-PL"/>
        </w:rPr>
      </w:pPr>
      <w:r>
        <w:rPr>
          <w:rFonts w:ascii="Open Sans" w:eastAsia="Times New Roman" w:hAnsi="Open Sans" w:cs="Open Sans"/>
          <w:color w:val="000000"/>
          <w:sz w:val="20"/>
          <w:szCs w:val="20"/>
          <w:lang w:eastAsia="pl-PL"/>
        </w:rPr>
        <w:t>18.7.</w:t>
      </w:r>
      <w:r w:rsidRPr="002B578E">
        <w:t xml:space="preserve"> </w:t>
      </w:r>
      <w:r>
        <w:t>U</w:t>
      </w:r>
      <w:r w:rsidRPr="002B578E">
        <w:rPr>
          <w:rFonts w:ascii="Open Sans" w:eastAsia="Times New Roman" w:hAnsi="Open Sans" w:cs="Open Sans"/>
          <w:color w:val="000000"/>
          <w:sz w:val="20"/>
          <w:szCs w:val="20"/>
          <w:lang w:eastAsia="pl-PL"/>
        </w:rPr>
        <w:t xml:space="preserve">bezpieczenia od odpowiedzialności cywilnej z tytułu prowadzonej działalności gospodarczej na sumę nie mniejszą niż </w:t>
      </w:r>
      <w:r w:rsidR="00460443">
        <w:rPr>
          <w:rFonts w:ascii="Open Sans" w:eastAsia="Times New Roman" w:hAnsi="Open Sans" w:cs="Open Sans"/>
          <w:color w:val="000000"/>
          <w:sz w:val="20"/>
          <w:szCs w:val="20"/>
          <w:lang w:eastAsia="pl-PL"/>
        </w:rPr>
        <w:t>5</w:t>
      </w:r>
      <w:r w:rsidR="00EB12B1">
        <w:rPr>
          <w:rFonts w:ascii="Open Sans" w:eastAsia="Times New Roman" w:hAnsi="Open Sans" w:cs="Open Sans"/>
          <w:color w:val="000000"/>
          <w:sz w:val="20"/>
          <w:szCs w:val="20"/>
          <w:lang w:eastAsia="pl-PL"/>
        </w:rPr>
        <w:t>0</w:t>
      </w:r>
      <w:r w:rsidRPr="002B578E">
        <w:rPr>
          <w:rFonts w:ascii="Open Sans" w:eastAsia="Times New Roman" w:hAnsi="Open Sans" w:cs="Open Sans"/>
          <w:color w:val="000000"/>
          <w:sz w:val="20"/>
          <w:szCs w:val="20"/>
          <w:lang w:eastAsia="pl-PL"/>
        </w:rPr>
        <w:t xml:space="preserve">0 tys. złotych. </w:t>
      </w:r>
    </w:p>
    <w:p w14:paraId="6B7D8D11" w14:textId="77777777" w:rsidR="00DB33F7" w:rsidRPr="006364A6" w:rsidRDefault="00DB33F7" w:rsidP="009F5F5B">
      <w:pPr>
        <w:spacing w:after="0" w:line="276" w:lineRule="auto"/>
        <w:ind w:left="360"/>
        <w:jc w:val="both"/>
        <w:rPr>
          <w:rFonts w:ascii="Open Sans" w:eastAsia="Times New Roman" w:hAnsi="Open Sans" w:cs="Open Sans"/>
          <w:color w:val="000000"/>
          <w:sz w:val="19"/>
          <w:szCs w:val="19"/>
          <w:lang w:eastAsia="pl-PL"/>
        </w:rPr>
      </w:pPr>
    </w:p>
    <w:p w14:paraId="7829CD86" w14:textId="27270342" w:rsidR="00345923" w:rsidRPr="00345923" w:rsidRDefault="00345923" w:rsidP="00345923">
      <w:pPr>
        <w:spacing w:after="0" w:line="276" w:lineRule="auto"/>
        <w:ind w:left="360"/>
        <w:jc w:val="both"/>
        <w:rPr>
          <w:rFonts w:ascii="Open Sans" w:eastAsia="Times New Roman" w:hAnsi="Open Sans" w:cs="Open Sans"/>
          <w:color w:val="000000" w:themeColor="text1"/>
          <w:sz w:val="20"/>
          <w:szCs w:val="20"/>
          <w:u w:val="single"/>
          <w:lang w:eastAsia="pl-PL"/>
        </w:rPr>
      </w:pPr>
      <w:r w:rsidRPr="00345923">
        <w:rPr>
          <w:rFonts w:ascii="Open Sans" w:eastAsia="Times New Roman" w:hAnsi="Open Sans" w:cs="Open Sans"/>
          <w:color w:val="000000" w:themeColor="text1"/>
          <w:sz w:val="20"/>
          <w:szCs w:val="20"/>
          <w:u w:val="single"/>
          <w:lang w:eastAsia="pl-PL"/>
        </w:rPr>
        <w:t>18.A. Wymagania dotyczące zabezpieczenie należytego wykonania umowy</w:t>
      </w:r>
      <w:r w:rsidR="007E316A">
        <w:rPr>
          <w:rFonts w:ascii="Open Sans" w:eastAsia="Times New Roman" w:hAnsi="Open Sans" w:cs="Open Sans"/>
          <w:color w:val="000000" w:themeColor="text1"/>
          <w:sz w:val="20"/>
          <w:szCs w:val="20"/>
          <w:u w:val="single"/>
          <w:lang w:eastAsia="pl-PL"/>
        </w:rPr>
        <w:t>.</w:t>
      </w:r>
      <w:r w:rsidRPr="00345923">
        <w:rPr>
          <w:rFonts w:ascii="Open Sans" w:eastAsia="Times New Roman" w:hAnsi="Open Sans" w:cs="Open Sans"/>
          <w:color w:val="000000" w:themeColor="text1"/>
          <w:sz w:val="20"/>
          <w:szCs w:val="20"/>
          <w:u w:val="single"/>
          <w:lang w:eastAsia="pl-PL"/>
        </w:rPr>
        <w:t xml:space="preserve"> </w:t>
      </w:r>
    </w:p>
    <w:p w14:paraId="6E4EA111" w14:textId="17BB8E05" w:rsidR="001E125E" w:rsidRDefault="00F97EE7" w:rsidP="00D96CC5">
      <w:pPr>
        <w:spacing w:after="0" w:line="240"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 xml:space="preserve">18.A.1. </w:t>
      </w:r>
      <w:r w:rsidR="001E125E" w:rsidRPr="001E125E">
        <w:rPr>
          <w:rFonts w:ascii="Open Sans" w:eastAsia="Times New Roman" w:hAnsi="Open Sans" w:cs="Open Sans"/>
          <w:color w:val="000000" w:themeColor="text1"/>
          <w:sz w:val="20"/>
          <w:szCs w:val="20"/>
          <w:lang w:eastAsia="pl-PL"/>
        </w:rPr>
        <w:t xml:space="preserve">Zamawiający  </w:t>
      </w:r>
      <w:r w:rsidR="006C7A5E">
        <w:rPr>
          <w:rFonts w:ascii="Open Sans" w:eastAsia="Times New Roman" w:hAnsi="Open Sans" w:cs="Open Sans"/>
          <w:color w:val="000000" w:themeColor="text1"/>
          <w:sz w:val="20"/>
          <w:szCs w:val="20"/>
          <w:lang w:eastAsia="pl-PL"/>
        </w:rPr>
        <w:t xml:space="preserve">nie </w:t>
      </w:r>
      <w:r w:rsidR="001E125E" w:rsidRPr="001E125E">
        <w:rPr>
          <w:rFonts w:ascii="Open Sans" w:eastAsia="Times New Roman" w:hAnsi="Open Sans" w:cs="Open Sans"/>
          <w:color w:val="000000" w:themeColor="text1"/>
          <w:sz w:val="20"/>
          <w:szCs w:val="20"/>
          <w:lang w:eastAsia="pl-PL"/>
        </w:rPr>
        <w:t>wymaga od Wykonawcy wniesienia  zabezpieczenia należytego wykonania umowy.</w:t>
      </w:r>
    </w:p>
    <w:p w14:paraId="0331EDE6" w14:textId="682117CE" w:rsidR="00B35031" w:rsidRPr="00CD5C79" w:rsidRDefault="00B35031" w:rsidP="00CD5C79">
      <w:pPr>
        <w:spacing w:after="0" w:line="240" w:lineRule="auto"/>
        <w:ind w:left="360"/>
        <w:jc w:val="both"/>
        <w:rPr>
          <w:rFonts w:ascii="Open Sans" w:eastAsia="Times New Roman" w:hAnsi="Open Sans" w:cs="Open Sans"/>
          <w:color w:val="000000" w:themeColor="text1"/>
          <w:sz w:val="20"/>
          <w:szCs w:val="20"/>
          <w:lang w:eastAsia="pl-PL"/>
        </w:rPr>
      </w:pPr>
    </w:p>
    <w:p w14:paraId="664688FF" w14:textId="38358D1A"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19.</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Informacje o treści zawieranej umowy.</w:t>
      </w:r>
    </w:p>
    <w:p w14:paraId="6BCE6FB8" w14:textId="0C91492A"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19.1. Umowa zostanie zawarta w wyznaczonym przez Zamawiającego</w:t>
      </w:r>
      <w:r w:rsidR="00681A4B"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terminie i miejscu.</w:t>
      </w:r>
    </w:p>
    <w:p w14:paraId="69A0D3B0" w14:textId="2547D280"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19.2. Zamawiający wymaga, aby Wykonawca zawarł z nim umowę na zasadach określonych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we wzorze umowy, określonym w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w:t>
      </w:r>
    </w:p>
    <w:p w14:paraId="59E5EBDD" w14:textId="7D6C259F"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19.3.Zakazuje się istotnych zmian postanowień zawartej umowy w stosunku do treści oferty,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na podstawie, której dokonano wyboru Wykonawcy, chyba że wystąpią okoliczności których </w:t>
      </w:r>
      <w:r w:rsidR="00DA05FA"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nie można było wcześniej przewidzieć, a które przemawiają za koniecznością zmiany postanowień umowy określone we wzorze umowy zgodnie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 oraz art. 455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w:t>
      </w:r>
    </w:p>
    <w:p w14:paraId="649670D3"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19.4. Wykonawca zobowiązany jest wykazać zaistnienie okoliczności wskazanych </w:t>
      </w:r>
      <w:r w:rsidRPr="0057280E">
        <w:rPr>
          <w:rFonts w:ascii="Open Sans" w:eastAsia="Times New Roman" w:hAnsi="Open Sans" w:cs="Open San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19.5.Wszelkie istotne zmiany treści umowy wymagają zgody obydwu stron i formy pisemnej w postaci aneksu pod rygorem nieważności.</w:t>
      </w:r>
    </w:p>
    <w:p w14:paraId="2F69757F"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19.6. Wprowadzenie zmian nieistotnych w umowie wymagają formy pisemnej pod rygorem nieważności.</w:t>
      </w:r>
    </w:p>
    <w:p w14:paraId="7BCD64C5"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19.8. Konsekwencją zmiany umowy (aneksowania) może być w szczególności zmiana terminu zakończenia realizacji zadania.</w:t>
      </w:r>
    </w:p>
    <w:p w14:paraId="3CB7A057" w14:textId="77777777" w:rsidR="00A332BD" w:rsidRDefault="00A332BD" w:rsidP="00A332BD">
      <w:pPr>
        <w:spacing w:after="0" w:line="240" w:lineRule="auto"/>
        <w:ind w:left="360"/>
        <w:jc w:val="both"/>
        <w:rPr>
          <w:rFonts w:ascii="Open Sans" w:eastAsia="Times New Roman" w:hAnsi="Open Sans" w:cs="Open Sans"/>
          <w:color w:val="000000"/>
          <w:sz w:val="20"/>
          <w:szCs w:val="20"/>
          <w:lang w:eastAsia="pl-PL"/>
        </w:rPr>
      </w:pPr>
    </w:p>
    <w:p w14:paraId="51BEBF17"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20.</w:t>
      </w:r>
      <w:r w:rsidRPr="0057280E">
        <w:rPr>
          <w:rFonts w:ascii="Open Sans" w:eastAsia="Times New Roman" w:hAnsi="Open Sans" w:cs="Open Sans"/>
          <w:color w:val="000000"/>
          <w:sz w:val="20"/>
          <w:szCs w:val="20"/>
          <w:lang w:eastAsia="pl-PL"/>
        </w:rPr>
        <w:tab/>
        <w:t xml:space="preserve"> </w:t>
      </w:r>
      <w:r w:rsidRPr="0057280E">
        <w:rPr>
          <w:rFonts w:ascii="Open Sans" w:eastAsia="Times New Roman" w:hAnsi="Open Sans" w:cs="Open Sans"/>
          <w:color w:val="000000"/>
          <w:sz w:val="20"/>
          <w:szCs w:val="20"/>
          <w:u w:val="single"/>
          <w:lang w:eastAsia="pl-PL"/>
        </w:rPr>
        <w:t>Wizja lokalna</w:t>
      </w:r>
    </w:p>
    <w:p w14:paraId="4940FC1F" w14:textId="22000D87" w:rsidR="00364268" w:rsidRDefault="00364268" w:rsidP="00364268">
      <w:pPr>
        <w:spacing w:after="0" w:line="276" w:lineRule="auto"/>
        <w:ind w:left="360"/>
        <w:jc w:val="both"/>
        <w:rPr>
          <w:rFonts w:ascii="Open Sans" w:eastAsia="Times New Roman" w:hAnsi="Open Sans" w:cs="Open Sans"/>
          <w:color w:val="000000"/>
          <w:sz w:val="20"/>
          <w:szCs w:val="20"/>
          <w:lang w:eastAsia="pl-PL"/>
        </w:rPr>
      </w:pPr>
      <w:r w:rsidRPr="00364268">
        <w:rPr>
          <w:rFonts w:ascii="Open Sans" w:eastAsia="Times New Roman" w:hAnsi="Open Sans" w:cs="Open Sans"/>
          <w:color w:val="000000"/>
          <w:sz w:val="20"/>
          <w:szCs w:val="20"/>
          <w:lang w:eastAsia="pl-PL"/>
        </w:rPr>
        <w:t>Zamawiający informuje, że złożenie oferty nie musi być poprzedzone odbyciem wizji lokalnej.</w:t>
      </w:r>
    </w:p>
    <w:p w14:paraId="311044F4" w14:textId="77777777" w:rsidR="0099722C" w:rsidRDefault="0099722C" w:rsidP="0064740B">
      <w:pPr>
        <w:spacing w:after="0" w:line="276" w:lineRule="auto"/>
        <w:ind w:left="360"/>
        <w:jc w:val="both"/>
        <w:rPr>
          <w:rFonts w:ascii="Open Sans" w:eastAsia="Times New Roman" w:hAnsi="Open Sans" w:cs="Open Sans"/>
          <w:color w:val="000000"/>
          <w:sz w:val="20"/>
          <w:szCs w:val="20"/>
          <w:lang w:eastAsia="pl-PL"/>
        </w:rPr>
      </w:pPr>
    </w:p>
    <w:p w14:paraId="04992DE3" w14:textId="3FF4E55F"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21.</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Podwykonawstwo.</w:t>
      </w:r>
    </w:p>
    <w:p w14:paraId="7616829D" w14:textId="0FBC1DF3" w:rsidR="00697E41" w:rsidRPr="0057280E" w:rsidRDefault="00697E41" w:rsidP="00697E41">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 xml:space="preserve">21.1.Wykonawca </w:t>
      </w:r>
      <w:r w:rsidR="005E4520">
        <w:rPr>
          <w:rFonts w:ascii="Open Sans" w:eastAsia="Times New Roman" w:hAnsi="Open Sans" w:cs="Open Sans"/>
          <w:color w:val="000000" w:themeColor="text1"/>
          <w:sz w:val="20"/>
          <w:szCs w:val="20"/>
          <w:lang w:eastAsia="pl-PL"/>
        </w:rPr>
        <w:t xml:space="preserve">powierza/ </w:t>
      </w:r>
      <w:r w:rsidRPr="0057280E">
        <w:rPr>
          <w:rFonts w:ascii="Open Sans" w:eastAsia="Times New Roman" w:hAnsi="Open Sans" w:cs="Open Sans"/>
          <w:color w:val="000000" w:themeColor="text1"/>
          <w:sz w:val="20"/>
          <w:szCs w:val="20"/>
          <w:lang w:eastAsia="pl-PL"/>
        </w:rPr>
        <w:t>nie powierza Podwykonawcy wykonania  części zamówienia.</w:t>
      </w:r>
    </w:p>
    <w:p w14:paraId="60559746" w14:textId="77777777" w:rsidR="00C2665F" w:rsidRDefault="00C2665F" w:rsidP="0064740B">
      <w:pPr>
        <w:spacing w:after="0" w:line="276" w:lineRule="auto"/>
        <w:ind w:left="360"/>
        <w:jc w:val="both"/>
        <w:rPr>
          <w:rFonts w:ascii="Open Sans" w:eastAsia="Times New Roman" w:hAnsi="Open Sans" w:cs="Open Sans"/>
          <w:color w:val="000000"/>
          <w:sz w:val="20"/>
          <w:szCs w:val="20"/>
          <w:u w:val="single"/>
          <w:lang w:eastAsia="pl-PL"/>
        </w:rPr>
      </w:pPr>
    </w:p>
    <w:p w14:paraId="06F82C21" w14:textId="2371D06C"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22.</w:t>
      </w:r>
      <w:r w:rsidRPr="0057280E">
        <w:rPr>
          <w:rFonts w:ascii="Open Sans" w:eastAsia="Times New Roman" w:hAnsi="Open Sans" w:cs="Open Sans"/>
          <w:color w:val="000000"/>
          <w:sz w:val="20"/>
          <w:szCs w:val="20"/>
          <w:u w:val="single"/>
          <w:lang w:eastAsia="pl-PL"/>
        </w:rPr>
        <w:tab/>
        <w:t>Środki ochrony prawnej.</w:t>
      </w:r>
    </w:p>
    <w:p w14:paraId="79C1AECC" w14:textId="54E79006"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22.1. Środki ochrony prawnej określone w niniejszym dziale przysługują Wykonawcy, </w:t>
      </w:r>
      <w:r w:rsidR="00014C19"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 xml:space="preserve">oraz innemu podmiotowi, jeżeli ma lub miał interes w uzyskaniu zamówienia oraz poniósł lub może ponieść szkodę w wyniku naruszenia przez Zamawiającego przepisów ustawy </w:t>
      </w:r>
      <w:proofErr w:type="spellStart"/>
      <w:r w:rsidRPr="003D7E62">
        <w:rPr>
          <w:rFonts w:ascii="Open Sans" w:eastAsia="Times New Roman" w:hAnsi="Open Sans" w:cs="Open Sans"/>
          <w:color w:val="000000"/>
          <w:sz w:val="18"/>
          <w:szCs w:val="18"/>
          <w:lang w:eastAsia="pl-PL"/>
        </w:rPr>
        <w:t>Pzp</w:t>
      </w:r>
      <w:proofErr w:type="spellEnd"/>
      <w:r w:rsidRPr="003D7E62">
        <w:rPr>
          <w:rFonts w:ascii="Open Sans" w:eastAsia="Times New Roman" w:hAnsi="Open Sans" w:cs="Open Sans"/>
          <w:color w:val="000000"/>
          <w:sz w:val="18"/>
          <w:szCs w:val="18"/>
          <w:lang w:eastAsia="pl-PL"/>
        </w:rPr>
        <w:t>.</w:t>
      </w:r>
    </w:p>
    <w:p w14:paraId="165BCCE3" w14:textId="0A670D9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22.2.  Środki ochrony prawnej wobec ogłoszenia wszczynającego postępowanie o udzielenie zamówienia oraz dokumentów zamówienia przysługują również organizacjom wpisanym na listę, o której mowa </w:t>
      </w:r>
      <w:r w:rsid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 xml:space="preserve">w art. 469 pkt 15 ustawy </w:t>
      </w:r>
      <w:proofErr w:type="spellStart"/>
      <w:r w:rsidRPr="003D7E62">
        <w:rPr>
          <w:rFonts w:ascii="Open Sans" w:eastAsia="Times New Roman" w:hAnsi="Open Sans" w:cs="Open Sans"/>
          <w:color w:val="000000"/>
          <w:sz w:val="18"/>
          <w:szCs w:val="18"/>
          <w:lang w:eastAsia="pl-PL"/>
        </w:rPr>
        <w:t>Pzp</w:t>
      </w:r>
      <w:proofErr w:type="spellEnd"/>
      <w:r w:rsidRPr="003D7E62">
        <w:rPr>
          <w:rFonts w:ascii="Open Sans" w:eastAsia="Times New Roman" w:hAnsi="Open Sans" w:cs="Open Sans"/>
          <w:color w:val="000000"/>
          <w:sz w:val="18"/>
          <w:szCs w:val="18"/>
          <w:lang w:eastAsia="pl-PL"/>
        </w:rPr>
        <w:t xml:space="preserve"> oraz Rzecznikowi Małych i Średnich Przedsiębiorców.</w:t>
      </w:r>
    </w:p>
    <w:p w14:paraId="5ACFCED8"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22.3. Odwołanie przysługuje na:</w:t>
      </w:r>
    </w:p>
    <w:p w14:paraId="713F1F04" w14:textId="56F8E2DD"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22.3.1. niezgodną z przepisami ustawy czynność Zamawiającego, podjętą w postępowaniu </w:t>
      </w:r>
      <w:r w:rsidR="00735530"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o udzielenie zamówienia, w tym na projektowane postanowienie umowy;</w:t>
      </w:r>
    </w:p>
    <w:p w14:paraId="1D95C189"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22.3.2. zaniechanie czynności w postępowaniu o udzielenie zamówienia do której zamawiający był obowiązany na podstawie ustawy;</w:t>
      </w:r>
    </w:p>
    <w:p w14:paraId="152E5999" w14:textId="2B9E904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2E8084F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22.5. Odwołanie wobec treści ogłoszenia lub treści SWZ wnosi się w terminie 5 dni od dnia zamieszczenia ogłoszenia w Biuletynie Zamówień Publicznych lub treści SWZ na stronie internetowej prowadzonego postępowania.</w:t>
      </w:r>
    </w:p>
    <w:p w14:paraId="0152CB60"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22.6. Odwołanie wnosi się w terminie:</w:t>
      </w:r>
    </w:p>
    <w:p w14:paraId="6050D07B"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22.6.1. 5 dni od dnia przekazania informacji o czynności Zamawiającego stanowiącej podstawę jego wniesienia, jeżeli informacja została przekazana przy użyciu środków komunikacji elektronicznej,</w:t>
      </w:r>
    </w:p>
    <w:p w14:paraId="175AD7C7" w14:textId="00AE4851"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22.6.2. 10 dni od dnia przekazania informacji o czynności Zamawiającego stanowiącej podstawę jego wniesienia, jeżeli informacja została przekazana w sposób inny niż określony w pkt 22.6.1.</w:t>
      </w:r>
    </w:p>
    <w:p w14:paraId="1314AB1D" w14:textId="69492B70"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22.7. Odwołanie w przypadkach innych niż określone w pkt 22.5 i 22.6 wnosi się w terminie </w:t>
      </w:r>
      <w:r w:rsidR="00F95829"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5 dni od dnia, w którym powzięto lub przy zachowaniu należytej staranności można było powziąć wiadomość o okolicznościach stanowiących podstawę jego wniesienia.</w:t>
      </w:r>
    </w:p>
    <w:p w14:paraId="1AF52565" w14:textId="01EFC07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22.8. Na orzeczenie Izby oraz postanowienie Prezesa Izby, o którym mowa w art. 519 ust. 1 ustawy </w:t>
      </w:r>
      <w:proofErr w:type="spellStart"/>
      <w:r w:rsidRPr="003D7E62">
        <w:rPr>
          <w:rFonts w:ascii="Open Sans" w:eastAsia="Times New Roman" w:hAnsi="Open Sans" w:cs="Open Sans"/>
          <w:color w:val="000000"/>
          <w:sz w:val="18"/>
          <w:szCs w:val="18"/>
          <w:lang w:eastAsia="pl-PL"/>
        </w:rPr>
        <w:t>Pzp</w:t>
      </w:r>
      <w:proofErr w:type="spellEnd"/>
      <w:r w:rsidRPr="003D7E62">
        <w:rPr>
          <w:rFonts w:ascii="Open Sans" w:eastAsia="Times New Roman" w:hAnsi="Open Sans" w:cs="Open Sans"/>
          <w:color w:val="000000"/>
          <w:sz w:val="18"/>
          <w:szCs w:val="18"/>
          <w:lang w:eastAsia="pl-PL"/>
        </w:rPr>
        <w:t>, stronom oraz uczestnikom postępowania odwoławczego przysługuje skarga do sądu.</w:t>
      </w:r>
    </w:p>
    <w:p w14:paraId="49A84D76"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22.10. Skargę wnosi się do Sądu Okręgowego w Warszawie - sądu zamówień publicznych, zwanego dalej "sądem zamówień publicznych".</w:t>
      </w:r>
    </w:p>
    <w:p w14:paraId="06AEEB74"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22.11. Skargę wnosi się za pośrednictwem Prezesa Izby, w terminie 14 dni od dnia doręczenia orzeczenia Izby lub postanowienia Prezesa Izby, o którym mowa w art. 519 ust. 1 ustawy </w:t>
      </w:r>
      <w:proofErr w:type="spellStart"/>
      <w:r w:rsidRPr="003D7E62">
        <w:rPr>
          <w:rFonts w:ascii="Open Sans" w:eastAsia="Times New Roman" w:hAnsi="Open Sans" w:cs="Open Sans"/>
          <w:color w:val="000000"/>
          <w:sz w:val="18"/>
          <w:szCs w:val="18"/>
          <w:lang w:eastAsia="pl-PL"/>
        </w:rPr>
        <w:t>Pzp</w:t>
      </w:r>
      <w:proofErr w:type="spellEnd"/>
      <w:r w:rsidRPr="003D7E62">
        <w:rPr>
          <w:rFonts w:ascii="Open Sans" w:eastAsia="Times New Roman" w:hAnsi="Open Sans" w:cs="Open Sans"/>
          <w:color w:val="000000"/>
          <w:sz w:val="18"/>
          <w:szCs w:val="18"/>
          <w:lang w:eastAsia="pl-PL"/>
        </w:rPr>
        <w:t xml:space="preserve">, przesyłając jednocześnie jej odpis przeciwnikowi skargi. </w:t>
      </w:r>
    </w:p>
    <w:p w14:paraId="7F8B8878"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Złożenie skargi w placówce pocztowej operatora wyznaczonego w rozumieniu ustawy z dnia 23 listopada 2012 roku Prawo pocztowe jest równoznaczne z jej wniesieniem.</w:t>
      </w:r>
    </w:p>
    <w:p w14:paraId="26FF60CD" w14:textId="77777777" w:rsidR="0064740B" w:rsidRPr="003D7E62" w:rsidRDefault="0064740B" w:rsidP="0064740B">
      <w:pPr>
        <w:spacing w:after="0" w:line="276"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lastRenderedPageBreak/>
        <w:t>22.12. Prezes Izby przekazuje skargę wraz z aktami postępowania odwoławczego do sądu zamówień publicznych w terminie 7 dni od dnia jej otrzymania.</w:t>
      </w:r>
    </w:p>
    <w:p w14:paraId="7448985A" w14:textId="77777777" w:rsidR="0064740B" w:rsidRPr="003D7E62"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sz w:val="18"/>
          <w:szCs w:val="18"/>
          <w:lang w:eastAsia="ar-SA"/>
        </w:rPr>
      </w:pPr>
    </w:p>
    <w:p w14:paraId="78C0A779" w14:textId="03FD3D9D" w:rsidR="0064740B" w:rsidRPr="0057280E" w:rsidRDefault="0064740B">
      <w:pPr>
        <w:pStyle w:val="Akapitzlist"/>
        <w:numPr>
          <w:ilvl w:val="0"/>
          <w:numId w:val="7"/>
        </w:numPr>
        <w:spacing w:line="276" w:lineRule="auto"/>
        <w:jc w:val="both"/>
        <w:rPr>
          <w:rFonts w:ascii="Open Sans" w:hAnsi="Open Sans" w:cs="Open Sans"/>
          <w:color w:val="000000"/>
          <w:sz w:val="20"/>
          <w:szCs w:val="20"/>
          <w:u w:val="single"/>
        </w:rPr>
      </w:pPr>
      <w:r w:rsidRPr="0057280E">
        <w:rPr>
          <w:rFonts w:ascii="Open Sans" w:hAnsi="Open Sans" w:cs="Open Sans"/>
          <w:color w:val="000000"/>
          <w:sz w:val="20"/>
          <w:szCs w:val="20"/>
          <w:u w:val="single"/>
        </w:rPr>
        <w:t xml:space="preserve">Inne informacje </w:t>
      </w:r>
    </w:p>
    <w:p w14:paraId="365E8244" w14:textId="4CF8CF9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 xml:space="preserve">Na podstawie art. 13 Rozporządzenia Parlamentu Europejskiego i Rady (UE) 2016/679 z dnia 27 kwietnia </w:t>
      </w:r>
      <w:r w:rsidR="00ED70EC"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2016 roku (RODO) uprzejmie informujemy, że:</w:t>
      </w:r>
    </w:p>
    <w:p w14:paraId="62B836AE" w14:textId="6853040E"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w:t>
      </w:r>
      <w:r w:rsidRPr="0057280E">
        <w:rPr>
          <w:rFonts w:ascii="Open Sans" w:eastAsia="Times New Roman" w:hAnsi="Open Sans" w:cs="Open Sans"/>
          <w:color w:val="000000"/>
          <w:sz w:val="18"/>
          <w:szCs w:val="18"/>
          <w:lang w:eastAsia="pl-PL"/>
        </w:rPr>
        <w:tab/>
        <w:t xml:space="preserve">Administratorem danych osobowych przetwarzanych w Przedsiębiorstwie jest Przedsiębiorstwo Gospodarki Komunalnej Spółka z o.o. </w:t>
      </w:r>
    </w:p>
    <w:p w14:paraId="5016921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2)</w:t>
      </w:r>
      <w:r w:rsidRPr="0057280E">
        <w:rPr>
          <w:rFonts w:ascii="Open Sans" w:eastAsia="Times New Roman" w:hAnsi="Open Sans" w:cs="Open San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3)</w:t>
      </w:r>
      <w:r w:rsidRPr="0057280E">
        <w:rPr>
          <w:rFonts w:ascii="Open Sans" w:eastAsia="Times New Roman" w:hAnsi="Open Sans" w:cs="Open Sans"/>
          <w:color w:val="000000"/>
          <w:sz w:val="18"/>
          <w:szCs w:val="18"/>
          <w:lang w:eastAsia="pl-PL"/>
        </w:rPr>
        <w:tab/>
        <w:t>Pani/Pana dane osobowe przetwarzane będą na podstawie art. 6 ust. 1 lit. c RODO w celu związanym z przedmiotowym postępowaniem o udzielenie zamówienia publicznego;</w:t>
      </w:r>
    </w:p>
    <w:p w14:paraId="59BE34CD" w14:textId="35B5198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w:t>
      </w:r>
      <w:proofErr w:type="spellStart"/>
      <w:r w:rsidRPr="0057280E">
        <w:rPr>
          <w:rFonts w:ascii="Open Sans" w:eastAsia="Times New Roman" w:hAnsi="Open Sans" w:cs="Open Sans"/>
          <w:color w:val="000000"/>
          <w:sz w:val="18"/>
          <w:szCs w:val="18"/>
          <w:lang w:eastAsia="pl-PL"/>
        </w:rPr>
        <w:t>t.j</w:t>
      </w:r>
      <w:proofErr w:type="spellEnd"/>
      <w:r w:rsidRPr="0057280E">
        <w:rPr>
          <w:rFonts w:ascii="Open Sans" w:eastAsia="Times New Roman" w:hAnsi="Open Sans" w:cs="Open Sans"/>
          <w:color w:val="000000"/>
          <w:sz w:val="18"/>
          <w:szCs w:val="18"/>
          <w:lang w:eastAsia="pl-PL"/>
        </w:rPr>
        <w:t>. Dz. U. z 20</w:t>
      </w:r>
      <w:r w:rsidR="00A61681" w:rsidRPr="0057280E">
        <w:rPr>
          <w:rFonts w:ascii="Open Sans" w:eastAsia="Times New Roman" w:hAnsi="Open Sans" w:cs="Open Sans"/>
          <w:color w:val="000000"/>
          <w:sz w:val="18"/>
          <w:szCs w:val="18"/>
          <w:lang w:eastAsia="pl-PL"/>
        </w:rPr>
        <w:t>2</w:t>
      </w:r>
      <w:r w:rsidR="00880456">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 xml:space="preserve"> r., poz. </w:t>
      </w:r>
      <w:r w:rsidR="00880456">
        <w:rPr>
          <w:rFonts w:ascii="Open Sans" w:eastAsia="Times New Roman" w:hAnsi="Open Sans" w:cs="Open Sans"/>
          <w:color w:val="000000"/>
          <w:sz w:val="18"/>
          <w:szCs w:val="18"/>
          <w:lang w:eastAsia="pl-PL"/>
        </w:rPr>
        <w:t>1320</w:t>
      </w:r>
      <w:r w:rsidR="002F6EBC" w:rsidRPr="0057280E">
        <w:rPr>
          <w:rFonts w:ascii="Open Sans" w:eastAsia="Times New Roman" w:hAnsi="Open Sans" w:cs="Open Sans"/>
          <w:color w:val="000000"/>
          <w:sz w:val="18"/>
          <w:szCs w:val="18"/>
          <w:lang w:eastAsia="pl-PL"/>
        </w:rPr>
        <w:t xml:space="preserve"> </w:t>
      </w:r>
      <w:r w:rsidRPr="0057280E">
        <w:rPr>
          <w:rFonts w:ascii="Open Sans" w:eastAsia="Times New Roman" w:hAnsi="Open Sans" w:cs="Open Sans"/>
          <w:color w:val="000000"/>
          <w:sz w:val="18"/>
          <w:szCs w:val="18"/>
          <w:lang w:eastAsia="pl-PL"/>
        </w:rPr>
        <w:t xml:space="preserve">), dalej „ustawa </w:t>
      </w:r>
      <w:proofErr w:type="spellStart"/>
      <w:r w:rsidRPr="0057280E">
        <w:rPr>
          <w:rFonts w:ascii="Open Sans" w:eastAsia="Times New Roman" w:hAnsi="Open Sans" w:cs="Open Sans"/>
          <w:color w:val="000000"/>
          <w:sz w:val="18"/>
          <w:szCs w:val="18"/>
          <w:lang w:eastAsia="pl-PL"/>
        </w:rPr>
        <w:t>Pzp</w:t>
      </w:r>
      <w:proofErr w:type="spellEnd"/>
      <w:r w:rsidRPr="0057280E">
        <w:rPr>
          <w:rFonts w:ascii="Open Sans" w:eastAsia="Times New Roman" w:hAnsi="Open Sans" w:cs="Open Sans"/>
          <w:color w:val="000000"/>
          <w:sz w:val="18"/>
          <w:szCs w:val="18"/>
          <w:lang w:eastAsia="pl-PL"/>
        </w:rPr>
        <w:t xml:space="preserve">”;  </w:t>
      </w:r>
    </w:p>
    <w:p w14:paraId="70FC8DE9"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5)</w:t>
      </w:r>
      <w:r w:rsidRPr="0057280E">
        <w:rPr>
          <w:rFonts w:ascii="Open Sans" w:eastAsia="Times New Roman" w:hAnsi="Open Sans" w:cs="Open San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320D63D3"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6)</w:t>
      </w:r>
      <w:r w:rsidRPr="0057280E">
        <w:rPr>
          <w:rFonts w:ascii="Open Sans" w:eastAsia="Times New Roman" w:hAnsi="Open Sans" w:cs="Open Sans"/>
          <w:color w:val="000000"/>
          <w:sz w:val="18"/>
          <w:szCs w:val="18"/>
          <w:lang w:eastAsia="pl-PL"/>
        </w:rPr>
        <w:tab/>
        <w:t xml:space="preserve">obowiązek podania przez Panią/Pana danych osobowych bezpośrednio Pani/Pana dotyczących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jest wymogiem ustawowym określonym w przepisach ustawy </w:t>
      </w:r>
      <w:proofErr w:type="spellStart"/>
      <w:r w:rsidRPr="0057280E">
        <w:rPr>
          <w:rFonts w:ascii="Open Sans" w:eastAsia="Times New Roman" w:hAnsi="Open Sans" w:cs="Open Sans"/>
          <w:color w:val="000000"/>
          <w:sz w:val="18"/>
          <w:szCs w:val="18"/>
          <w:lang w:eastAsia="pl-PL"/>
        </w:rPr>
        <w:t>Pzp</w:t>
      </w:r>
      <w:proofErr w:type="spellEnd"/>
      <w:r w:rsidRPr="0057280E">
        <w:rPr>
          <w:rFonts w:ascii="Open Sans" w:eastAsia="Times New Roman" w:hAnsi="Open Sans" w:cs="Open Sans"/>
          <w:color w:val="000000"/>
          <w:sz w:val="18"/>
          <w:szCs w:val="18"/>
          <w:lang w:eastAsia="pl-PL"/>
        </w:rPr>
        <w:t xml:space="preserve">, związanym z udziałem w postępowaniu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o udzielenie zamówienia publicznego; konsekwencje niepodania określonych danych wynikają z ustawy </w:t>
      </w:r>
      <w:proofErr w:type="spellStart"/>
      <w:r w:rsidRPr="0057280E">
        <w:rPr>
          <w:rFonts w:ascii="Open Sans" w:eastAsia="Times New Roman" w:hAnsi="Open Sans" w:cs="Open Sans"/>
          <w:color w:val="000000"/>
          <w:sz w:val="18"/>
          <w:szCs w:val="18"/>
          <w:lang w:eastAsia="pl-PL"/>
        </w:rPr>
        <w:t>Pzp</w:t>
      </w:r>
      <w:proofErr w:type="spellEnd"/>
      <w:r w:rsidRPr="0057280E">
        <w:rPr>
          <w:rFonts w:ascii="Open Sans" w:eastAsia="Times New Roman" w:hAnsi="Open Sans" w:cs="Open Sans"/>
          <w:color w:val="000000"/>
          <w:sz w:val="18"/>
          <w:szCs w:val="18"/>
          <w:lang w:eastAsia="pl-PL"/>
        </w:rPr>
        <w:t xml:space="preserve">;  </w:t>
      </w:r>
    </w:p>
    <w:p w14:paraId="75BACD51"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7)</w:t>
      </w:r>
      <w:r w:rsidRPr="0057280E">
        <w:rPr>
          <w:rFonts w:ascii="Open Sans" w:eastAsia="Times New Roman" w:hAnsi="Open Sans" w:cs="Open Sans"/>
          <w:color w:val="000000"/>
          <w:sz w:val="18"/>
          <w:szCs w:val="18"/>
          <w:lang w:eastAsia="pl-PL"/>
        </w:rPr>
        <w:tab/>
        <w:t>w odniesieniu do Pani/Pana danych osobowych decyzje nie będą podejmowane w sposób zautomatyzowany;</w:t>
      </w:r>
    </w:p>
    <w:p w14:paraId="1A639AE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8)</w:t>
      </w:r>
      <w:r w:rsidRPr="0057280E">
        <w:rPr>
          <w:rFonts w:ascii="Open Sans" w:eastAsia="Times New Roman" w:hAnsi="Open Sans" w:cs="Open Sans"/>
          <w:color w:val="000000"/>
          <w:sz w:val="18"/>
          <w:szCs w:val="18"/>
          <w:lang w:eastAsia="pl-PL"/>
        </w:rPr>
        <w:tab/>
        <w:t>posiada Pani/Pan:</w:t>
      </w:r>
    </w:p>
    <w:p w14:paraId="7A3A8122"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21"/>
          <w:szCs w:val="21"/>
          <w:lang w:eastAsia="pl-PL"/>
        </w:rPr>
        <w:t>−</w:t>
      </w:r>
      <w:r w:rsidRPr="0057280E">
        <w:rPr>
          <w:rFonts w:ascii="Open Sans" w:eastAsia="Times New Roman" w:hAnsi="Open Sans" w:cs="Open Sans"/>
          <w:color w:val="000000"/>
          <w:sz w:val="21"/>
          <w:szCs w:val="21"/>
          <w:lang w:eastAsia="pl-PL"/>
        </w:rPr>
        <w:tab/>
      </w:r>
      <w:r w:rsidRPr="0057280E">
        <w:rPr>
          <w:rFonts w:ascii="Open Sans" w:eastAsia="Times New Roman" w:hAnsi="Open Sans" w:cs="Open Sans"/>
          <w:color w:val="000000"/>
          <w:sz w:val="12"/>
          <w:szCs w:val="12"/>
          <w:lang w:eastAsia="pl-PL"/>
        </w:rPr>
        <w:t>na podstawie art. 15 RODO prawo dostępu do danych osobowych Pani/Pana dotyczących;</w:t>
      </w:r>
    </w:p>
    <w:p w14:paraId="3178E0CD"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16 RODO prawo do sprostowania Pani/Pana danych osobowych *;</w:t>
      </w:r>
    </w:p>
    <w:p w14:paraId="0554DE3C"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9)</w:t>
      </w:r>
      <w:r w:rsidRPr="0057280E">
        <w:rPr>
          <w:rFonts w:ascii="Open Sans" w:eastAsia="Times New Roman" w:hAnsi="Open Sans" w:cs="Open Sans"/>
          <w:color w:val="000000"/>
          <w:sz w:val="12"/>
          <w:szCs w:val="12"/>
          <w:lang w:eastAsia="pl-PL"/>
        </w:rPr>
        <w:tab/>
        <w:t>nie przysługuje Pani/Panu:</w:t>
      </w:r>
    </w:p>
    <w:p w14:paraId="29CADB1F"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w związku z art. 17 ust. 3 lit. b, d lub e RODO prawo do usunięcia danych osobowych;</w:t>
      </w:r>
    </w:p>
    <w:p w14:paraId="6644FE24"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przenoszenia danych osobowych, o którym mowa w art. 20 RODO;</w:t>
      </w:r>
    </w:p>
    <w:p w14:paraId="7FD688A9"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10)</w:t>
      </w:r>
      <w:r w:rsidRPr="0057280E">
        <w:rPr>
          <w:rFonts w:ascii="Open Sans" w:eastAsia="Times New Roman" w:hAnsi="Open Sans" w:cs="Open Sans"/>
          <w:color w:val="000000"/>
          <w:sz w:val="18"/>
          <w:szCs w:val="18"/>
          <w:lang w:eastAsia="pl-PL"/>
        </w:rPr>
        <w:tab/>
        <w:t>Pani/Pana dane osobowe nie będą przekazywane do państw trzecich lub organizacji międzynarodowych.</w:t>
      </w:r>
    </w:p>
    <w:p w14:paraId="617A16EB" w14:textId="5F6BAEDF" w:rsidR="0064740B" w:rsidRPr="0057280E" w:rsidRDefault="0064740B" w:rsidP="0064740B">
      <w:pPr>
        <w:spacing w:after="0" w:line="276" w:lineRule="auto"/>
        <w:ind w:left="360"/>
        <w:jc w:val="both"/>
        <w:rPr>
          <w:rFonts w:ascii="Open Sans" w:eastAsia="Times New Roman" w:hAnsi="Open Sans" w:cs="Open Sans"/>
          <w:color w:val="000000"/>
          <w:sz w:val="21"/>
          <w:szCs w:val="21"/>
          <w:lang w:eastAsia="pl-PL"/>
        </w:rPr>
      </w:pPr>
      <w:r w:rsidRPr="0057280E">
        <w:rPr>
          <w:rFonts w:ascii="Open Sans" w:eastAsia="Times New Roman" w:hAnsi="Open Sans" w:cs="Open Sans"/>
          <w:color w:val="000000"/>
          <w:sz w:val="21"/>
          <w:szCs w:val="21"/>
          <w:lang w:eastAsia="pl-PL"/>
        </w:rPr>
        <w:t>____________________</w:t>
      </w:r>
    </w:p>
    <w:p w14:paraId="23CE1655" w14:textId="77777777" w:rsidR="0064740B" w:rsidRPr="0057280E" w:rsidRDefault="0064740B" w:rsidP="00E77CA8">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xml:space="preserve">* Wyjaśnienie: skorzystanie z prawa do sprostowania nie może skutkować zmianą wyniku postępowania o udzielenie zamówienia publicznego ani zmianą postanowień umowy w zakresie niezgodnym z ustawą </w:t>
      </w:r>
      <w:proofErr w:type="spellStart"/>
      <w:r w:rsidRPr="0057280E">
        <w:rPr>
          <w:rFonts w:ascii="Open Sans" w:eastAsia="Times New Roman" w:hAnsi="Open Sans" w:cs="Open Sans"/>
          <w:color w:val="000000"/>
          <w:sz w:val="14"/>
          <w:szCs w:val="14"/>
          <w:lang w:eastAsia="pl-PL"/>
        </w:rPr>
        <w:t>Pzp</w:t>
      </w:r>
      <w:proofErr w:type="spellEnd"/>
      <w:r w:rsidRPr="0057280E">
        <w:rPr>
          <w:rFonts w:ascii="Open Sans" w:eastAsia="Times New Roman" w:hAnsi="Open Sans" w:cs="Open Sans"/>
          <w:color w:val="000000"/>
          <w:sz w:val="14"/>
          <w:szCs w:val="14"/>
          <w:lang w:eastAsia="pl-PL"/>
        </w:rPr>
        <w:t xml:space="preserve"> oraz nie może naruszać integralności protokołu oraz jego załączników.</w:t>
      </w:r>
    </w:p>
    <w:p w14:paraId="3A9DD576" w14:textId="14DCA41A" w:rsidR="0055716D" w:rsidRDefault="0064740B" w:rsidP="003D08B1">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xml:space="preserve">** Wyjaśnienie: prawo do ograniczenia przetwarzania nie ma zastosowania w odniesieniu do przechowywania, </w:t>
      </w:r>
      <w:r w:rsidRPr="0057280E">
        <w:rPr>
          <w:rFonts w:ascii="Open Sans" w:eastAsia="Times New Roman" w:hAnsi="Open Sans" w:cs="Open San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76010663"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5F17DA5B"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sectPr w:rsidR="0055716D">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B74E8" w14:textId="77777777" w:rsidR="00B96BF8" w:rsidRDefault="00B96BF8" w:rsidP="00ED6C3D">
      <w:pPr>
        <w:spacing w:after="0" w:line="240" w:lineRule="auto"/>
      </w:pPr>
      <w:r>
        <w:separator/>
      </w:r>
    </w:p>
  </w:endnote>
  <w:endnote w:type="continuationSeparator" w:id="0">
    <w:p w14:paraId="318B9DF1" w14:textId="77777777" w:rsidR="00B96BF8" w:rsidRDefault="00B96BF8"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Segoe UI"/>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altName w:val="Lucida Sans Unicode"/>
    <w:panose1 w:val="020B0602030504020204"/>
    <w:charset w:val="EE"/>
    <w:family w:val="swiss"/>
    <w:pitch w:val="variable"/>
    <w:sig w:usb0="8100AAF7" w:usb1="0000807B" w:usb2="00000008" w:usb3="00000000" w:csb0="000100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186CC" w14:textId="77777777" w:rsidR="00B96BF8" w:rsidRDefault="00B96BF8" w:rsidP="00ED6C3D">
      <w:pPr>
        <w:spacing w:after="0" w:line="240" w:lineRule="auto"/>
      </w:pPr>
      <w:r>
        <w:separator/>
      </w:r>
    </w:p>
  </w:footnote>
  <w:footnote w:type="continuationSeparator" w:id="0">
    <w:p w14:paraId="669D65A4" w14:textId="77777777" w:rsidR="00B96BF8" w:rsidRDefault="00B96BF8"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5"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0"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2"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1"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2"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3"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4" w15:restartNumberingAfterBreak="0">
    <w:nsid w:val="00000055"/>
    <w:multiLevelType w:val="singleLevel"/>
    <w:tmpl w:val="00000055"/>
    <w:name w:val="WW8Num87"/>
    <w:lvl w:ilvl="0">
      <w:start w:val="1"/>
      <w:numFmt w:val="decimal"/>
      <w:lvlText w:val="%1)"/>
      <w:lvlJc w:val="left"/>
      <w:pPr>
        <w:tabs>
          <w:tab w:val="num" w:pos="0"/>
        </w:tabs>
        <w:ind w:left="720" w:hanging="360"/>
      </w:pPr>
      <w:rPr>
        <w:rFonts w:cs="Segoe UI" w:hint="default"/>
      </w:rPr>
    </w:lvl>
  </w:abstractNum>
  <w:abstractNum w:abstractNumId="25" w15:restartNumberingAfterBreak="0">
    <w:nsid w:val="032F4DA7"/>
    <w:multiLevelType w:val="hybridMultilevel"/>
    <w:tmpl w:val="BAE8E364"/>
    <w:lvl w:ilvl="0" w:tplc="1558145E">
      <w:start w:val="1"/>
      <w:numFmt w:val="decimal"/>
      <w:lvlText w:val="%1)"/>
      <w:lvlJc w:val="left"/>
      <w:pPr>
        <w:ind w:left="1582" w:hanging="360"/>
      </w:pPr>
      <w:rPr>
        <w:rFonts w:hint="default"/>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26" w15:restartNumberingAfterBreak="0">
    <w:nsid w:val="05D74916"/>
    <w:multiLevelType w:val="hybridMultilevel"/>
    <w:tmpl w:val="110EA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6D3728F"/>
    <w:multiLevelType w:val="hybridMultilevel"/>
    <w:tmpl w:val="CFF6D17E"/>
    <w:lvl w:ilvl="0" w:tplc="34FAA1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81F4592"/>
    <w:multiLevelType w:val="hybridMultilevel"/>
    <w:tmpl w:val="38047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A521E48"/>
    <w:multiLevelType w:val="multilevel"/>
    <w:tmpl w:val="A496BF9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7E971EB"/>
    <w:multiLevelType w:val="hybridMultilevel"/>
    <w:tmpl w:val="33583B8C"/>
    <w:lvl w:ilvl="0" w:tplc="ED52EF28">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2E5F88"/>
    <w:multiLevelType w:val="hybridMultilevel"/>
    <w:tmpl w:val="687CE2EE"/>
    <w:lvl w:ilvl="0" w:tplc="32C88278">
      <w:start w:val="2"/>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1B6533A7"/>
    <w:multiLevelType w:val="hybridMultilevel"/>
    <w:tmpl w:val="5B7E87AC"/>
    <w:lvl w:ilvl="0" w:tplc="3F701FCE">
      <w:start w:val="1"/>
      <w:numFmt w:val="upperRoman"/>
      <w:lvlText w:val="%1."/>
      <w:lvlJc w:val="left"/>
      <w:pPr>
        <w:ind w:left="1430" w:hanging="720"/>
      </w:pPr>
      <w:rPr>
        <w:rFonts w:hint="default"/>
      </w:rPr>
    </w:lvl>
    <w:lvl w:ilvl="1" w:tplc="34D2A696">
      <w:start w:val="1"/>
      <w:numFmt w:val="decimal"/>
      <w:lvlText w:val="%2."/>
      <w:lvlJc w:val="left"/>
      <w:pPr>
        <w:ind w:left="360" w:hanging="360"/>
      </w:pPr>
      <w:rPr>
        <w:rFonts w:ascii="Open Sans" w:eastAsia="Calibri" w:hAnsi="Open Sans" w:cs="Open Sans"/>
        <w:b w:val="0"/>
        <w:bCs/>
        <w:i w:val="0"/>
        <w:iCs w:val="0"/>
        <w:color w:val="000000"/>
        <w:sz w:val="20"/>
        <w:szCs w:val="20"/>
        <w:u w:val="none"/>
      </w:rPr>
    </w:lvl>
    <w:lvl w:ilvl="2" w:tplc="6F244F14">
      <w:start w:val="1"/>
      <w:numFmt w:val="decimal"/>
      <w:lvlText w:val="%3)"/>
      <w:lvlJc w:val="left"/>
      <w:pPr>
        <w:ind w:left="2340" w:hanging="360"/>
      </w:pPr>
      <w:rPr>
        <w:rFonts w:hint="default"/>
        <w:b/>
        <w:bCs w:val="0"/>
        <w:color w:val="000000"/>
        <w:sz w:val="22"/>
        <w:szCs w:val="22"/>
      </w:rPr>
    </w:lvl>
    <w:lvl w:ilvl="3" w:tplc="541891C0">
      <w:start w:val="1"/>
      <w:numFmt w:val="decimal"/>
      <w:lvlText w:val="%4."/>
      <w:lvlJc w:val="left"/>
      <w:pPr>
        <w:ind w:left="2880" w:hanging="360"/>
      </w:pPr>
      <w:rPr>
        <w:b/>
        <w:bCs/>
        <w:color w:val="auto"/>
      </w:rPr>
    </w:lvl>
    <w:lvl w:ilvl="4" w:tplc="4FCEF590">
      <w:start w:val="200"/>
      <w:numFmt w:val="decimal"/>
      <w:lvlText w:val="%5"/>
      <w:lvlJc w:val="left"/>
      <w:pPr>
        <w:ind w:left="3600" w:hanging="360"/>
      </w:pPr>
      <w:rPr>
        <w:rFonts w:hint="default"/>
        <w:b w:val="0"/>
        <w:color w:val="auto"/>
        <w:u w:val="no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B873D14"/>
    <w:multiLevelType w:val="hybridMultilevel"/>
    <w:tmpl w:val="B182444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5" w15:restartNumberingAfterBreak="0">
    <w:nsid w:val="1D9062BD"/>
    <w:multiLevelType w:val="multilevel"/>
    <w:tmpl w:val="7A00B784"/>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6"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654EC9"/>
    <w:multiLevelType w:val="hybridMultilevel"/>
    <w:tmpl w:val="E4B6CEF2"/>
    <w:lvl w:ilvl="0" w:tplc="B2120E32">
      <w:start w:val="1"/>
      <w:numFmt w:val="upperRoman"/>
      <w:lvlText w:val="%1."/>
      <w:lvlJc w:val="left"/>
      <w:pPr>
        <w:ind w:left="1287" w:hanging="72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275D4D3D"/>
    <w:multiLevelType w:val="hybridMultilevel"/>
    <w:tmpl w:val="CE2C2B6C"/>
    <w:lvl w:ilvl="0" w:tplc="940C04B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15:restartNumberingAfterBreak="0">
    <w:nsid w:val="2D597172"/>
    <w:multiLevelType w:val="hybridMultilevel"/>
    <w:tmpl w:val="D9FAFE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4CE062D0"/>
    <w:multiLevelType w:val="multilevel"/>
    <w:tmpl w:val="36B4EA0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4FD27E03"/>
    <w:multiLevelType w:val="hybridMultilevel"/>
    <w:tmpl w:val="8EEC84C0"/>
    <w:lvl w:ilvl="0" w:tplc="E698D96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0173FFE"/>
    <w:multiLevelType w:val="multilevel"/>
    <w:tmpl w:val="41FCAB1A"/>
    <w:lvl w:ilvl="0">
      <w:start w:val="1"/>
      <w:numFmt w:val="decimal"/>
      <w:lvlText w:val="%1."/>
      <w:lvlJc w:val="left"/>
      <w:pPr>
        <w:ind w:left="360" w:hanging="360"/>
      </w:pPr>
      <w:rPr>
        <w:rFonts w:cs="Times New Roman"/>
        <w:b w:val="0"/>
        <w:bCs w:val="0"/>
        <w:sz w:val="20"/>
        <w:szCs w:val="20"/>
      </w:rPr>
    </w:lvl>
    <w:lvl w:ilvl="1">
      <w:start w:val="1"/>
      <w:numFmt w:val="decimal"/>
      <w:lvlText w:val="%2."/>
      <w:lvlJc w:val="left"/>
      <w:pPr>
        <w:ind w:left="861" w:hanging="720"/>
      </w:pPr>
      <w:rPr>
        <w:rFonts w:ascii="Open Sans" w:eastAsia="Calibri" w:hAnsi="Open Sans" w:cs="Open Sans"/>
        <w:b w:val="0"/>
        <w:bCs w:val="0"/>
        <w:color w:val="auto"/>
      </w:rPr>
    </w:lvl>
    <w:lvl w:ilvl="2">
      <w:start w:val="1"/>
      <w:numFmt w:val="decimal"/>
      <w:lvlText w:val="%3)"/>
      <w:lvlJc w:val="left"/>
      <w:pPr>
        <w:ind w:left="1146" w:hanging="720"/>
      </w:pPr>
      <w:rPr>
        <w:rFonts w:ascii="Open Sans" w:eastAsia="Tahoma" w:hAnsi="Open Sans" w:cs="Open Sans"/>
      </w:rPr>
    </w:lvl>
    <w:lvl w:ilvl="3">
      <w:start w:val="1"/>
      <w:numFmt w:val="decimal"/>
      <w:lvlText w:val="%1.%2.%3.%4."/>
      <w:lvlJc w:val="left"/>
      <w:pPr>
        <w:ind w:left="1503" w:hanging="1080"/>
      </w:pPr>
      <w:rPr>
        <w:rFonts w:eastAsia="Times New Roman"/>
      </w:rPr>
    </w:lvl>
    <w:lvl w:ilvl="4">
      <w:start w:val="1"/>
      <w:numFmt w:val="decimal"/>
      <w:lvlText w:val="%1.%2.%3.%4.%5."/>
      <w:lvlJc w:val="left"/>
      <w:pPr>
        <w:ind w:left="1644" w:hanging="1080"/>
      </w:pPr>
      <w:rPr>
        <w:rFonts w:eastAsia="Times New Roman"/>
      </w:rPr>
    </w:lvl>
    <w:lvl w:ilvl="5">
      <w:start w:val="1"/>
      <w:numFmt w:val="decimal"/>
      <w:lvlText w:val="%1.%2.%3.%4.%5.%6."/>
      <w:lvlJc w:val="left"/>
      <w:pPr>
        <w:ind w:left="2145" w:hanging="1440"/>
      </w:pPr>
      <w:rPr>
        <w:rFonts w:eastAsia="Times New Roman"/>
      </w:rPr>
    </w:lvl>
    <w:lvl w:ilvl="6">
      <w:start w:val="1"/>
      <w:numFmt w:val="decimal"/>
      <w:lvlText w:val="%1.%2.%3.%4.%5.%6.%7."/>
      <w:lvlJc w:val="left"/>
      <w:pPr>
        <w:ind w:left="2286" w:hanging="1440"/>
      </w:pPr>
      <w:rPr>
        <w:rFonts w:eastAsia="Times New Roman"/>
      </w:rPr>
    </w:lvl>
    <w:lvl w:ilvl="7">
      <w:start w:val="1"/>
      <w:numFmt w:val="decimal"/>
      <w:lvlText w:val="%1.%2.%3.%4.%5.%6.%7.%8."/>
      <w:lvlJc w:val="left"/>
      <w:pPr>
        <w:ind w:left="2787" w:hanging="1800"/>
      </w:pPr>
      <w:rPr>
        <w:rFonts w:eastAsia="Times New Roman"/>
      </w:rPr>
    </w:lvl>
    <w:lvl w:ilvl="8">
      <w:start w:val="1"/>
      <w:numFmt w:val="decimal"/>
      <w:lvlText w:val="%1.%2.%3.%4.%5.%6.%7.%8.%9."/>
      <w:lvlJc w:val="left"/>
      <w:pPr>
        <w:ind w:left="3288" w:hanging="2160"/>
      </w:pPr>
      <w:rPr>
        <w:rFonts w:eastAsia="Times New Roman"/>
      </w:rPr>
    </w:lvl>
  </w:abstractNum>
  <w:abstractNum w:abstractNumId="44" w15:restartNumberingAfterBreak="0">
    <w:nsid w:val="546728CA"/>
    <w:multiLevelType w:val="hybridMultilevel"/>
    <w:tmpl w:val="3EB04942"/>
    <w:lvl w:ilvl="0" w:tplc="54189810">
      <w:start w:val="1"/>
      <w:numFmt w:val="upperRoman"/>
      <w:lvlText w:val="%1."/>
      <w:lvlJc w:val="left"/>
      <w:pPr>
        <w:ind w:left="1361" w:hanging="720"/>
      </w:pPr>
      <w:rPr>
        <w:rFonts w:hint="default"/>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45"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6" w15:restartNumberingAfterBreak="0">
    <w:nsid w:val="650D7329"/>
    <w:multiLevelType w:val="multilevel"/>
    <w:tmpl w:val="62222B68"/>
    <w:lvl w:ilvl="0">
      <w:start w:val="5"/>
      <w:numFmt w:val="decimal"/>
      <w:lvlText w:val="%1."/>
      <w:lvlJc w:val="left"/>
      <w:pPr>
        <w:ind w:left="502" w:hanging="360"/>
      </w:pPr>
      <w:rPr>
        <w:rFonts w:hint="default"/>
        <w:u w:val="single"/>
      </w:rPr>
    </w:lvl>
    <w:lvl w:ilvl="1">
      <w:start w:val="1"/>
      <w:numFmt w:val="lowerLetter"/>
      <w:isLgl/>
      <w:lvlText w:val="%2)"/>
      <w:lvlJc w:val="left"/>
      <w:pPr>
        <w:ind w:left="1778" w:hanging="360"/>
      </w:pPr>
      <w:rPr>
        <w:rFonts w:ascii="Open Sans" w:eastAsia="Times New Roman" w:hAnsi="Open Sans" w:cs="Open Sans"/>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47" w15:restartNumberingAfterBreak="0">
    <w:nsid w:val="65786735"/>
    <w:multiLevelType w:val="hybridMultilevel"/>
    <w:tmpl w:val="D5A477C2"/>
    <w:lvl w:ilvl="0" w:tplc="53160610">
      <w:start w:val="1"/>
      <w:numFmt w:val="lowerLetter"/>
      <w:lvlText w:val="%1)"/>
      <w:lvlJc w:val="left"/>
      <w:pPr>
        <w:ind w:left="1582" w:hanging="360"/>
      </w:pPr>
      <w:rPr>
        <w:rFonts w:hint="default"/>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48" w15:restartNumberingAfterBreak="0">
    <w:nsid w:val="66922D12"/>
    <w:multiLevelType w:val="hybridMultilevel"/>
    <w:tmpl w:val="C0CCD8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197592"/>
    <w:multiLevelType w:val="hybridMultilevel"/>
    <w:tmpl w:val="89D0899C"/>
    <w:lvl w:ilvl="0" w:tplc="32C88278">
      <w:start w:val="2"/>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6A383C89"/>
    <w:multiLevelType w:val="hybridMultilevel"/>
    <w:tmpl w:val="47A60628"/>
    <w:lvl w:ilvl="0" w:tplc="9E20C838">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72975377"/>
    <w:multiLevelType w:val="hybridMultilevel"/>
    <w:tmpl w:val="EDE2A47C"/>
    <w:lvl w:ilvl="0" w:tplc="83525DB2">
      <w:start w:val="1"/>
      <w:numFmt w:val="decimal"/>
      <w:lvlText w:val="%1)"/>
      <w:lvlJc w:val="left"/>
      <w:pPr>
        <w:ind w:left="430" w:hanging="43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54"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9ED4973"/>
    <w:multiLevelType w:val="hybridMultilevel"/>
    <w:tmpl w:val="AA9210E2"/>
    <w:lvl w:ilvl="0" w:tplc="EAFC8BFC">
      <w:start w:val="1"/>
      <w:numFmt w:val="lowerLetter"/>
      <w:lvlText w:val="%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7F441E83"/>
    <w:multiLevelType w:val="hybridMultilevel"/>
    <w:tmpl w:val="CCC2B932"/>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hint="default"/>
      </w:rPr>
    </w:lvl>
    <w:lvl w:ilvl="8" w:tplc="04150005">
      <w:start w:val="1"/>
      <w:numFmt w:val="bullet"/>
      <w:lvlText w:val=""/>
      <w:lvlJc w:val="left"/>
      <w:pPr>
        <w:ind w:left="7188" w:hanging="360"/>
      </w:pPr>
      <w:rPr>
        <w:rFonts w:ascii="Wingdings" w:hAnsi="Wingdings" w:hint="default"/>
      </w:rPr>
    </w:lvl>
  </w:abstractNum>
  <w:num w:numId="1" w16cid:durableId="1817722967">
    <w:abstractNumId w:val="40"/>
  </w:num>
  <w:num w:numId="2" w16cid:durableId="1593049699">
    <w:abstractNumId w:val="4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51"/>
  </w:num>
  <w:num w:numId="4" w16cid:durableId="1145512988">
    <w:abstractNumId w:val="53"/>
  </w:num>
  <w:num w:numId="5" w16cid:durableId="1446776075">
    <w:abstractNumId w:val="46"/>
  </w:num>
  <w:num w:numId="6" w16cid:durableId="1363093790">
    <w:abstractNumId w:val="0"/>
  </w:num>
  <w:num w:numId="7" w16cid:durableId="852959478">
    <w:abstractNumId w:val="36"/>
  </w:num>
  <w:num w:numId="8" w16cid:durableId="1041856113">
    <w:abstractNumId w:val="54"/>
  </w:num>
  <w:num w:numId="9" w16cid:durableId="759719022">
    <w:abstractNumId w:val="30"/>
  </w:num>
  <w:num w:numId="10" w16cid:durableId="1976178546">
    <w:abstractNumId w:val="28"/>
  </w:num>
  <w:num w:numId="11" w16cid:durableId="1269778149">
    <w:abstractNumId w:val="26"/>
  </w:num>
  <w:num w:numId="12" w16cid:durableId="2100785347">
    <w:abstractNumId w:val="47"/>
  </w:num>
  <w:num w:numId="13" w16cid:durableId="1021593346">
    <w:abstractNumId w:val="48"/>
  </w:num>
  <w:num w:numId="14" w16cid:durableId="354040722">
    <w:abstractNumId w:val="27"/>
  </w:num>
  <w:num w:numId="15" w16cid:durableId="841549676">
    <w:abstractNumId w:val="52"/>
  </w:num>
  <w:num w:numId="16" w16cid:durableId="139659951">
    <w:abstractNumId w:val="24"/>
  </w:num>
  <w:num w:numId="17" w16cid:durableId="754324120">
    <w:abstractNumId w:val="41"/>
  </w:num>
  <w:num w:numId="18" w16cid:durableId="159002843">
    <w:abstractNumId w:val="55"/>
  </w:num>
  <w:num w:numId="19" w16cid:durableId="1106778727">
    <w:abstractNumId w:val="44"/>
  </w:num>
  <w:num w:numId="20" w16cid:durableId="301353537">
    <w:abstractNumId w:val="37"/>
  </w:num>
  <w:num w:numId="21" w16cid:durableId="1429306076">
    <w:abstractNumId w:val="29"/>
  </w:num>
  <w:num w:numId="22" w16cid:durableId="1533111199">
    <w:abstractNumId w:val="39"/>
  </w:num>
  <w:num w:numId="23" w16cid:durableId="2039237696">
    <w:abstractNumId w:val="25"/>
  </w:num>
  <w:num w:numId="24" w16cid:durableId="1452095049">
    <w:abstractNumId w:val="38"/>
  </w:num>
  <w:num w:numId="25" w16cid:durableId="1646231232">
    <w:abstractNumId w:val="43"/>
  </w:num>
  <w:num w:numId="26" w16cid:durableId="1012344106">
    <w:abstractNumId w:val="31"/>
  </w:num>
  <w:num w:numId="27" w16cid:durableId="646982254">
    <w:abstractNumId w:val="50"/>
  </w:num>
  <w:num w:numId="28" w16cid:durableId="399062336">
    <w:abstractNumId w:val="33"/>
  </w:num>
  <w:num w:numId="29" w16cid:durableId="1562254112">
    <w:abstractNumId w:val="42"/>
  </w:num>
  <w:num w:numId="30" w16cid:durableId="723217783">
    <w:abstractNumId w:val="20"/>
    <w:lvlOverride w:ilvl="0">
      <w:startOverride w:val="1"/>
    </w:lvlOverride>
  </w:num>
  <w:num w:numId="31" w16cid:durableId="466162918">
    <w:abstractNumId w:val="34"/>
  </w:num>
  <w:num w:numId="32" w16cid:durableId="304240989">
    <w:abstractNumId w:val="49"/>
  </w:num>
  <w:num w:numId="33" w16cid:durableId="184054367">
    <w:abstractNumId w:val="32"/>
  </w:num>
  <w:num w:numId="34" w16cid:durableId="205161250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18717157">
    <w:abstractNumId w:val="5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13D4"/>
    <w:rsid w:val="000017C1"/>
    <w:rsid w:val="00002309"/>
    <w:rsid w:val="00004552"/>
    <w:rsid w:val="000050AF"/>
    <w:rsid w:val="00005BD3"/>
    <w:rsid w:val="000077DD"/>
    <w:rsid w:val="000077EC"/>
    <w:rsid w:val="00010C6C"/>
    <w:rsid w:val="00010FF0"/>
    <w:rsid w:val="00011C62"/>
    <w:rsid w:val="000121BE"/>
    <w:rsid w:val="00012790"/>
    <w:rsid w:val="0001283C"/>
    <w:rsid w:val="00012E69"/>
    <w:rsid w:val="00012F46"/>
    <w:rsid w:val="0001419C"/>
    <w:rsid w:val="00014964"/>
    <w:rsid w:val="00014B6E"/>
    <w:rsid w:val="00014C19"/>
    <w:rsid w:val="0001642D"/>
    <w:rsid w:val="0001743D"/>
    <w:rsid w:val="000178AF"/>
    <w:rsid w:val="000211F6"/>
    <w:rsid w:val="00021532"/>
    <w:rsid w:val="00021910"/>
    <w:rsid w:val="00021A53"/>
    <w:rsid w:val="00021F21"/>
    <w:rsid w:val="00022310"/>
    <w:rsid w:val="00022B4A"/>
    <w:rsid w:val="00023DBB"/>
    <w:rsid w:val="000259A4"/>
    <w:rsid w:val="0002656D"/>
    <w:rsid w:val="000267C6"/>
    <w:rsid w:val="000269AD"/>
    <w:rsid w:val="000309B7"/>
    <w:rsid w:val="000319C0"/>
    <w:rsid w:val="0003226D"/>
    <w:rsid w:val="000328AF"/>
    <w:rsid w:val="00032A1C"/>
    <w:rsid w:val="00032BDE"/>
    <w:rsid w:val="00033FBC"/>
    <w:rsid w:val="0003473B"/>
    <w:rsid w:val="000349F3"/>
    <w:rsid w:val="0003527C"/>
    <w:rsid w:val="000358C6"/>
    <w:rsid w:val="000371D2"/>
    <w:rsid w:val="00037B5C"/>
    <w:rsid w:val="00040AF6"/>
    <w:rsid w:val="00040C9F"/>
    <w:rsid w:val="00041088"/>
    <w:rsid w:val="00041F06"/>
    <w:rsid w:val="0004241D"/>
    <w:rsid w:val="000427B0"/>
    <w:rsid w:val="00042B99"/>
    <w:rsid w:val="000432D1"/>
    <w:rsid w:val="0004444D"/>
    <w:rsid w:val="00046028"/>
    <w:rsid w:val="00046418"/>
    <w:rsid w:val="000465D6"/>
    <w:rsid w:val="0004677B"/>
    <w:rsid w:val="000468B1"/>
    <w:rsid w:val="00047898"/>
    <w:rsid w:val="00050FCB"/>
    <w:rsid w:val="00051898"/>
    <w:rsid w:val="0005247E"/>
    <w:rsid w:val="00052ACF"/>
    <w:rsid w:val="000547E5"/>
    <w:rsid w:val="00054CD8"/>
    <w:rsid w:val="000563EA"/>
    <w:rsid w:val="00056FF8"/>
    <w:rsid w:val="00057C06"/>
    <w:rsid w:val="0006028E"/>
    <w:rsid w:val="000617CF"/>
    <w:rsid w:val="0006191B"/>
    <w:rsid w:val="00061A0A"/>
    <w:rsid w:val="0006202B"/>
    <w:rsid w:val="00062588"/>
    <w:rsid w:val="00062812"/>
    <w:rsid w:val="0006453C"/>
    <w:rsid w:val="00064B9F"/>
    <w:rsid w:val="00064D6E"/>
    <w:rsid w:val="00064E36"/>
    <w:rsid w:val="00065E00"/>
    <w:rsid w:val="00065F53"/>
    <w:rsid w:val="00067302"/>
    <w:rsid w:val="00067E58"/>
    <w:rsid w:val="00070B23"/>
    <w:rsid w:val="00071DC1"/>
    <w:rsid w:val="00071FB3"/>
    <w:rsid w:val="000739F9"/>
    <w:rsid w:val="00073C39"/>
    <w:rsid w:val="000742D1"/>
    <w:rsid w:val="00074383"/>
    <w:rsid w:val="00075F61"/>
    <w:rsid w:val="00076159"/>
    <w:rsid w:val="000762F6"/>
    <w:rsid w:val="00076DE1"/>
    <w:rsid w:val="0007703C"/>
    <w:rsid w:val="00077357"/>
    <w:rsid w:val="000776B2"/>
    <w:rsid w:val="0008090F"/>
    <w:rsid w:val="00080D5E"/>
    <w:rsid w:val="00083181"/>
    <w:rsid w:val="00083244"/>
    <w:rsid w:val="000835DD"/>
    <w:rsid w:val="000839CB"/>
    <w:rsid w:val="00084D7F"/>
    <w:rsid w:val="00085105"/>
    <w:rsid w:val="0008513E"/>
    <w:rsid w:val="00085B75"/>
    <w:rsid w:val="000874FC"/>
    <w:rsid w:val="00087C87"/>
    <w:rsid w:val="000908BE"/>
    <w:rsid w:val="00090A8C"/>
    <w:rsid w:val="000913B6"/>
    <w:rsid w:val="000917D9"/>
    <w:rsid w:val="00091D84"/>
    <w:rsid w:val="00092446"/>
    <w:rsid w:val="00093D85"/>
    <w:rsid w:val="00094557"/>
    <w:rsid w:val="000950C7"/>
    <w:rsid w:val="00095AE9"/>
    <w:rsid w:val="000962F4"/>
    <w:rsid w:val="000963AB"/>
    <w:rsid w:val="00097C14"/>
    <w:rsid w:val="000A055D"/>
    <w:rsid w:val="000A05BE"/>
    <w:rsid w:val="000A0DB6"/>
    <w:rsid w:val="000A1165"/>
    <w:rsid w:val="000A15E6"/>
    <w:rsid w:val="000A1FF2"/>
    <w:rsid w:val="000A3A26"/>
    <w:rsid w:val="000A4490"/>
    <w:rsid w:val="000A5DE6"/>
    <w:rsid w:val="000A6095"/>
    <w:rsid w:val="000A756A"/>
    <w:rsid w:val="000B0344"/>
    <w:rsid w:val="000B0B79"/>
    <w:rsid w:val="000B0E62"/>
    <w:rsid w:val="000B153E"/>
    <w:rsid w:val="000B2F27"/>
    <w:rsid w:val="000B434F"/>
    <w:rsid w:val="000B435C"/>
    <w:rsid w:val="000B55A6"/>
    <w:rsid w:val="000B6CDF"/>
    <w:rsid w:val="000B70AE"/>
    <w:rsid w:val="000B7E55"/>
    <w:rsid w:val="000B7EEF"/>
    <w:rsid w:val="000C1BE9"/>
    <w:rsid w:val="000C238A"/>
    <w:rsid w:val="000C273F"/>
    <w:rsid w:val="000C27E4"/>
    <w:rsid w:val="000C2AE7"/>
    <w:rsid w:val="000C32D4"/>
    <w:rsid w:val="000C3968"/>
    <w:rsid w:val="000C53DC"/>
    <w:rsid w:val="000C5DDF"/>
    <w:rsid w:val="000C662C"/>
    <w:rsid w:val="000C672A"/>
    <w:rsid w:val="000C75A4"/>
    <w:rsid w:val="000C7FA0"/>
    <w:rsid w:val="000D11E2"/>
    <w:rsid w:val="000D31D7"/>
    <w:rsid w:val="000D4CF5"/>
    <w:rsid w:val="000D54A9"/>
    <w:rsid w:val="000D555F"/>
    <w:rsid w:val="000D5703"/>
    <w:rsid w:val="000D570F"/>
    <w:rsid w:val="000D673D"/>
    <w:rsid w:val="000D7ACA"/>
    <w:rsid w:val="000D7C7C"/>
    <w:rsid w:val="000D7F37"/>
    <w:rsid w:val="000E0004"/>
    <w:rsid w:val="000E110A"/>
    <w:rsid w:val="000E2113"/>
    <w:rsid w:val="000E239F"/>
    <w:rsid w:val="000E3949"/>
    <w:rsid w:val="000E5E86"/>
    <w:rsid w:val="000E624F"/>
    <w:rsid w:val="000E7D07"/>
    <w:rsid w:val="000F0695"/>
    <w:rsid w:val="000F08C3"/>
    <w:rsid w:val="000F0D8A"/>
    <w:rsid w:val="000F1EE4"/>
    <w:rsid w:val="000F233B"/>
    <w:rsid w:val="000F2601"/>
    <w:rsid w:val="000F32C4"/>
    <w:rsid w:val="000F3DE6"/>
    <w:rsid w:val="000F471C"/>
    <w:rsid w:val="000F5C99"/>
    <w:rsid w:val="000F5F4E"/>
    <w:rsid w:val="000F77DC"/>
    <w:rsid w:val="00100197"/>
    <w:rsid w:val="0010108D"/>
    <w:rsid w:val="0010363E"/>
    <w:rsid w:val="00103939"/>
    <w:rsid w:val="001039FA"/>
    <w:rsid w:val="00104FCD"/>
    <w:rsid w:val="00105681"/>
    <w:rsid w:val="00105F42"/>
    <w:rsid w:val="0010617D"/>
    <w:rsid w:val="00106216"/>
    <w:rsid w:val="00106556"/>
    <w:rsid w:val="00106B08"/>
    <w:rsid w:val="001108D7"/>
    <w:rsid w:val="00110A5E"/>
    <w:rsid w:val="00111565"/>
    <w:rsid w:val="00111C56"/>
    <w:rsid w:val="001124A4"/>
    <w:rsid w:val="00113272"/>
    <w:rsid w:val="00113984"/>
    <w:rsid w:val="001140A7"/>
    <w:rsid w:val="0011412F"/>
    <w:rsid w:val="00114A0A"/>
    <w:rsid w:val="001154F7"/>
    <w:rsid w:val="00115550"/>
    <w:rsid w:val="00117952"/>
    <w:rsid w:val="00117D2F"/>
    <w:rsid w:val="00120FE4"/>
    <w:rsid w:val="00123D6A"/>
    <w:rsid w:val="00124484"/>
    <w:rsid w:val="00125622"/>
    <w:rsid w:val="0012678F"/>
    <w:rsid w:val="00126B82"/>
    <w:rsid w:val="001306FE"/>
    <w:rsid w:val="001307B6"/>
    <w:rsid w:val="00131F1D"/>
    <w:rsid w:val="001320E2"/>
    <w:rsid w:val="001321A5"/>
    <w:rsid w:val="001321DD"/>
    <w:rsid w:val="001322AF"/>
    <w:rsid w:val="00132AE6"/>
    <w:rsid w:val="00132B79"/>
    <w:rsid w:val="00133F8E"/>
    <w:rsid w:val="00134EA8"/>
    <w:rsid w:val="00135133"/>
    <w:rsid w:val="001359D2"/>
    <w:rsid w:val="001373F4"/>
    <w:rsid w:val="0014137A"/>
    <w:rsid w:val="0014170E"/>
    <w:rsid w:val="00143066"/>
    <w:rsid w:val="0014362C"/>
    <w:rsid w:val="001436AA"/>
    <w:rsid w:val="00143B33"/>
    <w:rsid w:val="00143CAC"/>
    <w:rsid w:val="00145053"/>
    <w:rsid w:val="00145807"/>
    <w:rsid w:val="00145821"/>
    <w:rsid w:val="0014604C"/>
    <w:rsid w:val="0014755E"/>
    <w:rsid w:val="001476F1"/>
    <w:rsid w:val="00147DC2"/>
    <w:rsid w:val="0015040D"/>
    <w:rsid w:val="00151121"/>
    <w:rsid w:val="0015192B"/>
    <w:rsid w:val="001529DB"/>
    <w:rsid w:val="001530E9"/>
    <w:rsid w:val="001539E1"/>
    <w:rsid w:val="00153E29"/>
    <w:rsid w:val="00154F9A"/>
    <w:rsid w:val="0015522A"/>
    <w:rsid w:val="00155795"/>
    <w:rsid w:val="0016033A"/>
    <w:rsid w:val="00160C95"/>
    <w:rsid w:val="001632F1"/>
    <w:rsid w:val="00163ACC"/>
    <w:rsid w:val="00163C1B"/>
    <w:rsid w:val="001655D5"/>
    <w:rsid w:val="0016592B"/>
    <w:rsid w:val="0016603A"/>
    <w:rsid w:val="001664C3"/>
    <w:rsid w:val="00166995"/>
    <w:rsid w:val="00166F32"/>
    <w:rsid w:val="00170F70"/>
    <w:rsid w:val="0017114C"/>
    <w:rsid w:val="001722E2"/>
    <w:rsid w:val="001735CD"/>
    <w:rsid w:val="001736F9"/>
    <w:rsid w:val="00174A7E"/>
    <w:rsid w:val="00175DF9"/>
    <w:rsid w:val="0017610C"/>
    <w:rsid w:val="001762B9"/>
    <w:rsid w:val="00176904"/>
    <w:rsid w:val="00176A62"/>
    <w:rsid w:val="00177B18"/>
    <w:rsid w:val="001804D0"/>
    <w:rsid w:val="00180682"/>
    <w:rsid w:val="00182884"/>
    <w:rsid w:val="00182BAC"/>
    <w:rsid w:val="00182E76"/>
    <w:rsid w:val="00184A13"/>
    <w:rsid w:val="00187429"/>
    <w:rsid w:val="00187736"/>
    <w:rsid w:val="001878F5"/>
    <w:rsid w:val="00192645"/>
    <w:rsid w:val="001941EA"/>
    <w:rsid w:val="00194CC6"/>
    <w:rsid w:val="00195658"/>
    <w:rsid w:val="00195C10"/>
    <w:rsid w:val="00196BEB"/>
    <w:rsid w:val="001974AA"/>
    <w:rsid w:val="001A3415"/>
    <w:rsid w:val="001A34B3"/>
    <w:rsid w:val="001A350F"/>
    <w:rsid w:val="001A37F8"/>
    <w:rsid w:val="001A38C8"/>
    <w:rsid w:val="001A4251"/>
    <w:rsid w:val="001A45FE"/>
    <w:rsid w:val="001A5476"/>
    <w:rsid w:val="001A6DA4"/>
    <w:rsid w:val="001A798B"/>
    <w:rsid w:val="001B09E2"/>
    <w:rsid w:val="001B0D25"/>
    <w:rsid w:val="001B3512"/>
    <w:rsid w:val="001B3A88"/>
    <w:rsid w:val="001B3ABE"/>
    <w:rsid w:val="001B4790"/>
    <w:rsid w:val="001B486E"/>
    <w:rsid w:val="001B48C1"/>
    <w:rsid w:val="001B6021"/>
    <w:rsid w:val="001B7A09"/>
    <w:rsid w:val="001C01E1"/>
    <w:rsid w:val="001C10AC"/>
    <w:rsid w:val="001C163E"/>
    <w:rsid w:val="001C190C"/>
    <w:rsid w:val="001C38CE"/>
    <w:rsid w:val="001C3EC8"/>
    <w:rsid w:val="001C3F76"/>
    <w:rsid w:val="001C4125"/>
    <w:rsid w:val="001C4559"/>
    <w:rsid w:val="001C4F2E"/>
    <w:rsid w:val="001C73DB"/>
    <w:rsid w:val="001C7565"/>
    <w:rsid w:val="001D00BD"/>
    <w:rsid w:val="001D0841"/>
    <w:rsid w:val="001D0C47"/>
    <w:rsid w:val="001D1078"/>
    <w:rsid w:val="001D14A5"/>
    <w:rsid w:val="001D2C30"/>
    <w:rsid w:val="001D5DE8"/>
    <w:rsid w:val="001D60EF"/>
    <w:rsid w:val="001D6F39"/>
    <w:rsid w:val="001D7EF9"/>
    <w:rsid w:val="001E10C6"/>
    <w:rsid w:val="001E125E"/>
    <w:rsid w:val="001E1751"/>
    <w:rsid w:val="001E2A71"/>
    <w:rsid w:val="001E33B8"/>
    <w:rsid w:val="001E3702"/>
    <w:rsid w:val="001E4122"/>
    <w:rsid w:val="001E5DAA"/>
    <w:rsid w:val="001E6677"/>
    <w:rsid w:val="001E6D82"/>
    <w:rsid w:val="001E716A"/>
    <w:rsid w:val="001F0ACA"/>
    <w:rsid w:val="001F0DD6"/>
    <w:rsid w:val="001F2396"/>
    <w:rsid w:val="001F3DDA"/>
    <w:rsid w:val="001F5D75"/>
    <w:rsid w:val="001F73CF"/>
    <w:rsid w:val="001F7F6D"/>
    <w:rsid w:val="00200B77"/>
    <w:rsid w:val="00201508"/>
    <w:rsid w:val="00201E0F"/>
    <w:rsid w:val="0020271C"/>
    <w:rsid w:val="00203549"/>
    <w:rsid w:val="00204A62"/>
    <w:rsid w:val="00204D2A"/>
    <w:rsid w:val="002055B2"/>
    <w:rsid w:val="00205F6E"/>
    <w:rsid w:val="002070B6"/>
    <w:rsid w:val="002107CB"/>
    <w:rsid w:val="00211213"/>
    <w:rsid w:val="002128F8"/>
    <w:rsid w:val="00212A0F"/>
    <w:rsid w:val="00212B6B"/>
    <w:rsid w:val="002130FA"/>
    <w:rsid w:val="00213F44"/>
    <w:rsid w:val="002142C9"/>
    <w:rsid w:val="00214699"/>
    <w:rsid w:val="00214E55"/>
    <w:rsid w:val="00216B15"/>
    <w:rsid w:val="002176A2"/>
    <w:rsid w:val="00217A7B"/>
    <w:rsid w:val="00220619"/>
    <w:rsid w:val="00220EF3"/>
    <w:rsid w:val="00220FA1"/>
    <w:rsid w:val="0022164F"/>
    <w:rsid w:val="002219B4"/>
    <w:rsid w:val="00221D89"/>
    <w:rsid w:val="0022364F"/>
    <w:rsid w:val="00224A5E"/>
    <w:rsid w:val="00224E72"/>
    <w:rsid w:val="00227459"/>
    <w:rsid w:val="00227680"/>
    <w:rsid w:val="0023012F"/>
    <w:rsid w:val="002301EA"/>
    <w:rsid w:val="0023301B"/>
    <w:rsid w:val="002331AD"/>
    <w:rsid w:val="00233D4F"/>
    <w:rsid w:val="00236D55"/>
    <w:rsid w:val="00237BDA"/>
    <w:rsid w:val="00240961"/>
    <w:rsid w:val="00241F63"/>
    <w:rsid w:val="0024284A"/>
    <w:rsid w:val="002431D0"/>
    <w:rsid w:val="00243563"/>
    <w:rsid w:val="00246BD0"/>
    <w:rsid w:val="00246C3D"/>
    <w:rsid w:val="00246F76"/>
    <w:rsid w:val="00247824"/>
    <w:rsid w:val="00247E20"/>
    <w:rsid w:val="002503BD"/>
    <w:rsid w:val="002511E9"/>
    <w:rsid w:val="0025157D"/>
    <w:rsid w:val="002522A3"/>
    <w:rsid w:val="00252D80"/>
    <w:rsid w:val="00253492"/>
    <w:rsid w:val="002536A3"/>
    <w:rsid w:val="002564FF"/>
    <w:rsid w:val="0025653A"/>
    <w:rsid w:val="00257524"/>
    <w:rsid w:val="0026101B"/>
    <w:rsid w:val="00261DD9"/>
    <w:rsid w:val="00262C82"/>
    <w:rsid w:val="00262C93"/>
    <w:rsid w:val="00262F2D"/>
    <w:rsid w:val="00263588"/>
    <w:rsid w:val="00263638"/>
    <w:rsid w:val="00263716"/>
    <w:rsid w:val="00263867"/>
    <w:rsid w:val="002658C4"/>
    <w:rsid w:val="00265C05"/>
    <w:rsid w:val="00267B52"/>
    <w:rsid w:val="00270163"/>
    <w:rsid w:val="00273250"/>
    <w:rsid w:val="00273B8E"/>
    <w:rsid w:val="00273C70"/>
    <w:rsid w:val="002746E1"/>
    <w:rsid w:val="00274E41"/>
    <w:rsid w:val="00274E7C"/>
    <w:rsid w:val="0028029E"/>
    <w:rsid w:val="002805FA"/>
    <w:rsid w:val="002808F6"/>
    <w:rsid w:val="00281FBB"/>
    <w:rsid w:val="002821C0"/>
    <w:rsid w:val="002825EE"/>
    <w:rsid w:val="002826A5"/>
    <w:rsid w:val="00283CA3"/>
    <w:rsid w:val="002850CA"/>
    <w:rsid w:val="00285770"/>
    <w:rsid w:val="00286291"/>
    <w:rsid w:val="00286755"/>
    <w:rsid w:val="00286959"/>
    <w:rsid w:val="00287173"/>
    <w:rsid w:val="002900B3"/>
    <w:rsid w:val="00290F41"/>
    <w:rsid w:val="00292014"/>
    <w:rsid w:val="0029220F"/>
    <w:rsid w:val="00294982"/>
    <w:rsid w:val="002951CB"/>
    <w:rsid w:val="00295D99"/>
    <w:rsid w:val="00296194"/>
    <w:rsid w:val="00296BCA"/>
    <w:rsid w:val="002A036E"/>
    <w:rsid w:val="002A0FC7"/>
    <w:rsid w:val="002A1C1C"/>
    <w:rsid w:val="002A280C"/>
    <w:rsid w:val="002A34A1"/>
    <w:rsid w:val="002A4B3A"/>
    <w:rsid w:val="002A5FAE"/>
    <w:rsid w:val="002A657E"/>
    <w:rsid w:val="002B09F9"/>
    <w:rsid w:val="002B277C"/>
    <w:rsid w:val="002B2A0B"/>
    <w:rsid w:val="002B2E38"/>
    <w:rsid w:val="002B3A5F"/>
    <w:rsid w:val="002B52BA"/>
    <w:rsid w:val="002B578E"/>
    <w:rsid w:val="002B6245"/>
    <w:rsid w:val="002B6646"/>
    <w:rsid w:val="002B666D"/>
    <w:rsid w:val="002B6D1D"/>
    <w:rsid w:val="002B7FAA"/>
    <w:rsid w:val="002C0641"/>
    <w:rsid w:val="002C0736"/>
    <w:rsid w:val="002C116A"/>
    <w:rsid w:val="002C1359"/>
    <w:rsid w:val="002C386E"/>
    <w:rsid w:val="002C3C88"/>
    <w:rsid w:val="002C407F"/>
    <w:rsid w:val="002C410C"/>
    <w:rsid w:val="002C585A"/>
    <w:rsid w:val="002C69DD"/>
    <w:rsid w:val="002C6C64"/>
    <w:rsid w:val="002C735F"/>
    <w:rsid w:val="002C7A9C"/>
    <w:rsid w:val="002D1637"/>
    <w:rsid w:val="002D1B5B"/>
    <w:rsid w:val="002D22E7"/>
    <w:rsid w:val="002D2E4B"/>
    <w:rsid w:val="002D4166"/>
    <w:rsid w:val="002D41DB"/>
    <w:rsid w:val="002D4BD6"/>
    <w:rsid w:val="002D529D"/>
    <w:rsid w:val="002D56D0"/>
    <w:rsid w:val="002D5DED"/>
    <w:rsid w:val="002E2AC6"/>
    <w:rsid w:val="002E4F26"/>
    <w:rsid w:val="002E51F9"/>
    <w:rsid w:val="002E67ED"/>
    <w:rsid w:val="002E6975"/>
    <w:rsid w:val="002E7310"/>
    <w:rsid w:val="002E73FE"/>
    <w:rsid w:val="002F07B0"/>
    <w:rsid w:val="002F20EF"/>
    <w:rsid w:val="002F23FB"/>
    <w:rsid w:val="002F2F01"/>
    <w:rsid w:val="002F3A4E"/>
    <w:rsid w:val="002F3B0F"/>
    <w:rsid w:val="002F3B90"/>
    <w:rsid w:val="002F3BDA"/>
    <w:rsid w:val="002F425B"/>
    <w:rsid w:val="002F4953"/>
    <w:rsid w:val="002F4CB2"/>
    <w:rsid w:val="002F58B2"/>
    <w:rsid w:val="002F6EBC"/>
    <w:rsid w:val="00300425"/>
    <w:rsid w:val="0030114D"/>
    <w:rsid w:val="0030152C"/>
    <w:rsid w:val="00301E91"/>
    <w:rsid w:val="00302134"/>
    <w:rsid w:val="00302AAA"/>
    <w:rsid w:val="003030B9"/>
    <w:rsid w:val="0030382F"/>
    <w:rsid w:val="00306BE5"/>
    <w:rsid w:val="00310DF4"/>
    <w:rsid w:val="00311CC6"/>
    <w:rsid w:val="0031288F"/>
    <w:rsid w:val="003132E7"/>
    <w:rsid w:val="00313370"/>
    <w:rsid w:val="00313A4D"/>
    <w:rsid w:val="00313DAA"/>
    <w:rsid w:val="003148CD"/>
    <w:rsid w:val="00314912"/>
    <w:rsid w:val="00314F3D"/>
    <w:rsid w:val="0031504A"/>
    <w:rsid w:val="0031649B"/>
    <w:rsid w:val="00316829"/>
    <w:rsid w:val="00316C96"/>
    <w:rsid w:val="00317532"/>
    <w:rsid w:val="00317AB1"/>
    <w:rsid w:val="003201D9"/>
    <w:rsid w:val="00321057"/>
    <w:rsid w:val="003229F4"/>
    <w:rsid w:val="00322A67"/>
    <w:rsid w:val="0032312D"/>
    <w:rsid w:val="00323633"/>
    <w:rsid w:val="00323DE8"/>
    <w:rsid w:val="003252E2"/>
    <w:rsid w:val="00325A8E"/>
    <w:rsid w:val="00325D27"/>
    <w:rsid w:val="00326967"/>
    <w:rsid w:val="00327F2E"/>
    <w:rsid w:val="00330768"/>
    <w:rsid w:val="00330F24"/>
    <w:rsid w:val="003323EB"/>
    <w:rsid w:val="003327AF"/>
    <w:rsid w:val="00333362"/>
    <w:rsid w:val="0033441B"/>
    <w:rsid w:val="00334739"/>
    <w:rsid w:val="003365C8"/>
    <w:rsid w:val="0033680C"/>
    <w:rsid w:val="00337079"/>
    <w:rsid w:val="003371E3"/>
    <w:rsid w:val="00340974"/>
    <w:rsid w:val="003411A7"/>
    <w:rsid w:val="003414FF"/>
    <w:rsid w:val="0034185F"/>
    <w:rsid w:val="00342696"/>
    <w:rsid w:val="0034317A"/>
    <w:rsid w:val="0034436C"/>
    <w:rsid w:val="00344F35"/>
    <w:rsid w:val="00345002"/>
    <w:rsid w:val="003450E5"/>
    <w:rsid w:val="00345923"/>
    <w:rsid w:val="003468E7"/>
    <w:rsid w:val="0034714C"/>
    <w:rsid w:val="00347387"/>
    <w:rsid w:val="0035006A"/>
    <w:rsid w:val="0035038E"/>
    <w:rsid w:val="00350BEB"/>
    <w:rsid w:val="00350C3F"/>
    <w:rsid w:val="003511A1"/>
    <w:rsid w:val="00351BF7"/>
    <w:rsid w:val="003524A0"/>
    <w:rsid w:val="003525D1"/>
    <w:rsid w:val="0035315F"/>
    <w:rsid w:val="00353766"/>
    <w:rsid w:val="00353D88"/>
    <w:rsid w:val="00354218"/>
    <w:rsid w:val="003544B4"/>
    <w:rsid w:val="00355BB8"/>
    <w:rsid w:val="00356667"/>
    <w:rsid w:val="003569B9"/>
    <w:rsid w:val="00356E7A"/>
    <w:rsid w:val="003573B0"/>
    <w:rsid w:val="00357439"/>
    <w:rsid w:val="0035755A"/>
    <w:rsid w:val="00357A09"/>
    <w:rsid w:val="0036172B"/>
    <w:rsid w:val="00361AA8"/>
    <w:rsid w:val="003628E0"/>
    <w:rsid w:val="00363D03"/>
    <w:rsid w:val="00364268"/>
    <w:rsid w:val="0036432F"/>
    <w:rsid w:val="003655E5"/>
    <w:rsid w:val="003665AA"/>
    <w:rsid w:val="0037075B"/>
    <w:rsid w:val="00371460"/>
    <w:rsid w:val="00371980"/>
    <w:rsid w:val="00372857"/>
    <w:rsid w:val="00372DA6"/>
    <w:rsid w:val="00372E48"/>
    <w:rsid w:val="00373B00"/>
    <w:rsid w:val="00373F9E"/>
    <w:rsid w:val="0037490A"/>
    <w:rsid w:val="00374F58"/>
    <w:rsid w:val="00375991"/>
    <w:rsid w:val="00375FDB"/>
    <w:rsid w:val="003766F2"/>
    <w:rsid w:val="00376834"/>
    <w:rsid w:val="00376D5C"/>
    <w:rsid w:val="00380655"/>
    <w:rsid w:val="003807E5"/>
    <w:rsid w:val="00380D6F"/>
    <w:rsid w:val="00380EFA"/>
    <w:rsid w:val="003822B8"/>
    <w:rsid w:val="003824B2"/>
    <w:rsid w:val="003824B8"/>
    <w:rsid w:val="00382BCA"/>
    <w:rsid w:val="003832C4"/>
    <w:rsid w:val="00383D3A"/>
    <w:rsid w:val="00384035"/>
    <w:rsid w:val="003848F2"/>
    <w:rsid w:val="00384918"/>
    <w:rsid w:val="00384EC2"/>
    <w:rsid w:val="003875C9"/>
    <w:rsid w:val="00387D2F"/>
    <w:rsid w:val="003905BC"/>
    <w:rsid w:val="0039105D"/>
    <w:rsid w:val="003914E3"/>
    <w:rsid w:val="00391721"/>
    <w:rsid w:val="00392B22"/>
    <w:rsid w:val="00393A34"/>
    <w:rsid w:val="00393EED"/>
    <w:rsid w:val="00394518"/>
    <w:rsid w:val="0039471A"/>
    <w:rsid w:val="00395A93"/>
    <w:rsid w:val="00395FB9"/>
    <w:rsid w:val="003962DB"/>
    <w:rsid w:val="0039776F"/>
    <w:rsid w:val="003A13FE"/>
    <w:rsid w:val="003A14F4"/>
    <w:rsid w:val="003A1996"/>
    <w:rsid w:val="003A2992"/>
    <w:rsid w:val="003A4AD2"/>
    <w:rsid w:val="003A5A9B"/>
    <w:rsid w:val="003A7076"/>
    <w:rsid w:val="003B0E0A"/>
    <w:rsid w:val="003B10D4"/>
    <w:rsid w:val="003B165B"/>
    <w:rsid w:val="003B1A11"/>
    <w:rsid w:val="003B2034"/>
    <w:rsid w:val="003B3A9A"/>
    <w:rsid w:val="003B497C"/>
    <w:rsid w:val="003B51F8"/>
    <w:rsid w:val="003B669E"/>
    <w:rsid w:val="003B6AE1"/>
    <w:rsid w:val="003B706E"/>
    <w:rsid w:val="003B765A"/>
    <w:rsid w:val="003B7792"/>
    <w:rsid w:val="003B77AA"/>
    <w:rsid w:val="003B7B07"/>
    <w:rsid w:val="003C027D"/>
    <w:rsid w:val="003C053A"/>
    <w:rsid w:val="003C07D2"/>
    <w:rsid w:val="003C0B8D"/>
    <w:rsid w:val="003C0D1F"/>
    <w:rsid w:val="003C1020"/>
    <w:rsid w:val="003C1770"/>
    <w:rsid w:val="003C3945"/>
    <w:rsid w:val="003C4622"/>
    <w:rsid w:val="003C597B"/>
    <w:rsid w:val="003C5E3F"/>
    <w:rsid w:val="003C5FF3"/>
    <w:rsid w:val="003C6178"/>
    <w:rsid w:val="003C77FE"/>
    <w:rsid w:val="003D08B1"/>
    <w:rsid w:val="003D093E"/>
    <w:rsid w:val="003D0AD6"/>
    <w:rsid w:val="003D0C18"/>
    <w:rsid w:val="003D13F6"/>
    <w:rsid w:val="003D262F"/>
    <w:rsid w:val="003D3678"/>
    <w:rsid w:val="003D3B59"/>
    <w:rsid w:val="003D3CFE"/>
    <w:rsid w:val="003D436B"/>
    <w:rsid w:val="003D5459"/>
    <w:rsid w:val="003D56B4"/>
    <w:rsid w:val="003D5801"/>
    <w:rsid w:val="003D596B"/>
    <w:rsid w:val="003D598A"/>
    <w:rsid w:val="003D5AC2"/>
    <w:rsid w:val="003D5B83"/>
    <w:rsid w:val="003D5E32"/>
    <w:rsid w:val="003D6161"/>
    <w:rsid w:val="003D68D8"/>
    <w:rsid w:val="003D7B54"/>
    <w:rsid w:val="003D7E62"/>
    <w:rsid w:val="003E043C"/>
    <w:rsid w:val="003E103F"/>
    <w:rsid w:val="003E14DD"/>
    <w:rsid w:val="003E1D39"/>
    <w:rsid w:val="003E3157"/>
    <w:rsid w:val="003E3F65"/>
    <w:rsid w:val="003E45F0"/>
    <w:rsid w:val="003E4B47"/>
    <w:rsid w:val="003E4E04"/>
    <w:rsid w:val="003F0A18"/>
    <w:rsid w:val="003F1FAD"/>
    <w:rsid w:val="003F25EB"/>
    <w:rsid w:val="003F4064"/>
    <w:rsid w:val="003F4223"/>
    <w:rsid w:val="003F4EDB"/>
    <w:rsid w:val="003F51FC"/>
    <w:rsid w:val="003F546D"/>
    <w:rsid w:val="00400C97"/>
    <w:rsid w:val="00400FD8"/>
    <w:rsid w:val="00401347"/>
    <w:rsid w:val="00401A9F"/>
    <w:rsid w:val="00403159"/>
    <w:rsid w:val="004040AE"/>
    <w:rsid w:val="004050E4"/>
    <w:rsid w:val="00405BE6"/>
    <w:rsid w:val="00407088"/>
    <w:rsid w:val="0040718A"/>
    <w:rsid w:val="004119A9"/>
    <w:rsid w:val="00412AE6"/>
    <w:rsid w:val="00415864"/>
    <w:rsid w:val="00415B0C"/>
    <w:rsid w:val="00415C2B"/>
    <w:rsid w:val="004162A2"/>
    <w:rsid w:val="004175FA"/>
    <w:rsid w:val="00417E52"/>
    <w:rsid w:val="004205FC"/>
    <w:rsid w:val="004218DE"/>
    <w:rsid w:val="00421FE7"/>
    <w:rsid w:val="004220DE"/>
    <w:rsid w:val="0042318A"/>
    <w:rsid w:val="00423CC9"/>
    <w:rsid w:val="004269CE"/>
    <w:rsid w:val="00426B85"/>
    <w:rsid w:val="00427D32"/>
    <w:rsid w:val="00430314"/>
    <w:rsid w:val="00430610"/>
    <w:rsid w:val="00431034"/>
    <w:rsid w:val="004317AF"/>
    <w:rsid w:val="00431812"/>
    <w:rsid w:val="00431BDB"/>
    <w:rsid w:val="004320E4"/>
    <w:rsid w:val="00432854"/>
    <w:rsid w:val="00433099"/>
    <w:rsid w:val="00433395"/>
    <w:rsid w:val="004348FC"/>
    <w:rsid w:val="00434C5B"/>
    <w:rsid w:val="00434CA9"/>
    <w:rsid w:val="00437317"/>
    <w:rsid w:val="00440FB0"/>
    <w:rsid w:val="00441E47"/>
    <w:rsid w:val="00442123"/>
    <w:rsid w:val="00442A9F"/>
    <w:rsid w:val="0044325E"/>
    <w:rsid w:val="004436A0"/>
    <w:rsid w:val="004441D8"/>
    <w:rsid w:val="00446DF3"/>
    <w:rsid w:val="00446F17"/>
    <w:rsid w:val="00447F62"/>
    <w:rsid w:val="004526EB"/>
    <w:rsid w:val="00453175"/>
    <w:rsid w:val="00453739"/>
    <w:rsid w:val="00454124"/>
    <w:rsid w:val="00455CE2"/>
    <w:rsid w:val="00455E46"/>
    <w:rsid w:val="00455F21"/>
    <w:rsid w:val="004560B7"/>
    <w:rsid w:val="00457C79"/>
    <w:rsid w:val="00460443"/>
    <w:rsid w:val="004617A5"/>
    <w:rsid w:val="0046193E"/>
    <w:rsid w:val="00461DDB"/>
    <w:rsid w:val="004621D0"/>
    <w:rsid w:val="004628A8"/>
    <w:rsid w:val="00462C20"/>
    <w:rsid w:val="0046392F"/>
    <w:rsid w:val="0046479F"/>
    <w:rsid w:val="004652C3"/>
    <w:rsid w:val="00466E4A"/>
    <w:rsid w:val="00467EAC"/>
    <w:rsid w:val="004702A6"/>
    <w:rsid w:val="00470D17"/>
    <w:rsid w:val="00471E26"/>
    <w:rsid w:val="00472296"/>
    <w:rsid w:val="004730C6"/>
    <w:rsid w:val="00473E62"/>
    <w:rsid w:val="00474864"/>
    <w:rsid w:val="00474D4F"/>
    <w:rsid w:val="00474E37"/>
    <w:rsid w:val="00475B91"/>
    <w:rsid w:val="0047613E"/>
    <w:rsid w:val="0048013F"/>
    <w:rsid w:val="0048092C"/>
    <w:rsid w:val="00482B1A"/>
    <w:rsid w:val="00482DFD"/>
    <w:rsid w:val="0048354F"/>
    <w:rsid w:val="004868F4"/>
    <w:rsid w:val="00486BA4"/>
    <w:rsid w:val="00486D79"/>
    <w:rsid w:val="00487789"/>
    <w:rsid w:val="004878A6"/>
    <w:rsid w:val="0049012F"/>
    <w:rsid w:val="004909BF"/>
    <w:rsid w:val="00490E9D"/>
    <w:rsid w:val="00490F0C"/>
    <w:rsid w:val="00491E49"/>
    <w:rsid w:val="004920E1"/>
    <w:rsid w:val="004928A0"/>
    <w:rsid w:val="00493423"/>
    <w:rsid w:val="00493D8C"/>
    <w:rsid w:val="0049461E"/>
    <w:rsid w:val="00494D44"/>
    <w:rsid w:val="00495FED"/>
    <w:rsid w:val="004960DC"/>
    <w:rsid w:val="00496D80"/>
    <w:rsid w:val="0049721B"/>
    <w:rsid w:val="004974B8"/>
    <w:rsid w:val="004974D6"/>
    <w:rsid w:val="004A24AA"/>
    <w:rsid w:val="004A295B"/>
    <w:rsid w:val="004A32B1"/>
    <w:rsid w:val="004A51D9"/>
    <w:rsid w:val="004A5539"/>
    <w:rsid w:val="004A7809"/>
    <w:rsid w:val="004A7E82"/>
    <w:rsid w:val="004B05E4"/>
    <w:rsid w:val="004B095F"/>
    <w:rsid w:val="004B0B38"/>
    <w:rsid w:val="004B242D"/>
    <w:rsid w:val="004B2CB7"/>
    <w:rsid w:val="004B371E"/>
    <w:rsid w:val="004B4A12"/>
    <w:rsid w:val="004B4D5E"/>
    <w:rsid w:val="004B5E73"/>
    <w:rsid w:val="004C1580"/>
    <w:rsid w:val="004C171F"/>
    <w:rsid w:val="004C2E71"/>
    <w:rsid w:val="004C3411"/>
    <w:rsid w:val="004C38E1"/>
    <w:rsid w:val="004C68E6"/>
    <w:rsid w:val="004C6A21"/>
    <w:rsid w:val="004C6C5F"/>
    <w:rsid w:val="004C6FCD"/>
    <w:rsid w:val="004C788C"/>
    <w:rsid w:val="004D0A4A"/>
    <w:rsid w:val="004D2373"/>
    <w:rsid w:val="004D6EEB"/>
    <w:rsid w:val="004D702E"/>
    <w:rsid w:val="004D70A0"/>
    <w:rsid w:val="004D7768"/>
    <w:rsid w:val="004E0CE6"/>
    <w:rsid w:val="004E10EB"/>
    <w:rsid w:val="004E1615"/>
    <w:rsid w:val="004E25A0"/>
    <w:rsid w:val="004E424F"/>
    <w:rsid w:val="004E42B6"/>
    <w:rsid w:val="004E4869"/>
    <w:rsid w:val="004E4E85"/>
    <w:rsid w:val="004E57C0"/>
    <w:rsid w:val="004E6572"/>
    <w:rsid w:val="004E6C12"/>
    <w:rsid w:val="004F0127"/>
    <w:rsid w:val="004F0EE8"/>
    <w:rsid w:val="004F23F3"/>
    <w:rsid w:val="004F4969"/>
    <w:rsid w:val="004F6781"/>
    <w:rsid w:val="004F6C91"/>
    <w:rsid w:val="004F6EA7"/>
    <w:rsid w:val="004F6F6F"/>
    <w:rsid w:val="005007A0"/>
    <w:rsid w:val="00500C37"/>
    <w:rsid w:val="005012F1"/>
    <w:rsid w:val="005016F6"/>
    <w:rsid w:val="0050274E"/>
    <w:rsid w:val="00503095"/>
    <w:rsid w:val="00503139"/>
    <w:rsid w:val="005034E1"/>
    <w:rsid w:val="005037E5"/>
    <w:rsid w:val="00503A0E"/>
    <w:rsid w:val="00505946"/>
    <w:rsid w:val="0050665E"/>
    <w:rsid w:val="00510B7E"/>
    <w:rsid w:val="00511679"/>
    <w:rsid w:val="005120E2"/>
    <w:rsid w:val="00512B97"/>
    <w:rsid w:val="0051362F"/>
    <w:rsid w:val="0051419E"/>
    <w:rsid w:val="00515313"/>
    <w:rsid w:val="00515905"/>
    <w:rsid w:val="00515BB0"/>
    <w:rsid w:val="00515C2D"/>
    <w:rsid w:val="00515D1D"/>
    <w:rsid w:val="0051623C"/>
    <w:rsid w:val="005165EA"/>
    <w:rsid w:val="00516D11"/>
    <w:rsid w:val="00522287"/>
    <w:rsid w:val="00522E93"/>
    <w:rsid w:val="00524DEF"/>
    <w:rsid w:val="00524EE9"/>
    <w:rsid w:val="00525C79"/>
    <w:rsid w:val="0053099D"/>
    <w:rsid w:val="005319D5"/>
    <w:rsid w:val="00534379"/>
    <w:rsid w:val="0053525F"/>
    <w:rsid w:val="00535326"/>
    <w:rsid w:val="00535F16"/>
    <w:rsid w:val="005369B2"/>
    <w:rsid w:val="00536FAD"/>
    <w:rsid w:val="0053751E"/>
    <w:rsid w:val="00541A72"/>
    <w:rsid w:val="00545492"/>
    <w:rsid w:val="005468FE"/>
    <w:rsid w:val="00547406"/>
    <w:rsid w:val="00547F1B"/>
    <w:rsid w:val="005509F6"/>
    <w:rsid w:val="0055157B"/>
    <w:rsid w:val="00552F26"/>
    <w:rsid w:val="00553CD8"/>
    <w:rsid w:val="00553F7D"/>
    <w:rsid w:val="005549D5"/>
    <w:rsid w:val="00554BC4"/>
    <w:rsid w:val="005555B6"/>
    <w:rsid w:val="0055644E"/>
    <w:rsid w:val="0055716D"/>
    <w:rsid w:val="00557C4B"/>
    <w:rsid w:val="005606B5"/>
    <w:rsid w:val="00560F0D"/>
    <w:rsid w:val="005615E9"/>
    <w:rsid w:val="00561E93"/>
    <w:rsid w:val="00562DB7"/>
    <w:rsid w:val="00563329"/>
    <w:rsid w:val="00563BB0"/>
    <w:rsid w:val="0056436C"/>
    <w:rsid w:val="00565B69"/>
    <w:rsid w:val="00565CD6"/>
    <w:rsid w:val="00566225"/>
    <w:rsid w:val="00566D67"/>
    <w:rsid w:val="00567A95"/>
    <w:rsid w:val="0057198F"/>
    <w:rsid w:val="0057280E"/>
    <w:rsid w:val="005731C8"/>
    <w:rsid w:val="00573997"/>
    <w:rsid w:val="00573B5D"/>
    <w:rsid w:val="00573C9D"/>
    <w:rsid w:val="00574105"/>
    <w:rsid w:val="00574D1A"/>
    <w:rsid w:val="00575BD1"/>
    <w:rsid w:val="00577AF0"/>
    <w:rsid w:val="0058032C"/>
    <w:rsid w:val="0058042D"/>
    <w:rsid w:val="00580E63"/>
    <w:rsid w:val="00583032"/>
    <w:rsid w:val="00584557"/>
    <w:rsid w:val="00586126"/>
    <w:rsid w:val="00586146"/>
    <w:rsid w:val="00587361"/>
    <w:rsid w:val="00590C30"/>
    <w:rsid w:val="00590D8C"/>
    <w:rsid w:val="00591398"/>
    <w:rsid w:val="00592A30"/>
    <w:rsid w:val="005936BA"/>
    <w:rsid w:val="0059497A"/>
    <w:rsid w:val="00594C51"/>
    <w:rsid w:val="005953C8"/>
    <w:rsid w:val="00596D2D"/>
    <w:rsid w:val="005A0071"/>
    <w:rsid w:val="005A216C"/>
    <w:rsid w:val="005A242A"/>
    <w:rsid w:val="005A25CB"/>
    <w:rsid w:val="005A297C"/>
    <w:rsid w:val="005A330C"/>
    <w:rsid w:val="005A37B3"/>
    <w:rsid w:val="005A431C"/>
    <w:rsid w:val="005A490C"/>
    <w:rsid w:val="005A7615"/>
    <w:rsid w:val="005A7E2C"/>
    <w:rsid w:val="005B05A7"/>
    <w:rsid w:val="005B0BDF"/>
    <w:rsid w:val="005B3E27"/>
    <w:rsid w:val="005B44D3"/>
    <w:rsid w:val="005B6074"/>
    <w:rsid w:val="005B61D2"/>
    <w:rsid w:val="005B76AF"/>
    <w:rsid w:val="005B7C7D"/>
    <w:rsid w:val="005C0B82"/>
    <w:rsid w:val="005C16B9"/>
    <w:rsid w:val="005C1C8E"/>
    <w:rsid w:val="005C21F2"/>
    <w:rsid w:val="005C23CB"/>
    <w:rsid w:val="005C2FEC"/>
    <w:rsid w:val="005C47CA"/>
    <w:rsid w:val="005C4DE5"/>
    <w:rsid w:val="005C4E64"/>
    <w:rsid w:val="005C5446"/>
    <w:rsid w:val="005C5CC1"/>
    <w:rsid w:val="005D02DE"/>
    <w:rsid w:val="005D20AE"/>
    <w:rsid w:val="005D33DD"/>
    <w:rsid w:val="005D3B04"/>
    <w:rsid w:val="005D3C72"/>
    <w:rsid w:val="005D4BBA"/>
    <w:rsid w:val="005D4F89"/>
    <w:rsid w:val="005D6A34"/>
    <w:rsid w:val="005D706F"/>
    <w:rsid w:val="005E0566"/>
    <w:rsid w:val="005E0577"/>
    <w:rsid w:val="005E0761"/>
    <w:rsid w:val="005E21FA"/>
    <w:rsid w:val="005E2449"/>
    <w:rsid w:val="005E2B56"/>
    <w:rsid w:val="005E2E23"/>
    <w:rsid w:val="005E3C77"/>
    <w:rsid w:val="005E4520"/>
    <w:rsid w:val="005E4851"/>
    <w:rsid w:val="005E4A54"/>
    <w:rsid w:val="005E57B1"/>
    <w:rsid w:val="005E63D3"/>
    <w:rsid w:val="005E6E77"/>
    <w:rsid w:val="005E74F3"/>
    <w:rsid w:val="005F051C"/>
    <w:rsid w:val="005F1A0B"/>
    <w:rsid w:val="005F2AB4"/>
    <w:rsid w:val="005F2FC5"/>
    <w:rsid w:val="005F34B5"/>
    <w:rsid w:val="005F373C"/>
    <w:rsid w:val="005F39FB"/>
    <w:rsid w:val="005F3EF8"/>
    <w:rsid w:val="005F5B7D"/>
    <w:rsid w:val="005F643D"/>
    <w:rsid w:val="005F6634"/>
    <w:rsid w:val="005F7F06"/>
    <w:rsid w:val="006005C9"/>
    <w:rsid w:val="00600CBC"/>
    <w:rsid w:val="006013B7"/>
    <w:rsid w:val="00601B0F"/>
    <w:rsid w:val="006026EB"/>
    <w:rsid w:val="00602B2A"/>
    <w:rsid w:val="00602E32"/>
    <w:rsid w:val="00604067"/>
    <w:rsid w:val="0060417A"/>
    <w:rsid w:val="0060481C"/>
    <w:rsid w:val="00604912"/>
    <w:rsid w:val="00604AF9"/>
    <w:rsid w:val="00604B65"/>
    <w:rsid w:val="00606A86"/>
    <w:rsid w:val="00606C17"/>
    <w:rsid w:val="006075C2"/>
    <w:rsid w:val="006113E8"/>
    <w:rsid w:val="006115AB"/>
    <w:rsid w:val="00614230"/>
    <w:rsid w:val="006152FC"/>
    <w:rsid w:val="00615E39"/>
    <w:rsid w:val="0061694C"/>
    <w:rsid w:val="00621508"/>
    <w:rsid w:val="00621BAC"/>
    <w:rsid w:val="00622B00"/>
    <w:rsid w:val="00624068"/>
    <w:rsid w:val="00625629"/>
    <w:rsid w:val="00626A04"/>
    <w:rsid w:val="006270E7"/>
    <w:rsid w:val="00630427"/>
    <w:rsid w:val="006315D2"/>
    <w:rsid w:val="00631A23"/>
    <w:rsid w:val="00631ABB"/>
    <w:rsid w:val="00631B17"/>
    <w:rsid w:val="00632645"/>
    <w:rsid w:val="006328EA"/>
    <w:rsid w:val="00632931"/>
    <w:rsid w:val="00633DDD"/>
    <w:rsid w:val="00634060"/>
    <w:rsid w:val="00634E44"/>
    <w:rsid w:val="006364A6"/>
    <w:rsid w:val="00636E7A"/>
    <w:rsid w:val="00637774"/>
    <w:rsid w:val="0064044B"/>
    <w:rsid w:val="00640F51"/>
    <w:rsid w:val="006413CF"/>
    <w:rsid w:val="006419A4"/>
    <w:rsid w:val="006420A5"/>
    <w:rsid w:val="006422D8"/>
    <w:rsid w:val="00642BFF"/>
    <w:rsid w:val="00642C1A"/>
    <w:rsid w:val="00643B9C"/>
    <w:rsid w:val="0064420B"/>
    <w:rsid w:val="00644A23"/>
    <w:rsid w:val="0064505F"/>
    <w:rsid w:val="0064630E"/>
    <w:rsid w:val="006464BA"/>
    <w:rsid w:val="006465AB"/>
    <w:rsid w:val="00646AEE"/>
    <w:rsid w:val="0064740B"/>
    <w:rsid w:val="00650440"/>
    <w:rsid w:val="006507FA"/>
    <w:rsid w:val="00650CF8"/>
    <w:rsid w:val="006517C9"/>
    <w:rsid w:val="00652058"/>
    <w:rsid w:val="006541F6"/>
    <w:rsid w:val="00654430"/>
    <w:rsid w:val="0065455A"/>
    <w:rsid w:val="006602F6"/>
    <w:rsid w:val="006609E8"/>
    <w:rsid w:val="00660CE8"/>
    <w:rsid w:val="0066126A"/>
    <w:rsid w:val="00661274"/>
    <w:rsid w:val="00661F77"/>
    <w:rsid w:val="006628C4"/>
    <w:rsid w:val="006638B2"/>
    <w:rsid w:val="00663AAA"/>
    <w:rsid w:val="00665187"/>
    <w:rsid w:val="0066525D"/>
    <w:rsid w:val="0066632C"/>
    <w:rsid w:val="00666705"/>
    <w:rsid w:val="0066734C"/>
    <w:rsid w:val="006674DC"/>
    <w:rsid w:val="00667E32"/>
    <w:rsid w:val="00670498"/>
    <w:rsid w:val="00670D6D"/>
    <w:rsid w:val="00670E91"/>
    <w:rsid w:val="00671C26"/>
    <w:rsid w:val="00672602"/>
    <w:rsid w:val="006727AB"/>
    <w:rsid w:val="00673A62"/>
    <w:rsid w:val="00676809"/>
    <w:rsid w:val="00676B9E"/>
    <w:rsid w:val="00677099"/>
    <w:rsid w:val="00677578"/>
    <w:rsid w:val="00681A4B"/>
    <w:rsid w:val="0068364C"/>
    <w:rsid w:val="006837A4"/>
    <w:rsid w:val="00684663"/>
    <w:rsid w:val="00684A15"/>
    <w:rsid w:val="00686B7A"/>
    <w:rsid w:val="00693132"/>
    <w:rsid w:val="00693817"/>
    <w:rsid w:val="0069751D"/>
    <w:rsid w:val="00697E41"/>
    <w:rsid w:val="006A1428"/>
    <w:rsid w:val="006A1F35"/>
    <w:rsid w:val="006A2BB9"/>
    <w:rsid w:val="006A346D"/>
    <w:rsid w:val="006A48A4"/>
    <w:rsid w:val="006A5389"/>
    <w:rsid w:val="006A5815"/>
    <w:rsid w:val="006A5A91"/>
    <w:rsid w:val="006A61AD"/>
    <w:rsid w:val="006B0370"/>
    <w:rsid w:val="006B0547"/>
    <w:rsid w:val="006B11DC"/>
    <w:rsid w:val="006B1221"/>
    <w:rsid w:val="006B17A4"/>
    <w:rsid w:val="006B30BD"/>
    <w:rsid w:val="006B3723"/>
    <w:rsid w:val="006B4A89"/>
    <w:rsid w:val="006B5916"/>
    <w:rsid w:val="006C017B"/>
    <w:rsid w:val="006C04DA"/>
    <w:rsid w:val="006C0DE0"/>
    <w:rsid w:val="006C2458"/>
    <w:rsid w:val="006C2E99"/>
    <w:rsid w:val="006C3DC5"/>
    <w:rsid w:val="006C3DF8"/>
    <w:rsid w:val="006C3EA9"/>
    <w:rsid w:val="006C4C5C"/>
    <w:rsid w:val="006C4CE3"/>
    <w:rsid w:val="006C5AFD"/>
    <w:rsid w:val="006C6D02"/>
    <w:rsid w:val="006C7463"/>
    <w:rsid w:val="006C7716"/>
    <w:rsid w:val="006C7A5E"/>
    <w:rsid w:val="006C7DD8"/>
    <w:rsid w:val="006D0376"/>
    <w:rsid w:val="006D1884"/>
    <w:rsid w:val="006D4254"/>
    <w:rsid w:val="006D6BD4"/>
    <w:rsid w:val="006D728A"/>
    <w:rsid w:val="006E103D"/>
    <w:rsid w:val="006E15F2"/>
    <w:rsid w:val="006E193F"/>
    <w:rsid w:val="006E2357"/>
    <w:rsid w:val="006E26E0"/>
    <w:rsid w:val="006E2C32"/>
    <w:rsid w:val="006E343F"/>
    <w:rsid w:val="006E3875"/>
    <w:rsid w:val="006E4FDB"/>
    <w:rsid w:val="006E5011"/>
    <w:rsid w:val="006E675C"/>
    <w:rsid w:val="006E76AF"/>
    <w:rsid w:val="006E77CE"/>
    <w:rsid w:val="006F1085"/>
    <w:rsid w:val="006F22D3"/>
    <w:rsid w:val="006F22F5"/>
    <w:rsid w:val="006F28C1"/>
    <w:rsid w:val="006F33D2"/>
    <w:rsid w:val="006F5401"/>
    <w:rsid w:val="006F581D"/>
    <w:rsid w:val="006F62FB"/>
    <w:rsid w:val="006F6453"/>
    <w:rsid w:val="006F664D"/>
    <w:rsid w:val="006F6C2C"/>
    <w:rsid w:val="006F6EEA"/>
    <w:rsid w:val="007001F2"/>
    <w:rsid w:val="00700951"/>
    <w:rsid w:val="00700B7C"/>
    <w:rsid w:val="00701B71"/>
    <w:rsid w:val="007025E7"/>
    <w:rsid w:val="00702848"/>
    <w:rsid w:val="00703DA9"/>
    <w:rsid w:val="00703DEB"/>
    <w:rsid w:val="00705025"/>
    <w:rsid w:val="007053C0"/>
    <w:rsid w:val="00705D0C"/>
    <w:rsid w:val="00705D23"/>
    <w:rsid w:val="00705EA9"/>
    <w:rsid w:val="007062A3"/>
    <w:rsid w:val="0070675D"/>
    <w:rsid w:val="00706B09"/>
    <w:rsid w:val="00710327"/>
    <w:rsid w:val="00710A73"/>
    <w:rsid w:val="007111A2"/>
    <w:rsid w:val="007115EF"/>
    <w:rsid w:val="00711F84"/>
    <w:rsid w:val="0071236E"/>
    <w:rsid w:val="00712BAB"/>
    <w:rsid w:val="0071379D"/>
    <w:rsid w:val="00713F9A"/>
    <w:rsid w:val="0071530C"/>
    <w:rsid w:val="00716190"/>
    <w:rsid w:val="00716BA6"/>
    <w:rsid w:val="0071700D"/>
    <w:rsid w:val="007170C9"/>
    <w:rsid w:val="00717326"/>
    <w:rsid w:val="0071748F"/>
    <w:rsid w:val="00717FF6"/>
    <w:rsid w:val="0072018D"/>
    <w:rsid w:val="00720E8A"/>
    <w:rsid w:val="00721252"/>
    <w:rsid w:val="00721CEF"/>
    <w:rsid w:val="007225A0"/>
    <w:rsid w:val="00722646"/>
    <w:rsid w:val="0072288F"/>
    <w:rsid w:val="00724D70"/>
    <w:rsid w:val="00725FB8"/>
    <w:rsid w:val="00727413"/>
    <w:rsid w:val="007274D4"/>
    <w:rsid w:val="0073100C"/>
    <w:rsid w:val="0073135E"/>
    <w:rsid w:val="0073267B"/>
    <w:rsid w:val="00732BB0"/>
    <w:rsid w:val="007347E5"/>
    <w:rsid w:val="00734EB1"/>
    <w:rsid w:val="00735530"/>
    <w:rsid w:val="007355AD"/>
    <w:rsid w:val="00736519"/>
    <w:rsid w:val="00737506"/>
    <w:rsid w:val="0073765C"/>
    <w:rsid w:val="007376EF"/>
    <w:rsid w:val="00737B34"/>
    <w:rsid w:val="00737F82"/>
    <w:rsid w:val="00740068"/>
    <w:rsid w:val="0074016C"/>
    <w:rsid w:val="00741F53"/>
    <w:rsid w:val="007429DB"/>
    <w:rsid w:val="00742AEA"/>
    <w:rsid w:val="00742BAC"/>
    <w:rsid w:val="00745894"/>
    <w:rsid w:val="00746140"/>
    <w:rsid w:val="00747B61"/>
    <w:rsid w:val="00752773"/>
    <w:rsid w:val="00754CE9"/>
    <w:rsid w:val="00755282"/>
    <w:rsid w:val="007554AD"/>
    <w:rsid w:val="00755AF9"/>
    <w:rsid w:val="00756629"/>
    <w:rsid w:val="00756674"/>
    <w:rsid w:val="00756AF6"/>
    <w:rsid w:val="00760271"/>
    <w:rsid w:val="0076114D"/>
    <w:rsid w:val="00761AD3"/>
    <w:rsid w:val="007625C9"/>
    <w:rsid w:val="00763A51"/>
    <w:rsid w:val="007641CC"/>
    <w:rsid w:val="00767DAC"/>
    <w:rsid w:val="00770281"/>
    <w:rsid w:val="00770B41"/>
    <w:rsid w:val="00770F6B"/>
    <w:rsid w:val="0077114D"/>
    <w:rsid w:val="007721B9"/>
    <w:rsid w:val="007726F0"/>
    <w:rsid w:val="00772FA4"/>
    <w:rsid w:val="00774F3D"/>
    <w:rsid w:val="00775437"/>
    <w:rsid w:val="00776F83"/>
    <w:rsid w:val="00777121"/>
    <w:rsid w:val="00777302"/>
    <w:rsid w:val="007807B6"/>
    <w:rsid w:val="00780907"/>
    <w:rsid w:val="00780CD9"/>
    <w:rsid w:val="00782356"/>
    <w:rsid w:val="007824E9"/>
    <w:rsid w:val="00782703"/>
    <w:rsid w:val="007859FE"/>
    <w:rsid w:val="0078769D"/>
    <w:rsid w:val="0078794E"/>
    <w:rsid w:val="007919EB"/>
    <w:rsid w:val="00792145"/>
    <w:rsid w:val="0079246E"/>
    <w:rsid w:val="00793770"/>
    <w:rsid w:val="00793B82"/>
    <w:rsid w:val="007945CA"/>
    <w:rsid w:val="007956B7"/>
    <w:rsid w:val="00795902"/>
    <w:rsid w:val="007961F8"/>
    <w:rsid w:val="0079634E"/>
    <w:rsid w:val="00796E32"/>
    <w:rsid w:val="00797F8E"/>
    <w:rsid w:val="007A0C5D"/>
    <w:rsid w:val="007A0ED9"/>
    <w:rsid w:val="007A1E1A"/>
    <w:rsid w:val="007A1FFD"/>
    <w:rsid w:val="007A210C"/>
    <w:rsid w:val="007A303A"/>
    <w:rsid w:val="007A65A9"/>
    <w:rsid w:val="007A7970"/>
    <w:rsid w:val="007B0C34"/>
    <w:rsid w:val="007B0E11"/>
    <w:rsid w:val="007B107B"/>
    <w:rsid w:val="007B14BA"/>
    <w:rsid w:val="007B17E4"/>
    <w:rsid w:val="007B1CB9"/>
    <w:rsid w:val="007B2931"/>
    <w:rsid w:val="007B2D25"/>
    <w:rsid w:val="007B31A2"/>
    <w:rsid w:val="007B3BFB"/>
    <w:rsid w:val="007B5499"/>
    <w:rsid w:val="007B65AE"/>
    <w:rsid w:val="007B66DC"/>
    <w:rsid w:val="007B672D"/>
    <w:rsid w:val="007B7CED"/>
    <w:rsid w:val="007B7D4D"/>
    <w:rsid w:val="007C117C"/>
    <w:rsid w:val="007C18EE"/>
    <w:rsid w:val="007C4EC3"/>
    <w:rsid w:val="007C52AC"/>
    <w:rsid w:val="007C52F0"/>
    <w:rsid w:val="007C5C6B"/>
    <w:rsid w:val="007C655C"/>
    <w:rsid w:val="007C7DFC"/>
    <w:rsid w:val="007D0641"/>
    <w:rsid w:val="007D1BF0"/>
    <w:rsid w:val="007D2471"/>
    <w:rsid w:val="007D29E5"/>
    <w:rsid w:val="007D2D56"/>
    <w:rsid w:val="007D2E1A"/>
    <w:rsid w:val="007D688A"/>
    <w:rsid w:val="007D7028"/>
    <w:rsid w:val="007E034A"/>
    <w:rsid w:val="007E0560"/>
    <w:rsid w:val="007E083E"/>
    <w:rsid w:val="007E0A67"/>
    <w:rsid w:val="007E11AB"/>
    <w:rsid w:val="007E1ED3"/>
    <w:rsid w:val="007E2197"/>
    <w:rsid w:val="007E316A"/>
    <w:rsid w:val="007E4ADA"/>
    <w:rsid w:val="007E5A77"/>
    <w:rsid w:val="007E5F2D"/>
    <w:rsid w:val="007E66E9"/>
    <w:rsid w:val="007E6D7D"/>
    <w:rsid w:val="007E7DBF"/>
    <w:rsid w:val="007E7F3E"/>
    <w:rsid w:val="007F03F5"/>
    <w:rsid w:val="007F170F"/>
    <w:rsid w:val="007F2ED9"/>
    <w:rsid w:val="007F42C8"/>
    <w:rsid w:val="007F4313"/>
    <w:rsid w:val="007F4E1B"/>
    <w:rsid w:val="007F6030"/>
    <w:rsid w:val="007F7931"/>
    <w:rsid w:val="008015C6"/>
    <w:rsid w:val="008025ED"/>
    <w:rsid w:val="00802632"/>
    <w:rsid w:val="00802DB2"/>
    <w:rsid w:val="008036B9"/>
    <w:rsid w:val="00803A0D"/>
    <w:rsid w:val="00803A24"/>
    <w:rsid w:val="00803C1D"/>
    <w:rsid w:val="00804A0D"/>
    <w:rsid w:val="00805519"/>
    <w:rsid w:val="00805965"/>
    <w:rsid w:val="00806245"/>
    <w:rsid w:val="00806D37"/>
    <w:rsid w:val="008072E0"/>
    <w:rsid w:val="00810090"/>
    <w:rsid w:val="008107BD"/>
    <w:rsid w:val="008108E3"/>
    <w:rsid w:val="00810B6B"/>
    <w:rsid w:val="0081100B"/>
    <w:rsid w:val="008120DE"/>
    <w:rsid w:val="0081222B"/>
    <w:rsid w:val="008125CB"/>
    <w:rsid w:val="00813192"/>
    <w:rsid w:val="0081376D"/>
    <w:rsid w:val="00815575"/>
    <w:rsid w:val="00817CA3"/>
    <w:rsid w:val="00817D76"/>
    <w:rsid w:val="00820091"/>
    <w:rsid w:val="00820AD6"/>
    <w:rsid w:val="00820D94"/>
    <w:rsid w:val="0082100E"/>
    <w:rsid w:val="00821504"/>
    <w:rsid w:val="00821A93"/>
    <w:rsid w:val="0082292D"/>
    <w:rsid w:val="00822FAE"/>
    <w:rsid w:val="00823676"/>
    <w:rsid w:val="0082668F"/>
    <w:rsid w:val="008308C9"/>
    <w:rsid w:val="008319B3"/>
    <w:rsid w:val="008320BF"/>
    <w:rsid w:val="0083236D"/>
    <w:rsid w:val="00833038"/>
    <w:rsid w:val="008334A8"/>
    <w:rsid w:val="00834CF1"/>
    <w:rsid w:val="00834D5D"/>
    <w:rsid w:val="008351E8"/>
    <w:rsid w:val="008369ED"/>
    <w:rsid w:val="008370E9"/>
    <w:rsid w:val="008407EB"/>
    <w:rsid w:val="0084198E"/>
    <w:rsid w:val="0084351A"/>
    <w:rsid w:val="008437EF"/>
    <w:rsid w:val="008440F3"/>
    <w:rsid w:val="008447E2"/>
    <w:rsid w:val="00844D17"/>
    <w:rsid w:val="008458BD"/>
    <w:rsid w:val="0084613E"/>
    <w:rsid w:val="00847E85"/>
    <w:rsid w:val="00850064"/>
    <w:rsid w:val="008505AA"/>
    <w:rsid w:val="00850803"/>
    <w:rsid w:val="008516F8"/>
    <w:rsid w:val="0085364A"/>
    <w:rsid w:val="008557D2"/>
    <w:rsid w:val="00856030"/>
    <w:rsid w:val="008566C0"/>
    <w:rsid w:val="0085799F"/>
    <w:rsid w:val="00857B0F"/>
    <w:rsid w:val="008631AC"/>
    <w:rsid w:val="00863457"/>
    <w:rsid w:val="00864B9D"/>
    <w:rsid w:val="00864BBD"/>
    <w:rsid w:val="008657D3"/>
    <w:rsid w:val="00865BA8"/>
    <w:rsid w:val="00866EC5"/>
    <w:rsid w:val="00866F22"/>
    <w:rsid w:val="0087011D"/>
    <w:rsid w:val="0087063A"/>
    <w:rsid w:val="00871316"/>
    <w:rsid w:val="00871D5A"/>
    <w:rsid w:val="00872068"/>
    <w:rsid w:val="008723D8"/>
    <w:rsid w:val="008735CF"/>
    <w:rsid w:val="00874237"/>
    <w:rsid w:val="008749CD"/>
    <w:rsid w:val="00875282"/>
    <w:rsid w:val="00875E71"/>
    <w:rsid w:val="00876A28"/>
    <w:rsid w:val="00876CC5"/>
    <w:rsid w:val="00876E1E"/>
    <w:rsid w:val="008773B0"/>
    <w:rsid w:val="00880456"/>
    <w:rsid w:val="00880C2C"/>
    <w:rsid w:val="00880E64"/>
    <w:rsid w:val="00881032"/>
    <w:rsid w:val="00881C2B"/>
    <w:rsid w:val="00883B48"/>
    <w:rsid w:val="00883C8F"/>
    <w:rsid w:val="00883CFD"/>
    <w:rsid w:val="00883EC7"/>
    <w:rsid w:val="00885A14"/>
    <w:rsid w:val="00885B31"/>
    <w:rsid w:val="008860AA"/>
    <w:rsid w:val="0088618E"/>
    <w:rsid w:val="00886453"/>
    <w:rsid w:val="0088677E"/>
    <w:rsid w:val="00886BD5"/>
    <w:rsid w:val="00886D25"/>
    <w:rsid w:val="008870B8"/>
    <w:rsid w:val="00887238"/>
    <w:rsid w:val="00891F8B"/>
    <w:rsid w:val="0089286B"/>
    <w:rsid w:val="00893C57"/>
    <w:rsid w:val="00893DE8"/>
    <w:rsid w:val="008955CB"/>
    <w:rsid w:val="00895759"/>
    <w:rsid w:val="00895BDB"/>
    <w:rsid w:val="00895FFF"/>
    <w:rsid w:val="00897FC8"/>
    <w:rsid w:val="008A0BE7"/>
    <w:rsid w:val="008A0C7E"/>
    <w:rsid w:val="008A0D38"/>
    <w:rsid w:val="008A20C9"/>
    <w:rsid w:val="008A2CB7"/>
    <w:rsid w:val="008A39BC"/>
    <w:rsid w:val="008A3B2B"/>
    <w:rsid w:val="008A411B"/>
    <w:rsid w:val="008B0EC8"/>
    <w:rsid w:val="008B1543"/>
    <w:rsid w:val="008B2B8A"/>
    <w:rsid w:val="008B33C5"/>
    <w:rsid w:val="008B3608"/>
    <w:rsid w:val="008B3C23"/>
    <w:rsid w:val="008B468E"/>
    <w:rsid w:val="008B5537"/>
    <w:rsid w:val="008B596F"/>
    <w:rsid w:val="008B6AB5"/>
    <w:rsid w:val="008C1A3A"/>
    <w:rsid w:val="008C1F04"/>
    <w:rsid w:val="008C2043"/>
    <w:rsid w:val="008C3050"/>
    <w:rsid w:val="008C41C1"/>
    <w:rsid w:val="008C4F3C"/>
    <w:rsid w:val="008C68D0"/>
    <w:rsid w:val="008C69FD"/>
    <w:rsid w:val="008C6BAB"/>
    <w:rsid w:val="008C789A"/>
    <w:rsid w:val="008C7D62"/>
    <w:rsid w:val="008D0198"/>
    <w:rsid w:val="008D25BB"/>
    <w:rsid w:val="008D4E8E"/>
    <w:rsid w:val="008D5BE0"/>
    <w:rsid w:val="008D5DE1"/>
    <w:rsid w:val="008D7645"/>
    <w:rsid w:val="008D7AC0"/>
    <w:rsid w:val="008E02C5"/>
    <w:rsid w:val="008E0C55"/>
    <w:rsid w:val="008E1E07"/>
    <w:rsid w:val="008E1F6B"/>
    <w:rsid w:val="008E2FB0"/>
    <w:rsid w:val="008E38D0"/>
    <w:rsid w:val="008E39B9"/>
    <w:rsid w:val="008E5A75"/>
    <w:rsid w:val="008E64EC"/>
    <w:rsid w:val="008E757B"/>
    <w:rsid w:val="008E7A6C"/>
    <w:rsid w:val="008E7FBE"/>
    <w:rsid w:val="008F06B2"/>
    <w:rsid w:val="008F0D29"/>
    <w:rsid w:val="008F1CAF"/>
    <w:rsid w:val="008F2054"/>
    <w:rsid w:val="008F2573"/>
    <w:rsid w:val="008F2989"/>
    <w:rsid w:val="008F2CA4"/>
    <w:rsid w:val="008F396A"/>
    <w:rsid w:val="008F3FE0"/>
    <w:rsid w:val="008F49BF"/>
    <w:rsid w:val="008F4AAF"/>
    <w:rsid w:val="008F5D38"/>
    <w:rsid w:val="008F603D"/>
    <w:rsid w:val="008F6904"/>
    <w:rsid w:val="008F7392"/>
    <w:rsid w:val="009001E3"/>
    <w:rsid w:val="00901553"/>
    <w:rsid w:val="009016A9"/>
    <w:rsid w:val="00901D0F"/>
    <w:rsid w:val="00902007"/>
    <w:rsid w:val="009021A1"/>
    <w:rsid w:val="00903CC2"/>
    <w:rsid w:val="00906685"/>
    <w:rsid w:val="0090689D"/>
    <w:rsid w:val="009071D7"/>
    <w:rsid w:val="009073BF"/>
    <w:rsid w:val="00910A68"/>
    <w:rsid w:val="00913964"/>
    <w:rsid w:val="009139CC"/>
    <w:rsid w:val="00913BA0"/>
    <w:rsid w:val="0091536A"/>
    <w:rsid w:val="00915ADE"/>
    <w:rsid w:val="00915D99"/>
    <w:rsid w:val="00915E6C"/>
    <w:rsid w:val="00916492"/>
    <w:rsid w:val="00916B0C"/>
    <w:rsid w:val="00917952"/>
    <w:rsid w:val="00917C3A"/>
    <w:rsid w:val="00917D84"/>
    <w:rsid w:val="00921390"/>
    <w:rsid w:val="00921863"/>
    <w:rsid w:val="00921F69"/>
    <w:rsid w:val="009227FB"/>
    <w:rsid w:val="00923373"/>
    <w:rsid w:val="00925481"/>
    <w:rsid w:val="00926BDC"/>
    <w:rsid w:val="009275EA"/>
    <w:rsid w:val="009278DF"/>
    <w:rsid w:val="00927FC8"/>
    <w:rsid w:val="009303B8"/>
    <w:rsid w:val="00930FEA"/>
    <w:rsid w:val="009314CB"/>
    <w:rsid w:val="00932428"/>
    <w:rsid w:val="00932B64"/>
    <w:rsid w:val="00933253"/>
    <w:rsid w:val="00933A17"/>
    <w:rsid w:val="00933F5C"/>
    <w:rsid w:val="00934047"/>
    <w:rsid w:val="009344BD"/>
    <w:rsid w:val="00935505"/>
    <w:rsid w:val="00936332"/>
    <w:rsid w:val="00936816"/>
    <w:rsid w:val="00936A52"/>
    <w:rsid w:val="00936D2F"/>
    <w:rsid w:val="00937246"/>
    <w:rsid w:val="00940C2D"/>
    <w:rsid w:val="00941117"/>
    <w:rsid w:val="009418B7"/>
    <w:rsid w:val="009423F7"/>
    <w:rsid w:val="00943241"/>
    <w:rsid w:val="00943DE5"/>
    <w:rsid w:val="00943FA7"/>
    <w:rsid w:val="00945C72"/>
    <w:rsid w:val="0094704B"/>
    <w:rsid w:val="00947463"/>
    <w:rsid w:val="0095213D"/>
    <w:rsid w:val="00952308"/>
    <w:rsid w:val="0095448A"/>
    <w:rsid w:val="009556C9"/>
    <w:rsid w:val="00956E76"/>
    <w:rsid w:val="009576C7"/>
    <w:rsid w:val="009579FF"/>
    <w:rsid w:val="00960450"/>
    <w:rsid w:val="009613AA"/>
    <w:rsid w:val="00961A8F"/>
    <w:rsid w:val="009620A9"/>
    <w:rsid w:val="00962663"/>
    <w:rsid w:val="00962FFA"/>
    <w:rsid w:val="009636C5"/>
    <w:rsid w:val="009644C4"/>
    <w:rsid w:val="00965461"/>
    <w:rsid w:val="00965CB1"/>
    <w:rsid w:val="0096688C"/>
    <w:rsid w:val="0096691C"/>
    <w:rsid w:val="00971039"/>
    <w:rsid w:val="00971423"/>
    <w:rsid w:val="00971A7B"/>
    <w:rsid w:val="00971AA4"/>
    <w:rsid w:val="00972F6D"/>
    <w:rsid w:val="009731B1"/>
    <w:rsid w:val="00973996"/>
    <w:rsid w:val="00973BFC"/>
    <w:rsid w:val="009745EA"/>
    <w:rsid w:val="0097502C"/>
    <w:rsid w:val="009751D0"/>
    <w:rsid w:val="00976C1F"/>
    <w:rsid w:val="009771E4"/>
    <w:rsid w:val="009775F2"/>
    <w:rsid w:val="0097788E"/>
    <w:rsid w:val="009813DD"/>
    <w:rsid w:val="009819A1"/>
    <w:rsid w:val="00981C15"/>
    <w:rsid w:val="00982C88"/>
    <w:rsid w:val="009830D6"/>
    <w:rsid w:val="0098321D"/>
    <w:rsid w:val="009856D8"/>
    <w:rsid w:val="0098581A"/>
    <w:rsid w:val="00986082"/>
    <w:rsid w:val="0098691B"/>
    <w:rsid w:val="0098730E"/>
    <w:rsid w:val="00987E2C"/>
    <w:rsid w:val="009921B7"/>
    <w:rsid w:val="00992BD8"/>
    <w:rsid w:val="00993082"/>
    <w:rsid w:val="009942B3"/>
    <w:rsid w:val="00995103"/>
    <w:rsid w:val="0099568D"/>
    <w:rsid w:val="009957BB"/>
    <w:rsid w:val="0099722C"/>
    <w:rsid w:val="009972A3"/>
    <w:rsid w:val="00997314"/>
    <w:rsid w:val="00997B0B"/>
    <w:rsid w:val="009A0B16"/>
    <w:rsid w:val="009A0CE5"/>
    <w:rsid w:val="009A1B18"/>
    <w:rsid w:val="009A1BFD"/>
    <w:rsid w:val="009A2A5A"/>
    <w:rsid w:val="009A2E79"/>
    <w:rsid w:val="009A3670"/>
    <w:rsid w:val="009A36B6"/>
    <w:rsid w:val="009A428B"/>
    <w:rsid w:val="009A5112"/>
    <w:rsid w:val="009A5169"/>
    <w:rsid w:val="009A5B3F"/>
    <w:rsid w:val="009A6EDC"/>
    <w:rsid w:val="009B053D"/>
    <w:rsid w:val="009B201C"/>
    <w:rsid w:val="009B20EF"/>
    <w:rsid w:val="009B2190"/>
    <w:rsid w:val="009B476F"/>
    <w:rsid w:val="009B4896"/>
    <w:rsid w:val="009B523F"/>
    <w:rsid w:val="009B67EE"/>
    <w:rsid w:val="009B71E3"/>
    <w:rsid w:val="009B7206"/>
    <w:rsid w:val="009B729F"/>
    <w:rsid w:val="009C0960"/>
    <w:rsid w:val="009C10A0"/>
    <w:rsid w:val="009C1EA8"/>
    <w:rsid w:val="009C2CA1"/>
    <w:rsid w:val="009C45FD"/>
    <w:rsid w:val="009C528F"/>
    <w:rsid w:val="009C65AF"/>
    <w:rsid w:val="009C7148"/>
    <w:rsid w:val="009C71EC"/>
    <w:rsid w:val="009D0CE4"/>
    <w:rsid w:val="009D1363"/>
    <w:rsid w:val="009D1983"/>
    <w:rsid w:val="009D2225"/>
    <w:rsid w:val="009D2FD4"/>
    <w:rsid w:val="009D3616"/>
    <w:rsid w:val="009D602D"/>
    <w:rsid w:val="009D6047"/>
    <w:rsid w:val="009D6974"/>
    <w:rsid w:val="009D7871"/>
    <w:rsid w:val="009D79CB"/>
    <w:rsid w:val="009E089E"/>
    <w:rsid w:val="009E0C47"/>
    <w:rsid w:val="009E27AB"/>
    <w:rsid w:val="009E4610"/>
    <w:rsid w:val="009E5719"/>
    <w:rsid w:val="009E5945"/>
    <w:rsid w:val="009E68EF"/>
    <w:rsid w:val="009E6BE3"/>
    <w:rsid w:val="009E7360"/>
    <w:rsid w:val="009E7731"/>
    <w:rsid w:val="009F0165"/>
    <w:rsid w:val="009F09E9"/>
    <w:rsid w:val="009F0BED"/>
    <w:rsid w:val="009F13A4"/>
    <w:rsid w:val="009F2869"/>
    <w:rsid w:val="009F3C26"/>
    <w:rsid w:val="009F4993"/>
    <w:rsid w:val="009F4FAA"/>
    <w:rsid w:val="009F54DC"/>
    <w:rsid w:val="009F5EA7"/>
    <w:rsid w:val="009F5F5B"/>
    <w:rsid w:val="009F67F0"/>
    <w:rsid w:val="009F6B4E"/>
    <w:rsid w:val="00A004D9"/>
    <w:rsid w:val="00A007FB"/>
    <w:rsid w:val="00A015F5"/>
    <w:rsid w:val="00A01955"/>
    <w:rsid w:val="00A01B50"/>
    <w:rsid w:val="00A02F4C"/>
    <w:rsid w:val="00A03E07"/>
    <w:rsid w:val="00A051D4"/>
    <w:rsid w:val="00A052F7"/>
    <w:rsid w:val="00A107A6"/>
    <w:rsid w:val="00A107DF"/>
    <w:rsid w:val="00A12070"/>
    <w:rsid w:val="00A12CD0"/>
    <w:rsid w:val="00A1558E"/>
    <w:rsid w:val="00A168B1"/>
    <w:rsid w:val="00A169BF"/>
    <w:rsid w:val="00A173F5"/>
    <w:rsid w:val="00A17D0B"/>
    <w:rsid w:val="00A21A86"/>
    <w:rsid w:val="00A23A18"/>
    <w:rsid w:val="00A24301"/>
    <w:rsid w:val="00A24E76"/>
    <w:rsid w:val="00A25284"/>
    <w:rsid w:val="00A25A8D"/>
    <w:rsid w:val="00A25CB6"/>
    <w:rsid w:val="00A2610B"/>
    <w:rsid w:val="00A268F3"/>
    <w:rsid w:val="00A31946"/>
    <w:rsid w:val="00A31B21"/>
    <w:rsid w:val="00A326D5"/>
    <w:rsid w:val="00A32E4B"/>
    <w:rsid w:val="00A332BD"/>
    <w:rsid w:val="00A34684"/>
    <w:rsid w:val="00A34A1B"/>
    <w:rsid w:val="00A3520D"/>
    <w:rsid w:val="00A36708"/>
    <w:rsid w:val="00A36956"/>
    <w:rsid w:val="00A4186F"/>
    <w:rsid w:val="00A423E7"/>
    <w:rsid w:val="00A441E8"/>
    <w:rsid w:val="00A4457B"/>
    <w:rsid w:val="00A44899"/>
    <w:rsid w:val="00A45EB6"/>
    <w:rsid w:val="00A46402"/>
    <w:rsid w:val="00A4723C"/>
    <w:rsid w:val="00A478EA"/>
    <w:rsid w:val="00A51BF7"/>
    <w:rsid w:val="00A524B4"/>
    <w:rsid w:val="00A52B71"/>
    <w:rsid w:val="00A537BE"/>
    <w:rsid w:val="00A54402"/>
    <w:rsid w:val="00A54443"/>
    <w:rsid w:val="00A54D65"/>
    <w:rsid w:val="00A550CE"/>
    <w:rsid w:val="00A5569A"/>
    <w:rsid w:val="00A55780"/>
    <w:rsid w:val="00A55C80"/>
    <w:rsid w:val="00A56690"/>
    <w:rsid w:val="00A57E01"/>
    <w:rsid w:val="00A60570"/>
    <w:rsid w:val="00A61681"/>
    <w:rsid w:val="00A642F0"/>
    <w:rsid w:val="00A6430C"/>
    <w:rsid w:val="00A650F7"/>
    <w:rsid w:val="00A66D64"/>
    <w:rsid w:val="00A67A11"/>
    <w:rsid w:val="00A67E83"/>
    <w:rsid w:val="00A72DE0"/>
    <w:rsid w:val="00A72E41"/>
    <w:rsid w:val="00A73A86"/>
    <w:rsid w:val="00A73D1D"/>
    <w:rsid w:val="00A74B34"/>
    <w:rsid w:val="00A74CA6"/>
    <w:rsid w:val="00A77362"/>
    <w:rsid w:val="00A77AFC"/>
    <w:rsid w:val="00A8070F"/>
    <w:rsid w:val="00A81052"/>
    <w:rsid w:val="00A81258"/>
    <w:rsid w:val="00A82BDE"/>
    <w:rsid w:val="00A8373D"/>
    <w:rsid w:val="00A84552"/>
    <w:rsid w:val="00A858E0"/>
    <w:rsid w:val="00A85B28"/>
    <w:rsid w:val="00A87DF8"/>
    <w:rsid w:val="00A90085"/>
    <w:rsid w:val="00A9039F"/>
    <w:rsid w:val="00A90516"/>
    <w:rsid w:val="00A90D71"/>
    <w:rsid w:val="00A9116B"/>
    <w:rsid w:val="00A91A19"/>
    <w:rsid w:val="00A92375"/>
    <w:rsid w:val="00A953B5"/>
    <w:rsid w:val="00A96ABC"/>
    <w:rsid w:val="00A96B98"/>
    <w:rsid w:val="00A97AA8"/>
    <w:rsid w:val="00A97EF0"/>
    <w:rsid w:val="00AA0496"/>
    <w:rsid w:val="00AA0707"/>
    <w:rsid w:val="00AA09FD"/>
    <w:rsid w:val="00AA1471"/>
    <w:rsid w:val="00AA1481"/>
    <w:rsid w:val="00AA187F"/>
    <w:rsid w:val="00AA5509"/>
    <w:rsid w:val="00AA550F"/>
    <w:rsid w:val="00AA6161"/>
    <w:rsid w:val="00AA6C7C"/>
    <w:rsid w:val="00AA725F"/>
    <w:rsid w:val="00AA79A8"/>
    <w:rsid w:val="00AA7DB7"/>
    <w:rsid w:val="00AA7F3F"/>
    <w:rsid w:val="00AB0485"/>
    <w:rsid w:val="00AB1F39"/>
    <w:rsid w:val="00AB278D"/>
    <w:rsid w:val="00AB2828"/>
    <w:rsid w:val="00AB2D8A"/>
    <w:rsid w:val="00AB2E0B"/>
    <w:rsid w:val="00AB329A"/>
    <w:rsid w:val="00AB4B79"/>
    <w:rsid w:val="00AB5BBC"/>
    <w:rsid w:val="00AB6293"/>
    <w:rsid w:val="00AB7F14"/>
    <w:rsid w:val="00AC04E5"/>
    <w:rsid w:val="00AC2DCD"/>
    <w:rsid w:val="00AC33AF"/>
    <w:rsid w:val="00AC3548"/>
    <w:rsid w:val="00AC4DD1"/>
    <w:rsid w:val="00AC58D5"/>
    <w:rsid w:val="00AC6697"/>
    <w:rsid w:val="00AC6E7B"/>
    <w:rsid w:val="00AC7F25"/>
    <w:rsid w:val="00AD0B42"/>
    <w:rsid w:val="00AD0F8A"/>
    <w:rsid w:val="00AD3F23"/>
    <w:rsid w:val="00AD46CB"/>
    <w:rsid w:val="00AD537F"/>
    <w:rsid w:val="00AD70F6"/>
    <w:rsid w:val="00AD76AC"/>
    <w:rsid w:val="00AD7AAF"/>
    <w:rsid w:val="00AD7E55"/>
    <w:rsid w:val="00AE01D4"/>
    <w:rsid w:val="00AE0B8A"/>
    <w:rsid w:val="00AE23C6"/>
    <w:rsid w:val="00AE3382"/>
    <w:rsid w:val="00AE44C7"/>
    <w:rsid w:val="00AE5932"/>
    <w:rsid w:val="00AE5AE8"/>
    <w:rsid w:val="00AE6F01"/>
    <w:rsid w:val="00AE71EA"/>
    <w:rsid w:val="00AF0E62"/>
    <w:rsid w:val="00AF2F2F"/>
    <w:rsid w:val="00AF5537"/>
    <w:rsid w:val="00AF5ABC"/>
    <w:rsid w:val="00AF60BE"/>
    <w:rsid w:val="00AF627D"/>
    <w:rsid w:val="00AF6752"/>
    <w:rsid w:val="00AF6B5E"/>
    <w:rsid w:val="00AF6D4C"/>
    <w:rsid w:val="00AF7F6E"/>
    <w:rsid w:val="00B01E85"/>
    <w:rsid w:val="00B0221D"/>
    <w:rsid w:val="00B04A42"/>
    <w:rsid w:val="00B04B91"/>
    <w:rsid w:val="00B05632"/>
    <w:rsid w:val="00B0696A"/>
    <w:rsid w:val="00B0759F"/>
    <w:rsid w:val="00B07DB6"/>
    <w:rsid w:val="00B07FB1"/>
    <w:rsid w:val="00B10731"/>
    <w:rsid w:val="00B11605"/>
    <w:rsid w:val="00B11DDC"/>
    <w:rsid w:val="00B12C43"/>
    <w:rsid w:val="00B13498"/>
    <w:rsid w:val="00B13593"/>
    <w:rsid w:val="00B13BBD"/>
    <w:rsid w:val="00B13CC6"/>
    <w:rsid w:val="00B13FC0"/>
    <w:rsid w:val="00B14723"/>
    <w:rsid w:val="00B15079"/>
    <w:rsid w:val="00B159A3"/>
    <w:rsid w:val="00B15F17"/>
    <w:rsid w:val="00B1622A"/>
    <w:rsid w:val="00B174B5"/>
    <w:rsid w:val="00B1767D"/>
    <w:rsid w:val="00B214ED"/>
    <w:rsid w:val="00B2171D"/>
    <w:rsid w:val="00B21A17"/>
    <w:rsid w:val="00B22579"/>
    <w:rsid w:val="00B2267A"/>
    <w:rsid w:val="00B2271F"/>
    <w:rsid w:val="00B22F02"/>
    <w:rsid w:val="00B23753"/>
    <w:rsid w:val="00B2523C"/>
    <w:rsid w:val="00B26326"/>
    <w:rsid w:val="00B27E29"/>
    <w:rsid w:val="00B30371"/>
    <w:rsid w:val="00B30E36"/>
    <w:rsid w:val="00B30EB6"/>
    <w:rsid w:val="00B348A8"/>
    <w:rsid w:val="00B35031"/>
    <w:rsid w:val="00B3563F"/>
    <w:rsid w:val="00B365A1"/>
    <w:rsid w:val="00B40CB3"/>
    <w:rsid w:val="00B41395"/>
    <w:rsid w:val="00B4173E"/>
    <w:rsid w:val="00B41C65"/>
    <w:rsid w:val="00B42186"/>
    <w:rsid w:val="00B4238B"/>
    <w:rsid w:val="00B425F7"/>
    <w:rsid w:val="00B42D2D"/>
    <w:rsid w:val="00B42F33"/>
    <w:rsid w:val="00B430A9"/>
    <w:rsid w:val="00B43B64"/>
    <w:rsid w:val="00B44991"/>
    <w:rsid w:val="00B44C7E"/>
    <w:rsid w:val="00B4593F"/>
    <w:rsid w:val="00B45B36"/>
    <w:rsid w:val="00B4634E"/>
    <w:rsid w:val="00B466B5"/>
    <w:rsid w:val="00B5068E"/>
    <w:rsid w:val="00B51324"/>
    <w:rsid w:val="00B5485D"/>
    <w:rsid w:val="00B54896"/>
    <w:rsid w:val="00B57A61"/>
    <w:rsid w:val="00B57FF9"/>
    <w:rsid w:val="00B60391"/>
    <w:rsid w:val="00B6074A"/>
    <w:rsid w:val="00B60D6A"/>
    <w:rsid w:val="00B60E6D"/>
    <w:rsid w:val="00B60FBB"/>
    <w:rsid w:val="00B62515"/>
    <w:rsid w:val="00B62D91"/>
    <w:rsid w:val="00B63EC0"/>
    <w:rsid w:val="00B6421C"/>
    <w:rsid w:val="00B65D08"/>
    <w:rsid w:val="00B66D4E"/>
    <w:rsid w:val="00B67298"/>
    <w:rsid w:val="00B67E4C"/>
    <w:rsid w:val="00B7002D"/>
    <w:rsid w:val="00B70066"/>
    <w:rsid w:val="00B70759"/>
    <w:rsid w:val="00B73AFC"/>
    <w:rsid w:val="00B73B32"/>
    <w:rsid w:val="00B73C87"/>
    <w:rsid w:val="00B74EB1"/>
    <w:rsid w:val="00B759AC"/>
    <w:rsid w:val="00B75D81"/>
    <w:rsid w:val="00B768A6"/>
    <w:rsid w:val="00B7692F"/>
    <w:rsid w:val="00B77A9D"/>
    <w:rsid w:val="00B81229"/>
    <w:rsid w:val="00B82AAF"/>
    <w:rsid w:val="00B82B79"/>
    <w:rsid w:val="00B83877"/>
    <w:rsid w:val="00B83A48"/>
    <w:rsid w:val="00B840FA"/>
    <w:rsid w:val="00B84EEC"/>
    <w:rsid w:val="00B84EF8"/>
    <w:rsid w:val="00B86C34"/>
    <w:rsid w:val="00B901F5"/>
    <w:rsid w:val="00B91153"/>
    <w:rsid w:val="00B92251"/>
    <w:rsid w:val="00B93151"/>
    <w:rsid w:val="00B93C70"/>
    <w:rsid w:val="00B93D2C"/>
    <w:rsid w:val="00B9469E"/>
    <w:rsid w:val="00B94A26"/>
    <w:rsid w:val="00B951B1"/>
    <w:rsid w:val="00B9534E"/>
    <w:rsid w:val="00B960F0"/>
    <w:rsid w:val="00B96AFE"/>
    <w:rsid w:val="00B96BF8"/>
    <w:rsid w:val="00BA0E97"/>
    <w:rsid w:val="00BA19DF"/>
    <w:rsid w:val="00BA1A4A"/>
    <w:rsid w:val="00BA2B02"/>
    <w:rsid w:val="00BA361F"/>
    <w:rsid w:val="00BA3811"/>
    <w:rsid w:val="00BA4ABC"/>
    <w:rsid w:val="00BA4F4C"/>
    <w:rsid w:val="00BA5074"/>
    <w:rsid w:val="00BA5AC4"/>
    <w:rsid w:val="00BA5C71"/>
    <w:rsid w:val="00BA5F55"/>
    <w:rsid w:val="00BA66EC"/>
    <w:rsid w:val="00BA70EB"/>
    <w:rsid w:val="00BB0CD8"/>
    <w:rsid w:val="00BB1A06"/>
    <w:rsid w:val="00BB2049"/>
    <w:rsid w:val="00BB31D1"/>
    <w:rsid w:val="00BB3B2C"/>
    <w:rsid w:val="00BB3C2E"/>
    <w:rsid w:val="00BB4C09"/>
    <w:rsid w:val="00BB563B"/>
    <w:rsid w:val="00BB60B3"/>
    <w:rsid w:val="00BB6C28"/>
    <w:rsid w:val="00BB6CE6"/>
    <w:rsid w:val="00BB6DEA"/>
    <w:rsid w:val="00BB6E1D"/>
    <w:rsid w:val="00BB7420"/>
    <w:rsid w:val="00BC0AF3"/>
    <w:rsid w:val="00BC0F38"/>
    <w:rsid w:val="00BC1F5A"/>
    <w:rsid w:val="00BC209F"/>
    <w:rsid w:val="00BC2455"/>
    <w:rsid w:val="00BC3177"/>
    <w:rsid w:val="00BC4869"/>
    <w:rsid w:val="00BC4ABF"/>
    <w:rsid w:val="00BC4C0F"/>
    <w:rsid w:val="00BC526A"/>
    <w:rsid w:val="00BC52B2"/>
    <w:rsid w:val="00BC54A0"/>
    <w:rsid w:val="00BC72E8"/>
    <w:rsid w:val="00BD04C4"/>
    <w:rsid w:val="00BD13B5"/>
    <w:rsid w:val="00BD1A0B"/>
    <w:rsid w:val="00BD1A5A"/>
    <w:rsid w:val="00BD24B8"/>
    <w:rsid w:val="00BD2F3D"/>
    <w:rsid w:val="00BD386D"/>
    <w:rsid w:val="00BD518E"/>
    <w:rsid w:val="00BD62DD"/>
    <w:rsid w:val="00BD677C"/>
    <w:rsid w:val="00BD6F5B"/>
    <w:rsid w:val="00BD75BB"/>
    <w:rsid w:val="00BE0AB2"/>
    <w:rsid w:val="00BE0BCD"/>
    <w:rsid w:val="00BE1DFE"/>
    <w:rsid w:val="00BE2FD8"/>
    <w:rsid w:val="00BE47C4"/>
    <w:rsid w:val="00BE505D"/>
    <w:rsid w:val="00BE5178"/>
    <w:rsid w:val="00BE6B26"/>
    <w:rsid w:val="00BE6C8E"/>
    <w:rsid w:val="00BE7556"/>
    <w:rsid w:val="00BF04A9"/>
    <w:rsid w:val="00BF09C2"/>
    <w:rsid w:val="00BF21AD"/>
    <w:rsid w:val="00BF3711"/>
    <w:rsid w:val="00BF4A69"/>
    <w:rsid w:val="00BF654D"/>
    <w:rsid w:val="00BF78D7"/>
    <w:rsid w:val="00C005E5"/>
    <w:rsid w:val="00C00E56"/>
    <w:rsid w:val="00C01EE2"/>
    <w:rsid w:val="00C02980"/>
    <w:rsid w:val="00C032FB"/>
    <w:rsid w:val="00C05C60"/>
    <w:rsid w:val="00C07FC3"/>
    <w:rsid w:val="00C102C8"/>
    <w:rsid w:val="00C10C1B"/>
    <w:rsid w:val="00C11398"/>
    <w:rsid w:val="00C11E82"/>
    <w:rsid w:val="00C12532"/>
    <w:rsid w:val="00C1291C"/>
    <w:rsid w:val="00C12AE8"/>
    <w:rsid w:val="00C1314C"/>
    <w:rsid w:val="00C13679"/>
    <w:rsid w:val="00C13A22"/>
    <w:rsid w:val="00C143DD"/>
    <w:rsid w:val="00C146E3"/>
    <w:rsid w:val="00C151A5"/>
    <w:rsid w:val="00C1593E"/>
    <w:rsid w:val="00C2008F"/>
    <w:rsid w:val="00C20864"/>
    <w:rsid w:val="00C21B53"/>
    <w:rsid w:val="00C221D1"/>
    <w:rsid w:val="00C222DF"/>
    <w:rsid w:val="00C22312"/>
    <w:rsid w:val="00C22684"/>
    <w:rsid w:val="00C22B77"/>
    <w:rsid w:val="00C2391B"/>
    <w:rsid w:val="00C262F0"/>
    <w:rsid w:val="00C26367"/>
    <w:rsid w:val="00C2665F"/>
    <w:rsid w:val="00C26702"/>
    <w:rsid w:val="00C26F0D"/>
    <w:rsid w:val="00C26F36"/>
    <w:rsid w:val="00C2707D"/>
    <w:rsid w:val="00C27FE0"/>
    <w:rsid w:val="00C301E3"/>
    <w:rsid w:val="00C30A23"/>
    <w:rsid w:val="00C3177F"/>
    <w:rsid w:val="00C3337A"/>
    <w:rsid w:val="00C33FEF"/>
    <w:rsid w:val="00C3478B"/>
    <w:rsid w:val="00C355F3"/>
    <w:rsid w:val="00C35866"/>
    <w:rsid w:val="00C35D69"/>
    <w:rsid w:val="00C36312"/>
    <w:rsid w:val="00C3670C"/>
    <w:rsid w:val="00C3725C"/>
    <w:rsid w:val="00C40FA1"/>
    <w:rsid w:val="00C42B02"/>
    <w:rsid w:val="00C43FDB"/>
    <w:rsid w:val="00C44339"/>
    <w:rsid w:val="00C447B5"/>
    <w:rsid w:val="00C45502"/>
    <w:rsid w:val="00C45842"/>
    <w:rsid w:val="00C468D3"/>
    <w:rsid w:val="00C509E0"/>
    <w:rsid w:val="00C50A33"/>
    <w:rsid w:val="00C50E3A"/>
    <w:rsid w:val="00C510F1"/>
    <w:rsid w:val="00C510FF"/>
    <w:rsid w:val="00C51CDD"/>
    <w:rsid w:val="00C51D84"/>
    <w:rsid w:val="00C52468"/>
    <w:rsid w:val="00C53372"/>
    <w:rsid w:val="00C53ADC"/>
    <w:rsid w:val="00C5437D"/>
    <w:rsid w:val="00C54864"/>
    <w:rsid w:val="00C55D75"/>
    <w:rsid w:val="00C569C6"/>
    <w:rsid w:val="00C57E39"/>
    <w:rsid w:val="00C6006B"/>
    <w:rsid w:val="00C60503"/>
    <w:rsid w:val="00C60835"/>
    <w:rsid w:val="00C610F4"/>
    <w:rsid w:val="00C612F7"/>
    <w:rsid w:val="00C61940"/>
    <w:rsid w:val="00C6274E"/>
    <w:rsid w:val="00C62FFA"/>
    <w:rsid w:val="00C65751"/>
    <w:rsid w:val="00C6672A"/>
    <w:rsid w:val="00C7176A"/>
    <w:rsid w:val="00C71773"/>
    <w:rsid w:val="00C71FF9"/>
    <w:rsid w:val="00C74236"/>
    <w:rsid w:val="00C743CB"/>
    <w:rsid w:val="00C7565B"/>
    <w:rsid w:val="00C75A57"/>
    <w:rsid w:val="00C80FB6"/>
    <w:rsid w:val="00C813D0"/>
    <w:rsid w:val="00C836FF"/>
    <w:rsid w:val="00C83790"/>
    <w:rsid w:val="00C8618B"/>
    <w:rsid w:val="00C870B8"/>
    <w:rsid w:val="00C87427"/>
    <w:rsid w:val="00C87672"/>
    <w:rsid w:val="00C878BA"/>
    <w:rsid w:val="00C87F29"/>
    <w:rsid w:val="00C90D74"/>
    <w:rsid w:val="00C91031"/>
    <w:rsid w:val="00C91A44"/>
    <w:rsid w:val="00C92282"/>
    <w:rsid w:val="00C92DB3"/>
    <w:rsid w:val="00C9300E"/>
    <w:rsid w:val="00C933B8"/>
    <w:rsid w:val="00C93A22"/>
    <w:rsid w:val="00C952C5"/>
    <w:rsid w:val="00C95C42"/>
    <w:rsid w:val="00C9681F"/>
    <w:rsid w:val="00C96AF6"/>
    <w:rsid w:val="00C9741B"/>
    <w:rsid w:val="00CA0079"/>
    <w:rsid w:val="00CA0EA2"/>
    <w:rsid w:val="00CA1008"/>
    <w:rsid w:val="00CA1C01"/>
    <w:rsid w:val="00CA1CA2"/>
    <w:rsid w:val="00CA64B5"/>
    <w:rsid w:val="00CB0AD9"/>
    <w:rsid w:val="00CB12EC"/>
    <w:rsid w:val="00CB1D81"/>
    <w:rsid w:val="00CB24CD"/>
    <w:rsid w:val="00CB27F0"/>
    <w:rsid w:val="00CB2909"/>
    <w:rsid w:val="00CB30B3"/>
    <w:rsid w:val="00CB33F5"/>
    <w:rsid w:val="00CB3CA3"/>
    <w:rsid w:val="00CB4A3B"/>
    <w:rsid w:val="00CB5650"/>
    <w:rsid w:val="00CB5AA3"/>
    <w:rsid w:val="00CB61DD"/>
    <w:rsid w:val="00CC0501"/>
    <w:rsid w:val="00CC19DA"/>
    <w:rsid w:val="00CC2456"/>
    <w:rsid w:val="00CC2FC4"/>
    <w:rsid w:val="00CC300A"/>
    <w:rsid w:val="00CC3B25"/>
    <w:rsid w:val="00CC45EE"/>
    <w:rsid w:val="00CC4814"/>
    <w:rsid w:val="00CC56AA"/>
    <w:rsid w:val="00CC5E8B"/>
    <w:rsid w:val="00CC6032"/>
    <w:rsid w:val="00CC6ABD"/>
    <w:rsid w:val="00CC6CD6"/>
    <w:rsid w:val="00CC79F4"/>
    <w:rsid w:val="00CD0D04"/>
    <w:rsid w:val="00CD1649"/>
    <w:rsid w:val="00CD198B"/>
    <w:rsid w:val="00CD2395"/>
    <w:rsid w:val="00CD33A3"/>
    <w:rsid w:val="00CD3500"/>
    <w:rsid w:val="00CD38AC"/>
    <w:rsid w:val="00CD4D5F"/>
    <w:rsid w:val="00CD547D"/>
    <w:rsid w:val="00CD5C79"/>
    <w:rsid w:val="00CE188F"/>
    <w:rsid w:val="00CE2B82"/>
    <w:rsid w:val="00CE3823"/>
    <w:rsid w:val="00CE4063"/>
    <w:rsid w:val="00CE4CAD"/>
    <w:rsid w:val="00CE4FED"/>
    <w:rsid w:val="00CE5139"/>
    <w:rsid w:val="00CE59E3"/>
    <w:rsid w:val="00CE5A43"/>
    <w:rsid w:val="00CE5E51"/>
    <w:rsid w:val="00CE625F"/>
    <w:rsid w:val="00CE724D"/>
    <w:rsid w:val="00CE7A79"/>
    <w:rsid w:val="00CF0C7A"/>
    <w:rsid w:val="00CF10C8"/>
    <w:rsid w:val="00CF1139"/>
    <w:rsid w:val="00CF3A39"/>
    <w:rsid w:val="00CF561B"/>
    <w:rsid w:val="00CF7983"/>
    <w:rsid w:val="00CF7BDC"/>
    <w:rsid w:val="00CF7FD9"/>
    <w:rsid w:val="00D013F7"/>
    <w:rsid w:val="00D0165D"/>
    <w:rsid w:val="00D01B60"/>
    <w:rsid w:val="00D01CB4"/>
    <w:rsid w:val="00D0294F"/>
    <w:rsid w:val="00D02E04"/>
    <w:rsid w:val="00D02EFE"/>
    <w:rsid w:val="00D04777"/>
    <w:rsid w:val="00D04A48"/>
    <w:rsid w:val="00D051B1"/>
    <w:rsid w:val="00D05433"/>
    <w:rsid w:val="00D05968"/>
    <w:rsid w:val="00D06C65"/>
    <w:rsid w:val="00D06CEE"/>
    <w:rsid w:val="00D06E6B"/>
    <w:rsid w:val="00D07544"/>
    <w:rsid w:val="00D10142"/>
    <w:rsid w:val="00D10299"/>
    <w:rsid w:val="00D11848"/>
    <w:rsid w:val="00D11AAD"/>
    <w:rsid w:val="00D11D08"/>
    <w:rsid w:val="00D12C6D"/>
    <w:rsid w:val="00D1486E"/>
    <w:rsid w:val="00D14971"/>
    <w:rsid w:val="00D14DB1"/>
    <w:rsid w:val="00D15683"/>
    <w:rsid w:val="00D160B3"/>
    <w:rsid w:val="00D16351"/>
    <w:rsid w:val="00D16E04"/>
    <w:rsid w:val="00D17810"/>
    <w:rsid w:val="00D17A52"/>
    <w:rsid w:val="00D201CF"/>
    <w:rsid w:val="00D215B9"/>
    <w:rsid w:val="00D21B91"/>
    <w:rsid w:val="00D22266"/>
    <w:rsid w:val="00D22DF1"/>
    <w:rsid w:val="00D243FF"/>
    <w:rsid w:val="00D2497C"/>
    <w:rsid w:val="00D24EC0"/>
    <w:rsid w:val="00D2640F"/>
    <w:rsid w:val="00D26FD4"/>
    <w:rsid w:val="00D270CA"/>
    <w:rsid w:val="00D27997"/>
    <w:rsid w:val="00D306B7"/>
    <w:rsid w:val="00D317CB"/>
    <w:rsid w:val="00D31BCC"/>
    <w:rsid w:val="00D32826"/>
    <w:rsid w:val="00D32854"/>
    <w:rsid w:val="00D3289A"/>
    <w:rsid w:val="00D329BB"/>
    <w:rsid w:val="00D32CEA"/>
    <w:rsid w:val="00D339B8"/>
    <w:rsid w:val="00D35497"/>
    <w:rsid w:val="00D36D5A"/>
    <w:rsid w:val="00D37260"/>
    <w:rsid w:val="00D40397"/>
    <w:rsid w:val="00D40846"/>
    <w:rsid w:val="00D416C4"/>
    <w:rsid w:val="00D41819"/>
    <w:rsid w:val="00D42C47"/>
    <w:rsid w:val="00D43D80"/>
    <w:rsid w:val="00D4441C"/>
    <w:rsid w:val="00D44E13"/>
    <w:rsid w:val="00D457DF"/>
    <w:rsid w:val="00D45A5C"/>
    <w:rsid w:val="00D46207"/>
    <w:rsid w:val="00D46991"/>
    <w:rsid w:val="00D46DE1"/>
    <w:rsid w:val="00D501DE"/>
    <w:rsid w:val="00D50223"/>
    <w:rsid w:val="00D502F1"/>
    <w:rsid w:val="00D50BCC"/>
    <w:rsid w:val="00D51200"/>
    <w:rsid w:val="00D53004"/>
    <w:rsid w:val="00D53204"/>
    <w:rsid w:val="00D53A33"/>
    <w:rsid w:val="00D53F1C"/>
    <w:rsid w:val="00D543DA"/>
    <w:rsid w:val="00D54B72"/>
    <w:rsid w:val="00D56A33"/>
    <w:rsid w:val="00D57D02"/>
    <w:rsid w:val="00D6016D"/>
    <w:rsid w:val="00D604E5"/>
    <w:rsid w:val="00D60829"/>
    <w:rsid w:val="00D61A92"/>
    <w:rsid w:val="00D633E9"/>
    <w:rsid w:val="00D670FD"/>
    <w:rsid w:val="00D67139"/>
    <w:rsid w:val="00D7032B"/>
    <w:rsid w:val="00D705CC"/>
    <w:rsid w:val="00D70BDD"/>
    <w:rsid w:val="00D710D0"/>
    <w:rsid w:val="00D71360"/>
    <w:rsid w:val="00D714E1"/>
    <w:rsid w:val="00D72DA6"/>
    <w:rsid w:val="00D73143"/>
    <w:rsid w:val="00D74735"/>
    <w:rsid w:val="00D75923"/>
    <w:rsid w:val="00D765FD"/>
    <w:rsid w:val="00D76E1D"/>
    <w:rsid w:val="00D777E6"/>
    <w:rsid w:val="00D77EDA"/>
    <w:rsid w:val="00D8160F"/>
    <w:rsid w:val="00D81DC3"/>
    <w:rsid w:val="00D8236F"/>
    <w:rsid w:val="00D84184"/>
    <w:rsid w:val="00D84290"/>
    <w:rsid w:val="00D845EB"/>
    <w:rsid w:val="00D847EF"/>
    <w:rsid w:val="00D8562F"/>
    <w:rsid w:val="00D86C53"/>
    <w:rsid w:val="00D87138"/>
    <w:rsid w:val="00D9082D"/>
    <w:rsid w:val="00D919A7"/>
    <w:rsid w:val="00D92133"/>
    <w:rsid w:val="00D92A53"/>
    <w:rsid w:val="00D93532"/>
    <w:rsid w:val="00D938AE"/>
    <w:rsid w:val="00D93902"/>
    <w:rsid w:val="00D93CE7"/>
    <w:rsid w:val="00D9416E"/>
    <w:rsid w:val="00D94574"/>
    <w:rsid w:val="00D9605B"/>
    <w:rsid w:val="00D96877"/>
    <w:rsid w:val="00D96CC5"/>
    <w:rsid w:val="00D97D33"/>
    <w:rsid w:val="00DA05FA"/>
    <w:rsid w:val="00DA09CF"/>
    <w:rsid w:val="00DA0A0B"/>
    <w:rsid w:val="00DA0B57"/>
    <w:rsid w:val="00DA1B75"/>
    <w:rsid w:val="00DA2E57"/>
    <w:rsid w:val="00DA35F7"/>
    <w:rsid w:val="00DA447A"/>
    <w:rsid w:val="00DA5477"/>
    <w:rsid w:val="00DA5F78"/>
    <w:rsid w:val="00DA7073"/>
    <w:rsid w:val="00DB1558"/>
    <w:rsid w:val="00DB33F7"/>
    <w:rsid w:val="00DB3507"/>
    <w:rsid w:val="00DB474E"/>
    <w:rsid w:val="00DB4885"/>
    <w:rsid w:val="00DB4FFA"/>
    <w:rsid w:val="00DB5789"/>
    <w:rsid w:val="00DB59BF"/>
    <w:rsid w:val="00DB6F8B"/>
    <w:rsid w:val="00DB72A0"/>
    <w:rsid w:val="00DB7734"/>
    <w:rsid w:val="00DB7B46"/>
    <w:rsid w:val="00DC18FC"/>
    <w:rsid w:val="00DC1B71"/>
    <w:rsid w:val="00DC2DA8"/>
    <w:rsid w:val="00DC4A84"/>
    <w:rsid w:val="00DC5A7E"/>
    <w:rsid w:val="00DC6A27"/>
    <w:rsid w:val="00DC7620"/>
    <w:rsid w:val="00DD0F86"/>
    <w:rsid w:val="00DD1911"/>
    <w:rsid w:val="00DD1D5E"/>
    <w:rsid w:val="00DD21AB"/>
    <w:rsid w:val="00DD242B"/>
    <w:rsid w:val="00DD3341"/>
    <w:rsid w:val="00DD4C65"/>
    <w:rsid w:val="00DD5A9F"/>
    <w:rsid w:val="00DD5D4A"/>
    <w:rsid w:val="00DD6584"/>
    <w:rsid w:val="00DD750F"/>
    <w:rsid w:val="00DD775D"/>
    <w:rsid w:val="00DE0329"/>
    <w:rsid w:val="00DE17A0"/>
    <w:rsid w:val="00DE1800"/>
    <w:rsid w:val="00DE2D14"/>
    <w:rsid w:val="00DE2EEB"/>
    <w:rsid w:val="00DE3160"/>
    <w:rsid w:val="00DE3305"/>
    <w:rsid w:val="00DE3AA8"/>
    <w:rsid w:val="00DE3EE9"/>
    <w:rsid w:val="00DE50A1"/>
    <w:rsid w:val="00DE5CCD"/>
    <w:rsid w:val="00DE5DC5"/>
    <w:rsid w:val="00DE62F0"/>
    <w:rsid w:val="00DF115F"/>
    <w:rsid w:val="00DF19B2"/>
    <w:rsid w:val="00DF1CB5"/>
    <w:rsid w:val="00DF3778"/>
    <w:rsid w:val="00DF4713"/>
    <w:rsid w:val="00DF5779"/>
    <w:rsid w:val="00DF61FB"/>
    <w:rsid w:val="00DF64A8"/>
    <w:rsid w:val="00DF6EAA"/>
    <w:rsid w:val="00DF7F6F"/>
    <w:rsid w:val="00E00358"/>
    <w:rsid w:val="00E00EAE"/>
    <w:rsid w:val="00E0161F"/>
    <w:rsid w:val="00E01B90"/>
    <w:rsid w:val="00E01C50"/>
    <w:rsid w:val="00E03EA6"/>
    <w:rsid w:val="00E0438A"/>
    <w:rsid w:val="00E04CE2"/>
    <w:rsid w:val="00E05648"/>
    <w:rsid w:val="00E063AA"/>
    <w:rsid w:val="00E075A1"/>
    <w:rsid w:val="00E10620"/>
    <w:rsid w:val="00E10724"/>
    <w:rsid w:val="00E10C66"/>
    <w:rsid w:val="00E11596"/>
    <w:rsid w:val="00E1258F"/>
    <w:rsid w:val="00E128CC"/>
    <w:rsid w:val="00E142D2"/>
    <w:rsid w:val="00E14783"/>
    <w:rsid w:val="00E154EB"/>
    <w:rsid w:val="00E16F07"/>
    <w:rsid w:val="00E17356"/>
    <w:rsid w:val="00E17D80"/>
    <w:rsid w:val="00E20018"/>
    <w:rsid w:val="00E219FF"/>
    <w:rsid w:val="00E21A6F"/>
    <w:rsid w:val="00E22B81"/>
    <w:rsid w:val="00E23C2B"/>
    <w:rsid w:val="00E2408D"/>
    <w:rsid w:val="00E24133"/>
    <w:rsid w:val="00E247E1"/>
    <w:rsid w:val="00E24935"/>
    <w:rsid w:val="00E256FB"/>
    <w:rsid w:val="00E267CD"/>
    <w:rsid w:val="00E26DEE"/>
    <w:rsid w:val="00E30374"/>
    <w:rsid w:val="00E30E1E"/>
    <w:rsid w:val="00E31E0B"/>
    <w:rsid w:val="00E32D51"/>
    <w:rsid w:val="00E34FFC"/>
    <w:rsid w:val="00E361D8"/>
    <w:rsid w:val="00E36956"/>
    <w:rsid w:val="00E37631"/>
    <w:rsid w:val="00E4041A"/>
    <w:rsid w:val="00E40989"/>
    <w:rsid w:val="00E41B02"/>
    <w:rsid w:val="00E423BC"/>
    <w:rsid w:val="00E431B6"/>
    <w:rsid w:val="00E43499"/>
    <w:rsid w:val="00E43CA6"/>
    <w:rsid w:val="00E459E9"/>
    <w:rsid w:val="00E46862"/>
    <w:rsid w:val="00E46C32"/>
    <w:rsid w:val="00E46C73"/>
    <w:rsid w:val="00E46C80"/>
    <w:rsid w:val="00E46ECC"/>
    <w:rsid w:val="00E472C6"/>
    <w:rsid w:val="00E476B1"/>
    <w:rsid w:val="00E47F61"/>
    <w:rsid w:val="00E50DAD"/>
    <w:rsid w:val="00E5150C"/>
    <w:rsid w:val="00E51CF8"/>
    <w:rsid w:val="00E52518"/>
    <w:rsid w:val="00E5524C"/>
    <w:rsid w:val="00E56A69"/>
    <w:rsid w:val="00E56B9C"/>
    <w:rsid w:val="00E57985"/>
    <w:rsid w:val="00E60776"/>
    <w:rsid w:val="00E63166"/>
    <w:rsid w:val="00E63A45"/>
    <w:rsid w:val="00E63E34"/>
    <w:rsid w:val="00E64795"/>
    <w:rsid w:val="00E656F9"/>
    <w:rsid w:val="00E66A64"/>
    <w:rsid w:val="00E66B95"/>
    <w:rsid w:val="00E671D4"/>
    <w:rsid w:val="00E677B1"/>
    <w:rsid w:val="00E70F5A"/>
    <w:rsid w:val="00E71C84"/>
    <w:rsid w:val="00E71CC9"/>
    <w:rsid w:val="00E73FC0"/>
    <w:rsid w:val="00E7412D"/>
    <w:rsid w:val="00E74E5C"/>
    <w:rsid w:val="00E74E7A"/>
    <w:rsid w:val="00E765B2"/>
    <w:rsid w:val="00E7724B"/>
    <w:rsid w:val="00E77CA8"/>
    <w:rsid w:val="00E80881"/>
    <w:rsid w:val="00E80B94"/>
    <w:rsid w:val="00E817CE"/>
    <w:rsid w:val="00E81FC6"/>
    <w:rsid w:val="00E824EF"/>
    <w:rsid w:val="00E82DFE"/>
    <w:rsid w:val="00E85450"/>
    <w:rsid w:val="00E8548D"/>
    <w:rsid w:val="00E863D7"/>
    <w:rsid w:val="00E86CC7"/>
    <w:rsid w:val="00E87405"/>
    <w:rsid w:val="00E874C4"/>
    <w:rsid w:val="00E87DD7"/>
    <w:rsid w:val="00E905F6"/>
    <w:rsid w:val="00E90DCA"/>
    <w:rsid w:val="00E91A83"/>
    <w:rsid w:val="00E91B99"/>
    <w:rsid w:val="00E91E4D"/>
    <w:rsid w:val="00E93A9D"/>
    <w:rsid w:val="00E93C8C"/>
    <w:rsid w:val="00E94322"/>
    <w:rsid w:val="00E95B62"/>
    <w:rsid w:val="00E96C25"/>
    <w:rsid w:val="00EA00B7"/>
    <w:rsid w:val="00EA090C"/>
    <w:rsid w:val="00EA0C6C"/>
    <w:rsid w:val="00EA0EA3"/>
    <w:rsid w:val="00EA0F66"/>
    <w:rsid w:val="00EA1726"/>
    <w:rsid w:val="00EA24CC"/>
    <w:rsid w:val="00EA3F46"/>
    <w:rsid w:val="00EA4231"/>
    <w:rsid w:val="00EA4723"/>
    <w:rsid w:val="00EA618F"/>
    <w:rsid w:val="00EA619F"/>
    <w:rsid w:val="00EA7AE7"/>
    <w:rsid w:val="00EA7BF1"/>
    <w:rsid w:val="00EB01FA"/>
    <w:rsid w:val="00EB09F5"/>
    <w:rsid w:val="00EB11C9"/>
    <w:rsid w:val="00EB12B1"/>
    <w:rsid w:val="00EB378D"/>
    <w:rsid w:val="00EB37ED"/>
    <w:rsid w:val="00EB3978"/>
    <w:rsid w:val="00EB4477"/>
    <w:rsid w:val="00EB470C"/>
    <w:rsid w:val="00EB58AD"/>
    <w:rsid w:val="00EB79B3"/>
    <w:rsid w:val="00EB7FAB"/>
    <w:rsid w:val="00EC30AA"/>
    <w:rsid w:val="00EC3C47"/>
    <w:rsid w:val="00EC40F0"/>
    <w:rsid w:val="00EC47D3"/>
    <w:rsid w:val="00EC4C77"/>
    <w:rsid w:val="00EC540F"/>
    <w:rsid w:val="00EC549C"/>
    <w:rsid w:val="00EC65DA"/>
    <w:rsid w:val="00EC680A"/>
    <w:rsid w:val="00EC6F4E"/>
    <w:rsid w:val="00EC7E36"/>
    <w:rsid w:val="00ED0C32"/>
    <w:rsid w:val="00ED0E8C"/>
    <w:rsid w:val="00ED2146"/>
    <w:rsid w:val="00ED2216"/>
    <w:rsid w:val="00ED488E"/>
    <w:rsid w:val="00ED4C21"/>
    <w:rsid w:val="00ED4D52"/>
    <w:rsid w:val="00ED5861"/>
    <w:rsid w:val="00ED649C"/>
    <w:rsid w:val="00ED6C3D"/>
    <w:rsid w:val="00ED70EC"/>
    <w:rsid w:val="00ED7E7D"/>
    <w:rsid w:val="00EE00CF"/>
    <w:rsid w:val="00EE0CFC"/>
    <w:rsid w:val="00EE0EA1"/>
    <w:rsid w:val="00EE12A7"/>
    <w:rsid w:val="00EE1B8D"/>
    <w:rsid w:val="00EE346B"/>
    <w:rsid w:val="00EE3A1C"/>
    <w:rsid w:val="00EE52E5"/>
    <w:rsid w:val="00EE5CAE"/>
    <w:rsid w:val="00EE687F"/>
    <w:rsid w:val="00EE7A9B"/>
    <w:rsid w:val="00EF04DD"/>
    <w:rsid w:val="00EF0861"/>
    <w:rsid w:val="00EF14CD"/>
    <w:rsid w:val="00EF170A"/>
    <w:rsid w:val="00EF1B58"/>
    <w:rsid w:val="00EF2A13"/>
    <w:rsid w:val="00EF38BC"/>
    <w:rsid w:val="00EF3A11"/>
    <w:rsid w:val="00EF42CC"/>
    <w:rsid w:val="00EF4B56"/>
    <w:rsid w:val="00EF4D50"/>
    <w:rsid w:val="00EF4EFD"/>
    <w:rsid w:val="00EF4F66"/>
    <w:rsid w:val="00EF627A"/>
    <w:rsid w:val="00EF6FE0"/>
    <w:rsid w:val="00EF7055"/>
    <w:rsid w:val="00EF7F82"/>
    <w:rsid w:val="00F005F1"/>
    <w:rsid w:val="00F0064C"/>
    <w:rsid w:val="00F0078A"/>
    <w:rsid w:val="00F00F16"/>
    <w:rsid w:val="00F02A44"/>
    <w:rsid w:val="00F02D61"/>
    <w:rsid w:val="00F05CD1"/>
    <w:rsid w:val="00F0780B"/>
    <w:rsid w:val="00F07C7E"/>
    <w:rsid w:val="00F07C96"/>
    <w:rsid w:val="00F107CC"/>
    <w:rsid w:val="00F1112C"/>
    <w:rsid w:val="00F13BF1"/>
    <w:rsid w:val="00F141A1"/>
    <w:rsid w:val="00F1422C"/>
    <w:rsid w:val="00F14BF1"/>
    <w:rsid w:val="00F1617B"/>
    <w:rsid w:val="00F16E4C"/>
    <w:rsid w:val="00F1709D"/>
    <w:rsid w:val="00F200B4"/>
    <w:rsid w:val="00F21821"/>
    <w:rsid w:val="00F233A8"/>
    <w:rsid w:val="00F23791"/>
    <w:rsid w:val="00F23BC3"/>
    <w:rsid w:val="00F23D27"/>
    <w:rsid w:val="00F245FD"/>
    <w:rsid w:val="00F24885"/>
    <w:rsid w:val="00F249A2"/>
    <w:rsid w:val="00F2558E"/>
    <w:rsid w:val="00F25625"/>
    <w:rsid w:val="00F25C2B"/>
    <w:rsid w:val="00F26569"/>
    <w:rsid w:val="00F2744B"/>
    <w:rsid w:val="00F300F2"/>
    <w:rsid w:val="00F3061B"/>
    <w:rsid w:val="00F31406"/>
    <w:rsid w:val="00F320C3"/>
    <w:rsid w:val="00F32324"/>
    <w:rsid w:val="00F32BAF"/>
    <w:rsid w:val="00F33221"/>
    <w:rsid w:val="00F33C77"/>
    <w:rsid w:val="00F35503"/>
    <w:rsid w:val="00F42387"/>
    <w:rsid w:val="00F42F2B"/>
    <w:rsid w:val="00F43153"/>
    <w:rsid w:val="00F447F3"/>
    <w:rsid w:val="00F45534"/>
    <w:rsid w:val="00F4693A"/>
    <w:rsid w:val="00F47953"/>
    <w:rsid w:val="00F50D11"/>
    <w:rsid w:val="00F51D02"/>
    <w:rsid w:val="00F51EF9"/>
    <w:rsid w:val="00F52052"/>
    <w:rsid w:val="00F52166"/>
    <w:rsid w:val="00F53232"/>
    <w:rsid w:val="00F54CA6"/>
    <w:rsid w:val="00F54D2C"/>
    <w:rsid w:val="00F56FFE"/>
    <w:rsid w:val="00F573AC"/>
    <w:rsid w:val="00F61D43"/>
    <w:rsid w:val="00F62207"/>
    <w:rsid w:val="00F628FB"/>
    <w:rsid w:val="00F629A3"/>
    <w:rsid w:val="00F63225"/>
    <w:rsid w:val="00F6464C"/>
    <w:rsid w:val="00F64B5C"/>
    <w:rsid w:val="00F64F3E"/>
    <w:rsid w:val="00F6502D"/>
    <w:rsid w:val="00F66AB4"/>
    <w:rsid w:val="00F66DE2"/>
    <w:rsid w:val="00F67507"/>
    <w:rsid w:val="00F71C8A"/>
    <w:rsid w:val="00F72625"/>
    <w:rsid w:val="00F73742"/>
    <w:rsid w:val="00F738EA"/>
    <w:rsid w:val="00F73FF6"/>
    <w:rsid w:val="00F742AF"/>
    <w:rsid w:val="00F760B6"/>
    <w:rsid w:val="00F761ED"/>
    <w:rsid w:val="00F768A0"/>
    <w:rsid w:val="00F76BB6"/>
    <w:rsid w:val="00F76E73"/>
    <w:rsid w:val="00F7716D"/>
    <w:rsid w:val="00F7718E"/>
    <w:rsid w:val="00F806ED"/>
    <w:rsid w:val="00F80DB8"/>
    <w:rsid w:val="00F80EC6"/>
    <w:rsid w:val="00F81C21"/>
    <w:rsid w:val="00F839EB"/>
    <w:rsid w:val="00F83CC0"/>
    <w:rsid w:val="00F85043"/>
    <w:rsid w:val="00F85FD4"/>
    <w:rsid w:val="00F8746D"/>
    <w:rsid w:val="00F87DBA"/>
    <w:rsid w:val="00F91364"/>
    <w:rsid w:val="00F93913"/>
    <w:rsid w:val="00F9394B"/>
    <w:rsid w:val="00F9432D"/>
    <w:rsid w:val="00F94DA5"/>
    <w:rsid w:val="00F95582"/>
    <w:rsid w:val="00F95829"/>
    <w:rsid w:val="00F96AF5"/>
    <w:rsid w:val="00F96DEB"/>
    <w:rsid w:val="00F97068"/>
    <w:rsid w:val="00F97EE7"/>
    <w:rsid w:val="00FA2F22"/>
    <w:rsid w:val="00FA5DBA"/>
    <w:rsid w:val="00FA62E6"/>
    <w:rsid w:val="00FA7998"/>
    <w:rsid w:val="00FB066B"/>
    <w:rsid w:val="00FB192B"/>
    <w:rsid w:val="00FB1C60"/>
    <w:rsid w:val="00FB2320"/>
    <w:rsid w:val="00FB29DA"/>
    <w:rsid w:val="00FB2CDF"/>
    <w:rsid w:val="00FB4E85"/>
    <w:rsid w:val="00FB54F9"/>
    <w:rsid w:val="00FB57D9"/>
    <w:rsid w:val="00FB75E7"/>
    <w:rsid w:val="00FB7994"/>
    <w:rsid w:val="00FC07A4"/>
    <w:rsid w:val="00FC0BE7"/>
    <w:rsid w:val="00FC2750"/>
    <w:rsid w:val="00FC307D"/>
    <w:rsid w:val="00FC315F"/>
    <w:rsid w:val="00FC3D0C"/>
    <w:rsid w:val="00FC5851"/>
    <w:rsid w:val="00FC5DF7"/>
    <w:rsid w:val="00FC78C1"/>
    <w:rsid w:val="00FD0B02"/>
    <w:rsid w:val="00FD15DD"/>
    <w:rsid w:val="00FD1650"/>
    <w:rsid w:val="00FD1BA8"/>
    <w:rsid w:val="00FD21F3"/>
    <w:rsid w:val="00FD38D6"/>
    <w:rsid w:val="00FD4523"/>
    <w:rsid w:val="00FD5EF9"/>
    <w:rsid w:val="00FD6FAB"/>
    <w:rsid w:val="00FD73DD"/>
    <w:rsid w:val="00FD7D48"/>
    <w:rsid w:val="00FE0BAA"/>
    <w:rsid w:val="00FE1F62"/>
    <w:rsid w:val="00FE284A"/>
    <w:rsid w:val="00FE2862"/>
    <w:rsid w:val="00FE2F6C"/>
    <w:rsid w:val="00FE392A"/>
    <w:rsid w:val="00FE6877"/>
    <w:rsid w:val="00FE68C4"/>
    <w:rsid w:val="00FE74C8"/>
    <w:rsid w:val="00FF0C2E"/>
    <w:rsid w:val="00FF0C74"/>
    <w:rsid w:val="00FF155F"/>
    <w:rsid w:val="00FF17D7"/>
    <w:rsid w:val="00FF183E"/>
    <w:rsid w:val="00FF26E0"/>
    <w:rsid w:val="00FF3355"/>
    <w:rsid w:val="00FF3BC2"/>
    <w:rsid w:val="00FF404F"/>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34"/>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34"/>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6"/>
      </w:numPr>
      <w:contextualSpacing/>
    </w:pPr>
  </w:style>
  <w:style w:type="character" w:styleId="Odwoanieprzypisudolnego">
    <w:name w:val="footnote reference"/>
    <w:basedOn w:val="Domylnaczcionkaakapitu"/>
    <w:uiPriority w:val="99"/>
    <w:semiHidden/>
    <w:unhideWhenUsed/>
    <w:rsid w:val="00503A0E"/>
    <w:rPr>
      <w:vertAlign w:val="superscript"/>
    </w:rPr>
  </w:style>
  <w:style w:type="paragraph" w:customStyle="1" w:styleId="WW-Tekstpodstawowywcity2">
    <w:name w:val="WW-Tekst podstawowy wcięty 2"/>
    <w:basedOn w:val="Normalny"/>
    <w:rsid w:val="00E93C8C"/>
    <w:pPr>
      <w:suppressAutoHyphens/>
      <w:spacing w:after="0" w:line="240" w:lineRule="auto"/>
      <w:ind w:left="2832" w:hanging="564"/>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808203798">
      <w:bodyDiv w:val="1"/>
      <w:marLeft w:val="0"/>
      <w:marRight w:val="0"/>
      <w:marTop w:val="0"/>
      <w:marBottom w:val="0"/>
      <w:divBdr>
        <w:top w:val="none" w:sz="0" w:space="0" w:color="auto"/>
        <w:left w:val="none" w:sz="0" w:space="0" w:color="auto"/>
        <w:bottom w:val="none" w:sz="0" w:space="0" w:color="auto"/>
        <w:right w:val="none" w:sz="0" w:space="0" w:color="auto"/>
      </w:divBdr>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 w:id="1388720304">
      <w:bodyDiv w:val="1"/>
      <w:marLeft w:val="0"/>
      <w:marRight w:val="0"/>
      <w:marTop w:val="0"/>
      <w:marBottom w:val="0"/>
      <w:divBdr>
        <w:top w:val="none" w:sz="0" w:space="0" w:color="auto"/>
        <w:left w:val="none" w:sz="0" w:space="0" w:color="auto"/>
        <w:bottom w:val="none" w:sz="0" w:space="0" w:color="auto"/>
        <w:right w:val="none" w:sz="0" w:space="0" w:color="auto"/>
      </w:divBdr>
    </w:div>
    <w:div w:id="178048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platform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mailto:anna.pienkowska@pgkkoszalin.pl" TargetMode="External"/><Relationship Id="rId10" Type="http://schemas.openxmlformats.org/officeDocument/2006/relationships/hyperlink" Target="mailto:anna.pienkowska@pgkkoszalin.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7709</Words>
  <Characters>46254</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2</cp:revision>
  <cp:lastPrinted>2024-10-01T11:50:00Z</cp:lastPrinted>
  <dcterms:created xsi:type="dcterms:W3CDTF">2024-12-13T08:49:00Z</dcterms:created>
  <dcterms:modified xsi:type="dcterms:W3CDTF">2024-12-13T08:49:00Z</dcterms:modified>
</cp:coreProperties>
</file>