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2AF" w:rsidRPr="00BD7D13" w:rsidRDefault="00263885" w:rsidP="00C202AF">
      <w:pPr>
        <w:pStyle w:val="Nagwek9"/>
        <w:spacing w:before="0"/>
        <w:jc w:val="right"/>
        <w:rPr>
          <w:rFonts w:asciiTheme="minorHAnsi" w:hAnsiTheme="minorHAnsi" w:cstheme="minorHAnsi"/>
          <w:b/>
          <w:bCs/>
          <w:i w:val="0"/>
          <w:color w:val="000000"/>
          <w:sz w:val="22"/>
          <w:szCs w:val="22"/>
          <w:bdr w:val="single" w:sz="4" w:space="0" w:color="auto" w:frame="1"/>
        </w:rPr>
      </w:pPr>
      <w:r>
        <w:rPr>
          <w:rFonts w:asciiTheme="minorHAnsi" w:hAnsiTheme="minorHAnsi" w:cstheme="minorHAnsi"/>
          <w:b/>
          <w:bCs/>
          <w:i w:val="0"/>
          <w:color w:val="000000"/>
          <w:sz w:val="22"/>
          <w:szCs w:val="22"/>
          <w:bdr w:val="single" w:sz="4" w:space="0" w:color="auto" w:frame="1"/>
          <w:shd w:val="clear" w:color="auto" w:fill="C2D69B" w:themeFill="accent3" w:themeFillTint="99"/>
        </w:rPr>
        <w:t>Załącznik nr 5</w:t>
      </w:r>
      <w:r w:rsidR="00C202AF" w:rsidRPr="00BD7D13">
        <w:rPr>
          <w:rFonts w:asciiTheme="minorHAnsi" w:hAnsiTheme="minorHAnsi" w:cstheme="minorHAnsi"/>
          <w:b/>
          <w:bCs/>
          <w:i w:val="0"/>
          <w:color w:val="000000"/>
          <w:sz w:val="22"/>
          <w:szCs w:val="22"/>
          <w:bdr w:val="single" w:sz="4" w:space="0" w:color="auto" w:frame="1"/>
          <w:shd w:val="clear" w:color="auto" w:fill="C2D69B" w:themeFill="accent3" w:themeFillTint="99"/>
        </w:rPr>
        <w:t xml:space="preserve"> do SWZ</w:t>
      </w:r>
    </w:p>
    <w:p w:rsidR="00C202AF" w:rsidRPr="00BD7D13" w:rsidRDefault="00C202AF" w:rsidP="00C202AF">
      <w:pPr>
        <w:pStyle w:val="Annexetitre"/>
        <w:ind w:firstLine="708"/>
        <w:jc w:val="right"/>
        <w:rPr>
          <w:rFonts w:asciiTheme="minorHAnsi" w:hAnsiTheme="minorHAnsi" w:cstheme="minorHAnsi"/>
          <w:caps/>
          <w:color w:val="0070C0"/>
          <w:sz w:val="22"/>
        </w:rPr>
      </w:pPr>
      <w:r w:rsidRPr="00BD7D13">
        <w:rPr>
          <w:rFonts w:asciiTheme="minorHAnsi" w:hAnsiTheme="minorHAnsi" w:cstheme="minorHAnsi"/>
          <w:color w:val="0070C0"/>
          <w:sz w:val="22"/>
          <w:shd w:val="clear" w:color="auto" w:fill="FFFFFF" w:themeFill="background1"/>
        </w:rPr>
        <w:t xml:space="preserve"> składany na wezwanie zamawiającego</w:t>
      </w:r>
    </w:p>
    <w:p w:rsidR="00C202AF" w:rsidRDefault="00C202AF" w:rsidP="00C202AF">
      <w:pPr>
        <w:pStyle w:val="Normalny1"/>
        <w:spacing w:line="276" w:lineRule="auto"/>
        <w:ind w:right="70"/>
        <w:jc w:val="both"/>
        <w:rPr>
          <w:rFonts w:eastAsia="Times New Roman"/>
          <w:b/>
          <w:color w:val="FF0000"/>
          <w:u w:val="single"/>
        </w:rPr>
      </w:pPr>
    </w:p>
    <w:p w:rsidR="00C202AF" w:rsidRPr="004F2AF3" w:rsidRDefault="00C202AF" w:rsidP="00C202AF">
      <w:pPr>
        <w:pStyle w:val="Normalny1"/>
        <w:spacing w:line="276" w:lineRule="auto"/>
        <w:ind w:right="70"/>
        <w:jc w:val="both"/>
        <w:rPr>
          <w:rFonts w:eastAsia="Times New Roman"/>
          <w:b/>
          <w:color w:val="FF0000"/>
          <w:sz w:val="20"/>
          <w:szCs w:val="20"/>
          <w:u w:val="single"/>
        </w:rPr>
      </w:pPr>
      <w:r w:rsidRPr="004F2AF3">
        <w:rPr>
          <w:rFonts w:eastAsia="Times New Roman"/>
          <w:b/>
          <w:color w:val="FF0000"/>
          <w:sz w:val="20"/>
          <w:szCs w:val="20"/>
          <w:u w:val="single"/>
        </w:rPr>
        <w:t xml:space="preserve">Niniejszy dokument należy opatrzyć kwalifikowanym podpisem elektronicznym. </w:t>
      </w:r>
    </w:p>
    <w:p w:rsidR="00C202AF" w:rsidRPr="004F2AF3" w:rsidRDefault="00C202AF" w:rsidP="00C202AF">
      <w:pPr>
        <w:pStyle w:val="Normalny1"/>
        <w:spacing w:after="0" w:line="240" w:lineRule="auto"/>
        <w:ind w:right="70"/>
        <w:jc w:val="both"/>
        <w:rPr>
          <w:rFonts w:eastAsia="Times New Roman"/>
          <w:sz w:val="20"/>
          <w:szCs w:val="20"/>
        </w:rPr>
      </w:pPr>
      <w:r w:rsidRPr="004F2AF3">
        <w:rPr>
          <w:rFonts w:eastAsia="Times New Roman"/>
          <w:b/>
          <w:color w:val="FF0000"/>
          <w:sz w:val="20"/>
          <w:szCs w:val="20"/>
        </w:rPr>
        <w:t>Uwaga! Nanoszenie jakichkolwiek zmian w treści dokumentu po opatrzeniu ww. podpisem może skutkować naruszeniem integralności podpisu, a w konsekwencji skutkować odrzuceniem oferty.</w:t>
      </w:r>
      <w:r w:rsidR="00CE2376">
        <w:rPr>
          <w:rFonts w:eastAsia="Times New Roman"/>
          <w:sz w:val="20"/>
          <w:szCs w:val="20"/>
        </w:rPr>
        <w:tab/>
      </w:r>
      <w:r w:rsidRPr="004F2AF3">
        <w:rPr>
          <w:rFonts w:eastAsia="Times New Roman"/>
          <w:sz w:val="20"/>
          <w:szCs w:val="20"/>
        </w:rPr>
        <w:tab/>
      </w:r>
      <w:r w:rsidRPr="004F2AF3">
        <w:rPr>
          <w:rFonts w:eastAsia="Times New Roman"/>
          <w:sz w:val="20"/>
          <w:szCs w:val="20"/>
        </w:rPr>
        <w:tab/>
      </w:r>
      <w:r w:rsidRPr="004F2AF3">
        <w:rPr>
          <w:rFonts w:eastAsia="Times New Roman"/>
          <w:sz w:val="20"/>
          <w:szCs w:val="20"/>
        </w:rPr>
        <w:tab/>
      </w:r>
    </w:p>
    <w:p w:rsidR="00C202AF" w:rsidRPr="004F2AF3" w:rsidRDefault="00C202AF" w:rsidP="00C202AF">
      <w:pPr>
        <w:pStyle w:val="Normalny1"/>
        <w:spacing w:after="0" w:line="240" w:lineRule="auto"/>
        <w:ind w:right="70"/>
        <w:jc w:val="both"/>
        <w:rPr>
          <w:rFonts w:eastAsia="Times New Roman"/>
          <w:sz w:val="20"/>
          <w:szCs w:val="20"/>
        </w:rPr>
      </w:pPr>
      <w:r w:rsidRPr="004F2AF3">
        <w:rPr>
          <w:rFonts w:eastAsia="Times New Roman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="00B6086F">
        <w:rPr>
          <w:rFonts w:eastAsia="Times New Roman"/>
          <w:b/>
          <w:color w:val="FF0000"/>
          <w:sz w:val="20"/>
          <w:szCs w:val="20"/>
          <w:u w:val="single"/>
        </w:rPr>
        <w:t>.</w:t>
      </w:r>
      <w:r w:rsidRPr="004F2AF3">
        <w:rPr>
          <w:rFonts w:eastAsia="Times New Roman"/>
          <w:b/>
          <w:sz w:val="20"/>
          <w:szCs w:val="20"/>
          <w:u w:val="single"/>
        </w:rPr>
        <w:t xml:space="preserve">                </w:t>
      </w:r>
    </w:p>
    <w:p w:rsidR="00BF5BCC" w:rsidRPr="00FC1B01" w:rsidRDefault="00BF5BCC" w:rsidP="00CE2376">
      <w:pPr>
        <w:autoSpaceDE w:val="0"/>
        <w:spacing w:after="113" w:line="200" w:lineRule="atLeast"/>
        <w:rPr>
          <w:rFonts w:eastAsia="Times New Roman" w:cs="Calibri"/>
          <w:b/>
          <w:bCs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9104"/>
      </w:tblGrid>
      <w:tr w:rsidR="00BF5BCC" w:rsidTr="0021296E">
        <w:tc>
          <w:tcPr>
            <w:tcW w:w="9104" w:type="dxa"/>
          </w:tcPr>
          <w:p w:rsidR="00BF5BCC" w:rsidRDefault="00BF5BCC" w:rsidP="0021296E">
            <w:pPr>
              <w:autoSpaceDE w:val="0"/>
              <w:spacing w:line="258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  <w:p w:rsidR="00BF5BCC" w:rsidRDefault="00BF5BCC" w:rsidP="0021296E">
            <w:pPr>
              <w:autoSpaceDE w:val="0"/>
              <w:spacing w:line="258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</w:tbl>
    <w:p w:rsidR="00BF5BCC" w:rsidRPr="00BF5BCC" w:rsidRDefault="00BF5BCC" w:rsidP="00BF5BCC">
      <w:pPr>
        <w:autoSpaceDE w:val="0"/>
        <w:spacing w:after="0" w:line="258" w:lineRule="atLeast"/>
        <w:jc w:val="center"/>
        <w:rPr>
          <w:rFonts w:eastAsia="Times New Roman" w:cs="Calibri"/>
          <w:b/>
          <w:bCs/>
          <w:sz w:val="18"/>
          <w:szCs w:val="18"/>
        </w:rPr>
      </w:pPr>
      <w:r w:rsidRPr="00BF5BCC">
        <w:rPr>
          <w:rFonts w:eastAsia="Times New Roman" w:cs="Calibri"/>
          <w:b/>
          <w:bCs/>
          <w:sz w:val="18"/>
          <w:szCs w:val="18"/>
        </w:rPr>
        <w:t>[Dane Wykonawcy: pełna nazwa, adres, e-mail]</w:t>
      </w:r>
    </w:p>
    <w:p w:rsidR="00BF5BCC" w:rsidRDefault="00BF5BCC" w:rsidP="00BF5BCC"/>
    <w:p w:rsidR="00BF5BCC" w:rsidRDefault="00BF5BCC" w:rsidP="00BF5BCC"/>
    <w:p w:rsidR="00BF5BCC" w:rsidRPr="00BF5BCC" w:rsidRDefault="00A041D6" w:rsidP="00BF5BCC">
      <w:pPr>
        <w:tabs>
          <w:tab w:val="left" w:pos="3686"/>
        </w:tabs>
        <w:spacing w:after="0" w:line="276" w:lineRule="auto"/>
        <w:jc w:val="center"/>
        <w:rPr>
          <w:b/>
          <w:sz w:val="28"/>
          <w:szCs w:val="28"/>
        </w:rPr>
      </w:pPr>
      <w:r w:rsidRPr="00BF5BCC">
        <w:rPr>
          <w:b/>
          <w:sz w:val="28"/>
          <w:szCs w:val="28"/>
        </w:rPr>
        <w:t xml:space="preserve">OŚWIADCZENIE WYKONAWCY </w:t>
      </w:r>
    </w:p>
    <w:p w:rsidR="00BF5BCC" w:rsidRPr="00BF5BCC" w:rsidRDefault="00A041D6" w:rsidP="00BF5BCC">
      <w:pPr>
        <w:tabs>
          <w:tab w:val="left" w:pos="3686"/>
        </w:tabs>
        <w:spacing w:after="0" w:line="276" w:lineRule="auto"/>
        <w:jc w:val="center"/>
        <w:rPr>
          <w:b/>
          <w:sz w:val="28"/>
          <w:szCs w:val="28"/>
        </w:rPr>
      </w:pPr>
      <w:r w:rsidRPr="00BF5BCC">
        <w:rPr>
          <w:b/>
          <w:sz w:val="28"/>
          <w:szCs w:val="28"/>
        </w:rPr>
        <w:t xml:space="preserve">O AKTUALNOŚCI INFORMACJI ZAWARTYCH W OŚWIADCZENIU, </w:t>
      </w:r>
    </w:p>
    <w:p w:rsidR="00BF5BCC" w:rsidRPr="00BF5BCC" w:rsidRDefault="00BF5BCC" w:rsidP="00BF5BCC">
      <w:pPr>
        <w:tabs>
          <w:tab w:val="left" w:pos="3686"/>
        </w:tabs>
        <w:spacing w:after="0" w:line="276" w:lineRule="auto"/>
        <w:jc w:val="center"/>
        <w:rPr>
          <w:b/>
          <w:bCs/>
          <w:sz w:val="28"/>
          <w:szCs w:val="28"/>
        </w:rPr>
      </w:pPr>
      <w:r w:rsidRPr="00BF5BCC">
        <w:rPr>
          <w:b/>
          <w:sz w:val="28"/>
          <w:szCs w:val="28"/>
        </w:rPr>
        <w:t xml:space="preserve">o którym mowa w art. 125 ust. 1 ustawy Prawo zamówień publicznych </w:t>
      </w:r>
      <w:r w:rsidRPr="00BF5BCC">
        <w:rPr>
          <w:b/>
          <w:sz w:val="28"/>
          <w:szCs w:val="28"/>
        </w:rPr>
        <w:br/>
      </w:r>
      <w:r w:rsidRPr="00BF5BCC">
        <w:rPr>
          <w:b/>
          <w:bCs/>
          <w:sz w:val="28"/>
          <w:szCs w:val="28"/>
        </w:rPr>
        <w:t>(</w:t>
      </w:r>
      <w:r w:rsidR="00263885">
        <w:rPr>
          <w:b/>
          <w:bCs/>
          <w:sz w:val="28"/>
          <w:szCs w:val="28"/>
        </w:rPr>
        <w:t xml:space="preserve">tekst jednolity: </w:t>
      </w:r>
      <w:r w:rsidRPr="00BF5BCC">
        <w:rPr>
          <w:rFonts w:cstheme="minorHAnsi"/>
          <w:b/>
          <w:sz w:val="28"/>
          <w:szCs w:val="28"/>
        </w:rPr>
        <w:t>Dz. U. 2021</w:t>
      </w:r>
      <w:r w:rsidR="00421B04">
        <w:rPr>
          <w:rFonts w:cstheme="minorHAnsi"/>
          <w:b/>
          <w:sz w:val="28"/>
          <w:szCs w:val="28"/>
        </w:rPr>
        <w:t>,</w:t>
      </w:r>
      <w:r w:rsidRPr="00BF5BCC">
        <w:rPr>
          <w:rFonts w:cstheme="minorHAnsi"/>
          <w:b/>
          <w:sz w:val="28"/>
          <w:szCs w:val="28"/>
        </w:rPr>
        <w:t xml:space="preserve"> poz. 1129 ze zmianami)</w:t>
      </w:r>
    </w:p>
    <w:p w:rsidR="00C202AF" w:rsidRPr="00BF5BCC" w:rsidRDefault="00C202AF" w:rsidP="00BF5BCC">
      <w:pPr>
        <w:tabs>
          <w:tab w:val="left" w:pos="3686"/>
        </w:tabs>
        <w:spacing w:after="0" w:line="360" w:lineRule="auto"/>
        <w:jc w:val="center"/>
        <w:rPr>
          <w:b/>
        </w:rPr>
      </w:pPr>
    </w:p>
    <w:p w:rsidR="00BF5BCC" w:rsidRPr="00BF5BCC" w:rsidRDefault="00BF5BCC" w:rsidP="00BF5BCC">
      <w:pPr>
        <w:tabs>
          <w:tab w:val="left" w:pos="3686"/>
        </w:tabs>
        <w:spacing w:line="276" w:lineRule="auto"/>
        <w:jc w:val="both"/>
      </w:pPr>
      <w:r w:rsidRPr="00BF5BCC">
        <w:t>Przystępując do postępowania o udzielenie zamówienia publicznego, prowadzonego w trybie przetargu nieograniczonego na: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BF5BCC" w:rsidRPr="00BF5BCC" w:rsidTr="00BF5BCC">
        <w:tc>
          <w:tcPr>
            <w:tcW w:w="9212" w:type="dxa"/>
          </w:tcPr>
          <w:p w:rsidR="00BF5BCC" w:rsidRDefault="00BF5BCC" w:rsidP="00C4541F">
            <w:pPr>
              <w:tabs>
                <w:tab w:val="left" w:pos="3686"/>
              </w:tabs>
              <w:spacing w:line="276" w:lineRule="auto"/>
              <w:jc w:val="center"/>
              <w:rPr>
                <w:rFonts w:ascii="Calibri" w:hAnsi="Calibri"/>
                <w:b/>
              </w:rPr>
            </w:pPr>
          </w:p>
          <w:p w:rsidR="00BF5BCC" w:rsidRPr="00BF5BCC" w:rsidRDefault="00BF5BCC" w:rsidP="00C4541F">
            <w:pPr>
              <w:tabs>
                <w:tab w:val="left" w:pos="3686"/>
              </w:tabs>
              <w:spacing w:line="276" w:lineRule="auto"/>
              <w:jc w:val="center"/>
              <w:rPr>
                <w:rFonts w:ascii="Calibri" w:hAnsi="Calibri"/>
                <w:b/>
              </w:rPr>
            </w:pPr>
          </w:p>
        </w:tc>
      </w:tr>
    </w:tbl>
    <w:p w:rsidR="00BF5BCC" w:rsidRPr="00CE2376" w:rsidRDefault="00BF5BCC" w:rsidP="00CE2376">
      <w:pPr>
        <w:tabs>
          <w:tab w:val="left" w:pos="3686"/>
        </w:tabs>
        <w:spacing w:line="276" w:lineRule="auto"/>
        <w:jc w:val="center"/>
        <w:rPr>
          <w:b/>
          <w:sz w:val="18"/>
          <w:szCs w:val="18"/>
        </w:rPr>
      </w:pPr>
      <w:r w:rsidRPr="00BF5BCC">
        <w:rPr>
          <w:b/>
          <w:sz w:val="18"/>
          <w:szCs w:val="18"/>
        </w:rPr>
        <w:t>[Nazwa przedmiotu zamówienia i numer Zadania]</w:t>
      </w:r>
    </w:p>
    <w:p w:rsidR="00BF5BCC" w:rsidRPr="00BF5BCC" w:rsidRDefault="00BF5BCC" w:rsidP="00BF5BCC">
      <w:pPr>
        <w:tabs>
          <w:tab w:val="left" w:pos="3686"/>
        </w:tabs>
        <w:spacing w:line="276" w:lineRule="auto"/>
        <w:jc w:val="both"/>
      </w:pPr>
      <w:r w:rsidRPr="00BF5BCC">
        <w:t xml:space="preserve">oświadczam, że </w:t>
      </w:r>
      <w:r w:rsidRPr="00BF5BCC">
        <w:rPr>
          <w:bCs/>
        </w:rPr>
        <w:t>informacje zawarte w oświadczeniu, o którym mowa w art. 125 ust. 1 Ustawy (JEDZ) w zakresie podst</w:t>
      </w:r>
      <w:r>
        <w:rPr>
          <w:bCs/>
        </w:rPr>
        <w:t>aw wykluczenia z postępowania, o</w:t>
      </w:r>
      <w:r w:rsidRPr="00BF5BCC">
        <w:rPr>
          <w:bCs/>
        </w:rPr>
        <w:t xml:space="preserve"> których mowa w:</w:t>
      </w:r>
    </w:p>
    <w:p w:rsidR="00BF5BCC" w:rsidRPr="00BF5BCC" w:rsidRDefault="00BF5BCC" w:rsidP="00BF5BCC">
      <w:pPr>
        <w:pStyle w:val="BodyTextIndentZnak"/>
        <w:tabs>
          <w:tab w:val="left" w:pos="709"/>
        </w:tabs>
        <w:spacing w:line="276" w:lineRule="auto"/>
        <w:ind w:left="851"/>
        <w:rPr>
          <w:rFonts w:ascii="Times New Roman" w:hAnsi="Times New Roman"/>
          <w:bCs/>
          <w:sz w:val="22"/>
          <w:szCs w:val="22"/>
        </w:rPr>
      </w:pPr>
    </w:p>
    <w:p w:rsidR="00BF5BCC" w:rsidRPr="00BF5BCC" w:rsidRDefault="00BF5BCC" w:rsidP="00BF5BCC">
      <w:pPr>
        <w:pStyle w:val="BodyTextIndentZnak"/>
        <w:tabs>
          <w:tab w:val="left" w:pos="567"/>
        </w:tabs>
        <w:spacing w:line="276" w:lineRule="auto"/>
        <w:ind w:left="567" w:hanging="567"/>
        <w:rPr>
          <w:rFonts w:asciiTheme="minorHAnsi" w:hAnsiTheme="minorHAnsi"/>
          <w:bCs/>
          <w:sz w:val="22"/>
          <w:szCs w:val="22"/>
        </w:rPr>
      </w:pPr>
      <w:r w:rsidRPr="00BF5BCC">
        <w:rPr>
          <w:rFonts w:asciiTheme="minorHAnsi" w:hAnsiTheme="minorHAnsi"/>
          <w:bCs/>
          <w:sz w:val="22"/>
          <w:szCs w:val="22"/>
        </w:rPr>
        <w:t xml:space="preserve">a) </w:t>
      </w:r>
      <w:r w:rsidRPr="00BF5BCC">
        <w:rPr>
          <w:rFonts w:asciiTheme="minorHAnsi" w:hAnsiTheme="minorHAnsi"/>
          <w:bCs/>
          <w:sz w:val="22"/>
          <w:szCs w:val="22"/>
        </w:rPr>
        <w:tab/>
        <w:t>art. 108 ust</w:t>
      </w:r>
      <w:r w:rsidR="009C0177">
        <w:rPr>
          <w:rFonts w:asciiTheme="minorHAnsi" w:hAnsiTheme="minorHAnsi"/>
          <w:bCs/>
          <w:sz w:val="22"/>
          <w:szCs w:val="22"/>
        </w:rPr>
        <w:t>.</w:t>
      </w:r>
      <w:r w:rsidRPr="00BF5BCC">
        <w:rPr>
          <w:rFonts w:asciiTheme="minorHAnsi" w:hAnsiTheme="minorHAnsi"/>
          <w:bCs/>
          <w:sz w:val="22"/>
          <w:szCs w:val="22"/>
        </w:rPr>
        <w:t xml:space="preserve"> 1 pkt</w:t>
      </w:r>
      <w:r>
        <w:rPr>
          <w:rFonts w:asciiTheme="minorHAnsi" w:hAnsiTheme="minorHAnsi"/>
          <w:bCs/>
          <w:sz w:val="22"/>
          <w:szCs w:val="22"/>
        </w:rPr>
        <w:t>.</w:t>
      </w:r>
      <w:r w:rsidR="00263885">
        <w:rPr>
          <w:rFonts w:asciiTheme="minorHAnsi" w:hAnsiTheme="minorHAnsi"/>
          <w:bCs/>
          <w:sz w:val="22"/>
          <w:szCs w:val="22"/>
        </w:rPr>
        <w:t xml:space="preserve"> 3 u</w:t>
      </w:r>
      <w:r w:rsidRPr="00BF5BCC">
        <w:rPr>
          <w:rFonts w:asciiTheme="minorHAnsi" w:hAnsiTheme="minorHAnsi"/>
          <w:bCs/>
          <w:sz w:val="22"/>
          <w:szCs w:val="22"/>
        </w:rPr>
        <w:t>stawy</w:t>
      </w:r>
      <w:r>
        <w:rPr>
          <w:rFonts w:asciiTheme="minorHAnsi" w:hAnsiTheme="minorHAnsi"/>
          <w:bCs/>
          <w:sz w:val="22"/>
          <w:szCs w:val="22"/>
        </w:rPr>
        <w:t>;</w:t>
      </w:r>
    </w:p>
    <w:p w:rsidR="00C23464" w:rsidRPr="00BF5BCC" w:rsidRDefault="00C23464" w:rsidP="00C23464">
      <w:pPr>
        <w:pStyle w:val="BodyTextIndentZnak"/>
        <w:tabs>
          <w:tab w:val="left" w:pos="567"/>
        </w:tabs>
        <w:spacing w:line="276" w:lineRule="auto"/>
        <w:ind w:left="567" w:hanging="567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b) </w:t>
      </w:r>
      <w:r>
        <w:rPr>
          <w:rFonts w:asciiTheme="minorHAnsi" w:hAnsiTheme="minorHAnsi"/>
          <w:bCs/>
          <w:sz w:val="22"/>
          <w:szCs w:val="22"/>
        </w:rPr>
        <w:tab/>
      </w:r>
      <w:r w:rsidR="00BF5BCC" w:rsidRPr="00BF5BCC">
        <w:rPr>
          <w:rFonts w:asciiTheme="minorHAnsi" w:hAnsiTheme="minorHAnsi"/>
          <w:bCs/>
          <w:sz w:val="22"/>
          <w:szCs w:val="22"/>
        </w:rPr>
        <w:t>art. 108 ust. 1 pkt</w:t>
      </w:r>
      <w:r w:rsidR="00BF5BCC">
        <w:rPr>
          <w:rFonts w:asciiTheme="minorHAnsi" w:hAnsiTheme="minorHAnsi"/>
          <w:bCs/>
          <w:sz w:val="22"/>
          <w:szCs w:val="22"/>
        </w:rPr>
        <w:t>.</w:t>
      </w:r>
      <w:r w:rsidR="00BF5BCC" w:rsidRPr="00BF5BCC">
        <w:rPr>
          <w:rFonts w:asciiTheme="minorHAnsi" w:hAnsiTheme="minorHAnsi"/>
          <w:bCs/>
          <w:sz w:val="22"/>
          <w:szCs w:val="22"/>
        </w:rPr>
        <w:t xml:space="preserve"> 5 ustawy, dotyczących zawarcia z innymi wykonawcami porozumienia mającego</w:t>
      </w:r>
      <w:r w:rsidR="00BF5BCC">
        <w:rPr>
          <w:rFonts w:asciiTheme="minorHAnsi" w:hAnsiTheme="minorHAnsi"/>
          <w:bCs/>
          <w:sz w:val="22"/>
          <w:szCs w:val="22"/>
        </w:rPr>
        <w:t xml:space="preserve"> na celu zakłócenie konkurencji;</w:t>
      </w:r>
    </w:p>
    <w:p w:rsidR="00BF5BCC" w:rsidRPr="00CE2376" w:rsidRDefault="00C23464" w:rsidP="00CE2376">
      <w:pPr>
        <w:pStyle w:val="BodyTextIndentZnak"/>
        <w:tabs>
          <w:tab w:val="left" w:pos="567"/>
        </w:tabs>
        <w:spacing w:line="276" w:lineRule="auto"/>
        <w:ind w:left="567" w:hanging="567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c)</w:t>
      </w:r>
      <w:r w:rsidR="00BF5BCC" w:rsidRPr="00BF5BCC">
        <w:rPr>
          <w:rFonts w:asciiTheme="minorHAnsi" w:hAnsiTheme="minorHAnsi"/>
          <w:bCs/>
          <w:sz w:val="22"/>
          <w:szCs w:val="22"/>
        </w:rPr>
        <w:t xml:space="preserve"> </w:t>
      </w:r>
      <w:r w:rsidR="00BF5BCC" w:rsidRPr="00BF5BCC">
        <w:rPr>
          <w:rFonts w:asciiTheme="minorHAnsi" w:hAnsiTheme="minorHAnsi"/>
          <w:bCs/>
          <w:sz w:val="22"/>
          <w:szCs w:val="22"/>
        </w:rPr>
        <w:tab/>
        <w:t>art. 108 ust. 1 pkt</w:t>
      </w:r>
      <w:r w:rsidR="00BF5BCC">
        <w:rPr>
          <w:rFonts w:asciiTheme="minorHAnsi" w:hAnsiTheme="minorHAnsi"/>
          <w:bCs/>
          <w:sz w:val="22"/>
          <w:szCs w:val="22"/>
        </w:rPr>
        <w:t>.</w:t>
      </w:r>
      <w:r w:rsidR="00CE2376">
        <w:rPr>
          <w:rFonts w:asciiTheme="minorHAnsi" w:hAnsiTheme="minorHAnsi"/>
          <w:bCs/>
          <w:sz w:val="22"/>
          <w:szCs w:val="22"/>
        </w:rPr>
        <w:t xml:space="preserve">  6 ustawy.</w:t>
      </w:r>
    </w:p>
    <w:p w:rsidR="00BF5BCC" w:rsidRPr="00CE2376" w:rsidRDefault="00BF5BCC" w:rsidP="00CE2376">
      <w:pPr>
        <w:pStyle w:val="Akapitzlist"/>
        <w:numPr>
          <w:ilvl w:val="0"/>
          <w:numId w:val="3"/>
        </w:numPr>
        <w:tabs>
          <w:tab w:val="left" w:pos="368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5BCC">
        <w:rPr>
          <w:rFonts w:asciiTheme="minorHAnsi" w:hAnsiTheme="minorHAnsi" w:cstheme="minorHAnsi"/>
          <w:b/>
          <w:sz w:val="22"/>
          <w:szCs w:val="22"/>
        </w:rPr>
        <w:t>są aktualne na dzień złożenia niniejszego oświadczenia.</w:t>
      </w:r>
    </w:p>
    <w:p w:rsidR="005A189D" w:rsidRPr="00E73183" w:rsidRDefault="005A189D" w:rsidP="00CE2376">
      <w:pPr>
        <w:pStyle w:val="Akapitzlist"/>
        <w:numPr>
          <w:ilvl w:val="3"/>
          <w:numId w:val="1"/>
        </w:numPr>
        <w:suppressAutoHyphens/>
        <w:jc w:val="right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:rsidR="00BF5BCC" w:rsidRPr="00E73183" w:rsidRDefault="00BF5BCC" w:rsidP="00BF5BCC">
      <w:pPr>
        <w:pStyle w:val="Akapitzlist"/>
        <w:numPr>
          <w:ilvl w:val="8"/>
          <w:numId w:val="1"/>
        </w:numPr>
        <w:tabs>
          <w:tab w:val="clear" w:pos="0"/>
        </w:tabs>
        <w:suppressAutoHyphens/>
        <w:jc w:val="right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E7318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Niniejszy dokument należy opatrzyć kwalifikowanym podpisem elektronicznym </w:t>
      </w:r>
    </w:p>
    <w:p w:rsidR="00E60320" w:rsidRPr="00E73183" w:rsidRDefault="00BF5BCC" w:rsidP="00116A50">
      <w:pPr>
        <w:pStyle w:val="Akapitzlist"/>
        <w:numPr>
          <w:ilvl w:val="0"/>
          <w:numId w:val="1"/>
        </w:numPr>
        <w:suppressAutoHyphens/>
        <w:rPr>
          <w:rFonts w:asciiTheme="minorHAnsi" w:hAnsiTheme="minorHAnsi" w:cstheme="minorHAnsi"/>
        </w:rPr>
      </w:pPr>
      <w:r w:rsidRPr="00E7318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                                                               </w:t>
      </w:r>
      <w:r w:rsidR="0023741D" w:rsidRPr="00E7318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                     </w:t>
      </w:r>
      <w:r w:rsidR="00E7318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           </w:t>
      </w:r>
      <w:r w:rsidRPr="00E73183">
        <w:rPr>
          <w:rFonts w:asciiTheme="minorHAnsi" w:hAnsiTheme="minorHAnsi" w:cstheme="minorHAnsi"/>
          <w:b/>
          <w:color w:val="FF0000"/>
          <w:sz w:val="18"/>
          <w:szCs w:val="18"/>
        </w:rPr>
        <w:t>osoby uprawnionej do występowania imieniu Wykonawcy</w:t>
      </w:r>
    </w:p>
    <w:p w:rsidR="00E73183" w:rsidRPr="00E73183" w:rsidRDefault="00E73183">
      <w:pPr>
        <w:pStyle w:val="Akapitzlist"/>
        <w:numPr>
          <w:ilvl w:val="0"/>
          <w:numId w:val="1"/>
        </w:numPr>
        <w:suppressAutoHyphens/>
        <w:rPr>
          <w:rFonts w:asciiTheme="minorHAnsi" w:hAnsiTheme="minorHAnsi" w:cstheme="minorHAnsi"/>
        </w:rPr>
      </w:pPr>
    </w:p>
    <w:sectPr w:rsidR="00E73183" w:rsidRPr="00E73183" w:rsidSect="00CE2376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8DC" w:rsidRDefault="004E58DC" w:rsidP="00BF5BCC">
      <w:pPr>
        <w:spacing w:after="0" w:line="240" w:lineRule="auto"/>
      </w:pPr>
      <w:r>
        <w:separator/>
      </w:r>
    </w:p>
  </w:endnote>
  <w:endnote w:type="continuationSeparator" w:id="0">
    <w:p w:rsidR="004E58DC" w:rsidRDefault="004E58DC" w:rsidP="00BF5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854619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25539" w:rsidRPr="00025539" w:rsidRDefault="00BD78FC">
        <w:pPr>
          <w:pStyle w:val="Stopka"/>
          <w:jc w:val="center"/>
          <w:rPr>
            <w:sz w:val="18"/>
            <w:szCs w:val="18"/>
          </w:rPr>
        </w:pPr>
        <w:r w:rsidRPr="00025539">
          <w:rPr>
            <w:sz w:val="18"/>
            <w:szCs w:val="18"/>
          </w:rPr>
          <w:fldChar w:fldCharType="begin"/>
        </w:r>
        <w:r w:rsidR="00025539" w:rsidRPr="00025539">
          <w:rPr>
            <w:sz w:val="18"/>
            <w:szCs w:val="18"/>
          </w:rPr>
          <w:instrText>PAGE   \* MERGEFORMAT</w:instrText>
        </w:r>
        <w:r w:rsidRPr="00025539">
          <w:rPr>
            <w:sz w:val="18"/>
            <w:szCs w:val="18"/>
          </w:rPr>
          <w:fldChar w:fldCharType="separate"/>
        </w:r>
        <w:r w:rsidR="009C0177">
          <w:rPr>
            <w:noProof/>
            <w:sz w:val="18"/>
            <w:szCs w:val="18"/>
          </w:rPr>
          <w:t>1</w:t>
        </w:r>
        <w:r w:rsidRPr="00025539">
          <w:rPr>
            <w:sz w:val="18"/>
            <w:szCs w:val="18"/>
          </w:rPr>
          <w:fldChar w:fldCharType="end"/>
        </w:r>
      </w:p>
    </w:sdtContent>
  </w:sdt>
  <w:p w:rsidR="00025539" w:rsidRDefault="0002553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8DC" w:rsidRDefault="004E58DC" w:rsidP="00BF5BCC">
      <w:pPr>
        <w:spacing w:after="0" w:line="240" w:lineRule="auto"/>
      </w:pPr>
      <w:r>
        <w:separator/>
      </w:r>
    </w:p>
  </w:footnote>
  <w:footnote w:type="continuationSeparator" w:id="0">
    <w:p w:rsidR="004E58DC" w:rsidRDefault="004E58DC" w:rsidP="00BF5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BCC" w:rsidRDefault="00BF5BCC">
    <w:pPr>
      <w:pStyle w:val="Nagwek"/>
    </w:pPr>
    <w:r w:rsidRPr="00BF5BCC">
      <w:rPr>
        <w:noProof/>
        <w:lang w:eastAsia="pl-PL"/>
      </w:rPr>
      <w:drawing>
        <wp:inline distT="0" distB="0" distL="0" distR="0">
          <wp:extent cx="5665494" cy="1095555"/>
          <wp:effectExtent l="1905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1096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color w:val="000000"/>
        <w:position w:val="0"/>
        <w:sz w:val="24"/>
        <w:szCs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b w:val="0"/>
        <w:i/>
        <w:color w:val="00000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alibri" w:hAnsi="Calibri" w:cs="Calibri"/>
        <w:color w:val="000000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654344"/>
    <w:multiLevelType w:val="hybridMultilevel"/>
    <w:tmpl w:val="A5DC598E"/>
    <w:lvl w:ilvl="0" w:tplc="26B41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842D42"/>
    <w:multiLevelType w:val="hybridMultilevel"/>
    <w:tmpl w:val="0F185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5BCC"/>
    <w:rsid w:val="00025539"/>
    <w:rsid w:val="000D7714"/>
    <w:rsid w:val="00116A50"/>
    <w:rsid w:val="00203DBE"/>
    <w:rsid w:val="00216C21"/>
    <w:rsid w:val="00224D14"/>
    <w:rsid w:val="0023741D"/>
    <w:rsid w:val="00263885"/>
    <w:rsid w:val="0029511F"/>
    <w:rsid w:val="003E1D92"/>
    <w:rsid w:val="00421B04"/>
    <w:rsid w:val="00425FCC"/>
    <w:rsid w:val="00447C7B"/>
    <w:rsid w:val="004978B6"/>
    <w:rsid w:val="004E58DC"/>
    <w:rsid w:val="004F2AF3"/>
    <w:rsid w:val="00575DFB"/>
    <w:rsid w:val="005A189D"/>
    <w:rsid w:val="005F544E"/>
    <w:rsid w:val="006406CE"/>
    <w:rsid w:val="00683CA8"/>
    <w:rsid w:val="00816255"/>
    <w:rsid w:val="00841481"/>
    <w:rsid w:val="009C0177"/>
    <w:rsid w:val="00A041D6"/>
    <w:rsid w:val="00A54A23"/>
    <w:rsid w:val="00B101F9"/>
    <w:rsid w:val="00B6086F"/>
    <w:rsid w:val="00BD78FC"/>
    <w:rsid w:val="00BF5BCC"/>
    <w:rsid w:val="00C202AF"/>
    <w:rsid w:val="00C23464"/>
    <w:rsid w:val="00CE2376"/>
    <w:rsid w:val="00D17E59"/>
    <w:rsid w:val="00D410D1"/>
    <w:rsid w:val="00E60320"/>
    <w:rsid w:val="00E73183"/>
    <w:rsid w:val="00FF4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BCC"/>
    <w:pPr>
      <w:spacing w:after="160" w:line="259" w:lineRule="auto"/>
    </w:pPr>
  </w:style>
  <w:style w:type="paragraph" w:styleId="Nagwek9">
    <w:name w:val="heading 9"/>
    <w:basedOn w:val="Normalny"/>
    <w:next w:val="Normalny"/>
    <w:link w:val="Nagwek9Znak"/>
    <w:unhideWhenUsed/>
    <w:qFormat/>
    <w:rsid w:val="00BF5BCC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BF5BCC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Akapitzlist">
    <w:name w:val="List Paragraph"/>
    <w:aliases w:val="1.Nagłówek,normalny tekst,CW_Lista,wypunktowanie,sw tekst,zwykły tekst,List Paragraph1,BulletC,Obiekt,Odstavec,Podsis rysunku,List Paragraph,Akapit z listą BS,T_SZ_List Paragraph,Akapit z listą numerowaną,L1,Akapit z listą5"/>
    <w:basedOn w:val="Normalny"/>
    <w:link w:val="AkapitzlistZnak"/>
    <w:uiPriority w:val="1"/>
    <w:qFormat/>
    <w:rsid w:val="00BF5B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Znak">
    <w:name w:val="Body Text Indent Znak"/>
    <w:basedOn w:val="Normalny"/>
    <w:rsid w:val="00BF5BCC"/>
    <w:pPr>
      <w:suppressAutoHyphens/>
      <w:spacing w:after="0" w:line="360" w:lineRule="auto"/>
      <w:ind w:left="708"/>
      <w:jc w:val="both"/>
    </w:pPr>
    <w:rPr>
      <w:rFonts w:ascii="Arial Narrow" w:eastAsia="Times New Roman" w:hAnsi="Arial Narrow" w:cs="Times New Roman"/>
      <w:sz w:val="20"/>
      <w:szCs w:val="24"/>
      <w:lang w:eastAsia="ar-SA"/>
    </w:r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List Paragraph Znak,Akapit z listą BS Znak,L1 Znak"/>
    <w:link w:val="Akapitzlist"/>
    <w:uiPriority w:val="1"/>
    <w:qFormat/>
    <w:rsid w:val="00BF5BC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F5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F5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5BCC"/>
  </w:style>
  <w:style w:type="paragraph" w:styleId="Stopka">
    <w:name w:val="footer"/>
    <w:basedOn w:val="Normalny"/>
    <w:link w:val="StopkaZnak"/>
    <w:uiPriority w:val="99"/>
    <w:unhideWhenUsed/>
    <w:rsid w:val="00BF5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5BCC"/>
  </w:style>
  <w:style w:type="paragraph" w:styleId="Tekstdymka">
    <w:name w:val="Balloon Text"/>
    <w:basedOn w:val="Normalny"/>
    <w:link w:val="TekstdymkaZnak"/>
    <w:uiPriority w:val="99"/>
    <w:semiHidden/>
    <w:unhideWhenUsed/>
    <w:rsid w:val="00BF5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BCC"/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C202AF"/>
    <w:pPr>
      <w:spacing w:after="160" w:line="256" w:lineRule="auto"/>
    </w:pPr>
    <w:rPr>
      <w:rFonts w:ascii="Calibri" w:eastAsia="Calibri" w:hAnsi="Calibri" w:cs="Calibri"/>
      <w:lang w:eastAsia="pl-PL"/>
    </w:rPr>
  </w:style>
  <w:style w:type="paragraph" w:customStyle="1" w:styleId="Annexetitre">
    <w:name w:val="Annexe titre"/>
    <w:basedOn w:val="Normalny"/>
    <w:next w:val="Normalny"/>
    <w:rsid w:val="00C202AF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7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209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arkadiusz.lejko@hotmail.com</dc:creator>
  <cp:lastModifiedBy>Edyta Kozłowska-Lejko</cp:lastModifiedBy>
  <cp:revision>17</cp:revision>
  <cp:lastPrinted>2022-02-11T10:30:00Z</cp:lastPrinted>
  <dcterms:created xsi:type="dcterms:W3CDTF">2021-10-13T09:24:00Z</dcterms:created>
  <dcterms:modified xsi:type="dcterms:W3CDTF">2022-02-13T20:57:00Z</dcterms:modified>
</cp:coreProperties>
</file>