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3D7D" w14:textId="3CA6E003" w:rsidR="00D4626D" w:rsidRPr="00357079" w:rsidRDefault="0089627B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>Projekt umowy</w:t>
      </w:r>
    </w:p>
    <w:p w14:paraId="7059BD59" w14:textId="0B3F6AA4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.UD.2230</w:t>
      </w:r>
      <w:r w:rsidR="00AC2865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627B">
        <w:rPr>
          <w:rFonts w:ascii="Arial" w:eastAsia="Times New Roman" w:hAnsi="Arial" w:cs="Arial"/>
          <w:b/>
          <w:sz w:val="20"/>
          <w:szCs w:val="20"/>
          <w:lang w:eastAsia="pl-PL"/>
        </w:rPr>
        <w:t>60</w:t>
      </w:r>
      <w:r w:rsidR="00AC2865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2023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0B841646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="00AC2865">
        <w:rPr>
          <w:rFonts w:ascii="Arial" w:eastAsia="Times New Roman" w:hAnsi="Arial" w:cs="Arial"/>
          <w:b/>
          <w:sz w:val="20"/>
          <w:szCs w:val="20"/>
          <w:lang w:eastAsia="pl-PL"/>
        </w:rPr>
        <w:t>…………</w:t>
      </w:r>
      <w:r w:rsidR="007B49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76F6BC" w14:textId="77777777" w:rsidR="00A04CB0" w:rsidRPr="00A04CB0" w:rsidRDefault="00A04CB0" w:rsidP="00A04C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04CB0">
        <w:rPr>
          <w:rFonts w:ascii="Arial" w:hAnsi="Arial" w:cs="Arial"/>
          <w:b/>
          <w:sz w:val="20"/>
          <w:szCs w:val="20"/>
          <w:lang w:eastAsia="pl-PL"/>
        </w:rPr>
        <w:t xml:space="preserve">Dyrektora – Sylwię Cichocką 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C9A422C" w14:textId="12346378" w:rsidR="007B49E7" w:rsidRPr="007B49E7" w:rsidRDefault="00AC2865" w:rsidP="007B49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</w:t>
      </w:r>
    </w:p>
    <w:p w14:paraId="04E96648" w14:textId="77777777" w:rsidR="007B49E7" w:rsidRPr="007B49E7" w:rsidRDefault="007B49E7" w:rsidP="007B49E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B49E7">
        <w:rPr>
          <w:rFonts w:ascii="Arial" w:eastAsia="Calibri" w:hAnsi="Arial" w:cs="Arial"/>
          <w:sz w:val="20"/>
          <w:szCs w:val="20"/>
          <w:lang w:eastAsia="pl-PL"/>
        </w:rPr>
        <w:t xml:space="preserve">zwanym w treści umowy </w:t>
      </w:r>
      <w:r w:rsidRPr="007B49E7">
        <w:rPr>
          <w:rFonts w:ascii="Arial" w:eastAsia="Calibri" w:hAnsi="Arial" w:cs="Arial"/>
          <w:b/>
          <w:sz w:val="20"/>
          <w:szCs w:val="20"/>
          <w:lang w:eastAsia="pl-PL"/>
        </w:rPr>
        <w:t>Wykonawcą</w:t>
      </w:r>
      <w:r w:rsidRPr="007B49E7">
        <w:rPr>
          <w:rFonts w:ascii="Arial" w:eastAsia="Calibri" w:hAnsi="Arial" w:cs="Arial"/>
          <w:sz w:val="20"/>
          <w:szCs w:val="20"/>
          <w:lang w:eastAsia="pl-PL"/>
        </w:rPr>
        <w:t xml:space="preserve"> reprezentowanym przez: </w:t>
      </w:r>
    </w:p>
    <w:p w14:paraId="090598E6" w14:textId="6B67513B" w:rsidR="007B49E7" w:rsidRPr="007B49E7" w:rsidRDefault="00AC2865" w:rsidP="007B49E7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>………………………….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67F1FA04" w:rsidR="00753CF4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817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</w:t>
      </w:r>
      <w:r w:rsidR="00C444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pobocza przy drodze powiatowej nr</w:t>
      </w:r>
      <w:r w:rsidR="00AC28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3</w:t>
      </w:r>
      <w:r w:rsidR="008962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224</w:t>
      </w:r>
      <w:r w:rsidR="00AC28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 na odcinku </w:t>
      </w:r>
      <w:r w:rsidR="008962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Koziegłowy – Janowo”.</w:t>
      </w:r>
    </w:p>
    <w:p w14:paraId="28F623E2" w14:textId="5556C34C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 i jego załącznikami, złożoną ofertą i jej załącznikami, 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22E40F83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terenu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22B8799E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Przedmiot umowy Wykonawca będzie wykonywać sukcesywnie od daty podpisania umowy, przy czym w całości Wykonawca wykona go najpóźniej do dnia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27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.12.2023r.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2D9B90F1" w14:textId="78C91F94" w:rsidR="007B49E7" w:rsidRPr="007B49E7" w:rsidRDefault="00D4626D" w:rsidP="007B49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  <w:r w:rsidRPr="007B49E7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na budowie jest </w:t>
      </w:r>
      <w:r w:rsidR="007B49E7" w:rsidRPr="007B49E7">
        <w:rPr>
          <w:rFonts w:ascii="Arial" w:eastAsia="Times New Roman" w:hAnsi="Arial" w:cs="Arial"/>
          <w:sz w:val="20"/>
          <w:szCs w:val="20"/>
          <w:lang w:eastAsia="pl-PL"/>
        </w:rPr>
        <w:t xml:space="preserve">Pan </w:t>
      </w:r>
      <w:r w:rsidR="00AC2865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>………………………………………</w:t>
      </w:r>
    </w:p>
    <w:p w14:paraId="4D7340D5" w14:textId="441427EC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8B15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0766D48A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Wykonywania robót budowlanych oraz innych czynności objętych przedmiotem umowy zgodnie </w:t>
      </w:r>
      <w:r w:rsidR="003817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właściwymi przepisami prawa, w tym z zakresu bezpieczeństwa i higieny pracy, p.poż. obowiązującymi przy wykonywaniu robót budowlanych, oraz z zasadami wiedzy technicznej,</w:t>
      </w:r>
    </w:p>
    <w:p w14:paraId="5F262E98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A74766E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bezpieczeństwo ruchu pieszego i kołowego 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228261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zł netto </w:t>
      </w:r>
    </w:p>
    <w:p w14:paraId="08EBB625" w14:textId="05616B60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zł VAT </w:t>
      </w:r>
    </w:p>
    <w:p w14:paraId="55B75A12" w14:textId="2DC9D71A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zł brutto ( słownie: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……………………….)</w:t>
      </w:r>
    </w:p>
    <w:p w14:paraId="760739F4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 i niniejszej umowy, w tym ryzyko Wykonawcy z tytułu oszacowania wszelkich kosztów związanych z realizacją przedmiotu umowy.</w:t>
      </w:r>
    </w:p>
    <w:p w14:paraId="0E47488B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Zapłata za należyte wykonanie całości przedmiotu umowy na rzecz Wykonawcy nastąpi na podstawie faktury prawidłowo wystawionej przez Wykonawcę po wykonaniu robót i dokonaniu odbioru końcowego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622C0A0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E88D58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7274896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Aleje 1 Maja 9</w:t>
      </w:r>
    </w:p>
    <w:p w14:paraId="7BC96F0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62-510 Konin</w:t>
      </w:r>
    </w:p>
    <w:p w14:paraId="79B4E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CA2BDE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7A5B57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1D32DFC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Świętojańska 20 d</w:t>
      </w:r>
    </w:p>
    <w:p w14:paraId="43BFA53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62-500 Konin</w:t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4999EABF" w14:textId="7E25F4E2" w:rsidR="00D4626D" w:rsidRPr="007B49E7" w:rsidRDefault="00D4626D" w:rsidP="007B49E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 roboty będące przedmiotem niniejszej umowy Wykonawca udziela 24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 końcowym 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5F6F45EA" w14:textId="15B9FCFB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stwierdzenia podczas odbioru robót, że przedmiot umowy posiada wady: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jeżeli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wady umożliwiają eksploatację przedmiotu umowy zgodnie z jego przeznaczeniem – Zamawiający wstrzyma zapłatę wynagrodzenia w części stanowiącej szacowaną równowartość kosztu usunięcia wad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i wyznaczy Wykonawcy termin do usunięcia wad,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 jeżeli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wady uniemożliwiają użytkowanie przedmiotu umowy zgodnie z jego przeznaczeniem – Zamawiający jest uprawniony do odmowy dokonania odbioru robót oraz do wezwania Wykonawcy do usunięcia wad w wyznaczonym terminie, nie krótszym niż 7 dni. Po bezskutecznym upływie wyznaczonego terminu usunięcia wad Zamawiający uprawniony jest do powierzenia wykonania tych robót osobie trzeciej na koszt i ryzyko Wykonawcy lub do odstąpienia od umowy.</w:t>
      </w:r>
    </w:p>
    <w:p w14:paraId="4ADA010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1.Wykonawca zapłaci Zamawiającemu karę umowną:</w:t>
      </w:r>
    </w:p>
    <w:p w14:paraId="7B0E4942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7B0DC7CC" w14:textId="760D6AF6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5AB6D75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 Każda z kar umownych wymienionych w punktach 1-3 jest niezależna od siebie, a Zamawiający ma prawo dochodzić każdej z nich niezależnie od dochodzenia pozostałych. Kary mogą podlegać kumulacji.</w:t>
      </w:r>
    </w:p>
    <w:p w14:paraId="336F222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3.Zamawiający może potrącić kwotę kary umownej z każdą płatnością należną lub jaka będzie się należeć Wykonawcy wobec Zamawiającego o ile obowiązujące w dacie potrącenia przepisy dopuszczają taką możliwość,  </w:t>
      </w:r>
    </w:p>
    <w:p w14:paraId="497E294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 Łączna wysokość kar umownych należnych Zamawiającemu nie przekroczy 35% wartości wynagrodzenia umownego brutto.</w:t>
      </w:r>
    </w:p>
    <w:p w14:paraId="080367D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5.Zamawiający zapłaci Wykonawcy karę umowną:</w:t>
      </w:r>
    </w:p>
    <w:p w14:paraId="05B32F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463986EC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1C6891E" w14:textId="77777777" w:rsidR="00A95085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6. Niezależnie od uprawnień z tytułu kar umownych Strony zastrzegają sobie uprawnienie do żądania odszkodowania uzupełniającego na zasadach ogólnych K. C. w przypadku, gdy wartość wyrządzonej szkody przekracza wysokość kar umownych.  </w:t>
      </w:r>
    </w:p>
    <w:p w14:paraId="004FA2C8" w14:textId="6E3DBE9D" w:rsidR="00A95085" w:rsidRPr="00357079" w:rsidRDefault="00A95085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5085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67C4F5CF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przewiduje możliwość dokonania zmian postanowień zawartej umowy w stosunku do treści oferty, na podstawie której dokonano wyboru Wykonawcy, za obopólną zgodą stron, </w:t>
      </w:r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przypadku wystąpienia co najmniej jednej z okoliczności wymienionych poniżej:</w:t>
      </w:r>
    </w:p>
    <w:p w14:paraId="15590F10" w14:textId="77777777" w:rsidR="00D4626D" w:rsidRPr="00357079" w:rsidRDefault="00D4626D" w:rsidP="00A9508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 – prowadzenie prac budowlanych,</w:t>
      </w:r>
    </w:p>
    <w:p w14:paraId="60BFCAC3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38D27A39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7DA7BF4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2.W takim przypadku termin może zostać przedłużony o czas niezbędny do zakończenia wykonywania przedmiotu umowy, nie dłużej niż czas trwania przeszkody.</w:t>
      </w:r>
    </w:p>
    <w:p w14:paraId="27633B6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3.Zmiana terminu wykonania umowy nie powoduje automatycznie zmiany wynagrodzenia umownego.</w:t>
      </w:r>
    </w:p>
    <w:p w14:paraId="24EAA21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4.O wystąpieniu okoliczności mogących wpłynąć na zmianę terminu Wykonawca winien poinformować Zamawiającego pisemnie i natychmiast odnotować ten fakt w dzienniku budowy, jeśli dotyczą realizacji na budowie.</w:t>
      </w:r>
    </w:p>
    <w:p w14:paraId="5858B3ED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707D9" w14:textId="77777777" w:rsidR="00AC2865" w:rsidRPr="00357079" w:rsidRDefault="00AC2865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61FA"/>
    <w:multiLevelType w:val="multilevel"/>
    <w:tmpl w:val="5B9A6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4"/>
  </w:num>
  <w:num w:numId="9" w16cid:durableId="204879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0530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23152E"/>
    <w:rsid w:val="00357079"/>
    <w:rsid w:val="00381775"/>
    <w:rsid w:val="005312D1"/>
    <w:rsid w:val="006C16E3"/>
    <w:rsid w:val="00753CF4"/>
    <w:rsid w:val="007A1B5D"/>
    <w:rsid w:val="007B49E7"/>
    <w:rsid w:val="0089627B"/>
    <w:rsid w:val="009F5418"/>
    <w:rsid w:val="00A04CB0"/>
    <w:rsid w:val="00A95085"/>
    <w:rsid w:val="00AC2865"/>
    <w:rsid w:val="00C44416"/>
    <w:rsid w:val="00D4626D"/>
    <w:rsid w:val="00E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1661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21</cp:revision>
  <cp:lastPrinted>2023-12-05T12:57:00Z</cp:lastPrinted>
  <dcterms:created xsi:type="dcterms:W3CDTF">2022-11-25T10:24:00Z</dcterms:created>
  <dcterms:modified xsi:type="dcterms:W3CDTF">2023-12-05T13:02:00Z</dcterms:modified>
</cp:coreProperties>
</file>