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F7B4" w14:textId="77777777" w:rsidR="00A821A6" w:rsidRPr="00D93B1E" w:rsidRDefault="00A821A6" w:rsidP="00AC24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B9B411" w14:textId="4429EE2B" w:rsidR="00A821A6" w:rsidRPr="008D4B6E" w:rsidRDefault="00A821A6" w:rsidP="00A821A6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lang w:eastAsia="pl-PL"/>
        </w:rPr>
      </w:pPr>
      <w:r w:rsidRPr="008D4B6E">
        <w:rPr>
          <w:rFonts w:ascii="Arial" w:eastAsia="Times New Roman" w:hAnsi="Arial" w:cs="Arial"/>
          <w:b/>
          <w:i/>
          <w:iCs/>
          <w:lang w:eastAsia="pl-PL"/>
        </w:rPr>
        <w:t xml:space="preserve">Załącznik </w:t>
      </w:r>
      <w:r w:rsidR="008D4B6E">
        <w:rPr>
          <w:rFonts w:ascii="Arial" w:eastAsia="Times New Roman" w:hAnsi="Arial" w:cs="Arial"/>
          <w:b/>
          <w:i/>
          <w:iCs/>
          <w:lang w:eastAsia="pl-PL"/>
        </w:rPr>
        <w:t>n</w:t>
      </w:r>
      <w:r w:rsidRPr="008D4B6E">
        <w:rPr>
          <w:rFonts w:ascii="Arial" w:eastAsia="Times New Roman" w:hAnsi="Arial" w:cs="Arial"/>
          <w:b/>
          <w:i/>
          <w:iCs/>
          <w:lang w:eastAsia="pl-PL"/>
        </w:rPr>
        <w:t>r 1</w:t>
      </w:r>
      <w:r w:rsidR="00D302A3" w:rsidRPr="008D4B6E">
        <w:rPr>
          <w:rFonts w:ascii="Arial" w:eastAsia="Times New Roman" w:hAnsi="Arial" w:cs="Arial"/>
          <w:b/>
          <w:i/>
          <w:iCs/>
          <w:lang w:eastAsia="pl-PL"/>
        </w:rPr>
        <w:t>a</w:t>
      </w:r>
      <w:r w:rsidR="00D22201" w:rsidRPr="008D4B6E">
        <w:rPr>
          <w:rFonts w:ascii="Arial" w:eastAsia="Times New Roman" w:hAnsi="Arial" w:cs="Arial"/>
          <w:b/>
          <w:i/>
          <w:iCs/>
          <w:lang w:eastAsia="pl-PL"/>
        </w:rPr>
        <w:t xml:space="preserve"> do S</w:t>
      </w:r>
      <w:r w:rsidRPr="008D4B6E">
        <w:rPr>
          <w:rFonts w:ascii="Arial" w:eastAsia="Times New Roman" w:hAnsi="Arial" w:cs="Arial"/>
          <w:b/>
          <w:i/>
          <w:iCs/>
          <w:lang w:eastAsia="pl-PL"/>
        </w:rPr>
        <w:t>WZ</w:t>
      </w:r>
    </w:p>
    <w:p w14:paraId="3572AB0F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B193106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7A6D19" w14:textId="702D099E" w:rsidR="00A821A6" w:rsidRPr="00AC24D0" w:rsidRDefault="00D22201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C24D0">
        <w:rPr>
          <w:rFonts w:ascii="Arial" w:eastAsia="Times New Roman" w:hAnsi="Arial" w:cs="Arial"/>
          <w:b/>
          <w:sz w:val="24"/>
          <w:szCs w:val="24"/>
          <w:lang w:eastAsia="pl-PL"/>
        </w:rPr>
        <w:t>WYKAZ ROZWIĄZAŃ RÓWNOWAŻNYCH</w:t>
      </w:r>
      <w:r w:rsidR="00A821A6" w:rsidRPr="00AC24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(wzór) </w:t>
      </w:r>
    </w:p>
    <w:p w14:paraId="0AD6EB69" w14:textId="7211DC1B" w:rsidR="00A151F2" w:rsidRPr="00AC24D0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5E428" w14:textId="77777777" w:rsidR="00A151F2" w:rsidRPr="00AC24D0" w:rsidRDefault="00A151F2" w:rsidP="00A82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84195" w14:textId="77777777" w:rsidR="00A821A6" w:rsidRPr="00AC24D0" w:rsidRDefault="00A821A6" w:rsidP="00A821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C24D0">
        <w:rPr>
          <w:rFonts w:ascii="Arial" w:eastAsia="Times New Roman" w:hAnsi="Arial" w:cs="Arial"/>
          <w:lang w:eastAsia="pl-PL"/>
        </w:rPr>
        <w:t xml:space="preserve">       Ja niżej podpisany _____________________________________________________________</w:t>
      </w:r>
    </w:p>
    <w:p w14:paraId="5EB8C160" w14:textId="77777777" w:rsidR="00A821A6" w:rsidRPr="00AC24D0" w:rsidRDefault="00B91391" w:rsidP="00B91391">
      <w:pPr>
        <w:tabs>
          <w:tab w:val="center" w:pos="4536"/>
          <w:tab w:val="left" w:pos="739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A821A6"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(imię i nazwisko składającego oświadczenie)</w:t>
      </w: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</w:p>
    <w:p w14:paraId="70DF6E51" w14:textId="77777777" w:rsidR="00A821A6" w:rsidRPr="00AC24D0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będąc upoważnionym do reprezentowania Wykonawc</w:t>
      </w:r>
      <w:r w:rsidR="00B91391" w:rsidRPr="00AC24D0">
        <w:rPr>
          <w:rFonts w:ascii="Arial" w:eastAsia="Times New Roman" w:hAnsi="Arial" w:cs="Arial"/>
          <w:lang w:eastAsia="pl-PL"/>
        </w:rPr>
        <w:t>y</w:t>
      </w:r>
      <w:r w:rsidRPr="00AC24D0">
        <w:rPr>
          <w:rFonts w:ascii="Arial" w:eastAsia="Times New Roman" w:hAnsi="Arial" w:cs="Arial"/>
          <w:lang w:eastAsia="pl-PL"/>
        </w:rPr>
        <w:t>:</w:t>
      </w:r>
    </w:p>
    <w:p w14:paraId="46980F96" w14:textId="77777777" w:rsidR="00B91391" w:rsidRPr="00AC24D0" w:rsidRDefault="00A821A6" w:rsidP="00B91391">
      <w:pPr>
        <w:pBdr>
          <w:bottom w:val="single" w:sz="12" w:space="27" w:color="auto"/>
        </w:pBd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(nazwa Wykonawcy*)</w:t>
      </w:r>
    </w:p>
    <w:p w14:paraId="529AD890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(adres siedziby Wykonawcy*)</w:t>
      </w:r>
    </w:p>
    <w:p w14:paraId="1972FBCF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AC24D0">
        <w:rPr>
          <w:rFonts w:ascii="Arial" w:eastAsia="Times New Roman" w:hAnsi="Arial" w:cs="Arial"/>
          <w:i/>
          <w:sz w:val="18"/>
          <w:szCs w:val="18"/>
          <w:lang w:eastAsia="pl-PL"/>
        </w:rPr>
        <w:t>biorącego udział w postępowaniu o udzielenie zamówienia publicznego pn.</w:t>
      </w:r>
    </w:p>
    <w:p w14:paraId="6B32F276" w14:textId="77777777" w:rsidR="00A821A6" w:rsidRPr="00AC24D0" w:rsidRDefault="00A821A6" w:rsidP="00A821A6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3724AD" w14:textId="77777777" w:rsidR="00AC24D0" w:rsidRPr="00AC24D0" w:rsidRDefault="00AC24D0" w:rsidP="00AC24D0">
      <w:pPr>
        <w:spacing w:before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24D0">
        <w:rPr>
          <w:rFonts w:ascii="Arial" w:hAnsi="Arial" w:cs="Arial"/>
          <w:b/>
          <w:color w:val="000000"/>
          <w:sz w:val="28"/>
          <w:szCs w:val="28"/>
        </w:rPr>
        <w:t xml:space="preserve">„Dostawa pojazdu </w:t>
      </w:r>
      <w:r w:rsidRPr="00AC24D0">
        <w:rPr>
          <w:rFonts w:ascii="Arial" w:hAnsi="Arial" w:cs="Arial"/>
          <w:b/>
          <w:bCs/>
          <w:sz w:val="28"/>
          <w:szCs w:val="28"/>
        </w:rPr>
        <w:t>specjalistycznego – asenizacyjnego”</w:t>
      </w:r>
    </w:p>
    <w:p w14:paraId="0B0058E3" w14:textId="77777777" w:rsidR="0081759C" w:rsidRPr="00AC24D0" w:rsidRDefault="0081759C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DB4C6EC" w14:textId="1A4E45D5" w:rsidR="00A821A6" w:rsidRPr="00AC24D0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C24D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</w:t>
      </w:r>
      <w:r w:rsidR="008207A8" w:rsidRPr="00AC24D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ARAMETRY TECHNICZNE</w:t>
      </w:r>
    </w:p>
    <w:p w14:paraId="3B4006DA" w14:textId="1659AD9C" w:rsidR="00B12B01" w:rsidRPr="00AC24D0" w:rsidRDefault="00B12B01" w:rsidP="00B12B01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C24D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TYP I POJAZD</w:t>
      </w:r>
      <w:r w:rsidR="00AC24D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U</w:t>
      </w:r>
    </w:p>
    <w:p w14:paraId="2253BF1A" w14:textId="77777777" w:rsidR="00A821A6" w:rsidRPr="00AC24D0" w:rsidRDefault="00A821A6" w:rsidP="00A821A6">
      <w:pPr>
        <w:keepNext/>
        <w:suppressAutoHyphens/>
        <w:spacing w:after="0" w:line="240" w:lineRule="auto"/>
        <w:ind w:firstLine="70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55"/>
        <w:gridCol w:w="1852"/>
        <w:gridCol w:w="3090"/>
      </w:tblGrid>
      <w:tr w:rsidR="00A821A6" w:rsidRPr="00AC24D0" w14:paraId="2FB95C57" w14:textId="77777777" w:rsidTr="00F67EBE">
        <w:trPr>
          <w:trHeight w:val="66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D6FD20" w14:textId="3EC340B3" w:rsidR="00A821A6" w:rsidRPr="00AC24D0" w:rsidRDefault="00A821A6" w:rsidP="00C05329">
            <w:pPr>
              <w:suppressAutoHyphens/>
              <w:spacing w:after="0" w:line="256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AC24D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Uwaga: 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Parametry z wpisanymi przez Zamawiającego wartościami w kolumnie „Wymagane</w:t>
            </w:r>
            <w:r w:rsidR="008207A8"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parametry techniczne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” należy traktować jako </w:t>
            </w:r>
            <w:r w:rsidRPr="00BA2029">
              <w:rPr>
                <w:rFonts w:ascii="Arial" w:eastAsia="Times New Roman" w:hAnsi="Arial" w:cs="Arial"/>
                <w:sz w:val="24"/>
                <w:szCs w:val="24"/>
                <w:u w:val="single"/>
                <w:lang w:eastAsia="ar-SA"/>
              </w:rPr>
              <w:t>minimalne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="00BA20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Oferty, które nie spełniają tych wymagań, zostaną odrzucone jako niezgodne ze </w:t>
            </w:r>
            <w:r w:rsidR="00C05329"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warunkami z</w:t>
            </w:r>
            <w:r w:rsidRPr="00AC24D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amówienia.</w:t>
            </w:r>
          </w:p>
        </w:tc>
      </w:tr>
      <w:tr w:rsidR="00B55F9C" w:rsidRPr="00D93B1E" w14:paraId="0C33FCE8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336C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3C79A175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133DCA6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94B" w14:textId="77777777" w:rsidR="00A821A6" w:rsidRPr="00D93B1E" w:rsidRDefault="00A821A6" w:rsidP="00A821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41E11" w:rsidRPr="00D93B1E" w14:paraId="175EDDF7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A1105" w14:textId="77777777" w:rsidR="00A821A6" w:rsidRPr="00D93B1E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EBC443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PARAMETRY</w:t>
            </w:r>
          </w:p>
          <w:p w14:paraId="29D4F0D8" w14:textId="0616AC68" w:rsidR="00A821A6" w:rsidRPr="00D93B1E" w:rsidRDefault="008207A8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TECHNICZNE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285247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OŚWIADCZENIE WYKONAWCY </w:t>
            </w:r>
          </w:p>
          <w:p w14:paraId="4AE96D65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pl-PL"/>
              </w:rPr>
              <w:t>TAK / NIE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16A257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PARAMETRY OFEROWANE </w:t>
            </w:r>
            <w:r w:rsidRPr="00D93B1E"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  <w:t>(wypełnić jeśli są inne niż w kolumnie 2)</w:t>
            </w:r>
          </w:p>
        </w:tc>
      </w:tr>
      <w:tr w:rsidR="00241E11" w:rsidRPr="00D93B1E" w14:paraId="0CAB5450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761809" w14:textId="77777777" w:rsidR="00A821A6" w:rsidRPr="00D93B1E" w:rsidRDefault="00A821A6" w:rsidP="00A821A6">
            <w:pPr>
              <w:spacing w:after="0" w:line="240" w:lineRule="auto"/>
              <w:ind w:left="320" w:hanging="10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84D9CD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A460B8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F451E" w14:textId="77777777" w:rsidR="00A821A6" w:rsidRPr="00D93B1E" w:rsidRDefault="00A821A6" w:rsidP="00A82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</w:t>
            </w:r>
          </w:p>
        </w:tc>
      </w:tr>
      <w:tr w:rsidR="00A821A6" w:rsidRPr="00D93B1E" w14:paraId="37D3CE8A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14:paraId="0CA1B6D3" w14:textId="77777777" w:rsidR="005C6CE6" w:rsidRPr="004E4A85" w:rsidRDefault="005C6CE6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EF6317" w14:textId="070B3DE7" w:rsidR="00A821A6" w:rsidRPr="004E4A85" w:rsidRDefault="004E4A85" w:rsidP="004E4A85">
            <w:pPr>
              <w:shd w:val="clear" w:color="auto" w:fill="D5DCE4" w:themeFill="text2" w:themeFillTint="33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4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PODWOZIE</w:t>
            </w:r>
          </w:p>
          <w:p w14:paraId="23CE2E52" w14:textId="26350641" w:rsidR="005C6CE6" w:rsidRPr="004E4A85" w:rsidRDefault="005C6CE6" w:rsidP="008175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B55F9C" w:rsidRPr="00D93B1E" w14:paraId="119DFCF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5A4D" w14:textId="77777777" w:rsidR="00A821A6" w:rsidRPr="00D93B1E" w:rsidRDefault="00A821A6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01177" w14:textId="6A268B0A" w:rsidR="00A821A6" w:rsidRPr="00D93B1E" w:rsidRDefault="00AC24D0" w:rsidP="00AC24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t>Dopuszczalna masa całkowita 18 ton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EAE5BC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7C3F87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5F9C" w:rsidRPr="00D93B1E" w14:paraId="35B378A2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1FA" w14:textId="77777777" w:rsidR="00A821A6" w:rsidRPr="00D93B1E" w:rsidRDefault="00A821A6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27E2" w14:textId="2CA34058" w:rsidR="00A821A6" w:rsidRPr="00AC24D0" w:rsidRDefault="00AC24D0" w:rsidP="00AC24D0">
            <w:pPr>
              <w:spacing w:after="0" w:line="240" w:lineRule="auto"/>
            </w:pPr>
            <w:r>
              <w:t>M</w:t>
            </w:r>
            <w:r>
              <w:t>asa własna podwozia nie wyższa niż 6 ton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0E0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13E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5F9C" w:rsidRPr="00D93B1E" w14:paraId="74B18E0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A1EA" w14:textId="77777777" w:rsidR="00A821A6" w:rsidRPr="00D93B1E" w:rsidRDefault="00A821A6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574A" w14:textId="16F52FB2" w:rsidR="00A821A6" w:rsidRPr="00D93B1E" w:rsidRDefault="00AC24D0" w:rsidP="00AC24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t>Rozstaw osi w zakresie 3800-4000mm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E16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16B" w14:textId="77777777" w:rsidR="00A821A6" w:rsidRPr="00D93B1E" w:rsidRDefault="00A821A6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59C" w:rsidRPr="00D93B1E" w14:paraId="3E5A7D6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1233" w14:textId="27F8C515" w:rsidR="0081759C" w:rsidRPr="00D93B1E" w:rsidRDefault="0081759C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571" w14:textId="7E1FEC93" w:rsidR="0081759C" w:rsidRPr="00D93B1E" w:rsidRDefault="00AC24D0" w:rsidP="00AC24D0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>
              <w:t>Silnik wysokoprężny, sześciocylindrowy o mocy min. 250 KM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4DD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304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59C" w:rsidRPr="00D93B1E" w14:paraId="1F9E1D0A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9E21" w14:textId="0DAD8801" w:rsidR="0081759C" w:rsidRPr="00D93B1E" w:rsidRDefault="0081759C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760" w14:textId="04CB3310" w:rsidR="0081759C" w:rsidRPr="00D93B1E" w:rsidRDefault="00AC24D0" w:rsidP="00A821A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P</w:t>
            </w:r>
            <w:r>
              <w:t>ojemność silnika 6-7 litrów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158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D00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59C" w:rsidRPr="00D93B1E" w14:paraId="6A098C4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4BD2" w14:textId="0B57B02E" w:rsidR="0081759C" w:rsidRPr="00D93B1E" w:rsidRDefault="0081759C" w:rsidP="008175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9240" w14:textId="63E93EC9" w:rsidR="0081759C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Silnik spełniający normy emisji spalin EURO 6d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EB9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1126" w14:textId="77777777" w:rsidR="0081759C" w:rsidRPr="00D93B1E" w:rsidRDefault="0081759C" w:rsidP="00A821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68B9180E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3E81" w14:textId="77DA36E3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B692" w14:textId="0645DA47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Maksymalny moment obrotowy silnika min. 1000 Nm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BD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98B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171D7A9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BD1" w14:textId="62C001CB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E225" w14:textId="065CB47A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Skrzynia biegów zautomatyzowana, bez pedału sprzęgła, min 12 biegów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A9A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6286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515D6531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789" w14:textId="5AD4E4CD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D081" w14:textId="157D854C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Ogrzewany, wstępny filtr paliwa z separatorem wody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79E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E1AC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7AA8C63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C005" w14:textId="000A2032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65A6" w14:textId="264A180A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Konfiguracja osi: 4x2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F17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0828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6409F825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33A8" w14:textId="52794BBC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lastRenderedPageBreak/>
              <w:t>11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D92" w14:textId="65031021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Możliwość wypalania filtra cząstek stałych w trybie automatycznym podczas jazdy lub postojowym w dowolnym momencie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633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EC67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4A60CF04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244" w14:textId="7559414A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7111" w14:textId="615B2BA0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Stabilizator osi przedniej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30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221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316B3E0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42C6" w14:textId="2E99FBDD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hAnsi="Arial" w:cs="Arial"/>
                <w:bCs/>
                <w:lang w:eastAsia="ar-SA"/>
              </w:rPr>
              <w:t>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89F5" w14:textId="3290390B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Przednie zawieszenie pneumatyczne o dopuszczalnym nacisku technicznym min. 7,5 ton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68A6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0AF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125F9E7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3F9B" w14:textId="6F6739FA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0ED" w14:textId="26FD899C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Stabilizator osi tylnej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A93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52D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5FE7AC2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2F0F" w14:textId="2F3A056E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040D" w14:textId="7BE15AAD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Tylne zawieszenie pneumatyczne o dopuszczalnym nacisku technicznym min. 12 ton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A02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5B1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4E8A5AB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88" w14:textId="5FEF27FF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F984" w14:textId="4E31E529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Blokada mechanizmu różnicowego osi tylnej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5E4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BCF9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72E3A90E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1BCB" w14:textId="74DE5613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1CF9" w14:textId="21FC627B" w:rsidR="008207A8" w:rsidRPr="00D93B1E" w:rsidRDefault="00AC24D0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Przystawka odbioru mocy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1A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88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06DC1D43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3BC" w14:textId="1098FB16" w:rsidR="008207A8" w:rsidRPr="00AC24D0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pl-PL"/>
              </w:rPr>
            </w:pPr>
            <w:r w:rsidRPr="00DE1A9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AFE7" w14:textId="2F48680B" w:rsidR="008207A8" w:rsidRPr="00AC24D0" w:rsidRDefault="004002E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  <w:lang w:eastAsia="ar-SA"/>
              </w:rPr>
            </w:pPr>
            <w:r>
              <w:t>Hamulec osi przedniej i tylnej – tarczowe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D7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17D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05BD46A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72CA" w14:textId="494CC844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B0C9" w14:textId="671563E2" w:rsidR="008207A8" w:rsidRPr="00D93B1E" w:rsidRDefault="004002E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Układ hamulcowy z systemami ABS, ESP i ASR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D2B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5C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209B417D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C450" w14:textId="2FC05611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E43E" w14:textId="04F623E9" w:rsidR="008207A8" w:rsidRPr="00D93B1E" w:rsidRDefault="004002E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Hamulec silnikowy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452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37A9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3443999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EE35" w14:textId="2067D973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2CA2" w14:textId="63214620" w:rsidR="008207A8" w:rsidRPr="00D93B1E" w:rsidRDefault="004002E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Hamulec silnikowy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AB2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4A5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07A8" w:rsidRPr="00D93B1E" w14:paraId="74C76664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FC87" w14:textId="2AE0E50C" w:rsidR="008207A8" w:rsidRPr="00D93B1E" w:rsidRDefault="008207A8" w:rsidP="008207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C0CD" w14:textId="5465CE56" w:rsidR="008207A8" w:rsidRPr="00D93B1E" w:rsidRDefault="004002E8" w:rsidP="008207A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Kamera szerokokątna cofania zamontowana fabrycznie wraz z wyświetlaczem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8AF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DBE" w14:textId="77777777" w:rsidR="008207A8" w:rsidRPr="00D93B1E" w:rsidRDefault="008207A8" w:rsidP="008207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2265A011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99B" w14:textId="13EF6EAD" w:rsidR="005C6CE6" w:rsidRPr="00D93B1E" w:rsidRDefault="004002E8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BFA1" w14:textId="175BC4E7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Mechaniczny wyłącznik masy akumulatorów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1C2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0C8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1A9977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77A7" w14:textId="7B86B474" w:rsidR="005C6CE6" w:rsidRPr="00D93B1E" w:rsidRDefault="005C6CE6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93B1E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DE1A9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F8E4" w14:textId="5580DA09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Alternator min. 110A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7A5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676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77F6F0CE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0A96" w14:textId="3D732B9F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EF84" w14:textId="4A4BDBCA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Zbiornik paliwa min. 200 litrów, zbiornik AdBlue min. 35 litrów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851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29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20DB20F2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848" w14:textId="0502912E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64EA" w14:textId="72BE6EDE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Koła 22,5 z oponami 315/80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F23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4E9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2233CFF2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08A6" w14:textId="2C46DD7A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2BF" w14:textId="27DA29BF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Osi napędowa -  opony z bieżnikiem szosowo-terenowym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615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C0C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5877B851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413" w14:textId="7BA40D8A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DC8C" w14:textId="12DBA306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Kabina wykonana w kolorze białym RAL 9010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31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C3C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8485C47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2074" w14:textId="631EFAA4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E0B3" w14:textId="554BADB7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Kabina wyposażona w min. dwa niezależne fotele z zagłówkami i pasami bezpieczeństwa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5B5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31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2DBFE548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728B" w14:textId="7AD1E4BE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857" w14:textId="33925B31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Klimatyzacja</w:t>
            </w:r>
            <w: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CEA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666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48611ECE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A283" w14:textId="18D54953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46AB" w14:textId="2F2FB117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P</w:t>
            </w:r>
            <w:r>
              <w:t xml:space="preserve">odgrzewany </w:t>
            </w:r>
            <w:r>
              <w:t>fotel</w:t>
            </w:r>
            <w:r>
              <w:t xml:space="preserve"> kierowcy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81D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9C7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4588D26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BEB6" w14:textId="6B576A5B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3E01" w14:textId="7B4037C4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Siedzenie kierowcy z zawieszeniem pneumatycznym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B029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238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1F3EA2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B211" w14:textId="0580B2E6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2D03" w14:textId="28175EEA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Lusterka wsteczne i krawężnikowe prawe ogrzewane i elektrycznie regulowane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913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7B3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1DF8303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0497" w14:textId="635AB90D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F2D2" w14:textId="5EB98311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Oświetlenie zgodne z obowiązującymi przepisami ruchu drogowego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D39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09F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1742F867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713F" w14:textId="592C084C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7FBC" w14:textId="493A6391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Światła do jazdy dziennej LED zintegrowane z reflektorami głównymi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741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166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295201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4F41" w14:textId="07BC514D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565E" w14:textId="7249C91D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Regulacja zasięgu świateł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14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A92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12DAF00F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13C" w14:textId="646734D7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8EE9" w14:textId="200F43BE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Centralny zamek sterowany z pilota i elektrycznie sterowane szyby boczne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863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391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6E36A08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325D" w14:textId="0AEC3DD9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EEC1" w14:textId="1EBB23EE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Komputer pokładowy z komunikatami w języku polskim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B34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29B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5C6B064A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4399" w14:textId="30121278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DA3" w14:textId="3C7BA6B0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Tachograf cyfrowy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3E0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8429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1131A64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3A1" w14:textId="25E68DD9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64EA" w14:textId="3C3E798A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Radio z min. 2 głośnikami oraz bluetooth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7E8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5B5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6CE6" w:rsidRPr="00D93B1E" w14:paraId="32C7563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7933" w14:textId="528AFCCC" w:rsidR="005C6CE6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990F" w14:textId="4ADB2359" w:rsidR="005C6CE6" w:rsidRPr="00D93B1E" w:rsidRDefault="004002E8" w:rsidP="005C6CE6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t>fabryczny immobiliser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8DEB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66D" w14:textId="77777777" w:rsidR="005C6CE6" w:rsidRPr="00D93B1E" w:rsidRDefault="005C6CE6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D93B1E" w14:paraId="09EA58A0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6C3D" w14:textId="5C18EA88" w:rsidR="004002E8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14AF" w14:textId="63046DE8" w:rsidR="004002E8" w:rsidRDefault="004002E8" w:rsidP="005C6CE6">
            <w:pPr>
              <w:spacing w:after="0" w:line="240" w:lineRule="auto"/>
              <w:jc w:val="both"/>
            </w:pPr>
            <w:r>
              <w:t>Blokada mechanizmu różnicowego osi tylnej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414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954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D93B1E" w14:paraId="3EBC042A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DD84" w14:textId="331EFED0" w:rsidR="004002E8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BF69" w14:textId="14497039" w:rsidR="004002E8" w:rsidRDefault="004E4A85" w:rsidP="005C6CE6">
            <w:pPr>
              <w:spacing w:after="0" w:line="240" w:lineRule="auto"/>
              <w:jc w:val="both"/>
            </w:pPr>
            <w:r>
              <w:t>Gaśnica minimum 5 kg zamontowana na zewnątrz pojazdu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A4C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691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D93B1E" w14:paraId="45F60C1E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F939" w14:textId="08AB0BFE" w:rsidR="004002E8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EA69" w14:textId="47B8EAC4" w:rsidR="004002E8" w:rsidRDefault="004E4A85" w:rsidP="005C6CE6">
            <w:pPr>
              <w:spacing w:after="0" w:line="240" w:lineRule="auto"/>
              <w:jc w:val="both"/>
            </w:pPr>
            <w:r>
              <w:t>Trójkąt ostrzegawczy – 1 szt.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6FF9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546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D93B1E" w14:paraId="0E5758EF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8B82" w14:textId="4F3959F5" w:rsidR="004002E8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E4C7" w14:textId="296404BC" w:rsidR="004002E8" w:rsidRDefault="004E4A85" w:rsidP="005C6CE6">
            <w:pPr>
              <w:spacing w:after="0" w:line="240" w:lineRule="auto"/>
              <w:jc w:val="both"/>
            </w:pPr>
            <w:r>
              <w:t>Gumowe dywaniki podłogowe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529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896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D93B1E" w14:paraId="4799640C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01E0" w14:textId="49BD5BF8" w:rsidR="004002E8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E298" w14:textId="2E99B798" w:rsidR="004002E8" w:rsidRPr="00DE1A99" w:rsidRDefault="004E4A85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4E4A85">
              <w:rPr>
                <w:rFonts w:eastAsiaTheme="minorEastAsia"/>
                <w:kern w:val="2"/>
                <w:lang w:eastAsia="pl-PL"/>
                <w14:ligatures w14:val="standardContextual"/>
              </w:rPr>
              <w:t>Apteczka pierwszej pomocy oraz pojemniki zewnętrzne z solą fizjologiczną lub wodą destylowaną do przemywania oczu dla min. 2 osób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A22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493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002E8" w:rsidRPr="00D93B1E" w14:paraId="374CAD8C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0FD9" w14:textId="7DE300ED" w:rsidR="004002E8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E6F4" w14:textId="733C3F2D" w:rsidR="004002E8" w:rsidRDefault="004E4A85" w:rsidP="005C6CE6">
            <w:pPr>
              <w:spacing w:after="0" w:line="240" w:lineRule="auto"/>
              <w:jc w:val="both"/>
            </w:pPr>
            <w:r>
              <w:t>Pełnowymiarowe koło zapasowe i lewarek hydrauliczny dostosowany do pojazdu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06E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1DF" w14:textId="77777777" w:rsidR="004002E8" w:rsidRPr="00D93B1E" w:rsidRDefault="004002E8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5D169447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D366" w14:textId="1D51DDD9" w:rsidR="004E4A85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CF83" w14:textId="7DC1AA7E" w:rsidR="004E4A85" w:rsidRDefault="004E4A85" w:rsidP="005C6CE6">
            <w:pPr>
              <w:spacing w:after="0" w:line="240" w:lineRule="auto"/>
              <w:jc w:val="both"/>
            </w:pPr>
            <w:r>
              <w:t>Dwa sygnały ostrzegawcze przy cofaniu:  sygnał dźwiękowy i świetlna sygnalizacja cofania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E2A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879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400587E1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4848" w14:textId="0AF1D21B" w:rsidR="004E4A85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C926" w14:textId="3226FCD0" w:rsidR="004E4A85" w:rsidRDefault="004E4A85" w:rsidP="005C6CE6">
            <w:pPr>
              <w:spacing w:after="0" w:line="240" w:lineRule="auto"/>
              <w:jc w:val="both"/>
            </w:pPr>
            <w:r>
              <w:t>Pojazd przygotowany do montażu systemu nadzoru GPS wraz z sondami paliwowymi w zbiorniku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C3A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33E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3656E931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1900" w14:textId="3A55285B" w:rsidR="004E4A85" w:rsidRPr="00D93B1E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E732" w14:textId="32233CA9" w:rsidR="004E4A85" w:rsidRDefault="004E4A85" w:rsidP="005C6CE6">
            <w:pPr>
              <w:spacing w:after="0" w:line="240" w:lineRule="auto"/>
              <w:jc w:val="both"/>
            </w:pPr>
            <w:r>
              <w:t>Lusterko czołowe przednie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CF7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DD6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240A63D1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F636" w14:textId="655B8012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2D11" w14:textId="4A604205" w:rsidR="004E4A85" w:rsidRDefault="004E4A85" w:rsidP="005C6CE6">
            <w:pPr>
              <w:spacing w:after="0" w:line="240" w:lineRule="auto"/>
              <w:jc w:val="both"/>
            </w:pPr>
            <w:r>
              <w:t>Pojemnik na wodę dla mycia rąk zamontowany na zewnątrz pojazdu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88A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4EC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46EEF56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472D" w14:textId="62E61FA1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3D7F" w14:textId="75AE134A" w:rsidR="004E4A85" w:rsidRDefault="004E4A85" w:rsidP="005C6CE6">
            <w:pPr>
              <w:spacing w:after="0" w:line="240" w:lineRule="auto"/>
              <w:jc w:val="both"/>
            </w:pPr>
            <w:r>
              <w:t>Chlapacze na każdym kole dla ochrony przed zabrudzeniem oraz pęknięciami, zarysowaniami i odpryskami spowodowanymi uderzeniami żwiru, piachu, soli czy kamyków wzbijających się spod kół podczas jazdy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B2A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EA2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59084D05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D6FF2E" w14:textId="792FB464" w:rsidR="004E4A85" w:rsidRPr="004E4A85" w:rsidRDefault="004E4A85" w:rsidP="004E4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4A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ZABUDOWA</w:t>
            </w:r>
          </w:p>
        </w:tc>
      </w:tr>
      <w:tr w:rsidR="004E4A85" w:rsidRPr="00D93B1E" w14:paraId="107C5A14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3EB" w14:textId="3158565B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4879" w14:textId="28EBB5E6" w:rsidR="004E4A85" w:rsidRDefault="004E4A85" w:rsidP="005C6CE6">
            <w:pPr>
              <w:spacing w:after="0" w:line="240" w:lineRule="auto"/>
              <w:jc w:val="both"/>
            </w:pPr>
            <w:r>
              <w:t>Zabudowa asenizacyjna fabrycznie nowa – 2024 rok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C72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03B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3F246955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F4D0" w14:textId="24F5BCFF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BFE2" w14:textId="6C197D60" w:rsidR="004E4A85" w:rsidRDefault="004E4A85" w:rsidP="005C6CE6">
            <w:pPr>
              <w:spacing w:after="0" w:line="240" w:lineRule="auto"/>
              <w:jc w:val="both"/>
            </w:pPr>
            <w:r>
              <w:t>Cylindryczny zbiornik dwukomorowy o pojemności całkowitej min 10 m3, wzmocniony pierścieniami zewnętrznymi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F5F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0D1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7AB566B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985D" w14:textId="0260579C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0898" w14:textId="7677C6FB" w:rsidR="004E4A85" w:rsidRDefault="004E4A85" w:rsidP="005C6CE6">
            <w:pPr>
              <w:spacing w:after="0" w:line="240" w:lineRule="auto"/>
              <w:jc w:val="both"/>
            </w:pPr>
            <w:r>
              <w:t>Płaszcz zbiornika na nieczystości wykonany z blachy o grubości min 5 mm (parametry blachy nie słabsze od gatunku S 355)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7CC4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B55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390099FD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41A8" w14:textId="450DAE66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  <w:p w14:paraId="6B972B34" w14:textId="2A00945F" w:rsidR="004E4A85" w:rsidRDefault="004E4A85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6AD8" w14:textId="01CB7C9A" w:rsidR="004E4A85" w:rsidRDefault="004E4A85" w:rsidP="005C6CE6">
            <w:pPr>
              <w:spacing w:after="0" w:line="240" w:lineRule="auto"/>
              <w:jc w:val="both"/>
            </w:pPr>
            <w:r>
              <w:t>Zbiornik wyposażony w odpowiednią ilość falochronów zgodnie z obowiązującymi przepisami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B2C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47E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48AA718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9CF5" w14:textId="4A21C092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4AC7" w14:textId="051E9875" w:rsidR="004E4A85" w:rsidRPr="00DE1A99" w:rsidRDefault="004E4A85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4E4A85">
              <w:rPr>
                <w:rFonts w:eastAsiaTheme="minorEastAsia"/>
                <w:kern w:val="2"/>
                <w:lang w:eastAsia="pl-PL"/>
                <w14:ligatures w14:val="standardContextual"/>
              </w:rPr>
              <w:t>Pełne zabezpieczenie antykorozyjne zabudowy, elementy malowane osobno przed montaże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416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A22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42EF163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3EAA" w14:textId="7C26ACBD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DA92" w14:textId="0EB31BA8" w:rsidR="004E4A85" w:rsidRPr="00DE1A99" w:rsidRDefault="004E4A85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4E4A85">
              <w:rPr>
                <w:rFonts w:eastAsiaTheme="minorEastAsia"/>
                <w:kern w:val="2"/>
                <w:lang w:eastAsia="pl-PL"/>
                <w14:ligatures w14:val="standardContextual"/>
              </w:rPr>
              <w:t>Zbiornik na nieczystości wielokrotnie lakierowany wewnątrz i na zewnątrz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F292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B95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0AABE545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6105" w14:textId="73296EE5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CE90" w14:textId="5A912E89" w:rsidR="004E4A85" w:rsidRDefault="004E4A85" w:rsidP="005C6CE6">
            <w:pPr>
              <w:spacing w:after="0" w:line="240" w:lineRule="auto"/>
              <w:jc w:val="both"/>
            </w:pPr>
            <w:r>
              <w:t>Wewnętrzna powłoka wykonana farbą odporną na agresywne środowisko i chemikalia spełniająca wymogi normy TRbf 401 lub równoważnej o grubości min. 100 u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62B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EB3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7BFD168A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8E17" w14:textId="17904BE4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EC9D" w14:textId="62D83A90" w:rsidR="004E4A85" w:rsidRDefault="005551CA" w:rsidP="005C6CE6">
            <w:pPr>
              <w:spacing w:after="0" w:line="240" w:lineRule="auto"/>
              <w:jc w:val="both"/>
            </w:pPr>
            <w:r>
              <w:t>Zbiornik malowany zewnątrz w kolorze pomarańczowym RAL 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F802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EAD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74E657A0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559E" w14:textId="15BC37AE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48C5" w14:textId="0339B3FB" w:rsidR="004E4A85" w:rsidRDefault="005551CA" w:rsidP="005C6CE6">
            <w:pPr>
              <w:spacing w:after="0" w:line="240" w:lineRule="auto"/>
              <w:jc w:val="both"/>
            </w:pPr>
            <w:r>
              <w:t>Zbiornik umieszczony na ramie pośredniej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427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3B0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2B76A408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17E8" w14:textId="4C2DBEA1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D229" w14:textId="71902D0F" w:rsidR="004E4A85" w:rsidRDefault="005551CA" w:rsidP="005C6CE6">
            <w:pPr>
              <w:spacing w:after="0" w:line="240" w:lineRule="auto"/>
              <w:jc w:val="both"/>
            </w:pPr>
            <w:r>
              <w:t>Kąt nachylenia beczki 2-3 stopni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F2E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FD92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54278087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AA44" w14:textId="4C9D9F22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D7B5" w14:textId="3D3D24F2" w:rsidR="004E4A85" w:rsidRDefault="005551CA" w:rsidP="005C6CE6">
            <w:pPr>
              <w:spacing w:after="0" w:line="240" w:lineRule="auto"/>
              <w:jc w:val="both"/>
            </w:pPr>
            <w:r>
              <w:t>Płynowskaz rurowy PVC o średnicy min. Ø 60 mm. ze złączami do czyszczenia z góry i z dołu, osłonięty blachą nierdzewną z możliwością czyszczenia bez demontażu, wyskalowany co 500 litrów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EE6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6B9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62FA7135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6FB8" w14:textId="445BCB6F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BF63" w14:textId="29E47A86" w:rsidR="004E4A85" w:rsidRDefault="005551CA" w:rsidP="005C6CE6">
            <w:pPr>
              <w:spacing w:after="0" w:line="240" w:lineRule="auto"/>
              <w:jc w:val="both"/>
            </w:pPr>
            <w:r>
              <w:t>Koryto zrzutowe nieczystości wykonane z aluminium lub ze stali nierdzewnej nielakierowanej pod dennicą tylną o odpowiednio dużych kształtach, zapobiegające zabrudzeniu podczas opróżniania zbiornika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EC4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98B6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0487AF4E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E6FF" w14:textId="3C533E39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96D6" w14:textId="772036D5" w:rsidR="005551CA" w:rsidRDefault="005551CA" w:rsidP="005C6CE6">
            <w:pPr>
              <w:spacing w:after="0" w:line="240" w:lineRule="auto"/>
              <w:jc w:val="both"/>
            </w:pPr>
            <w:r>
              <w:t>Światło robocze LED w tylnej części zabudowy osłonięte koszem ochronnym, oświetlające pole pracy za pojazdem – min. 2 sztuki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D30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BD2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6F9A2E6C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422A" w14:textId="011F0A0E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0D1E" w14:textId="1BDC8D2A" w:rsidR="004E4A85" w:rsidRPr="00DE1A99" w:rsidRDefault="005551CA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5551CA">
              <w:rPr>
                <w:rFonts w:eastAsiaTheme="minorEastAsia"/>
                <w:kern w:val="2"/>
                <w:lang w:eastAsia="pl-PL"/>
                <w14:ligatures w14:val="standardContextual"/>
              </w:rPr>
              <w:t>Dwa światła robocze LED umieszczone na boku pojazdu osłonięte koszem ochronnym oświetlające prawą i lewą stronę zabudowy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2CB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26BE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1999D790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4BE0" w14:textId="648290DD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8128" w14:textId="6011738C" w:rsidR="004E4A85" w:rsidRPr="00DE1A99" w:rsidRDefault="005551CA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5551CA">
              <w:rPr>
                <w:rFonts w:eastAsiaTheme="minorEastAsia"/>
                <w:kern w:val="2"/>
                <w:lang w:eastAsia="pl-PL"/>
                <w14:ligatures w14:val="standardContextual"/>
              </w:rPr>
              <w:t>Belka świetlna LED o szerokości min. 150 cm w kolorze pomarańczowym zamontowana na dachu kabiny z podświetlanym napisem „PUK RUMIA”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886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0FA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1F8F9BEF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4FCD" w14:textId="0CB1120A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6501" w14:textId="34DB672A" w:rsidR="004E4A85" w:rsidRDefault="005551CA" w:rsidP="005C6CE6">
            <w:pPr>
              <w:spacing w:after="0" w:line="240" w:lineRule="auto"/>
              <w:jc w:val="both"/>
            </w:pPr>
            <w:r>
              <w:t>2 światła ostrzegawcze LED w tylnej części zabudowy z koszem ochronnym oraz jedno na dachu kabiny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908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070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E4A85" w:rsidRPr="00D93B1E" w14:paraId="6A85F8A5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9037" w14:textId="2C169615" w:rsidR="004E4A85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89D7" w14:textId="0B1F6F57" w:rsidR="004E4A85" w:rsidRDefault="005551CA" w:rsidP="005C6CE6">
            <w:pPr>
              <w:spacing w:after="0" w:line="240" w:lineRule="auto"/>
              <w:jc w:val="both"/>
            </w:pPr>
            <w:r>
              <w:t>Lampy tylne LED pojazdu zabezpieczone osłoną (siatką ochronną)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A52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4FC" w14:textId="77777777" w:rsidR="004E4A85" w:rsidRPr="00D93B1E" w:rsidRDefault="004E4A85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7BCDC67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491" w14:textId="04BAFE7A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A7FF" w14:textId="4510E985" w:rsidR="005551CA" w:rsidRDefault="005551CA" w:rsidP="005C6CE6">
            <w:pPr>
              <w:spacing w:after="0" w:line="240" w:lineRule="auto"/>
              <w:jc w:val="both"/>
            </w:pPr>
            <w:r>
              <w:t>Oklejenie konturowe zgodne z posiadaną homologacją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9C1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2F8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268C8E63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DA58" w14:textId="525F9F4D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29FA" w14:textId="651A8298" w:rsidR="005551CA" w:rsidRDefault="005551CA" w:rsidP="005C6CE6">
            <w:pPr>
              <w:spacing w:after="0" w:line="240" w:lineRule="auto"/>
              <w:jc w:val="both"/>
            </w:pPr>
            <w:r>
              <w:t>Dennica otwierana mechanicznie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4A7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E36C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77D2B4E7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65BA" w14:textId="7A24F4BA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579B" w14:textId="09DC57A1" w:rsidR="005551CA" w:rsidRDefault="005551CA" w:rsidP="005C6CE6">
            <w:pPr>
              <w:spacing w:after="0" w:line="240" w:lineRule="auto"/>
              <w:jc w:val="both"/>
            </w:pPr>
            <w:r>
              <w:t>Dennica ryglowana mechanicznie za pomocą min. 6 rygli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046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CBC2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3CC12FD0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DF2A" w14:textId="46FA0105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2973" w14:textId="5A9B10B2" w:rsidR="005551CA" w:rsidRDefault="005551CA" w:rsidP="005C6CE6">
            <w:pPr>
              <w:spacing w:after="0" w:line="240" w:lineRule="auto"/>
              <w:jc w:val="both"/>
            </w:pPr>
            <w:r>
              <w:t>Uszczelka olejoodporna pomiędzy zbiornikiem, a dennicą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66C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F8A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0C728680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F6A" w14:textId="7EEE670C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E197" w14:textId="58414258" w:rsidR="005551CA" w:rsidRDefault="005551CA" w:rsidP="005C6CE6">
            <w:pPr>
              <w:spacing w:after="0" w:line="240" w:lineRule="auto"/>
              <w:jc w:val="both"/>
            </w:pPr>
            <w:r>
              <w:t>Dennica tylna wyposażona w uchwyt do transportu węży ssawnych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71F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0779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02681463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843D" w14:textId="239D4A86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F18D" w14:textId="66C0363D" w:rsidR="005551CA" w:rsidRDefault="005551CA" w:rsidP="005C6CE6">
            <w:pPr>
              <w:spacing w:after="0" w:line="240" w:lineRule="auto"/>
              <w:jc w:val="both"/>
            </w:pPr>
            <w:r>
              <w:t>W tylnej dennicy króciec ssąco-spustowy z zaworem zasuwowym DN 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C73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388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0961E110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F9F6" w14:textId="23224BCC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3247" w14:textId="739FE5D6" w:rsidR="005551CA" w:rsidRDefault="005551CA" w:rsidP="005C6CE6">
            <w:pPr>
              <w:spacing w:after="0" w:line="240" w:lineRule="auto"/>
              <w:jc w:val="both"/>
            </w:pPr>
            <w:r>
              <w:t>Zawór ssąco-spustowy i boczny zawór /str. prawa/ ssące zakończone złączem strażacki DN 110 wyposażone w zaślepki transportowe przymocowane za pomocą łańcuszka i odpowietrzniki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474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4A1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2AA3A28C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FF62" w14:textId="42E0DA9A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1510" w14:textId="5A96FE1F" w:rsidR="005551CA" w:rsidRDefault="005551CA" w:rsidP="005C6CE6">
            <w:pPr>
              <w:spacing w:after="0" w:line="240" w:lineRule="auto"/>
              <w:jc w:val="both"/>
            </w:pPr>
            <w:r>
              <w:t>Kompresor o wydatku minimum 600m3/h napędzany hydraulicznie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513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D0B7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321E9E14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FE92" w14:textId="78055B1E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EB85" w14:textId="21A28A49" w:rsidR="005551CA" w:rsidRPr="00DE1A99" w:rsidRDefault="005551CA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5551CA">
              <w:rPr>
                <w:rFonts w:eastAsiaTheme="minorEastAsia"/>
                <w:kern w:val="2"/>
                <w:lang w:eastAsia="pl-PL"/>
                <w14:ligatures w14:val="standardContextual"/>
              </w:rPr>
              <w:t>Głębokość ssania co najmniej 6 m od poziomu jezdni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E45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77C6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24D4708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15B3" w14:textId="1C3C6921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63F9" w14:textId="1660FBA4" w:rsidR="005551CA" w:rsidRDefault="005551CA" w:rsidP="005C6CE6">
            <w:pPr>
              <w:spacing w:after="0" w:line="240" w:lineRule="auto"/>
              <w:jc w:val="both"/>
            </w:pPr>
            <w:r>
              <w:t>Kompresor umieszczony powyżej ramy podwozia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952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BAB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04FEBBFD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A6CD" w14:textId="2D1E1BB4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D407" w14:textId="1015260A" w:rsidR="005551CA" w:rsidRDefault="005551CA" w:rsidP="005C6CE6">
            <w:pPr>
              <w:spacing w:after="0" w:line="240" w:lineRule="auto"/>
              <w:jc w:val="both"/>
            </w:pPr>
            <w:r>
              <w:t>Automatyczne smarowanie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3F1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59E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02D6B8D3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712F" w14:textId="2C99ECCE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0517" w14:textId="4A8FF775" w:rsidR="005551CA" w:rsidRDefault="005551CA" w:rsidP="005C6CE6">
            <w:pPr>
              <w:spacing w:after="0" w:line="240" w:lineRule="auto"/>
              <w:jc w:val="both"/>
            </w:pPr>
            <w:r>
              <w:t>Zawór bezpieczeństwa podciśnieniowy ustawiony na zakres - 0,8 bar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E93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23C3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4498B96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8EF" w14:textId="33B3DF6B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4F5F" w14:textId="52C78040" w:rsidR="005551CA" w:rsidRDefault="005551CA" w:rsidP="005C6CE6">
            <w:pPr>
              <w:spacing w:after="0" w:line="240" w:lineRule="auto"/>
              <w:jc w:val="both"/>
            </w:pPr>
            <w:r>
              <w:t>Zawór bezpieczeństwa nadciśnieniowy ustawiony na zakres 0,5 bar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258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3D9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3B82D0AC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86A3" w14:textId="7FAB2FD8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EDA2" w14:textId="7F463737" w:rsidR="005551CA" w:rsidRDefault="005551CA" w:rsidP="005C6CE6">
            <w:pPr>
              <w:spacing w:after="0" w:line="240" w:lineRule="auto"/>
              <w:jc w:val="both"/>
            </w:pPr>
            <w:r>
              <w:t>Wbudowany zawór 4-drogowy manualny zmiany próżnia/ciśnienie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890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7C4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34FC74A8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466" w14:textId="63694AFE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E65F" w14:textId="6A5B7C96" w:rsidR="005551CA" w:rsidRPr="00DE1A99" w:rsidRDefault="005551CA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5551CA">
              <w:rPr>
                <w:rFonts w:eastAsiaTheme="minorEastAsia"/>
                <w:kern w:val="2"/>
                <w:lang w:eastAsia="pl-PL"/>
                <w14:ligatures w14:val="standardContextual"/>
              </w:rPr>
              <w:t>Manowakuometr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1C5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272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622AF52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181B" w14:textId="0DAFC2A5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B985" w14:textId="3C462739" w:rsidR="005551CA" w:rsidRPr="00DE1A99" w:rsidRDefault="005551CA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5551CA">
              <w:rPr>
                <w:rFonts w:eastAsiaTheme="minorEastAsia"/>
                <w:kern w:val="2"/>
                <w:lang w:eastAsia="pl-PL"/>
                <w14:ligatures w14:val="standardContextual"/>
              </w:rPr>
              <w:t>Zawór odcinający zabezpieczający przed przelaniem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AF2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168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1A885483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938A" w14:textId="47AF07ED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E562" w14:textId="452F225D" w:rsidR="005551CA" w:rsidRDefault="005551CA" w:rsidP="005C6CE6">
            <w:pPr>
              <w:spacing w:after="0" w:line="240" w:lineRule="auto"/>
              <w:jc w:val="both"/>
            </w:pPr>
            <w:r>
              <w:t>Odstojnik (separator) o poj. min 50 litrów z kulą pływającą oraz zaworem zlewowym, możliwość mycia środka odstojnika, wyposażony w filtr siatkowy ze stali nierdzewnej do wyłapywania grubszych osadów, dodatkowy filtr ssący dokładnego czyszczenia powietrza przed kompresorem wraz z wziernikiem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8AE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160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55D12B13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F4A1" w14:textId="6564171F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8993" w14:textId="2BE9D8CE" w:rsidR="005551CA" w:rsidRPr="00DE1A99" w:rsidRDefault="005551CA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5551CA">
              <w:rPr>
                <w:rFonts w:eastAsiaTheme="minorEastAsia"/>
                <w:kern w:val="2"/>
                <w:lang w:eastAsia="pl-PL"/>
                <w14:ligatures w14:val="standardContextual"/>
              </w:rPr>
              <w:t>Zespolony tłumik i odolejacz wraz z zaworem spustowym, o poj. min. 80 litrów pomalowany w kolorze zbiornika wraz z zaworem spustowym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203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4D1D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7CB250A5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9141" w14:textId="365AA0A4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4401" w14:textId="544310D7" w:rsidR="005551CA" w:rsidRDefault="00DE1A99" w:rsidP="005C6CE6">
            <w:pPr>
              <w:spacing w:after="0" w:line="240" w:lineRule="auto"/>
              <w:jc w:val="both"/>
            </w:pPr>
            <w:r>
              <w:t>Filtr powietrza - zabezpieczający kompresor przed zanieczyszczeniami lotnymi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A896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49C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4142490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9F17" w14:textId="7784DD92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1B8F" w14:textId="791275ED" w:rsidR="005551CA" w:rsidRDefault="00DE1A99" w:rsidP="005C6CE6">
            <w:pPr>
              <w:spacing w:after="0" w:line="240" w:lineRule="auto"/>
              <w:jc w:val="both"/>
            </w:pPr>
            <w:r>
              <w:t>Wskaźniki i przełączniki podpisane naklejkami odpornymi na działanie wody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D80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516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4276FF01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76E1" w14:textId="750FC4CA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7D70" w14:textId="186BC287" w:rsidR="005551CA" w:rsidRDefault="00DE1A99" w:rsidP="00DE1A99">
            <w:pPr>
              <w:spacing w:after="0" w:line="240" w:lineRule="auto"/>
              <w:jc w:val="both"/>
            </w:pPr>
            <w:r>
              <w:t>Przełączniki na panelu wodoodporne w klasie IP67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84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1DB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0F059A52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E11B" w14:textId="2C1D849F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73E4" w14:textId="167F5853" w:rsidR="005551CA" w:rsidRDefault="00DE1A99" w:rsidP="005C6CE6">
            <w:pPr>
              <w:spacing w:after="0" w:line="240" w:lineRule="auto"/>
              <w:jc w:val="both"/>
            </w:pPr>
            <w:r>
              <w:t>Dodatkowe ergonomiczne sterowanie kompresorem w tylnej części zabudowy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CAE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36F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3D53395D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DCED" w14:textId="50EDF7D3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088D" w14:textId="77777777" w:rsidR="00DE1A99" w:rsidRPr="00DE1A99" w:rsidRDefault="00DE1A99" w:rsidP="00DE1A99">
            <w:pPr>
              <w:spacing w:after="0" w:line="240" w:lineRule="auto"/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>Panel sterujący wyposażony w:</w:t>
            </w:r>
          </w:p>
          <w:p w14:paraId="5D6DF8B7" w14:textId="77777777" w:rsidR="00DE1A99" w:rsidRPr="00DE1A99" w:rsidRDefault="00DE1A99" w:rsidP="00DE1A99">
            <w:pPr>
              <w:spacing w:after="0" w:line="240" w:lineRule="auto"/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>a)</w:t>
            </w: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ab/>
              <w:t>włączanie/wyłączanie kompresora;</w:t>
            </w:r>
          </w:p>
          <w:p w14:paraId="5EEB691C" w14:textId="77777777" w:rsidR="00DE1A99" w:rsidRPr="00DE1A99" w:rsidRDefault="00DE1A99" w:rsidP="00DE1A99">
            <w:pPr>
              <w:spacing w:after="0" w:line="240" w:lineRule="auto"/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>b)</w:t>
            </w: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ab/>
              <w:t>włączenie oświetlenia zewnętrznego;</w:t>
            </w:r>
          </w:p>
          <w:p w14:paraId="391630D6" w14:textId="4F3D5E71" w:rsidR="005551CA" w:rsidRPr="00DE1A99" w:rsidRDefault="00DE1A99" w:rsidP="00DE1A99">
            <w:pPr>
              <w:spacing w:after="0" w:line="240" w:lineRule="auto"/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>c)</w:t>
            </w: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ab/>
              <w:t>włączenie oświetlenia ostrzegawczego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930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8F1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551CA" w:rsidRPr="00D93B1E" w14:paraId="27725BFA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0E2B" w14:textId="1AC4525B" w:rsidR="005551CA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3B78" w14:textId="38B1CF55" w:rsidR="005551CA" w:rsidRDefault="00DE1A99" w:rsidP="005C6CE6">
            <w:pPr>
              <w:spacing w:after="0" w:line="240" w:lineRule="auto"/>
              <w:jc w:val="both"/>
            </w:pPr>
            <w:r>
              <w:t>Koryta na węże ssące wykonane z blachy aluminiowej lub stali nierdzewnej zamontowane po obu stronach beczki na całej długości o szerokości jak największej, w każdym korycie dwa zawory spustowe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F1C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A09" w14:textId="77777777" w:rsidR="005551CA" w:rsidRPr="00D93B1E" w:rsidRDefault="005551CA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E1A99" w:rsidRPr="00D93B1E" w14:paraId="2864842B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3EC9" w14:textId="0318CBEC" w:rsidR="00DE1A99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9BC7" w14:textId="4B5C3650" w:rsidR="00DE1A99" w:rsidRDefault="00DE1A99" w:rsidP="005C6CE6">
            <w:pPr>
              <w:spacing w:after="0" w:line="240" w:lineRule="auto"/>
              <w:jc w:val="both"/>
            </w:pPr>
            <w:r>
              <w:t>Szczelnie zamykana na klucz szafka z blachy nierdzewnej na buty, rękawice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1DAC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D68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E1A99" w:rsidRPr="00D93B1E" w14:paraId="5ECCE343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AE6" w14:textId="36DBC79B" w:rsidR="00DE1A99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F55A" w14:textId="2DABF3B9" w:rsidR="00DE1A99" w:rsidRPr="00DE1A99" w:rsidRDefault="00DE1A99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>Skrzynka na narzędzia o kubaturze min. 20dm3 wykonana ze stali nierdzewnej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F39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A06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E1A99" w:rsidRPr="00D93B1E" w14:paraId="353C709E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A3E8" w14:textId="20D67883" w:rsidR="00DE1A99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A8E" w14:textId="05ABDF8E" w:rsidR="00DE1A99" w:rsidRPr="00DE1A99" w:rsidRDefault="00DE1A99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>Tylna rynna zlewowa wykonana z blachy nierdzewnej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A2B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2A1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E1A99" w:rsidRPr="00D93B1E" w14:paraId="43982FA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636D" w14:textId="6BA19D3D" w:rsidR="00DE1A99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2DC7" w14:textId="5D544A1B" w:rsidR="00DE1A99" w:rsidRPr="00DE1A99" w:rsidRDefault="00DE1A99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>Zbiornik na wodę o pojemności na mycie rąk min. 10 l z kranem oraz zasobnik na mydło w płynie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BB0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41A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E1A99" w:rsidRPr="00D93B1E" w14:paraId="01569B3F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9628" w14:textId="2FAD2D28" w:rsidR="00DE1A99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7180" w14:textId="1C2BF49F" w:rsidR="00DE1A99" w:rsidRPr="00DE1A99" w:rsidRDefault="00DE1A99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>Wąż ssawny mrozoodporny DN 110 – 10 mb. zakończony koszem ssawnym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D5E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3CE2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E1A99" w:rsidRPr="00D93B1E" w14:paraId="4809A496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C0EB" w14:textId="1721131D" w:rsidR="00DE1A99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EFDB" w14:textId="12BD81AF" w:rsidR="00DE1A99" w:rsidRDefault="00DE1A99" w:rsidP="005C6CE6">
            <w:pPr>
              <w:spacing w:after="0" w:line="240" w:lineRule="auto"/>
              <w:jc w:val="both"/>
            </w:pPr>
            <w:r>
              <w:t>Lanca do mycia ciśnieniowego maszyny zasilana zabudową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165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B8F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E1A99" w:rsidRPr="00D93B1E" w14:paraId="2560FEC9" w14:textId="77777777" w:rsidTr="00F67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0AB3" w14:textId="383974F2" w:rsidR="00DE1A99" w:rsidRDefault="00DE1A99" w:rsidP="005C6C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3A7D" w14:textId="0B24C1D0" w:rsidR="00DE1A99" w:rsidRPr="00DE1A99" w:rsidRDefault="00DE1A99" w:rsidP="00DE1A99">
            <w:pPr>
              <w:rPr>
                <w:rFonts w:eastAsiaTheme="minorEastAsia"/>
                <w:kern w:val="2"/>
                <w:lang w:eastAsia="pl-PL"/>
                <w14:ligatures w14:val="standardContextual"/>
              </w:rPr>
            </w:pPr>
            <w:r w:rsidRPr="00DE1A99">
              <w:rPr>
                <w:rFonts w:eastAsiaTheme="minorEastAsia"/>
                <w:kern w:val="2"/>
                <w:lang w:eastAsia="pl-PL"/>
                <w14:ligatures w14:val="standardContextual"/>
              </w:rPr>
              <w:t>Pływakowy zawór regulacyjny umieszczony w najwyższym punkcie zbiornika dla zabezpieczenia przed przepływem nieczystości ze zbiornika do układu ssącego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F80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CEA" w14:textId="77777777" w:rsidR="00DE1A99" w:rsidRPr="00D93B1E" w:rsidRDefault="00DE1A99" w:rsidP="005C6C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14FED4" w14:textId="0386973C" w:rsidR="005C6CE6" w:rsidRPr="00D93B1E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7180EC58" w14:textId="7AFF6B08" w:rsidR="005C6CE6" w:rsidRPr="00D93B1E" w:rsidRDefault="005C6CE6" w:rsidP="008207A8">
      <w:pPr>
        <w:spacing w:line="276" w:lineRule="auto"/>
        <w:jc w:val="both"/>
        <w:rPr>
          <w:rFonts w:ascii="Arial" w:hAnsi="Arial" w:cs="Arial"/>
          <w:color w:val="C00000"/>
        </w:rPr>
      </w:pPr>
    </w:p>
    <w:p w14:paraId="2E35E9A6" w14:textId="551E1D40" w:rsidR="00A821A6" w:rsidRPr="00D93B1E" w:rsidRDefault="008207A8" w:rsidP="008207A8">
      <w:pPr>
        <w:spacing w:line="276" w:lineRule="auto"/>
        <w:jc w:val="both"/>
        <w:rPr>
          <w:rFonts w:ascii="Arial" w:eastAsia="Calibri" w:hAnsi="Arial" w:cs="Arial"/>
          <w:b/>
        </w:rPr>
      </w:pPr>
      <w:r w:rsidRPr="00D93B1E">
        <w:rPr>
          <w:rFonts w:ascii="Arial" w:hAnsi="Arial" w:cs="Arial"/>
          <w:color w:val="C00000"/>
        </w:rPr>
        <w:t>UWAGA! Dokument należy wypełnić i podpisać kwalifikowanym podpisem elektronicznym lub podpisem zaufanym, lub podpisem osobistym.</w:t>
      </w:r>
    </w:p>
    <w:sectPr w:rsidR="00A821A6" w:rsidRPr="00D93B1E" w:rsidSect="008207A8">
      <w:headerReference w:type="default" r:id="rId7"/>
      <w:pgSz w:w="11906" w:h="16838"/>
      <w:pgMar w:top="851" w:right="1417" w:bottom="1417" w:left="1417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AE59" w14:textId="77777777" w:rsidR="003A2B75" w:rsidRDefault="003A2B75" w:rsidP="00A821A6">
      <w:pPr>
        <w:spacing w:after="0" w:line="240" w:lineRule="auto"/>
      </w:pPr>
      <w:r>
        <w:separator/>
      </w:r>
    </w:p>
  </w:endnote>
  <w:endnote w:type="continuationSeparator" w:id="0">
    <w:p w14:paraId="685C5566" w14:textId="77777777" w:rsidR="003A2B75" w:rsidRDefault="003A2B75" w:rsidP="00A8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8887A" w14:textId="77777777" w:rsidR="003A2B75" w:rsidRDefault="003A2B75" w:rsidP="00A821A6">
      <w:pPr>
        <w:spacing w:after="0" w:line="240" w:lineRule="auto"/>
      </w:pPr>
      <w:r>
        <w:separator/>
      </w:r>
    </w:p>
  </w:footnote>
  <w:footnote w:type="continuationSeparator" w:id="0">
    <w:p w14:paraId="4DEF5F17" w14:textId="77777777" w:rsidR="003A2B75" w:rsidRDefault="003A2B75" w:rsidP="00A8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EF48" w14:textId="77777777" w:rsidR="008D4B6E" w:rsidRDefault="008D4B6E" w:rsidP="008D4B6E">
    <w:pPr>
      <w:pStyle w:val="WW-header"/>
      <w:pBdr>
        <w:bottom w:val="single" w:sz="4" w:space="1" w:color="auto"/>
      </w:pBdr>
      <w:tabs>
        <w:tab w:val="clear" w:pos="4703"/>
        <w:tab w:val="clear" w:pos="9406"/>
        <w:tab w:val="center" w:pos="4536"/>
        <w:tab w:val="right" w:pos="9072"/>
      </w:tabs>
      <w:jc w:val="center"/>
      <w:rPr>
        <w:sz w:val="20"/>
      </w:rPr>
    </w:pPr>
    <w:bookmarkStart w:id="0" w:name="_Hlk85570216"/>
  </w:p>
  <w:p w14:paraId="4681918C" w14:textId="77777777" w:rsidR="008D4B6E" w:rsidRDefault="008D4B6E" w:rsidP="008D4B6E">
    <w:pPr>
      <w:pStyle w:val="WW-header"/>
      <w:pBdr>
        <w:bottom w:val="single" w:sz="4" w:space="1" w:color="auto"/>
      </w:pBdr>
      <w:tabs>
        <w:tab w:val="clear" w:pos="4703"/>
        <w:tab w:val="clear" w:pos="9406"/>
        <w:tab w:val="center" w:pos="4536"/>
        <w:tab w:val="right" w:pos="9072"/>
      </w:tabs>
      <w:jc w:val="center"/>
      <w:rPr>
        <w:sz w:val="20"/>
      </w:rPr>
    </w:pPr>
  </w:p>
  <w:p w14:paraId="4A1CDB2D" w14:textId="70FAAA2F" w:rsidR="00A821A6" w:rsidRPr="00A821A6" w:rsidRDefault="008D4B6E" w:rsidP="008D4B6E">
    <w:pPr>
      <w:pStyle w:val="WW-header"/>
      <w:pBdr>
        <w:bottom w:val="single" w:sz="4" w:space="1" w:color="auto"/>
      </w:pBdr>
      <w:tabs>
        <w:tab w:val="clear" w:pos="4703"/>
        <w:tab w:val="clear" w:pos="9406"/>
        <w:tab w:val="center" w:pos="4536"/>
        <w:tab w:val="right" w:pos="9072"/>
      </w:tabs>
      <w:jc w:val="center"/>
      <w:rPr>
        <w:rFonts w:ascii="Arial" w:hAnsi="Arial"/>
        <w:lang w:eastAsia="pl-PL"/>
      </w:rPr>
    </w:pPr>
    <w:r>
      <w:rPr>
        <w:sz w:val="20"/>
      </w:rPr>
      <w:t xml:space="preserve">Przedsiębiorstwo Usług Komunalnych Sp. z o.o.                                               Znak sprawy: </w:t>
    </w:r>
    <w:r w:rsidRPr="00302089">
      <w:rPr>
        <w:b/>
        <w:bCs/>
        <w:sz w:val="20"/>
      </w:rPr>
      <w:t>ZP.PUK.TP.1.2024</w:t>
    </w:r>
    <w:bookmarkEnd w:id="0"/>
    <w:r w:rsidR="00A821A6" w:rsidRPr="00A821A6">
      <w:rPr>
        <w:rFonts w:ascii="Arial" w:hAnsi="Arial"/>
        <w:lang w:eastAsia="pl-PL"/>
      </w:rPr>
      <w:t xml:space="preserve"> </w:t>
    </w:r>
  </w:p>
  <w:p w14:paraId="5011179A" w14:textId="77777777" w:rsidR="00A821A6" w:rsidRDefault="00A821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71D4A"/>
    <w:multiLevelType w:val="hybridMultilevel"/>
    <w:tmpl w:val="C0AE8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2A50"/>
    <w:multiLevelType w:val="hybridMultilevel"/>
    <w:tmpl w:val="15C6A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BCD"/>
    <w:multiLevelType w:val="hybridMultilevel"/>
    <w:tmpl w:val="E01C1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32253">
    <w:abstractNumId w:val="1"/>
  </w:num>
  <w:num w:numId="2" w16cid:durableId="260378575">
    <w:abstractNumId w:val="2"/>
  </w:num>
  <w:num w:numId="3" w16cid:durableId="8049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A6"/>
    <w:rsid w:val="00095313"/>
    <w:rsid w:val="000A1C7D"/>
    <w:rsid w:val="00112546"/>
    <w:rsid w:val="001648C3"/>
    <w:rsid w:val="001D3BBF"/>
    <w:rsid w:val="00216C55"/>
    <w:rsid w:val="00241E11"/>
    <w:rsid w:val="00284BC3"/>
    <w:rsid w:val="002C6720"/>
    <w:rsid w:val="002D0422"/>
    <w:rsid w:val="003A2B75"/>
    <w:rsid w:val="003B06AD"/>
    <w:rsid w:val="003B49EC"/>
    <w:rsid w:val="004002E8"/>
    <w:rsid w:val="00400483"/>
    <w:rsid w:val="004111F1"/>
    <w:rsid w:val="00470011"/>
    <w:rsid w:val="004938E2"/>
    <w:rsid w:val="004A7A0E"/>
    <w:rsid w:val="004B2D70"/>
    <w:rsid w:val="004E4A85"/>
    <w:rsid w:val="005136BA"/>
    <w:rsid w:val="005551CA"/>
    <w:rsid w:val="00555893"/>
    <w:rsid w:val="005751AC"/>
    <w:rsid w:val="005A07B3"/>
    <w:rsid w:val="005B316F"/>
    <w:rsid w:val="005C6CE6"/>
    <w:rsid w:val="0060342E"/>
    <w:rsid w:val="00625A31"/>
    <w:rsid w:val="006309C4"/>
    <w:rsid w:val="0063469B"/>
    <w:rsid w:val="006579ED"/>
    <w:rsid w:val="006C0F59"/>
    <w:rsid w:val="00700DD8"/>
    <w:rsid w:val="007D3E88"/>
    <w:rsid w:val="0081759C"/>
    <w:rsid w:val="008207A8"/>
    <w:rsid w:val="0082697D"/>
    <w:rsid w:val="008D4B6E"/>
    <w:rsid w:val="00972495"/>
    <w:rsid w:val="009E38C0"/>
    <w:rsid w:val="00A151F2"/>
    <w:rsid w:val="00A33D8B"/>
    <w:rsid w:val="00A821A6"/>
    <w:rsid w:val="00A90575"/>
    <w:rsid w:val="00AA7FED"/>
    <w:rsid w:val="00AB3811"/>
    <w:rsid w:val="00AC24D0"/>
    <w:rsid w:val="00AE3DCD"/>
    <w:rsid w:val="00B12B01"/>
    <w:rsid w:val="00B55F9C"/>
    <w:rsid w:val="00B654BD"/>
    <w:rsid w:val="00B91391"/>
    <w:rsid w:val="00BA2029"/>
    <w:rsid w:val="00BA4B13"/>
    <w:rsid w:val="00BC1B8A"/>
    <w:rsid w:val="00C05329"/>
    <w:rsid w:val="00C13514"/>
    <w:rsid w:val="00C92F23"/>
    <w:rsid w:val="00D22201"/>
    <w:rsid w:val="00D302A3"/>
    <w:rsid w:val="00D93B1E"/>
    <w:rsid w:val="00DE1A99"/>
    <w:rsid w:val="00E23BD1"/>
    <w:rsid w:val="00E51A58"/>
    <w:rsid w:val="00E84DF3"/>
    <w:rsid w:val="00EE537B"/>
    <w:rsid w:val="00F35E44"/>
    <w:rsid w:val="00F4193F"/>
    <w:rsid w:val="00F530D0"/>
    <w:rsid w:val="00F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AA023"/>
  <w15:docId w15:val="{2AC4E190-0DEF-4CF5-ABF5-B1E6EDB2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1A6"/>
  </w:style>
  <w:style w:type="paragraph" w:styleId="Stopka">
    <w:name w:val="footer"/>
    <w:basedOn w:val="Normalny"/>
    <w:link w:val="StopkaZnak"/>
    <w:uiPriority w:val="99"/>
    <w:unhideWhenUsed/>
    <w:rsid w:val="00A8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1A6"/>
  </w:style>
  <w:style w:type="paragraph" w:styleId="Tekstdymka">
    <w:name w:val="Balloon Text"/>
    <w:basedOn w:val="Normalny"/>
    <w:link w:val="TekstdymkaZnak"/>
    <w:uiPriority w:val="99"/>
    <w:semiHidden/>
    <w:unhideWhenUsed/>
    <w:rsid w:val="00A8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1A6"/>
    <w:rPr>
      <w:rFonts w:ascii="Segoe UI" w:hAnsi="Segoe UI" w:cs="Segoe UI"/>
      <w:sz w:val="18"/>
      <w:szCs w:val="18"/>
    </w:rPr>
  </w:style>
  <w:style w:type="paragraph" w:customStyle="1" w:styleId="WW-header">
    <w:name w:val="WW-header"/>
    <w:basedOn w:val="Normalny"/>
    <w:next w:val="Tekstpodstawowy"/>
    <w:rsid w:val="008D4B6E"/>
    <w:pPr>
      <w:widowControl w:val="0"/>
      <w:tabs>
        <w:tab w:val="center" w:pos="4703"/>
        <w:tab w:val="right" w:pos="94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4B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Kurdziel Inga</dc:creator>
  <cp:lastModifiedBy>Vanessa Kurdziel</cp:lastModifiedBy>
  <cp:revision>7</cp:revision>
  <cp:lastPrinted>2023-08-10T11:45:00Z</cp:lastPrinted>
  <dcterms:created xsi:type="dcterms:W3CDTF">2024-09-06T12:33:00Z</dcterms:created>
  <dcterms:modified xsi:type="dcterms:W3CDTF">2024-09-06T16:31:00Z</dcterms:modified>
</cp:coreProperties>
</file>