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98" w:rsidRPr="00FC19C8" w:rsidRDefault="00165B98" w:rsidP="00165B98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C19C8">
        <w:rPr>
          <w:rFonts w:ascii="Times New Roman" w:hAnsi="Times New Roman" w:cs="Times New Roman"/>
          <w:sz w:val="24"/>
          <w:szCs w:val="24"/>
        </w:rPr>
        <w:t>Załącznik nr 1</w:t>
      </w:r>
    </w:p>
    <w:p w:rsidR="00E960C3" w:rsidRPr="00FC19C8" w:rsidRDefault="00E960C3" w:rsidP="004B794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9C8">
        <w:rPr>
          <w:rFonts w:ascii="Times New Roman" w:hAnsi="Times New Roman" w:cs="Times New Roman"/>
          <w:b/>
          <w:sz w:val="24"/>
          <w:szCs w:val="24"/>
        </w:rPr>
        <w:t>Opis p</w:t>
      </w:r>
      <w:r w:rsidR="00AA19CE" w:rsidRPr="00FC19C8">
        <w:rPr>
          <w:rFonts w:ascii="Times New Roman" w:hAnsi="Times New Roman" w:cs="Times New Roman"/>
          <w:b/>
          <w:sz w:val="24"/>
          <w:szCs w:val="24"/>
        </w:rPr>
        <w:t>rzedmiot</w:t>
      </w:r>
      <w:r w:rsidRPr="00FC19C8">
        <w:rPr>
          <w:rFonts w:ascii="Times New Roman" w:hAnsi="Times New Roman" w:cs="Times New Roman"/>
          <w:b/>
          <w:sz w:val="24"/>
          <w:szCs w:val="24"/>
        </w:rPr>
        <w:t>u</w:t>
      </w:r>
      <w:r w:rsidR="00AA19CE" w:rsidRPr="00FC19C8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</w:p>
    <w:p w:rsidR="00165B98" w:rsidRDefault="00165B98" w:rsidP="00FC19C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19C8">
        <w:rPr>
          <w:rFonts w:ascii="Times New Roman" w:hAnsi="Times New Roman" w:cs="Times New Roman"/>
          <w:b/>
          <w:sz w:val="24"/>
          <w:szCs w:val="24"/>
          <w:u w:val="single"/>
        </w:rPr>
        <w:t>Wykaz wymagań</w:t>
      </w:r>
    </w:p>
    <w:p w:rsidR="004E6370" w:rsidRPr="00FC19C8" w:rsidRDefault="004E6370" w:rsidP="004E6370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08D7" w:rsidRPr="00FC19C8" w:rsidRDefault="004E6370" w:rsidP="00165B9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Usunięcie kabli światłowod</w:t>
      </w:r>
      <w:r w:rsidR="00F65631">
        <w:rPr>
          <w:rFonts w:ascii="Times New Roman" w:hAnsi="Times New Roman" w:cs="Times New Roman"/>
          <w:b/>
          <w:sz w:val="24"/>
          <w:szCs w:val="24"/>
        </w:rPr>
        <w:t xml:space="preserve">owych w n/w relacjach. </w:t>
      </w:r>
      <w:r w:rsidR="000A0CE1" w:rsidRPr="00FC19C8">
        <w:rPr>
          <w:rFonts w:ascii="Times New Roman" w:hAnsi="Times New Roman" w:cs="Times New Roman"/>
          <w:b/>
          <w:sz w:val="24"/>
          <w:szCs w:val="24"/>
        </w:rPr>
        <w:t>Z</w:t>
      </w:r>
      <w:r w:rsidR="00FC19C8" w:rsidRPr="00FC19C8">
        <w:rPr>
          <w:rFonts w:ascii="Times New Roman" w:hAnsi="Times New Roman" w:cs="Times New Roman"/>
          <w:b/>
          <w:sz w:val="24"/>
          <w:szCs w:val="24"/>
        </w:rPr>
        <w:t>adanie podzielone jest na trzy</w:t>
      </w:r>
      <w:r w:rsidR="00E960C3" w:rsidRPr="00FC19C8">
        <w:rPr>
          <w:rFonts w:ascii="Times New Roman" w:hAnsi="Times New Roman" w:cs="Times New Roman"/>
          <w:b/>
          <w:sz w:val="24"/>
          <w:szCs w:val="24"/>
        </w:rPr>
        <w:t xml:space="preserve"> części:</w:t>
      </w:r>
      <w:r w:rsidR="00FF67F4" w:rsidRPr="00FC19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6370" w:rsidRDefault="00FC19C8" w:rsidP="00FC19C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C19C8">
        <w:rPr>
          <w:rFonts w:ascii="Times New Roman" w:hAnsi="Times New Roman" w:cs="Times New Roman"/>
          <w:sz w:val="24"/>
          <w:szCs w:val="24"/>
        </w:rPr>
        <w:t xml:space="preserve">Dworzec Zachodni Poznań ul. Głogowska - Poznań ul. Berwińskiego długość </w:t>
      </w:r>
      <w:r w:rsidR="004E6370">
        <w:rPr>
          <w:rFonts w:ascii="Times New Roman" w:hAnsi="Times New Roman" w:cs="Times New Roman"/>
          <w:sz w:val="24"/>
          <w:szCs w:val="24"/>
        </w:rPr>
        <w:t>-</w:t>
      </w:r>
    </w:p>
    <w:p w:rsidR="00FC19C8" w:rsidRPr="00FC19C8" w:rsidRDefault="00FC19C8" w:rsidP="004E637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FC19C8">
        <w:rPr>
          <w:rFonts w:ascii="Times New Roman" w:hAnsi="Times New Roman" w:cs="Times New Roman"/>
          <w:sz w:val="24"/>
          <w:szCs w:val="24"/>
        </w:rPr>
        <w:t>1 145 metrów.</w:t>
      </w:r>
    </w:p>
    <w:p w:rsidR="00FC19C8" w:rsidRPr="00FC19C8" w:rsidRDefault="00FC19C8" w:rsidP="00FC19C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C19C8">
        <w:rPr>
          <w:rFonts w:ascii="Times New Roman" w:hAnsi="Times New Roman" w:cs="Times New Roman"/>
          <w:sz w:val="24"/>
          <w:szCs w:val="24"/>
        </w:rPr>
        <w:t xml:space="preserve">Poznań ul. Głogowska 48 / Berwińskiego - WBK Poznań ul. Głogowska 85 długość </w:t>
      </w:r>
      <w:r w:rsidR="004E6370">
        <w:rPr>
          <w:rFonts w:ascii="Times New Roman" w:hAnsi="Times New Roman" w:cs="Times New Roman"/>
          <w:sz w:val="24"/>
          <w:szCs w:val="24"/>
        </w:rPr>
        <w:t xml:space="preserve">- </w:t>
      </w:r>
      <w:r w:rsidRPr="00FC19C8">
        <w:rPr>
          <w:rFonts w:ascii="Times New Roman" w:hAnsi="Times New Roman" w:cs="Times New Roman"/>
          <w:sz w:val="24"/>
          <w:szCs w:val="24"/>
        </w:rPr>
        <w:t>495 metrów</w:t>
      </w:r>
    </w:p>
    <w:p w:rsidR="00FC19C8" w:rsidRDefault="00FC19C8" w:rsidP="00FC19C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C19C8">
        <w:rPr>
          <w:rFonts w:ascii="Times New Roman" w:hAnsi="Times New Roman" w:cs="Times New Roman"/>
          <w:sz w:val="24"/>
          <w:szCs w:val="24"/>
        </w:rPr>
        <w:t xml:space="preserve">WBK Poznań ul. Głogowska 85 - Poznań Rynek Łazarski 3 długość </w:t>
      </w:r>
      <w:r w:rsidR="004E6370">
        <w:rPr>
          <w:rFonts w:ascii="Times New Roman" w:hAnsi="Times New Roman" w:cs="Times New Roman"/>
          <w:sz w:val="24"/>
          <w:szCs w:val="24"/>
        </w:rPr>
        <w:t xml:space="preserve">- </w:t>
      </w:r>
      <w:r w:rsidRPr="00FC19C8">
        <w:rPr>
          <w:rFonts w:ascii="Times New Roman" w:hAnsi="Times New Roman" w:cs="Times New Roman"/>
          <w:sz w:val="24"/>
          <w:szCs w:val="24"/>
        </w:rPr>
        <w:t>147 metrów</w:t>
      </w:r>
    </w:p>
    <w:p w:rsidR="004E6370" w:rsidRPr="00FC19C8" w:rsidRDefault="004E6370" w:rsidP="004E637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F27F8" w:rsidRPr="00FC19C8" w:rsidRDefault="00165B98" w:rsidP="00FC19C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19C8">
        <w:rPr>
          <w:rFonts w:ascii="Times New Roman" w:hAnsi="Times New Roman" w:cs="Times New Roman"/>
          <w:b/>
          <w:sz w:val="24"/>
          <w:szCs w:val="24"/>
          <w:u w:val="single"/>
        </w:rPr>
        <w:t>Wymagania techniczne i formalne</w:t>
      </w:r>
    </w:p>
    <w:p w:rsidR="00165B98" w:rsidRPr="00FC19C8" w:rsidRDefault="00165B98" w:rsidP="00165B98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5B98" w:rsidRPr="00FC19C8" w:rsidRDefault="00994367" w:rsidP="00165B9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9C8">
        <w:rPr>
          <w:rFonts w:ascii="Times New Roman" w:hAnsi="Times New Roman" w:cs="Times New Roman"/>
          <w:sz w:val="24"/>
          <w:szCs w:val="24"/>
        </w:rPr>
        <w:t>Wykonawca</w:t>
      </w:r>
      <w:r w:rsidR="00165B98" w:rsidRPr="00FC19C8">
        <w:rPr>
          <w:rFonts w:ascii="Times New Roman" w:hAnsi="Times New Roman" w:cs="Times New Roman"/>
          <w:sz w:val="24"/>
          <w:szCs w:val="24"/>
        </w:rPr>
        <w:t xml:space="preserve"> </w:t>
      </w:r>
      <w:r w:rsidRPr="00FC19C8">
        <w:rPr>
          <w:rFonts w:ascii="Times New Roman" w:hAnsi="Times New Roman" w:cs="Times New Roman"/>
          <w:sz w:val="24"/>
          <w:szCs w:val="24"/>
        </w:rPr>
        <w:t>uzyska wszelkie niezbędne zgody od operatora telekomunikacyjnego ORANGE POLSKA S.A., który jest właścicielem kanalizacji teletechnicznej.</w:t>
      </w:r>
    </w:p>
    <w:p w:rsidR="00994367" w:rsidRPr="00FC19C8" w:rsidRDefault="00994367" w:rsidP="00165B9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9C8">
        <w:rPr>
          <w:rFonts w:ascii="Times New Roman" w:hAnsi="Times New Roman" w:cs="Times New Roman"/>
          <w:sz w:val="24"/>
          <w:szCs w:val="24"/>
        </w:rPr>
        <w:t xml:space="preserve">Wykonawca w koszty usługi wliczy koszty związane z nadzorem operatorskim. </w:t>
      </w:r>
    </w:p>
    <w:p w:rsidR="00994367" w:rsidRPr="00FC19C8" w:rsidRDefault="00994367" w:rsidP="00165B9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9C8">
        <w:rPr>
          <w:rFonts w:ascii="Times New Roman" w:hAnsi="Times New Roman" w:cs="Times New Roman"/>
          <w:sz w:val="24"/>
          <w:szCs w:val="24"/>
        </w:rPr>
        <w:t>Wykonawca uzyska od właściciela kanalizacji teletechnicznej protokoły potwierdzający wyciągnięcie kabli telekomunikacyjnych i przekaże je Zamawiającemu.</w:t>
      </w:r>
    </w:p>
    <w:p w:rsidR="00932FF5" w:rsidRPr="00FC19C8" w:rsidRDefault="00932FF5" w:rsidP="00165B9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9C8">
        <w:rPr>
          <w:rFonts w:ascii="Times New Roman" w:hAnsi="Times New Roman" w:cs="Times New Roman"/>
          <w:sz w:val="24"/>
          <w:szCs w:val="24"/>
        </w:rPr>
        <w:t>Wykonawca przedstawi Zamawiającemu dokument z utylizacji wyciągniętych kabli</w:t>
      </w:r>
      <w:r w:rsidR="0058775A" w:rsidRPr="00FC19C8">
        <w:rPr>
          <w:rFonts w:ascii="Times New Roman" w:hAnsi="Times New Roman" w:cs="Times New Roman"/>
          <w:sz w:val="24"/>
          <w:szCs w:val="24"/>
        </w:rPr>
        <w:t xml:space="preserve"> i poniesie wszystkie niezbędne koszty</w:t>
      </w:r>
      <w:r w:rsidR="005C14B3" w:rsidRPr="00FC19C8">
        <w:rPr>
          <w:rFonts w:ascii="Times New Roman" w:hAnsi="Times New Roman" w:cs="Times New Roman"/>
          <w:sz w:val="24"/>
          <w:szCs w:val="24"/>
        </w:rPr>
        <w:t xml:space="preserve"> z tym związane</w:t>
      </w:r>
      <w:r w:rsidR="0058775A" w:rsidRPr="00FC19C8">
        <w:rPr>
          <w:rFonts w:ascii="Times New Roman" w:hAnsi="Times New Roman" w:cs="Times New Roman"/>
          <w:sz w:val="24"/>
          <w:szCs w:val="24"/>
        </w:rPr>
        <w:t>.</w:t>
      </w:r>
    </w:p>
    <w:p w:rsidR="0058775A" w:rsidRPr="00FC19C8" w:rsidRDefault="00F65631" w:rsidP="005C14B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ponosi </w:t>
      </w:r>
      <w:bookmarkStart w:id="0" w:name="_GoBack"/>
      <w:bookmarkEnd w:id="0"/>
      <w:r w:rsidR="005C14B3" w:rsidRPr="00FC19C8">
        <w:rPr>
          <w:rFonts w:ascii="Times New Roman" w:hAnsi="Times New Roman" w:cs="Times New Roman"/>
          <w:sz w:val="24"/>
          <w:szCs w:val="24"/>
        </w:rPr>
        <w:t>odpowiedzialność wobec Zamawiającego oraz wobec osób trzecich za szkody powstałe w związku z realizacją przedmiotu zamówienia.</w:t>
      </w:r>
    </w:p>
    <w:p w:rsidR="00994367" w:rsidRPr="00FC19C8" w:rsidRDefault="00994367" w:rsidP="00165B9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9C8">
        <w:rPr>
          <w:rFonts w:ascii="Times New Roman" w:hAnsi="Times New Roman" w:cs="Times New Roman"/>
          <w:sz w:val="24"/>
          <w:szCs w:val="24"/>
        </w:rPr>
        <w:t xml:space="preserve">Za każdy dzień zwłoki w realizacji zadania Zamawiający naliczy karę </w:t>
      </w:r>
      <w:r w:rsidR="005C14B3" w:rsidRPr="00FC19C8">
        <w:rPr>
          <w:rFonts w:ascii="Times New Roman" w:hAnsi="Times New Roman" w:cs="Times New Roman"/>
          <w:sz w:val="24"/>
          <w:szCs w:val="24"/>
        </w:rPr>
        <w:t>w wysokości 0,1 % kwoty zamówienia</w:t>
      </w:r>
      <w:r w:rsidRPr="00FC19C8">
        <w:rPr>
          <w:rFonts w:ascii="Times New Roman" w:hAnsi="Times New Roman" w:cs="Times New Roman"/>
          <w:sz w:val="24"/>
          <w:szCs w:val="24"/>
        </w:rPr>
        <w:t>.</w:t>
      </w:r>
    </w:p>
    <w:p w:rsidR="0070550F" w:rsidRPr="00FC19C8" w:rsidRDefault="0070550F" w:rsidP="00165B9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9C8">
        <w:rPr>
          <w:rFonts w:ascii="Times New Roman" w:hAnsi="Times New Roman" w:cs="Times New Roman"/>
          <w:sz w:val="24"/>
          <w:szCs w:val="24"/>
        </w:rPr>
        <w:t>Po wykonaniu zlecenia Wykonawca wraz z Zamawiającym Podpiszą protokół odbioru końcowego.</w:t>
      </w:r>
    </w:p>
    <w:p w:rsidR="00994367" w:rsidRPr="00FC19C8" w:rsidRDefault="0070550F" w:rsidP="0070550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9C8">
        <w:rPr>
          <w:rFonts w:ascii="Times New Roman" w:hAnsi="Times New Roman" w:cs="Times New Roman"/>
          <w:sz w:val="24"/>
          <w:szCs w:val="24"/>
        </w:rPr>
        <w:t xml:space="preserve">Podpisany protokół odbioru końcowego bez uwag przez Zamawiającego oraz Wykonawcę pozwoli Wykonawcy na wystawienie faktury z 30 dniowym terminem płatności. </w:t>
      </w:r>
    </w:p>
    <w:p w:rsidR="000A0CE1" w:rsidRPr="00FC19C8" w:rsidRDefault="000A0CE1" w:rsidP="00932FF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0A0CE1" w:rsidRPr="00FC19C8" w:rsidSect="00165B9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E421B"/>
    <w:multiLevelType w:val="hybridMultilevel"/>
    <w:tmpl w:val="FDCE753A"/>
    <w:lvl w:ilvl="0" w:tplc="9ECED2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2A69D5"/>
    <w:multiLevelType w:val="hybridMultilevel"/>
    <w:tmpl w:val="36A010B4"/>
    <w:lvl w:ilvl="0" w:tplc="6840E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66AEB"/>
    <w:multiLevelType w:val="hybridMultilevel"/>
    <w:tmpl w:val="35B6D5DA"/>
    <w:lvl w:ilvl="0" w:tplc="871CA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E84014"/>
    <w:multiLevelType w:val="hybridMultilevel"/>
    <w:tmpl w:val="FF888DCA"/>
    <w:lvl w:ilvl="0" w:tplc="C0E2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47423"/>
    <w:multiLevelType w:val="hybridMultilevel"/>
    <w:tmpl w:val="654CAF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114B7"/>
    <w:multiLevelType w:val="hybridMultilevel"/>
    <w:tmpl w:val="B148CC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51CD0"/>
    <w:multiLevelType w:val="hybridMultilevel"/>
    <w:tmpl w:val="8CD2F054"/>
    <w:lvl w:ilvl="0" w:tplc="3978391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CE"/>
    <w:rsid w:val="00006D90"/>
    <w:rsid w:val="00051194"/>
    <w:rsid w:val="00077DE1"/>
    <w:rsid w:val="000A0CE1"/>
    <w:rsid w:val="00147F5B"/>
    <w:rsid w:val="00165B98"/>
    <w:rsid w:val="00205989"/>
    <w:rsid w:val="00366429"/>
    <w:rsid w:val="003B3823"/>
    <w:rsid w:val="004104F5"/>
    <w:rsid w:val="00415DCB"/>
    <w:rsid w:val="004B7945"/>
    <w:rsid w:val="004C197F"/>
    <w:rsid w:val="004D4662"/>
    <w:rsid w:val="004E6370"/>
    <w:rsid w:val="00501DEF"/>
    <w:rsid w:val="00504D9F"/>
    <w:rsid w:val="00507D93"/>
    <w:rsid w:val="00564141"/>
    <w:rsid w:val="0058775A"/>
    <w:rsid w:val="005C14B3"/>
    <w:rsid w:val="00617285"/>
    <w:rsid w:val="006573D2"/>
    <w:rsid w:val="0070550F"/>
    <w:rsid w:val="0072041E"/>
    <w:rsid w:val="007C0C73"/>
    <w:rsid w:val="008108D7"/>
    <w:rsid w:val="008113E2"/>
    <w:rsid w:val="008A5335"/>
    <w:rsid w:val="00932FF5"/>
    <w:rsid w:val="009408E0"/>
    <w:rsid w:val="00994367"/>
    <w:rsid w:val="009B2066"/>
    <w:rsid w:val="00A43E6D"/>
    <w:rsid w:val="00AA19CE"/>
    <w:rsid w:val="00AB3769"/>
    <w:rsid w:val="00AF27F8"/>
    <w:rsid w:val="00BD43FC"/>
    <w:rsid w:val="00DA49D6"/>
    <w:rsid w:val="00E54527"/>
    <w:rsid w:val="00E960C3"/>
    <w:rsid w:val="00E97DB1"/>
    <w:rsid w:val="00EB490D"/>
    <w:rsid w:val="00F65631"/>
    <w:rsid w:val="00F741F0"/>
    <w:rsid w:val="00FC19C8"/>
    <w:rsid w:val="00FD562A"/>
    <w:rsid w:val="00FF31F0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6B8FE-B61A-4766-9F97-EBBBE5D0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E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4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Wojciechowski</dc:creator>
  <cp:lastModifiedBy>Marcin Sokołowski</cp:lastModifiedBy>
  <cp:revision>6</cp:revision>
  <cp:lastPrinted>2020-11-12T13:12:00Z</cp:lastPrinted>
  <dcterms:created xsi:type="dcterms:W3CDTF">2018-09-12T10:50:00Z</dcterms:created>
  <dcterms:modified xsi:type="dcterms:W3CDTF">2020-11-12T13:12:00Z</dcterms:modified>
</cp:coreProperties>
</file>