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6E8EC" w14:textId="7CCEFC24" w:rsidR="00A4555B" w:rsidRPr="001009D5" w:rsidRDefault="00A4555B" w:rsidP="001009D5">
      <w:pPr>
        <w:spacing w:after="0" w:line="360" w:lineRule="auto"/>
        <w:jc w:val="right"/>
        <w:rPr>
          <w:rFonts w:asciiTheme="majorHAnsi" w:hAnsiTheme="majorHAnsi" w:cstheme="majorHAnsi"/>
          <w:b/>
          <w:bCs/>
          <w:sz w:val="24"/>
          <w:szCs w:val="24"/>
        </w:rPr>
      </w:pPr>
      <w:bookmarkStart w:id="0" w:name="_Hlk146875428"/>
      <w:r w:rsidRPr="001009D5">
        <w:rPr>
          <w:rFonts w:asciiTheme="majorHAnsi" w:hAnsiTheme="majorHAnsi" w:cstheme="majorHAnsi"/>
          <w:b/>
          <w:bCs/>
          <w:sz w:val="24"/>
          <w:szCs w:val="24"/>
        </w:rPr>
        <w:t>Załącznik nr 5 do SWZ</w:t>
      </w:r>
    </w:p>
    <w:p w14:paraId="483366A4" w14:textId="16F049B3" w:rsidR="009B4696" w:rsidRPr="001009D5" w:rsidRDefault="009B4696" w:rsidP="00CC7F8B">
      <w:pPr>
        <w:tabs>
          <w:tab w:val="left" w:leader="dot" w:pos="3828"/>
          <w:tab w:val="left" w:leader="dot" w:pos="5529"/>
        </w:tabs>
        <w:spacing w:after="0" w:line="360" w:lineRule="auto"/>
        <w:jc w:val="center"/>
        <w:rPr>
          <w:rFonts w:asciiTheme="majorHAnsi" w:hAnsiTheme="majorHAnsi" w:cstheme="majorHAnsi"/>
          <w:b/>
          <w:bCs/>
          <w:sz w:val="24"/>
          <w:szCs w:val="24"/>
        </w:rPr>
      </w:pPr>
      <w:r w:rsidRPr="001009D5">
        <w:rPr>
          <w:rFonts w:asciiTheme="majorHAnsi" w:hAnsiTheme="majorHAnsi" w:cstheme="majorHAnsi"/>
          <w:b/>
          <w:bCs/>
          <w:sz w:val="24"/>
          <w:szCs w:val="24"/>
        </w:rPr>
        <w:t>UMOW</w:t>
      </w:r>
      <w:r w:rsidR="00817699" w:rsidRPr="001009D5">
        <w:rPr>
          <w:rFonts w:asciiTheme="majorHAnsi" w:hAnsiTheme="majorHAnsi" w:cstheme="majorHAnsi"/>
          <w:b/>
          <w:bCs/>
          <w:sz w:val="24"/>
          <w:szCs w:val="24"/>
        </w:rPr>
        <w:t>A</w:t>
      </w:r>
      <w:r w:rsidRPr="001009D5">
        <w:rPr>
          <w:rFonts w:asciiTheme="majorHAnsi" w:hAnsiTheme="majorHAnsi" w:cstheme="majorHAnsi"/>
          <w:b/>
          <w:bCs/>
          <w:sz w:val="24"/>
          <w:szCs w:val="24"/>
        </w:rPr>
        <w:t xml:space="preserve"> nr MOPS.DZP.324</w:t>
      </w:r>
      <w:r w:rsidR="001009D5" w:rsidRPr="001009D5">
        <w:rPr>
          <w:rFonts w:asciiTheme="majorHAnsi" w:hAnsiTheme="majorHAnsi" w:cstheme="majorHAnsi"/>
          <w:b/>
          <w:bCs/>
          <w:sz w:val="24"/>
          <w:szCs w:val="24"/>
        </w:rPr>
        <w:t>.</w:t>
      </w:r>
      <w:r w:rsidR="001009D5" w:rsidRPr="001009D5">
        <w:rPr>
          <w:rFonts w:asciiTheme="majorHAnsi" w:hAnsiTheme="majorHAnsi" w:cstheme="majorHAnsi"/>
          <w:b/>
          <w:bCs/>
          <w:sz w:val="24"/>
          <w:szCs w:val="24"/>
        </w:rPr>
        <w:tab/>
      </w:r>
      <w:r w:rsidRPr="001009D5">
        <w:rPr>
          <w:rFonts w:asciiTheme="majorHAnsi" w:hAnsiTheme="majorHAnsi" w:cstheme="majorHAnsi"/>
          <w:b/>
          <w:bCs/>
          <w:sz w:val="24"/>
          <w:szCs w:val="24"/>
        </w:rPr>
        <w:t>/20</w:t>
      </w:r>
      <w:r w:rsidR="00E72D19">
        <w:rPr>
          <w:rFonts w:asciiTheme="majorHAnsi" w:hAnsiTheme="majorHAnsi" w:cstheme="majorHAnsi"/>
          <w:b/>
          <w:bCs/>
          <w:sz w:val="24"/>
          <w:szCs w:val="24"/>
        </w:rPr>
        <w:tab/>
      </w:r>
      <w:r w:rsidR="00E72D19">
        <w:rPr>
          <w:rFonts w:asciiTheme="majorHAnsi" w:hAnsiTheme="majorHAnsi" w:cstheme="majorHAnsi"/>
          <w:b/>
          <w:bCs/>
          <w:sz w:val="24"/>
          <w:szCs w:val="24"/>
        </w:rPr>
        <w:tab/>
      </w:r>
    </w:p>
    <w:p w14:paraId="4962DC6C" w14:textId="21AE5109" w:rsidR="00827AC4" w:rsidRPr="001009D5" w:rsidRDefault="00827AC4" w:rsidP="001009D5">
      <w:pPr>
        <w:spacing w:after="0" w:line="360" w:lineRule="auto"/>
        <w:jc w:val="center"/>
        <w:rPr>
          <w:rFonts w:asciiTheme="majorHAnsi" w:hAnsiTheme="majorHAnsi" w:cstheme="majorHAnsi"/>
          <w:b/>
          <w:bCs/>
          <w:sz w:val="24"/>
          <w:szCs w:val="24"/>
        </w:rPr>
      </w:pPr>
      <w:r w:rsidRPr="001009D5">
        <w:rPr>
          <w:rFonts w:asciiTheme="majorHAnsi" w:hAnsiTheme="majorHAnsi" w:cstheme="majorHAnsi"/>
          <w:b/>
          <w:bCs/>
          <w:sz w:val="24"/>
          <w:szCs w:val="24"/>
        </w:rPr>
        <w:t>(projekt umowy)</w:t>
      </w:r>
    </w:p>
    <w:p w14:paraId="76F56CCE" w14:textId="24D7A325" w:rsidR="009B4696" w:rsidRPr="001009D5" w:rsidRDefault="009B4696" w:rsidP="001009D5">
      <w:pPr>
        <w:spacing w:after="0" w:line="360" w:lineRule="auto"/>
        <w:jc w:val="center"/>
        <w:rPr>
          <w:rFonts w:asciiTheme="majorHAnsi" w:hAnsiTheme="majorHAnsi" w:cstheme="majorHAnsi"/>
          <w:sz w:val="24"/>
          <w:szCs w:val="24"/>
        </w:rPr>
      </w:pPr>
      <w:r w:rsidRPr="001009D5">
        <w:rPr>
          <w:rFonts w:asciiTheme="majorHAnsi" w:hAnsiTheme="majorHAnsi" w:cstheme="majorHAnsi"/>
          <w:b/>
          <w:bCs/>
          <w:sz w:val="24"/>
          <w:szCs w:val="24"/>
        </w:rPr>
        <w:t>Części</w:t>
      </w:r>
      <w:r w:rsidR="00622E8D" w:rsidRPr="001009D5">
        <w:rPr>
          <w:rFonts w:asciiTheme="majorHAnsi" w:hAnsiTheme="majorHAnsi" w:cstheme="majorHAnsi"/>
          <w:b/>
          <w:bCs/>
          <w:sz w:val="24"/>
          <w:szCs w:val="24"/>
        </w:rPr>
        <w:t xml:space="preserve"> ………. - ………………………………………………………………………………………………………..</w:t>
      </w:r>
    </w:p>
    <w:p w14:paraId="24E2CA48" w14:textId="33FDBF6A" w:rsidR="009B4696" w:rsidRPr="001009D5" w:rsidRDefault="009B4696" w:rsidP="001009D5">
      <w:pPr>
        <w:tabs>
          <w:tab w:val="left" w:leader="dot" w:pos="2835"/>
        </w:tabs>
        <w:spacing w:before="240" w:after="0" w:line="360" w:lineRule="auto"/>
        <w:rPr>
          <w:rFonts w:asciiTheme="majorHAnsi" w:hAnsiTheme="majorHAnsi" w:cstheme="majorHAnsi"/>
          <w:b/>
          <w:bCs/>
          <w:sz w:val="24"/>
          <w:szCs w:val="24"/>
        </w:rPr>
      </w:pPr>
      <w:proofErr w:type="gramStart"/>
      <w:r w:rsidRPr="001009D5">
        <w:rPr>
          <w:rFonts w:asciiTheme="majorHAnsi" w:hAnsiTheme="majorHAnsi" w:cstheme="majorHAnsi"/>
          <w:sz w:val="24"/>
          <w:szCs w:val="24"/>
        </w:rPr>
        <w:t>zawarta</w:t>
      </w:r>
      <w:proofErr w:type="gramEnd"/>
      <w:r w:rsidRPr="001009D5">
        <w:rPr>
          <w:rFonts w:asciiTheme="majorHAnsi" w:hAnsiTheme="majorHAnsi" w:cstheme="majorHAnsi"/>
          <w:sz w:val="24"/>
          <w:szCs w:val="24"/>
        </w:rPr>
        <w:t xml:space="preserve"> w Gdyn</w:t>
      </w:r>
      <w:r w:rsidR="003A06A6" w:rsidRPr="001009D5">
        <w:rPr>
          <w:rFonts w:asciiTheme="majorHAnsi" w:hAnsiTheme="majorHAnsi" w:cstheme="majorHAnsi"/>
          <w:sz w:val="24"/>
          <w:szCs w:val="24"/>
        </w:rPr>
        <w:t xml:space="preserve">i dnia </w:t>
      </w:r>
      <w:r w:rsidR="001009D5" w:rsidRPr="001009D5">
        <w:rPr>
          <w:rFonts w:asciiTheme="majorHAnsi" w:hAnsiTheme="majorHAnsi" w:cstheme="majorHAnsi"/>
          <w:sz w:val="24"/>
          <w:szCs w:val="24"/>
        </w:rPr>
        <w:tab/>
      </w:r>
      <w:r w:rsidR="00615AC9" w:rsidRPr="001009D5">
        <w:rPr>
          <w:rFonts w:asciiTheme="majorHAnsi" w:hAnsiTheme="majorHAnsi" w:cstheme="majorHAnsi"/>
          <w:sz w:val="24"/>
          <w:szCs w:val="24"/>
        </w:rPr>
        <w:t xml:space="preserve"> </w:t>
      </w:r>
      <w:r w:rsidRPr="001009D5">
        <w:rPr>
          <w:rFonts w:asciiTheme="majorHAnsi" w:hAnsiTheme="majorHAnsi" w:cstheme="majorHAnsi"/>
          <w:sz w:val="24"/>
          <w:szCs w:val="24"/>
        </w:rPr>
        <w:t>r. pomiędzy</w:t>
      </w:r>
    </w:p>
    <w:p w14:paraId="2B770506" w14:textId="1F807DE8" w:rsidR="0085703D" w:rsidRPr="001009D5" w:rsidRDefault="0085703D" w:rsidP="001009D5">
      <w:pPr>
        <w:spacing w:after="0" w:line="360" w:lineRule="auto"/>
        <w:rPr>
          <w:rFonts w:asciiTheme="majorHAnsi" w:hAnsiTheme="majorHAnsi" w:cstheme="majorHAnsi"/>
          <w:sz w:val="24"/>
          <w:szCs w:val="24"/>
        </w:rPr>
      </w:pPr>
      <w:r w:rsidRPr="001009D5">
        <w:rPr>
          <w:rFonts w:asciiTheme="majorHAnsi" w:hAnsiTheme="majorHAnsi" w:cstheme="majorHAnsi"/>
          <w:b/>
          <w:sz w:val="24"/>
          <w:szCs w:val="24"/>
        </w:rPr>
        <w:t xml:space="preserve">Gminą Miasta Gdyni </w:t>
      </w:r>
      <w:r w:rsidRPr="001009D5">
        <w:rPr>
          <w:rFonts w:asciiTheme="majorHAnsi" w:hAnsiTheme="majorHAnsi" w:cstheme="majorHAnsi"/>
          <w:sz w:val="24"/>
          <w:szCs w:val="24"/>
        </w:rPr>
        <w:t xml:space="preserve">z siedzibą przy </w:t>
      </w:r>
      <w:r w:rsidR="00166259">
        <w:rPr>
          <w:rFonts w:asciiTheme="majorHAnsi" w:hAnsiTheme="majorHAnsi" w:cstheme="majorHAnsi"/>
          <w:sz w:val="24"/>
          <w:szCs w:val="24"/>
        </w:rPr>
        <w:t>a</w:t>
      </w:r>
      <w:r w:rsidRPr="001009D5">
        <w:rPr>
          <w:rFonts w:asciiTheme="majorHAnsi" w:hAnsiTheme="majorHAnsi" w:cstheme="majorHAnsi"/>
          <w:sz w:val="24"/>
          <w:szCs w:val="24"/>
        </w:rPr>
        <w:t xml:space="preserve">l. </w:t>
      </w:r>
      <w:r w:rsidR="00166259">
        <w:rPr>
          <w:rFonts w:asciiTheme="majorHAnsi" w:hAnsiTheme="majorHAnsi" w:cstheme="majorHAnsi"/>
          <w:sz w:val="24"/>
          <w:szCs w:val="24"/>
        </w:rPr>
        <w:t>m</w:t>
      </w:r>
      <w:r w:rsidRPr="001009D5">
        <w:rPr>
          <w:rFonts w:asciiTheme="majorHAnsi" w:hAnsiTheme="majorHAnsi" w:cstheme="majorHAnsi"/>
          <w:sz w:val="24"/>
          <w:szCs w:val="24"/>
        </w:rPr>
        <w:t>arsz</w:t>
      </w:r>
      <w:r w:rsidR="00166259">
        <w:rPr>
          <w:rFonts w:asciiTheme="majorHAnsi" w:hAnsiTheme="majorHAnsi" w:cstheme="majorHAnsi"/>
          <w:sz w:val="24"/>
          <w:szCs w:val="24"/>
        </w:rPr>
        <w:t>.</w:t>
      </w:r>
      <w:r w:rsidRPr="001009D5">
        <w:rPr>
          <w:rFonts w:asciiTheme="majorHAnsi" w:hAnsiTheme="majorHAnsi" w:cstheme="majorHAnsi"/>
          <w:sz w:val="24"/>
          <w:szCs w:val="24"/>
        </w:rPr>
        <w:t xml:space="preserve"> Piłsudskiego 52/54, 81-382 Gdynia, NIP</w:t>
      </w:r>
      <w:proofErr w:type="gramStart"/>
      <w:r w:rsidRPr="001009D5">
        <w:rPr>
          <w:rFonts w:asciiTheme="majorHAnsi" w:hAnsiTheme="majorHAnsi" w:cstheme="majorHAnsi"/>
          <w:sz w:val="24"/>
          <w:szCs w:val="24"/>
        </w:rPr>
        <w:t>: 586</w:t>
      </w:r>
      <w:r w:rsidRPr="001009D5">
        <w:rPr>
          <w:rFonts w:asciiTheme="majorHAnsi" w:hAnsiTheme="majorHAnsi" w:cstheme="majorHAnsi"/>
          <w:sz w:val="24"/>
          <w:szCs w:val="24"/>
        </w:rPr>
        <w:noBreakHyphen/>
        <w:t>231</w:t>
      </w:r>
      <w:r w:rsidRPr="001009D5">
        <w:rPr>
          <w:rFonts w:asciiTheme="majorHAnsi" w:hAnsiTheme="majorHAnsi" w:cstheme="majorHAnsi"/>
          <w:sz w:val="24"/>
          <w:szCs w:val="24"/>
        </w:rPr>
        <w:noBreakHyphen/>
        <w:t>23</w:t>
      </w:r>
      <w:r w:rsidRPr="001009D5">
        <w:rPr>
          <w:rFonts w:asciiTheme="majorHAnsi" w:hAnsiTheme="majorHAnsi" w:cstheme="majorHAnsi"/>
          <w:sz w:val="24"/>
          <w:szCs w:val="24"/>
        </w:rPr>
        <w:noBreakHyphen/>
        <w:t>26 reprezentowaną</w:t>
      </w:r>
      <w:proofErr w:type="gramEnd"/>
      <w:r w:rsidRPr="001009D5">
        <w:rPr>
          <w:rFonts w:asciiTheme="majorHAnsi" w:hAnsiTheme="majorHAnsi" w:cstheme="majorHAnsi"/>
          <w:sz w:val="24"/>
          <w:szCs w:val="24"/>
        </w:rPr>
        <w:t xml:space="preserve"> przez </w:t>
      </w:r>
    </w:p>
    <w:p w14:paraId="30632483" w14:textId="5CBF8F13" w:rsidR="0085703D" w:rsidRPr="001009D5" w:rsidRDefault="00615AC9" w:rsidP="001009D5">
      <w:pPr>
        <w:spacing w:after="0" w:line="360" w:lineRule="auto"/>
        <w:rPr>
          <w:rFonts w:asciiTheme="majorHAnsi" w:hAnsiTheme="majorHAnsi" w:cstheme="majorHAnsi"/>
          <w:sz w:val="24"/>
          <w:szCs w:val="24"/>
        </w:rPr>
      </w:pPr>
      <w:r w:rsidRPr="001009D5">
        <w:rPr>
          <w:rFonts w:asciiTheme="majorHAnsi" w:hAnsiTheme="majorHAnsi" w:cstheme="majorHAnsi"/>
          <w:b/>
          <w:sz w:val="24"/>
          <w:szCs w:val="24"/>
        </w:rPr>
        <w:t>…………………………………………</w:t>
      </w:r>
      <w:r w:rsidR="00290D78" w:rsidRPr="001009D5">
        <w:rPr>
          <w:rFonts w:asciiTheme="majorHAnsi" w:hAnsiTheme="majorHAnsi" w:cstheme="majorHAnsi"/>
          <w:sz w:val="24"/>
          <w:szCs w:val="24"/>
        </w:rPr>
        <w:t xml:space="preserve"> </w:t>
      </w:r>
      <w:r w:rsidR="00881DF8" w:rsidRPr="001009D5">
        <w:rPr>
          <w:rFonts w:asciiTheme="majorHAnsi" w:hAnsiTheme="majorHAnsi" w:cstheme="majorHAnsi"/>
          <w:sz w:val="24"/>
          <w:szCs w:val="24"/>
        </w:rPr>
        <w:t>– Dyrektora</w:t>
      </w:r>
      <w:r w:rsidRPr="001009D5">
        <w:rPr>
          <w:rFonts w:asciiTheme="majorHAnsi" w:hAnsiTheme="majorHAnsi" w:cstheme="majorHAnsi"/>
          <w:sz w:val="24"/>
          <w:szCs w:val="24"/>
        </w:rPr>
        <w:t xml:space="preserve"> / Z-</w:t>
      </w:r>
      <w:proofErr w:type="spellStart"/>
      <w:r w:rsidRPr="001009D5">
        <w:rPr>
          <w:rFonts w:asciiTheme="majorHAnsi" w:hAnsiTheme="majorHAnsi" w:cstheme="majorHAnsi"/>
          <w:sz w:val="24"/>
          <w:szCs w:val="24"/>
        </w:rPr>
        <w:t>cę</w:t>
      </w:r>
      <w:proofErr w:type="spellEnd"/>
      <w:r w:rsidRPr="001009D5">
        <w:rPr>
          <w:rFonts w:asciiTheme="majorHAnsi" w:hAnsiTheme="majorHAnsi" w:cstheme="majorHAnsi"/>
          <w:sz w:val="24"/>
          <w:szCs w:val="24"/>
        </w:rPr>
        <w:t xml:space="preserve"> Dyrektora</w:t>
      </w:r>
      <w:r w:rsidR="00881DF8" w:rsidRPr="001009D5">
        <w:rPr>
          <w:rFonts w:asciiTheme="majorHAnsi" w:hAnsiTheme="majorHAnsi" w:cstheme="majorHAnsi"/>
          <w:sz w:val="24"/>
          <w:szCs w:val="24"/>
        </w:rPr>
        <w:t xml:space="preserve"> </w:t>
      </w:r>
      <w:r w:rsidR="0085703D" w:rsidRPr="001009D5">
        <w:rPr>
          <w:rFonts w:asciiTheme="majorHAnsi" w:hAnsiTheme="majorHAnsi" w:cstheme="majorHAnsi"/>
          <w:sz w:val="24"/>
          <w:szCs w:val="24"/>
        </w:rPr>
        <w:t>Miejskiego Ośrodk</w:t>
      </w:r>
      <w:r w:rsidRPr="001009D5">
        <w:rPr>
          <w:rFonts w:asciiTheme="majorHAnsi" w:hAnsiTheme="majorHAnsi" w:cstheme="majorHAnsi"/>
          <w:sz w:val="24"/>
          <w:szCs w:val="24"/>
        </w:rPr>
        <w:t>a  Pomocy Społecznej w </w:t>
      </w:r>
      <w:r w:rsidR="0085703D" w:rsidRPr="001009D5">
        <w:rPr>
          <w:rFonts w:asciiTheme="majorHAnsi" w:hAnsiTheme="majorHAnsi" w:cstheme="majorHAnsi"/>
          <w:sz w:val="24"/>
          <w:szCs w:val="24"/>
        </w:rPr>
        <w:t>Gdyni z siedzibą przy ul. Grabowo 2, 81-265 Gdynia, na podstawie udzielonego przez Prezydenta Miasta Gdyni pełnomocnictwa,</w:t>
      </w:r>
      <w:r w:rsidR="00290D78" w:rsidRPr="001009D5">
        <w:rPr>
          <w:rFonts w:asciiTheme="majorHAnsi" w:hAnsiTheme="majorHAnsi" w:cstheme="majorHAnsi"/>
          <w:sz w:val="24"/>
          <w:szCs w:val="24"/>
        </w:rPr>
        <w:t xml:space="preserve"> </w:t>
      </w:r>
      <w:r w:rsidR="0085703D" w:rsidRPr="001009D5">
        <w:rPr>
          <w:rFonts w:asciiTheme="majorHAnsi" w:hAnsiTheme="majorHAnsi" w:cstheme="majorHAnsi"/>
          <w:sz w:val="24"/>
          <w:szCs w:val="24"/>
        </w:rPr>
        <w:t>zwaną dalej Zamawiającym</w:t>
      </w:r>
    </w:p>
    <w:p w14:paraId="667C7EF1" w14:textId="09A61A52" w:rsidR="009B4696" w:rsidRPr="001009D5" w:rsidRDefault="009B4696" w:rsidP="001009D5">
      <w:pPr>
        <w:spacing w:before="240" w:after="0" w:line="360" w:lineRule="auto"/>
        <w:rPr>
          <w:rFonts w:asciiTheme="majorHAnsi" w:hAnsiTheme="majorHAnsi" w:cstheme="majorHAnsi"/>
          <w:sz w:val="24"/>
          <w:szCs w:val="24"/>
        </w:rPr>
      </w:pPr>
      <w:proofErr w:type="gramStart"/>
      <w:r w:rsidRPr="001009D5">
        <w:rPr>
          <w:rFonts w:asciiTheme="majorHAnsi" w:hAnsiTheme="majorHAnsi" w:cstheme="majorHAnsi"/>
          <w:bCs/>
          <w:sz w:val="24"/>
          <w:szCs w:val="24"/>
        </w:rPr>
        <w:t>a</w:t>
      </w:r>
      <w:proofErr w:type="gramEnd"/>
    </w:p>
    <w:p w14:paraId="0D8FC5E4" w14:textId="210311BF" w:rsidR="001009D5" w:rsidRPr="001009D5" w:rsidRDefault="001009D5" w:rsidP="001009D5">
      <w:pPr>
        <w:tabs>
          <w:tab w:val="left" w:leader="dot" w:pos="9072"/>
        </w:tabs>
        <w:spacing w:before="240" w:after="0" w:line="360" w:lineRule="auto"/>
        <w:ind w:left="17"/>
        <w:rPr>
          <w:rFonts w:asciiTheme="majorHAnsi" w:hAnsiTheme="majorHAnsi" w:cstheme="majorHAnsi"/>
          <w:sz w:val="24"/>
          <w:szCs w:val="24"/>
        </w:rPr>
      </w:pPr>
      <w:r w:rsidRPr="001009D5">
        <w:rPr>
          <w:rFonts w:asciiTheme="majorHAnsi" w:hAnsiTheme="majorHAnsi" w:cstheme="majorHAnsi"/>
          <w:sz w:val="24"/>
          <w:szCs w:val="24"/>
        </w:rPr>
        <w:tab/>
      </w:r>
    </w:p>
    <w:p w14:paraId="34AA69E5" w14:textId="6829257B" w:rsidR="008B66CE" w:rsidRPr="001009D5" w:rsidRDefault="00506D30" w:rsidP="001009D5">
      <w:pPr>
        <w:spacing w:after="0" w:line="360" w:lineRule="auto"/>
        <w:ind w:left="17"/>
        <w:rPr>
          <w:rFonts w:asciiTheme="majorHAnsi" w:hAnsiTheme="majorHAnsi" w:cstheme="majorHAnsi"/>
          <w:sz w:val="24"/>
          <w:szCs w:val="24"/>
        </w:rPr>
      </w:pPr>
      <w:proofErr w:type="gramStart"/>
      <w:r w:rsidRPr="001009D5">
        <w:rPr>
          <w:rFonts w:asciiTheme="majorHAnsi" w:hAnsiTheme="majorHAnsi" w:cstheme="majorHAnsi"/>
          <w:sz w:val="24"/>
          <w:szCs w:val="24"/>
        </w:rPr>
        <w:t>reprezentowanym</w:t>
      </w:r>
      <w:proofErr w:type="gramEnd"/>
      <w:r w:rsidRPr="001009D5">
        <w:rPr>
          <w:rFonts w:asciiTheme="majorHAnsi" w:hAnsiTheme="majorHAnsi" w:cstheme="majorHAnsi"/>
          <w:sz w:val="24"/>
          <w:szCs w:val="24"/>
        </w:rPr>
        <w:t xml:space="preserve"> przez </w:t>
      </w:r>
    </w:p>
    <w:p w14:paraId="37B35B5E" w14:textId="72ACEA92" w:rsidR="001009D5" w:rsidRPr="001009D5" w:rsidRDefault="001009D5" w:rsidP="001009D5">
      <w:pPr>
        <w:tabs>
          <w:tab w:val="left" w:leader="dot" w:pos="9072"/>
        </w:tabs>
        <w:spacing w:after="0" w:line="360" w:lineRule="auto"/>
        <w:rPr>
          <w:rFonts w:asciiTheme="majorHAnsi" w:hAnsiTheme="majorHAnsi" w:cstheme="majorHAnsi"/>
          <w:sz w:val="24"/>
          <w:szCs w:val="24"/>
        </w:rPr>
      </w:pPr>
      <w:r w:rsidRPr="001009D5">
        <w:rPr>
          <w:rFonts w:asciiTheme="majorHAnsi" w:hAnsiTheme="majorHAnsi" w:cstheme="majorHAnsi"/>
          <w:sz w:val="24"/>
          <w:szCs w:val="24"/>
        </w:rPr>
        <w:tab/>
      </w:r>
    </w:p>
    <w:p w14:paraId="2C419453" w14:textId="1A57DC83" w:rsidR="00506D30" w:rsidRPr="001009D5" w:rsidRDefault="00506D30" w:rsidP="001009D5">
      <w:pPr>
        <w:spacing w:after="0" w:line="360" w:lineRule="auto"/>
        <w:rPr>
          <w:rFonts w:asciiTheme="majorHAnsi" w:hAnsiTheme="majorHAnsi" w:cstheme="majorHAnsi"/>
          <w:sz w:val="24"/>
          <w:szCs w:val="24"/>
        </w:rPr>
      </w:pPr>
      <w:proofErr w:type="gramStart"/>
      <w:r w:rsidRPr="001009D5">
        <w:rPr>
          <w:rFonts w:asciiTheme="majorHAnsi" w:hAnsiTheme="majorHAnsi" w:cstheme="majorHAnsi"/>
          <w:sz w:val="24"/>
          <w:szCs w:val="24"/>
        </w:rPr>
        <w:t>zwanym</w:t>
      </w:r>
      <w:proofErr w:type="gramEnd"/>
      <w:r w:rsidRPr="001009D5">
        <w:rPr>
          <w:rFonts w:asciiTheme="majorHAnsi" w:hAnsiTheme="majorHAnsi" w:cstheme="majorHAnsi"/>
          <w:sz w:val="24"/>
          <w:szCs w:val="24"/>
        </w:rPr>
        <w:t xml:space="preserve"> w dalszej części umowy Wykonawcą</w:t>
      </w:r>
    </w:p>
    <w:p w14:paraId="6AE4066C" w14:textId="77777777" w:rsidR="00506D30" w:rsidRPr="001009D5" w:rsidRDefault="00506D30" w:rsidP="001009D5">
      <w:pPr>
        <w:spacing w:after="0" w:line="360" w:lineRule="auto"/>
        <w:rPr>
          <w:rFonts w:asciiTheme="majorHAnsi" w:hAnsiTheme="majorHAnsi" w:cstheme="majorHAnsi"/>
          <w:sz w:val="24"/>
          <w:szCs w:val="24"/>
        </w:rPr>
      </w:pPr>
      <w:proofErr w:type="gramStart"/>
      <w:r w:rsidRPr="001009D5">
        <w:rPr>
          <w:rFonts w:asciiTheme="majorHAnsi" w:hAnsiTheme="majorHAnsi" w:cstheme="majorHAnsi"/>
          <w:sz w:val="24"/>
          <w:szCs w:val="24"/>
        </w:rPr>
        <w:t>o</w:t>
      </w:r>
      <w:proofErr w:type="gramEnd"/>
      <w:r w:rsidRPr="001009D5">
        <w:rPr>
          <w:rFonts w:asciiTheme="majorHAnsi" w:hAnsiTheme="majorHAnsi" w:cstheme="majorHAnsi"/>
          <w:sz w:val="24"/>
          <w:szCs w:val="24"/>
        </w:rPr>
        <w:t xml:space="preserve"> następującej treści:</w:t>
      </w:r>
    </w:p>
    <w:p w14:paraId="572DBEEA" w14:textId="57D655E9" w:rsidR="00C80F0C" w:rsidRPr="001009D5" w:rsidRDefault="00506D30" w:rsidP="001009D5">
      <w:pPr>
        <w:spacing w:before="240" w:after="0" w:line="360" w:lineRule="auto"/>
        <w:rPr>
          <w:rFonts w:asciiTheme="majorHAnsi" w:hAnsiTheme="majorHAnsi" w:cstheme="majorHAnsi"/>
          <w:sz w:val="24"/>
          <w:szCs w:val="24"/>
        </w:rPr>
      </w:pPr>
      <w:r w:rsidRPr="001009D5">
        <w:rPr>
          <w:rFonts w:asciiTheme="majorHAnsi" w:hAnsiTheme="majorHAnsi" w:cstheme="majorHAnsi"/>
          <w:sz w:val="24"/>
          <w:szCs w:val="24"/>
        </w:rPr>
        <w:t xml:space="preserve">Na postawie przeprowadzonego postępowania o udzielenie zamówienia na </w:t>
      </w:r>
      <w:r w:rsidR="001009D5" w:rsidRPr="001009D5">
        <w:rPr>
          <w:rFonts w:asciiTheme="majorHAnsi" w:hAnsiTheme="majorHAnsi" w:cstheme="majorHAnsi"/>
          <w:sz w:val="24"/>
          <w:szCs w:val="24"/>
        </w:rPr>
        <w:t>usługi społeczne o </w:t>
      </w:r>
      <w:r w:rsidR="00870C76" w:rsidRPr="001009D5">
        <w:rPr>
          <w:rFonts w:asciiTheme="majorHAnsi" w:hAnsiTheme="majorHAnsi" w:cstheme="majorHAnsi"/>
          <w:sz w:val="24"/>
          <w:szCs w:val="24"/>
        </w:rPr>
        <w:t>wartości po</w:t>
      </w:r>
      <w:r w:rsidR="00827AC4" w:rsidRPr="001009D5">
        <w:rPr>
          <w:rFonts w:asciiTheme="majorHAnsi" w:hAnsiTheme="majorHAnsi" w:cstheme="majorHAnsi"/>
          <w:sz w:val="24"/>
          <w:szCs w:val="24"/>
        </w:rPr>
        <w:t xml:space="preserve">wyżej </w:t>
      </w:r>
      <w:r w:rsidR="00870C76" w:rsidRPr="001009D5">
        <w:rPr>
          <w:rFonts w:asciiTheme="majorHAnsi" w:hAnsiTheme="majorHAnsi" w:cstheme="majorHAnsi"/>
          <w:sz w:val="24"/>
          <w:szCs w:val="24"/>
        </w:rPr>
        <w:t>progu unijnego (po</w:t>
      </w:r>
      <w:r w:rsidR="00827AC4" w:rsidRPr="001009D5">
        <w:rPr>
          <w:rFonts w:asciiTheme="majorHAnsi" w:hAnsiTheme="majorHAnsi" w:cstheme="majorHAnsi"/>
          <w:sz w:val="24"/>
          <w:szCs w:val="24"/>
        </w:rPr>
        <w:t>wy</w:t>
      </w:r>
      <w:r w:rsidR="00870C76" w:rsidRPr="001009D5">
        <w:rPr>
          <w:rFonts w:asciiTheme="majorHAnsi" w:hAnsiTheme="majorHAnsi" w:cstheme="majorHAnsi"/>
          <w:sz w:val="24"/>
          <w:szCs w:val="24"/>
        </w:rPr>
        <w:t>żej 750 000,00 euro), w trybie p</w:t>
      </w:r>
      <w:r w:rsidR="00827AC4" w:rsidRPr="001009D5">
        <w:rPr>
          <w:rFonts w:asciiTheme="majorHAnsi" w:hAnsiTheme="majorHAnsi" w:cstheme="majorHAnsi"/>
          <w:sz w:val="24"/>
          <w:szCs w:val="24"/>
        </w:rPr>
        <w:t>rzetargu nieograniczonego na</w:t>
      </w:r>
      <w:r w:rsidR="00870C76" w:rsidRPr="001009D5">
        <w:rPr>
          <w:rFonts w:asciiTheme="majorHAnsi" w:hAnsiTheme="majorHAnsi" w:cstheme="majorHAnsi"/>
          <w:sz w:val="24"/>
          <w:szCs w:val="24"/>
        </w:rPr>
        <w:t xml:space="preserve"> podstawie art. </w:t>
      </w:r>
      <w:r w:rsidR="00827AC4" w:rsidRPr="001009D5">
        <w:rPr>
          <w:rFonts w:asciiTheme="majorHAnsi" w:hAnsiTheme="majorHAnsi" w:cstheme="majorHAnsi"/>
          <w:sz w:val="24"/>
          <w:szCs w:val="24"/>
        </w:rPr>
        <w:t>132ustawy Pzp</w:t>
      </w:r>
      <w:r w:rsidR="00870C76" w:rsidRPr="001009D5">
        <w:rPr>
          <w:rFonts w:asciiTheme="majorHAnsi" w:hAnsiTheme="majorHAnsi" w:cstheme="majorHAnsi"/>
          <w:sz w:val="24"/>
          <w:szCs w:val="24"/>
        </w:rPr>
        <w:t xml:space="preserve"> w związku z art. 359 pkt. </w:t>
      </w:r>
      <w:r w:rsidR="00827AC4" w:rsidRPr="001009D5">
        <w:rPr>
          <w:rFonts w:asciiTheme="majorHAnsi" w:hAnsiTheme="majorHAnsi" w:cstheme="majorHAnsi"/>
          <w:sz w:val="24"/>
          <w:szCs w:val="24"/>
        </w:rPr>
        <w:t>1</w:t>
      </w:r>
      <w:r w:rsidR="00870C76" w:rsidRPr="001009D5">
        <w:rPr>
          <w:rFonts w:asciiTheme="majorHAnsi" w:hAnsiTheme="majorHAnsi" w:cstheme="majorHAnsi"/>
          <w:sz w:val="24"/>
          <w:szCs w:val="24"/>
        </w:rPr>
        <w:t xml:space="preserve"> ustawy z </w:t>
      </w:r>
      <w:r w:rsidRPr="001009D5">
        <w:rPr>
          <w:rFonts w:asciiTheme="majorHAnsi" w:hAnsiTheme="majorHAnsi" w:cstheme="majorHAnsi"/>
          <w:sz w:val="24"/>
          <w:szCs w:val="24"/>
        </w:rPr>
        <w:t xml:space="preserve">dnia </w:t>
      </w:r>
      <w:r w:rsidR="00870C76" w:rsidRPr="001009D5">
        <w:rPr>
          <w:rFonts w:asciiTheme="majorHAnsi" w:hAnsiTheme="majorHAnsi" w:cstheme="majorHAnsi"/>
          <w:sz w:val="24"/>
          <w:szCs w:val="24"/>
        </w:rPr>
        <w:t>11 września 2019</w:t>
      </w:r>
      <w:r w:rsidRPr="001009D5">
        <w:rPr>
          <w:rFonts w:asciiTheme="majorHAnsi" w:hAnsiTheme="majorHAnsi" w:cstheme="majorHAnsi"/>
          <w:sz w:val="24"/>
          <w:szCs w:val="24"/>
        </w:rPr>
        <w:t xml:space="preserve"> r. Prawo zamówień publicznych</w:t>
      </w:r>
      <w:r w:rsidRPr="001009D5">
        <w:rPr>
          <w:rFonts w:asciiTheme="majorHAnsi" w:hAnsiTheme="majorHAnsi" w:cstheme="majorHAnsi"/>
          <w:b/>
          <w:bCs/>
          <w:sz w:val="24"/>
          <w:szCs w:val="24"/>
        </w:rPr>
        <w:t xml:space="preserve"> </w:t>
      </w:r>
      <w:r w:rsidRPr="001009D5">
        <w:rPr>
          <w:rFonts w:asciiTheme="majorHAnsi" w:hAnsiTheme="majorHAnsi" w:cstheme="majorHAnsi"/>
          <w:sz w:val="24"/>
          <w:szCs w:val="24"/>
        </w:rPr>
        <w:t>(Dz. U. 20</w:t>
      </w:r>
      <w:r w:rsidR="00827AC4" w:rsidRPr="001009D5">
        <w:rPr>
          <w:rFonts w:asciiTheme="majorHAnsi" w:hAnsiTheme="majorHAnsi" w:cstheme="majorHAnsi"/>
          <w:sz w:val="24"/>
          <w:szCs w:val="24"/>
        </w:rPr>
        <w:t>23</w:t>
      </w:r>
      <w:r w:rsidRPr="001009D5">
        <w:rPr>
          <w:rFonts w:asciiTheme="majorHAnsi" w:hAnsiTheme="majorHAnsi" w:cstheme="majorHAnsi"/>
          <w:sz w:val="24"/>
          <w:szCs w:val="24"/>
        </w:rPr>
        <w:t xml:space="preserve"> </w:t>
      </w:r>
      <w:proofErr w:type="gramStart"/>
      <w:r w:rsidRPr="001009D5">
        <w:rPr>
          <w:rFonts w:asciiTheme="majorHAnsi" w:hAnsiTheme="majorHAnsi" w:cstheme="majorHAnsi"/>
          <w:sz w:val="24"/>
          <w:szCs w:val="24"/>
        </w:rPr>
        <w:t>r</w:t>
      </w:r>
      <w:proofErr w:type="gramEnd"/>
      <w:r w:rsidRPr="001009D5">
        <w:rPr>
          <w:rFonts w:asciiTheme="majorHAnsi" w:hAnsiTheme="majorHAnsi" w:cstheme="majorHAnsi"/>
          <w:sz w:val="24"/>
          <w:szCs w:val="24"/>
        </w:rPr>
        <w:t xml:space="preserve">. poz. </w:t>
      </w:r>
      <w:r w:rsidR="00827AC4" w:rsidRPr="001009D5">
        <w:rPr>
          <w:rFonts w:asciiTheme="majorHAnsi" w:hAnsiTheme="majorHAnsi" w:cstheme="majorHAnsi"/>
          <w:sz w:val="24"/>
          <w:szCs w:val="24"/>
        </w:rPr>
        <w:t>1605</w:t>
      </w:r>
      <w:r w:rsidRPr="001009D5">
        <w:rPr>
          <w:rFonts w:asciiTheme="majorHAnsi" w:hAnsiTheme="majorHAnsi" w:cstheme="majorHAnsi"/>
          <w:sz w:val="24"/>
          <w:szCs w:val="24"/>
        </w:rPr>
        <w:t xml:space="preserve"> ze zm.) zwanej dalej ustawą Pzp, </w:t>
      </w:r>
      <w:r w:rsidR="00827AC4" w:rsidRPr="001009D5">
        <w:rPr>
          <w:rFonts w:asciiTheme="majorHAnsi" w:hAnsiTheme="majorHAnsi" w:cstheme="majorHAnsi"/>
          <w:sz w:val="24"/>
          <w:szCs w:val="24"/>
        </w:rPr>
        <w:t>znak</w:t>
      </w:r>
      <w:r w:rsidRPr="001009D5">
        <w:rPr>
          <w:rFonts w:asciiTheme="majorHAnsi" w:hAnsiTheme="majorHAnsi" w:cstheme="majorHAnsi"/>
          <w:sz w:val="24"/>
          <w:szCs w:val="24"/>
        </w:rPr>
        <w:t xml:space="preserve"> sprawy: MOPS.DZP.322</w:t>
      </w:r>
      <w:r w:rsidR="001009D5" w:rsidRPr="001009D5">
        <w:rPr>
          <w:rFonts w:asciiTheme="majorHAnsi" w:hAnsiTheme="majorHAnsi" w:cstheme="majorHAnsi"/>
          <w:sz w:val="24"/>
          <w:szCs w:val="24"/>
        </w:rPr>
        <w:t>.</w:t>
      </w:r>
      <w:r w:rsidR="00870267">
        <w:rPr>
          <w:rFonts w:asciiTheme="majorHAnsi" w:hAnsiTheme="majorHAnsi" w:cstheme="majorHAnsi"/>
          <w:sz w:val="24"/>
          <w:szCs w:val="24"/>
        </w:rPr>
        <w:t>400</w:t>
      </w:r>
      <w:r w:rsidRPr="001009D5">
        <w:rPr>
          <w:rFonts w:asciiTheme="majorHAnsi" w:hAnsiTheme="majorHAnsi" w:cstheme="majorHAnsi"/>
          <w:sz w:val="24"/>
          <w:szCs w:val="24"/>
        </w:rPr>
        <w:t>/20</w:t>
      </w:r>
      <w:r w:rsidR="00870C76" w:rsidRPr="001009D5">
        <w:rPr>
          <w:rFonts w:asciiTheme="majorHAnsi" w:hAnsiTheme="majorHAnsi" w:cstheme="majorHAnsi"/>
          <w:sz w:val="24"/>
          <w:szCs w:val="24"/>
        </w:rPr>
        <w:t>2</w:t>
      </w:r>
      <w:r w:rsidR="001009D5" w:rsidRPr="001009D5">
        <w:rPr>
          <w:rFonts w:asciiTheme="majorHAnsi" w:hAnsiTheme="majorHAnsi" w:cstheme="majorHAnsi"/>
          <w:sz w:val="24"/>
          <w:szCs w:val="24"/>
        </w:rPr>
        <w:t>4</w:t>
      </w:r>
      <w:r w:rsidRPr="001009D5">
        <w:rPr>
          <w:rFonts w:asciiTheme="majorHAnsi" w:hAnsiTheme="majorHAnsi" w:cstheme="majorHAnsi"/>
          <w:sz w:val="24"/>
          <w:szCs w:val="24"/>
        </w:rPr>
        <w:t xml:space="preserve"> </w:t>
      </w:r>
      <w:proofErr w:type="gramStart"/>
      <w:r w:rsidRPr="001009D5">
        <w:rPr>
          <w:rFonts w:asciiTheme="majorHAnsi" w:hAnsiTheme="majorHAnsi" w:cstheme="majorHAnsi"/>
          <w:sz w:val="24"/>
          <w:szCs w:val="24"/>
        </w:rPr>
        <w:t>oraz</w:t>
      </w:r>
      <w:proofErr w:type="gramEnd"/>
      <w:r w:rsidRPr="001009D5">
        <w:rPr>
          <w:rFonts w:asciiTheme="majorHAnsi" w:hAnsiTheme="majorHAnsi" w:cstheme="majorHAnsi"/>
          <w:sz w:val="24"/>
          <w:szCs w:val="24"/>
        </w:rPr>
        <w:t xml:space="preserve"> przedłożonej przez W</w:t>
      </w:r>
      <w:r w:rsidR="001009D5" w:rsidRPr="001009D5">
        <w:rPr>
          <w:rFonts w:asciiTheme="majorHAnsi" w:hAnsiTheme="majorHAnsi" w:cstheme="majorHAnsi"/>
          <w:sz w:val="24"/>
          <w:szCs w:val="24"/>
        </w:rPr>
        <w:t xml:space="preserve">ykonawcę </w:t>
      </w:r>
      <w:r w:rsidRPr="001009D5">
        <w:rPr>
          <w:rFonts w:asciiTheme="majorHAnsi" w:hAnsiTheme="majorHAnsi" w:cstheme="majorHAnsi"/>
          <w:sz w:val="24"/>
          <w:szCs w:val="24"/>
        </w:rPr>
        <w:t>oferty, wskazane powyżej Strony zawierają umowę o następującej treści:</w:t>
      </w:r>
    </w:p>
    <w:p w14:paraId="0C238274" w14:textId="77777777" w:rsidR="00824C30" w:rsidRPr="00824C30" w:rsidRDefault="00824C30" w:rsidP="002019C6">
      <w:pPr>
        <w:pStyle w:val="Akapitzlist"/>
        <w:numPr>
          <w:ilvl w:val="0"/>
          <w:numId w:val="41"/>
        </w:numPr>
        <w:spacing w:line="360" w:lineRule="auto"/>
        <w:ind w:left="426"/>
        <w:jc w:val="center"/>
        <w:rPr>
          <w:rFonts w:asciiTheme="majorHAnsi" w:hAnsiTheme="majorHAnsi" w:cstheme="majorHAnsi"/>
        </w:rPr>
      </w:pPr>
    </w:p>
    <w:p w14:paraId="3B3ADD73" w14:textId="2DE6D91A" w:rsidR="005C53F5" w:rsidRPr="00824C30" w:rsidRDefault="005C53F5" w:rsidP="00B5524A">
      <w:pPr>
        <w:pStyle w:val="Nagwek1"/>
        <w:spacing w:before="0" w:line="360" w:lineRule="auto"/>
        <w:jc w:val="center"/>
      </w:pPr>
      <w:r w:rsidRPr="00824C30">
        <w:t xml:space="preserve">Przedmiot </w:t>
      </w:r>
      <w:r w:rsidR="00983674" w:rsidRPr="00824C30">
        <w:t>umowy</w:t>
      </w:r>
    </w:p>
    <w:p w14:paraId="520CF942" w14:textId="40371DA8" w:rsidR="00827AC4" w:rsidRPr="001009D5" w:rsidRDefault="00832A9F" w:rsidP="002019C6">
      <w:pPr>
        <w:pStyle w:val="Akapitzlist"/>
        <w:numPr>
          <w:ilvl w:val="0"/>
          <w:numId w:val="18"/>
        </w:numPr>
        <w:tabs>
          <w:tab w:val="clear" w:pos="928"/>
          <w:tab w:val="num" w:pos="567"/>
        </w:tabs>
        <w:spacing w:line="360" w:lineRule="auto"/>
        <w:ind w:left="567" w:hanging="567"/>
        <w:rPr>
          <w:rFonts w:asciiTheme="majorHAnsi" w:hAnsiTheme="majorHAnsi" w:cstheme="majorHAnsi"/>
        </w:rPr>
      </w:pPr>
      <w:r w:rsidRPr="001009D5">
        <w:rPr>
          <w:rFonts w:asciiTheme="majorHAnsi" w:hAnsiTheme="majorHAnsi" w:cstheme="majorHAnsi"/>
        </w:rPr>
        <w:t xml:space="preserve">Przedmiotem umowy jest </w:t>
      </w:r>
      <w:r w:rsidR="00827AC4" w:rsidRPr="001009D5">
        <w:rPr>
          <w:rFonts w:asciiTheme="majorHAnsi" w:hAnsiTheme="majorHAnsi" w:cstheme="majorHAnsi"/>
        </w:rPr>
        <w:t xml:space="preserve">świadczenie usług w postaci schronienia w schronisku </w:t>
      </w:r>
      <w:r w:rsidR="001009D5">
        <w:rPr>
          <w:rFonts w:asciiTheme="majorHAnsi" w:hAnsiTheme="majorHAnsi" w:cstheme="majorHAnsi"/>
        </w:rPr>
        <w:t>/ w </w:t>
      </w:r>
      <w:r w:rsidR="003F574A" w:rsidRPr="001009D5">
        <w:rPr>
          <w:rFonts w:asciiTheme="majorHAnsi" w:hAnsiTheme="majorHAnsi" w:cstheme="majorHAnsi"/>
        </w:rPr>
        <w:t>schronisku z</w:t>
      </w:r>
      <w:r w:rsidR="001009D5">
        <w:rPr>
          <w:rFonts w:asciiTheme="majorHAnsi" w:hAnsiTheme="majorHAnsi" w:cstheme="majorHAnsi"/>
        </w:rPr>
        <w:t xml:space="preserve"> </w:t>
      </w:r>
      <w:r w:rsidR="00827AC4" w:rsidRPr="001009D5">
        <w:rPr>
          <w:rFonts w:asciiTheme="majorHAnsi" w:hAnsiTheme="majorHAnsi" w:cstheme="majorHAnsi"/>
        </w:rPr>
        <w:t>usługami opiekuńczymi</w:t>
      </w:r>
      <w:r w:rsidR="001009D5" w:rsidRPr="001009D5">
        <w:rPr>
          <w:rStyle w:val="Odwoanieprzypisudolnego"/>
          <w:rFonts w:asciiTheme="majorHAnsi" w:hAnsiTheme="majorHAnsi" w:cstheme="majorHAnsi"/>
        </w:rPr>
        <w:footnoteReference w:id="1"/>
      </w:r>
      <w:r w:rsidR="00827AC4" w:rsidRPr="001009D5">
        <w:rPr>
          <w:rFonts w:asciiTheme="majorHAnsi" w:hAnsiTheme="majorHAnsi" w:cstheme="majorHAnsi"/>
        </w:rPr>
        <w:t xml:space="preserve"> dla osób bezdomnych</w:t>
      </w:r>
      <w:r w:rsidRPr="001009D5">
        <w:rPr>
          <w:rFonts w:asciiTheme="majorHAnsi" w:hAnsiTheme="majorHAnsi" w:cstheme="majorHAnsi"/>
        </w:rPr>
        <w:t xml:space="preserve"> wraz z wyżywieniem</w:t>
      </w:r>
      <w:r w:rsidR="00827AC4" w:rsidRPr="001009D5">
        <w:rPr>
          <w:rFonts w:asciiTheme="majorHAnsi" w:hAnsiTheme="majorHAnsi" w:cstheme="majorHAnsi"/>
        </w:rPr>
        <w:t>, zwanych dalej schroniskiem.</w:t>
      </w:r>
    </w:p>
    <w:p w14:paraId="2C4841AD" w14:textId="7BA8D1A1" w:rsidR="005C53F5" w:rsidRPr="001009D5" w:rsidRDefault="00827AC4" w:rsidP="002019C6">
      <w:pPr>
        <w:pStyle w:val="Akapitzlist"/>
        <w:numPr>
          <w:ilvl w:val="0"/>
          <w:numId w:val="18"/>
        </w:numPr>
        <w:tabs>
          <w:tab w:val="clear" w:pos="928"/>
          <w:tab w:val="num" w:pos="567"/>
        </w:tabs>
        <w:spacing w:line="360" w:lineRule="auto"/>
        <w:ind w:left="567" w:hanging="567"/>
        <w:rPr>
          <w:rFonts w:asciiTheme="majorHAnsi" w:hAnsiTheme="majorHAnsi" w:cstheme="majorHAnsi"/>
        </w:rPr>
      </w:pPr>
      <w:r w:rsidRPr="001009D5">
        <w:rPr>
          <w:rFonts w:asciiTheme="majorHAnsi" w:hAnsiTheme="majorHAnsi" w:cstheme="majorHAnsi"/>
        </w:rPr>
        <w:lastRenderedPageBreak/>
        <w:t>Wykonawca zapewni średniomiesięcznie maksymalnie …….</w:t>
      </w:r>
      <w:r w:rsidR="001009D5">
        <w:rPr>
          <w:rStyle w:val="Odwoanieprzypisudolnego"/>
          <w:rFonts w:asciiTheme="majorHAnsi" w:hAnsiTheme="majorHAnsi" w:cstheme="majorHAnsi"/>
        </w:rPr>
        <w:footnoteReference w:id="2"/>
      </w:r>
      <w:r w:rsidRPr="001009D5">
        <w:rPr>
          <w:rFonts w:asciiTheme="majorHAnsi" w:hAnsiTheme="majorHAnsi" w:cstheme="majorHAnsi"/>
        </w:rPr>
        <w:t xml:space="preserve"> </w:t>
      </w:r>
      <w:proofErr w:type="gramStart"/>
      <w:r w:rsidR="005C53F5" w:rsidRPr="001009D5">
        <w:rPr>
          <w:rFonts w:asciiTheme="majorHAnsi" w:hAnsiTheme="majorHAnsi" w:cstheme="majorHAnsi"/>
        </w:rPr>
        <w:t>m</w:t>
      </w:r>
      <w:r w:rsidRPr="001009D5">
        <w:rPr>
          <w:rFonts w:asciiTheme="majorHAnsi" w:hAnsiTheme="majorHAnsi" w:cstheme="majorHAnsi"/>
        </w:rPr>
        <w:t>iejsc</w:t>
      </w:r>
      <w:proofErr w:type="gramEnd"/>
      <w:r w:rsidRPr="001009D5">
        <w:rPr>
          <w:rFonts w:asciiTheme="majorHAnsi" w:hAnsiTheme="majorHAnsi" w:cstheme="majorHAnsi"/>
        </w:rPr>
        <w:t xml:space="preserve"> dla dorosłych osób bezdomnych przebywających na terenie miasta Gdyni (kobiet i mężczyzn / </w:t>
      </w:r>
      <w:r w:rsidR="005C53F5" w:rsidRPr="001009D5">
        <w:rPr>
          <w:rFonts w:asciiTheme="majorHAnsi" w:hAnsiTheme="majorHAnsi" w:cstheme="majorHAnsi"/>
        </w:rPr>
        <w:t>tylko kobiet</w:t>
      </w:r>
      <w:r w:rsidR="00870267">
        <w:rPr>
          <w:rFonts w:asciiTheme="majorHAnsi" w:hAnsiTheme="majorHAnsi" w:cstheme="majorHAnsi"/>
        </w:rPr>
        <w:t xml:space="preserve"> / tylko mężczyzn</w:t>
      </w:r>
      <w:r w:rsidR="005C53F5" w:rsidRPr="001009D5">
        <w:rPr>
          <w:rFonts w:asciiTheme="majorHAnsi" w:hAnsiTheme="majorHAnsi" w:cstheme="majorHAnsi"/>
        </w:rPr>
        <w:t>).</w:t>
      </w:r>
    </w:p>
    <w:p w14:paraId="65DB63BF" w14:textId="301BE4E2" w:rsidR="005C53F5" w:rsidRPr="001009D5" w:rsidRDefault="005C53F5" w:rsidP="002019C6">
      <w:pPr>
        <w:pStyle w:val="Akapitzlist"/>
        <w:numPr>
          <w:ilvl w:val="0"/>
          <w:numId w:val="18"/>
        </w:numPr>
        <w:tabs>
          <w:tab w:val="clear" w:pos="928"/>
          <w:tab w:val="num" w:pos="567"/>
        </w:tabs>
        <w:spacing w:line="360" w:lineRule="auto"/>
        <w:ind w:left="567" w:hanging="567"/>
        <w:rPr>
          <w:rFonts w:asciiTheme="majorHAnsi" w:hAnsiTheme="majorHAnsi" w:cstheme="majorHAnsi"/>
        </w:rPr>
      </w:pPr>
      <w:r w:rsidRPr="001009D5">
        <w:rPr>
          <w:rFonts w:asciiTheme="majorHAnsi" w:hAnsiTheme="majorHAnsi" w:cstheme="majorHAnsi"/>
        </w:rPr>
        <w:t>Wykonawca zapewni w schronisku pobyt całodobowy i zobowiązuje się prowadzić placówkę dla osób bezdomnych zgodnie z obowiązującymi przepisami prawa.</w:t>
      </w:r>
    </w:p>
    <w:p w14:paraId="392887D2" w14:textId="1E23FF12" w:rsidR="005C53F5" w:rsidRPr="001009D5" w:rsidRDefault="005C53F5" w:rsidP="002019C6">
      <w:pPr>
        <w:pStyle w:val="Akapitzlist"/>
        <w:numPr>
          <w:ilvl w:val="0"/>
          <w:numId w:val="18"/>
        </w:numPr>
        <w:tabs>
          <w:tab w:val="clear" w:pos="928"/>
          <w:tab w:val="num" w:pos="567"/>
        </w:tabs>
        <w:spacing w:line="360" w:lineRule="auto"/>
        <w:ind w:left="567" w:hanging="567"/>
        <w:rPr>
          <w:rFonts w:asciiTheme="majorHAnsi" w:hAnsiTheme="majorHAnsi" w:cstheme="majorHAnsi"/>
        </w:rPr>
      </w:pPr>
      <w:r w:rsidRPr="001009D5">
        <w:rPr>
          <w:rFonts w:asciiTheme="majorHAnsi" w:hAnsiTheme="majorHAnsi" w:cstheme="majorHAnsi"/>
        </w:rPr>
        <w:t>Wykonawca oświadcza, że spełnia wymogi formalne oraz posia</w:t>
      </w:r>
      <w:r w:rsidR="00E72D19">
        <w:rPr>
          <w:rFonts w:asciiTheme="majorHAnsi" w:hAnsiTheme="majorHAnsi" w:cstheme="majorHAnsi"/>
        </w:rPr>
        <w:t>da uprawnienia do </w:t>
      </w:r>
      <w:r w:rsidRPr="001009D5">
        <w:rPr>
          <w:rFonts w:asciiTheme="majorHAnsi" w:hAnsiTheme="majorHAnsi" w:cstheme="majorHAnsi"/>
        </w:rPr>
        <w:t>wykonywania umowy.</w:t>
      </w:r>
    </w:p>
    <w:p w14:paraId="2A45A7F6" w14:textId="41A775F0" w:rsidR="005C53F5" w:rsidRDefault="005C53F5" w:rsidP="002019C6">
      <w:pPr>
        <w:pStyle w:val="Akapitzlist"/>
        <w:numPr>
          <w:ilvl w:val="0"/>
          <w:numId w:val="18"/>
        </w:numPr>
        <w:tabs>
          <w:tab w:val="clear" w:pos="928"/>
          <w:tab w:val="num" w:pos="567"/>
        </w:tabs>
        <w:spacing w:line="360" w:lineRule="auto"/>
        <w:ind w:left="567" w:hanging="567"/>
        <w:rPr>
          <w:rFonts w:asciiTheme="majorHAnsi" w:hAnsiTheme="majorHAnsi" w:cstheme="majorHAnsi"/>
        </w:rPr>
      </w:pPr>
      <w:r w:rsidRPr="001009D5">
        <w:rPr>
          <w:rFonts w:asciiTheme="majorHAnsi" w:hAnsiTheme="majorHAnsi" w:cstheme="majorHAnsi"/>
        </w:rPr>
        <w:t xml:space="preserve">Wykonawca oświadcza, że standard usług świadczonych w placówce jest zapewniony na poziomie określonym w Załączniku nr </w:t>
      </w:r>
      <w:r w:rsidR="003F574A" w:rsidRPr="001009D5">
        <w:rPr>
          <w:rFonts w:asciiTheme="majorHAnsi" w:hAnsiTheme="majorHAnsi" w:cstheme="majorHAnsi"/>
        </w:rPr>
        <w:t>2 / Załączniku nr 3</w:t>
      </w:r>
      <w:r w:rsidRPr="001009D5">
        <w:rPr>
          <w:rFonts w:asciiTheme="majorHAnsi" w:hAnsiTheme="majorHAnsi" w:cstheme="majorHAnsi"/>
        </w:rPr>
        <w:t xml:space="preserve"> do Rozporząd</w:t>
      </w:r>
      <w:r w:rsidR="003F574A" w:rsidRPr="001009D5">
        <w:rPr>
          <w:rFonts w:asciiTheme="majorHAnsi" w:hAnsiTheme="majorHAnsi" w:cstheme="majorHAnsi"/>
        </w:rPr>
        <w:t>zenia Ministra Rodziny, Pracy i </w:t>
      </w:r>
      <w:r w:rsidRPr="001009D5">
        <w:rPr>
          <w:rFonts w:asciiTheme="majorHAnsi" w:hAnsiTheme="majorHAnsi" w:cstheme="majorHAnsi"/>
        </w:rPr>
        <w:t xml:space="preserve">Polityki Społecznej z dnia 27 kwietnia 2018 r. (Dz. U. </w:t>
      </w:r>
      <w:proofErr w:type="gramStart"/>
      <w:r w:rsidRPr="001009D5">
        <w:rPr>
          <w:rFonts w:asciiTheme="majorHAnsi" w:hAnsiTheme="majorHAnsi" w:cstheme="majorHAnsi"/>
        </w:rPr>
        <w:t>poz</w:t>
      </w:r>
      <w:proofErr w:type="gramEnd"/>
      <w:r w:rsidRPr="001009D5">
        <w:rPr>
          <w:rFonts w:asciiTheme="majorHAnsi" w:hAnsiTheme="majorHAnsi" w:cstheme="majorHAnsi"/>
        </w:rPr>
        <w:t xml:space="preserve">. 896) </w:t>
      </w:r>
      <w:r w:rsidRPr="001009D5">
        <w:rPr>
          <w:rFonts w:asciiTheme="majorHAnsi" w:hAnsiTheme="majorHAnsi" w:cstheme="majorHAnsi"/>
          <w:color w:val="000000"/>
        </w:rPr>
        <w:t xml:space="preserve">w sprawie minimalnych standardów noclegowni, schronisk dla osób bezdomnych, </w:t>
      </w:r>
      <w:r w:rsidR="001E6798" w:rsidRPr="001009D5">
        <w:rPr>
          <w:rFonts w:asciiTheme="majorHAnsi" w:hAnsiTheme="majorHAnsi" w:cstheme="majorHAnsi"/>
          <w:color w:val="000000"/>
        </w:rPr>
        <w:t>schronisk dla osób bezdomnych z </w:t>
      </w:r>
      <w:r w:rsidRPr="001009D5">
        <w:rPr>
          <w:rFonts w:asciiTheme="majorHAnsi" w:hAnsiTheme="majorHAnsi" w:cstheme="majorHAnsi"/>
          <w:color w:val="000000"/>
        </w:rPr>
        <w:t>usługami opiekuńczymi i ogrzewalni</w:t>
      </w:r>
      <w:r w:rsidRPr="001009D5">
        <w:rPr>
          <w:rFonts w:asciiTheme="majorHAnsi" w:hAnsiTheme="majorHAnsi" w:cstheme="majorHAnsi"/>
        </w:rPr>
        <w:t>.</w:t>
      </w:r>
    </w:p>
    <w:p w14:paraId="462FBF31" w14:textId="4A1F6143" w:rsidR="007F6BCE" w:rsidRPr="00EC28C6" w:rsidRDefault="007F6BCE" w:rsidP="00EC28C6">
      <w:pPr>
        <w:pStyle w:val="Akapitzlist"/>
        <w:numPr>
          <w:ilvl w:val="0"/>
          <w:numId w:val="18"/>
        </w:numPr>
        <w:tabs>
          <w:tab w:val="clear" w:pos="928"/>
          <w:tab w:val="num" w:pos="567"/>
          <w:tab w:val="left" w:leader="dot" w:pos="1134"/>
          <w:tab w:val="left" w:leader="dot" w:pos="3119"/>
          <w:tab w:val="left" w:leader="dot" w:pos="5103"/>
          <w:tab w:val="left" w:leader="dot" w:pos="7088"/>
        </w:tabs>
        <w:spacing w:line="360" w:lineRule="auto"/>
        <w:ind w:left="567" w:hanging="567"/>
        <w:rPr>
          <w:rFonts w:asciiTheme="majorHAnsi" w:hAnsiTheme="majorHAnsi" w:cstheme="majorHAnsi"/>
        </w:rPr>
      </w:pPr>
      <w:r w:rsidRPr="00EC28C6">
        <w:rPr>
          <w:rFonts w:ascii="Calibri Light" w:hAnsi="Calibri Light" w:cs="Calibri Light"/>
          <w:b/>
        </w:rPr>
        <w:t>Zamawiający zastosował prawo opcji o którym mowa w art. 441 ustawy Pzp</w:t>
      </w:r>
      <w:r w:rsidRPr="00EC28C6">
        <w:rPr>
          <w:rFonts w:ascii="Calibri Light" w:hAnsi="Calibri Light" w:cs="Calibri Light"/>
        </w:rPr>
        <w:t xml:space="preserve">. Oznacza to, iż podane </w:t>
      </w:r>
      <w:r w:rsidR="00EC28C6" w:rsidRPr="00EC28C6">
        <w:rPr>
          <w:rFonts w:ascii="Calibri Light" w:hAnsi="Calibri Light" w:cs="Calibri Light"/>
        </w:rPr>
        <w:t>w ust. 2</w:t>
      </w:r>
      <w:r w:rsidRPr="00EC28C6">
        <w:rPr>
          <w:rFonts w:ascii="Calibri Light" w:hAnsi="Calibri Light" w:cs="Calibri Light"/>
        </w:rPr>
        <w:t xml:space="preserve"> ilości osób są maksymalnym szacunkowym zapotrzebowaniem na okres trwania umowy. Zamawiający zastrzega, że zamówieni</w:t>
      </w:r>
      <w:r w:rsidR="00EC28C6" w:rsidRPr="00EC28C6">
        <w:rPr>
          <w:rFonts w:ascii="Calibri Light" w:hAnsi="Calibri Light" w:cs="Calibri Light"/>
        </w:rPr>
        <w:t xml:space="preserve">e podstawowe </w:t>
      </w:r>
      <w:r w:rsidRPr="00EC28C6">
        <w:rPr>
          <w:rFonts w:ascii="Calibri Light" w:hAnsi="Calibri Light" w:cs="Calibri Light"/>
        </w:rPr>
        <w:t>ob</w:t>
      </w:r>
      <w:r w:rsidR="00EC28C6" w:rsidRPr="00EC28C6">
        <w:rPr>
          <w:rFonts w:ascii="Calibri Light" w:hAnsi="Calibri Light" w:cs="Calibri Light"/>
        </w:rPr>
        <w:t xml:space="preserve">ejmuje </w:t>
      </w:r>
      <w:r w:rsidR="00EC28C6">
        <w:rPr>
          <w:rFonts w:ascii="Calibri Light" w:hAnsi="Calibri Light" w:cs="Calibri Light"/>
        </w:rPr>
        <w:tab/>
      </w:r>
      <w:r w:rsidRPr="00EC28C6">
        <w:rPr>
          <w:rFonts w:ascii="Calibri Light" w:hAnsi="Calibri Light" w:cs="Calibri Light"/>
        </w:rPr>
        <w:t xml:space="preserve">% zamówienia określonego </w:t>
      </w:r>
      <w:r w:rsidR="00EC28C6">
        <w:rPr>
          <w:rFonts w:ascii="Calibri Light" w:hAnsi="Calibri Light" w:cs="Calibri Light"/>
        </w:rPr>
        <w:t xml:space="preserve">niniejszej części </w:t>
      </w:r>
      <w:r w:rsidRPr="00EC28C6">
        <w:rPr>
          <w:rFonts w:ascii="Calibri Light" w:hAnsi="Calibri Light" w:cs="Calibri Light"/>
        </w:rPr>
        <w:t xml:space="preserve">, a pozostałe </w:t>
      </w:r>
      <w:r w:rsidR="00EC28C6">
        <w:rPr>
          <w:rFonts w:ascii="Calibri Light" w:hAnsi="Calibri Light" w:cs="Calibri Light"/>
        </w:rPr>
        <w:tab/>
        <w:t xml:space="preserve">% objęte jest prawem opcji. </w:t>
      </w:r>
      <w:r w:rsidRPr="00EC28C6">
        <w:rPr>
          <w:rFonts w:ascii="Calibri Light" w:hAnsi="Calibri Light" w:cs="Calibri Light"/>
        </w:rPr>
        <w:t xml:space="preserve">Zamawiający wykorzysta </w:t>
      </w:r>
      <w:r w:rsidR="00EC28C6">
        <w:rPr>
          <w:rFonts w:ascii="Calibri Light" w:hAnsi="Calibri Light" w:cs="Calibri Light"/>
        </w:rPr>
        <w:tab/>
        <w:t xml:space="preserve">% przedmiotu </w:t>
      </w:r>
      <w:r w:rsidRPr="00EC28C6">
        <w:rPr>
          <w:rFonts w:ascii="Calibri Light" w:hAnsi="Calibri Light" w:cs="Calibri Light"/>
        </w:rPr>
        <w:t xml:space="preserve">zamówienia </w:t>
      </w:r>
      <w:r w:rsidR="00EC28C6">
        <w:rPr>
          <w:rFonts w:ascii="Calibri Light" w:hAnsi="Calibri Light" w:cs="Calibri Light"/>
        </w:rPr>
        <w:t>określonego w ust. 1</w:t>
      </w:r>
      <w:r w:rsidRPr="00EC28C6">
        <w:rPr>
          <w:rFonts w:ascii="Calibri Light" w:hAnsi="Calibri Light" w:cs="Calibri Light"/>
        </w:rPr>
        <w:t xml:space="preserve">. Pozostałe </w:t>
      </w:r>
      <w:r w:rsidR="00EC28C6">
        <w:rPr>
          <w:rFonts w:ascii="Calibri Light" w:hAnsi="Calibri Light" w:cs="Calibri Light"/>
        </w:rPr>
        <w:tab/>
        <w:t xml:space="preserve">% </w:t>
      </w:r>
      <w:r w:rsidRPr="00EC28C6">
        <w:rPr>
          <w:rFonts w:ascii="Calibri Light" w:hAnsi="Calibri Light" w:cs="Calibri Light"/>
        </w:rPr>
        <w:t>Zamawiający wykorzysta w trakcie obowiązywania umowy, pod warunkiem zaistnienia zwiększonego zapotrzebowania na miejsca w schronisku / schronisku z usługami opiekuńczymi dla osób bezdomnych. Z tytułu niewykorzystania pełnej ilości zamówienia nie przysługują Wykonawcy wobec Zamawiającego roszczenia odszkodowawcze.</w:t>
      </w:r>
    </w:p>
    <w:p w14:paraId="52AC197C" w14:textId="77777777" w:rsidR="00B5524A" w:rsidRPr="00B5524A" w:rsidRDefault="00B5524A" w:rsidP="002019C6">
      <w:pPr>
        <w:pStyle w:val="Akapitzlist"/>
        <w:numPr>
          <w:ilvl w:val="0"/>
          <w:numId w:val="42"/>
        </w:numPr>
        <w:spacing w:line="360" w:lineRule="auto"/>
        <w:ind w:left="426"/>
        <w:jc w:val="center"/>
        <w:rPr>
          <w:rFonts w:asciiTheme="majorHAnsi" w:hAnsiTheme="majorHAnsi" w:cstheme="majorHAnsi"/>
        </w:rPr>
      </w:pPr>
    </w:p>
    <w:p w14:paraId="0E6149AE" w14:textId="58586874" w:rsidR="005C53F5" w:rsidRPr="00B5524A" w:rsidRDefault="005C53F5" w:rsidP="00B5524A">
      <w:pPr>
        <w:pStyle w:val="Nagwek1"/>
        <w:spacing w:before="0" w:line="360" w:lineRule="auto"/>
        <w:jc w:val="center"/>
      </w:pPr>
      <w:r w:rsidRPr="00B5524A">
        <w:t>Zakres usług Wykonawcy</w:t>
      </w:r>
    </w:p>
    <w:p w14:paraId="72A7224B" w14:textId="3A3B2E68" w:rsidR="005C53F5" w:rsidRPr="001009D5" w:rsidRDefault="005C53F5" w:rsidP="001009D5">
      <w:pPr>
        <w:pStyle w:val="Akapitzlist"/>
        <w:numPr>
          <w:ilvl w:val="0"/>
          <w:numId w:val="12"/>
        </w:numPr>
        <w:spacing w:line="360" w:lineRule="auto"/>
        <w:ind w:left="567" w:hanging="567"/>
        <w:rPr>
          <w:rFonts w:asciiTheme="majorHAnsi" w:hAnsiTheme="majorHAnsi" w:cstheme="majorHAnsi"/>
        </w:rPr>
      </w:pPr>
      <w:r w:rsidRPr="001009D5">
        <w:rPr>
          <w:rFonts w:asciiTheme="majorHAnsi" w:hAnsiTheme="majorHAnsi" w:cstheme="majorHAnsi"/>
        </w:rPr>
        <w:t xml:space="preserve">W ramach realizacji niniejszej umowy Wykonawca zapewnia: </w:t>
      </w:r>
    </w:p>
    <w:p w14:paraId="0B7023C0" w14:textId="761F13C1" w:rsidR="003F574A" w:rsidRPr="00E72D19" w:rsidRDefault="00E72D19" w:rsidP="001009D5">
      <w:pPr>
        <w:pStyle w:val="Akapitzlist"/>
        <w:spacing w:line="360" w:lineRule="auto"/>
        <w:ind w:left="567"/>
        <w:rPr>
          <w:rFonts w:asciiTheme="majorHAnsi" w:hAnsiTheme="majorHAnsi" w:cstheme="majorHAnsi"/>
        </w:rPr>
      </w:pPr>
      <w:r>
        <w:rPr>
          <w:rFonts w:asciiTheme="majorHAnsi" w:hAnsiTheme="majorHAnsi" w:cstheme="majorHAnsi"/>
        </w:rPr>
        <w:t>(</w:t>
      </w:r>
      <w:r w:rsidR="003F574A" w:rsidRPr="00E72D19">
        <w:rPr>
          <w:rFonts w:asciiTheme="majorHAnsi" w:hAnsiTheme="majorHAnsi" w:cstheme="majorHAnsi"/>
        </w:rPr>
        <w:t xml:space="preserve">Zapisy dotyczące </w:t>
      </w:r>
      <w:r w:rsidR="00023A08" w:rsidRPr="00E72D19">
        <w:rPr>
          <w:rFonts w:asciiTheme="majorHAnsi" w:hAnsiTheme="majorHAnsi" w:cstheme="majorHAnsi"/>
        </w:rPr>
        <w:t>części 2, 4)</w:t>
      </w:r>
    </w:p>
    <w:p w14:paraId="1DFC3B32" w14:textId="3C886F14" w:rsidR="00D0229A" w:rsidRPr="001009D5" w:rsidRDefault="00D0229A" w:rsidP="002019C6">
      <w:pPr>
        <w:numPr>
          <w:ilvl w:val="1"/>
          <w:numId w:val="1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trzy</w:t>
      </w:r>
      <w:proofErr w:type="gramEnd"/>
      <w:r w:rsidRPr="001009D5">
        <w:rPr>
          <w:rFonts w:asciiTheme="majorHAnsi" w:hAnsiTheme="majorHAnsi" w:cstheme="majorHAnsi"/>
          <w:sz w:val="24"/>
          <w:szCs w:val="24"/>
        </w:rPr>
        <w:t xml:space="preserve"> posiłki dziennie wraz z napojem, w tym jeden gorący, odpowiedni ze względu na wiek lub stan zdrowia;</w:t>
      </w:r>
    </w:p>
    <w:p w14:paraId="7077BD1C" w14:textId="2AC1DE73" w:rsidR="00D0229A" w:rsidRPr="001009D5" w:rsidRDefault="00D0229A" w:rsidP="002019C6">
      <w:pPr>
        <w:numPr>
          <w:ilvl w:val="1"/>
          <w:numId w:val="1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w</w:t>
      </w:r>
      <w:proofErr w:type="gramEnd"/>
      <w:r w:rsidRPr="001009D5">
        <w:rPr>
          <w:rFonts w:asciiTheme="majorHAnsi" w:hAnsiTheme="majorHAnsi" w:cstheme="majorHAnsi"/>
          <w:sz w:val="24"/>
          <w:szCs w:val="24"/>
        </w:rPr>
        <w:t xml:space="preserve"> okresie grzewczym w pomieszczeniach temperaturę minimum 20</w:t>
      </w:r>
      <w:r w:rsidRPr="001009D5">
        <w:rPr>
          <w:rFonts w:asciiTheme="majorHAnsi" w:hAnsiTheme="majorHAnsi" w:cstheme="majorHAnsi"/>
          <w:sz w:val="24"/>
          <w:szCs w:val="24"/>
        </w:rPr>
        <w:sym w:font="Symbol" w:char="F0B0"/>
      </w:r>
      <w:r w:rsidRPr="001009D5">
        <w:rPr>
          <w:rFonts w:asciiTheme="majorHAnsi" w:hAnsiTheme="majorHAnsi" w:cstheme="majorHAnsi"/>
          <w:sz w:val="24"/>
          <w:szCs w:val="24"/>
        </w:rPr>
        <w:t>C;</w:t>
      </w:r>
    </w:p>
    <w:p w14:paraId="3C9ED41B" w14:textId="2DFC20CF" w:rsidR="00D0229A" w:rsidRPr="001009D5" w:rsidRDefault="00D0229A" w:rsidP="002019C6">
      <w:pPr>
        <w:numPr>
          <w:ilvl w:val="1"/>
          <w:numId w:val="1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lastRenderedPageBreak/>
        <w:t>odpowiedni</w:t>
      </w:r>
      <w:proofErr w:type="gramEnd"/>
      <w:r w:rsidRPr="001009D5">
        <w:rPr>
          <w:rFonts w:asciiTheme="majorHAnsi" w:hAnsiTheme="majorHAnsi" w:cstheme="majorHAnsi"/>
          <w:sz w:val="24"/>
          <w:szCs w:val="24"/>
        </w:rPr>
        <w:t xml:space="preserve"> standard w pomieszczeniach mieszkalnych, w tym niezbędne wyposażenia: łóżko wraz z poduszką, kocem i pościelą, szafką oraz stolik z krzesłami;</w:t>
      </w:r>
    </w:p>
    <w:p w14:paraId="343BF03E" w14:textId="1FD4CBF0" w:rsidR="00D0229A" w:rsidRPr="001009D5" w:rsidRDefault="00D0229A" w:rsidP="002019C6">
      <w:pPr>
        <w:numPr>
          <w:ilvl w:val="1"/>
          <w:numId w:val="1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stały</w:t>
      </w:r>
      <w:proofErr w:type="gramEnd"/>
      <w:r w:rsidRPr="001009D5">
        <w:rPr>
          <w:rFonts w:asciiTheme="majorHAnsi" w:hAnsiTheme="majorHAnsi" w:cstheme="majorHAnsi"/>
          <w:sz w:val="24"/>
          <w:szCs w:val="24"/>
        </w:rPr>
        <w:t xml:space="preserve"> dostęp do bieżącej wody, umożliwienie skorzystania z prysznica i toalety;</w:t>
      </w:r>
    </w:p>
    <w:p w14:paraId="7A7C4B98" w14:textId="048728B0" w:rsidR="00D0229A" w:rsidRPr="001009D5" w:rsidRDefault="00D0229A" w:rsidP="002019C6">
      <w:pPr>
        <w:numPr>
          <w:ilvl w:val="1"/>
          <w:numId w:val="1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możliwość</w:t>
      </w:r>
      <w:proofErr w:type="gramEnd"/>
      <w:r w:rsidRPr="001009D5">
        <w:rPr>
          <w:rFonts w:asciiTheme="majorHAnsi" w:hAnsiTheme="majorHAnsi" w:cstheme="majorHAnsi"/>
          <w:sz w:val="24"/>
          <w:szCs w:val="24"/>
        </w:rPr>
        <w:t xml:space="preserve"> wykonania prania i suszenia odzieży;</w:t>
      </w:r>
    </w:p>
    <w:p w14:paraId="0D6CF497" w14:textId="39478A76" w:rsidR="00D0229A" w:rsidRPr="001009D5" w:rsidRDefault="00D0229A" w:rsidP="002019C6">
      <w:pPr>
        <w:numPr>
          <w:ilvl w:val="1"/>
          <w:numId w:val="1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zatrudnienie</w:t>
      </w:r>
      <w:proofErr w:type="gramEnd"/>
      <w:r w:rsidRPr="001009D5">
        <w:rPr>
          <w:rFonts w:asciiTheme="majorHAnsi" w:hAnsiTheme="majorHAnsi" w:cstheme="majorHAnsi"/>
          <w:sz w:val="24"/>
          <w:szCs w:val="24"/>
        </w:rPr>
        <w:t xml:space="preserve"> personelu gwarantującego prawidłową jakość świadczonych usług;</w:t>
      </w:r>
    </w:p>
    <w:p w14:paraId="27F00DC3" w14:textId="65A67E7A" w:rsidR="00D0229A" w:rsidRPr="001009D5" w:rsidRDefault="00D0229A" w:rsidP="002019C6">
      <w:pPr>
        <w:numPr>
          <w:ilvl w:val="1"/>
          <w:numId w:val="1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właściwe</w:t>
      </w:r>
      <w:proofErr w:type="gramEnd"/>
      <w:r w:rsidRPr="001009D5">
        <w:rPr>
          <w:rFonts w:asciiTheme="majorHAnsi" w:hAnsiTheme="majorHAnsi" w:cstheme="majorHAnsi"/>
          <w:sz w:val="24"/>
          <w:szCs w:val="24"/>
        </w:rPr>
        <w:t xml:space="preserve"> warunków sanitarne, przeciwpożarowe oraz bezpieczeństwo na terenie schroniska;</w:t>
      </w:r>
    </w:p>
    <w:p w14:paraId="3F4CC190" w14:textId="27911CD7" w:rsidR="00D0229A" w:rsidRPr="001009D5" w:rsidRDefault="00D0229A" w:rsidP="002019C6">
      <w:pPr>
        <w:numPr>
          <w:ilvl w:val="1"/>
          <w:numId w:val="1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osobom</w:t>
      </w:r>
      <w:proofErr w:type="gramEnd"/>
      <w:r w:rsidRPr="001009D5">
        <w:rPr>
          <w:rFonts w:asciiTheme="majorHAnsi" w:hAnsiTheme="majorHAnsi" w:cstheme="majorHAnsi"/>
          <w:sz w:val="24"/>
          <w:szCs w:val="24"/>
        </w:rPr>
        <w:t xml:space="preserve"> nieposiadającym żadnego dochodu podstawowe środki higieny osobistej w ilości umożliwiającej utrzymanie czystości, takich jak: mydło, szampon, jednorazowe maszynki do golenia, szczoteczka i pasta do zębów, art. higieniczne dla kobiet, pieluchy jednorazowe itp.;</w:t>
      </w:r>
    </w:p>
    <w:p w14:paraId="7EAA9557" w14:textId="7A00F6C8" w:rsidR="00D0229A" w:rsidRPr="001009D5" w:rsidRDefault="00D0229A" w:rsidP="002019C6">
      <w:pPr>
        <w:numPr>
          <w:ilvl w:val="1"/>
          <w:numId w:val="1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pomoc</w:t>
      </w:r>
      <w:proofErr w:type="gramEnd"/>
      <w:r w:rsidRPr="001009D5">
        <w:rPr>
          <w:rFonts w:asciiTheme="majorHAnsi" w:hAnsiTheme="majorHAnsi" w:cstheme="majorHAnsi"/>
          <w:sz w:val="24"/>
          <w:szCs w:val="24"/>
        </w:rPr>
        <w:t xml:space="preserve"> mieszkańcom placówki w sytuacjach zagrażających ich życiu lub zdrowiu, poprzez umożliwienie pierwszego kontaktu z lekarzem lub placówkami służby zdrowia;</w:t>
      </w:r>
    </w:p>
    <w:p w14:paraId="71301740" w14:textId="42A44E10" w:rsidR="00D0229A" w:rsidRPr="001009D5" w:rsidRDefault="00D0229A" w:rsidP="002019C6">
      <w:pPr>
        <w:numPr>
          <w:ilvl w:val="1"/>
          <w:numId w:val="1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podstawowe</w:t>
      </w:r>
      <w:proofErr w:type="gramEnd"/>
      <w:r w:rsidRPr="001009D5">
        <w:rPr>
          <w:rFonts w:asciiTheme="majorHAnsi" w:hAnsiTheme="majorHAnsi" w:cstheme="majorHAnsi"/>
          <w:sz w:val="24"/>
          <w:szCs w:val="24"/>
        </w:rPr>
        <w:t xml:space="preserve"> środki opatrunkowe takie jak bandaż, plastry, gaza jałowa, środki dezynfekcyjne itp.;</w:t>
      </w:r>
    </w:p>
    <w:p w14:paraId="5CF8DAC6" w14:textId="02411E31" w:rsidR="00D0229A" w:rsidRPr="001009D5" w:rsidRDefault="00D0229A" w:rsidP="002019C6">
      <w:pPr>
        <w:numPr>
          <w:ilvl w:val="1"/>
          <w:numId w:val="1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izolatkę</w:t>
      </w:r>
      <w:proofErr w:type="gramEnd"/>
      <w:r w:rsidRPr="001009D5">
        <w:rPr>
          <w:rFonts w:asciiTheme="majorHAnsi" w:hAnsiTheme="majorHAnsi" w:cstheme="majorHAnsi"/>
          <w:sz w:val="24"/>
          <w:szCs w:val="24"/>
        </w:rPr>
        <w:t xml:space="preserve"> dla osób podejrzanych o choroby zakaźne, względnie stanowiących zagrożenie dla współmieszkańców.</w:t>
      </w:r>
    </w:p>
    <w:p w14:paraId="603C19D6" w14:textId="77EAE30E" w:rsidR="00D0229A" w:rsidRPr="00E72D19" w:rsidRDefault="00E72D19" w:rsidP="001009D5">
      <w:pPr>
        <w:spacing w:after="0" w:line="360" w:lineRule="auto"/>
        <w:ind w:left="567"/>
        <w:rPr>
          <w:rFonts w:asciiTheme="majorHAnsi" w:hAnsiTheme="majorHAnsi" w:cstheme="majorHAnsi"/>
          <w:sz w:val="24"/>
          <w:szCs w:val="24"/>
        </w:rPr>
      </w:pPr>
      <w:r>
        <w:rPr>
          <w:rFonts w:asciiTheme="majorHAnsi" w:hAnsiTheme="majorHAnsi" w:cstheme="majorHAnsi"/>
          <w:sz w:val="24"/>
          <w:szCs w:val="24"/>
        </w:rPr>
        <w:t>(</w:t>
      </w:r>
      <w:r w:rsidR="00D0229A" w:rsidRPr="00E72D19">
        <w:rPr>
          <w:rFonts w:asciiTheme="majorHAnsi" w:hAnsiTheme="majorHAnsi" w:cstheme="majorHAnsi"/>
          <w:sz w:val="24"/>
          <w:szCs w:val="24"/>
        </w:rPr>
        <w:t>Zapisy dotyczące części 1, 3, 5, 6</w:t>
      </w:r>
      <w:r>
        <w:rPr>
          <w:rFonts w:asciiTheme="majorHAnsi" w:hAnsiTheme="majorHAnsi" w:cstheme="majorHAnsi"/>
          <w:sz w:val="24"/>
          <w:szCs w:val="24"/>
        </w:rPr>
        <w:t>)</w:t>
      </w:r>
    </w:p>
    <w:p w14:paraId="5B2AF438" w14:textId="77777777" w:rsidR="00211B30" w:rsidRPr="001009D5" w:rsidRDefault="00211B30" w:rsidP="002019C6">
      <w:pPr>
        <w:numPr>
          <w:ilvl w:val="0"/>
          <w:numId w:val="38"/>
        </w:numPr>
        <w:tabs>
          <w:tab w:val="clear" w:pos="1380"/>
          <w:tab w:val="left"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zakwaterowanie</w:t>
      </w:r>
      <w:proofErr w:type="gramEnd"/>
      <w:r w:rsidRPr="001009D5">
        <w:rPr>
          <w:rFonts w:asciiTheme="majorHAnsi" w:hAnsiTheme="majorHAnsi" w:cstheme="majorHAnsi"/>
          <w:sz w:val="24"/>
          <w:szCs w:val="24"/>
        </w:rPr>
        <w:t xml:space="preserve"> w budynku umożliwiającym dostęp do niego przez osoby z niepełnosprawnościami;</w:t>
      </w:r>
    </w:p>
    <w:p w14:paraId="19E7DE10" w14:textId="7BD05786" w:rsidR="00211B30" w:rsidRPr="001009D5" w:rsidRDefault="00211B30" w:rsidP="002019C6">
      <w:pPr>
        <w:numPr>
          <w:ilvl w:val="0"/>
          <w:numId w:val="38"/>
        </w:numPr>
        <w:tabs>
          <w:tab w:val="clear" w:pos="1380"/>
          <w:tab w:val="left"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zakwaterowanie</w:t>
      </w:r>
      <w:proofErr w:type="gramEnd"/>
      <w:r w:rsidRPr="001009D5">
        <w:rPr>
          <w:rFonts w:asciiTheme="majorHAnsi" w:hAnsiTheme="majorHAnsi" w:cstheme="majorHAnsi"/>
          <w:sz w:val="24"/>
          <w:szCs w:val="24"/>
        </w:rPr>
        <w:t xml:space="preserve"> osób przebywających w placówce w po</w:t>
      </w:r>
      <w:r w:rsidR="001E6798" w:rsidRPr="001009D5">
        <w:rPr>
          <w:rFonts w:asciiTheme="majorHAnsi" w:hAnsiTheme="majorHAnsi" w:cstheme="majorHAnsi"/>
          <w:sz w:val="24"/>
          <w:szCs w:val="24"/>
        </w:rPr>
        <w:t>kojach z oknami, wyposażonych w </w:t>
      </w:r>
      <w:r w:rsidRPr="001009D5">
        <w:rPr>
          <w:rFonts w:asciiTheme="majorHAnsi" w:hAnsiTheme="majorHAnsi" w:cstheme="majorHAnsi"/>
          <w:sz w:val="24"/>
          <w:szCs w:val="24"/>
        </w:rPr>
        <w:t>łózka parterowe z materacem, poduszką, kocem i pościelą, szafę oraz stół z krzesłami;</w:t>
      </w:r>
    </w:p>
    <w:p w14:paraId="6F3EDDDB" w14:textId="77777777" w:rsidR="00211B30" w:rsidRPr="001009D5" w:rsidRDefault="00211B30" w:rsidP="002019C6">
      <w:pPr>
        <w:numPr>
          <w:ilvl w:val="0"/>
          <w:numId w:val="38"/>
        </w:numPr>
        <w:tabs>
          <w:tab w:val="clear" w:pos="1380"/>
          <w:tab w:val="left"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w</w:t>
      </w:r>
      <w:proofErr w:type="gramEnd"/>
      <w:r w:rsidRPr="001009D5">
        <w:rPr>
          <w:rFonts w:asciiTheme="majorHAnsi" w:hAnsiTheme="majorHAnsi" w:cstheme="majorHAnsi"/>
          <w:sz w:val="24"/>
          <w:szCs w:val="24"/>
        </w:rPr>
        <w:t xml:space="preserve"> okresie grzewczym zapewnienie w pomieszczeniach temperatury minimum 20</w:t>
      </w:r>
      <w:r w:rsidRPr="001009D5">
        <w:rPr>
          <w:rFonts w:asciiTheme="majorHAnsi" w:hAnsiTheme="majorHAnsi" w:cstheme="majorHAnsi"/>
          <w:sz w:val="24"/>
          <w:szCs w:val="24"/>
        </w:rPr>
        <w:sym w:font="Symbol" w:char="F0B0"/>
      </w:r>
      <w:r w:rsidRPr="001009D5">
        <w:rPr>
          <w:rFonts w:asciiTheme="majorHAnsi" w:hAnsiTheme="majorHAnsi" w:cstheme="majorHAnsi"/>
          <w:sz w:val="24"/>
          <w:szCs w:val="24"/>
        </w:rPr>
        <w:t>C;</w:t>
      </w:r>
    </w:p>
    <w:p w14:paraId="59D216CA" w14:textId="77777777" w:rsidR="00211B30" w:rsidRPr="001009D5" w:rsidRDefault="00211B30" w:rsidP="002019C6">
      <w:pPr>
        <w:numPr>
          <w:ilvl w:val="0"/>
          <w:numId w:val="38"/>
        </w:numPr>
        <w:tabs>
          <w:tab w:val="clear" w:pos="1380"/>
          <w:tab w:val="left"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stały</w:t>
      </w:r>
      <w:proofErr w:type="gramEnd"/>
      <w:r w:rsidRPr="001009D5">
        <w:rPr>
          <w:rFonts w:asciiTheme="majorHAnsi" w:hAnsiTheme="majorHAnsi" w:cstheme="majorHAnsi"/>
          <w:sz w:val="24"/>
          <w:szCs w:val="24"/>
        </w:rPr>
        <w:t xml:space="preserve"> dostęp do WC i łazienki z ciepła i zimną wodą wraz z możliwością skorzystania z prysznica;</w:t>
      </w:r>
    </w:p>
    <w:p w14:paraId="6BC12383" w14:textId="06FCB49E" w:rsidR="00211B30" w:rsidRPr="001009D5" w:rsidRDefault="00211B30" w:rsidP="002019C6">
      <w:pPr>
        <w:numPr>
          <w:ilvl w:val="0"/>
          <w:numId w:val="38"/>
        </w:numPr>
        <w:tabs>
          <w:tab w:val="clear" w:pos="1380"/>
          <w:tab w:val="left"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trz</w:t>
      </w:r>
      <w:r w:rsidR="00E7348E" w:rsidRPr="001009D5">
        <w:rPr>
          <w:rFonts w:asciiTheme="majorHAnsi" w:hAnsiTheme="majorHAnsi" w:cstheme="majorHAnsi"/>
          <w:sz w:val="24"/>
          <w:szCs w:val="24"/>
        </w:rPr>
        <w:t>y</w:t>
      </w:r>
      <w:proofErr w:type="gramEnd"/>
      <w:r w:rsidR="00E7348E" w:rsidRPr="001009D5">
        <w:rPr>
          <w:rFonts w:asciiTheme="majorHAnsi" w:hAnsiTheme="majorHAnsi" w:cstheme="majorHAnsi"/>
          <w:sz w:val="24"/>
          <w:szCs w:val="24"/>
        </w:rPr>
        <w:t xml:space="preserve"> </w:t>
      </w:r>
      <w:r w:rsidRPr="001009D5">
        <w:rPr>
          <w:rFonts w:asciiTheme="majorHAnsi" w:hAnsiTheme="majorHAnsi" w:cstheme="majorHAnsi"/>
          <w:sz w:val="24"/>
          <w:szCs w:val="24"/>
        </w:rPr>
        <w:t>posiłk</w:t>
      </w:r>
      <w:r w:rsidR="00E7348E" w:rsidRPr="001009D5">
        <w:rPr>
          <w:rFonts w:asciiTheme="majorHAnsi" w:hAnsiTheme="majorHAnsi" w:cstheme="majorHAnsi"/>
          <w:sz w:val="24"/>
          <w:szCs w:val="24"/>
        </w:rPr>
        <w:t>i</w:t>
      </w:r>
      <w:r w:rsidRPr="001009D5">
        <w:rPr>
          <w:rFonts w:asciiTheme="majorHAnsi" w:hAnsiTheme="majorHAnsi" w:cstheme="majorHAnsi"/>
          <w:sz w:val="24"/>
          <w:szCs w:val="24"/>
        </w:rPr>
        <w:t xml:space="preserve"> dziennie wraz z napojem, w tym jednego gorącego, odpowiedni</w:t>
      </w:r>
      <w:r w:rsidR="00E7348E" w:rsidRPr="001009D5">
        <w:rPr>
          <w:rFonts w:asciiTheme="majorHAnsi" w:hAnsiTheme="majorHAnsi" w:cstheme="majorHAnsi"/>
          <w:sz w:val="24"/>
          <w:szCs w:val="24"/>
        </w:rPr>
        <w:t>e</w:t>
      </w:r>
      <w:r w:rsidRPr="001009D5">
        <w:rPr>
          <w:rFonts w:asciiTheme="majorHAnsi" w:hAnsiTheme="majorHAnsi" w:cstheme="majorHAnsi"/>
          <w:sz w:val="24"/>
          <w:szCs w:val="24"/>
        </w:rPr>
        <w:t xml:space="preserve"> ze względu na wiek lub stan zdrowia;</w:t>
      </w:r>
    </w:p>
    <w:p w14:paraId="6B7C5A83" w14:textId="411E8752" w:rsidR="00211B30" w:rsidRPr="001009D5" w:rsidRDefault="00211B30" w:rsidP="002019C6">
      <w:pPr>
        <w:numPr>
          <w:ilvl w:val="0"/>
          <w:numId w:val="38"/>
        </w:numPr>
        <w:tabs>
          <w:tab w:val="clear" w:pos="1380"/>
          <w:tab w:val="left"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osobom</w:t>
      </w:r>
      <w:proofErr w:type="gramEnd"/>
      <w:r w:rsidRPr="001009D5">
        <w:rPr>
          <w:rFonts w:asciiTheme="majorHAnsi" w:hAnsiTheme="majorHAnsi" w:cstheme="majorHAnsi"/>
          <w:sz w:val="24"/>
          <w:szCs w:val="24"/>
        </w:rPr>
        <w:t xml:space="preserve"> nieposiadającym żadnego dochodu podstaw</w:t>
      </w:r>
      <w:r w:rsidR="00E7348E" w:rsidRPr="001009D5">
        <w:rPr>
          <w:rFonts w:asciiTheme="majorHAnsi" w:hAnsiTheme="majorHAnsi" w:cstheme="majorHAnsi"/>
          <w:sz w:val="24"/>
          <w:szCs w:val="24"/>
        </w:rPr>
        <w:t>owe</w:t>
      </w:r>
      <w:r w:rsidRPr="001009D5">
        <w:rPr>
          <w:rFonts w:asciiTheme="majorHAnsi" w:hAnsiTheme="majorHAnsi" w:cstheme="majorHAnsi"/>
          <w:sz w:val="24"/>
          <w:szCs w:val="24"/>
        </w:rPr>
        <w:t xml:space="preserve"> środk</w:t>
      </w:r>
      <w:r w:rsidR="00E7348E" w:rsidRPr="001009D5">
        <w:rPr>
          <w:rFonts w:asciiTheme="majorHAnsi" w:hAnsiTheme="majorHAnsi" w:cstheme="majorHAnsi"/>
          <w:sz w:val="24"/>
          <w:szCs w:val="24"/>
        </w:rPr>
        <w:t>i</w:t>
      </w:r>
      <w:r w:rsidRPr="001009D5">
        <w:rPr>
          <w:rFonts w:asciiTheme="majorHAnsi" w:hAnsiTheme="majorHAnsi" w:cstheme="majorHAnsi"/>
          <w:sz w:val="24"/>
          <w:szCs w:val="24"/>
        </w:rPr>
        <w:t xml:space="preserve"> higieny osobistej w ilości umożliwiającej utrzymanie czystości, takich jak: mydło, szampon, </w:t>
      </w:r>
      <w:r w:rsidRPr="001009D5">
        <w:rPr>
          <w:rFonts w:asciiTheme="majorHAnsi" w:hAnsiTheme="majorHAnsi" w:cstheme="majorHAnsi"/>
          <w:sz w:val="24"/>
          <w:szCs w:val="24"/>
        </w:rPr>
        <w:lastRenderedPageBreak/>
        <w:t>jednorazowe maszynki do golenia, szczoteczka i pasta do zębów, art. higieniczne dla kobiet itp.;</w:t>
      </w:r>
    </w:p>
    <w:p w14:paraId="1CA95299" w14:textId="19C79FED" w:rsidR="00211B30" w:rsidRPr="001009D5" w:rsidRDefault="00211B30" w:rsidP="002019C6">
      <w:pPr>
        <w:numPr>
          <w:ilvl w:val="0"/>
          <w:numId w:val="38"/>
        </w:numPr>
        <w:tabs>
          <w:tab w:val="clear" w:pos="1380"/>
          <w:tab w:val="left"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możliwoś</w:t>
      </w:r>
      <w:r w:rsidR="00E7348E" w:rsidRPr="001009D5">
        <w:rPr>
          <w:rFonts w:asciiTheme="majorHAnsi" w:hAnsiTheme="majorHAnsi" w:cstheme="majorHAnsi"/>
          <w:sz w:val="24"/>
          <w:szCs w:val="24"/>
        </w:rPr>
        <w:t>ć</w:t>
      </w:r>
      <w:proofErr w:type="gramEnd"/>
      <w:r w:rsidRPr="001009D5">
        <w:rPr>
          <w:rFonts w:asciiTheme="majorHAnsi" w:hAnsiTheme="majorHAnsi" w:cstheme="majorHAnsi"/>
          <w:sz w:val="24"/>
          <w:szCs w:val="24"/>
        </w:rPr>
        <w:t xml:space="preserve"> wykonania prania i suszenia odzieży;</w:t>
      </w:r>
    </w:p>
    <w:p w14:paraId="26D26690" w14:textId="34E036EE" w:rsidR="00211B30" w:rsidRPr="001009D5" w:rsidRDefault="00211B30" w:rsidP="002019C6">
      <w:pPr>
        <w:numPr>
          <w:ilvl w:val="0"/>
          <w:numId w:val="38"/>
        </w:numPr>
        <w:tabs>
          <w:tab w:val="clear" w:pos="1380"/>
          <w:tab w:val="left"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zatrudnienie</w:t>
      </w:r>
      <w:proofErr w:type="gramEnd"/>
      <w:r w:rsidRPr="001009D5">
        <w:rPr>
          <w:rFonts w:asciiTheme="majorHAnsi" w:hAnsiTheme="majorHAnsi" w:cstheme="majorHAnsi"/>
          <w:sz w:val="24"/>
          <w:szCs w:val="24"/>
        </w:rPr>
        <w:t xml:space="preserve"> personelu gwarantującego prawidło</w:t>
      </w:r>
      <w:r w:rsidR="00E72D19">
        <w:rPr>
          <w:rFonts w:asciiTheme="majorHAnsi" w:hAnsiTheme="majorHAnsi" w:cstheme="majorHAnsi"/>
          <w:sz w:val="24"/>
          <w:szCs w:val="24"/>
        </w:rPr>
        <w:t>wa jakość świadczonych usług, w </w:t>
      </w:r>
      <w:r w:rsidRPr="001009D5">
        <w:rPr>
          <w:rFonts w:asciiTheme="majorHAnsi" w:hAnsiTheme="majorHAnsi" w:cstheme="majorHAnsi"/>
          <w:sz w:val="24"/>
          <w:szCs w:val="24"/>
        </w:rPr>
        <w:t>tym usług opiekuńczych;</w:t>
      </w:r>
    </w:p>
    <w:p w14:paraId="70B577E1" w14:textId="510217E1" w:rsidR="00211B30" w:rsidRPr="001009D5" w:rsidRDefault="00211B30" w:rsidP="002019C6">
      <w:pPr>
        <w:numPr>
          <w:ilvl w:val="0"/>
          <w:numId w:val="38"/>
        </w:numPr>
        <w:tabs>
          <w:tab w:val="clear" w:pos="1380"/>
          <w:tab w:val="left"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pomoc</w:t>
      </w:r>
      <w:proofErr w:type="gramEnd"/>
      <w:r w:rsidRPr="001009D5">
        <w:rPr>
          <w:rFonts w:asciiTheme="majorHAnsi" w:hAnsiTheme="majorHAnsi" w:cstheme="majorHAnsi"/>
          <w:sz w:val="24"/>
          <w:szCs w:val="24"/>
        </w:rPr>
        <w:t xml:space="preserve"> mieszkańcom placówki w sytuacjach zagrażających ich życiu lub zdrowiu, poprzez umożliwienie pierwszego kontaktu z lekarzem lub placówkami służby zdrowia;</w:t>
      </w:r>
    </w:p>
    <w:p w14:paraId="7CC4DD35" w14:textId="65F17DF8" w:rsidR="00211B30" w:rsidRPr="001009D5" w:rsidRDefault="00C461D8" w:rsidP="002019C6">
      <w:pPr>
        <w:numPr>
          <w:ilvl w:val="0"/>
          <w:numId w:val="38"/>
        </w:numPr>
        <w:tabs>
          <w:tab w:val="clear" w:pos="1380"/>
          <w:tab w:val="left"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wsparcie</w:t>
      </w:r>
      <w:proofErr w:type="gramEnd"/>
      <w:r w:rsidR="00211B30" w:rsidRPr="001009D5">
        <w:rPr>
          <w:rFonts w:asciiTheme="majorHAnsi" w:hAnsiTheme="majorHAnsi" w:cstheme="majorHAnsi"/>
          <w:sz w:val="24"/>
          <w:szCs w:val="24"/>
        </w:rPr>
        <w:t xml:space="preserve"> opiekuna, pracownika socjalnego;</w:t>
      </w:r>
    </w:p>
    <w:p w14:paraId="27673ECE" w14:textId="6B6732BA" w:rsidR="00211B30" w:rsidRPr="001009D5" w:rsidRDefault="00211B30" w:rsidP="002019C6">
      <w:pPr>
        <w:numPr>
          <w:ilvl w:val="0"/>
          <w:numId w:val="38"/>
        </w:numPr>
        <w:tabs>
          <w:tab w:val="clear" w:pos="1380"/>
          <w:tab w:val="left"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właściw</w:t>
      </w:r>
      <w:r w:rsidR="00E7348E" w:rsidRPr="001009D5">
        <w:rPr>
          <w:rFonts w:asciiTheme="majorHAnsi" w:hAnsiTheme="majorHAnsi" w:cstheme="majorHAnsi"/>
          <w:sz w:val="24"/>
          <w:szCs w:val="24"/>
        </w:rPr>
        <w:t>e</w:t>
      </w:r>
      <w:proofErr w:type="gramEnd"/>
      <w:r w:rsidR="00E7348E" w:rsidRPr="001009D5">
        <w:rPr>
          <w:rFonts w:asciiTheme="majorHAnsi" w:hAnsiTheme="majorHAnsi" w:cstheme="majorHAnsi"/>
          <w:sz w:val="24"/>
          <w:szCs w:val="24"/>
        </w:rPr>
        <w:t xml:space="preserve"> </w:t>
      </w:r>
      <w:r w:rsidRPr="001009D5">
        <w:rPr>
          <w:rFonts w:asciiTheme="majorHAnsi" w:hAnsiTheme="majorHAnsi" w:cstheme="majorHAnsi"/>
          <w:sz w:val="24"/>
          <w:szCs w:val="24"/>
        </w:rPr>
        <w:t>warunk</w:t>
      </w:r>
      <w:r w:rsidR="00E7348E" w:rsidRPr="001009D5">
        <w:rPr>
          <w:rFonts w:asciiTheme="majorHAnsi" w:hAnsiTheme="majorHAnsi" w:cstheme="majorHAnsi"/>
          <w:sz w:val="24"/>
          <w:szCs w:val="24"/>
        </w:rPr>
        <w:t>i</w:t>
      </w:r>
      <w:r w:rsidRPr="001009D5">
        <w:rPr>
          <w:rFonts w:asciiTheme="majorHAnsi" w:hAnsiTheme="majorHAnsi" w:cstheme="majorHAnsi"/>
          <w:sz w:val="24"/>
          <w:szCs w:val="24"/>
        </w:rPr>
        <w:t xml:space="preserve"> sanitarn</w:t>
      </w:r>
      <w:r w:rsidR="00E7348E" w:rsidRPr="001009D5">
        <w:rPr>
          <w:rFonts w:asciiTheme="majorHAnsi" w:hAnsiTheme="majorHAnsi" w:cstheme="majorHAnsi"/>
          <w:sz w:val="24"/>
          <w:szCs w:val="24"/>
        </w:rPr>
        <w:t>e</w:t>
      </w:r>
      <w:r w:rsidRPr="001009D5">
        <w:rPr>
          <w:rFonts w:asciiTheme="majorHAnsi" w:hAnsiTheme="majorHAnsi" w:cstheme="majorHAnsi"/>
          <w:sz w:val="24"/>
          <w:szCs w:val="24"/>
        </w:rPr>
        <w:t>, przeciwpożarow</w:t>
      </w:r>
      <w:r w:rsidR="00E7348E" w:rsidRPr="001009D5">
        <w:rPr>
          <w:rFonts w:asciiTheme="majorHAnsi" w:hAnsiTheme="majorHAnsi" w:cstheme="majorHAnsi"/>
          <w:sz w:val="24"/>
          <w:szCs w:val="24"/>
        </w:rPr>
        <w:t>e</w:t>
      </w:r>
      <w:r w:rsidRPr="001009D5">
        <w:rPr>
          <w:rFonts w:asciiTheme="majorHAnsi" w:hAnsiTheme="majorHAnsi" w:cstheme="majorHAnsi"/>
          <w:sz w:val="24"/>
          <w:szCs w:val="24"/>
        </w:rPr>
        <w:t xml:space="preserve"> oraz bezpieczeństw</w:t>
      </w:r>
      <w:r w:rsidR="00E7348E" w:rsidRPr="001009D5">
        <w:rPr>
          <w:rFonts w:asciiTheme="majorHAnsi" w:hAnsiTheme="majorHAnsi" w:cstheme="majorHAnsi"/>
          <w:sz w:val="24"/>
          <w:szCs w:val="24"/>
        </w:rPr>
        <w:t>o na terenie schroniska</w:t>
      </w:r>
      <w:r w:rsidRPr="001009D5">
        <w:rPr>
          <w:rFonts w:asciiTheme="majorHAnsi" w:hAnsiTheme="majorHAnsi" w:cstheme="majorHAnsi"/>
          <w:sz w:val="24"/>
          <w:szCs w:val="24"/>
        </w:rPr>
        <w:t>;</w:t>
      </w:r>
    </w:p>
    <w:p w14:paraId="3EE124C0" w14:textId="1447479E" w:rsidR="00211B30" w:rsidRPr="001009D5" w:rsidRDefault="00211B30" w:rsidP="002019C6">
      <w:pPr>
        <w:numPr>
          <w:ilvl w:val="0"/>
          <w:numId w:val="38"/>
        </w:numPr>
        <w:tabs>
          <w:tab w:val="clear" w:pos="1380"/>
          <w:tab w:val="left"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izolatk</w:t>
      </w:r>
      <w:r w:rsidR="00E7348E" w:rsidRPr="001009D5">
        <w:rPr>
          <w:rFonts w:asciiTheme="majorHAnsi" w:hAnsiTheme="majorHAnsi" w:cstheme="majorHAnsi"/>
          <w:sz w:val="24"/>
          <w:szCs w:val="24"/>
        </w:rPr>
        <w:t>ę</w:t>
      </w:r>
      <w:proofErr w:type="gramEnd"/>
      <w:r w:rsidRPr="001009D5">
        <w:rPr>
          <w:rFonts w:asciiTheme="majorHAnsi" w:hAnsiTheme="majorHAnsi" w:cstheme="majorHAnsi"/>
          <w:sz w:val="24"/>
          <w:szCs w:val="24"/>
        </w:rPr>
        <w:t xml:space="preserve"> dla osób podejrzanych o choroby zakaźne, względnie stanowiących zagrożenie dla współmieszkańców;</w:t>
      </w:r>
    </w:p>
    <w:p w14:paraId="5E4BB144" w14:textId="63177B3B" w:rsidR="00211B30" w:rsidRPr="001009D5" w:rsidRDefault="00211B30" w:rsidP="002019C6">
      <w:pPr>
        <w:numPr>
          <w:ilvl w:val="0"/>
          <w:numId w:val="38"/>
        </w:numPr>
        <w:tabs>
          <w:tab w:val="clear" w:pos="1380"/>
          <w:tab w:val="left"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usług</w:t>
      </w:r>
      <w:r w:rsidR="00E7348E" w:rsidRPr="001009D5">
        <w:rPr>
          <w:rFonts w:asciiTheme="majorHAnsi" w:hAnsiTheme="majorHAnsi" w:cstheme="majorHAnsi"/>
          <w:sz w:val="24"/>
          <w:szCs w:val="24"/>
        </w:rPr>
        <w:t>i</w:t>
      </w:r>
      <w:proofErr w:type="gramEnd"/>
      <w:r w:rsidRPr="001009D5">
        <w:rPr>
          <w:rFonts w:asciiTheme="majorHAnsi" w:hAnsiTheme="majorHAnsi" w:cstheme="majorHAnsi"/>
          <w:sz w:val="24"/>
          <w:szCs w:val="24"/>
        </w:rPr>
        <w:t xml:space="preserve"> opiekuńcz</w:t>
      </w:r>
      <w:r w:rsidR="00E7348E" w:rsidRPr="001009D5">
        <w:rPr>
          <w:rFonts w:asciiTheme="majorHAnsi" w:hAnsiTheme="majorHAnsi" w:cstheme="majorHAnsi"/>
          <w:sz w:val="24"/>
          <w:szCs w:val="24"/>
        </w:rPr>
        <w:t>e</w:t>
      </w:r>
      <w:r w:rsidRPr="001009D5">
        <w:rPr>
          <w:rFonts w:asciiTheme="majorHAnsi" w:hAnsiTheme="majorHAnsi" w:cstheme="majorHAnsi"/>
          <w:sz w:val="24"/>
          <w:szCs w:val="24"/>
        </w:rPr>
        <w:t xml:space="preserve"> dostosowan</w:t>
      </w:r>
      <w:r w:rsidR="00E7348E" w:rsidRPr="001009D5">
        <w:rPr>
          <w:rFonts w:asciiTheme="majorHAnsi" w:hAnsiTheme="majorHAnsi" w:cstheme="majorHAnsi"/>
          <w:sz w:val="24"/>
          <w:szCs w:val="24"/>
        </w:rPr>
        <w:t>e</w:t>
      </w:r>
      <w:r w:rsidRPr="001009D5">
        <w:rPr>
          <w:rFonts w:asciiTheme="majorHAnsi" w:hAnsiTheme="majorHAnsi" w:cstheme="majorHAnsi"/>
          <w:sz w:val="24"/>
          <w:szCs w:val="24"/>
        </w:rPr>
        <w:t xml:space="preserve"> do indywidualnych potrzeb, w tym:</w:t>
      </w:r>
    </w:p>
    <w:p w14:paraId="18DC5D8A" w14:textId="77777777" w:rsidR="00211B30" w:rsidRPr="001009D5" w:rsidRDefault="00211B30" w:rsidP="002019C6">
      <w:pPr>
        <w:numPr>
          <w:ilvl w:val="0"/>
          <w:numId w:val="25"/>
        </w:numPr>
        <w:tabs>
          <w:tab w:val="left" w:pos="1560"/>
        </w:tabs>
        <w:suppressAutoHyphens w:val="0"/>
        <w:spacing w:after="0" w:line="360" w:lineRule="auto"/>
        <w:ind w:left="1560" w:hanging="426"/>
        <w:rPr>
          <w:rFonts w:asciiTheme="majorHAnsi" w:hAnsiTheme="majorHAnsi" w:cstheme="majorHAnsi"/>
          <w:sz w:val="24"/>
          <w:szCs w:val="24"/>
        </w:rPr>
      </w:pPr>
      <w:proofErr w:type="gramStart"/>
      <w:r w:rsidRPr="001009D5">
        <w:rPr>
          <w:rFonts w:asciiTheme="majorHAnsi" w:hAnsiTheme="majorHAnsi" w:cstheme="majorHAnsi"/>
          <w:sz w:val="24"/>
          <w:szCs w:val="24"/>
        </w:rPr>
        <w:t>opieka</w:t>
      </w:r>
      <w:proofErr w:type="gramEnd"/>
      <w:r w:rsidRPr="001009D5">
        <w:rPr>
          <w:rFonts w:asciiTheme="majorHAnsi" w:hAnsiTheme="majorHAnsi" w:cstheme="majorHAnsi"/>
          <w:sz w:val="24"/>
          <w:szCs w:val="24"/>
        </w:rPr>
        <w:t xml:space="preserve"> higieniczna (pomoc w myciu, kąpaniu, ubraniu),</w:t>
      </w:r>
    </w:p>
    <w:p w14:paraId="58FD36D2" w14:textId="77777777" w:rsidR="00211B30" w:rsidRPr="001009D5" w:rsidRDefault="00211B30" w:rsidP="002019C6">
      <w:pPr>
        <w:numPr>
          <w:ilvl w:val="0"/>
          <w:numId w:val="25"/>
        </w:numPr>
        <w:tabs>
          <w:tab w:val="left" w:pos="1560"/>
        </w:tabs>
        <w:suppressAutoHyphens w:val="0"/>
        <w:spacing w:after="0" w:line="360" w:lineRule="auto"/>
        <w:ind w:left="1560" w:hanging="426"/>
        <w:rPr>
          <w:rFonts w:asciiTheme="majorHAnsi" w:hAnsiTheme="majorHAnsi" w:cstheme="majorHAnsi"/>
          <w:sz w:val="24"/>
          <w:szCs w:val="24"/>
        </w:rPr>
      </w:pPr>
      <w:proofErr w:type="gramStart"/>
      <w:r w:rsidRPr="001009D5">
        <w:rPr>
          <w:rFonts w:asciiTheme="majorHAnsi" w:hAnsiTheme="majorHAnsi" w:cstheme="majorHAnsi"/>
          <w:sz w:val="24"/>
          <w:szCs w:val="24"/>
        </w:rPr>
        <w:t>pomoc</w:t>
      </w:r>
      <w:proofErr w:type="gramEnd"/>
      <w:r w:rsidRPr="001009D5">
        <w:rPr>
          <w:rFonts w:asciiTheme="majorHAnsi" w:hAnsiTheme="majorHAnsi" w:cstheme="majorHAnsi"/>
          <w:sz w:val="24"/>
          <w:szCs w:val="24"/>
        </w:rPr>
        <w:t xml:space="preserve"> przy załatwianiu potrzeb fizjologicznych,</w:t>
      </w:r>
    </w:p>
    <w:p w14:paraId="052CFF44" w14:textId="77777777" w:rsidR="00211B30" w:rsidRPr="001009D5" w:rsidRDefault="00211B30" w:rsidP="002019C6">
      <w:pPr>
        <w:numPr>
          <w:ilvl w:val="0"/>
          <w:numId w:val="25"/>
        </w:numPr>
        <w:tabs>
          <w:tab w:val="left" w:pos="1560"/>
        </w:tabs>
        <w:suppressAutoHyphens w:val="0"/>
        <w:spacing w:after="0" w:line="360" w:lineRule="auto"/>
        <w:ind w:left="1560" w:hanging="426"/>
        <w:rPr>
          <w:rFonts w:asciiTheme="majorHAnsi" w:hAnsiTheme="majorHAnsi" w:cstheme="majorHAnsi"/>
          <w:sz w:val="24"/>
          <w:szCs w:val="24"/>
        </w:rPr>
      </w:pPr>
      <w:proofErr w:type="gramStart"/>
      <w:r w:rsidRPr="001009D5">
        <w:rPr>
          <w:rFonts w:asciiTheme="majorHAnsi" w:hAnsiTheme="majorHAnsi" w:cstheme="majorHAnsi"/>
          <w:sz w:val="24"/>
          <w:szCs w:val="24"/>
        </w:rPr>
        <w:t>pomoc</w:t>
      </w:r>
      <w:proofErr w:type="gramEnd"/>
      <w:r w:rsidRPr="001009D5">
        <w:rPr>
          <w:rFonts w:asciiTheme="majorHAnsi" w:hAnsiTheme="majorHAnsi" w:cstheme="majorHAnsi"/>
          <w:sz w:val="24"/>
          <w:szCs w:val="24"/>
        </w:rPr>
        <w:t xml:space="preserve"> przy spożywaniu posiłków lub karmienie osób tego wymagających,</w:t>
      </w:r>
    </w:p>
    <w:p w14:paraId="2A49998A" w14:textId="19CFC30E" w:rsidR="00211B30" w:rsidRPr="001009D5" w:rsidRDefault="00211B30" w:rsidP="002019C6">
      <w:pPr>
        <w:numPr>
          <w:ilvl w:val="0"/>
          <w:numId w:val="25"/>
        </w:numPr>
        <w:tabs>
          <w:tab w:val="left" w:pos="1560"/>
        </w:tabs>
        <w:suppressAutoHyphens w:val="0"/>
        <w:spacing w:after="0" w:line="360" w:lineRule="auto"/>
        <w:ind w:left="1560" w:hanging="426"/>
        <w:rPr>
          <w:rFonts w:asciiTheme="majorHAnsi" w:hAnsiTheme="majorHAnsi" w:cstheme="majorHAnsi"/>
          <w:sz w:val="24"/>
          <w:szCs w:val="24"/>
        </w:rPr>
      </w:pPr>
      <w:proofErr w:type="gramStart"/>
      <w:r w:rsidRPr="001009D5">
        <w:rPr>
          <w:rFonts w:asciiTheme="majorHAnsi" w:hAnsiTheme="majorHAnsi" w:cstheme="majorHAnsi"/>
          <w:sz w:val="24"/>
          <w:szCs w:val="24"/>
        </w:rPr>
        <w:t>pomoc</w:t>
      </w:r>
      <w:proofErr w:type="gramEnd"/>
      <w:r w:rsidRPr="001009D5">
        <w:rPr>
          <w:rFonts w:asciiTheme="majorHAnsi" w:hAnsiTheme="majorHAnsi" w:cstheme="majorHAnsi"/>
          <w:sz w:val="24"/>
          <w:szCs w:val="24"/>
        </w:rPr>
        <w:t xml:space="preserve"> osobom przy przemieszczaniu się.</w:t>
      </w:r>
    </w:p>
    <w:p w14:paraId="527AB252" w14:textId="36A6B23A" w:rsidR="00D0229A" w:rsidRPr="00E72D19" w:rsidRDefault="00E72D19" w:rsidP="001009D5">
      <w:pPr>
        <w:tabs>
          <w:tab w:val="left" w:pos="1560"/>
        </w:tabs>
        <w:suppressAutoHyphens w:val="0"/>
        <w:spacing w:after="0" w:line="360" w:lineRule="auto"/>
        <w:ind w:left="567"/>
        <w:rPr>
          <w:rFonts w:asciiTheme="majorHAnsi" w:hAnsiTheme="majorHAnsi" w:cstheme="majorHAnsi"/>
          <w:sz w:val="24"/>
          <w:szCs w:val="24"/>
        </w:rPr>
      </w:pPr>
      <w:r>
        <w:rPr>
          <w:rFonts w:asciiTheme="majorHAnsi" w:hAnsiTheme="majorHAnsi" w:cstheme="majorHAnsi"/>
          <w:sz w:val="24"/>
          <w:szCs w:val="24"/>
        </w:rPr>
        <w:t>(</w:t>
      </w:r>
      <w:r w:rsidR="00D0229A" w:rsidRPr="00E72D19">
        <w:rPr>
          <w:rFonts w:asciiTheme="majorHAnsi" w:hAnsiTheme="majorHAnsi" w:cstheme="majorHAnsi"/>
          <w:sz w:val="24"/>
          <w:szCs w:val="24"/>
        </w:rPr>
        <w:t>Zapisy dotyczące wszystkich części</w:t>
      </w:r>
      <w:r>
        <w:rPr>
          <w:rFonts w:asciiTheme="majorHAnsi" w:hAnsiTheme="majorHAnsi" w:cstheme="majorHAnsi"/>
          <w:sz w:val="24"/>
          <w:szCs w:val="24"/>
        </w:rPr>
        <w:t>)</w:t>
      </w:r>
    </w:p>
    <w:p w14:paraId="1BB4E33C" w14:textId="43E7F7A8" w:rsidR="00E7348E" w:rsidRPr="001009D5" w:rsidRDefault="00E7348E" w:rsidP="002019C6">
      <w:pPr>
        <w:numPr>
          <w:ilvl w:val="0"/>
          <w:numId w:val="3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przestrzeganie</w:t>
      </w:r>
      <w:proofErr w:type="gramEnd"/>
      <w:r w:rsidRPr="001009D5">
        <w:rPr>
          <w:rFonts w:asciiTheme="majorHAnsi" w:hAnsiTheme="majorHAnsi" w:cstheme="majorHAnsi"/>
          <w:sz w:val="24"/>
          <w:szCs w:val="24"/>
        </w:rPr>
        <w:t xml:space="preserve"> i poszanowanie wolności</w:t>
      </w:r>
      <w:r w:rsidR="00E72D19">
        <w:rPr>
          <w:rFonts w:asciiTheme="majorHAnsi" w:hAnsiTheme="majorHAnsi" w:cstheme="majorHAnsi"/>
          <w:sz w:val="24"/>
          <w:szCs w:val="24"/>
        </w:rPr>
        <w:t>, praw i obowiązków człowieka i </w:t>
      </w:r>
      <w:r w:rsidRPr="001009D5">
        <w:rPr>
          <w:rFonts w:asciiTheme="majorHAnsi" w:hAnsiTheme="majorHAnsi" w:cstheme="majorHAnsi"/>
          <w:sz w:val="24"/>
          <w:szCs w:val="24"/>
        </w:rPr>
        <w:t>obywatela w stosunku do wszystkich osób korzystających ze schroniska, w tym przestrzegania ich dóbr osobistych zgodnie z przepisami obowiązującymi na terenie RP;</w:t>
      </w:r>
    </w:p>
    <w:p w14:paraId="057E3BAF" w14:textId="77777777" w:rsidR="00E7348E" w:rsidRPr="001009D5" w:rsidRDefault="00E7348E" w:rsidP="002019C6">
      <w:pPr>
        <w:numPr>
          <w:ilvl w:val="0"/>
          <w:numId w:val="3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prowadzenie</w:t>
      </w:r>
      <w:proofErr w:type="gramEnd"/>
      <w:r w:rsidRPr="001009D5">
        <w:rPr>
          <w:rFonts w:asciiTheme="majorHAnsi" w:hAnsiTheme="majorHAnsi" w:cstheme="majorHAnsi"/>
          <w:sz w:val="24"/>
          <w:szCs w:val="24"/>
        </w:rPr>
        <w:t xml:space="preserve"> rejestru osób korzystających z pomocy schroniska, skierowanych przez MOPS w Gdyni;</w:t>
      </w:r>
    </w:p>
    <w:p w14:paraId="4514FB84" w14:textId="2E6E2443" w:rsidR="00E7348E" w:rsidRPr="001009D5" w:rsidRDefault="00E7348E" w:rsidP="002019C6">
      <w:pPr>
        <w:numPr>
          <w:ilvl w:val="0"/>
          <w:numId w:val="3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udzielani</w:t>
      </w:r>
      <w:r w:rsidR="00B04190" w:rsidRPr="001009D5">
        <w:rPr>
          <w:rFonts w:asciiTheme="majorHAnsi" w:hAnsiTheme="majorHAnsi" w:cstheme="majorHAnsi"/>
          <w:sz w:val="24"/>
          <w:szCs w:val="24"/>
        </w:rPr>
        <w:t>e</w:t>
      </w:r>
      <w:proofErr w:type="gramEnd"/>
      <w:r w:rsidRPr="001009D5">
        <w:rPr>
          <w:rFonts w:asciiTheme="majorHAnsi" w:hAnsiTheme="majorHAnsi" w:cstheme="majorHAnsi"/>
          <w:sz w:val="24"/>
          <w:szCs w:val="24"/>
        </w:rPr>
        <w:t xml:space="preserve"> informacji osobom korzystającym ze schronis</w:t>
      </w:r>
      <w:r w:rsidR="001E6798" w:rsidRPr="001009D5">
        <w:rPr>
          <w:rFonts w:asciiTheme="majorHAnsi" w:hAnsiTheme="majorHAnsi" w:cstheme="majorHAnsi"/>
          <w:sz w:val="24"/>
          <w:szCs w:val="24"/>
        </w:rPr>
        <w:t>ka o możliwości skorzystania ze</w:t>
      </w:r>
      <w:r w:rsidR="00E72D19">
        <w:rPr>
          <w:rFonts w:asciiTheme="majorHAnsi" w:hAnsiTheme="majorHAnsi" w:cstheme="majorHAnsi"/>
          <w:sz w:val="24"/>
          <w:szCs w:val="24"/>
        </w:rPr>
        <w:t xml:space="preserve"> </w:t>
      </w:r>
      <w:r w:rsidRPr="001009D5">
        <w:rPr>
          <w:rFonts w:asciiTheme="majorHAnsi" w:hAnsiTheme="majorHAnsi" w:cstheme="majorHAnsi"/>
          <w:sz w:val="24"/>
          <w:szCs w:val="24"/>
        </w:rPr>
        <w:t>świadczeń pomocy społecznej oraz pomoc w jej zorganizowaniu;</w:t>
      </w:r>
    </w:p>
    <w:p w14:paraId="5101D97C" w14:textId="406F871F" w:rsidR="00E7348E" w:rsidRPr="001009D5" w:rsidRDefault="00E7348E" w:rsidP="002019C6">
      <w:pPr>
        <w:numPr>
          <w:ilvl w:val="0"/>
          <w:numId w:val="3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stał</w:t>
      </w:r>
      <w:r w:rsidR="00B04190" w:rsidRPr="001009D5">
        <w:rPr>
          <w:rFonts w:asciiTheme="majorHAnsi" w:hAnsiTheme="majorHAnsi" w:cstheme="majorHAnsi"/>
          <w:sz w:val="24"/>
          <w:szCs w:val="24"/>
        </w:rPr>
        <w:t>ą</w:t>
      </w:r>
      <w:proofErr w:type="gramEnd"/>
      <w:r w:rsidRPr="001009D5">
        <w:rPr>
          <w:rFonts w:asciiTheme="majorHAnsi" w:hAnsiTheme="majorHAnsi" w:cstheme="majorHAnsi"/>
          <w:sz w:val="24"/>
          <w:szCs w:val="24"/>
        </w:rPr>
        <w:t xml:space="preserve"> współprac</w:t>
      </w:r>
      <w:r w:rsidR="00B04190" w:rsidRPr="001009D5">
        <w:rPr>
          <w:rFonts w:asciiTheme="majorHAnsi" w:hAnsiTheme="majorHAnsi" w:cstheme="majorHAnsi"/>
          <w:sz w:val="24"/>
          <w:szCs w:val="24"/>
        </w:rPr>
        <w:t>ę</w:t>
      </w:r>
      <w:r w:rsidRPr="001009D5">
        <w:rPr>
          <w:rFonts w:asciiTheme="majorHAnsi" w:hAnsiTheme="majorHAnsi" w:cstheme="majorHAnsi"/>
          <w:sz w:val="24"/>
          <w:szCs w:val="24"/>
        </w:rPr>
        <w:t xml:space="preserve"> z Centrum Reintegracji i Interwencji Mieszkaniowej MOPS w Gdyni (dalej CRiIM) przy realizacji planów pomocy, Indywidualnych Programów Wychodzenia z Bezdomności, kont</w:t>
      </w:r>
      <w:r w:rsidR="00C461D8" w:rsidRPr="001009D5">
        <w:rPr>
          <w:rFonts w:asciiTheme="majorHAnsi" w:hAnsiTheme="majorHAnsi" w:cstheme="majorHAnsi"/>
          <w:sz w:val="24"/>
          <w:szCs w:val="24"/>
        </w:rPr>
        <w:t>r</w:t>
      </w:r>
      <w:r w:rsidRPr="001009D5">
        <w:rPr>
          <w:rFonts w:asciiTheme="majorHAnsi" w:hAnsiTheme="majorHAnsi" w:cstheme="majorHAnsi"/>
          <w:sz w:val="24"/>
          <w:szCs w:val="24"/>
        </w:rPr>
        <w:t>aktów socjalnych i innych działań mających na celu wspieranie osób przebywających w schroniskac</w:t>
      </w:r>
      <w:r w:rsidR="00E72D19">
        <w:rPr>
          <w:rFonts w:asciiTheme="majorHAnsi" w:hAnsiTheme="majorHAnsi" w:cstheme="majorHAnsi"/>
          <w:sz w:val="24"/>
          <w:szCs w:val="24"/>
        </w:rPr>
        <w:t>h lub ich rodzin, polegającej w </w:t>
      </w:r>
      <w:r w:rsidRPr="001009D5">
        <w:rPr>
          <w:rFonts w:asciiTheme="majorHAnsi" w:hAnsiTheme="majorHAnsi" w:cstheme="majorHAnsi"/>
          <w:sz w:val="24"/>
          <w:szCs w:val="24"/>
        </w:rPr>
        <w:t>szczególności na:</w:t>
      </w:r>
    </w:p>
    <w:p w14:paraId="4F013E6A" w14:textId="4CBE969C" w:rsidR="00E7348E" w:rsidRPr="001009D5" w:rsidRDefault="00E7348E" w:rsidP="002019C6">
      <w:pPr>
        <w:numPr>
          <w:ilvl w:val="0"/>
          <w:numId w:val="26"/>
        </w:numPr>
        <w:tabs>
          <w:tab w:val="left" w:pos="1560"/>
        </w:tabs>
        <w:suppressAutoHyphens w:val="0"/>
        <w:spacing w:after="0" w:line="360" w:lineRule="auto"/>
        <w:ind w:left="1560" w:hanging="426"/>
        <w:rPr>
          <w:rFonts w:asciiTheme="majorHAnsi" w:hAnsiTheme="majorHAnsi" w:cstheme="majorHAnsi"/>
          <w:sz w:val="24"/>
          <w:szCs w:val="24"/>
        </w:rPr>
      </w:pPr>
      <w:proofErr w:type="gramStart"/>
      <w:r w:rsidRPr="001009D5">
        <w:rPr>
          <w:rFonts w:asciiTheme="majorHAnsi" w:hAnsiTheme="majorHAnsi" w:cstheme="majorHAnsi"/>
          <w:sz w:val="24"/>
          <w:szCs w:val="24"/>
        </w:rPr>
        <w:lastRenderedPageBreak/>
        <w:t>ustalaniu</w:t>
      </w:r>
      <w:proofErr w:type="gramEnd"/>
      <w:r w:rsidRPr="001009D5">
        <w:rPr>
          <w:rFonts w:asciiTheme="majorHAnsi" w:hAnsiTheme="majorHAnsi" w:cstheme="majorHAnsi"/>
          <w:sz w:val="24"/>
          <w:szCs w:val="24"/>
        </w:rPr>
        <w:t xml:space="preserve"> i monitorowaniu wraz z pracownikiem socjalnym CRiIM planu pomocy klientom,</w:t>
      </w:r>
    </w:p>
    <w:p w14:paraId="7DC45693" w14:textId="77777777" w:rsidR="00E7348E" w:rsidRPr="001009D5" w:rsidRDefault="00E7348E" w:rsidP="002019C6">
      <w:pPr>
        <w:numPr>
          <w:ilvl w:val="0"/>
          <w:numId w:val="26"/>
        </w:numPr>
        <w:tabs>
          <w:tab w:val="left" w:pos="1560"/>
        </w:tabs>
        <w:suppressAutoHyphens w:val="0"/>
        <w:spacing w:after="0" w:line="360" w:lineRule="auto"/>
        <w:ind w:left="1560" w:hanging="426"/>
        <w:rPr>
          <w:rFonts w:asciiTheme="majorHAnsi" w:hAnsiTheme="majorHAnsi" w:cstheme="majorHAnsi"/>
          <w:sz w:val="24"/>
          <w:szCs w:val="24"/>
        </w:rPr>
      </w:pPr>
      <w:proofErr w:type="gramStart"/>
      <w:r w:rsidRPr="001009D5">
        <w:rPr>
          <w:rFonts w:asciiTheme="majorHAnsi" w:hAnsiTheme="majorHAnsi" w:cstheme="majorHAnsi"/>
          <w:sz w:val="24"/>
          <w:szCs w:val="24"/>
        </w:rPr>
        <w:t>motywowaniu</w:t>
      </w:r>
      <w:proofErr w:type="gramEnd"/>
      <w:r w:rsidRPr="001009D5">
        <w:rPr>
          <w:rFonts w:asciiTheme="majorHAnsi" w:hAnsiTheme="majorHAnsi" w:cstheme="majorHAnsi"/>
          <w:sz w:val="24"/>
          <w:szCs w:val="24"/>
        </w:rPr>
        <w:t xml:space="preserve"> osób bezdomnych, u których występuje problem uzależnienia, do podejmowania terapii odwykowej i jej kontynuowania,</w:t>
      </w:r>
    </w:p>
    <w:p w14:paraId="703A3F15" w14:textId="77777777" w:rsidR="00E7348E" w:rsidRPr="001009D5" w:rsidRDefault="00E7348E" w:rsidP="002019C6">
      <w:pPr>
        <w:numPr>
          <w:ilvl w:val="0"/>
          <w:numId w:val="26"/>
        </w:numPr>
        <w:tabs>
          <w:tab w:val="left" w:pos="1560"/>
        </w:tabs>
        <w:suppressAutoHyphens w:val="0"/>
        <w:spacing w:after="0" w:line="360" w:lineRule="auto"/>
        <w:ind w:left="1560" w:hanging="426"/>
        <w:rPr>
          <w:rFonts w:asciiTheme="majorHAnsi" w:hAnsiTheme="majorHAnsi" w:cstheme="majorHAnsi"/>
          <w:sz w:val="24"/>
          <w:szCs w:val="24"/>
        </w:rPr>
      </w:pPr>
      <w:proofErr w:type="gramStart"/>
      <w:r w:rsidRPr="001009D5">
        <w:rPr>
          <w:rFonts w:asciiTheme="majorHAnsi" w:hAnsiTheme="majorHAnsi" w:cstheme="majorHAnsi"/>
          <w:sz w:val="24"/>
          <w:szCs w:val="24"/>
        </w:rPr>
        <w:t>motywowaniu</w:t>
      </w:r>
      <w:proofErr w:type="gramEnd"/>
      <w:r w:rsidRPr="001009D5">
        <w:rPr>
          <w:rFonts w:asciiTheme="majorHAnsi" w:hAnsiTheme="majorHAnsi" w:cstheme="majorHAnsi"/>
          <w:sz w:val="24"/>
          <w:szCs w:val="24"/>
        </w:rPr>
        <w:t xml:space="preserve"> osób bezdomnych do podejmowania wszelkiej aktywności zawodowej, jak również uczestnictwa w różnego rodzaju kursach, szkoleniach i innych formach aktywności społecznej i zawodowej,</w:t>
      </w:r>
    </w:p>
    <w:p w14:paraId="0593083C" w14:textId="77777777" w:rsidR="00E7348E" w:rsidRPr="001009D5" w:rsidRDefault="00E7348E" w:rsidP="002019C6">
      <w:pPr>
        <w:numPr>
          <w:ilvl w:val="0"/>
          <w:numId w:val="26"/>
        </w:numPr>
        <w:tabs>
          <w:tab w:val="left" w:pos="1560"/>
        </w:tabs>
        <w:suppressAutoHyphens w:val="0"/>
        <w:spacing w:after="0" w:line="360" w:lineRule="auto"/>
        <w:ind w:left="1560" w:hanging="426"/>
        <w:rPr>
          <w:rFonts w:asciiTheme="majorHAnsi" w:hAnsiTheme="majorHAnsi" w:cstheme="majorHAnsi"/>
          <w:sz w:val="24"/>
          <w:szCs w:val="24"/>
        </w:rPr>
      </w:pPr>
      <w:proofErr w:type="gramStart"/>
      <w:r w:rsidRPr="001009D5">
        <w:rPr>
          <w:rFonts w:asciiTheme="majorHAnsi" w:hAnsiTheme="majorHAnsi" w:cstheme="majorHAnsi"/>
          <w:sz w:val="24"/>
          <w:szCs w:val="24"/>
        </w:rPr>
        <w:t>motywowaniu</w:t>
      </w:r>
      <w:proofErr w:type="gramEnd"/>
      <w:r w:rsidRPr="001009D5">
        <w:rPr>
          <w:rFonts w:asciiTheme="majorHAnsi" w:hAnsiTheme="majorHAnsi" w:cstheme="majorHAnsi"/>
          <w:sz w:val="24"/>
          <w:szCs w:val="24"/>
        </w:rPr>
        <w:t xml:space="preserve"> do podejmowania lub kontynuacji leczenia somatycznego lub psychiatrycznego chorych osób bezdomnych, a także w miarę możliwości sprawdzanie stosowania zaleceń lekarskich,</w:t>
      </w:r>
    </w:p>
    <w:p w14:paraId="74AFA628" w14:textId="5DB03E02" w:rsidR="00E7348E" w:rsidRPr="001009D5" w:rsidRDefault="00E7348E" w:rsidP="002019C6">
      <w:pPr>
        <w:numPr>
          <w:ilvl w:val="0"/>
          <w:numId w:val="26"/>
        </w:numPr>
        <w:tabs>
          <w:tab w:val="left" w:pos="1560"/>
        </w:tabs>
        <w:suppressAutoHyphens w:val="0"/>
        <w:spacing w:after="0" w:line="360" w:lineRule="auto"/>
        <w:ind w:left="1560" w:hanging="426"/>
        <w:rPr>
          <w:rFonts w:asciiTheme="majorHAnsi" w:hAnsiTheme="majorHAnsi" w:cstheme="majorHAnsi"/>
          <w:sz w:val="24"/>
          <w:szCs w:val="24"/>
        </w:rPr>
      </w:pPr>
      <w:proofErr w:type="gramStart"/>
      <w:r w:rsidRPr="001009D5">
        <w:rPr>
          <w:rFonts w:asciiTheme="majorHAnsi" w:hAnsiTheme="majorHAnsi" w:cstheme="majorHAnsi"/>
          <w:sz w:val="24"/>
          <w:szCs w:val="24"/>
        </w:rPr>
        <w:t>pomocy</w:t>
      </w:r>
      <w:proofErr w:type="gramEnd"/>
      <w:r w:rsidRPr="001009D5">
        <w:rPr>
          <w:rFonts w:asciiTheme="majorHAnsi" w:hAnsiTheme="majorHAnsi" w:cstheme="majorHAnsi"/>
          <w:sz w:val="24"/>
          <w:szCs w:val="24"/>
        </w:rPr>
        <w:t xml:space="preserve"> osobom bezdomnym przy wypełnieniu i składaniu wszelkich dokumentów dotyczących realizowanego planu pomocy takich jak np. wnioski o nr PESEL, świadczenia rodzinne, dowód osobisty, dokumenty do </w:t>
      </w:r>
      <w:r w:rsidR="00C461D8" w:rsidRPr="001009D5">
        <w:rPr>
          <w:rFonts w:asciiTheme="majorHAnsi" w:hAnsiTheme="majorHAnsi" w:cstheme="majorHAnsi"/>
          <w:sz w:val="24"/>
          <w:szCs w:val="24"/>
        </w:rPr>
        <w:t>Z</w:t>
      </w:r>
      <w:r w:rsidRPr="001009D5">
        <w:rPr>
          <w:rFonts w:asciiTheme="majorHAnsi" w:hAnsiTheme="majorHAnsi" w:cstheme="majorHAnsi"/>
          <w:sz w:val="24"/>
          <w:szCs w:val="24"/>
        </w:rPr>
        <w:t>US, lokal socjalny, świadectwa pracy, orzeczeni</w:t>
      </w:r>
      <w:r w:rsidR="00C461D8" w:rsidRPr="001009D5">
        <w:rPr>
          <w:rFonts w:asciiTheme="majorHAnsi" w:hAnsiTheme="majorHAnsi" w:cstheme="majorHAnsi"/>
          <w:sz w:val="24"/>
          <w:szCs w:val="24"/>
        </w:rPr>
        <w:t>a</w:t>
      </w:r>
      <w:r w:rsidRPr="001009D5">
        <w:rPr>
          <w:rFonts w:asciiTheme="majorHAnsi" w:hAnsiTheme="majorHAnsi" w:cstheme="majorHAnsi"/>
          <w:sz w:val="24"/>
          <w:szCs w:val="24"/>
        </w:rPr>
        <w:t xml:space="preserve"> o stopniu niepełnosprawności, umieszczenie w domu pomocy społecznej itp.,</w:t>
      </w:r>
    </w:p>
    <w:p w14:paraId="11864DDC" w14:textId="77777777" w:rsidR="00E7348E" w:rsidRPr="001009D5" w:rsidRDefault="00E7348E" w:rsidP="002019C6">
      <w:pPr>
        <w:numPr>
          <w:ilvl w:val="0"/>
          <w:numId w:val="26"/>
        </w:numPr>
        <w:tabs>
          <w:tab w:val="left" w:pos="1560"/>
        </w:tabs>
        <w:suppressAutoHyphens w:val="0"/>
        <w:spacing w:after="0" w:line="360" w:lineRule="auto"/>
        <w:ind w:left="1560" w:hanging="426"/>
        <w:rPr>
          <w:rFonts w:asciiTheme="majorHAnsi" w:hAnsiTheme="majorHAnsi" w:cstheme="majorHAnsi"/>
          <w:sz w:val="24"/>
          <w:szCs w:val="24"/>
        </w:rPr>
      </w:pPr>
      <w:proofErr w:type="gramStart"/>
      <w:r w:rsidRPr="001009D5">
        <w:rPr>
          <w:rFonts w:asciiTheme="majorHAnsi" w:hAnsiTheme="majorHAnsi" w:cstheme="majorHAnsi"/>
          <w:sz w:val="24"/>
          <w:szCs w:val="24"/>
        </w:rPr>
        <w:t>wsparcie</w:t>
      </w:r>
      <w:proofErr w:type="gramEnd"/>
      <w:r w:rsidRPr="001009D5">
        <w:rPr>
          <w:rFonts w:asciiTheme="majorHAnsi" w:hAnsiTheme="majorHAnsi" w:cstheme="majorHAnsi"/>
          <w:sz w:val="24"/>
          <w:szCs w:val="24"/>
        </w:rPr>
        <w:t xml:space="preserve"> osób bezdomnych w sprawach dotyczących unormowania ich sytuacji rodzinnej,</w:t>
      </w:r>
    </w:p>
    <w:p w14:paraId="6865B82D" w14:textId="77777777" w:rsidR="00E7348E" w:rsidRPr="001009D5" w:rsidRDefault="00E7348E" w:rsidP="002019C6">
      <w:pPr>
        <w:numPr>
          <w:ilvl w:val="0"/>
          <w:numId w:val="26"/>
        </w:numPr>
        <w:tabs>
          <w:tab w:val="left" w:pos="1560"/>
        </w:tabs>
        <w:suppressAutoHyphens w:val="0"/>
        <w:spacing w:after="0" w:line="360" w:lineRule="auto"/>
        <w:ind w:left="1560" w:hanging="426"/>
        <w:rPr>
          <w:rFonts w:asciiTheme="majorHAnsi" w:hAnsiTheme="majorHAnsi" w:cstheme="majorHAnsi"/>
          <w:sz w:val="24"/>
          <w:szCs w:val="24"/>
        </w:rPr>
      </w:pPr>
      <w:proofErr w:type="gramStart"/>
      <w:r w:rsidRPr="001009D5">
        <w:rPr>
          <w:rFonts w:asciiTheme="majorHAnsi" w:hAnsiTheme="majorHAnsi" w:cstheme="majorHAnsi"/>
          <w:sz w:val="24"/>
          <w:szCs w:val="24"/>
        </w:rPr>
        <w:t>zapewnieniu</w:t>
      </w:r>
      <w:proofErr w:type="gramEnd"/>
      <w:r w:rsidRPr="001009D5">
        <w:rPr>
          <w:rFonts w:asciiTheme="majorHAnsi" w:hAnsiTheme="majorHAnsi" w:cstheme="majorHAnsi"/>
          <w:sz w:val="24"/>
          <w:szCs w:val="24"/>
        </w:rPr>
        <w:t xml:space="preserve"> dostępu do informacji o możliwych formach pomocy, a także zapewnieniu podstawowej informacji prawnej, medycznej i mieszkaniowej,</w:t>
      </w:r>
    </w:p>
    <w:p w14:paraId="21578C96" w14:textId="5DEE5009" w:rsidR="00E7348E" w:rsidRPr="001009D5" w:rsidRDefault="00E7348E" w:rsidP="002019C6">
      <w:pPr>
        <w:numPr>
          <w:ilvl w:val="0"/>
          <w:numId w:val="26"/>
        </w:numPr>
        <w:tabs>
          <w:tab w:val="left" w:pos="1560"/>
        </w:tabs>
        <w:suppressAutoHyphens w:val="0"/>
        <w:spacing w:after="0" w:line="360" w:lineRule="auto"/>
        <w:ind w:left="1560" w:hanging="426"/>
        <w:rPr>
          <w:rFonts w:asciiTheme="majorHAnsi" w:hAnsiTheme="majorHAnsi" w:cstheme="majorHAnsi"/>
          <w:sz w:val="24"/>
          <w:szCs w:val="24"/>
        </w:rPr>
      </w:pPr>
      <w:proofErr w:type="gramStart"/>
      <w:r w:rsidRPr="001009D5">
        <w:rPr>
          <w:rFonts w:asciiTheme="majorHAnsi" w:hAnsiTheme="majorHAnsi" w:cstheme="majorHAnsi"/>
          <w:sz w:val="24"/>
          <w:szCs w:val="24"/>
        </w:rPr>
        <w:t>zapewnienie</w:t>
      </w:r>
      <w:proofErr w:type="gramEnd"/>
      <w:r w:rsidRPr="001009D5">
        <w:rPr>
          <w:rFonts w:asciiTheme="majorHAnsi" w:hAnsiTheme="majorHAnsi" w:cstheme="majorHAnsi"/>
          <w:sz w:val="24"/>
          <w:szCs w:val="24"/>
        </w:rPr>
        <w:t xml:space="preserve"> odpowiedniego wsparcia osobom tego wymagającym, w szczególności z powodu wieku, niepełnosprawności, długotrwałej choroby, polegającego na pomocy w codziennym funkcjonowaniu</w:t>
      </w:r>
      <w:r w:rsidR="00B04190" w:rsidRPr="001009D5">
        <w:rPr>
          <w:rFonts w:asciiTheme="majorHAnsi" w:hAnsiTheme="majorHAnsi" w:cstheme="majorHAnsi"/>
          <w:sz w:val="24"/>
          <w:szCs w:val="24"/>
        </w:rPr>
        <w:t>.</w:t>
      </w:r>
    </w:p>
    <w:p w14:paraId="36B92219" w14:textId="165DD43D" w:rsidR="00E7348E" w:rsidRPr="001009D5" w:rsidRDefault="00B04190" w:rsidP="002019C6">
      <w:pPr>
        <w:numPr>
          <w:ilvl w:val="0"/>
          <w:numId w:val="3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b</w:t>
      </w:r>
      <w:r w:rsidR="00E7348E" w:rsidRPr="001009D5">
        <w:rPr>
          <w:rFonts w:asciiTheme="majorHAnsi" w:hAnsiTheme="majorHAnsi" w:cstheme="majorHAnsi"/>
          <w:sz w:val="24"/>
          <w:szCs w:val="24"/>
        </w:rPr>
        <w:t>ieżąc</w:t>
      </w:r>
      <w:r w:rsidRPr="001009D5">
        <w:rPr>
          <w:rFonts w:asciiTheme="majorHAnsi" w:hAnsiTheme="majorHAnsi" w:cstheme="majorHAnsi"/>
          <w:sz w:val="24"/>
          <w:szCs w:val="24"/>
        </w:rPr>
        <w:t>y</w:t>
      </w:r>
      <w:proofErr w:type="gramEnd"/>
      <w:r w:rsidRPr="001009D5">
        <w:rPr>
          <w:rFonts w:asciiTheme="majorHAnsi" w:hAnsiTheme="majorHAnsi" w:cstheme="majorHAnsi"/>
          <w:sz w:val="24"/>
          <w:szCs w:val="24"/>
        </w:rPr>
        <w:t xml:space="preserve"> </w:t>
      </w:r>
      <w:r w:rsidR="00E7348E" w:rsidRPr="001009D5">
        <w:rPr>
          <w:rFonts w:asciiTheme="majorHAnsi" w:hAnsiTheme="majorHAnsi" w:cstheme="majorHAnsi"/>
          <w:sz w:val="24"/>
          <w:szCs w:val="24"/>
        </w:rPr>
        <w:t>kontakt między pracownikiem schroniska, a pracownikami socjalnymi CRiIM w dni robocze w godzinach od</w:t>
      </w:r>
      <w:r w:rsidR="00E72D19" w:rsidRPr="001009D5">
        <w:rPr>
          <w:rFonts w:asciiTheme="majorHAnsi" w:hAnsiTheme="majorHAnsi" w:cstheme="majorHAnsi"/>
          <w:sz w:val="24"/>
          <w:szCs w:val="24"/>
        </w:rPr>
        <w:t xml:space="preserve"> 8: 00 do 15: 30; bieżący</w:t>
      </w:r>
      <w:r w:rsidR="00E7348E" w:rsidRPr="001009D5">
        <w:rPr>
          <w:rFonts w:asciiTheme="majorHAnsi" w:hAnsiTheme="majorHAnsi" w:cstheme="majorHAnsi"/>
          <w:sz w:val="24"/>
          <w:szCs w:val="24"/>
        </w:rPr>
        <w:t xml:space="preserve"> kontakt musi umożliwiać podjęcie natychmiastowych czynności sprawdzenia, kontroli, weryfik</w:t>
      </w:r>
      <w:r w:rsidR="001E6798" w:rsidRPr="001009D5">
        <w:rPr>
          <w:rFonts w:asciiTheme="majorHAnsi" w:hAnsiTheme="majorHAnsi" w:cstheme="majorHAnsi"/>
          <w:sz w:val="24"/>
          <w:szCs w:val="24"/>
        </w:rPr>
        <w:t>acji i</w:t>
      </w:r>
      <w:r w:rsidR="00E72D19">
        <w:rPr>
          <w:rFonts w:asciiTheme="majorHAnsi" w:hAnsiTheme="majorHAnsi" w:cstheme="majorHAnsi"/>
          <w:sz w:val="24"/>
          <w:szCs w:val="24"/>
        </w:rPr>
        <w:t xml:space="preserve"> </w:t>
      </w:r>
      <w:r w:rsidR="001E6798" w:rsidRPr="001009D5">
        <w:rPr>
          <w:rFonts w:asciiTheme="majorHAnsi" w:hAnsiTheme="majorHAnsi" w:cstheme="majorHAnsi"/>
          <w:sz w:val="24"/>
          <w:szCs w:val="24"/>
        </w:rPr>
        <w:t>przekazania informacji o </w:t>
      </w:r>
      <w:r w:rsidR="00E7348E" w:rsidRPr="001009D5">
        <w:rPr>
          <w:rFonts w:asciiTheme="majorHAnsi" w:hAnsiTheme="majorHAnsi" w:cstheme="majorHAnsi"/>
          <w:sz w:val="24"/>
          <w:szCs w:val="24"/>
        </w:rPr>
        <w:t>sytua</w:t>
      </w:r>
      <w:r w:rsidR="00E72D19">
        <w:rPr>
          <w:rFonts w:asciiTheme="majorHAnsi" w:hAnsiTheme="majorHAnsi" w:cstheme="majorHAnsi"/>
          <w:sz w:val="24"/>
          <w:szCs w:val="24"/>
        </w:rPr>
        <w:t>cji danej osoby przebywającej w </w:t>
      </w:r>
      <w:r w:rsidR="00E7348E" w:rsidRPr="001009D5">
        <w:rPr>
          <w:rFonts w:asciiTheme="majorHAnsi" w:hAnsiTheme="majorHAnsi" w:cstheme="majorHAnsi"/>
          <w:sz w:val="24"/>
          <w:szCs w:val="24"/>
        </w:rPr>
        <w:t>schronisku;</w:t>
      </w:r>
    </w:p>
    <w:p w14:paraId="775DD71F" w14:textId="4BDEDDBB" w:rsidR="00E7348E" w:rsidRPr="001009D5" w:rsidRDefault="00E7348E" w:rsidP="002019C6">
      <w:pPr>
        <w:numPr>
          <w:ilvl w:val="0"/>
          <w:numId w:val="3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konsultacj</w:t>
      </w:r>
      <w:r w:rsidR="00B04190" w:rsidRPr="001009D5">
        <w:rPr>
          <w:rFonts w:asciiTheme="majorHAnsi" w:hAnsiTheme="majorHAnsi" w:cstheme="majorHAnsi"/>
          <w:sz w:val="24"/>
          <w:szCs w:val="24"/>
        </w:rPr>
        <w:t>e</w:t>
      </w:r>
      <w:proofErr w:type="gramEnd"/>
      <w:r w:rsidRPr="001009D5">
        <w:rPr>
          <w:rFonts w:asciiTheme="majorHAnsi" w:hAnsiTheme="majorHAnsi" w:cstheme="majorHAnsi"/>
          <w:sz w:val="24"/>
          <w:szCs w:val="24"/>
        </w:rPr>
        <w:t xml:space="preserve"> z pracownikiem socjalnym CRiIM w związku z zamiarem usunięcia ze schroniska osoby tam skierowanej – niezwło</w:t>
      </w:r>
      <w:r w:rsidR="00E72D19">
        <w:rPr>
          <w:rFonts w:asciiTheme="majorHAnsi" w:hAnsiTheme="majorHAnsi" w:cstheme="majorHAnsi"/>
          <w:sz w:val="24"/>
          <w:szCs w:val="24"/>
        </w:rPr>
        <w:t>cznie, jednak nie później niż w </w:t>
      </w:r>
      <w:r w:rsidRPr="001009D5">
        <w:rPr>
          <w:rFonts w:asciiTheme="majorHAnsi" w:hAnsiTheme="majorHAnsi" w:cstheme="majorHAnsi"/>
          <w:sz w:val="24"/>
          <w:szCs w:val="24"/>
        </w:rPr>
        <w:t>terminie 1 dnia przed przewidywanym terminem usunięcia;</w:t>
      </w:r>
    </w:p>
    <w:p w14:paraId="6612A962" w14:textId="348164E1" w:rsidR="00E7348E" w:rsidRPr="001009D5" w:rsidRDefault="00E7348E" w:rsidP="002019C6">
      <w:pPr>
        <w:numPr>
          <w:ilvl w:val="0"/>
          <w:numId w:val="3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niezwłoczn</w:t>
      </w:r>
      <w:r w:rsidR="00B04190" w:rsidRPr="001009D5">
        <w:rPr>
          <w:rFonts w:asciiTheme="majorHAnsi" w:hAnsiTheme="majorHAnsi" w:cstheme="majorHAnsi"/>
          <w:sz w:val="24"/>
          <w:szCs w:val="24"/>
        </w:rPr>
        <w:t>e</w:t>
      </w:r>
      <w:proofErr w:type="gramEnd"/>
      <w:r w:rsidRPr="001009D5">
        <w:rPr>
          <w:rFonts w:asciiTheme="majorHAnsi" w:hAnsiTheme="majorHAnsi" w:cstheme="majorHAnsi"/>
          <w:sz w:val="24"/>
          <w:szCs w:val="24"/>
        </w:rPr>
        <w:t xml:space="preserve"> pisemne</w:t>
      </w:r>
      <w:r w:rsidR="00B04190" w:rsidRPr="001009D5">
        <w:rPr>
          <w:rFonts w:asciiTheme="majorHAnsi" w:hAnsiTheme="majorHAnsi" w:cstheme="majorHAnsi"/>
          <w:sz w:val="24"/>
          <w:szCs w:val="24"/>
        </w:rPr>
        <w:t xml:space="preserve"> poinformowanie</w:t>
      </w:r>
      <w:r w:rsidRPr="001009D5">
        <w:rPr>
          <w:rFonts w:asciiTheme="majorHAnsi" w:hAnsiTheme="majorHAnsi" w:cstheme="majorHAnsi"/>
          <w:sz w:val="24"/>
          <w:szCs w:val="24"/>
        </w:rPr>
        <w:t xml:space="preserve"> pracownika </w:t>
      </w:r>
      <w:r w:rsidR="001E6798" w:rsidRPr="001009D5">
        <w:rPr>
          <w:rFonts w:asciiTheme="majorHAnsi" w:hAnsiTheme="majorHAnsi" w:cstheme="majorHAnsi"/>
          <w:sz w:val="24"/>
          <w:szCs w:val="24"/>
        </w:rPr>
        <w:t>socjalnego CRiIM o usunięciu ze </w:t>
      </w:r>
      <w:r w:rsidRPr="001009D5">
        <w:rPr>
          <w:rFonts w:asciiTheme="majorHAnsi" w:hAnsiTheme="majorHAnsi" w:cstheme="majorHAnsi"/>
          <w:sz w:val="24"/>
          <w:szCs w:val="24"/>
        </w:rPr>
        <w:t>schroniska osoby tam skierowanej w</w:t>
      </w:r>
      <w:r w:rsidR="00C461D8" w:rsidRPr="001009D5">
        <w:rPr>
          <w:rFonts w:asciiTheme="majorHAnsi" w:hAnsiTheme="majorHAnsi" w:cstheme="majorHAnsi"/>
          <w:sz w:val="24"/>
          <w:szCs w:val="24"/>
        </w:rPr>
        <w:t>raz</w:t>
      </w:r>
      <w:r w:rsidRPr="001009D5">
        <w:rPr>
          <w:rFonts w:asciiTheme="majorHAnsi" w:hAnsiTheme="majorHAnsi" w:cstheme="majorHAnsi"/>
          <w:sz w:val="24"/>
          <w:szCs w:val="24"/>
        </w:rPr>
        <w:t xml:space="preserve"> z podaniem daty i przyczyny usunięcia</w:t>
      </w:r>
      <w:r w:rsidR="001E6798" w:rsidRPr="001009D5">
        <w:rPr>
          <w:rFonts w:asciiTheme="majorHAnsi" w:hAnsiTheme="majorHAnsi" w:cstheme="majorHAnsi"/>
          <w:sz w:val="24"/>
          <w:szCs w:val="24"/>
        </w:rPr>
        <w:t xml:space="preserve">, jednak nie </w:t>
      </w:r>
      <w:r w:rsidRPr="001009D5">
        <w:rPr>
          <w:rFonts w:asciiTheme="majorHAnsi" w:hAnsiTheme="majorHAnsi" w:cstheme="majorHAnsi"/>
          <w:sz w:val="24"/>
          <w:szCs w:val="24"/>
        </w:rPr>
        <w:t>później niż w terminie 3 dni od daty usunięcia;</w:t>
      </w:r>
    </w:p>
    <w:p w14:paraId="74F90ECF" w14:textId="5E651BEF" w:rsidR="00E7348E" w:rsidRPr="001009D5" w:rsidRDefault="00E7348E" w:rsidP="002019C6">
      <w:pPr>
        <w:numPr>
          <w:ilvl w:val="0"/>
          <w:numId w:val="38"/>
        </w:numPr>
        <w:tabs>
          <w:tab w:val="clear" w:pos="1380"/>
          <w:tab w:val="num" w:pos="1134"/>
        </w:tabs>
        <w:suppressAutoHyphens w:val="0"/>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lastRenderedPageBreak/>
        <w:t>wsparci</w:t>
      </w:r>
      <w:r w:rsidR="00B04190" w:rsidRPr="001009D5">
        <w:rPr>
          <w:rFonts w:asciiTheme="majorHAnsi" w:hAnsiTheme="majorHAnsi" w:cstheme="majorHAnsi"/>
          <w:sz w:val="24"/>
          <w:szCs w:val="24"/>
        </w:rPr>
        <w:t>e</w:t>
      </w:r>
      <w:proofErr w:type="gramEnd"/>
      <w:r w:rsidRPr="001009D5">
        <w:rPr>
          <w:rFonts w:asciiTheme="majorHAnsi" w:hAnsiTheme="majorHAnsi" w:cstheme="majorHAnsi"/>
          <w:sz w:val="24"/>
          <w:szCs w:val="24"/>
        </w:rPr>
        <w:t xml:space="preserve"> osób bezdomnych w procesie dokonywania wpłat</w:t>
      </w:r>
      <w:r w:rsidR="001E6798" w:rsidRPr="001009D5">
        <w:rPr>
          <w:rFonts w:asciiTheme="majorHAnsi" w:hAnsiTheme="majorHAnsi" w:cstheme="majorHAnsi"/>
          <w:sz w:val="24"/>
          <w:szCs w:val="24"/>
        </w:rPr>
        <w:t xml:space="preserve"> na poczet </w:t>
      </w:r>
      <w:r w:rsidR="00C461D8" w:rsidRPr="001009D5">
        <w:rPr>
          <w:rFonts w:asciiTheme="majorHAnsi" w:hAnsiTheme="majorHAnsi" w:cstheme="majorHAnsi"/>
          <w:sz w:val="24"/>
          <w:szCs w:val="24"/>
        </w:rPr>
        <w:t>od</w:t>
      </w:r>
      <w:r w:rsidR="001E6798" w:rsidRPr="001009D5">
        <w:rPr>
          <w:rFonts w:asciiTheme="majorHAnsi" w:hAnsiTheme="majorHAnsi" w:cstheme="majorHAnsi"/>
          <w:sz w:val="24"/>
          <w:szCs w:val="24"/>
        </w:rPr>
        <w:t>płatności za pobyt w </w:t>
      </w:r>
      <w:r w:rsidRPr="001009D5">
        <w:rPr>
          <w:rFonts w:asciiTheme="majorHAnsi" w:hAnsiTheme="majorHAnsi" w:cstheme="majorHAnsi"/>
          <w:sz w:val="24"/>
          <w:szCs w:val="24"/>
        </w:rPr>
        <w:t>schronisku.</w:t>
      </w:r>
    </w:p>
    <w:p w14:paraId="07D03A2E" w14:textId="5749C3AF" w:rsidR="007E0D9C" w:rsidRPr="001009D5" w:rsidRDefault="007E0D9C" w:rsidP="002019C6">
      <w:pPr>
        <w:numPr>
          <w:ilvl w:val="0"/>
          <w:numId w:val="29"/>
        </w:numPr>
        <w:tabs>
          <w:tab w:val="clear" w:pos="928"/>
          <w:tab w:val="left" w:pos="567"/>
        </w:tabs>
        <w:suppressAutoHyphens w:val="0"/>
        <w:spacing w:after="0" w:line="360" w:lineRule="auto"/>
        <w:ind w:left="567" w:hanging="567"/>
        <w:rPr>
          <w:rFonts w:asciiTheme="majorHAnsi" w:hAnsiTheme="majorHAnsi" w:cstheme="majorHAnsi"/>
          <w:sz w:val="24"/>
          <w:szCs w:val="24"/>
        </w:rPr>
      </w:pPr>
      <w:r w:rsidRPr="001009D5">
        <w:rPr>
          <w:rFonts w:asciiTheme="majorHAnsi" w:hAnsiTheme="majorHAnsi" w:cstheme="majorHAnsi"/>
          <w:sz w:val="24"/>
          <w:szCs w:val="24"/>
        </w:rPr>
        <w:t xml:space="preserve">W przypadku, gdy schronisko będzie usytuowane w odległości powyżej 30 km od </w:t>
      </w:r>
      <w:r w:rsidR="001A5AD5" w:rsidRPr="001009D5">
        <w:rPr>
          <w:rFonts w:asciiTheme="majorHAnsi" w:hAnsiTheme="majorHAnsi" w:cstheme="majorHAnsi"/>
          <w:sz w:val="24"/>
          <w:szCs w:val="24"/>
        </w:rPr>
        <w:t>CRiIM</w:t>
      </w:r>
      <w:r w:rsidRPr="001009D5">
        <w:rPr>
          <w:rFonts w:asciiTheme="majorHAnsi" w:hAnsiTheme="majorHAnsi" w:cstheme="majorHAnsi"/>
          <w:sz w:val="24"/>
          <w:szCs w:val="24"/>
        </w:rPr>
        <w:t xml:space="preserve"> Wykonawca zobowiązuje się zapewnić we własnym zakresie i na własny koszt transport osobie bezdomnej do schroniska, w terminie i z miejsca wskazanego przez pracownika Zamawiającego.</w:t>
      </w:r>
    </w:p>
    <w:p w14:paraId="651847F5" w14:textId="2C4CAFCF" w:rsidR="00922CCC" w:rsidRPr="001009D5" w:rsidRDefault="007E0D9C" w:rsidP="002019C6">
      <w:pPr>
        <w:numPr>
          <w:ilvl w:val="0"/>
          <w:numId w:val="29"/>
        </w:numPr>
        <w:tabs>
          <w:tab w:val="clear" w:pos="928"/>
          <w:tab w:val="left" w:pos="567"/>
        </w:tabs>
        <w:suppressAutoHyphens w:val="0"/>
        <w:spacing w:after="0" w:line="360" w:lineRule="auto"/>
        <w:ind w:left="567" w:hanging="567"/>
        <w:rPr>
          <w:rFonts w:asciiTheme="majorHAnsi" w:hAnsiTheme="majorHAnsi" w:cstheme="majorHAnsi"/>
          <w:b/>
          <w:sz w:val="24"/>
          <w:szCs w:val="24"/>
        </w:rPr>
      </w:pPr>
      <w:r w:rsidRPr="001009D5">
        <w:rPr>
          <w:rFonts w:asciiTheme="majorHAnsi" w:hAnsiTheme="majorHAnsi" w:cstheme="majorHAnsi"/>
          <w:bCs/>
          <w:sz w:val="24"/>
          <w:szCs w:val="24"/>
        </w:rPr>
        <w:t>Wykonawca zobowiązuje się do świadczenia usługi w oparciu o całościowy opis udzielanego wsparcia osobom bezdomnym</w:t>
      </w:r>
      <w:r w:rsidRPr="001009D5">
        <w:rPr>
          <w:rFonts w:asciiTheme="majorHAnsi" w:hAnsiTheme="majorHAnsi" w:cstheme="majorHAnsi"/>
          <w:sz w:val="24"/>
          <w:szCs w:val="24"/>
        </w:rPr>
        <w:t xml:space="preserve">, stanowiący </w:t>
      </w:r>
      <w:r w:rsidR="00C74892" w:rsidRPr="001009D5">
        <w:rPr>
          <w:rFonts w:asciiTheme="majorHAnsi" w:hAnsiTheme="majorHAnsi" w:cstheme="majorHAnsi"/>
          <w:b/>
          <w:sz w:val="24"/>
          <w:szCs w:val="24"/>
        </w:rPr>
        <w:t xml:space="preserve">załącznik nr </w:t>
      </w:r>
      <w:r w:rsidR="00CC7F8B">
        <w:rPr>
          <w:rFonts w:asciiTheme="majorHAnsi" w:hAnsiTheme="majorHAnsi" w:cstheme="majorHAnsi"/>
          <w:b/>
          <w:sz w:val="24"/>
          <w:szCs w:val="24"/>
        </w:rPr>
        <w:t>4</w:t>
      </w:r>
      <w:r w:rsidRPr="001009D5">
        <w:rPr>
          <w:rFonts w:asciiTheme="majorHAnsi" w:hAnsiTheme="majorHAnsi" w:cstheme="majorHAnsi"/>
          <w:b/>
          <w:sz w:val="24"/>
          <w:szCs w:val="24"/>
        </w:rPr>
        <w:t xml:space="preserve"> do niniejszej umowy</w:t>
      </w:r>
      <w:r w:rsidR="00922CCC" w:rsidRPr="001009D5">
        <w:rPr>
          <w:rFonts w:asciiTheme="majorHAnsi" w:hAnsiTheme="majorHAnsi" w:cstheme="majorHAnsi"/>
          <w:b/>
          <w:sz w:val="24"/>
          <w:szCs w:val="24"/>
        </w:rPr>
        <w:t>.</w:t>
      </w:r>
    </w:p>
    <w:p w14:paraId="10A7662B" w14:textId="64672CAA" w:rsidR="001E6798" w:rsidRPr="001009D5" w:rsidRDefault="001E6798" w:rsidP="002019C6">
      <w:pPr>
        <w:numPr>
          <w:ilvl w:val="0"/>
          <w:numId w:val="29"/>
        </w:numPr>
        <w:tabs>
          <w:tab w:val="clear" w:pos="928"/>
          <w:tab w:val="left" w:pos="567"/>
        </w:tabs>
        <w:suppressAutoHyphens w:val="0"/>
        <w:spacing w:after="0" w:line="360" w:lineRule="auto"/>
        <w:ind w:left="567" w:hanging="567"/>
        <w:rPr>
          <w:rFonts w:asciiTheme="majorHAnsi" w:hAnsiTheme="majorHAnsi" w:cstheme="majorHAnsi"/>
          <w:b/>
          <w:sz w:val="24"/>
          <w:szCs w:val="24"/>
        </w:rPr>
      </w:pPr>
      <w:r w:rsidRPr="001009D5">
        <w:rPr>
          <w:rFonts w:asciiTheme="majorHAnsi" w:hAnsiTheme="majorHAnsi" w:cstheme="majorHAnsi"/>
          <w:sz w:val="24"/>
          <w:szCs w:val="24"/>
        </w:rPr>
        <w:t>Wykonawca oświadcza, że posiada certyfikat / opin</w:t>
      </w:r>
      <w:r w:rsidR="00E72D19">
        <w:rPr>
          <w:rFonts w:asciiTheme="majorHAnsi" w:hAnsiTheme="majorHAnsi" w:cstheme="majorHAnsi"/>
          <w:sz w:val="24"/>
          <w:szCs w:val="24"/>
        </w:rPr>
        <w:t>ię / zaświadczenie / protokół z </w:t>
      </w:r>
      <w:r w:rsidRPr="001009D5">
        <w:rPr>
          <w:rFonts w:asciiTheme="majorHAnsi" w:hAnsiTheme="majorHAnsi" w:cstheme="majorHAnsi"/>
          <w:sz w:val="24"/>
          <w:szCs w:val="24"/>
        </w:rPr>
        <w:t xml:space="preserve">kontroli przeciwpożarowej, stwierdzający brak </w:t>
      </w:r>
      <w:r w:rsidR="00E72D19" w:rsidRPr="001009D5">
        <w:rPr>
          <w:rFonts w:asciiTheme="majorHAnsi" w:hAnsiTheme="majorHAnsi" w:cstheme="majorHAnsi"/>
          <w:sz w:val="24"/>
          <w:szCs w:val="24"/>
        </w:rPr>
        <w:t>zastrzeżeń, co</w:t>
      </w:r>
      <w:r w:rsidRPr="001009D5">
        <w:rPr>
          <w:rFonts w:asciiTheme="majorHAnsi" w:hAnsiTheme="majorHAnsi" w:cstheme="majorHAnsi"/>
          <w:sz w:val="24"/>
          <w:szCs w:val="24"/>
        </w:rPr>
        <w:t xml:space="preserve"> do bezpieczeństwa przeciwpożarowego budynku (lokalu), w którym będzie świadczona usługa, wystawiony przez uprawnionego specjalistę z zakresu pożarnictwa. Wykonawca na każde żądanie Zamawiającego przekaże kopię niniejszego dokumentu w terminie</w:t>
      </w:r>
      <w:r w:rsidR="00E72D19">
        <w:rPr>
          <w:rFonts w:asciiTheme="majorHAnsi" w:hAnsiTheme="majorHAnsi" w:cstheme="majorHAnsi"/>
          <w:sz w:val="24"/>
          <w:szCs w:val="24"/>
        </w:rPr>
        <w:t xml:space="preserve"> wskazanym przez Zamawiającego.</w:t>
      </w:r>
    </w:p>
    <w:p w14:paraId="032BF8C5" w14:textId="65BD7562" w:rsidR="00B04190" w:rsidRPr="00B5524A" w:rsidRDefault="00B04190" w:rsidP="002019C6">
      <w:pPr>
        <w:pStyle w:val="Akapitzlist"/>
        <w:numPr>
          <w:ilvl w:val="0"/>
          <w:numId w:val="42"/>
        </w:numPr>
        <w:spacing w:line="360" w:lineRule="auto"/>
        <w:ind w:left="426"/>
        <w:jc w:val="center"/>
        <w:rPr>
          <w:rFonts w:asciiTheme="majorHAnsi" w:hAnsiTheme="majorHAnsi" w:cstheme="majorHAnsi"/>
          <w:b/>
        </w:rPr>
      </w:pPr>
    </w:p>
    <w:p w14:paraId="7CCE66A6" w14:textId="409255CF" w:rsidR="00B04190" w:rsidRPr="00E72D19" w:rsidRDefault="00B04190" w:rsidP="00B5524A">
      <w:pPr>
        <w:pStyle w:val="Nagwek1"/>
        <w:spacing w:before="0" w:line="360" w:lineRule="auto"/>
        <w:jc w:val="center"/>
      </w:pPr>
      <w:r w:rsidRPr="001009D5">
        <w:t>Sposób wykonania umowy</w:t>
      </w:r>
    </w:p>
    <w:p w14:paraId="30E5EBA6" w14:textId="5A5657DB" w:rsidR="00B04788" w:rsidRPr="001009D5" w:rsidRDefault="004F61F0" w:rsidP="002019C6">
      <w:pPr>
        <w:pStyle w:val="Akapitzlist"/>
        <w:numPr>
          <w:ilvl w:val="0"/>
          <w:numId w:val="27"/>
        </w:numPr>
        <w:tabs>
          <w:tab w:val="left" w:leader="dot" w:pos="3969"/>
        </w:tabs>
        <w:spacing w:line="360" w:lineRule="auto"/>
        <w:ind w:left="567" w:hanging="567"/>
        <w:rPr>
          <w:rFonts w:asciiTheme="majorHAnsi" w:hAnsiTheme="majorHAnsi" w:cstheme="majorHAnsi"/>
        </w:rPr>
      </w:pPr>
      <w:r w:rsidRPr="001009D5">
        <w:rPr>
          <w:rFonts w:asciiTheme="majorHAnsi" w:hAnsiTheme="majorHAnsi" w:cstheme="majorHAnsi"/>
        </w:rPr>
        <w:t xml:space="preserve">Niniejsza umowa </w:t>
      </w:r>
      <w:r w:rsidR="00B04788" w:rsidRPr="001009D5">
        <w:rPr>
          <w:rFonts w:asciiTheme="majorHAnsi" w:hAnsiTheme="majorHAnsi" w:cstheme="majorHAnsi"/>
        </w:rPr>
        <w:t xml:space="preserve">realizowana </w:t>
      </w:r>
      <w:r w:rsidRPr="001009D5">
        <w:rPr>
          <w:rFonts w:asciiTheme="majorHAnsi" w:hAnsiTheme="majorHAnsi" w:cstheme="majorHAnsi"/>
        </w:rPr>
        <w:t xml:space="preserve">będzie </w:t>
      </w:r>
      <w:r w:rsidR="00B04788" w:rsidRPr="001009D5">
        <w:rPr>
          <w:rFonts w:asciiTheme="majorHAnsi" w:hAnsiTheme="majorHAnsi" w:cstheme="majorHAnsi"/>
        </w:rPr>
        <w:t xml:space="preserve">w </w:t>
      </w:r>
      <w:r w:rsidR="00B94840" w:rsidRPr="001009D5">
        <w:rPr>
          <w:rFonts w:asciiTheme="majorHAnsi" w:hAnsiTheme="majorHAnsi" w:cstheme="majorHAnsi"/>
        </w:rPr>
        <w:t>schronisku</w:t>
      </w:r>
      <w:r w:rsidRPr="001009D5">
        <w:rPr>
          <w:rFonts w:asciiTheme="majorHAnsi" w:hAnsiTheme="majorHAnsi" w:cstheme="majorHAnsi"/>
        </w:rPr>
        <w:t xml:space="preserve"> zlokalizowanym pod adresem: </w:t>
      </w:r>
      <w:r w:rsidR="00E72D19">
        <w:rPr>
          <w:rFonts w:asciiTheme="majorHAnsi" w:hAnsiTheme="majorHAnsi" w:cstheme="majorHAnsi"/>
        </w:rPr>
        <w:tab/>
      </w:r>
      <w:r w:rsidR="00E72D19">
        <w:rPr>
          <w:rFonts w:asciiTheme="majorHAnsi" w:hAnsiTheme="majorHAnsi" w:cstheme="majorHAnsi"/>
        </w:rPr>
        <w:tab/>
      </w:r>
      <w:r w:rsidRPr="001009D5">
        <w:rPr>
          <w:rFonts w:asciiTheme="majorHAnsi" w:hAnsiTheme="majorHAnsi" w:cstheme="majorHAnsi"/>
        </w:rPr>
        <w:t>.</w:t>
      </w:r>
    </w:p>
    <w:p w14:paraId="4C8CC6DC" w14:textId="1A17093D" w:rsidR="004F61F0" w:rsidRPr="001009D5" w:rsidRDefault="004F61F0" w:rsidP="002019C6">
      <w:pPr>
        <w:pStyle w:val="Akapitzlist"/>
        <w:numPr>
          <w:ilvl w:val="0"/>
          <w:numId w:val="27"/>
        </w:numPr>
        <w:spacing w:line="360" w:lineRule="auto"/>
        <w:ind w:left="567" w:hanging="567"/>
        <w:rPr>
          <w:rFonts w:asciiTheme="majorHAnsi" w:hAnsiTheme="majorHAnsi" w:cstheme="majorHAnsi"/>
        </w:rPr>
      </w:pPr>
      <w:r w:rsidRPr="001009D5">
        <w:rPr>
          <w:rFonts w:asciiTheme="majorHAnsi" w:hAnsiTheme="majorHAnsi" w:cstheme="majorHAnsi"/>
        </w:rPr>
        <w:t>Wykonawca zobowiązany jest dysponować kadrą placówki</w:t>
      </w:r>
      <w:r w:rsidR="00B11C5E" w:rsidRPr="001009D5">
        <w:rPr>
          <w:rFonts w:asciiTheme="majorHAnsi" w:hAnsiTheme="majorHAnsi" w:cstheme="majorHAnsi"/>
        </w:rPr>
        <w:t xml:space="preserve"> zgodnie z normami zapisanymi w </w:t>
      </w:r>
      <w:r w:rsidR="00CF6AC6" w:rsidRPr="001009D5">
        <w:rPr>
          <w:rFonts w:asciiTheme="majorHAnsi" w:hAnsiTheme="majorHAnsi" w:cstheme="majorHAnsi"/>
        </w:rPr>
        <w:t xml:space="preserve">Rozporządzenia Ministra Rodziny, Pracy i Polityki Społecznej z dnia 27 kwietnia 2018 r. (Dz. U. </w:t>
      </w:r>
      <w:proofErr w:type="gramStart"/>
      <w:r w:rsidR="00CF6AC6" w:rsidRPr="001009D5">
        <w:rPr>
          <w:rFonts w:asciiTheme="majorHAnsi" w:hAnsiTheme="majorHAnsi" w:cstheme="majorHAnsi"/>
        </w:rPr>
        <w:t>poz</w:t>
      </w:r>
      <w:proofErr w:type="gramEnd"/>
      <w:r w:rsidR="00CF6AC6" w:rsidRPr="001009D5">
        <w:rPr>
          <w:rFonts w:asciiTheme="majorHAnsi" w:hAnsiTheme="majorHAnsi" w:cstheme="majorHAnsi"/>
        </w:rPr>
        <w:t xml:space="preserve">. 896) </w:t>
      </w:r>
      <w:r w:rsidR="00CF6AC6" w:rsidRPr="001009D5">
        <w:rPr>
          <w:rFonts w:asciiTheme="majorHAnsi" w:hAnsiTheme="majorHAnsi" w:cstheme="majorHAnsi"/>
          <w:color w:val="000000"/>
        </w:rPr>
        <w:t>w</w:t>
      </w:r>
      <w:r w:rsidR="00E72D19">
        <w:rPr>
          <w:rFonts w:asciiTheme="majorHAnsi" w:hAnsiTheme="majorHAnsi" w:cstheme="majorHAnsi"/>
          <w:color w:val="000000"/>
        </w:rPr>
        <w:t xml:space="preserve"> </w:t>
      </w:r>
      <w:r w:rsidR="00CF6AC6" w:rsidRPr="001009D5">
        <w:rPr>
          <w:rFonts w:asciiTheme="majorHAnsi" w:hAnsiTheme="majorHAnsi" w:cstheme="majorHAnsi"/>
          <w:color w:val="000000"/>
        </w:rPr>
        <w:t>sprawie minimalnych standardów noclegowni, schronisk dla osób bezdomnych, schronisk dla osób bezdomnych z usługami opiekuńczymi i ogrzewalni.</w:t>
      </w:r>
    </w:p>
    <w:p w14:paraId="3BA7F4A3" w14:textId="722AB078" w:rsidR="00CF6AC6" w:rsidRPr="001009D5" w:rsidRDefault="00CF6AC6" w:rsidP="002019C6">
      <w:pPr>
        <w:pStyle w:val="Akapitzlist"/>
        <w:numPr>
          <w:ilvl w:val="0"/>
          <w:numId w:val="27"/>
        </w:numPr>
        <w:spacing w:line="360" w:lineRule="auto"/>
        <w:ind w:left="567" w:hanging="567"/>
        <w:rPr>
          <w:rFonts w:asciiTheme="majorHAnsi" w:hAnsiTheme="majorHAnsi" w:cstheme="majorHAnsi"/>
        </w:rPr>
      </w:pPr>
      <w:r w:rsidRPr="001009D5">
        <w:rPr>
          <w:rFonts w:asciiTheme="majorHAnsi" w:hAnsiTheme="majorHAnsi" w:cstheme="majorHAnsi"/>
          <w:color w:val="000000"/>
        </w:rPr>
        <w:t>Wykonawca na każdorazowe wezwanie Zamawiająceg</w:t>
      </w:r>
      <w:r w:rsidR="00E72D19">
        <w:rPr>
          <w:rFonts w:asciiTheme="majorHAnsi" w:hAnsiTheme="majorHAnsi" w:cstheme="majorHAnsi"/>
          <w:color w:val="000000"/>
        </w:rPr>
        <w:t>o zapewni we własnym zakresie i </w:t>
      </w:r>
      <w:r w:rsidRPr="001009D5">
        <w:rPr>
          <w:rFonts w:asciiTheme="majorHAnsi" w:hAnsiTheme="majorHAnsi" w:cstheme="majorHAnsi"/>
          <w:color w:val="000000"/>
        </w:rPr>
        <w:t>na własny koszt transport osób bezdomnych do schroniska</w:t>
      </w:r>
      <w:r w:rsidRPr="001009D5">
        <w:rPr>
          <w:rStyle w:val="Odwoanieprzypisudolnego"/>
          <w:rFonts w:asciiTheme="majorHAnsi" w:hAnsiTheme="majorHAnsi" w:cstheme="majorHAnsi"/>
          <w:color w:val="000000"/>
        </w:rPr>
        <w:footnoteReference w:id="3"/>
      </w:r>
      <w:r w:rsidRPr="001009D5">
        <w:rPr>
          <w:rFonts w:asciiTheme="majorHAnsi" w:hAnsiTheme="majorHAnsi" w:cstheme="majorHAnsi"/>
          <w:color w:val="000000"/>
        </w:rPr>
        <w:t>.</w:t>
      </w:r>
    </w:p>
    <w:p w14:paraId="2144E892" w14:textId="00A9728A" w:rsidR="00CF6AC6" w:rsidRPr="001009D5" w:rsidRDefault="00CF6AC6" w:rsidP="002019C6">
      <w:pPr>
        <w:pStyle w:val="Akapitzlist"/>
        <w:numPr>
          <w:ilvl w:val="0"/>
          <w:numId w:val="27"/>
        </w:numPr>
        <w:spacing w:line="360" w:lineRule="auto"/>
        <w:ind w:left="567" w:hanging="567"/>
        <w:rPr>
          <w:rFonts w:asciiTheme="majorHAnsi" w:hAnsiTheme="majorHAnsi" w:cstheme="majorHAnsi"/>
        </w:rPr>
      </w:pPr>
      <w:r w:rsidRPr="001009D5">
        <w:rPr>
          <w:rFonts w:asciiTheme="majorHAnsi" w:hAnsiTheme="majorHAnsi" w:cstheme="majorHAnsi"/>
        </w:rPr>
        <w:t xml:space="preserve">Każdorazowe umieszczenie osoby bezdomnej w schronisku odbywa się na podstawie </w:t>
      </w:r>
      <w:r w:rsidR="00C461D8" w:rsidRPr="001009D5">
        <w:rPr>
          <w:rFonts w:asciiTheme="majorHAnsi" w:hAnsiTheme="majorHAnsi" w:cstheme="majorHAnsi"/>
        </w:rPr>
        <w:t xml:space="preserve">aktualnego </w:t>
      </w:r>
      <w:r w:rsidRPr="001009D5">
        <w:rPr>
          <w:rFonts w:asciiTheme="majorHAnsi" w:hAnsiTheme="majorHAnsi" w:cstheme="majorHAnsi"/>
        </w:rPr>
        <w:t xml:space="preserve">skierowania, którego wzór stanowi </w:t>
      </w:r>
      <w:r w:rsidRPr="001009D5">
        <w:rPr>
          <w:rFonts w:asciiTheme="majorHAnsi" w:hAnsiTheme="majorHAnsi" w:cstheme="majorHAnsi"/>
          <w:b/>
        </w:rPr>
        <w:t>za</w:t>
      </w:r>
      <w:r w:rsidR="00C74892" w:rsidRPr="001009D5">
        <w:rPr>
          <w:rFonts w:asciiTheme="majorHAnsi" w:hAnsiTheme="majorHAnsi" w:cstheme="majorHAnsi"/>
          <w:b/>
        </w:rPr>
        <w:t xml:space="preserve">łącznik nr </w:t>
      </w:r>
      <w:r w:rsidR="00CC7F8B">
        <w:rPr>
          <w:rFonts w:asciiTheme="majorHAnsi" w:hAnsiTheme="majorHAnsi" w:cstheme="majorHAnsi"/>
          <w:b/>
        </w:rPr>
        <w:t>2</w:t>
      </w:r>
      <w:r w:rsidRPr="001009D5">
        <w:rPr>
          <w:rFonts w:asciiTheme="majorHAnsi" w:hAnsiTheme="majorHAnsi" w:cstheme="majorHAnsi"/>
          <w:b/>
        </w:rPr>
        <w:t xml:space="preserve"> do niniejszej umowy, </w:t>
      </w:r>
      <w:r w:rsidR="00C461D8" w:rsidRPr="001009D5">
        <w:rPr>
          <w:rFonts w:asciiTheme="majorHAnsi" w:hAnsiTheme="majorHAnsi" w:cstheme="majorHAnsi"/>
        </w:rPr>
        <w:t>lub</w:t>
      </w:r>
      <w:r w:rsidRPr="001009D5">
        <w:rPr>
          <w:rFonts w:asciiTheme="majorHAnsi" w:hAnsiTheme="majorHAnsi" w:cstheme="majorHAnsi"/>
        </w:rPr>
        <w:t xml:space="preserve"> decyzji administracyjnej przyznającej schronienie</w:t>
      </w:r>
      <w:r w:rsidR="00E72D19">
        <w:rPr>
          <w:rFonts w:asciiTheme="majorHAnsi" w:hAnsiTheme="majorHAnsi" w:cstheme="majorHAnsi"/>
        </w:rPr>
        <w:t>, wydane przez Dyrektora MOPS w </w:t>
      </w:r>
      <w:r w:rsidRPr="001009D5">
        <w:rPr>
          <w:rFonts w:asciiTheme="majorHAnsi" w:hAnsiTheme="majorHAnsi" w:cstheme="majorHAnsi"/>
        </w:rPr>
        <w:t>Gdyni lub inną osobę upoważniona przez Prezydenta Miasta Gdyni.</w:t>
      </w:r>
    </w:p>
    <w:p w14:paraId="73B89086" w14:textId="46F527C4" w:rsidR="009B4696" w:rsidRPr="001009D5" w:rsidRDefault="009B4696" w:rsidP="002019C6">
      <w:pPr>
        <w:pStyle w:val="Akapitzlist"/>
        <w:numPr>
          <w:ilvl w:val="0"/>
          <w:numId w:val="27"/>
        </w:numPr>
        <w:spacing w:line="360" w:lineRule="auto"/>
        <w:ind w:left="567" w:hanging="567"/>
        <w:rPr>
          <w:rFonts w:asciiTheme="majorHAnsi" w:hAnsiTheme="majorHAnsi" w:cstheme="majorHAnsi"/>
        </w:rPr>
      </w:pPr>
      <w:r w:rsidRPr="001009D5">
        <w:rPr>
          <w:rFonts w:asciiTheme="majorHAnsi" w:hAnsiTheme="majorHAnsi" w:cstheme="majorHAnsi"/>
        </w:rPr>
        <w:t>Strony ustalają następujące zasady odpłatności za pobyt w schronisku:</w:t>
      </w:r>
    </w:p>
    <w:p w14:paraId="0A8D4DA8" w14:textId="50A995EA" w:rsidR="009B4696" w:rsidRPr="001009D5" w:rsidRDefault="009B4696" w:rsidP="001009D5">
      <w:pPr>
        <w:numPr>
          <w:ilvl w:val="1"/>
          <w:numId w:val="2"/>
        </w:numPr>
        <w:tabs>
          <w:tab w:val="clear" w:pos="0"/>
          <w:tab w:val="num" w:pos="1134"/>
        </w:tabs>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lastRenderedPageBreak/>
        <w:t>w</w:t>
      </w:r>
      <w:proofErr w:type="gramEnd"/>
      <w:r w:rsidRPr="001009D5">
        <w:rPr>
          <w:rFonts w:asciiTheme="majorHAnsi" w:hAnsiTheme="majorHAnsi" w:cstheme="majorHAnsi"/>
          <w:sz w:val="24"/>
          <w:szCs w:val="24"/>
        </w:rPr>
        <w:t xml:space="preserve"> przypadku osoby nie posiadającej dochodu ko</w:t>
      </w:r>
      <w:r w:rsidR="00E72D19">
        <w:rPr>
          <w:rFonts w:asciiTheme="majorHAnsi" w:hAnsiTheme="majorHAnsi" w:cstheme="majorHAnsi"/>
          <w:sz w:val="24"/>
          <w:szCs w:val="24"/>
        </w:rPr>
        <w:t>szty pobytu i posiłku pokryje w </w:t>
      </w:r>
      <w:r w:rsidRPr="001009D5">
        <w:rPr>
          <w:rFonts w:asciiTheme="majorHAnsi" w:hAnsiTheme="majorHAnsi" w:cstheme="majorHAnsi"/>
          <w:sz w:val="24"/>
          <w:szCs w:val="24"/>
        </w:rPr>
        <w:t xml:space="preserve">całości </w:t>
      </w:r>
      <w:r w:rsidR="006376A7" w:rsidRPr="001009D5">
        <w:rPr>
          <w:rFonts w:asciiTheme="majorHAnsi" w:hAnsiTheme="majorHAnsi" w:cstheme="majorHAnsi"/>
          <w:sz w:val="24"/>
          <w:szCs w:val="24"/>
        </w:rPr>
        <w:t>Zamawiający</w:t>
      </w:r>
      <w:r w:rsidRPr="001009D5">
        <w:rPr>
          <w:rFonts w:asciiTheme="majorHAnsi" w:hAnsiTheme="majorHAnsi" w:cstheme="majorHAnsi"/>
          <w:sz w:val="24"/>
          <w:szCs w:val="24"/>
        </w:rPr>
        <w:t>,</w:t>
      </w:r>
    </w:p>
    <w:p w14:paraId="69E8EBF0" w14:textId="0A2E7EA7" w:rsidR="009B4696" w:rsidRPr="001009D5" w:rsidRDefault="006376A7" w:rsidP="001009D5">
      <w:pPr>
        <w:numPr>
          <w:ilvl w:val="1"/>
          <w:numId w:val="2"/>
        </w:numPr>
        <w:tabs>
          <w:tab w:val="clear" w:pos="0"/>
          <w:tab w:val="num" w:pos="1134"/>
        </w:tabs>
        <w:spacing w:after="0" w:line="360" w:lineRule="auto"/>
        <w:ind w:left="1134" w:hanging="567"/>
        <w:rPr>
          <w:rFonts w:asciiTheme="majorHAnsi" w:hAnsiTheme="majorHAnsi" w:cstheme="majorHAnsi"/>
          <w:sz w:val="24"/>
          <w:szCs w:val="24"/>
        </w:rPr>
      </w:pPr>
      <w:proofErr w:type="gramStart"/>
      <w:r w:rsidRPr="001009D5">
        <w:rPr>
          <w:rFonts w:asciiTheme="majorHAnsi" w:hAnsiTheme="majorHAnsi" w:cstheme="majorHAnsi"/>
          <w:sz w:val="24"/>
          <w:szCs w:val="24"/>
        </w:rPr>
        <w:t>w</w:t>
      </w:r>
      <w:proofErr w:type="gramEnd"/>
      <w:r w:rsidRPr="001009D5">
        <w:rPr>
          <w:rFonts w:asciiTheme="majorHAnsi" w:hAnsiTheme="majorHAnsi" w:cstheme="majorHAnsi"/>
          <w:sz w:val="24"/>
          <w:szCs w:val="24"/>
        </w:rPr>
        <w:t xml:space="preserve"> przypadku </w:t>
      </w:r>
      <w:r w:rsidR="009B4696" w:rsidRPr="001009D5">
        <w:rPr>
          <w:rFonts w:asciiTheme="majorHAnsi" w:hAnsiTheme="majorHAnsi" w:cstheme="majorHAnsi"/>
          <w:sz w:val="24"/>
          <w:szCs w:val="24"/>
        </w:rPr>
        <w:t>osoby posiadające</w:t>
      </w:r>
      <w:r w:rsidR="003C2399" w:rsidRPr="001009D5">
        <w:rPr>
          <w:rFonts w:asciiTheme="majorHAnsi" w:hAnsiTheme="majorHAnsi" w:cstheme="majorHAnsi"/>
          <w:sz w:val="24"/>
          <w:szCs w:val="24"/>
        </w:rPr>
        <w:t>j</w:t>
      </w:r>
      <w:r w:rsidR="009B4696" w:rsidRPr="001009D5">
        <w:rPr>
          <w:rFonts w:asciiTheme="majorHAnsi" w:hAnsiTheme="majorHAnsi" w:cstheme="majorHAnsi"/>
          <w:sz w:val="24"/>
          <w:szCs w:val="24"/>
        </w:rPr>
        <w:t xml:space="preserve"> dochód </w:t>
      </w:r>
      <w:r w:rsidR="00D419AA" w:rsidRPr="001009D5">
        <w:rPr>
          <w:rFonts w:asciiTheme="majorHAnsi" w:hAnsiTheme="majorHAnsi" w:cstheme="majorHAnsi"/>
          <w:sz w:val="24"/>
          <w:szCs w:val="24"/>
        </w:rPr>
        <w:t xml:space="preserve">osoby te </w:t>
      </w:r>
      <w:r w:rsidR="009B4696" w:rsidRPr="001009D5">
        <w:rPr>
          <w:rFonts w:asciiTheme="majorHAnsi" w:hAnsiTheme="majorHAnsi" w:cstheme="majorHAnsi"/>
          <w:sz w:val="24"/>
          <w:szCs w:val="24"/>
        </w:rPr>
        <w:t xml:space="preserve">będą wnosić miesięczną opłatę na rzecz </w:t>
      </w:r>
      <w:r w:rsidR="00DB32ED" w:rsidRPr="001009D5">
        <w:rPr>
          <w:rFonts w:asciiTheme="majorHAnsi" w:hAnsiTheme="majorHAnsi" w:cstheme="majorHAnsi"/>
          <w:sz w:val="24"/>
          <w:szCs w:val="24"/>
        </w:rPr>
        <w:t>Zamawiającego</w:t>
      </w:r>
      <w:r w:rsidR="009B4696" w:rsidRPr="001009D5">
        <w:rPr>
          <w:rFonts w:asciiTheme="majorHAnsi" w:hAnsiTheme="majorHAnsi" w:cstheme="majorHAnsi"/>
          <w:sz w:val="24"/>
          <w:szCs w:val="24"/>
        </w:rPr>
        <w:t xml:space="preserve"> w wysokości określonej odrębnymi, aktualnie obowiązującymi przepisami prawa miejscowego i krajowego, jednak nie więcej niż </w:t>
      </w:r>
      <w:r w:rsidR="003C2399" w:rsidRPr="001009D5">
        <w:rPr>
          <w:rFonts w:asciiTheme="majorHAnsi" w:hAnsiTheme="majorHAnsi" w:cstheme="majorHAnsi"/>
          <w:sz w:val="24"/>
          <w:szCs w:val="24"/>
        </w:rPr>
        <w:t>kwota</w:t>
      </w:r>
      <w:r w:rsidR="009B4696" w:rsidRPr="001009D5">
        <w:rPr>
          <w:rFonts w:asciiTheme="majorHAnsi" w:hAnsiTheme="majorHAnsi" w:cstheme="majorHAnsi"/>
          <w:sz w:val="24"/>
          <w:szCs w:val="24"/>
        </w:rPr>
        <w:t xml:space="preserve"> określona w § </w:t>
      </w:r>
      <w:r w:rsidR="007E0D9C" w:rsidRPr="001009D5">
        <w:rPr>
          <w:rFonts w:asciiTheme="majorHAnsi" w:hAnsiTheme="majorHAnsi" w:cstheme="majorHAnsi"/>
          <w:sz w:val="24"/>
          <w:szCs w:val="24"/>
        </w:rPr>
        <w:t>6</w:t>
      </w:r>
      <w:r w:rsidR="006D3337" w:rsidRPr="001009D5">
        <w:rPr>
          <w:rFonts w:asciiTheme="majorHAnsi" w:hAnsiTheme="majorHAnsi" w:cstheme="majorHAnsi"/>
          <w:sz w:val="24"/>
          <w:szCs w:val="24"/>
        </w:rPr>
        <w:t xml:space="preserve"> ust. 2</w:t>
      </w:r>
      <w:r w:rsidR="009B4696" w:rsidRPr="001009D5">
        <w:rPr>
          <w:rFonts w:asciiTheme="majorHAnsi" w:hAnsiTheme="majorHAnsi" w:cstheme="majorHAnsi"/>
          <w:sz w:val="24"/>
          <w:szCs w:val="24"/>
        </w:rPr>
        <w:t>.</w:t>
      </w:r>
    </w:p>
    <w:p w14:paraId="27B04216" w14:textId="756A9091" w:rsidR="009B4696" w:rsidRPr="001009D5" w:rsidRDefault="009B4696" w:rsidP="002019C6">
      <w:pPr>
        <w:pStyle w:val="Akapitzlist"/>
        <w:numPr>
          <w:ilvl w:val="0"/>
          <w:numId w:val="27"/>
        </w:numPr>
        <w:spacing w:line="360" w:lineRule="auto"/>
        <w:ind w:left="567" w:hanging="567"/>
        <w:rPr>
          <w:rFonts w:asciiTheme="majorHAnsi" w:hAnsiTheme="majorHAnsi" w:cstheme="majorHAnsi"/>
          <w:b/>
        </w:rPr>
      </w:pPr>
      <w:r w:rsidRPr="001009D5">
        <w:rPr>
          <w:rFonts w:asciiTheme="majorHAnsi" w:hAnsiTheme="majorHAnsi" w:cstheme="majorHAnsi"/>
        </w:rPr>
        <w:t>Warunki odpłatności, jej obniżenie lub całkowity bra</w:t>
      </w:r>
      <w:r w:rsidR="00E72D19">
        <w:rPr>
          <w:rFonts w:asciiTheme="majorHAnsi" w:hAnsiTheme="majorHAnsi" w:cstheme="majorHAnsi"/>
        </w:rPr>
        <w:t>k odpłatności osób bezdomnych w </w:t>
      </w:r>
      <w:r w:rsidRPr="001009D5">
        <w:rPr>
          <w:rFonts w:asciiTheme="majorHAnsi" w:hAnsiTheme="majorHAnsi" w:cstheme="majorHAnsi"/>
        </w:rPr>
        <w:t>schronisku</w:t>
      </w:r>
      <w:r w:rsidR="00D419AA" w:rsidRPr="001009D5">
        <w:rPr>
          <w:rFonts w:asciiTheme="majorHAnsi" w:hAnsiTheme="majorHAnsi" w:cstheme="majorHAnsi"/>
        </w:rPr>
        <w:t xml:space="preserve"> </w:t>
      </w:r>
      <w:r w:rsidRPr="001009D5">
        <w:rPr>
          <w:rFonts w:asciiTheme="majorHAnsi" w:hAnsiTheme="majorHAnsi" w:cstheme="majorHAnsi"/>
        </w:rPr>
        <w:t>określa</w:t>
      </w:r>
      <w:r w:rsidR="003C2399" w:rsidRPr="001009D5">
        <w:rPr>
          <w:rFonts w:asciiTheme="majorHAnsi" w:hAnsiTheme="majorHAnsi" w:cstheme="majorHAnsi"/>
        </w:rPr>
        <w:t>ć będzie</w:t>
      </w:r>
      <w:r w:rsidRPr="001009D5">
        <w:rPr>
          <w:rFonts w:asciiTheme="majorHAnsi" w:hAnsiTheme="majorHAnsi" w:cstheme="majorHAnsi"/>
        </w:rPr>
        <w:t xml:space="preserve"> decyzja administracyjna wydana przez </w:t>
      </w:r>
      <w:r w:rsidR="00D419AA" w:rsidRPr="001009D5">
        <w:rPr>
          <w:rFonts w:asciiTheme="majorHAnsi" w:hAnsiTheme="majorHAnsi" w:cstheme="majorHAnsi"/>
        </w:rPr>
        <w:t>Zamawiającego</w:t>
      </w:r>
      <w:r w:rsidRPr="001009D5">
        <w:rPr>
          <w:rFonts w:asciiTheme="majorHAnsi" w:hAnsiTheme="majorHAnsi" w:cstheme="majorHAnsi"/>
        </w:rPr>
        <w:t>.</w:t>
      </w:r>
    </w:p>
    <w:p w14:paraId="5B221D05" w14:textId="430302F0" w:rsidR="009B4696" w:rsidRPr="00B5524A" w:rsidRDefault="009B4696" w:rsidP="002019C6">
      <w:pPr>
        <w:pStyle w:val="Akapitzlist"/>
        <w:numPr>
          <w:ilvl w:val="0"/>
          <w:numId w:val="42"/>
        </w:numPr>
        <w:spacing w:line="360" w:lineRule="auto"/>
        <w:ind w:left="426"/>
        <w:jc w:val="center"/>
        <w:rPr>
          <w:rFonts w:asciiTheme="majorHAnsi" w:hAnsiTheme="majorHAnsi" w:cstheme="majorHAnsi"/>
          <w:b/>
        </w:rPr>
      </w:pPr>
    </w:p>
    <w:p w14:paraId="1237BF1A" w14:textId="4D28AB4F" w:rsidR="00CC7939" w:rsidRPr="001009D5" w:rsidRDefault="00CC7939" w:rsidP="00B5524A">
      <w:pPr>
        <w:pStyle w:val="Nagwek1"/>
        <w:spacing w:before="0" w:line="360" w:lineRule="auto"/>
        <w:jc w:val="center"/>
      </w:pPr>
      <w:r w:rsidRPr="001009D5">
        <w:t>Termin realizacji umowy</w:t>
      </w:r>
    </w:p>
    <w:p w14:paraId="2C40E4BF" w14:textId="6642359A" w:rsidR="00CC7939" w:rsidRPr="001009D5" w:rsidRDefault="00CC7939" w:rsidP="00E72D19">
      <w:pPr>
        <w:tabs>
          <w:tab w:val="left" w:leader="dot" w:pos="5670"/>
          <w:tab w:val="left" w:leader="dot" w:pos="7938"/>
        </w:tabs>
        <w:spacing w:after="0" w:line="360" w:lineRule="auto"/>
        <w:rPr>
          <w:rFonts w:asciiTheme="majorHAnsi" w:hAnsiTheme="majorHAnsi" w:cstheme="majorHAnsi"/>
          <w:sz w:val="24"/>
          <w:szCs w:val="24"/>
        </w:rPr>
      </w:pPr>
      <w:r w:rsidRPr="001009D5">
        <w:rPr>
          <w:rFonts w:asciiTheme="majorHAnsi" w:hAnsiTheme="majorHAnsi" w:cstheme="majorHAnsi"/>
          <w:sz w:val="24"/>
          <w:szCs w:val="24"/>
        </w:rPr>
        <w:t xml:space="preserve">Termin wykonania przedmiotu umowy: od dnia </w:t>
      </w:r>
      <w:r w:rsidR="00E72D19">
        <w:rPr>
          <w:rFonts w:asciiTheme="majorHAnsi" w:hAnsiTheme="majorHAnsi" w:cstheme="majorHAnsi"/>
          <w:sz w:val="24"/>
          <w:szCs w:val="24"/>
        </w:rPr>
        <w:tab/>
        <w:t>d</w:t>
      </w:r>
      <w:r w:rsidRPr="001009D5">
        <w:rPr>
          <w:rFonts w:asciiTheme="majorHAnsi" w:hAnsiTheme="majorHAnsi" w:cstheme="majorHAnsi"/>
          <w:sz w:val="24"/>
          <w:szCs w:val="24"/>
        </w:rPr>
        <w:t xml:space="preserve">o dnia </w:t>
      </w:r>
      <w:r w:rsidR="00E72D19">
        <w:rPr>
          <w:rFonts w:asciiTheme="majorHAnsi" w:hAnsiTheme="majorHAnsi" w:cstheme="majorHAnsi"/>
          <w:sz w:val="24"/>
          <w:szCs w:val="24"/>
        </w:rPr>
        <w:tab/>
        <w:t xml:space="preserve"> .</w:t>
      </w:r>
    </w:p>
    <w:p w14:paraId="2F1C9019" w14:textId="4CBBD51A" w:rsidR="00CC7939" w:rsidRPr="00B5524A" w:rsidRDefault="00CC7939" w:rsidP="002019C6">
      <w:pPr>
        <w:pStyle w:val="Akapitzlist"/>
        <w:numPr>
          <w:ilvl w:val="0"/>
          <w:numId w:val="42"/>
        </w:numPr>
        <w:spacing w:line="360" w:lineRule="auto"/>
        <w:ind w:left="426"/>
        <w:jc w:val="center"/>
        <w:rPr>
          <w:rFonts w:asciiTheme="majorHAnsi" w:hAnsiTheme="majorHAnsi" w:cstheme="majorHAnsi"/>
          <w:b/>
        </w:rPr>
      </w:pPr>
    </w:p>
    <w:p w14:paraId="0E753317" w14:textId="2738F989" w:rsidR="00CC7939" w:rsidRPr="001009D5" w:rsidRDefault="00CC7939" w:rsidP="00B5524A">
      <w:pPr>
        <w:pStyle w:val="Nagwek1"/>
        <w:spacing w:before="0" w:line="360" w:lineRule="auto"/>
        <w:jc w:val="center"/>
      </w:pPr>
      <w:r w:rsidRPr="001009D5">
        <w:t>Obowiązek zatrudniania na podstawie umowy o pracę</w:t>
      </w:r>
    </w:p>
    <w:p w14:paraId="1AD680F6" w14:textId="71331524" w:rsidR="00CC7939" w:rsidRPr="001009D5" w:rsidRDefault="00CC7939" w:rsidP="002019C6">
      <w:pPr>
        <w:numPr>
          <w:ilvl w:val="0"/>
          <w:numId w:val="28"/>
        </w:numPr>
        <w:tabs>
          <w:tab w:val="clear" w:pos="0"/>
          <w:tab w:val="num" w:pos="567"/>
        </w:tabs>
        <w:spacing w:after="0" w:line="360" w:lineRule="auto"/>
        <w:ind w:left="567" w:hanging="567"/>
        <w:rPr>
          <w:rFonts w:asciiTheme="majorHAnsi" w:hAnsiTheme="majorHAnsi" w:cstheme="majorHAnsi"/>
          <w:sz w:val="24"/>
          <w:szCs w:val="24"/>
        </w:rPr>
      </w:pPr>
      <w:r w:rsidRPr="001009D5">
        <w:rPr>
          <w:rFonts w:asciiTheme="majorHAnsi" w:hAnsiTheme="majorHAnsi" w:cstheme="majorHAnsi"/>
          <w:color w:val="000000"/>
          <w:sz w:val="24"/>
          <w:szCs w:val="24"/>
          <w:lang w:eastAsia="ar-SA"/>
        </w:rPr>
        <w:t>Zamawiający wymaga, aby w ramach realizacji umowy cz</w:t>
      </w:r>
      <w:r w:rsidR="00B11C5E" w:rsidRPr="001009D5">
        <w:rPr>
          <w:rFonts w:asciiTheme="majorHAnsi" w:hAnsiTheme="majorHAnsi" w:cstheme="majorHAnsi"/>
          <w:color w:val="000000"/>
          <w:sz w:val="24"/>
          <w:szCs w:val="24"/>
          <w:lang w:eastAsia="ar-SA"/>
        </w:rPr>
        <w:t>ynności bezpośrednio związane z </w:t>
      </w:r>
      <w:r w:rsidRPr="001009D5">
        <w:rPr>
          <w:rFonts w:asciiTheme="majorHAnsi" w:hAnsiTheme="majorHAnsi" w:cstheme="majorHAnsi"/>
          <w:color w:val="000000"/>
          <w:sz w:val="24"/>
          <w:szCs w:val="24"/>
          <w:lang w:eastAsia="ar-SA"/>
        </w:rPr>
        <w:t>wykonywaniem usług tj.:</w:t>
      </w:r>
    </w:p>
    <w:p w14:paraId="1B08EE9F" w14:textId="13A45775" w:rsidR="00CC7939" w:rsidRPr="001009D5" w:rsidRDefault="001C3877" w:rsidP="002019C6">
      <w:pPr>
        <w:pStyle w:val="Akapitzlist"/>
        <w:numPr>
          <w:ilvl w:val="1"/>
          <w:numId w:val="28"/>
        </w:numPr>
        <w:tabs>
          <w:tab w:val="clear" w:pos="0"/>
          <w:tab w:val="num" w:pos="1134"/>
        </w:tabs>
        <w:spacing w:line="360" w:lineRule="auto"/>
        <w:ind w:left="1134" w:hanging="567"/>
        <w:rPr>
          <w:rFonts w:asciiTheme="majorHAnsi" w:hAnsiTheme="majorHAnsi" w:cstheme="majorHAnsi"/>
        </w:rPr>
      </w:pPr>
      <w:proofErr w:type="gramStart"/>
      <w:r w:rsidRPr="001009D5">
        <w:rPr>
          <w:rFonts w:asciiTheme="majorHAnsi" w:hAnsiTheme="majorHAnsi" w:cstheme="majorHAnsi"/>
        </w:rPr>
        <w:t>o</w:t>
      </w:r>
      <w:r w:rsidR="00CC7939" w:rsidRPr="001009D5">
        <w:rPr>
          <w:rFonts w:asciiTheme="majorHAnsi" w:hAnsiTheme="majorHAnsi" w:cstheme="majorHAnsi"/>
        </w:rPr>
        <w:t>pieka</w:t>
      </w:r>
      <w:proofErr w:type="gramEnd"/>
      <w:r w:rsidR="00CC7939" w:rsidRPr="001009D5">
        <w:rPr>
          <w:rFonts w:asciiTheme="majorHAnsi" w:hAnsiTheme="majorHAnsi" w:cstheme="majorHAnsi"/>
        </w:rPr>
        <w:t xml:space="preserve"> nad osobami bezdomnymi przebywającymi w schronisku</w:t>
      </w:r>
      <w:r w:rsidR="00C114D9" w:rsidRPr="001009D5">
        <w:rPr>
          <w:rFonts w:asciiTheme="majorHAnsi" w:hAnsiTheme="majorHAnsi" w:cstheme="majorHAnsi"/>
        </w:rPr>
        <w:t xml:space="preserve"> (</w:t>
      </w:r>
      <w:r w:rsidR="00C114D9" w:rsidRPr="001009D5">
        <w:rPr>
          <w:rFonts w:asciiTheme="majorHAnsi" w:hAnsiTheme="majorHAnsi" w:cstheme="majorHAnsi"/>
          <w:color w:val="000000"/>
          <w:lang w:eastAsia="ar-SA"/>
        </w:rPr>
        <w:t>osoby pełniące funkcję opiekunów)</w:t>
      </w:r>
      <w:r w:rsidR="00CC7939" w:rsidRPr="001009D5">
        <w:rPr>
          <w:rFonts w:asciiTheme="majorHAnsi" w:hAnsiTheme="majorHAnsi" w:cstheme="majorHAnsi"/>
        </w:rPr>
        <w:t>,</w:t>
      </w:r>
    </w:p>
    <w:p w14:paraId="095F2ECC" w14:textId="1BD4BB9B" w:rsidR="00CC7939" w:rsidRPr="001009D5" w:rsidRDefault="001C3877" w:rsidP="002019C6">
      <w:pPr>
        <w:pStyle w:val="Akapitzlist"/>
        <w:numPr>
          <w:ilvl w:val="1"/>
          <w:numId w:val="28"/>
        </w:numPr>
        <w:tabs>
          <w:tab w:val="clear" w:pos="0"/>
          <w:tab w:val="num" w:pos="1134"/>
        </w:tabs>
        <w:spacing w:line="360" w:lineRule="auto"/>
        <w:ind w:left="1134" w:hanging="567"/>
        <w:rPr>
          <w:rFonts w:asciiTheme="majorHAnsi" w:hAnsiTheme="majorHAnsi" w:cstheme="majorHAnsi"/>
        </w:rPr>
      </w:pPr>
      <w:proofErr w:type="gramStart"/>
      <w:r w:rsidRPr="001009D5">
        <w:rPr>
          <w:rFonts w:asciiTheme="majorHAnsi" w:hAnsiTheme="majorHAnsi" w:cstheme="majorHAnsi"/>
        </w:rPr>
        <w:t>n</w:t>
      </w:r>
      <w:r w:rsidR="00CC7939" w:rsidRPr="001009D5">
        <w:rPr>
          <w:rFonts w:asciiTheme="majorHAnsi" w:hAnsiTheme="majorHAnsi" w:cstheme="majorHAnsi"/>
        </w:rPr>
        <w:t>adzór</w:t>
      </w:r>
      <w:proofErr w:type="gramEnd"/>
      <w:r w:rsidR="00CC7939" w:rsidRPr="001009D5">
        <w:rPr>
          <w:rFonts w:asciiTheme="majorHAnsi" w:hAnsiTheme="majorHAnsi" w:cstheme="majorHAnsi"/>
        </w:rPr>
        <w:t xml:space="preserve"> nad realizacją umowy oraz kierowanie schroniskiem</w:t>
      </w:r>
      <w:r w:rsidR="00C114D9" w:rsidRPr="001009D5">
        <w:rPr>
          <w:rFonts w:asciiTheme="majorHAnsi" w:hAnsiTheme="majorHAnsi" w:cstheme="majorHAnsi"/>
        </w:rPr>
        <w:t>,</w:t>
      </w:r>
    </w:p>
    <w:p w14:paraId="0622C49F" w14:textId="78022F1F" w:rsidR="00B11C5E" w:rsidRPr="001009D5" w:rsidRDefault="00B11C5E" w:rsidP="001009D5">
      <w:pPr>
        <w:spacing w:after="0" w:line="360" w:lineRule="auto"/>
        <w:ind w:left="567"/>
        <w:rPr>
          <w:rFonts w:asciiTheme="majorHAnsi" w:hAnsiTheme="majorHAnsi" w:cstheme="majorHAnsi"/>
          <w:sz w:val="24"/>
          <w:szCs w:val="24"/>
        </w:rPr>
      </w:pPr>
      <w:proofErr w:type="gramStart"/>
      <w:r w:rsidRPr="001009D5">
        <w:rPr>
          <w:rFonts w:asciiTheme="majorHAnsi" w:hAnsiTheme="majorHAnsi" w:cstheme="majorHAnsi"/>
          <w:sz w:val="24"/>
          <w:szCs w:val="24"/>
        </w:rPr>
        <w:t>były</w:t>
      </w:r>
      <w:proofErr w:type="gramEnd"/>
      <w:r w:rsidRPr="001009D5">
        <w:rPr>
          <w:rFonts w:asciiTheme="majorHAnsi" w:hAnsiTheme="majorHAnsi" w:cstheme="majorHAnsi"/>
          <w:sz w:val="24"/>
          <w:szCs w:val="24"/>
        </w:rPr>
        <w:t xml:space="preserve"> wykonywane przez osoby zatrudnione na umowę o pracę </w:t>
      </w:r>
      <w:r w:rsidR="00160F89">
        <w:rPr>
          <w:rFonts w:asciiTheme="majorHAnsi" w:hAnsiTheme="majorHAnsi" w:cstheme="majorHAnsi"/>
          <w:color w:val="000000"/>
          <w:sz w:val="24"/>
          <w:szCs w:val="24"/>
          <w:lang w:eastAsia="ar-SA"/>
        </w:rPr>
        <w:t>w rozumieniu ustawy z </w:t>
      </w:r>
      <w:r w:rsidR="00C114D9" w:rsidRPr="001009D5">
        <w:rPr>
          <w:rFonts w:asciiTheme="majorHAnsi" w:hAnsiTheme="majorHAnsi" w:cstheme="majorHAnsi"/>
          <w:color w:val="000000"/>
          <w:sz w:val="24"/>
          <w:szCs w:val="24"/>
          <w:lang w:eastAsia="ar-SA"/>
        </w:rPr>
        <w:t xml:space="preserve">dnia 26 czerwca 1974 r. Kodeks Pracy (Dz. U. </w:t>
      </w:r>
      <w:proofErr w:type="gramStart"/>
      <w:r w:rsidR="00C114D9" w:rsidRPr="001009D5">
        <w:rPr>
          <w:rFonts w:asciiTheme="majorHAnsi" w:hAnsiTheme="majorHAnsi" w:cstheme="majorHAnsi"/>
          <w:color w:val="000000"/>
          <w:sz w:val="24"/>
          <w:szCs w:val="24"/>
          <w:lang w:eastAsia="ar-SA"/>
        </w:rPr>
        <w:t>z</w:t>
      </w:r>
      <w:proofErr w:type="gramEnd"/>
      <w:r w:rsidR="00C114D9" w:rsidRPr="001009D5">
        <w:rPr>
          <w:rFonts w:asciiTheme="majorHAnsi" w:hAnsiTheme="majorHAnsi" w:cstheme="majorHAnsi"/>
          <w:color w:val="000000"/>
          <w:sz w:val="24"/>
          <w:szCs w:val="24"/>
          <w:lang w:eastAsia="ar-SA"/>
        </w:rPr>
        <w:t xml:space="preserve"> 2022 r. poz. 1510</w:t>
      </w:r>
      <w:r w:rsidR="00160F89">
        <w:rPr>
          <w:rFonts w:asciiTheme="majorHAnsi" w:hAnsiTheme="majorHAnsi" w:cstheme="majorHAnsi"/>
          <w:color w:val="000000"/>
          <w:sz w:val="24"/>
          <w:szCs w:val="24"/>
          <w:lang w:eastAsia="ar-SA"/>
        </w:rPr>
        <w:t xml:space="preserve"> ze zm.</w:t>
      </w:r>
      <w:r w:rsidR="00C114D9" w:rsidRPr="001009D5">
        <w:rPr>
          <w:rFonts w:asciiTheme="majorHAnsi" w:hAnsiTheme="majorHAnsi" w:cstheme="majorHAnsi"/>
          <w:color w:val="000000"/>
          <w:sz w:val="24"/>
          <w:szCs w:val="24"/>
          <w:lang w:eastAsia="ar-SA"/>
        </w:rPr>
        <w:t xml:space="preserve">) </w:t>
      </w:r>
      <w:r w:rsidRPr="001009D5">
        <w:rPr>
          <w:rFonts w:asciiTheme="majorHAnsi" w:hAnsiTheme="majorHAnsi" w:cstheme="majorHAnsi"/>
          <w:sz w:val="24"/>
          <w:szCs w:val="24"/>
        </w:rPr>
        <w:t>niezależnie od tego, czy prace te</w:t>
      </w:r>
      <w:r w:rsidR="00160F89">
        <w:rPr>
          <w:rFonts w:asciiTheme="majorHAnsi" w:hAnsiTheme="majorHAnsi" w:cstheme="majorHAnsi"/>
          <w:sz w:val="24"/>
          <w:szCs w:val="24"/>
        </w:rPr>
        <w:t xml:space="preserve"> </w:t>
      </w:r>
      <w:r w:rsidRPr="001009D5">
        <w:rPr>
          <w:rFonts w:asciiTheme="majorHAnsi" w:hAnsiTheme="majorHAnsi" w:cstheme="majorHAnsi"/>
          <w:sz w:val="24"/>
          <w:szCs w:val="24"/>
        </w:rPr>
        <w:t>będzie wykonywał Wykonawca, podwykonawca lub dalszy podwykonawca.</w:t>
      </w:r>
    </w:p>
    <w:p w14:paraId="3523DAF3" w14:textId="3A656725" w:rsidR="00B11C5E" w:rsidRPr="001009D5" w:rsidRDefault="00B11C5E" w:rsidP="002019C6">
      <w:pPr>
        <w:numPr>
          <w:ilvl w:val="0"/>
          <w:numId w:val="28"/>
        </w:numPr>
        <w:tabs>
          <w:tab w:val="clear" w:pos="0"/>
          <w:tab w:val="num" w:pos="567"/>
        </w:tabs>
        <w:spacing w:after="0" w:line="360" w:lineRule="auto"/>
        <w:ind w:left="567" w:hanging="567"/>
        <w:rPr>
          <w:rFonts w:asciiTheme="majorHAnsi" w:hAnsiTheme="majorHAnsi" w:cstheme="majorHAnsi"/>
          <w:sz w:val="24"/>
          <w:szCs w:val="24"/>
        </w:rPr>
      </w:pPr>
      <w:r w:rsidRPr="001009D5">
        <w:rPr>
          <w:rFonts w:asciiTheme="majorHAnsi" w:hAnsiTheme="majorHAnsi" w:cstheme="majorHAnsi"/>
          <w:sz w:val="24"/>
          <w:szCs w:val="24"/>
        </w:rPr>
        <w:t>Obowiązek zatrudnienia na podstawie umowy o pracę nie dotyczy sytuacji, w której Wykonawca lub podwykonawca osobiście wykonuje powyższe czynności (np. osoba fizyczna prowadząca działalność gospodarczą, wspólnicy spółki cywilnej).</w:t>
      </w:r>
    </w:p>
    <w:p w14:paraId="1AE2DC42" w14:textId="57861B93" w:rsidR="00CC7939" w:rsidRPr="001009D5" w:rsidRDefault="00CC7939" w:rsidP="002019C6">
      <w:pPr>
        <w:numPr>
          <w:ilvl w:val="0"/>
          <w:numId w:val="28"/>
        </w:numPr>
        <w:tabs>
          <w:tab w:val="clear" w:pos="0"/>
          <w:tab w:val="num" w:pos="567"/>
        </w:tabs>
        <w:spacing w:after="0" w:line="360" w:lineRule="auto"/>
        <w:ind w:left="567" w:hanging="567"/>
        <w:rPr>
          <w:rFonts w:asciiTheme="majorHAnsi" w:hAnsiTheme="majorHAnsi" w:cstheme="majorHAnsi"/>
          <w:color w:val="000000"/>
          <w:sz w:val="24"/>
          <w:szCs w:val="24"/>
          <w:lang w:eastAsia="ar-SA"/>
        </w:rPr>
      </w:pPr>
      <w:r w:rsidRPr="001009D5">
        <w:rPr>
          <w:rFonts w:asciiTheme="majorHAnsi" w:hAnsiTheme="majorHAnsi" w:cstheme="majorHAnsi"/>
          <w:color w:val="000000"/>
          <w:sz w:val="24"/>
          <w:szCs w:val="24"/>
          <w:lang w:eastAsia="ar-SA"/>
        </w:rPr>
        <w:t>Zatrudnienie osób, o których mowa w ust. 1 powinno trwać nieprzerwalnie prz</w:t>
      </w:r>
      <w:r w:rsidR="00160F89">
        <w:rPr>
          <w:rFonts w:asciiTheme="majorHAnsi" w:hAnsiTheme="majorHAnsi" w:cstheme="majorHAnsi"/>
          <w:color w:val="000000"/>
          <w:sz w:val="24"/>
          <w:szCs w:val="24"/>
          <w:lang w:eastAsia="ar-SA"/>
        </w:rPr>
        <w:t>ez cały okres realizacji umowy.</w:t>
      </w:r>
    </w:p>
    <w:p w14:paraId="089B5293" w14:textId="2ACF2455" w:rsidR="00CC7939" w:rsidRPr="001009D5" w:rsidRDefault="00CC7939" w:rsidP="002019C6">
      <w:pPr>
        <w:numPr>
          <w:ilvl w:val="0"/>
          <w:numId w:val="28"/>
        </w:numPr>
        <w:tabs>
          <w:tab w:val="clear" w:pos="0"/>
          <w:tab w:val="num" w:pos="567"/>
        </w:tabs>
        <w:spacing w:after="100" w:afterAutospacing="1" w:line="360" w:lineRule="auto"/>
        <w:ind w:left="567" w:hanging="567"/>
        <w:rPr>
          <w:rFonts w:asciiTheme="majorHAnsi" w:hAnsiTheme="majorHAnsi" w:cstheme="majorHAnsi"/>
          <w:color w:val="000000"/>
          <w:sz w:val="24"/>
          <w:szCs w:val="24"/>
          <w:lang w:eastAsia="ar-SA"/>
        </w:rPr>
      </w:pPr>
      <w:r w:rsidRPr="001009D5">
        <w:rPr>
          <w:rFonts w:asciiTheme="majorHAnsi" w:hAnsiTheme="majorHAnsi" w:cstheme="majorHAnsi"/>
          <w:color w:val="000000"/>
          <w:sz w:val="24"/>
          <w:szCs w:val="24"/>
          <w:lang w:eastAsia="ar-SA"/>
        </w:rPr>
        <w:t xml:space="preserve">W </w:t>
      </w:r>
      <w:r w:rsidR="005605EF" w:rsidRPr="001009D5">
        <w:rPr>
          <w:rFonts w:asciiTheme="majorHAnsi" w:hAnsiTheme="majorHAnsi" w:cstheme="majorHAnsi"/>
          <w:color w:val="000000"/>
          <w:sz w:val="24"/>
          <w:szCs w:val="24"/>
          <w:lang w:eastAsia="ar-SA"/>
        </w:rPr>
        <w:t>okresie realizacji umowy</w:t>
      </w:r>
      <w:r w:rsidRPr="001009D5">
        <w:rPr>
          <w:rFonts w:asciiTheme="majorHAnsi" w:hAnsiTheme="majorHAnsi" w:cstheme="majorHAnsi"/>
          <w:color w:val="000000"/>
          <w:sz w:val="24"/>
          <w:szCs w:val="24"/>
          <w:lang w:eastAsia="ar-SA"/>
        </w:rPr>
        <w:t xml:space="preserve"> Zamawiający uprawniony jest do wykonywania czynności kontrolnych wobec Wykonawcy odnośnie spełniania przez Wykonawcę lub podwykonawcę wymogu zatrudniania na podstawie umowy o pracę osób wykonujących czynności, o których mowa </w:t>
      </w:r>
      <w:r w:rsidR="00820FEC" w:rsidRPr="001009D5">
        <w:rPr>
          <w:rFonts w:asciiTheme="majorHAnsi" w:hAnsiTheme="majorHAnsi" w:cstheme="majorHAnsi"/>
          <w:color w:val="000000"/>
          <w:sz w:val="24"/>
          <w:szCs w:val="24"/>
          <w:lang w:eastAsia="ar-SA"/>
        </w:rPr>
        <w:t>w</w:t>
      </w:r>
      <w:r w:rsidR="00160F89">
        <w:rPr>
          <w:rFonts w:asciiTheme="majorHAnsi" w:hAnsiTheme="majorHAnsi" w:cstheme="majorHAnsi"/>
          <w:color w:val="000000"/>
          <w:sz w:val="24"/>
          <w:szCs w:val="24"/>
          <w:lang w:eastAsia="ar-SA"/>
        </w:rPr>
        <w:t xml:space="preserve"> </w:t>
      </w:r>
      <w:r w:rsidR="00820FEC" w:rsidRPr="001009D5">
        <w:rPr>
          <w:rFonts w:asciiTheme="majorHAnsi" w:hAnsiTheme="majorHAnsi" w:cstheme="majorHAnsi"/>
          <w:color w:val="000000"/>
          <w:sz w:val="24"/>
          <w:szCs w:val="24"/>
          <w:lang w:eastAsia="ar-SA"/>
        </w:rPr>
        <w:t>ust.</w:t>
      </w:r>
      <w:r w:rsidRPr="001009D5">
        <w:rPr>
          <w:rFonts w:asciiTheme="majorHAnsi" w:hAnsiTheme="majorHAnsi" w:cstheme="majorHAnsi"/>
          <w:color w:val="000000"/>
          <w:sz w:val="24"/>
          <w:szCs w:val="24"/>
          <w:lang w:eastAsia="ar-SA"/>
        </w:rPr>
        <w:t>1. Zamawiający uprawniony jest w szczególności do:</w:t>
      </w:r>
    </w:p>
    <w:p w14:paraId="49BB9583" w14:textId="77777777" w:rsidR="00CC7939" w:rsidRPr="001009D5" w:rsidRDefault="00CC7939" w:rsidP="002019C6">
      <w:pPr>
        <w:numPr>
          <w:ilvl w:val="1"/>
          <w:numId w:val="28"/>
        </w:numPr>
        <w:tabs>
          <w:tab w:val="clear" w:pos="0"/>
          <w:tab w:val="num" w:pos="1134"/>
        </w:tabs>
        <w:spacing w:after="0" w:line="360" w:lineRule="auto"/>
        <w:ind w:left="1134" w:hanging="567"/>
        <w:rPr>
          <w:rFonts w:asciiTheme="majorHAnsi" w:hAnsiTheme="majorHAnsi" w:cstheme="majorHAnsi"/>
          <w:color w:val="000000"/>
          <w:sz w:val="24"/>
          <w:szCs w:val="24"/>
          <w:lang w:eastAsia="ar-SA"/>
        </w:rPr>
      </w:pPr>
      <w:proofErr w:type="gramStart"/>
      <w:r w:rsidRPr="001009D5">
        <w:rPr>
          <w:rFonts w:asciiTheme="majorHAnsi" w:hAnsiTheme="majorHAnsi" w:cstheme="majorHAnsi"/>
          <w:color w:val="000000"/>
          <w:sz w:val="24"/>
          <w:szCs w:val="24"/>
          <w:lang w:eastAsia="ar-SA"/>
        </w:rPr>
        <w:t>żądania</w:t>
      </w:r>
      <w:proofErr w:type="gramEnd"/>
      <w:r w:rsidRPr="001009D5">
        <w:rPr>
          <w:rFonts w:asciiTheme="majorHAnsi" w:hAnsiTheme="majorHAnsi" w:cstheme="majorHAnsi"/>
          <w:color w:val="000000"/>
          <w:sz w:val="24"/>
          <w:szCs w:val="24"/>
          <w:lang w:eastAsia="ar-SA"/>
        </w:rPr>
        <w:t xml:space="preserve"> oświadczeń i dokumentów w zakresie potwierdzenia spełniania ww. wymogów i dokonywania ich oceny;</w:t>
      </w:r>
    </w:p>
    <w:p w14:paraId="3C63A0B3" w14:textId="77777777" w:rsidR="00CC7939" w:rsidRPr="001009D5" w:rsidRDefault="00CC7939" w:rsidP="002019C6">
      <w:pPr>
        <w:numPr>
          <w:ilvl w:val="1"/>
          <w:numId w:val="28"/>
        </w:numPr>
        <w:tabs>
          <w:tab w:val="clear" w:pos="0"/>
          <w:tab w:val="num" w:pos="1134"/>
        </w:tabs>
        <w:spacing w:after="0" w:line="360" w:lineRule="auto"/>
        <w:ind w:left="1134" w:hanging="567"/>
        <w:rPr>
          <w:rFonts w:asciiTheme="majorHAnsi" w:hAnsiTheme="majorHAnsi" w:cstheme="majorHAnsi"/>
          <w:color w:val="000000"/>
          <w:sz w:val="24"/>
          <w:szCs w:val="24"/>
          <w:lang w:eastAsia="ar-SA"/>
        </w:rPr>
      </w:pPr>
      <w:proofErr w:type="gramStart"/>
      <w:r w:rsidRPr="001009D5">
        <w:rPr>
          <w:rFonts w:asciiTheme="majorHAnsi" w:hAnsiTheme="majorHAnsi" w:cstheme="majorHAnsi"/>
          <w:color w:val="000000"/>
          <w:sz w:val="24"/>
          <w:szCs w:val="24"/>
          <w:lang w:eastAsia="ar-SA"/>
        </w:rPr>
        <w:lastRenderedPageBreak/>
        <w:t>żądania</w:t>
      </w:r>
      <w:proofErr w:type="gramEnd"/>
      <w:r w:rsidRPr="001009D5">
        <w:rPr>
          <w:rFonts w:asciiTheme="majorHAnsi" w:hAnsiTheme="majorHAnsi" w:cstheme="majorHAnsi"/>
          <w:color w:val="000000"/>
          <w:sz w:val="24"/>
          <w:szCs w:val="24"/>
          <w:lang w:eastAsia="ar-SA"/>
        </w:rPr>
        <w:t xml:space="preserve"> wyjaśnień w przypadku wątpliwości w zakresie potwierdzenia spełniania ww. warunków;</w:t>
      </w:r>
    </w:p>
    <w:p w14:paraId="5518D243" w14:textId="77777777" w:rsidR="00CC7939" w:rsidRPr="001009D5" w:rsidRDefault="00CC7939" w:rsidP="002019C6">
      <w:pPr>
        <w:numPr>
          <w:ilvl w:val="1"/>
          <w:numId w:val="28"/>
        </w:numPr>
        <w:tabs>
          <w:tab w:val="clear" w:pos="0"/>
          <w:tab w:val="num" w:pos="1134"/>
        </w:tabs>
        <w:spacing w:after="0" w:line="360" w:lineRule="auto"/>
        <w:ind w:left="1134" w:hanging="567"/>
        <w:rPr>
          <w:rFonts w:asciiTheme="majorHAnsi" w:hAnsiTheme="majorHAnsi" w:cstheme="majorHAnsi"/>
          <w:color w:val="000000"/>
          <w:sz w:val="24"/>
          <w:szCs w:val="24"/>
          <w:lang w:eastAsia="ar-SA"/>
        </w:rPr>
      </w:pPr>
      <w:proofErr w:type="gramStart"/>
      <w:r w:rsidRPr="001009D5">
        <w:rPr>
          <w:rFonts w:asciiTheme="majorHAnsi" w:hAnsiTheme="majorHAnsi" w:cstheme="majorHAnsi"/>
          <w:color w:val="000000"/>
          <w:sz w:val="24"/>
          <w:szCs w:val="24"/>
          <w:lang w:eastAsia="ar-SA"/>
        </w:rPr>
        <w:t>przeprowadzania</w:t>
      </w:r>
      <w:proofErr w:type="gramEnd"/>
      <w:r w:rsidRPr="001009D5">
        <w:rPr>
          <w:rFonts w:asciiTheme="majorHAnsi" w:hAnsiTheme="majorHAnsi" w:cstheme="majorHAnsi"/>
          <w:color w:val="000000"/>
          <w:sz w:val="24"/>
          <w:szCs w:val="24"/>
          <w:lang w:eastAsia="ar-SA"/>
        </w:rPr>
        <w:t xml:space="preserve"> kontroli w miejscu wykonywania zamówienia.</w:t>
      </w:r>
    </w:p>
    <w:p w14:paraId="34472903" w14:textId="1C08098F" w:rsidR="00CC7939" w:rsidRPr="001009D5" w:rsidRDefault="00820FEC" w:rsidP="002019C6">
      <w:pPr>
        <w:numPr>
          <w:ilvl w:val="0"/>
          <w:numId w:val="28"/>
        </w:numPr>
        <w:tabs>
          <w:tab w:val="clear" w:pos="0"/>
          <w:tab w:val="num" w:pos="567"/>
        </w:tabs>
        <w:spacing w:after="0" w:line="360" w:lineRule="auto"/>
        <w:ind w:left="567" w:hanging="567"/>
        <w:rPr>
          <w:rFonts w:asciiTheme="majorHAnsi" w:hAnsiTheme="majorHAnsi" w:cstheme="majorHAnsi"/>
          <w:color w:val="000000"/>
          <w:sz w:val="24"/>
          <w:szCs w:val="24"/>
          <w:lang w:eastAsia="ar-SA"/>
        </w:rPr>
      </w:pPr>
      <w:r w:rsidRPr="001009D5">
        <w:rPr>
          <w:rFonts w:asciiTheme="majorHAnsi" w:hAnsiTheme="majorHAnsi" w:cstheme="majorHAnsi"/>
          <w:color w:val="000000"/>
          <w:sz w:val="24"/>
          <w:szCs w:val="24"/>
          <w:lang w:eastAsia="ar-SA"/>
        </w:rPr>
        <w:t xml:space="preserve">W okresie realizacji umowy </w:t>
      </w:r>
      <w:r w:rsidR="00CC7939" w:rsidRPr="001009D5">
        <w:rPr>
          <w:rFonts w:asciiTheme="majorHAnsi" w:hAnsiTheme="majorHAnsi" w:cstheme="majorHAnsi"/>
          <w:color w:val="000000"/>
          <w:sz w:val="24"/>
          <w:szCs w:val="24"/>
          <w:lang w:eastAsia="ar-SA"/>
        </w:rPr>
        <w:t>na każde wezwanie Zamawiającego, w wyznaczonym w tym wezwaniu terminie, Wykonawca przedłoży Zamawiaj</w:t>
      </w:r>
      <w:r w:rsidR="00160F89">
        <w:rPr>
          <w:rFonts w:asciiTheme="majorHAnsi" w:hAnsiTheme="majorHAnsi" w:cstheme="majorHAnsi"/>
          <w:color w:val="000000"/>
          <w:sz w:val="24"/>
          <w:szCs w:val="24"/>
          <w:lang w:eastAsia="ar-SA"/>
        </w:rPr>
        <w:t>ącemu wskazane poniżej dowody w </w:t>
      </w:r>
      <w:r w:rsidR="00CC7939" w:rsidRPr="001009D5">
        <w:rPr>
          <w:rFonts w:asciiTheme="majorHAnsi" w:hAnsiTheme="majorHAnsi" w:cstheme="majorHAnsi"/>
          <w:color w:val="000000"/>
          <w:sz w:val="24"/>
          <w:szCs w:val="24"/>
          <w:lang w:eastAsia="ar-SA"/>
        </w:rPr>
        <w:t>celu potwierdzenia spełnienia wymogu zatrudnienia na podstawie umowy o pracę przez Wykonawcę lub podwykonawcę osób wykonując</w:t>
      </w:r>
      <w:r w:rsidR="00160F89">
        <w:rPr>
          <w:rFonts w:asciiTheme="majorHAnsi" w:hAnsiTheme="majorHAnsi" w:cstheme="majorHAnsi"/>
          <w:color w:val="000000"/>
          <w:sz w:val="24"/>
          <w:szCs w:val="24"/>
          <w:lang w:eastAsia="ar-SA"/>
        </w:rPr>
        <w:t>ych czynności, o których mowa w </w:t>
      </w:r>
      <w:r w:rsidR="00CC7939" w:rsidRPr="001009D5">
        <w:rPr>
          <w:rFonts w:asciiTheme="majorHAnsi" w:hAnsiTheme="majorHAnsi" w:cstheme="majorHAnsi"/>
          <w:color w:val="000000"/>
          <w:sz w:val="24"/>
          <w:szCs w:val="24"/>
          <w:lang w:eastAsia="ar-SA"/>
        </w:rPr>
        <w:t>ust. 1 w trakcie realizacji zamówienia:</w:t>
      </w:r>
    </w:p>
    <w:p w14:paraId="28FD154F" w14:textId="77777777" w:rsidR="00CC7939" w:rsidRPr="001009D5" w:rsidRDefault="00CC7939" w:rsidP="002019C6">
      <w:pPr>
        <w:numPr>
          <w:ilvl w:val="1"/>
          <w:numId w:val="28"/>
        </w:numPr>
        <w:tabs>
          <w:tab w:val="clear" w:pos="0"/>
          <w:tab w:val="num" w:pos="993"/>
        </w:tabs>
        <w:spacing w:after="0" w:line="360" w:lineRule="auto"/>
        <w:ind w:left="993" w:hanging="426"/>
        <w:rPr>
          <w:rFonts w:asciiTheme="majorHAnsi" w:hAnsiTheme="majorHAnsi" w:cstheme="majorHAnsi"/>
          <w:color w:val="000000"/>
          <w:sz w:val="24"/>
          <w:szCs w:val="24"/>
          <w:lang w:eastAsia="ar-SA"/>
        </w:rPr>
      </w:pPr>
      <w:proofErr w:type="gramStart"/>
      <w:r w:rsidRPr="001009D5">
        <w:rPr>
          <w:rFonts w:asciiTheme="majorHAnsi" w:hAnsiTheme="majorHAnsi" w:cstheme="majorHAnsi"/>
          <w:color w:val="000000"/>
          <w:sz w:val="24"/>
          <w:szCs w:val="24"/>
          <w:lang w:eastAsia="ar-SA"/>
        </w:rPr>
        <w:t>oświadczenie</w:t>
      </w:r>
      <w:proofErr w:type="gramEnd"/>
      <w:r w:rsidRPr="001009D5">
        <w:rPr>
          <w:rFonts w:asciiTheme="majorHAnsi" w:hAnsiTheme="majorHAnsi" w:cstheme="majorHAnsi"/>
          <w:color w:val="000000"/>
          <w:sz w:val="24"/>
          <w:szCs w:val="24"/>
          <w:lang w:eastAsia="ar-SA"/>
        </w:rPr>
        <w:t xml:space="preserve"> Wykonawcy lub podwykonawcy o zatrudnieniu na podstawie umowy o pracę osób wykonujących czynności, których dotyczy wezwanie Zamawiającego. Oświadczenie to powinno zawierać w szczególności: dokładne określenie podmiotu składającego oświadczenie, datę złożonego oświadczenia, wskazanie, że objęte wezwaniem czynności wykonują osoby zatrudnione na podstawie umowy o pracę wraz ze wskazaniem liczby tych osób, rodzaju umowy o pracę i wymiaru etatu oraz osoby uprawnionej do złożenia oświadczenia w imieniu Wykonawcy lub podwykonawcy oraz / lub</w:t>
      </w:r>
    </w:p>
    <w:p w14:paraId="10273A8A" w14:textId="77777777" w:rsidR="00CC7939" w:rsidRPr="001009D5" w:rsidRDefault="00CC7939" w:rsidP="002019C6">
      <w:pPr>
        <w:numPr>
          <w:ilvl w:val="1"/>
          <w:numId w:val="28"/>
        </w:numPr>
        <w:tabs>
          <w:tab w:val="clear" w:pos="0"/>
          <w:tab w:val="num" w:pos="993"/>
        </w:tabs>
        <w:spacing w:after="0" w:line="360" w:lineRule="auto"/>
        <w:ind w:left="993" w:hanging="426"/>
        <w:rPr>
          <w:rFonts w:asciiTheme="majorHAnsi" w:hAnsiTheme="majorHAnsi" w:cstheme="majorHAnsi"/>
          <w:color w:val="000000"/>
          <w:sz w:val="24"/>
          <w:szCs w:val="24"/>
          <w:lang w:eastAsia="ar-SA"/>
        </w:rPr>
      </w:pPr>
      <w:proofErr w:type="gramStart"/>
      <w:r w:rsidRPr="001009D5">
        <w:rPr>
          <w:rFonts w:asciiTheme="majorHAnsi" w:hAnsiTheme="majorHAnsi" w:cstheme="majorHAnsi"/>
          <w:color w:val="000000"/>
          <w:sz w:val="24"/>
          <w:szCs w:val="24"/>
          <w:lang w:eastAsia="ar-SA"/>
        </w:rPr>
        <w:t>zaświadczenie</w:t>
      </w:r>
      <w:proofErr w:type="gramEnd"/>
      <w:r w:rsidRPr="001009D5">
        <w:rPr>
          <w:rFonts w:asciiTheme="majorHAnsi" w:hAnsiTheme="majorHAnsi" w:cstheme="majorHAnsi"/>
          <w:color w:val="000000"/>
          <w:sz w:val="24"/>
          <w:szCs w:val="24"/>
          <w:lang w:eastAsia="ar-SA"/>
        </w:rPr>
        <w:t xml:space="preserve"> właściwej terenowo jednostki organizacyjnej Zakładu Ubezpieczeń Społecznych lub Kasy Rolniczego Ubezpieczenia Społecznego albo innego dokumentu, potwierdzające opłacanie przez Wykonawcę lub podwykonawcę składek na ubezpieczenia społeczne i zdrowotne z tytułu zatrudnienia na podstawie umów o pracę za ostatni okres rozliczeniowy.</w:t>
      </w:r>
    </w:p>
    <w:p w14:paraId="4BFD7482" w14:textId="2A13A971" w:rsidR="00CC7939" w:rsidRPr="001009D5" w:rsidRDefault="00CC7939" w:rsidP="002019C6">
      <w:pPr>
        <w:numPr>
          <w:ilvl w:val="0"/>
          <w:numId w:val="28"/>
        </w:numPr>
        <w:tabs>
          <w:tab w:val="clear" w:pos="0"/>
          <w:tab w:val="num" w:pos="567"/>
        </w:tabs>
        <w:suppressAutoHyphens w:val="0"/>
        <w:spacing w:after="0" w:line="360" w:lineRule="auto"/>
        <w:ind w:left="567" w:hanging="567"/>
        <w:rPr>
          <w:rFonts w:asciiTheme="majorHAnsi" w:hAnsiTheme="majorHAnsi" w:cstheme="majorHAnsi"/>
          <w:sz w:val="24"/>
          <w:szCs w:val="24"/>
        </w:rPr>
      </w:pPr>
      <w:r w:rsidRPr="001009D5">
        <w:rPr>
          <w:rFonts w:asciiTheme="majorHAnsi" w:hAnsiTheme="majorHAnsi" w:cstheme="majorHAnsi"/>
          <w:color w:val="000000"/>
          <w:sz w:val="24"/>
          <w:szCs w:val="24"/>
          <w:lang w:eastAsia="ar-SA"/>
        </w:rPr>
        <w:t>Z tytułu niespełnienia przez Wykonawcę lub podwykonawcę wymogu zatrudnienia na podstawie umowy o pracę osób wykonujących czynności, o których mowa w ust. 1 Zamawiający przewiduje sankcję w postaci obowiązku zapłaty przez Wykonawcę kary u</w:t>
      </w:r>
      <w:r w:rsidR="001E6798" w:rsidRPr="001009D5">
        <w:rPr>
          <w:rFonts w:asciiTheme="majorHAnsi" w:hAnsiTheme="majorHAnsi" w:cstheme="majorHAnsi"/>
          <w:color w:val="000000"/>
          <w:sz w:val="24"/>
          <w:szCs w:val="24"/>
          <w:lang w:eastAsia="ar-SA"/>
        </w:rPr>
        <w:t>mownej w wysokości określonej w </w:t>
      </w:r>
      <w:r w:rsidR="006A2830" w:rsidRPr="001009D5">
        <w:rPr>
          <w:rFonts w:asciiTheme="majorHAnsi" w:hAnsiTheme="majorHAnsi" w:cstheme="majorHAnsi"/>
          <w:color w:val="000000"/>
          <w:sz w:val="24"/>
          <w:szCs w:val="24"/>
          <w:lang w:eastAsia="ar-SA"/>
        </w:rPr>
        <w:t xml:space="preserve">§ </w:t>
      </w:r>
      <w:r w:rsidR="001E6798" w:rsidRPr="001009D5">
        <w:rPr>
          <w:rFonts w:asciiTheme="majorHAnsi" w:hAnsiTheme="majorHAnsi" w:cstheme="majorHAnsi"/>
          <w:color w:val="000000"/>
          <w:sz w:val="24"/>
          <w:szCs w:val="24"/>
          <w:lang w:eastAsia="ar-SA"/>
        </w:rPr>
        <w:t xml:space="preserve">9 ust. </w:t>
      </w:r>
      <w:r w:rsidR="003A1BFE" w:rsidRPr="001009D5">
        <w:rPr>
          <w:rFonts w:asciiTheme="majorHAnsi" w:hAnsiTheme="majorHAnsi" w:cstheme="majorHAnsi"/>
          <w:color w:val="000000"/>
          <w:sz w:val="24"/>
          <w:szCs w:val="24"/>
          <w:lang w:eastAsia="ar-SA"/>
        </w:rPr>
        <w:t>2 pkt.3</w:t>
      </w:r>
      <w:r w:rsidR="001E6798" w:rsidRPr="001009D5">
        <w:rPr>
          <w:rFonts w:asciiTheme="majorHAnsi" w:hAnsiTheme="majorHAnsi" w:cstheme="majorHAnsi"/>
          <w:color w:val="000000"/>
          <w:sz w:val="24"/>
          <w:szCs w:val="24"/>
          <w:lang w:eastAsia="ar-SA"/>
        </w:rPr>
        <w:t xml:space="preserve"> umowy.</w:t>
      </w:r>
      <w:r w:rsidRPr="001009D5">
        <w:rPr>
          <w:rFonts w:asciiTheme="majorHAnsi" w:hAnsiTheme="majorHAnsi" w:cstheme="majorHAnsi"/>
          <w:color w:val="000000"/>
          <w:sz w:val="24"/>
          <w:szCs w:val="24"/>
          <w:lang w:eastAsia="ar-SA"/>
        </w:rPr>
        <w:t xml:space="preserve"> Niezłożenie przez Wykonawcę w wyznaczonym przez Zamawiającego terminie żądanych dowodów w celu potwierdzenia spełnienia przez Wykonawcę lub podwykonawcę wymogu zatrudnienia na podstawie umowy o pracę traktowane </w:t>
      </w:r>
      <w:r w:rsidR="00160F89" w:rsidRPr="001009D5">
        <w:rPr>
          <w:rFonts w:asciiTheme="majorHAnsi" w:hAnsiTheme="majorHAnsi" w:cstheme="majorHAnsi"/>
          <w:color w:val="000000"/>
          <w:sz w:val="24"/>
          <w:szCs w:val="24"/>
          <w:lang w:eastAsia="ar-SA"/>
        </w:rPr>
        <w:t>będzie, jako</w:t>
      </w:r>
      <w:r w:rsidRPr="001009D5">
        <w:rPr>
          <w:rFonts w:asciiTheme="majorHAnsi" w:hAnsiTheme="majorHAnsi" w:cstheme="majorHAnsi"/>
          <w:color w:val="000000"/>
          <w:sz w:val="24"/>
          <w:szCs w:val="24"/>
          <w:lang w:eastAsia="ar-SA"/>
        </w:rPr>
        <w:t xml:space="preserve"> niespełnienie przez Wykonawcę lub podwykonawcę wymogu zatrudnienia na podstawie umowy o pracę osób wykonujących czynności, o których mowa w ust. 1. W przypadku uzasadnionych </w:t>
      </w:r>
      <w:r w:rsidR="00160F89" w:rsidRPr="001009D5">
        <w:rPr>
          <w:rFonts w:asciiTheme="majorHAnsi" w:hAnsiTheme="majorHAnsi" w:cstheme="majorHAnsi"/>
          <w:color w:val="000000"/>
          <w:sz w:val="24"/>
          <w:szCs w:val="24"/>
          <w:lang w:eastAsia="ar-SA"/>
        </w:rPr>
        <w:t>wątpliwości, co</w:t>
      </w:r>
      <w:r w:rsidRPr="001009D5">
        <w:rPr>
          <w:rFonts w:asciiTheme="majorHAnsi" w:hAnsiTheme="majorHAnsi" w:cstheme="majorHAnsi"/>
          <w:color w:val="000000"/>
          <w:sz w:val="24"/>
          <w:szCs w:val="24"/>
          <w:lang w:eastAsia="ar-SA"/>
        </w:rPr>
        <w:t xml:space="preserve"> do przestrzegania prawa pracy przez Wykonawcę lub podwykonawcę, Zamawiający może zwrócić się o przeprowadzenie kontroli przez Państwową Inspekcję Pracy.</w:t>
      </w:r>
    </w:p>
    <w:p w14:paraId="76F150EF" w14:textId="725BFAB7" w:rsidR="006A2830" w:rsidRPr="00E50E07" w:rsidRDefault="006A2830" w:rsidP="002019C6">
      <w:pPr>
        <w:pStyle w:val="Akapitzlist"/>
        <w:numPr>
          <w:ilvl w:val="0"/>
          <w:numId w:val="42"/>
        </w:numPr>
        <w:spacing w:line="360" w:lineRule="auto"/>
        <w:ind w:left="426"/>
        <w:jc w:val="center"/>
        <w:rPr>
          <w:rFonts w:asciiTheme="majorHAnsi" w:hAnsiTheme="majorHAnsi" w:cstheme="majorHAnsi"/>
          <w:b/>
        </w:rPr>
      </w:pPr>
    </w:p>
    <w:p w14:paraId="2195C510" w14:textId="6EE5E671" w:rsidR="006A2830" w:rsidRPr="001009D5" w:rsidRDefault="006A2830" w:rsidP="00E50E07">
      <w:pPr>
        <w:pStyle w:val="Nagwek1"/>
        <w:spacing w:before="0" w:line="360" w:lineRule="auto"/>
        <w:jc w:val="center"/>
      </w:pPr>
      <w:r w:rsidRPr="001009D5">
        <w:t>Wynagrodzenie i warunki płatności</w:t>
      </w:r>
    </w:p>
    <w:p w14:paraId="46C0249A" w14:textId="4E2D95C5" w:rsidR="00DD5F94" w:rsidRPr="001009D5" w:rsidRDefault="00DD5F94" w:rsidP="00E50E07">
      <w:pPr>
        <w:pStyle w:val="Akapitzlist"/>
        <w:numPr>
          <w:ilvl w:val="0"/>
          <w:numId w:val="9"/>
        </w:numPr>
        <w:tabs>
          <w:tab w:val="clear" w:pos="0"/>
          <w:tab w:val="left" w:pos="567"/>
          <w:tab w:val="left" w:leader="dot" w:pos="1701"/>
          <w:tab w:val="left" w:leader="dot" w:pos="4536"/>
          <w:tab w:val="left" w:leader="dot" w:pos="5103"/>
          <w:tab w:val="left" w:leader="dot" w:pos="7371"/>
          <w:tab w:val="left" w:leader="dot" w:pos="7938"/>
        </w:tabs>
        <w:autoSpaceDE w:val="0"/>
        <w:autoSpaceDN w:val="0"/>
        <w:adjustRightInd w:val="0"/>
        <w:spacing w:line="360" w:lineRule="auto"/>
        <w:ind w:left="567" w:hanging="567"/>
        <w:rPr>
          <w:rFonts w:asciiTheme="majorHAnsi" w:hAnsiTheme="majorHAnsi" w:cstheme="majorHAnsi"/>
        </w:rPr>
      </w:pPr>
      <w:r w:rsidRPr="001009D5">
        <w:rPr>
          <w:rFonts w:asciiTheme="majorHAnsi" w:hAnsiTheme="majorHAnsi" w:cstheme="majorHAnsi"/>
        </w:rPr>
        <w:t xml:space="preserve">Strony ustalają, że za wykonanie usługi, o której mowa w § 1 zgodnie z niniejszą umową </w:t>
      </w:r>
      <w:r w:rsidR="00B86D02" w:rsidRPr="001009D5">
        <w:rPr>
          <w:rFonts w:asciiTheme="majorHAnsi" w:hAnsiTheme="majorHAnsi" w:cstheme="majorHAnsi"/>
        </w:rPr>
        <w:t>Zamawiający</w:t>
      </w:r>
      <w:r w:rsidRPr="001009D5">
        <w:rPr>
          <w:rFonts w:asciiTheme="majorHAnsi" w:hAnsiTheme="majorHAnsi" w:cstheme="majorHAnsi"/>
        </w:rPr>
        <w:t xml:space="preserve"> zapłaci </w:t>
      </w:r>
      <w:r w:rsidR="00B86D02" w:rsidRPr="001009D5">
        <w:rPr>
          <w:rFonts w:asciiTheme="majorHAnsi" w:hAnsiTheme="majorHAnsi" w:cstheme="majorHAnsi"/>
        </w:rPr>
        <w:t>Wykonawcy</w:t>
      </w:r>
      <w:r w:rsidRPr="001009D5">
        <w:rPr>
          <w:rFonts w:asciiTheme="majorHAnsi" w:hAnsiTheme="majorHAnsi" w:cstheme="majorHAnsi"/>
        </w:rPr>
        <w:t xml:space="preserve"> cenę ustaloną na podstawie złożonej przez </w:t>
      </w:r>
      <w:r w:rsidR="00B86D02" w:rsidRPr="001009D5">
        <w:rPr>
          <w:rFonts w:asciiTheme="majorHAnsi" w:hAnsiTheme="majorHAnsi" w:cstheme="majorHAnsi"/>
        </w:rPr>
        <w:t>Wykonawcę</w:t>
      </w:r>
      <w:r w:rsidR="00160F89">
        <w:rPr>
          <w:rFonts w:asciiTheme="majorHAnsi" w:hAnsiTheme="majorHAnsi" w:cstheme="majorHAnsi"/>
        </w:rPr>
        <w:t xml:space="preserve"> oferty </w:t>
      </w:r>
      <w:r w:rsidRPr="001009D5">
        <w:rPr>
          <w:rFonts w:asciiTheme="majorHAnsi" w:hAnsiTheme="majorHAnsi" w:cstheme="majorHAnsi"/>
        </w:rPr>
        <w:t xml:space="preserve">w wysokości </w:t>
      </w:r>
      <w:r w:rsidR="00E50E07" w:rsidRPr="001009D5">
        <w:rPr>
          <w:rFonts w:asciiTheme="majorHAnsi" w:hAnsiTheme="majorHAnsi" w:cstheme="majorHAnsi"/>
        </w:rPr>
        <w:t>nieprzekraczającej</w:t>
      </w:r>
      <w:r w:rsidR="002928DB" w:rsidRPr="001009D5">
        <w:rPr>
          <w:rFonts w:asciiTheme="majorHAnsi" w:hAnsiTheme="majorHAnsi" w:cstheme="majorHAnsi"/>
        </w:rPr>
        <w:t xml:space="preserve"> kwoty</w:t>
      </w:r>
      <w:r w:rsidRPr="001009D5">
        <w:rPr>
          <w:rFonts w:asciiTheme="majorHAnsi" w:hAnsiTheme="majorHAnsi" w:cstheme="majorHAnsi"/>
        </w:rPr>
        <w:t xml:space="preserve">: </w:t>
      </w:r>
      <w:r w:rsidR="00160F89">
        <w:rPr>
          <w:rFonts w:asciiTheme="majorHAnsi" w:hAnsiTheme="majorHAnsi" w:cstheme="majorHAnsi"/>
        </w:rPr>
        <w:tab/>
      </w:r>
      <w:r w:rsidRPr="001009D5">
        <w:rPr>
          <w:rFonts w:asciiTheme="majorHAnsi" w:hAnsiTheme="majorHAnsi" w:cstheme="majorHAnsi"/>
        </w:rPr>
        <w:t xml:space="preserve">zł brutto (słownie: </w:t>
      </w:r>
      <w:r w:rsidR="00160F89">
        <w:rPr>
          <w:rFonts w:asciiTheme="majorHAnsi" w:hAnsiTheme="majorHAnsi" w:cstheme="majorHAnsi"/>
        </w:rPr>
        <w:tab/>
      </w:r>
      <w:r w:rsidR="00160F89">
        <w:rPr>
          <w:rFonts w:asciiTheme="majorHAnsi" w:hAnsiTheme="majorHAnsi" w:cstheme="majorHAnsi"/>
        </w:rPr>
        <w:tab/>
      </w:r>
      <w:r w:rsidR="00BE0979" w:rsidRPr="001009D5">
        <w:rPr>
          <w:rFonts w:asciiTheme="majorHAnsi" w:hAnsiTheme="majorHAnsi" w:cstheme="majorHAnsi"/>
        </w:rPr>
        <w:t>00/100</w:t>
      </w:r>
      <w:r w:rsidRPr="001009D5">
        <w:rPr>
          <w:rFonts w:asciiTheme="majorHAnsi" w:hAnsiTheme="majorHAnsi" w:cstheme="majorHAnsi"/>
        </w:rPr>
        <w:t>)</w:t>
      </w:r>
      <w:r w:rsidR="00D419AA" w:rsidRPr="001009D5">
        <w:rPr>
          <w:rFonts w:asciiTheme="majorHAnsi" w:hAnsiTheme="majorHAnsi" w:cstheme="majorHAnsi"/>
        </w:rPr>
        <w:t>, w</w:t>
      </w:r>
      <w:r w:rsidR="00160F89">
        <w:rPr>
          <w:rFonts w:asciiTheme="majorHAnsi" w:hAnsiTheme="majorHAnsi" w:cstheme="majorHAnsi"/>
        </w:rPr>
        <w:t> </w:t>
      </w:r>
      <w:r w:rsidR="00D419AA" w:rsidRPr="001009D5">
        <w:rPr>
          <w:rFonts w:asciiTheme="majorHAnsi" w:hAnsiTheme="majorHAnsi" w:cstheme="majorHAnsi"/>
        </w:rPr>
        <w:t xml:space="preserve">tym </w:t>
      </w:r>
      <w:r w:rsidR="00160F89">
        <w:rPr>
          <w:rFonts w:asciiTheme="majorHAnsi" w:hAnsiTheme="majorHAnsi" w:cstheme="majorHAnsi"/>
        </w:rPr>
        <w:tab/>
      </w:r>
      <w:r w:rsidR="00D419AA" w:rsidRPr="001009D5">
        <w:rPr>
          <w:rFonts w:asciiTheme="majorHAnsi" w:hAnsiTheme="majorHAnsi" w:cstheme="majorHAnsi"/>
        </w:rPr>
        <w:t>% stawka podatku VAT</w:t>
      </w:r>
      <w:r w:rsidR="003C2399" w:rsidRPr="001009D5">
        <w:rPr>
          <w:rFonts w:asciiTheme="majorHAnsi" w:hAnsiTheme="majorHAnsi" w:cstheme="majorHAnsi"/>
        </w:rPr>
        <w:t xml:space="preserve"> w</w:t>
      </w:r>
      <w:r w:rsidR="00160F89">
        <w:rPr>
          <w:rFonts w:asciiTheme="majorHAnsi" w:hAnsiTheme="majorHAnsi" w:cstheme="majorHAnsi"/>
        </w:rPr>
        <w:t> wysokości</w:t>
      </w:r>
      <w:r w:rsidR="00D419AA" w:rsidRPr="001009D5">
        <w:rPr>
          <w:rFonts w:asciiTheme="majorHAnsi" w:hAnsiTheme="majorHAnsi" w:cstheme="majorHAnsi"/>
        </w:rPr>
        <w:t xml:space="preserve"> </w:t>
      </w:r>
      <w:r w:rsidR="00160F89">
        <w:rPr>
          <w:rFonts w:asciiTheme="majorHAnsi" w:hAnsiTheme="majorHAnsi" w:cstheme="majorHAnsi"/>
        </w:rPr>
        <w:tab/>
        <w:t xml:space="preserve">, </w:t>
      </w:r>
      <w:r w:rsidR="00D419AA" w:rsidRPr="001009D5">
        <w:rPr>
          <w:rFonts w:asciiTheme="majorHAnsi" w:hAnsiTheme="majorHAnsi" w:cstheme="majorHAnsi"/>
        </w:rPr>
        <w:t xml:space="preserve">kwota netto: </w:t>
      </w:r>
      <w:r w:rsidR="00160F89">
        <w:rPr>
          <w:rFonts w:asciiTheme="majorHAnsi" w:hAnsiTheme="majorHAnsi" w:cstheme="majorHAnsi"/>
        </w:rPr>
        <w:tab/>
      </w:r>
      <w:r w:rsidR="00D419AA" w:rsidRPr="001009D5">
        <w:rPr>
          <w:rFonts w:asciiTheme="majorHAnsi" w:hAnsiTheme="majorHAnsi" w:cstheme="majorHAnsi"/>
        </w:rPr>
        <w:t>zł</w:t>
      </w:r>
      <w:r w:rsidRPr="001009D5">
        <w:rPr>
          <w:rFonts w:asciiTheme="majorHAnsi" w:hAnsiTheme="majorHAnsi" w:cstheme="majorHAnsi"/>
        </w:rPr>
        <w:t>.</w:t>
      </w:r>
    </w:p>
    <w:p w14:paraId="12C48BF1" w14:textId="32BEA302" w:rsidR="009B4696" w:rsidRPr="001009D5" w:rsidRDefault="00C33FA2" w:rsidP="00A41F97">
      <w:pPr>
        <w:pStyle w:val="Akapitzlist"/>
        <w:numPr>
          <w:ilvl w:val="0"/>
          <w:numId w:val="9"/>
        </w:numPr>
        <w:tabs>
          <w:tab w:val="clear" w:pos="0"/>
          <w:tab w:val="num" w:pos="567"/>
          <w:tab w:val="left" w:leader="dot" w:pos="2552"/>
          <w:tab w:val="left" w:leader="dot" w:pos="5670"/>
          <w:tab w:val="left" w:leader="dot" w:pos="7371"/>
        </w:tabs>
        <w:autoSpaceDE w:val="0"/>
        <w:autoSpaceDN w:val="0"/>
        <w:adjustRightInd w:val="0"/>
        <w:spacing w:line="360" w:lineRule="auto"/>
        <w:ind w:left="567" w:hanging="567"/>
        <w:rPr>
          <w:rFonts w:asciiTheme="majorHAnsi" w:hAnsiTheme="majorHAnsi" w:cstheme="majorHAnsi"/>
        </w:rPr>
      </w:pPr>
      <w:r w:rsidRPr="001009D5">
        <w:rPr>
          <w:rFonts w:asciiTheme="majorHAnsi" w:hAnsiTheme="majorHAnsi" w:cstheme="majorHAnsi"/>
        </w:rPr>
        <w:t>Ustala się koszt jednego dnia pobytu osoby sk</w:t>
      </w:r>
      <w:r w:rsidR="00160F89">
        <w:rPr>
          <w:rFonts w:asciiTheme="majorHAnsi" w:hAnsiTheme="majorHAnsi" w:cstheme="majorHAnsi"/>
        </w:rPr>
        <w:t>ierowanej przez Zamawiającego w </w:t>
      </w:r>
      <w:r w:rsidRPr="001009D5">
        <w:rPr>
          <w:rFonts w:asciiTheme="majorHAnsi" w:hAnsiTheme="majorHAnsi" w:cstheme="majorHAnsi"/>
        </w:rPr>
        <w:t>wysokości</w:t>
      </w:r>
      <w:r w:rsidR="009B4696" w:rsidRPr="001009D5">
        <w:rPr>
          <w:rFonts w:asciiTheme="majorHAnsi" w:hAnsiTheme="majorHAnsi" w:cstheme="majorHAnsi"/>
        </w:rPr>
        <w:t xml:space="preserve">: </w:t>
      </w:r>
      <w:r w:rsidR="00160F89">
        <w:rPr>
          <w:rFonts w:asciiTheme="majorHAnsi" w:hAnsiTheme="majorHAnsi" w:cstheme="majorHAnsi"/>
        </w:rPr>
        <w:tab/>
      </w:r>
      <w:r w:rsidR="00D419AA" w:rsidRPr="001009D5">
        <w:rPr>
          <w:rFonts w:asciiTheme="majorHAnsi" w:hAnsiTheme="majorHAnsi" w:cstheme="majorHAnsi"/>
        </w:rPr>
        <w:t xml:space="preserve"> </w:t>
      </w:r>
      <w:r w:rsidR="009B4696" w:rsidRPr="001009D5">
        <w:rPr>
          <w:rFonts w:asciiTheme="majorHAnsi" w:hAnsiTheme="majorHAnsi" w:cstheme="majorHAnsi"/>
        </w:rPr>
        <w:t>zł brutto (słownie</w:t>
      </w:r>
      <w:proofErr w:type="gramStart"/>
      <w:r w:rsidR="009B4696" w:rsidRPr="001009D5">
        <w:rPr>
          <w:rFonts w:asciiTheme="majorHAnsi" w:hAnsiTheme="majorHAnsi" w:cstheme="majorHAnsi"/>
        </w:rPr>
        <w:t>:</w:t>
      </w:r>
      <w:r w:rsidR="00160F89">
        <w:rPr>
          <w:rFonts w:asciiTheme="majorHAnsi" w:hAnsiTheme="majorHAnsi" w:cstheme="majorHAnsi"/>
        </w:rPr>
        <w:tab/>
      </w:r>
      <w:r w:rsidR="009B4696" w:rsidRPr="001009D5">
        <w:rPr>
          <w:rFonts w:asciiTheme="majorHAnsi" w:hAnsiTheme="majorHAnsi" w:cstheme="majorHAnsi"/>
        </w:rPr>
        <w:t>),</w:t>
      </w:r>
      <w:r w:rsidR="00F11EB7" w:rsidRPr="001009D5">
        <w:rPr>
          <w:rFonts w:asciiTheme="majorHAnsi" w:hAnsiTheme="majorHAnsi" w:cstheme="majorHAnsi"/>
        </w:rPr>
        <w:t xml:space="preserve"> </w:t>
      </w:r>
      <w:r w:rsidR="00A41F97">
        <w:rPr>
          <w:rFonts w:asciiTheme="majorHAnsi" w:hAnsiTheme="majorHAnsi" w:cstheme="majorHAnsi"/>
        </w:rPr>
        <w:tab/>
        <w:t xml:space="preserve"> </w:t>
      </w:r>
      <w:r w:rsidR="00F11EB7" w:rsidRPr="001009D5">
        <w:rPr>
          <w:rFonts w:asciiTheme="majorHAnsi" w:hAnsiTheme="majorHAnsi" w:cstheme="majorHAnsi"/>
        </w:rPr>
        <w:t>zł</w:t>
      </w:r>
      <w:proofErr w:type="gramEnd"/>
      <w:r w:rsidR="00F11EB7" w:rsidRPr="001009D5">
        <w:rPr>
          <w:rFonts w:asciiTheme="majorHAnsi" w:hAnsiTheme="majorHAnsi" w:cstheme="majorHAnsi"/>
        </w:rPr>
        <w:t xml:space="preserve"> netto, </w:t>
      </w:r>
      <w:r w:rsidR="009B4696" w:rsidRPr="001009D5">
        <w:rPr>
          <w:rFonts w:asciiTheme="majorHAnsi" w:hAnsiTheme="majorHAnsi" w:cstheme="majorHAnsi"/>
        </w:rPr>
        <w:t>w tym:</w:t>
      </w:r>
    </w:p>
    <w:p w14:paraId="3EA159D3" w14:textId="0A5342A0" w:rsidR="00F11EB7" w:rsidRPr="00A41F97" w:rsidRDefault="00A41F97" w:rsidP="001009D5">
      <w:pPr>
        <w:pStyle w:val="Akapitzlist"/>
        <w:tabs>
          <w:tab w:val="left" w:pos="567"/>
        </w:tabs>
        <w:autoSpaceDE w:val="0"/>
        <w:autoSpaceDN w:val="0"/>
        <w:adjustRightInd w:val="0"/>
        <w:spacing w:line="360" w:lineRule="auto"/>
        <w:ind w:left="567"/>
        <w:rPr>
          <w:rFonts w:asciiTheme="majorHAnsi" w:hAnsiTheme="majorHAnsi" w:cstheme="majorHAnsi"/>
        </w:rPr>
      </w:pPr>
      <w:r w:rsidRPr="00824C30">
        <w:rPr>
          <w:rFonts w:asciiTheme="majorHAnsi" w:hAnsiTheme="majorHAnsi" w:cstheme="majorHAnsi"/>
        </w:rPr>
        <w:t>(</w:t>
      </w:r>
      <w:r w:rsidR="00F11EB7" w:rsidRPr="00824C30">
        <w:rPr>
          <w:rFonts w:asciiTheme="majorHAnsi" w:hAnsiTheme="majorHAnsi" w:cstheme="majorHAnsi"/>
        </w:rPr>
        <w:t xml:space="preserve">Zapis dotyczy części 1, 3, 5 i 6 </w:t>
      </w:r>
      <w:r w:rsidRPr="00824C30">
        <w:rPr>
          <w:rFonts w:asciiTheme="majorHAnsi" w:hAnsiTheme="majorHAnsi" w:cstheme="majorHAnsi"/>
        </w:rPr>
        <w:t>;</w:t>
      </w:r>
      <w:r w:rsidR="00824C30">
        <w:rPr>
          <w:rFonts w:asciiTheme="majorHAnsi" w:hAnsiTheme="majorHAnsi" w:cstheme="majorHAnsi"/>
        </w:rPr>
        <w:t xml:space="preserve"> </w:t>
      </w:r>
      <w:r w:rsidR="00F11EB7" w:rsidRPr="00824C30">
        <w:rPr>
          <w:rFonts w:asciiTheme="majorHAnsi" w:hAnsiTheme="majorHAnsi" w:cstheme="majorHAnsi"/>
        </w:rPr>
        <w:t>cz</w:t>
      </w:r>
      <w:r w:rsidRPr="00824C30">
        <w:rPr>
          <w:rFonts w:asciiTheme="majorHAnsi" w:hAnsiTheme="majorHAnsi" w:cstheme="majorHAnsi"/>
        </w:rPr>
        <w:t xml:space="preserve">ęść </w:t>
      </w:r>
      <w:r w:rsidR="00F11EB7" w:rsidRPr="00824C30">
        <w:rPr>
          <w:rFonts w:asciiTheme="majorHAnsi" w:hAnsiTheme="majorHAnsi" w:cstheme="majorHAnsi"/>
        </w:rPr>
        <w:t>6 w zakresie usługi schronienia z usługami opiekuńczymi)</w:t>
      </w:r>
      <w:r w:rsidR="00F11EB7" w:rsidRPr="00A41F97">
        <w:rPr>
          <w:rFonts w:asciiTheme="majorHAnsi" w:hAnsiTheme="majorHAnsi" w:cstheme="majorHAnsi"/>
        </w:rPr>
        <w:t xml:space="preserve"> </w:t>
      </w:r>
    </w:p>
    <w:p w14:paraId="19394E28" w14:textId="10138BF4" w:rsidR="00126AC0" w:rsidRPr="001009D5" w:rsidRDefault="009B4696" w:rsidP="001009D5">
      <w:pPr>
        <w:pStyle w:val="Akapitzlist"/>
        <w:numPr>
          <w:ilvl w:val="0"/>
          <w:numId w:val="5"/>
        </w:numPr>
        <w:spacing w:line="360" w:lineRule="auto"/>
        <w:ind w:left="993" w:hanging="425"/>
        <w:rPr>
          <w:rFonts w:asciiTheme="majorHAnsi" w:hAnsiTheme="majorHAnsi" w:cstheme="majorHAnsi"/>
        </w:rPr>
      </w:pPr>
      <w:proofErr w:type="gramStart"/>
      <w:r w:rsidRPr="001009D5">
        <w:rPr>
          <w:rFonts w:asciiTheme="majorHAnsi" w:hAnsiTheme="majorHAnsi" w:cstheme="majorHAnsi"/>
        </w:rPr>
        <w:t>koszt</w:t>
      </w:r>
      <w:proofErr w:type="gramEnd"/>
      <w:r w:rsidRPr="001009D5">
        <w:rPr>
          <w:rFonts w:asciiTheme="majorHAnsi" w:hAnsiTheme="majorHAnsi" w:cstheme="majorHAnsi"/>
        </w:rPr>
        <w:t xml:space="preserve"> </w:t>
      </w:r>
      <w:r w:rsidR="00126AC0" w:rsidRPr="001009D5">
        <w:rPr>
          <w:rFonts w:asciiTheme="majorHAnsi" w:hAnsiTheme="majorHAnsi" w:cstheme="majorHAnsi"/>
        </w:rPr>
        <w:t>jednostkowy gorącego posiłku</w:t>
      </w:r>
      <w:r w:rsidRPr="001009D5">
        <w:rPr>
          <w:rFonts w:asciiTheme="majorHAnsi" w:hAnsiTheme="majorHAnsi" w:cstheme="majorHAnsi"/>
        </w:rPr>
        <w:t xml:space="preserve">: </w:t>
      </w:r>
      <w:r w:rsidR="00D419AA" w:rsidRPr="001009D5">
        <w:rPr>
          <w:rFonts w:asciiTheme="majorHAnsi" w:hAnsiTheme="majorHAnsi" w:cstheme="majorHAnsi"/>
        </w:rPr>
        <w:t>……………</w:t>
      </w:r>
      <w:r w:rsidR="00BE0979" w:rsidRPr="001009D5">
        <w:rPr>
          <w:rFonts w:asciiTheme="majorHAnsi" w:hAnsiTheme="majorHAnsi" w:cstheme="majorHAnsi"/>
        </w:rPr>
        <w:t xml:space="preserve"> </w:t>
      </w:r>
      <w:r w:rsidRPr="001009D5">
        <w:rPr>
          <w:rFonts w:asciiTheme="majorHAnsi" w:hAnsiTheme="majorHAnsi" w:cstheme="majorHAnsi"/>
        </w:rPr>
        <w:t>zł brutto,</w:t>
      </w:r>
      <w:r w:rsidR="00D419AA" w:rsidRPr="001009D5">
        <w:rPr>
          <w:rFonts w:asciiTheme="majorHAnsi" w:hAnsiTheme="majorHAnsi" w:cstheme="majorHAnsi"/>
        </w:rPr>
        <w:t xml:space="preserve"> ……………….. </w:t>
      </w:r>
      <w:proofErr w:type="gramStart"/>
      <w:r w:rsidR="00D419AA" w:rsidRPr="001009D5">
        <w:rPr>
          <w:rFonts w:asciiTheme="majorHAnsi" w:hAnsiTheme="majorHAnsi" w:cstheme="majorHAnsi"/>
        </w:rPr>
        <w:t>zł</w:t>
      </w:r>
      <w:proofErr w:type="gramEnd"/>
      <w:r w:rsidR="00D419AA" w:rsidRPr="001009D5">
        <w:rPr>
          <w:rFonts w:asciiTheme="majorHAnsi" w:hAnsiTheme="majorHAnsi" w:cstheme="majorHAnsi"/>
        </w:rPr>
        <w:t xml:space="preserve"> netto;</w:t>
      </w:r>
    </w:p>
    <w:p w14:paraId="46781173" w14:textId="3D333924" w:rsidR="00126AC0" w:rsidRPr="001009D5" w:rsidRDefault="00126AC0" w:rsidP="001009D5">
      <w:pPr>
        <w:pStyle w:val="Akapitzlist"/>
        <w:numPr>
          <w:ilvl w:val="0"/>
          <w:numId w:val="5"/>
        </w:numPr>
        <w:spacing w:line="360" w:lineRule="auto"/>
        <w:ind w:left="993" w:hanging="425"/>
        <w:rPr>
          <w:rFonts w:asciiTheme="majorHAnsi" w:hAnsiTheme="majorHAnsi" w:cstheme="majorHAnsi"/>
        </w:rPr>
      </w:pPr>
      <w:proofErr w:type="gramStart"/>
      <w:r w:rsidRPr="001009D5">
        <w:rPr>
          <w:rFonts w:asciiTheme="majorHAnsi" w:hAnsiTheme="majorHAnsi" w:cstheme="majorHAnsi"/>
        </w:rPr>
        <w:t>k</w:t>
      </w:r>
      <w:r w:rsidR="009B4696" w:rsidRPr="001009D5">
        <w:rPr>
          <w:rFonts w:asciiTheme="majorHAnsi" w:hAnsiTheme="majorHAnsi" w:cstheme="majorHAnsi"/>
        </w:rPr>
        <w:t>oszt</w:t>
      </w:r>
      <w:proofErr w:type="gramEnd"/>
      <w:r w:rsidR="009B4696" w:rsidRPr="001009D5">
        <w:rPr>
          <w:rFonts w:asciiTheme="majorHAnsi" w:hAnsiTheme="majorHAnsi" w:cstheme="majorHAnsi"/>
        </w:rPr>
        <w:t xml:space="preserve"> </w:t>
      </w:r>
      <w:r w:rsidRPr="001009D5">
        <w:rPr>
          <w:rFonts w:asciiTheme="majorHAnsi" w:hAnsiTheme="majorHAnsi" w:cstheme="majorHAnsi"/>
        </w:rPr>
        <w:t>jednostkowy śniadania i kolacji:</w:t>
      </w:r>
      <w:r w:rsidR="009B4696" w:rsidRPr="001009D5">
        <w:rPr>
          <w:rFonts w:asciiTheme="majorHAnsi" w:hAnsiTheme="majorHAnsi" w:cstheme="majorHAnsi"/>
        </w:rPr>
        <w:t xml:space="preserve"> </w:t>
      </w:r>
      <w:r w:rsidR="00D419AA" w:rsidRPr="001009D5">
        <w:rPr>
          <w:rFonts w:asciiTheme="majorHAnsi" w:hAnsiTheme="majorHAnsi" w:cstheme="majorHAnsi"/>
        </w:rPr>
        <w:t>…………..</w:t>
      </w:r>
      <w:r w:rsidR="00BE0979" w:rsidRPr="001009D5">
        <w:rPr>
          <w:rFonts w:asciiTheme="majorHAnsi" w:hAnsiTheme="majorHAnsi" w:cstheme="majorHAnsi"/>
        </w:rPr>
        <w:t xml:space="preserve"> </w:t>
      </w:r>
      <w:proofErr w:type="gramStart"/>
      <w:r w:rsidR="009B4696" w:rsidRPr="001009D5">
        <w:rPr>
          <w:rFonts w:asciiTheme="majorHAnsi" w:hAnsiTheme="majorHAnsi" w:cstheme="majorHAnsi"/>
        </w:rPr>
        <w:t>zł</w:t>
      </w:r>
      <w:proofErr w:type="gramEnd"/>
      <w:r w:rsidR="009B4696" w:rsidRPr="001009D5">
        <w:rPr>
          <w:rFonts w:asciiTheme="majorHAnsi" w:hAnsiTheme="majorHAnsi" w:cstheme="majorHAnsi"/>
        </w:rPr>
        <w:t xml:space="preserve"> brutto</w:t>
      </w:r>
      <w:r w:rsidR="00D419AA" w:rsidRPr="001009D5">
        <w:rPr>
          <w:rFonts w:asciiTheme="majorHAnsi" w:hAnsiTheme="majorHAnsi" w:cstheme="majorHAnsi"/>
        </w:rPr>
        <w:t xml:space="preserve">, ……………….. </w:t>
      </w:r>
      <w:proofErr w:type="gramStart"/>
      <w:r w:rsidR="00D419AA" w:rsidRPr="001009D5">
        <w:rPr>
          <w:rFonts w:asciiTheme="majorHAnsi" w:hAnsiTheme="majorHAnsi" w:cstheme="majorHAnsi"/>
        </w:rPr>
        <w:t>zł</w:t>
      </w:r>
      <w:proofErr w:type="gramEnd"/>
      <w:r w:rsidR="00D419AA" w:rsidRPr="001009D5">
        <w:rPr>
          <w:rFonts w:asciiTheme="majorHAnsi" w:hAnsiTheme="majorHAnsi" w:cstheme="majorHAnsi"/>
        </w:rPr>
        <w:t xml:space="preserve"> netto;</w:t>
      </w:r>
    </w:p>
    <w:p w14:paraId="0742361B" w14:textId="593324DE" w:rsidR="009B4696" w:rsidRPr="001009D5" w:rsidRDefault="009B4696" w:rsidP="001009D5">
      <w:pPr>
        <w:pStyle w:val="Akapitzlist"/>
        <w:numPr>
          <w:ilvl w:val="0"/>
          <w:numId w:val="5"/>
        </w:numPr>
        <w:spacing w:line="360" w:lineRule="auto"/>
        <w:ind w:left="993" w:hanging="425"/>
        <w:rPr>
          <w:rFonts w:asciiTheme="majorHAnsi" w:hAnsiTheme="majorHAnsi" w:cstheme="majorHAnsi"/>
        </w:rPr>
      </w:pPr>
      <w:proofErr w:type="gramStart"/>
      <w:r w:rsidRPr="001009D5">
        <w:rPr>
          <w:rFonts w:asciiTheme="majorHAnsi" w:hAnsiTheme="majorHAnsi" w:cstheme="majorHAnsi"/>
        </w:rPr>
        <w:t>koszt</w:t>
      </w:r>
      <w:proofErr w:type="gramEnd"/>
      <w:r w:rsidRPr="001009D5">
        <w:rPr>
          <w:rFonts w:asciiTheme="majorHAnsi" w:hAnsiTheme="majorHAnsi" w:cstheme="majorHAnsi"/>
        </w:rPr>
        <w:t xml:space="preserve"> noclegu:</w:t>
      </w:r>
      <w:r w:rsidR="00BE0979" w:rsidRPr="001009D5">
        <w:rPr>
          <w:rFonts w:asciiTheme="majorHAnsi" w:hAnsiTheme="majorHAnsi" w:cstheme="majorHAnsi"/>
        </w:rPr>
        <w:t xml:space="preserve"> </w:t>
      </w:r>
      <w:r w:rsidR="00D419AA" w:rsidRPr="001009D5">
        <w:rPr>
          <w:rFonts w:asciiTheme="majorHAnsi" w:hAnsiTheme="majorHAnsi" w:cstheme="majorHAnsi"/>
        </w:rPr>
        <w:t>…………..</w:t>
      </w:r>
      <w:r w:rsidRPr="001009D5">
        <w:rPr>
          <w:rFonts w:asciiTheme="majorHAnsi" w:hAnsiTheme="majorHAnsi" w:cstheme="majorHAnsi"/>
        </w:rPr>
        <w:t xml:space="preserve"> </w:t>
      </w:r>
      <w:proofErr w:type="gramStart"/>
      <w:r w:rsidRPr="001009D5">
        <w:rPr>
          <w:rFonts w:asciiTheme="majorHAnsi" w:hAnsiTheme="majorHAnsi" w:cstheme="majorHAnsi"/>
        </w:rPr>
        <w:t>zł</w:t>
      </w:r>
      <w:proofErr w:type="gramEnd"/>
      <w:r w:rsidRPr="001009D5">
        <w:rPr>
          <w:rFonts w:asciiTheme="majorHAnsi" w:hAnsiTheme="majorHAnsi" w:cstheme="majorHAnsi"/>
        </w:rPr>
        <w:t xml:space="preserve"> brutto</w:t>
      </w:r>
      <w:r w:rsidR="00D419AA" w:rsidRPr="001009D5">
        <w:rPr>
          <w:rFonts w:asciiTheme="majorHAnsi" w:hAnsiTheme="majorHAnsi" w:cstheme="majorHAnsi"/>
        </w:rPr>
        <w:t xml:space="preserve">, ……………….. </w:t>
      </w:r>
      <w:proofErr w:type="gramStart"/>
      <w:r w:rsidR="00D419AA" w:rsidRPr="001009D5">
        <w:rPr>
          <w:rFonts w:asciiTheme="majorHAnsi" w:hAnsiTheme="majorHAnsi" w:cstheme="majorHAnsi"/>
        </w:rPr>
        <w:t>zł</w:t>
      </w:r>
      <w:proofErr w:type="gramEnd"/>
      <w:r w:rsidR="00D419AA" w:rsidRPr="001009D5">
        <w:rPr>
          <w:rFonts w:asciiTheme="majorHAnsi" w:hAnsiTheme="majorHAnsi" w:cstheme="majorHAnsi"/>
        </w:rPr>
        <w:t xml:space="preserve"> netto.</w:t>
      </w:r>
    </w:p>
    <w:p w14:paraId="1FACF910" w14:textId="6F3CEF48" w:rsidR="00F11EB7" w:rsidRPr="00A41F97" w:rsidRDefault="00A41F97" w:rsidP="001009D5">
      <w:pPr>
        <w:pStyle w:val="Akapitzlist"/>
        <w:tabs>
          <w:tab w:val="left" w:pos="567"/>
        </w:tabs>
        <w:autoSpaceDE w:val="0"/>
        <w:autoSpaceDN w:val="0"/>
        <w:adjustRightInd w:val="0"/>
        <w:spacing w:line="360" w:lineRule="auto"/>
        <w:ind w:left="567"/>
        <w:rPr>
          <w:rFonts w:asciiTheme="majorHAnsi" w:hAnsiTheme="majorHAnsi" w:cstheme="majorHAnsi"/>
        </w:rPr>
      </w:pPr>
      <w:r>
        <w:rPr>
          <w:rFonts w:asciiTheme="majorHAnsi" w:hAnsiTheme="majorHAnsi" w:cstheme="majorHAnsi"/>
        </w:rPr>
        <w:t>(</w:t>
      </w:r>
      <w:r w:rsidR="00F11EB7" w:rsidRPr="00A41F97">
        <w:rPr>
          <w:rFonts w:asciiTheme="majorHAnsi" w:hAnsiTheme="majorHAnsi" w:cstheme="majorHAnsi"/>
        </w:rPr>
        <w:t xml:space="preserve">Zapis dotyczy części 2, 4 i 6 </w:t>
      </w:r>
      <w:r w:rsidRPr="00A41F97">
        <w:rPr>
          <w:rFonts w:asciiTheme="majorHAnsi" w:hAnsiTheme="majorHAnsi" w:cstheme="majorHAnsi"/>
        </w:rPr>
        <w:t>;</w:t>
      </w:r>
      <w:r w:rsidR="00824C30">
        <w:rPr>
          <w:rFonts w:asciiTheme="majorHAnsi" w:hAnsiTheme="majorHAnsi" w:cstheme="majorHAnsi"/>
        </w:rPr>
        <w:t xml:space="preserve"> </w:t>
      </w:r>
      <w:r w:rsidR="00F11EB7" w:rsidRPr="00A41F97">
        <w:rPr>
          <w:rFonts w:asciiTheme="majorHAnsi" w:hAnsiTheme="majorHAnsi" w:cstheme="majorHAnsi"/>
        </w:rPr>
        <w:t>cz</w:t>
      </w:r>
      <w:r w:rsidRPr="00A41F97">
        <w:rPr>
          <w:rFonts w:asciiTheme="majorHAnsi" w:hAnsiTheme="majorHAnsi" w:cstheme="majorHAnsi"/>
        </w:rPr>
        <w:t>ęść</w:t>
      </w:r>
      <w:r w:rsidR="00F11EB7" w:rsidRPr="00A41F97">
        <w:rPr>
          <w:rFonts w:asciiTheme="majorHAnsi" w:hAnsiTheme="majorHAnsi" w:cstheme="majorHAnsi"/>
        </w:rPr>
        <w:t xml:space="preserve"> 6 w zakresie usługi schronienia bez usług opiekuńczych) </w:t>
      </w:r>
    </w:p>
    <w:p w14:paraId="49DBB0AE" w14:textId="77777777" w:rsidR="00F11EB7" w:rsidRPr="001009D5" w:rsidRDefault="00F11EB7" w:rsidP="002019C6">
      <w:pPr>
        <w:pStyle w:val="Akapitzlist"/>
        <w:numPr>
          <w:ilvl w:val="0"/>
          <w:numId w:val="39"/>
        </w:numPr>
        <w:spacing w:line="360" w:lineRule="auto"/>
        <w:ind w:left="993" w:hanging="426"/>
        <w:rPr>
          <w:rFonts w:asciiTheme="majorHAnsi" w:hAnsiTheme="majorHAnsi" w:cstheme="majorHAnsi"/>
        </w:rPr>
      </w:pPr>
      <w:proofErr w:type="gramStart"/>
      <w:r w:rsidRPr="001009D5">
        <w:rPr>
          <w:rFonts w:asciiTheme="majorHAnsi" w:hAnsiTheme="majorHAnsi" w:cstheme="majorHAnsi"/>
        </w:rPr>
        <w:t>koszt</w:t>
      </w:r>
      <w:proofErr w:type="gramEnd"/>
      <w:r w:rsidRPr="001009D5">
        <w:rPr>
          <w:rFonts w:asciiTheme="majorHAnsi" w:hAnsiTheme="majorHAnsi" w:cstheme="majorHAnsi"/>
        </w:rPr>
        <w:t xml:space="preserve"> jednostkowy gorącego posiłku: …………… zł brutto, ……………….. </w:t>
      </w:r>
      <w:proofErr w:type="gramStart"/>
      <w:r w:rsidRPr="001009D5">
        <w:rPr>
          <w:rFonts w:asciiTheme="majorHAnsi" w:hAnsiTheme="majorHAnsi" w:cstheme="majorHAnsi"/>
        </w:rPr>
        <w:t>zł</w:t>
      </w:r>
      <w:proofErr w:type="gramEnd"/>
      <w:r w:rsidRPr="001009D5">
        <w:rPr>
          <w:rFonts w:asciiTheme="majorHAnsi" w:hAnsiTheme="majorHAnsi" w:cstheme="majorHAnsi"/>
        </w:rPr>
        <w:t xml:space="preserve"> netto;</w:t>
      </w:r>
    </w:p>
    <w:p w14:paraId="0C15E333" w14:textId="77777777" w:rsidR="00F11EB7" w:rsidRPr="001009D5" w:rsidRDefault="00F11EB7" w:rsidP="002019C6">
      <w:pPr>
        <w:pStyle w:val="Akapitzlist"/>
        <w:numPr>
          <w:ilvl w:val="0"/>
          <w:numId w:val="39"/>
        </w:numPr>
        <w:spacing w:line="360" w:lineRule="auto"/>
        <w:ind w:left="993" w:hanging="425"/>
        <w:rPr>
          <w:rFonts w:asciiTheme="majorHAnsi" w:hAnsiTheme="majorHAnsi" w:cstheme="majorHAnsi"/>
        </w:rPr>
      </w:pPr>
      <w:proofErr w:type="gramStart"/>
      <w:r w:rsidRPr="001009D5">
        <w:rPr>
          <w:rFonts w:asciiTheme="majorHAnsi" w:hAnsiTheme="majorHAnsi" w:cstheme="majorHAnsi"/>
        </w:rPr>
        <w:t>koszt</w:t>
      </w:r>
      <w:proofErr w:type="gramEnd"/>
      <w:r w:rsidRPr="001009D5">
        <w:rPr>
          <w:rFonts w:asciiTheme="majorHAnsi" w:hAnsiTheme="majorHAnsi" w:cstheme="majorHAnsi"/>
        </w:rPr>
        <w:t xml:space="preserve"> jednostkowy śniadania i kolacji: ………….. </w:t>
      </w:r>
      <w:proofErr w:type="gramStart"/>
      <w:r w:rsidRPr="001009D5">
        <w:rPr>
          <w:rFonts w:asciiTheme="majorHAnsi" w:hAnsiTheme="majorHAnsi" w:cstheme="majorHAnsi"/>
        </w:rPr>
        <w:t>zł</w:t>
      </w:r>
      <w:proofErr w:type="gramEnd"/>
      <w:r w:rsidRPr="001009D5">
        <w:rPr>
          <w:rFonts w:asciiTheme="majorHAnsi" w:hAnsiTheme="majorHAnsi" w:cstheme="majorHAnsi"/>
        </w:rPr>
        <w:t xml:space="preserve"> brutto, ……………….. </w:t>
      </w:r>
      <w:proofErr w:type="gramStart"/>
      <w:r w:rsidRPr="001009D5">
        <w:rPr>
          <w:rFonts w:asciiTheme="majorHAnsi" w:hAnsiTheme="majorHAnsi" w:cstheme="majorHAnsi"/>
        </w:rPr>
        <w:t>zł</w:t>
      </w:r>
      <w:proofErr w:type="gramEnd"/>
      <w:r w:rsidRPr="001009D5">
        <w:rPr>
          <w:rFonts w:asciiTheme="majorHAnsi" w:hAnsiTheme="majorHAnsi" w:cstheme="majorHAnsi"/>
        </w:rPr>
        <w:t xml:space="preserve"> netto;</w:t>
      </w:r>
    </w:p>
    <w:p w14:paraId="3EB9C2CA" w14:textId="77777777" w:rsidR="00F11EB7" w:rsidRPr="001009D5" w:rsidRDefault="00F11EB7" w:rsidP="002019C6">
      <w:pPr>
        <w:pStyle w:val="Akapitzlist"/>
        <w:numPr>
          <w:ilvl w:val="0"/>
          <w:numId w:val="39"/>
        </w:numPr>
        <w:spacing w:line="360" w:lineRule="auto"/>
        <w:ind w:left="993" w:hanging="425"/>
        <w:rPr>
          <w:rFonts w:asciiTheme="majorHAnsi" w:hAnsiTheme="majorHAnsi" w:cstheme="majorHAnsi"/>
        </w:rPr>
      </w:pPr>
      <w:proofErr w:type="gramStart"/>
      <w:r w:rsidRPr="001009D5">
        <w:rPr>
          <w:rFonts w:asciiTheme="majorHAnsi" w:hAnsiTheme="majorHAnsi" w:cstheme="majorHAnsi"/>
        </w:rPr>
        <w:t>koszt</w:t>
      </w:r>
      <w:proofErr w:type="gramEnd"/>
      <w:r w:rsidRPr="001009D5">
        <w:rPr>
          <w:rFonts w:asciiTheme="majorHAnsi" w:hAnsiTheme="majorHAnsi" w:cstheme="majorHAnsi"/>
        </w:rPr>
        <w:t xml:space="preserve"> noclegu: ………….. </w:t>
      </w:r>
      <w:proofErr w:type="gramStart"/>
      <w:r w:rsidRPr="001009D5">
        <w:rPr>
          <w:rFonts w:asciiTheme="majorHAnsi" w:hAnsiTheme="majorHAnsi" w:cstheme="majorHAnsi"/>
        </w:rPr>
        <w:t>zł</w:t>
      </w:r>
      <w:proofErr w:type="gramEnd"/>
      <w:r w:rsidRPr="001009D5">
        <w:rPr>
          <w:rFonts w:asciiTheme="majorHAnsi" w:hAnsiTheme="majorHAnsi" w:cstheme="majorHAnsi"/>
        </w:rPr>
        <w:t xml:space="preserve"> brutto, ……………….. </w:t>
      </w:r>
      <w:proofErr w:type="gramStart"/>
      <w:r w:rsidRPr="001009D5">
        <w:rPr>
          <w:rFonts w:asciiTheme="majorHAnsi" w:hAnsiTheme="majorHAnsi" w:cstheme="majorHAnsi"/>
        </w:rPr>
        <w:t>zł</w:t>
      </w:r>
      <w:proofErr w:type="gramEnd"/>
      <w:r w:rsidRPr="001009D5">
        <w:rPr>
          <w:rFonts w:asciiTheme="majorHAnsi" w:hAnsiTheme="majorHAnsi" w:cstheme="majorHAnsi"/>
        </w:rPr>
        <w:t xml:space="preserve"> netto.</w:t>
      </w:r>
    </w:p>
    <w:p w14:paraId="12226EAC" w14:textId="7AAFDC6F" w:rsidR="009B4696" w:rsidRPr="001009D5" w:rsidRDefault="009B4696" w:rsidP="001009D5">
      <w:pPr>
        <w:numPr>
          <w:ilvl w:val="3"/>
          <w:numId w:val="1"/>
        </w:numPr>
        <w:tabs>
          <w:tab w:val="clear" w:pos="0"/>
          <w:tab w:val="num" w:pos="426"/>
        </w:tabs>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Zamawiający zobowiązuje się do pokrywania kosztów pobytu</w:t>
      </w:r>
      <w:r w:rsidR="00C461D8" w:rsidRPr="001009D5">
        <w:rPr>
          <w:rFonts w:asciiTheme="majorHAnsi" w:hAnsiTheme="majorHAnsi" w:cstheme="majorHAnsi"/>
          <w:sz w:val="24"/>
          <w:szCs w:val="24"/>
        </w:rPr>
        <w:t xml:space="preserve"> osób skierowanych wyłącznie za</w:t>
      </w:r>
      <w:r w:rsidR="00D419AA" w:rsidRPr="001009D5">
        <w:rPr>
          <w:rFonts w:asciiTheme="majorHAnsi" w:hAnsiTheme="majorHAnsi" w:cstheme="majorHAnsi"/>
          <w:sz w:val="24"/>
          <w:szCs w:val="24"/>
        </w:rPr>
        <w:t xml:space="preserve"> </w:t>
      </w:r>
      <w:r w:rsidRPr="001009D5">
        <w:rPr>
          <w:rFonts w:asciiTheme="majorHAnsi" w:hAnsiTheme="majorHAnsi" w:cstheme="majorHAnsi"/>
          <w:sz w:val="24"/>
          <w:szCs w:val="24"/>
        </w:rPr>
        <w:t>czas przebywania w placówce.</w:t>
      </w:r>
    </w:p>
    <w:p w14:paraId="67F5A6D2" w14:textId="758DA022" w:rsidR="00EE1626" w:rsidRPr="001009D5" w:rsidRDefault="00EE1626" w:rsidP="001009D5">
      <w:pPr>
        <w:numPr>
          <w:ilvl w:val="3"/>
          <w:numId w:val="1"/>
        </w:numPr>
        <w:tabs>
          <w:tab w:val="clear" w:pos="0"/>
          <w:tab w:val="num" w:pos="426"/>
        </w:tabs>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 xml:space="preserve">Dokumentami niezbędnymi do uruchomienia płatności są </w:t>
      </w:r>
      <w:r w:rsidR="009B4696" w:rsidRPr="001009D5">
        <w:rPr>
          <w:rFonts w:asciiTheme="majorHAnsi" w:hAnsiTheme="majorHAnsi" w:cstheme="majorHAnsi"/>
          <w:sz w:val="24"/>
          <w:szCs w:val="24"/>
        </w:rPr>
        <w:t xml:space="preserve">faktura za dany miesiąc świadczenia usługi </w:t>
      </w:r>
      <w:r w:rsidRPr="001009D5">
        <w:rPr>
          <w:rFonts w:asciiTheme="majorHAnsi" w:hAnsiTheme="majorHAnsi" w:cstheme="majorHAnsi"/>
          <w:sz w:val="24"/>
          <w:szCs w:val="24"/>
        </w:rPr>
        <w:t>oraz zes</w:t>
      </w:r>
      <w:r w:rsidR="009B4696" w:rsidRPr="001009D5">
        <w:rPr>
          <w:rFonts w:asciiTheme="majorHAnsi" w:hAnsiTheme="majorHAnsi" w:cstheme="majorHAnsi"/>
          <w:sz w:val="24"/>
          <w:szCs w:val="24"/>
        </w:rPr>
        <w:t>tawienie imienn</w:t>
      </w:r>
      <w:r w:rsidRPr="001009D5">
        <w:rPr>
          <w:rFonts w:asciiTheme="majorHAnsi" w:hAnsiTheme="majorHAnsi" w:cstheme="majorHAnsi"/>
          <w:sz w:val="24"/>
          <w:szCs w:val="24"/>
        </w:rPr>
        <w:t xml:space="preserve">e </w:t>
      </w:r>
      <w:r w:rsidR="009B4696" w:rsidRPr="001009D5">
        <w:rPr>
          <w:rFonts w:asciiTheme="majorHAnsi" w:hAnsiTheme="majorHAnsi" w:cstheme="majorHAnsi"/>
          <w:sz w:val="24"/>
          <w:szCs w:val="24"/>
        </w:rPr>
        <w:t>obejmując</w:t>
      </w:r>
      <w:r w:rsidRPr="001009D5">
        <w:rPr>
          <w:rFonts w:asciiTheme="majorHAnsi" w:hAnsiTheme="majorHAnsi" w:cstheme="majorHAnsi"/>
          <w:sz w:val="24"/>
          <w:szCs w:val="24"/>
        </w:rPr>
        <w:t xml:space="preserve">e </w:t>
      </w:r>
      <w:r w:rsidR="009B4696" w:rsidRPr="001009D5">
        <w:rPr>
          <w:rFonts w:asciiTheme="majorHAnsi" w:hAnsiTheme="majorHAnsi" w:cstheme="majorHAnsi"/>
          <w:sz w:val="24"/>
          <w:szCs w:val="24"/>
        </w:rPr>
        <w:t xml:space="preserve">ilość osób skierowanych, ilość dni pobytu (od, do) oraz kwotę należną do zapłaty przez </w:t>
      </w:r>
      <w:r w:rsidR="00D419AA" w:rsidRPr="001009D5">
        <w:rPr>
          <w:rFonts w:asciiTheme="majorHAnsi" w:hAnsiTheme="majorHAnsi" w:cstheme="majorHAnsi"/>
          <w:sz w:val="24"/>
          <w:szCs w:val="24"/>
        </w:rPr>
        <w:t>Zamawiającego</w:t>
      </w:r>
      <w:r w:rsidR="003C2399" w:rsidRPr="001009D5">
        <w:rPr>
          <w:rFonts w:asciiTheme="majorHAnsi" w:hAnsiTheme="majorHAnsi" w:cstheme="majorHAnsi"/>
          <w:sz w:val="24"/>
          <w:szCs w:val="24"/>
        </w:rPr>
        <w:t xml:space="preserve">. </w:t>
      </w:r>
      <w:r w:rsidR="009B4696" w:rsidRPr="001009D5">
        <w:rPr>
          <w:rFonts w:asciiTheme="majorHAnsi" w:hAnsiTheme="majorHAnsi" w:cstheme="majorHAnsi"/>
          <w:sz w:val="24"/>
          <w:szCs w:val="24"/>
        </w:rPr>
        <w:t xml:space="preserve">Wystawioną poprawnie pod względem formalnym i rachunkowym fakturę wraz z </w:t>
      </w:r>
      <w:r w:rsidRPr="001009D5">
        <w:rPr>
          <w:rFonts w:asciiTheme="majorHAnsi" w:hAnsiTheme="majorHAnsi" w:cstheme="majorHAnsi"/>
          <w:sz w:val="24"/>
          <w:szCs w:val="24"/>
        </w:rPr>
        <w:t xml:space="preserve">zestawieniem imiennym </w:t>
      </w:r>
      <w:r w:rsidR="009B4696" w:rsidRPr="001009D5">
        <w:rPr>
          <w:rFonts w:asciiTheme="majorHAnsi" w:hAnsiTheme="majorHAnsi" w:cstheme="majorHAnsi"/>
          <w:sz w:val="24"/>
          <w:szCs w:val="24"/>
        </w:rPr>
        <w:t xml:space="preserve">za miesiąc poprzedni </w:t>
      </w:r>
      <w:r w:rsidR="00D419AA" w:rsidRPr="001009D5">
        <w:rPr>
          <w:rFonts w:asciiTheme="majorHAnsi" w:hAnsiTheme="majorHAnsi" w:cstheme="majorHAnsi"/>
          <w:sz w:val="24"/>
          <w:szCs w:val="24"/>
        </w:rPr>
        <w:t>Wykonawca zobowiąz</w:t>
      </w:r>
      <w:r w:rsidR="00C33FA2" w:rsidRPr="001009D5">
        <w:rPr>
          <w:rFonts w:asciiTheme="majorHAnsi" w:hAnsiTheme="majorHAnsi" w:cstheme="majorHAnsi"/>
          <w:sz w:val="24"/>
          <w:szCs w:val="24"/>
        </w:rPr>
        <w:t>any jest</w:t>
      </w:r>
      <w:r w:rsidR="00D419AA" w:rsidRPr="001009D5">
        <w:rPr>
          <w:rFonts w:asciiTheme="majorHAnsi" w:hAnsiTheme="majorHAnsi" w:cstheme="majorHAnsi"/>
          <w:sz w:val="24"/>
          <w:szCs w:val="24"/>
        </w:rPr>
        <w:t xml:space="preserve"> </w:t>
      </w:r>
      <w:r w:rsidR="009B4696" w:rsidRPr="001009D5">
        <w:rPr>
          <w:rFonts w:asciiTheme="majorHAnsi" w:hAnsiTheme="majorHAnsi" w:cstheme="majorHAnsi"/>
          <w:sz w:val="24"/>
          <w:szCs w:val="24"/>
        </w:rPr>
        <w:t xml:space="preserve">przedłożyć </w:t>
      </w:r>
      <w:r w:rsidR="009B4696" w:rsidRPr="00824C30">
        <w:rPr>
          <w:rFonts w:asciiTheme="majorHAnsi" w:hAnsiTheme="majorHAnsi" w:cstheme="majorHAnsi"/>
          <w:b/>
          <w:sz w:val="24"/>
          <w:szCs w:val="24"/>
        </w:rPr>
        <w:t xml:space="preserve">do </w:t>
      </w:r>
      <w:r w:rsidRPr="00824C30">
        <w:rPr>
          <w:rFonts w:asciiTheme="majorHAnsi" w:hAnsiTheme="majorHAnsi" w:cstheme="majorHAnsi"/>
          <w:b/>
          <w:sz w:val="24"/>
          <w:szCs w:val="24"/>
        </w:rPr>
        <w:t>10-go dnia następnego miesiąca.</w:t>
      </w:r>
    </w:p>
    <w:p w14:paraId="560DC511" w14:textId="7A696715" w:rsidR="00A60D10" w:rsidRPr="001009D5" w:rsidRDefault="00A60D10" w:rsidP="001009D5">
      <w:pPr>
        <w:numPr>
          <w:ilvl w:val="3"/>
          <w:numId w:val="1"/>
        </w:numPr>
        <w:tabs>
          <w:tab w:val="clear" w:pos="0"/>
          <w:tab w:val="num" w:pos="426"/>
        </w:tabs>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 xml:space="preserve">Zestawienie imienne ilości osób skierowanych, którego wzór stanowi </w:t>
      </w:r>
      <w:r w:rsidR="00C74892" w:rsidRPr="001009D5">
        <w:rPr>
          <w:rFonts w:asciiTheme="majorHAnsi" w:hAnsiTheme="majorHAnsi" w:cstheme="majorHAnsi"/>
          <w:b/>
          <w:sz w:val="24"/>
          <w:szCs w:val="24"/>
        </w:rPr>
        <w:t xml:space="preserve">załącznik nr </w:t>
      </w:r>
      <w:r w:rsidR="00CC7F8B">
        <w:rPr>
          <w:rFonts w:asciiTheme="majorHAnsi" w:hAnsiTheme="majorHAnsi" w:cstheme="majorHAnsi"/>
          <w:b/>
          <w:sz w:val="24"/>
          <w:szCs w:val="24"/>
        </w:rPr>
        <w:t>3</w:t>
      </w:r>
      <w:r w:rsidR="00D419AA" w:rsidRPr="001009D5">
        <w:rPr>
          <w:rFonts w:asciiTheme="majorHAnsi" w:hAnsiTheme="majorHAnsi" w:cstheme="majorHAnsi"/>
          <w:b/>
          <w:sz w:val="24"/>
          <w:szCs w:val="24"/>
        </w:rPr>
        <w:t xml:space="preserve"> do umowy</w:t>
      </w:r>
      <w:r w:rsidRPr="001009D5">
        <w:rPr>
          <w:rFonts w:asciiTheme="majorHAnsi" w:hAnsiTheme="majorHAnsi" w:cstheme="majorHAnsi"/>
          <w:sz w:val="24"/>
          <w:szCs w:val="24"/>
        </w:rPr>
        <w:t xml:space="preserve"> przed wystawieniem rachunku musi zostać skonsultowane z pracownikiem </w:t>
      </w:r>
      <w:r w:rsidR="005137BD" w:rsidRPr="001009D5">
        <w:rPr>
          <w:rFonts w:asciiTheme="majorHAnsi" w:hAnsiTheme="majorHAnsi" w:cstheme="majorHAnsi"/>
          <w:sz w:val="24"/>
          <w:szCs w:val="24"/>
        </w:rPr>
        <w:t xml:space="preserve">CRiIM </w:t>
      </w:r>
      <w:r w:rsidRPr="001009D5">
        <w:rPr>
          <w:rFonts w:asciiTheme="majorHAnsi" w:hAnsiTheme="majorHAnsi" w:cstheme="majorHAnsi"/>
          <w:sz w:val="24"/>
          <w:szCs w:val="24"/>
        </w:rPr>
        <w:t>pod kątem zgodności ze stanem faktycznym, nie później niż w terminie 3 dni przed wystawieniem faktury.</w:t>
      </w:r>
    </w:p>
    <w:p w14:paraId="694E03E6" w14:textId="77777777" w:rsidR="00126AC0" w:rsidRPr="001009D5" w:rsidRDefault="00126AC0" w:rsidP="001009D5">
      <w:pPr>
        <w:numPr>
          <w:ilvl w:val="3"/>
          <w:numId w:val="1"/>
        </w:numPr>
        <w:tabs>
          <w:tab w:val="clear" w:pos="0"/>
          <w:tab w:val="num" w:pos="426"/>
        </w:tabs>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Faktura winna zawierać następujące informacje:</w:t>
      </w:r>
    </w:p>
    <w:p w14:paraId="3482EDBF" w14:textId="1A4E044B" w:rsidR="00ED7893" w:rsidRPr="001009D5" w:rsidRDefault="00126AC0" w:rsidP="001009D5">
      <w:pPr>
        <w:pStyle w:val="Akapitzlist"/>
        <w:numPr>
          <w:ilvl w:val="0"/>
          <w:numId w:val="8"/>
        </w:numPr>
        <w:suppressAutoHyphens w:val="0"/>
        <w:spacing w:line="360" w:lineRule="auto"/>
        <w:ind w:left="851" w:hanging="425"/>
        <w:rPr>
          <w:rFonts w:asciiTheme="majorHAnsi" w:hAnsiTheme="majorHAnsi" w:cstheme="majorHAnsi"/>
        </w:rPr>
      </w:pPr>
      <w:r w:rsidRPr="001009D5">
        <w:rPr>
          <w:rFonts w:asciiTheme="majorHAnsi" w:hAnsiTheme="majorHAnsi" w:cstheme="majorHAnsi"/>
        </w:rPr>
        <w:t>Nabywca: G</w:t>
      </w:r>
      <w:r w:rsidR="00E50E07">
        <w:rPr>
          <w:rFonts w:asciiTheme="majorHAnsi" w:hAnsiTheme="majorHAnsi" w:cstheme="majorHAnsi"/>
        </w:rPr>
        <w:t xml:space="preserve">mina </w:t>
      </w:r>
      <w:r w:rsidRPr="001009D5">
        <w:rPr>
          <w:rFonts w:asciiTheme="majorHAnsi" w:hAnsiTheme="majorHAnsi" w:cstheme="majorHAnsi"/>
        </w:rPr>
        <w:t>M</w:t>
      </w:r>
      <w:r w:rsidR="00E50E07">
        <w:rPr>
          <w:rFonts w:asciiTheme="majorHAnsi" w:hAnsiTheme="majorHAnsi" w:cstheme="majorHAnsi"/>
        </w:rPr>
        <w:t>iasta</w:t>
      </w:r>
      <w:r w:rsidRPr="001009D5">
        <w:rPr>
          <w:rFonts w:asciiTheme="majorHAnsi" w:hAnsiTheme="majorHAnsi" w:cstheme="majorHAnsi"/>
        </w:rPr>
        <w:t xml:space="preserve"> G</w:t>
      </w:r>
      <w:r w:rsidR="00E50E07">
        <w:rPr>
          <w:rFonts w:asciiTheme="majorHAnsi" w:hAnsiTheme="majorHAnsi" w:cstheme="majorHAnsi"/>
        </w:rPr>
        <w:t>dyni</w:t>
      </w:r>
      <w:r w:rsidRPr="001009D5">
        <w:rPr>
          <w:rFonts w:asciiTheme="majorHAnsi" w:hAnsiTheme="majorHAnsi" w:cstheme="majorHAnsi"/>
        </w:rPr>
        <w:t xml:space="preserve"> 81</w:t>
      </w:r>
      <w:r w:rsidRPr="001009D5">
        <w:rPr>
          <w:rFonts w:asciiTheme="majorHAnsi" w:hAnsiTheme="majorHAnsi" w:cstheme="majorHAnsi"/>
        </w:rPr>
        <w:noBreakHyphen/>
        <w:t>382 Gdynia,</w:t>
      </w:r>
    </w:p>
    <w:p w14:paraId="70F88FE1" w14:textId="46C5B0F4" w:rsidR="00126AC0" w:rsidRPr="001009D5" w:rsidRDefault="00166259" w:rsidP="001009D5">
      <w:pPr>
        <w:pStyle w:val="Akapitzlist"/>
        <w:suppressAutoHyphens w:val="0"/>
        <w:spacing w:line="360" w:lineRule="auto"/>
        <w:ind w:left="851"/>
        <w:rPr>
          <w:rFonts w:asciiTheme="majorHAnsi" w:hAnsiTheme="majorHAnsi" w:cstheme="majorHAnsi"/>
        </w:rPr>
      </w:pPr>
      <w:proofErr w:type="gramStart"/>
      <w:r>
        <w:rPr>
          <w:rFonts w:asciiTheme="majorHAnsi" w:hAnsiTheme="majorHAnsi" w:cstheme="majorHAnsi"/>
        </w:rPr>
        <w:lastRenderedPageBreak/>
        <w:t>a</w:t>
      </w:r>
      <w:r w:rsidR="00126AC0" w:rsidRPr="001009D5">
        <w:rPr>
          <w:rFonts w:asciiTheme="majorHAnsi" w:hAnsiTheme="majorHAnsi" w:cstheme="majorHAnsi"/>
        </w:rPr>
        <w:t>l</w:t>
      </w:r>
      <w:proofErr w:type="gramEnd"/>
      <w:r w:rsidR="00126AC0" w:rsidRPr="001009D5">
        <w:rPr>
          <w:rFonts w:asciiTheme="majorHAnsi" w:hAnsiTheme="majorHAnsi" w:cstheme="majorHAnsi"/>
        </w:rPr>
        <w:t xml:space="preserve">. </w:t>
      </w:r>
      <w:r>
        <w:rPr>
          <w:rFonts w:asciiTheme="majorHAnsi" w:hAnsiTheme="majorHAnsi" w:cstheme="majorHAnsi"/>
        </w:rPr>
        <w:t>m</w:t>
      </w:r>
      <w:r w:rsidR="00126AC0" w:rsidRPr="001009D5">
        <w:rPr>
          <w:rFonts w:asciiTheme="majorHAnsi" w:hAnsiTheme="majorHAnsi" w:cstheme="majorHAnsi"/>
        </w:rPr>
        <w:t>arsz</w:t>
      </w:r>
      <w:r>
        <w:rPr>
          <w:rFonts w:asciiTheme="majorHAnsi" w:hAnsiTheme="majorHAnsi" w:cstheme="majorHAnsi"/>
        </w:rPr>
        <w:t>.</w:t>
      </w:r>
      <w:r w:rsidR="00126AC0" w:rsidRPr="001009D5">
        <w:rPr>
          <w:rFonts w:asciiTheme="majorHAnsi" w:hAnsiTheme="majorHAnsi" w:cstheme="majorHAnsi"/>
        </w:rPr>
        <w:t xml:space="preserve"> </w:t>
      </w:r>
      <w:r w:rsidR="00023A08" w:rsidRPr="001009D5">
        <w:rPr>
          <w:rFonts w:asciiTheme="majorHAnsi" w:hAnsiTheme="majorHAnsi" w:cstheme="majorHAnsi"/>
        </w:rPr>
        <w:t>Piłsudskiego 52/54; NIP</w:t>
      </w:r>
      <w:r w:rsidR="00126AC0" w:rsidRPr="001009D5">
        <w:rPr>
          <w:rFonts w:asciiTheme="majorHAnsi" w:hAnsiTheme="majorHAnsi" w:cstheme="majorHAnsi"/>
        </w:rPr>
        <w:t xml:space="preserve"> 586-231-23-26</w:t>
      </w:r>
    </w:p>
    <w:p w14:paraId="54CC5290" w14:textId="5BE79D4B" w:rsidR="00E50E07" w:rsidRDefault="00126AC0" w:rsidP="001009D5">
      <w:pPr>
        <w:pStyle w:val="Akapitzlist"/>
        <w:numPr>
          <w:ilvl w:val="0"/>
          <w:numId w:val="8"/>
        </w:numPr>
        <w:suppressAutoHyphens w:val="0"/>
        <w:spacing w:line="360" w:lineRule="auto"/>
        <w:ind w:left="851" w:hanging="425"/>
        <w:rPr>
          <w:rFonts w:asciiTheme="majorHAnsi" w:hAnsiTheme="majorHAnsi" w:cstheme="majorHAnsi"/>
        </w:rPr>
      </w:pPr>
      <w:r w:rsidRPr="001009D5">
        <w:rPr>
          <w:rFonts w:asciiTheme="majorHAnsi" w:hAnsiTheme="majorHAnsi" w:cstheme="majorHAnsi"/>
        </w:rPr>
        <w:t>Odbiorca: M</w:t>
      </w:r>
      <w:r w:rsidR="00E50E07">
        <w:rPr>
          <w:rFonts w:asciiTheme="majorHAnsi" w:hAnsiTheme="majorHAnsi" w:cstheme="majorHAnsi"/>
        </w:rPr>
        <w:t>iejski Ośrodek Pomocy Społecznej w Gdyni,</w:t>
      </w:r>
    </w:p>
    <w:p w14:paraId="0AB49836" w14:textId="23BC8C97" w:rsidR="00EE1626" w:rsidRPr="001009D5" w:rsidRDefault="00E50E07" w:rsidP="00E50E07">
      <w:pPr>
        <w:pStyle w:val="Akapitzlist"/>
        <w:suppressAutoHyphens w:val="0"/>
        <w:spacing w:line="360" w:lineRule="auto"/>
        <w:ind w:left="851"/>
        <w:rPr>
          <w:rFonts w:asciiTheme="majorHAnsi" w:hAnsiTheme="majorHAnsi" w:cstheme="majorHAnsi"/>
        </w:rPr>
      </w:pPr>
      <w:proofErr w:type="gramStart"/>
      <w:r>
        <w:rPr>
          <w:rFonts w:asciiTheme="majorHAnsi" w:hAnsiTheme="majorHAnsi" w:cstheme="majorHAnsi"/>
        </w:rPr>
        <w:t>ul</w:t>
      </w:r>
      <w:proofErr w:type="gramEnd"/>
      <w:r>
        <w:rPr>
          <w:rFonts w:asciiTheme="majorHAnsi" w:hAnsiTheme="majorHAnsi" w:cstheme="majorHAnsi"/>
        </w:rPr>
        <w:t xml:space="preserve">. Grabowo </w:t>
      </w:r>
      <w:r w:rsidRPr="001009D5">
        <w:rPr>
          <w:rFonts w:asciiTheme="majorHAnsi" w:hAnsiTheme="majorHAnsi" w:cstheme="majorHAnsi"/>
        </w:rPr>
        <w:t>2</w:t>
      </w:r>
      <w:r>
        <w:rPr>
          <w:rFonts w:asciiTheme="majorHAnsi" w:hAnsiTheme="majorHAnsi" w:cstheme="majorHAnsi"/>
        </w:rPr>
        <w:t>, 81-265 Gdynia.</w:t>
      </w:r>
    </w:p>
    <w:p w14:paraId="4D4011A1" w14:textId="09514FA7" w:rsidR="00EE1626" w:rsidRPr="001009D5" w:rsidRDefault="00EE1626" w:rsidP="001009D5">
      <w:pPr>
        <w:pStyle w:val="Akapitzlist"/>
        <w:numPr>
          <w:ilvl w:val="3"/>
          <w:numId w:val="1"/>
        </w:numPr>
        <w:tabs>
          <w:tab w:val="clear" w:pos="0"/>
          <w:tab w:val="num" w:pos="426"/>
        </w:tabs>
        <w:suppressAutoHyphens w:val="0"/>
        <w:overflowPunct w:val="0"/>
        <w:autoSpaceDE w:val="0"/>
        <w:autoSpaceDN w:val="0"/>
        <w:adjustRightInd w:val="0"/>
        <w:spacing w:line="360" w:lineRule="auto"/>
        <w:ind w:left="426" w:hanging="426"/>
        <w:rPr>
          <w:rFonts w:asciiTheme="majorHAnsi" w:hAnsiTheme="majorHAnsi" w:cstheme="majorHAnsi"/>
        </w:rPr>
      </w:pPr>
      <w:r w:rsidRPr="001009D5">
        <w:rPr>
          <w:rFonts w:asciiTheme="majorHAnsi" w:hAnsiTheme="majorHAnsi" w:cstheme="majorHAnsi"/>
        </w:rPr>
        <w:t xml:space="preserve">Zapłata wynagrodzenia dokonywana będzie w złotych polskich (PLN) przelewem bankowym na rachunek bankowy Wykonawcy podany na fakturze </w:t>
      </w:r>
      <w:r w:rsidRPr="00824C30">
        <w:rPr>
          <w:rFonts w:asciiTheme="majorHAnsi" w:hAnsiTheme="majorHAnsi" w:cstheme="majorHAnsi"/>
        </w:rPr>
        <w:t xml:space="preserve">w terminie do </w:t>
      </w:r>
      <w:r w:rsidR="00F02C6C">
        <w:rPr>
          <w:rFonts w:asciiTheme="majorHAnsi" w:hAnsiTheme="majorHAnsi" w:cstheme="majorHAnsi"/>
        </w:rPr>
        <w:t xml:space="preserve">10 </w:t>
      </w:r>
      <w:r w:rsidRPr="00824C30">
        <w:rPr>
          <w:rFonts w:asciiTheme="majorHAnsi" w:hAnsiTheme="majorHAnsi" w:cstheme="majorHAnsi"/>
        </w:rPr>
        <w:t>dni</w:t>
      </w:r>
      <w:r w:rsidRPr="001009D5">
        <w:rPr>
          <w:rFonts w:asciiTheme="majorHAnsi" w:hAnsiTheme="majorHAnsi" w:cstheme="majorHAnsi"/>
        </w:rPr>
        <w:t xml:space="preserve"> od otrzymania od </w:t>
      </w:r>
      <w:r w:rsidRPr="001009D5">
        <w:rPr>
          <w:rFonts w:asciiTheme="majorHAnsi" w:hAnsiTheme="majorHAnsi" w:cstheme="majorHAnsi"/>
          <w:iCs/>
        </w:rPr>
        <w:t>Wykonawcy</w:t>
      </w:r>
      <w:r w:rsidRPr="001009D5">
        <w:rPr>
          <w:rFonts w:asciiTheme="majorHAnsi" w:hAnsiTheme="majorHAnsi" w:cstheme="majorHAnsi"/>
        </w:rPr>
        <w:t xml:space="preserve"> poprawnej pod względem formalnym i rachunkowym faktury za miesiąc poprzedni. Zamawiający zastrzega sobie prawo do zwrotu otrzymanej od Wykonawcy nieczytelnej faktury, bądź niepoprawnej pod względem formalnym lub rachunkowy, co będzie skutkować przesunięciem terminu płatności o okres przedłożenia Zamawiającemu poprawnego dokumentu.</w:t>
      </w:r>
    </w:p>
    <w:p w14:paraId="49C2044E" w14:textId="72614FB7" w:rsidR="00A868C9" w:rsidRPr="001009D5" w:rsidRDefault="00A868C9" w:rsidP="001009D5">
      <w:pPr>
        <w:pStyle w:val="Akapitzlist"/>
        <w:numPr>
          <w:ilvl w:val="3"/>
          <w:numId w:val="1"/>
        </w:numPr>
        <w:tabs>
          <w:tab w:val="clear" w:pos="0"/>
          <w:tab w:val="num" w:pos="426"/>
        </w:tabs>
        <w:suppressAutoHyphens w:val="0"/>
        <w:overflowPunct w:val="0"/>
        <w:autoSpaceDE w:val="0"/>
        <w:autoSpaceDN w:val="0"/>
        <w:adjustRightInd w:val="0"/>
        <w:spacing w:line="360" w:lineRule="auto"/>
        <w:ind w:left="426" w:hanging="426"/>
        <w:rPr>
          <w:rFonts w:asciiTheme="majorHAnsi" w:hAnsiTheme="majorHAnsi" w:cstheme="majorHAnsi"/>
        </w:rPr>
      </w:pPr>
      <w:r w:rsidRPr="001009D5">
        <w:rPr>
          <w:rFonts w:asciiTheme="majorHAnsi" w:hAnsiTheme="majorHAnsi" w:cstheme="majorHAnsi"/>
        </w:rPr>
        <w:t xml:space="preserve">Wykonawca oświadcza, że (*niewłaściwe skreślić; jeśli Wykonawca </w:t>
      </w:r>
      <w:r w:rsidRPr="00E50E07">
        <w:rPr>
          <w:rFonts w:asciiTheme="majorHAnsi" w:hAnsiTheme="majorHAnsi" w:cstheme="majorHAnsi"/>
          <w:b/>
        </w:rPr>
        <w:t>nie jest</w:t>
      </w:r>
      <w:r w:rsidRPr="001009D5">
        <w:rPr>
          <w:rFonts w:asciiTheme="majorHAnsi" w:hAnsiTheme="majorHAnsi" w:cstheme="majorHAnsi"/>
        </w:rPr>
        <w:t xml:space="preserve"> czynnym podatnikiem obowiązuje tylko zapis § 6 ust. 8 pkt 1) i 4); w pozostałych przypadkach obowiązują wszystkie oświadczenia):</w:t>
      </w:r>
    </w:p>
    <w:p w14:paraId="332BF842" w14:textId="61D35A83" w:rsidR="00A868C9" w:rsidRPr="001009D5" w:rsidRDefault="00A868C9" w:rsidP="002019C6">
      <w:pPr>
        <w:numPr>
          <w:ilvl w:val="1"/>
          <w:numId w:val="40"/>
        </w:numPr>
        <w:tabs>
          <w:tab w:val="left" w:pos="851"/>
          <w:tab w:val="left" w:leader="dot" w:pos="7371"/>
        </w:tabs>
        <w:suppressAutoHyphens w:val="0"/>
        <w:spacing w:after="0" w:line="360" w:lineRule="auto"/>
        <w:ind w:left="850" w:hanging="425"/>
        <w:rPr>
          <w:rFonts w:asciiTheme="majorHAnsi" w:hAnsiTheme="majorHAnsi" w:cstheme="majorHAnsi"/>
          <w:sz w:val="24"/>
          <w:szCs w:val="24"/>
        </w:rPr>
      </w:pPr>
      <w:proofErr w:type="gramStart"/>
      <w:r w:rsidRPr="001009D5">
        <w:rPr>
          <w:rFonts w:asciiTheme="majorHAnsi" w:hAnsiTheme="majorHAnsi" w:cstheme="majorHAnsi"/>
          <w:sz w:val="24"/>
          <w:szCs w:val="24"/>
        </w:rPr>
        <w:t>nie</w:t>
      </w:r>
      <w:proofErr w:type="gramEnd"/>
      <w:r w:rsidRPr="001009D5">
        <w:rPr>
          <w:rFonts w:asciiTheme="majorHAnsi" w:hAnsiTheme="majorHAnsi" w:cstheme="majorHAnsi"/>
          <w:sz w:val="24"/>
          <w:szCs w:val="24"/>
        </w:rPr>
        <w:t xml:space="preserve"> jest/ jest* czynnym podatnikiem VAT zarejestrowanym oraz zgłoszonym </w:t>
      </w:r>
      <w:r w:rsidRPr="001009D5">
        <w:rPr>
          <w:rFonts w:asciiTheme="majorHAnsi" w:hAnsiTheme="majorHAnsi" w:cstheme="majorHAnsi"/>
          <w:sz w:val="24"/>
          <w:szCs w:val="24"/>
        </w:rPr>
        <w:br/>
        <w:t>na biała listę podatników VAT pod numerem NIP</w:t>
      </w:r>
      <w:r w:rsidR="00E50E07">
        <w:rPr>
          <w:rFonts w:asciiTheme="majorHAnsi" w:hAnsiTheme="majorHAnsi" w:cstheme="majorHAnsi"/>
          <w:sz w:val="24"/>
          <w:szCs w:val="24"/>
        </w:rPr>
        <w:t>:</w:t>
      </w:r>
      <w:r w:rsidR="00E50E07">
        <w:rPr>
          <w:rFonts w:asciiTheme="majorHAnsi" w:hAnsiTheme="majorHAnsi" w:cstheme="majorHAnsi"/>
          <w:sz w:val="24"/>
          <w:szCs w:val="24"/>
        </w:rPr>
        <w:tab/>
      </w:r>
      <w:r w:rsidRPr="001009D5">
        <w:rPr>
          <w:rFonts w:asciiTheme="majorHAnsi" w:hAnsiTheme="majorHAnsi" w:cstheme="majorHAnsi"/>
          <w:sz w:val="24"/>
          <w:szCs w:val="24"/>
        </w:rPr>
        <w:t>,</w:t>
      </w:r>
    </w:p>
    <w:p w14:paraId="38DFC03D" w14:textId="6D79EB5A" w:rsidR="00A868C9" w:rsidRPr="001009D5" w:rsidRDefault="00A868C9" w:rsidP="002019C6">
      <w:pPr>
        <w:numPr>
          <w:ilvl w:val="1"/>
          <w:numId w:val="40"/>
        </w:numPr>
        <w:tabs>
          <w:tab w:val="left" w:pos="851"/>
        </w:tabs>
        <w:suppressAutoHyphens w:val="0"/>
        <w:spacing w:after="0" w:line="360" w:lineRule="auto"/>
        <w:ind w:left="851" w:hanging="425"/>
        <w:rPr>
          <w:rFonts w:asciiTheme="majorHAnsi" w:hAnsiTheme="majorHAnsi" w:cstheme="majorHAnsi"/>
          <w:sz w:val="24"/>
          <w:szCs w:val="24"/>
        </w:rPr>
      </w:pPr>
      <w:proofErr w:type="gramStart"/>
      <w:r w:rsidRPr="001009D5">
        <w:rPr>
          <w:rFonts w:asciiTheme="majorHAnsi" w:hAnsiTheme="majorHAnsi" w:cstheme="majorHAnsi"/>
          <w:sz w:val="24"/>
          <w:szCs w:val="24"/>
        </w:rPr>
        <w:t>nie</w:t>
      </w:r>
      <w:proofErr w:type="gramEnd"/>
      <w:r w:rsidRPr="001009D5">
        <w:rPr>
          <w:rFonts w:asciiTheme="majorHAnsi" w:hAnsiTheme="majorHAnsi" w:cstheme="majorHAnsi"/>
          <w:sz w:val="24"/>
          <w:szCs w:val="24"/>
        </w:rPr>
        <w:t xml:space="preserve"> posiada zaległości w zobowiązaniach w stosunku do Skarbu Państwa, które uniemożliwiłby mu zapłatę VAT z faktury,</w:t>
      </w:r>
    </w:p>
    <w:p w14:paraId="7ADEA9D7" w14:textId="70D6219F" w:rsidR="00A868C9" w:rsidRPr="001009D5" w:rsidRDefault="00A868C9" w:rsidP="002019C6">
      <w:pPr>
        <w:numPr>
          <w:ilvl w:val="1"/>
          <w:numId w:val="40"/>
        </w:numPr>
        <w:tabs>
          <w:tab w:val="left" w:pos="851"/>
        </w:tabs>
        <w:suppressAutoHyphens w:val="0"/>
        <w:spacing w:after="0" w:line="360" w:lineRule="auto"/>
        <w:ind w:left="851" w:hanging="425"/>
        <w:rPr>
          <w:rFonts w:asciiTheme="majorHAnsi" w:hAnsiTheme="majorHAnsi" w:cstheme="majorHAnsi"/>
          <w:sz w:val="24"/>
          <w:szCs w:val="24"/>
        </w:rPr>
      </w:pPr>
      <w:r w:rsidRPr="001009D5">
        <w:rPr>
          <w:rFonts w:asciiTheme="majorHAnsi" w:hAnsiTheme="majorHAnsi" w:cstheme="majorHAnsi"/>
          <w:sz w:val="24"/>
          <w:szCs w:val="24"/>
        </w:rPr>
        <w:t>VAT od transakcji zostanie rozliczony terminowo z organem podatkowym,</w:t>
      </w:r>
    </w:p>
    <w:p w14:paraId="4B269A76" w14:textId="72F5BA8D" w:rsidR="00A868C9" w:rsidRPr="001009D5" w:rsidRDefault="00A868C9" w:rsidP="002019C6">
      <w:pPr>
        <w:numPr>
          <w:ilvl w:val="1"/>
          <w:numId w:val="40"/>
        </w:numPr>
        <w:tabs>
          <w:tab w:val="left" w:pos="851"/>
        </w:tabs>
        <w:suppressAutoHyphens w:val="0"/>
        <w:spacing w:after="0" w:line="360" w:lineRule="auto"/>
        <w:ind w:left="851" w:hanging="425"/>
        <w:rPr>
          <w:rFonts w:asciiTheme="majorHAnsi" w:hAnsiTheme="majorHAnsi" w:cstheme="majorHAnsi"/>
          <w:sz w:val="24"/>
          <w:szCs w:val="24"/>
        </w:rPr>
      </w:pPr>
      <w:proofErr w:type="gramStart"/>
      <w:r w:rsidRPr="001009D5">
        <w:rPr>
          <w:rFonts w:asciiTheme="majorHAnsi" w:hAnsiTheme="majorHAnsi" w:cstheme="majorHAnsi"/>
          <w:sz w:val="24"/>
          <w:szCs w:val="24"/>
        </w:rPr>
        <w:t>rachunek</w:t>
      </w:r>
      <w:proofErr w:type="gramEnd"/>
      <w:r w:rsidRPr="001009D5">
        <w:rPr>
          <w:rFonts w:asciiTheme="majorHAnsi" w:hAnsiTheme="majorHAnsi" w:cstheme="majorHAnsi"/>
          <w:sz w:val="24"/>
          <w:szCs w:val="24"/>
        </w:rPr>
        <w:t xml:space="preserve"> bankowy wskazany na fakturze, o którym mowa </w:t>
      </w:r>
      <w:r w:rsidR="00F02C6C" w:rsidRPr="00F02C6C">
        <w:rPr>
          <w:rFonts w:asciiTheme="majorHAnsi" w:hAnsiTheme="majorHAnsi" w:cstheme="majorHAnsi"/>
          <w:sz w:val="24"/>
          <w:szCs w:val="24"/>
        </w:rPr>
        <w:t>§</w:t>
      </w:r>
      <w:r w:rsidR="00BF5DA1">
        <w:rPr>
          <w:rFonts w:asciiTheme="majorHAnsi" w:hAnsiTheme="majorHAnsi" w:cstheme="majorHAnsi"/>
          <w:sz w:val="24"/>
          <w:szCs w:val="24"/>
        </w:rPr>
        <w:t xml:space="preserve"> </w:t>
      </w:r>
      <w:r w:rsidR="00F02C6C" w:rsidRPr="00F02C6C">
        <w:rPr>
          <w:rFonts w:asciiTheme="majorHAnsi" w:hAnsiTheme="majorHAnsi" w:cstheme="majorHAnsi"/>
          <w:sz w:val="24"/>
          <w:szCs w:val="24"/>
        </w:rPr>
        <w:t>6 ust 7</w:t>
      </w:r>
      <w:r w:rsidRPr="001009D5">
        <w:rPr>
          <w:rFonts w:asciiTheme="majorHAnsi" w:hAnsiTheme="majorHAnsi" w:cstheme="majorHAnsi"/>
          <w:sz w:val="24"/>
          <w:szCs w:val="24"/>
        </w:rPr>
        <w:t>, jest rachunkiem umożliwiającym zapłatę zob</w:t>
      </w:r>
      <w:r w:rsidR="00824C30">
        <w:rPr>
          <w:rFonts w:asciiTheme="majorHAnsi" w:hAnsiTheme="majorHAnsi" w:cstheme="majorHAnsi"/>
          <w:sz w:val="24"/>
          <w:szCs w:val="24"/>
        </w:rPr>
        <w:t>owiązania przez Zamawiającego z </w:t>
      </w:r>
      <w:r w:rsidRPr="001009D5">
        <w:rPr>
          <w:rFonts w:asciiTheme="majorHAnsi" w:hAnsiTheme="majorHAnsi" w:cstheme="majorHAnsi"/>
          <w:sz w:val="24"/>
          <w:szCs w:val="24"/>
        </w:rPr>
        <w:t>zastosowaniem metody podzielonej płatności; w innym wypadku Wykonawca zobowiązuje się, że podany na fakturze rachunek bankowy będzie rachunkiem firmowym, którego Wykonawca jest właścicielem.</w:t>
      </w:r>
    </w:p>
    <w:p w14:paraId="0774D269" w14:textId="566DAA8F" w:rsidR="009B4696" w:rsidRPr="001009D5" w:rsidRDefault="009B4696" w:rsidP="002019C6">
      <w:pPr>
        <w:pStyle w:val="Akapitzlist"/>
        <w:numPr>
          <w:ilvl w:val="0"/>
          <w:numId w:val="42"/>
        </w:numPr>
        <w:suppressAutoHyphens w:val="0"/>
        <w:overflowPunct w:val="0"/>
        <w:autoSpaceDE w:val="0"/>
        <w:autoSpaceDN w:val="0"/>
        <w:adjustRightInd w:val="0"/>
        <w:spacing w:line="360" w:lineRule="auto"/>
        <w:ind w:left="426"/>
        <w:jc w:val="center"/>
        <w:rPr>
          <w:rFonts w:asciiTheme="majorHAnsi" w:hAnsiTheme="majorHAnsi" w:cstheme="majorHAnsi"/>
          <w:b/>
        </w:rPr>
      </w:pPr>
    </w:p>
    <w:p w14:paraId="07E07A8C" w14:textId="63A7C752" w:rsidR="00CD0894" w:rsidRPr="001009D5" w:rsidRDefault="00CD0894" w:rsidP="00E50E07">
      <w:pPr>
        <w:pStyle w:val="Nagwek1"/>
        <w:spacing w:before="0" w:line="360" w:lineRule="auto"/>
        <w:jc w:val="center"/>
      </w:pPr>
      <w:r w:rsidRPr="001009D5">
        <w:t>Przeprowadzenie kontroli jakości świadczenia usług</w:t>
      </w:r>
    </w:p>
    <w:p w14:paraId="73B32612" w14:textId="44E91F03" w:rsidR="009B4696" w:rsidRPr="001009D5" w:rsidRDefault="00CD0894" w:rsidP="00E50E07">
      <w:pPr>
        <w:numPr>
          <w:ilvl w:val="2"/>
          <w:numId w:val="3"/>
        </w:numPr>
        <w:tabs>
          <w:tab w:val="clear" w:pos="1440"/>
        </w:tabs>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 xml:space="preserve">Zamawiający ma prawo w każdym czasie do bieżącej </w:t>
      </w:r>
      <w:r w:rsidR="00824C30" w:rsidRPr="001009D5">
        <w:rPr>
          <w:rFonts w:asciiTheme="majorHAnsi" w:hAnsiTheme="majorHAnsi" w:cstheme="majorHAnsi"/>
          <w:sz w:val="24"/>
          <w:szCs w:val="24"/>
        </w:rPr>
        <w:t>kontroli jakości</w:t>
      </w:r>
      <w:r w:rsidRPr="001009D5">
        <w:rPr>
          <w:rFonts w:asciiTheme="majorHAnsi" w:hAnsiTheme="majorHAnsi" w:cstheme="majorHAnsi"/>
          <w:sz w:val="24"/>
          <w:szCs w:val="24"/>
        </w:rPr>
        <w:t xml:space="preserve"> świadczonych usług oraz ich zgodności z postanowieniami niniejszej umowy bez wcześniejszego uzgadniania terminu przez upoważnianych pracowników Zamawiającego, </w:t>
      </w:r>
      <w:r w:rsidR="009B4696" w:rsidRPr="001009D5">
        <w:rPr>
          <w:rFonts w:asciiTheme="majorHAnsi" w:hAnsiTheme="majorHAnsi" w:cstheme="majorHAnsi"/>
          <w:sz w:val="24"/>
          <w:szCs w:val="24"/>
        </w:rPr>
        <w:t>w szczególności do:</w:t>
      </w:r>
    </w:p>
    <w:p w14:paraId="3AC8738E" w14:textId="77777777" w:rsidR="009B4696" w:rsidRPr="001009D5" w:rsidRDefault="009B4696" w:rsidP="001009D5">
      <w:pPr>
        <w:numPr>
          <w:ilvl w:val="1"/>
          <w:numId w:val="6"/>
        </w:numPr>
        <w:tabs>
          <w:tab w:val="clear" w:pos="1080"/>
          <w:tab w:val="num" w:pos="851"/>
        </w:tabs>
        <w:spacing w:after="0" w:line="360" w:lineRule="auto"/>
        <w:ind w:left="851" w:hanging="425"/>
        <w:rPr>
          <w:rFonts w:asciiTheme="majorHAnsi" w:hAnsiTheme="majorHAnsi" w:cstheme="majorHAnsi"/>
          <w:sz w:val="24"/>
          <w:szCs w:val="24"/>
        </w:rPr>
      </w:pPr>
      <w:proofErr w:type="gramStart"/>
      <w:r w:rsidRPr="001009D5">
        <w:rPr>
          <w:rFonts w:asciiTheme="majorHAnsi" w:hAnsiTheme="majorHAnsi" w:cstheme="majorHAnsi"/>
          <w:sz w:val="24"/>
          <w:szCs w:val="24"/>
        </w:rPr>
        <w:t>kontroli</w:t>
      </w:r>
      <w:proofErr w:type="gramEnd"/>
      <w:r w:rsidRPr="001009D5">
        <w:rPr>
          <w:rFonts w:asciiTheme="majorHAnsi" w:hAnsiTheme="majorHAnsi" w:cstheme="majorHAnsi"/>
          <w:sz w:val="24"/>
          <w:szCs w:val="24"/>
        </w:rPr>
        <w:t xml:space="preserve"> dokumentacji przebywających w placówce osób bezdomnych,</w:t>
      </w:r>
    </w:p>
    <w:p w14:paraId="3705E188" w14:textId="0CF0CA50" w:rsidR="009B4696" w:rsidRPr="001009D5" w:rsidRDefault="009B4696" w:rsidP="001009D5">
      <w:pPr>
        <w:numPr>
          <w:ilvl w:val="1"/>
          <w:numId w:val="6"/>
        </w:numPr>
        <w:tabs>
          <w:tab w:val="clear" w:pos="1080"/>
          <w:tab w:val="num" w:pos="851"/>
        </w:tabs>
        <w:spacing w:after="0" w:line="360" w:lineRule="auto"/>
        <w:ind w:left="851" w:hanging="425"/>
        <w:rPr>
          <w:rFonts w:asciiTheme="majorHAnsi" w:hAnsiTheme="majorHAnsi" w:cstheme="majorHAnsi"/>
          <w:sz w:val="24"/>
          <w:szCs w:val="24"/>
        </w:rPr>
      </w:pPr>
      <w:proofErr w:type="gramStart"/>
      <w:r w:rsidRPr="001009D5">
        <w:rPr>
          <w:rFonts w:asciiTheme="majorHAnsi" w:hAnsiTheme="majorHAnsi" w:cstheme="majorHAnsi"/>
          <w:sz w:val="24"/>
          <w:szCs w:val="24"/>
        </w:rPr>
        <w:t>kontroli</w:t>
      </w:r>
      <w:proofErr w:type="gramEnd"/>
      <w:r w:rsidRPr="001009D5">
        <w:rPr>
          <w:rFonts w:asciiTheme="majorHAnsi" w:hAnsiTheme="majorHAnsi" w:cstheme="majorHAnsi"/>
          <w:sz w:val="24"/>
          <w:szCs w:val="24"/>
        </w:rPr>
        <w:t xml:space="preserve"> warunków socjalno-bytowych osób bezdomnych,</w:t>
      </w:r>
    </w:p>
    <w:p w14:paraId="77A9FB2A" w14:textId="42C9FAB4" w:rsidR="009B4696" w:rsidRPr="001009D5" w:rsidRDefault="009B4696" w:rsidP="001009D5">
      <w:pPr>
        <w:numPr>
          <w:ilvl w:val="1"/>
          <w:numId w:val="6"/>
        </w:numPr>
        <w:tabs>
          <w:tab w:val="clear" w:pos="1080"/>
          <w:tab w:val="num" w:pos="851"/>
        </w:tabs>
        <w:spacing w:after="0" w:line="360" w:lineRule="auto"/>
        <w:ind w:left="851" w:hanging="425"/>
        <w:rPr>
          <w:rFonts w:asciiTheme="majorHAnsi" w:hAnsiTheme="majorHAnsi" w:cstheme="majorHAnsi"/>
          <w:sz w:val="24"/>
          <w:szCs w:val="24"/>
        </w:rPr>
      </w:pPr>
      <w:proofErr w:type="gramStart"/>
      <w:r w:rsidRPr="001009D5">
        <w:rPr>
          <w:rFonts w:asciiTheme="majorHAnsi" w:hAnsiTheme="majorHAnsi" w:cstheme="majorHAnsi"/>
          <w:sz w:val="24"/>
          <w:szCs w:val="24"/>
        </w:rPr>
        <w:t>kontroli</w:t>
      </w:r>
      <w:proofErr w:type="gramEnd"/>
      <w:r w:rsidRPr="001009D5">
        <w:rPr>
          <w:rFonts w:asciiTheme="majorHAnsi" w:hAnsiTheme="majorHAnsi" w:cstheme="majorHAnsi"/>
          <w:sz w:val="24"/>
          <w:szCs w:val="24"/>
        </w:rPr>
        <w:t xml:space="preserve"> działań zawartych w </w:t>
      </w:r>
      <w:r w:rsidR="00FA0B1C" w:rsidRPr="001009D5">
        <w:rPr>
          <w:rFonts w:asciiTheme="majorHAnsi" w:hAnsiTheme="majorHAnsi" w:cstheme="majorHAnsi"/>
          <w:sz w:val="24"/>
          <w:szCs w:val="24"/>
        </w:rPr>
        <w:t>całościowym opisie udzielanego wsparcia osobom bezdomnym przebywającym w schronisku</w:t>
      </w:r>
      <w:r w:rsidRPr="001009D5">
        <w:rPr>
          <w:rFonts w:asciiTheme="majorHAnsi" w:hAnsiTheme="majorHAnsi" w:cstheme="majorHAnsi"/>
          <w:sz w:val="24"/>
          <w:szCs w:val="24"/>
        </w:rPr>
        <w:t>,</w:t>
      </w:r>
    </w:p>
    <w:p w14:paraId="4F157584" w14:textId="77777777" w:rsidR="009B4696" w:rsidRPr="001009D5" w:rsidRDefault="009B4696" w:rsidP="001009D5">
      <w:pPr>
        <w:numPr>
          <w:ilvl w:val="1"/>
          <w:numId w:val="6"/>
        </w:numPr>
        <w:tabs>
          <w:tab w:val="clear" w:pos="1080"/>
          <w:tab w:val="num" w:pos="851"/>
        </w:tabs>
        <w:spacing w:after="0" w:line="360" w:lineRule="auto"/>
        <w:ind w:left="851" w:hanging="425"/>
        <w:rPr>
          <w:rFonts w:asciiTheme="majorHAnsi" w:hAnsiTheme="majorHAnsi" w:cstheme="majorHAnsi"/>
          <w:b/>
          <w:sz w:val="24"/>
          <w:szCs w:val="24"/>
        </w:rPr>
      </w:pPr>
      <w:proofErr w:type="gramStart"/>
      <w:r w:rsidRPr="001009D5">
        <w:rPr>
          <w:rFonts w:asciiTheme="majorHAnsi" w:hAnsiTheme="majorHAnsi" w:cstheme="majorHAnsi"/>
          <w:sz w:val="24"/>
          <w:szCs w:val="24"/>
        </w:rPr>
        <w:lastRenderedPageBreak/>
        <w:t>każdorazowej</w:t>
      </w:r>
      <w:proofErr w:type="gramEnd"/>
      <w:r w:rsidRPr="001009D5">
        <w:rPr>
          <w:rFonts w:asciiTheme="majorHAnsi" w:hAnsiTheme="majorHAnsi" w:cstheme="majorHAnsi"/>
          <w:sz w:val="24"/>
          <w:szCs w:val="24"/>
        </w:rPr>
        <w:t xml:space="preserve"> kontroli na uzasadniony wniosek lub skargę złożoną przez osobę bezdomną, przebywającą w placówce.</w:t>
      </w:r>
    </w:p>
    <w:p w14:paraId="054A1B27" w14:textId="3B3C9DEF" w:rsidR="009B4696" w:rsidRPr="001009D5" w:rsidRDefault="00CD0894" w:rsidP="001009D5">
      <w:pPr>
        <w:numPr>
          <w:ilvl w:val="0"/>
          <w:numId w:val="7"/>
        </w:numPr>
        <w:tabs>
          <w:tab w:val="clear" w:pos="720"/>
          <w:tab w:val="num" w:pos="426"/>
        </w:tabs>
        <w:spacing w:after="0" w:line="360" w:lineRule="auto"/>
        <w:ind w:left="426" w:hanging="426"/>
        <w:rPr>
          <w:rFonts w:asciiTheme="majorHAnsi" w:hAnsiTheme="majorHAnsi" w:cstheme="majorHAnsi"/>
          <w:b/>
          <w:sz w:val="24"/>
          <w:szCs w:val="24"/>
        </w:rPr>
      </w:pPr>
      <w:r w:rsidRPr="001009D5">
        <w:rPr>
          <w:rFonts w:asciiTheme="majorHAnsi" w:hAnsiTheme="majorHAnsi" w:cstheme="majorHAnsi"/>
          <w:sz w:val="24"/>
          <w:szCs w:val="24"/>
        </w:rPr>
        <w:t>U</w:t>
      </w:r>
      <w:r w:rsidR="009B4696" w:rsidRPr="001009D5">
        <w:rPr>
          <w:rFonts w:asciiTheme="majorHAnsi" w:hAnsiTheme="majorHAnsi" w:cstheme="majorHAnsi"/>
          <w:sz w:val="24"/>
          <w:szCs w:val="24"/>
        </w:rPr>
        <w:t xml:space="preserve">poważnieni pracownicy </w:t>
      </w:r>
      <w:r w:rsidR="00086874" w:rsidRPr="001009D5">
        <w:rPr>
          <w:rFonts w:asciiTheme="majorHAnsi" w:hAnsiTheme="majorHAnsi" w:cstheme="majorHAnsi"/>
          <w:sz w:val="24"/>
          <w:szCs w:val="24"/>
        </w:rPr>
        <w:t>Zamawiającego</w:t>
      </w:r>
      <w:r w:rsidR="009B4696" w:rsidRPr="001009D5">
        <w:rPr>
          <w:rFonts w:asciiTheme="majorHAnsi" w:hAnsiTheme="majorHAnsi" w:cstheme="majorHAnsi"/>
          <w:sz w:val="24"/>
          <w:szCs w:val="24"/>
        </w:rPr>
        <w:t xml:space="preserve"> lub osoby upoważnione przez </w:t>
      </w:r>
      <w:r w:rsidR="00086874" w:rsidRPr="001009D5">
        <w:rPr>
          <w:rFonts w:asciiTheme="majorHAnsi" w:hAnsiTheme="majorHAnsi" w:cstheme="majorHAnsi"/>
          <w:sz w:val="24"/>
          <w:szCs w:val="24"/>
        </w:rPr>
        <w:t>Zamawiającego</w:t>
      </w:r>
      <w:r w:rsidR="009B4696" w:rsidRPr="001009D5">
        <w:rPr>
          <w:rFonts w:asciiTheme="majorHAnsi" w:hAnsiTheme="majorHAnsi" w:cstheme="majorHAnsi"/>
          <w:sz w:val="24"/>
          <w:szCs w:val="24"/>
        </w:rPr>
        <w:t xml:space="preserve"> mają prawo do </w:t>
      </w:r>
      <w:r w:rsidR="005C0BD4" w:rsidRPr="001009D5">
        <w:rPr>
          <w:rFonts w:asciiTheme="majorHAnsi" w:hAnsiTheme="majorHAnsi" w:cstheme="majorHAnsi"/>
          <w:sz w:val="24"/>
          <w:szCs w:val="24"/>
        </w:rPr>
        <w:t>badania wszelkich dokumentów (w </w:t>
      </w:r>
      <w:r w:rsidR="009B4696" w:rsidRPr="001009D5">
        <w:rPr>
          <w:rFonts w:asciiTheme="majorHAnsi" w:hAnsiTheme="majorHAnsi" w:cstheme="majorHAnsi"/>
          <w:sz w:val="24"/>
          <w:szCs w:val="24"/>
        </w:rPr>
        <w:t xml:space="preserve">tym dokumentacji osobowo - płacowej i kart pracy osób świadczących usługi) oraz innych nośników informacji, które mają lub mogą mieć znaczenie dla oceny prawidłowości realizacji umowy, oraz mogą żądać udzielania ustnie lub na piśmie wszelkich informacji dotyczących wykonywania przedmiotu niniejszej umowy. </w:t>
      </w:r>
      <w:r w:rsidR="00086874" w:rsidRPr="001009D5">
        <w:rPr>
          <w:rFonts w:asciiTheme="majorHAnsi" w:hAnsiTheme="majorHAnsi" w:cstheme="majorHAnsi"/>
          <w:sz w:val="24"/>
          <w:szCs w:val="24"/>
        </w:rPr>
        <w:t>Wykonawca</w:t>
      </w:r>
      <w:r w:rsidR="009B4696" w:rsidRPr="001009D5">
        <w:rPr>
          <w:rFonts w:asciiTheme="majorHAnsi" w:hAnsiTheme="majorHAnsi" w:cstheme="majorHAnsi"/>
          <w:sz w:val="24"/>
          <w:szCs w:val="24"/>
        </w:rPr>
        <w:t xml:space="preserve"> na żądanie upoważnionego pracownika </w:t>
      </w:r>
      <w:r w:rsidR="00086874" w:rsidRPr="001009D5">
        <w:rPr>
          <w:rFonts w:asciiTheme="majorHAnsi" w:hAnsiTheme="majorHAnsi" w:cstheme="majorHAnsi"/>
          <w:sz w:val="24"/>
          <w:szCs w:val="24"/>
        </w:rPr>
        <w:t>Zamawiającego</w:t>
      </w:r>
      <w:r w:rsidR="009B4696" w:rsidRPr="001009D5">
        <w:rPr>
          <w:rFonts w:asciiTheme="majorHAnsi" w:hAnsiTheme="majorHAnsi" w:cstheme="majorHAnsi"/>
          <w:sz w:val="24"/>
          <w:szCs w:val="24"/>
        </w:rPr>
        <w:t xml:space="preserve"> lub osoby upoważnione przez </w:t>
      </w:r>
      <w:r w:rsidR="00086874" w:rsidRPr="001009D5">
        <w:rPr>
          <w:rFonts w:asciiTheme="majorHAnsi" w:hAnsiTheme="majorHAnsi" w:cstheme="majorHAnsi"/>
          <w:sz w:val="24"/>
          <w:szCs w:val="24"/>
        </w:rPr>
        <w:t>Zamawiającego</w:t>
      </w:r>
      <w:r w:rsidR="009B4696" w:rsidRPr="001009D5">
        <w:rPr>
          <w:rFonts w:asciiTheme="majorHAnsi" w:hAnsiTheme="majorHAnsi" w:cstheme="majorHAnsi"/>
          <w:sz w:val="24"/>
          <w:szCs w:val="24"/>
        </w:rPr>
        <w:t xml:space="preserve"> jest zobowiązany dostarczyć lub udostępnić, wraz z możliwością ich kopiowania, wszelkie dokumenty oraz inne nośniki informacji oraz udzielić wyjaśnień i informacji w terminie określonym przez tą osobę.</w:t>
      </w:r>
    </w:p>
    <w:p w14:paraId="1F83C054" w14:textId="40EC22A6" w:rsidR="00CD0894" w:rsidRPr="001009D5" w:rsidRDefault="00CD0894" w:rsidP="001009D5">
      <w:pPr>
        <w:numPr>
          <w:ilvl w:val="0"/>
          <w:numId w:val="7"/>
        </w:numPr>
        <w:tabs>
          <w:tab w:val="clear" w:pos="720"/>
          <w:tab w:val="num" w:pos="426"/>
        </w:tabs>
        <w:spacing w:after="0" w:line="360" w:lineRule="auto"/>
        <w:ind w:left="426" w:hanging="426"/>
        <w:rPr>
          <w:rFonts w:asciiTheme="majorHAnsi" w:hAnsiTheme="majorHAnsi" w:cstheme="majorHAnsi"/>
          <w:b/>
          <w:sz w:val="24"/>
          <w:szCs w:val="24"/>
        </w:rPr>
      </w:pPr>
      <w:r w:rsidRPr="001009D5">
        <w:rPr>
          <w:rFonts w:asciiTheme="majorHAnsi" w:hAnsiTheme="majorHAnsi" w:cstheme="majorHAnsi"/>
          <w:sz w:val="24"/>
          <w:szCs w:val="24"/>
        </w:rPr>
        <w:t>Wykonawca jest zobowiązany niezwłocznie zastosować się do zaleceń Zamawiającego wynikających z czynności kontrolnych określonych w niniejszym §.</w:t>
      </w:r>
    </w:p>
    <w:p w14:paraId="3CD67ED4" w14:textId="77E383CC" w:rsidR="009B4696" w:rsidRPr="00654217" w:rsidRDefault="009B4696" w:rsidP="002019C6">
      <w:pPr>
        <w:pStyle w:val="Akapitzlist"/>
        <w:numPr>
          <w:ilvl w:val="0"/>
          <w:numId w:val="42"/>
        </w:numPr>
        <w:spacing w:line="360" w:lineRule="auto"/>
        <w:ind w:left="426"/>
        <w:jc w:val="center"/>
        <w:rPr>
          <w:rFonts w:asciiTheme="majorHAnsi" w:hAnsiTheme="majorHAnsi" w:cstheme="majorHAnsi"/>
          <w:b/>
        </w:rPr>
      </w:pPr>
    </w:p>
    <w:p w14:paraId="62BBD127" w14:textId="43A22642" w:rsidR="00922CCC" w:rsidRPr="001009D5" w:rsidRDefault="00922CCC" w:rsidP="00654217">
      <w:pPr>
        <w:pStyle w:val="Nagwek1"/>
        <w:spacing w:before="0" w:line="360" w:lineRule="auto"/>
        <w:jc w:val="center"/>
      </w:pPr>
      <w:r w:rsidRPr="001009D5">
        <w:t>Podwykonawcy</w:t>
      </w:r>
    </w:p>
    <w:p w14:paraId="2DCF88A1" w14:textId="18C3C050" w:rsidR="000C5F9A" w:rsidRPr="00824C30" w:rsidRDefault="00F80A5C" w:rsidP="002019C6">
      <w:pPr>
        <w:pStyle w:val="Akapitzlist"/>
        <w:numPr>
          <w:ilvl w:val="0"/>
          <w:numId w:val="19"/>
        </w:numPr>
        <w:spacing w:line="360" w:lineRule="auto"/>
        <w:ind w:left="426" w:hanging="426"/>
        <w:rPr>
          <w:rFonts w:asciiTheme="majorHAnsi" w:hAnsiTheme="majorHAnsi" w:cstheme="majorHAnsi"/>
          <w:b/>
        </w:rPr>
      </w:pPr>
      <w:r w:rsidRPr="001009D5">
        <w:rPr>
          <w:rFonts w:asciiTheme="majorHAnsi" w:hAnsiTheme="majorHAnsi" w:cstheme="majorHAnsi"/>
        </w:rPr>
        <w:t>Wykonawca powierzy podwy</w:t>
      </w:r>
      <w:r w:rsidR="000C5F9A" w:rsidRPr="001009D5">
        <w:rPr>
          <w:rFonts w:asciiTheme="majorHAnsi" w:hAnsiTheme="majorHAnsi" w:cstheme="majorHAnsi"/>
        </w:rPr>
        <w:t xml:space="preserve">konawcy wykonanie następujących </w:t>
      </w:r>
      <w:r w:rsidRPr="001009D5">
        <w:rPr>
          <w:rFonts w:asciiTheme="majorHAnsi" w:hAnsiTheme="majorHAnsi" w:cstheme="majorHAnsi"/>
        </w:rPr>
        <w:t>usług:</w:t>
      </w:r>
    </w:p>
    <w:p w14:paraId="28B5727D" w14:textId="08970F06" w:rsidR="00824C30" w:rsidRPr="001009D5" w:rsidRDefault="00824C30" w:rsidP="00824C30">
      <w:pPr>
        <w:pStyle w:val="Akapitzlist"/>
        <w:tabs>
          <w:tab w:val="left" w:leader="dot" w:pos="9072"/>
        </w:tabs>
        <w:spacing w:line="360" w:lineRule="auto"/>
        <w:ind w:left="425"/>
        <w:rPr>
          <w:rFonts w:asciiTheme="majorHAnsi" w:hAnsiTheme="majorHAnsi" w:cstheme="majorHAnsi"/>
          <w:b/>
        </w:rPr>
      </w:pPr>
      <w:r>
        <w:rPr>
          <w:rFonts w:asciiTheme="majorHAnsi" w:hAnsiTheme="majorHAnsi" w:cstheme="majorHAnsi"/>
        </w:rPr>
        <w:tab/>
      </w:r>
    </w:p>
    <w:p w14:paraId="43A4CB31" w14:textId="75FED69E" w:rsidR="000C5F9A" w:rsidRPr="001009D5" w:rsidRDefault="00F80A5C" w:rsidP="002019C6">
      <w:pPr>
        <w:pStyle w:val="Akapitzlist"/>
        <w:numPr>
          <w:ilvl w:val="0"/>
          <w:numId w:val="19"/>
        </w:numPr>
        <w:spacing w:line="360" w:lineRule="auto"/>
        <w:ind w:left="425" w:hanging="425"/>
        <w:rPr>
          <w:rFonts w:asciiTheme="majorHAnsi" w:hAnsiTheme="majorHAnsi" w:cstheme="majorHAnsi"/>
          <w:b/>
        </w:rPr>
      </w:pPr>
      <w:r w:rsidRPr="001009D5">
        <w:rPr>
          <w:rFonts w:asciiTheme="majorHAnsi" w:hAnsiTheme="majorHAnsi" w:cstheme="majorHAnsi"/>
        </w:rPr>
        <w:t>Zmiana podwykonawcy lub dalszego podwykonawcy w zakresie wykonania usług stanowiących przedmiot umowy nie stanowi zmiany umowy, ale jest wymagana zgoda Zamawiającego na zmianę podwykonawcy lub dalszego podwykonawcy, wyrażona poprzez akceptację umowy o</w:t>
      </w:r>
      <w:r w:rsidR="000C5F9A" w:rsidRPr="001009D5">
        <w:rPr>
          <w:rFonts w:asciiTheme="majorHAnsi" w:hAnsiTheme="majorHAnsi" w:cstheme="majorHAnsi"/>
        </w:rPr>
        <w:t> </w:t>
      </w:r>
      <w:r w:rsidRPr="001009D5">
        <w:rPr>
          <w:rFonts w:asciiTheme="majorHAnsi" w:hAnsiTheme="majorHAnsi" w:cstheme="majorHAnsi"/>
        </w:rPr>
        <w:t>podwykonawstwo.</w:t>
      </w:r>
    </w:p>
    <w:p w14:paraId="66D53900" w14:textId="77777777" w:rsidR="000C5F9A" w:rsidRPr="001009D5" w:rsidRDefault="00F80A5C" w:rsidP="002019C6">
      <w:pPr>
        <w:pStyle w:val="Akapitzlist"/>
        <w:numPr>
          <w:ilvl w:val="0"/>
          <w:numId w:val="19"/>
        </w:numPr>
        <w:spacing w:line="360" w:lineRule="auto"/>
        <w:ind w:left="425" w:hanging="425"/>
        <w:rPr>
          <w:rFonts w:asciiTheme="majorHAnsi" w:hAnsiTheme="majorHAnsi" w:cstheme="majorHAnsi"/>
          <w:b/>
        </w:rPr>
      </w:pPr>
      <w:r w:rsidRPr="001009D5">
        <w:rPr>
          <w:rFonts w:asciiTheme="majorHAnsi" w:hAnsiTheme="majorHAnsi" w:cstheme="majorHAnsi"/>
        </w:rPr>
        <w:t>Wykonawca jest odpowiedzialny za działania lub zaniechania podwykonawców, dalszych podwykonawców, ich przedstawicieli lub pracowników, jak za własne działania lub zaniechania.</w:t>
      </w:r>
    </w:p>
    <w:p w14:paraId="06751531" w14:textId="77777777" w:rsidR="000C5F9A" w:rsidRPr="001009D5" w:rsidRDefault="00F80A5C" w:rsidP="002019C6">
      <w:pPr>
        <w:pStyle w:val="Akapitzlist"/>
        <w:numPr>
          <w:ilvl w:val="0"/>
          <w:numId w:val="19"/>
        </w:numPr>
        <w:spacing w:line="360" w:lineRule="auto"/>
        <w:ind w:left="425" w:hanging="425"/>
        <w:rPr>
          <w:rFonts w:asciiTheme="majorHAnsi" w:hAnsiTheme="majorHAnsi" w:cstheme="majorHAnsi"/>
          <w:b/>
        </w:rPr>
      </w:pPr>
      <w:r w:rsidRPr="001009D5">
        <w:rPr>
          <w:rFonts w:asciiTheme="majorHAnsi" w:hAnsiTheme="majorHAnsi" w:cstheme="majorHAnsi"/>
        </w:rPr>
        <w:t>Wykonawca, podwykonawca lub dalszy podwykonawca zamówienia na usługi zamierzający zawrzeć umowę o podwykonawstwo</w:t>
      </w:r>
      <w:r w:rsidR="000C5F9A" w:rsidRPr="001009D5">
        <w:rPr>
          <w:rFonts w:asciiTheme="majorHAnsi" w:hAnsiTheme="majorHAnsi" w:cstheme="majorHAnsi"/>
        </w:rPr>
        <w:t>,</w:t>
      </w:r>
      <w:r w:rsidRPr="001009D5">
        <w:rPr>
          <w:rFonts w:asciiTheme="majorHAnsi" w:hAnsiTheme="majorHAnsi" w:cstheme="majorHAnsi"/>
        </w:rPr>
        <w:t xml:space="preserve"> której przedmiotem są usługi, jest obowiązany w trakcie realizacji zamówienia do przedłożenia Zamawiającemu projektu tej umowy, przy czym podwykonawca lub dalszy podwykonawca jest obowiązany dołączyć zgodę na zawarcie umowy o podwykonawstwo o treści zgodnej z projektem umowy.</w:t>
      </w:r>
    </w:p>
    <w:p w14:paraId="04845087" w14:textId="77777777" w:rsidR="000C5F9A" w:rsidRPr="001009D5" w:rsidRDefault="00F80A5C" w:rsidP="002019C6">
      <w:pPr>
        <w:pStyle w:val="Akapitzlist"/>
        <w:numPr>
          <w:ilvl w:val="0"/>
          <w:numId w:val="19"/>
        </w:numPr>
        <w:spacing w:line="360" w:lineRule="auto"/>
        <w:ind w:left="425" w:hanging="425"/>
        <w:rPr>
          <w:rFonts w:asciiTheme="majorHAnsi" w:hAnsiTheme="majorHAnsi" w:cstheme="majorHAnsi"/>
          <w:b/>
        </w:rPr>
      </w:pPr>
      <w:r w:rsidRPr="001009D5">
        <w:rPr>
          <w:rFonts w:asciiTheme="majorHAnsi" w:hAnsiTheme="majorHAnsi" w:cstheme="majorHAnsi"/>
        </w:rPr>
        <w:t>Umowa o podwykonawstwo nie może zawierać postanowień kształtujących prawa</w:t>
      </w:r>
      <w:r w:rsidR="000C5F9A" w:rsidRPr="001009D5">
        <w:rPr>
          <w:rFonts w:asciiTheme="majorHAnsi" w:hAnsiTheme="majorHAnsi" w:cstheme="majorHAnsi"/>
        </w:rPr>
        <w:t xml:space="preserve"> </w:t>
      </w:r>
      <w:r w:rsidRPr="001009D5">
        <w:rPr>
          <w:rFonts w:asciiTheme="majorHAnsi" w:hAnsiTheme="majorHAnsi" w:cstheme="majorHAnsi"/>
        </w:rPr>
        <w:t xml:space="preserve">i obowiązki podwykonawcy, w zakresie kar umownych oraz postanowień dotyczących warunków wypłaty wynagrodzenia, w sposób dla niego mniej korzystny niż prawa i </w:t>
      </w:r>
      <w:r w:rsidRPr="001009D5">
        <w:rPr>
          <w:rFonts w:asciiTheme="majorHAnsi" w:hAnsiTheme="majorHAnsi" w:cstheme="majorHAnsi"/>
        </w:rPr>
        <w:lastRenderedPageBreak/>
        <w:t>obowiązki Wykonawcy, ukształtowane postanowieniami umowy zawartej między Zamawiającym a Wykonawcą.</w:t>
      </w:r>
    </w:p>
    <w:p w14:paraId="1C4498CD" w14:textId="1102A335" w:rsidR="000C5F9A" w:rsidRPr="001009D5" w:rsidRDefault="00F80A5C" w:rsidP="002019C6">
      <w:pPr>
        <w:pStyle w:val="Akapitzlist"/>
        <w:numPr>
          <w:ilvl w:val="0"/>
          <w:numId w:val="19"/>
        </w:numPr>
        <w:spacing w:line="360" w:lineRule="auto"/>
        <w:ind w:left="425" w:hanging="425"/>
        <w:rPr>
          <w:rFonts w:asciiTheme="majorHAnsi" w:hAnsiTheme="majorHAnsi" w:cstheme="majorHAnsi"/>
          <w:b/>
        </w:rPr>
      </w:pPr>
      <w:r w:rsidRPr="001009D5">
        <w:rPr>
          <w:rFonts w:asciiTheme="majorHAnsi" w:hAnsiTheme="majorHAnsi" w:cstheme="majorHAnsi"/>
        </w:rPr>
        <w:t xml:space="preserve">Zamawiający, w terminie 14 dni kalendarzowych od dnia przedstawienia projektu umowy o podwykonawstwo, zgłasza w formie pisemnej, pod rygorem nieważności, zastrzeżenia do projektu umowy o podwykonawstwo, której przedmiotem są usługi w </w:t>
      </w:r>
      <w:r w:rsidR="00824C30" w:rsidRPr="001009D5">
        <w:rPr>
          <w:rFonts w:asciiTheme="majorHAnsi" w:hAnsiTheme="majorHAnsi" w:cstheme="majorHAnsi"/>
        </w:rPr>
        <w:t>przypadku, gdy</w:t>
      </w:r>
      <w:r w:rsidRPr="001009D5">
        <w:rPr>
          <w:rFonts w:asciiTheme="majorHAnsi" w:hAnsiTheme="majorHAnsi" w:cstheme="majorHAnsi"/>
        </w:rPr>
        <w:t>:</w:t>
      </w:r>
    </w:p>
    <w:p w14:paraId="68B08558" w14:textId="77777777" w:rsidR="000C5F9A" w:rsidRPr="001009D5" w:rsidRDefault="00F80A5C" w:rsidP="002019C6">
      <w:pPr>
        <w:pStyle w:val="Akapitzlist"/>
        <w:numPr>
          <w:ilvl w:val="1"/>
          <w:numId w:val="19"/>
        </w:numPr>
        <w:spacing w:line="360" w:lineRule="auto"/>
        <w:ind w:left="851" w:hanging="425"/>
        <w:rPr>
          <w:rFonts w:asciiTheme="majorHAnsi" w:hAnsiTheme="majorHAnsi" w:cstheme="majorHAnsi"/>
          <w:b/>
        </w:rPr>
      </w:pPr>
      <w:proofErr w:type="gramStart"/>
      <w:r w:rsidRPr="001009D5">
        <w:rPr>
          <w:rFonts w:asciiTheme="majorHAnsi" w:hAnsiTheme="majorHAnsi" w:cstheme="majorHAnsi"/>
        </w:rPr>
        <w:t>nie</w:t>
      </w:r>
      <w:proofErr w:type="gramEnd"/>
      <w:r w:rsidRPr="001009D5">
        <w:rPr>
          <w:rFonts w:asciiTheme="majorHAnsi" w:hAnsiTheme="majorHAnsi" w:cstheme="majorHAnsi"/>
        </w:rPr>
        <w:t xml:space="preserve"> spełnia ona wymagań określonych w dokumentach zamówienia;</w:t>
      </w:r>
    </w:p>
    <w:p w14:paraId="16322AFD" w14:textId="77777777" w:rsidR="000C5F9A" w:rsidRPr="001009D5" w:rsidRDefault="00F80A5C" w:rsidP="002019C6">
      <w:pPr>
        <w:pStyle w:val="Akapitzlist"/>
        <w:numPr>
          <w:ilvl w:val="1"/>
          <w:numId w:val="19"/>
        </w:numPr>
        <w:spacing w:line="360" w:lineRule="auto"/>
        <w:ind w:left="851" w:hanging="425"/>
        <w:rPr>
          <w:rFonts w:asciiTheme="majorHAnsi" w:hAnsiTheme="majorHAnsi" w:cstheme="majorHAnsi"/>
          <w:b/>
        </w:rPr>
      </w:pPr>
      <w:proofErr w:type="gramStart"/>
      <w:r w:rsidRPr="001009D5">
        <w:rPr>
          <w:rFonts w:asciiTheme="majorHAnsi" w:hAnsiTheme="majorHAnsi" w:cstheme="majorHAnsi"/>
        </w:rPr>
        <w:t>przewiduje</w:t>
      </w:r>
      <w:proofErr w:type="gramEnd"/>
      <w:r w:rsidRPr="001009D5">
        <w:rPr>
          <w:rFonts w:asciiTheme="majorHAnsi" w:hAnsiTheme="majorHAnsi" w:cstheme="majorHAnsi"/>
        </w:rPr>
        <w:t xml:space="preserve"> ona termin zapłaty wynagrodzenia dłuższy niż określony dla Wykonawcy;</w:t>
      </w:r>
    </w:p>
    <w:p w14:paraId="02CC1A15" w14:textId="3CF5B190" w:rsidR="000C5F9A" w:rsidRPr="001009D5" w:rsidRDefault="00F80A5C" w:rsidP="002019C6">
      <w:pPr>
        <w:pStyle w:val="Akapitzlist"/>
        <w:numPr>
          <w:ilvl w:val="1"/>
          <w:numId w:val="19"/>
        </w:numPr>
        <w:spacing w:line="360" w:lineRule="auto"/>
        <w:ind w:left="851" w:hanging="425"/>
        <w:rPr>
          <w:rFonts w:asciiTheme="majorHAnsi" w:hAnsiTheme="majorHAnsi" w:cstheme="majorHAnsi"/>
          <w:b/>
        </w:rPr>
      </w:pPr>
      <w:proofErr w:type="gramStart"/>
      <w:r w:rsidRPr="001009D5">
        <w:rPr>
          <w:rFonts w:asciiTheme="majorHAnsi" w:hAnsiTheme="majorHAnsi" w:cstheme="majorHAnsi"/>
        </w:rPr>
        <w:t>zawiera</w:t>
      </w:r>
      <w:proofErr w:type="gramEnd"/>
      <w:r w:rsidRPr="001009D5">
        <w:rPr>
          <w:rFonts w:asciiTheme="majorHAnsi" w:hAnsiTheme="majorHAnsi" w:cstheme="majorHAnsi"/>
        </w:rPr>
        <w:t xml:space="preserve"> ona postanowienia niezgodne z ust 5.</w:t>
      </w:r>
    </w:p>
    <w:p w14:paraId="6396AAFD" w14:textId="77777777" w:rsidR="000C5F9A" w:rsidRPr="001009D5" w:rsidRDefault="00F80A5C" w:rsidP="002019C6">
      <w:pPr>
        <w:pStyle w:val="Akapitzlist"/>
        <w:numPr>
          <w:ilvl w:val="0"/>
          <w:numId w:val="19"/>
        </w:numPr>
        <w:spacing w:line="360" w:lineRule="auto"/>
        <w:ind w:left="426" w:hanging="426"/>
        <w:rPr>
          <w:rFonts w:asciiTheme="majorHAnsi" w:hAnsiTheme="majorHAnsi" w:cstheme="majorHAnsi"/>
          <w:b/>
        </w:rPr>
      </w:pPr>
      <w:r w:rsidRPr="001009D5">
        <w:rPr>
          <w:rFonts w:asciiTheme="majorHAnsi" w:hAnsiTheme="majorHAnsi" w:cstheme="majorHAnsi"/>
        </w:rPr>
        <w:t>Niezgłoszenie zastrzeżeń, o których mowa w ust. 6, do</w:t>
      </w:r>
      <w:r w:rsidR="000C5F9A" w:rsidRPr="001009D5">
        <w:rPr>
          <w:rFonts w:asciiTheme="majorHAnsi" w:hAnsiTheme="majorHAnsi" w:cstheme="majorHAnsi"/>
        </w:rPr>
        <w:t xml:space="preserve"> przedłożonego projektu umowy o </w:t>
      </w:r>
      <w:r w:rsidRPr="001009D5">
        <w:rPr>
          <w:rFonts w:asciiTheme="majorHAnsi" w:hAnsiTheme="majorHAnsi" w:cstheme="majorHAnsi"/>
        </w:rPr>
        <w:t xml:space="preserve">podwykonawstwo, której przedmiotem są </w:t>
      </w:r>
      <w:r w:rsidR="000C5F9A" w:rsidRPr="001009D5">
        <w:rPr>
          <w:rFonts w:asciiTheme="majorHAnsi" w:hAnsiTheme="majorHAnsi" w:cstheme="majorHAnsi"/>
        </w:rPr>
        <w:t>usługi</w:t>
      </w:r>
      <w:r w:rsidRPr="001009D5">
        <w:rPr>
          <w:rFonts w:asciiTheme="majorHAnsi" w:hAnsiTheme="majorHAnsi" w:cstheme="majorHAnsi"/>
        </w:rPr>
        <w:t>, w terminie do 14 dni kalendarzowych od dnia przedstawienia projektu umowy o podwykonawstwo uważa się za akceptację projektu umowy przez Zamawiającego.</w:t>
      </w:r>
    </w:p>
    <w:p w14:paraId="3F022223" w14:textId="77777777" w:rsidR="000C5F9A" w:rsidRPr="001009D5" w:rsidRDefault="00F80A5C" w:rsidP="002019C6">
      <w:pPr>
        <w:pStyle w:val="Akapitzlist"/>
        <w:numPr>
          <w:ilvl w:val="0"/>
          <w:numId w:val="19"/>
        </w:numPr>
        <w:spacing w:line="360" w:lineRule="auto"/>
        <w:ind w:left="426" w:hanging="426"/>
        <w:rPr>
          <w:rFonts w:asciiTheme="majorHAnsi" w:hAnsiTheme="majorHAnsi" w:cstheme="majorHAnsi"/>
          <w:b/>
        </w:rPr>
      </w:pPr>
      <w:r w:rsidRPr="001009D5">
        <w:rPr>
          <w:rFonts w:asciiTheme="majorHAnsi" w:hAnsiTheme="majorHAnsi" w:cstheme="majorHAnsi"/>
        </w:rPr>
        <w:t>Wykonawca, podwykonawca lub dalszy podwykonawca zamówienia na usługi przedkłada Zamawiającemu poświadczoną za zgodność z oryginałem kopię zawartej umowy o</w:t>
      </w:r>
      <w:r w:rsidR="000C5F9A" w:rsidRPr="001009D5">
        <w:rPr>
          <w:rFonts w:asciiTheme="majorHAnsi" w:hAnsiTheme="majorHAnsi" w:cstheme="majorHAnsi"/>
        </w:rPr>
        <w:t> </w:t>
      </w:r>
      <w:r w:rsidRPr="001009D5">
        <w:rPr>
          <w:rFonts w:asciiTheme="majorHAnsi" w:hAnsiTheme="majorHAnsi" w:cstheme="majorHAnsi"/>
        </w:rPr>
        <w:t xml:space="preserve">podwykonawstwo, której przedmiotem są </w:t>
      </w:r>
      <w:r w:rsidR="000C5F9A" w:rsidRPr="001009D5">
        <w:rPr>
          <w:rFonts w:asciiTheme="majorHAnsi" w:hAnsiTheme="majorHAnsi" w:cstheme="majorHAnsi"/>
        </w:rPr>
        <w:t>usługi</w:t>
      </w:r>
      <w:r w:rsidRPr="001009D5">
        <w:rPr>
          <w:rFonts w:asciiTheme="majorHAnsi" w:hAnsiTheme="majorHAnsi" w:cstheme="majorHAnsi"/>
        </w:rPr>
        <w:t>, w terminie do 7 dni kalendarzowych od dnia jej zawarcia.</w:t>
      </w:r>
    </w:p>
    <w:p w14:paraId="744B27B2" w14:textId="77777777" w:rsidR="000C5F9A" w:rsidRPr="001009D5" w:rsidRDefault="00F80A5C" w:rsidP="002019C6">
      <w:pPr>
        <w:pStyle w:val="Akapitzlist"/>
        <w:numPr>
          <w:ilvl w:val="0"/>
          <w:numId w:val="19"/>
        </w:numPr>
        <w:spacing w:line="360" w:lineRule="auto"/>
        <w:ind w:left="426" w:hanging="426"/>
        <w:rPr>
          <w:rFonts w:asciiTheme="majorHAnsi" w:hAnsiTheme="majorHAnsi" w:cstheme="majorHAnsi"/>
          <w:b/>
        </w:rPr>
      </w:pPr>
      <w:r w:rsidRPr="001009D5">
        <w:rPr>
          <w:rFonts w:asciiTheme="majorHAnsi" w:hAnsiTheme="majorHAnsi" w:cstheme="majorHAnsi"/>
        </w:rPr>
        <w:t>Zamawiający, w terminie do 7 dni kalendarzowych od dnia przeds</w:t>
      </w:r>
      <w:r w:rsidR="000C5F9A" w:rsidRPr="001009D5">
        <w:rPr>
          <w:rFonts w:asciiTheme="majorHAnsi" w:hAnsiTheme="majorHAnsi" w:cstheme="majorHAnsi"/>
        </w:rPr>
        <w:t>tawienia kopii zawartej umowy z </w:t>
      </w:r>
      <w:r w:rsidRPr="001009D5">
        <w:rPr>
          <w:rFonts w:asciiTheme="majorHAnsi" w:hAnsiTheme="majorHAnsi" w:cstheme="majorHAnsi"/>
        </w:rPr>
        <w:t>podwykonawcą, w przypadkach, o których mowa w ust. 6, zgłasza w formie pisemnej pod rygorem nieważności sprzeciw do umowy o podwykonawstwo, której przedmiotem są usługi.</w:t>
      </w:r>
    </w:p>
    <w:p w14:paraId="3B842619" w14:textId="77777777" w:rsidR="000C5F9A" w:rsidRPr="001009D5" w:rsidRDefault="00F80A5C" w:rsidP="002019C6">
      <w:pPr>
        <w:pStyle w:val="Akapitzlist"/>
        <w:numPr>
          <w:ilvl w:val="0"/>
          <w:numId w:val="19"/>
        </w:numPr>
        <w:spacing w:line="360" w:lineRule="auto"/>
        <w:ind w:left="426" w:hanging="426"/>
        <w:rPr>
          <w:rFonts w:asciiTheme="majorHAnsi" w:hAnsiTheme="majorHAnsi" w:cstheme="majorHAnsi"/>
          <w:b/>
        </w:rPr>
      </w:pPr>
      <w:r w:rsidRPr="001009D5">
        <w:rPr>
          <w:rFonts w:asciiTheme="majorHAnsi" w:hAnsiTheme="majorHAnsi" w:cstheme="majorHAnsi"/>
        </w:rPr>
        <w:t>Niezgłoszenie sprzeciwu, o którym mowa w ust. 9, do przedłożonej umowy o podwykonawstwo, której przedmiotem są roboty budowlane, w terminie 7 dni kalendarzowych, uważa się za akceptację umowy przez Zamawiającego.</w:t>
      </w:r>
    </w:p>
    <w:p w14:paraId="61B6183C" w14:textId="78BD255E" w:rsidR="000C5F9A" w:rsidRPr="001009D5" w:rsidRDefault="00F80A5C" w:rsidP="002019C6">
      <w:pPr>
        <w:pStyle w:val="Akapitzlist"/>
        <w:numPr>
          <w:ilvl w:val="0"/>
          <w:numId w:val="19"/>
        </w:numPr>
        <w:spacing w:line="360" w:lineRule="auto"/>
        <w:ind w:left="426" w:hanging="426"/>
        <w:rPr>
          <w:rFonts w:asciiTheme="majorHAnsi" w:hAnsiTheme="majorHAnsi" w:cstheme="majorHAnsi"/>
          <w:b/>
        </w:rPr>
      </w:pPr>
      <w:r w:rsidRPr="001009D5">
        <w:rPr>
          <w:rFonts w:asciiTheme="majorHAnsi" w:hAnsiTheme="majorHAnsi" w:cstheme="majorHAnsi"/>
        </w:rPr>
        <w:t>W przypadku umów, których przedmiotem są usługi,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4A5731EE" w14:textId="77777777" w:rsidR="000C5F9A" w:rsidRPr="001009D5" w:rsidRDefault="00F80A5C" w:rsidP="002019C6">
      <w:pPr>
        <w:pStyle w:val="Akapitzlist"/>
        <w:numPr>
          <w:ilvl w:val="0"/>
          <w:numId w:val="19"/>
        </w:numPr>
        <w:spacing w:line="360" w:lineRule="auto"/>
        <w:ind w:left="426" w:hanging="426"/>
        <w:rPr>
          <w:rFonts w:asciiTheme="majorHAnsi" w:hAnsiTheme="majorHAnsi" w:cstheme="majorHAnsi"/>
          <w:b/>
        </w:rPr>
      </w:pPr>
      <w:r w:rsidRPr="001009D5">
        <w:rPr>
          <w:rFonts w:asciiTheme="majorHAnsi" w:hAnsiTheme="majorHAnsi" w:cstheme="majorHAnsi"/>
        </w:rPr>
        <w:t xml:space="preserve">W przypadku uchylenia się od obowiązku zapłaty przez Wykonawcę, podwykonawcę lub dalszego podwykonawcę </w:t>
      </w:r>
      <w:r w:rsidR="000C5F9A" w:rsidRPr="001009D5">
        <w:rPr>
          <w:rFonts w:asciiTheme="majorHAnsi" w:hAnsiTheme="majorHAnsi" w:cstheme="majorHAnsi"/>
        </w:rPr>
        <w:t>Z</w:t>
      </w:r>
      <w:r w:rsidRPr="001009D5">
        <w:rPr>
          <w:rFonts w:asciiTheme="majorHAnsi" w:hAnsiTheme="majorHAnsi" w:cstheme="majorHAnsi"/>
        </w:rPr>
        <w:t xml:space="preserve">amawiający zgodnie z art. 465 ustawy Prawo zamówień </w:t>
      </w:r>
      <w:r w:rsidRPr="001009D5">
        <w:rPr>
          <w:rFonts w:asciiTheme="majorHAnsi" w:hAnsiTheme="majorHAnsi" w:cstheme="majorHAnsi"/>
        </w:rPr>
        <w:lastRenderedPageBreak/>
        <w:t xml:space="preserve">publicznych dokonuje bezpośredniej zapłaty wymagalnego wynagrodzenia przysługującego podwykonawcy lub dalszemu podwykonawcy, który zawarł zaakceptowaną przez </w:t>
      </w:r>
      <w:r w:rsidR="000C5F9A" w:rsidRPr="001009D5">
        <w:rPr>
          <w:rFonts w:asciiTheme="majorHAnsi" w:hAnsiTheme="majorHAnsi" w:cstheme="majorHAnsi"/>
        </w:rPr>
        <w:t>Z</w:t>
      </w:r>
      <w:r w:rsidRPr="001009D5">
        <w:rPr>
          <w:rFonts w:asciiTheme="majorHAnsi" w:hAnsiTheme="majorHAnsi" w:cstheme="majorHAnsi"/>
        </w:rPr>
        <w:t>amawiającego umowę o podwykonawstwo, której przedmiotem są usługi.</w:t>
      </w:r>
    </w:p>
    <w:p w14:paraId="1E9B3066" w14:textId="77777777" w:rsidR="000C5F9A" w:rsidRPr="001009D5" w:rsidRDefault="00F80A5C" w:rsidP="002019C6">
      <w:pPr>
        <w:pStyle w:val="Akapitzlist"/>
        <w:numPr>
          <w:ilvl w:val="0"/>
          <w:numId w:val="19"/>
        </w:numPr>
        <w:spacing w:line="360" w:lineRule="auto"/>
        <w:ind w:left="426" w:hanging="426"/>
        <w:rPr>
          <w:rFonts w:asciiTheme="majorHAnsi" w:hAnsiTheme="majorHAnsi" w:cstheme="majorHAnsi"/>
          <w:b/>
        </w:rPr>
      </w:pPr>
      <w:r w:rsidRPr="001009D5">
        <w:rPr>
          <w:rFonts w:asciiTheme="majorHAnsi" w:hAnsiTheme="majorHAnsi" w:cstheme="majorHAnsi"/>
        </w:rPr>
        <w:t>Wykonawca traci prawo do wynagrodzenia w odpowiedniej części, w razie dokonania bezpośredniej zapłaty przez Zamawiającego wynagrodzenia na rzecz podwykonawcy lub dalszego podwykonawcy albo w przypadku złożenia tego wynagrodzenia do depozytu sądowego zgodnie z art. 465 ust. 5 ustawy Pzp.</w:t>
      </w:r>
    </w:p>
    <w:p w14:paraId="08163350" w14:textId="28377968" w:rsidR="000C5F9A" w:rsidRPr="001009D5" w:rsidRDefault="00F80A5C" w:rsidP="002019C6">
      <w:pPr>
        <w:pStyle w:val="Akapitzlist"/>
        <w:numPr>
          <w:ilvl w:val="0"/>
          <w:numId w:val="19"/>
        </w:numPr>
        <w:spacing w:line="360" w:lineRule="auto"/>
        <w:ind w:left="426" w:hanging="426"/>
        <w:rPr>
          <w:rFonts w:asciiTheme="majorHAnsi" w:hAnsiTheme="majorHAnsi" w:cstheme="majorHAnsi"/>
          <w:b/>
        </w:rPr>
      </w:pPr>
      <w:r w:rsidRPr="001009D5">
        <w:rPr>
          <w:rFonts w:asciiTheme="majorHAnsi" w:hAnsiTheme="majorHAnsi" w:cstheme="majorHAnsi"/>
        </w:rPr>
        <w:t xml:space="preserve">Konieczność dokonania przez Zamawiającego bezpośredniej zapłaty podwykonawcy lub dalszemu </w:t>
      </w:r>
      <w:r w:rsidR="00824C30" w:rsidRPr="001009D5">
        <w:rPr>
          <w:rFonts w:asciiTheme="majorHAnsi" w:hAnsiTheme="majorHAnsi" w:cstheme="majorHAnsi"/>
        </w:rPr>
        <w:t>podwykonawcy, o której</w:t>
      </w:r>
      <w:r w:rsidRPr="001009D5">
        <w:rPr>
          <w:rFonts w:asciiTheme="majorHAnsi" w:hAnsiTheme="majorHAnsi" w:cstheme="majorHAnsi"/>
        </w:rPr>
        <w:t xml:space="preserve"> mowa w ust. 12, może stanowić podstawę do odstąpienia od umowy przez Zamawiającego z winy Wykonawcy.</w:t>
      </w:r>
    </w:p>
    <w:p w14:paraId="62042617" w14:textId="77777777" w:rsidR="000C5F9A" w:rsidRPr="001009D5" w:rsidRDefault="00F80A5C" w:rsidP="002019C6">
      <w:pPr>
        <w:pStyle w:val="Akapitzlist"/>
        <w:numPr>
          <w:ilvl w:val="0"/>
          <w:numId w:val="19"/>
        </w:numPr>
        <w:spacing w:line="360" w:lineRule="auto"/>
        <w:ind w:left="426" w:hanging="426"/>
        <w:rPr>
          <w:rFonts w:asciiTheme="majorHAnsi" w:hAnsiTheme="majorHAnsi" w:cstheme="majorHAnsi"/>
          <w:b/>
        </w:rPr>
      </w:pPr>
      <w:r w:rsidRPr="001009D5">
        <w:rPr>
          <w:rFonts w:asciiTheme="majorHAnsi" w:hAnsiTheme="majorHAnsi" w:cstheme="majorHAnsi"/>
        </w:rPr>
        <w:t>Przepisy ust. 3-11 stosuje się odpowiednio do zmian umowy o podwykonawstwo</w:t>
      </w:r>
      <w:r w:rsidR="000C5F9A" w:rsidRPr="001009D5">
        <w:rPr>
          <w:rFonts w:asciiTheme="majorHAnsi" w:hAnsiTheme="majorHAnsi" w:cstheme="majorHAnsi"/>
        </w:rPr>
        <w:t>.</w:t>
      </w:r>
    </w:p>
    <w:p w14:paraId="397A602E" w14:textId="3566D909" w:rsidR="000C5F9A" w:rsidRPr="00654217" w:rsidRDefault="000C5F9A" w:rsidP="002019C6">
      <w:pPr>
        <w:pStyle w:val="Akapitzlist"/>
        <w:numPr>
          <w:ilvl w:val="0"/>
          <w:numId w:val="42"/>
        </w:numPr>
        <w:spacing w:line="360" w:lineRule="auto"/>
        <w:ind w:left="426"/>
        <w:jc w:val="center"/>
        <w:rPr>
          <w:rFonts w:asciiTheme="majorHAnsi" w:hAnsiTheme="majorHAnsi" w:cstheme="majorHAnsi"/>
          <w:b/>
        </w:rPr>
      </w:pPr>
    </w:p>
    <w:p w14:paraId="42310FE1" w14:textId="5EF7B2EB" w:rsidR="000C5F9A" w:rsidRPr="001009D5" w:rsidRDefault="000C5F9A" w:rsidP="00654217">
      <w:pPr>
        <w:pStyle w:val="Nagwek1"/>
        <w:spacing w:before="0" w:line="360" w:lineRule="auto"/>
        <w:jc w:val="center"/>
      </w:pPr>
      <w:r w:rsidRPr="001009D5">
        <w:t>Kary umowne</w:t>
      </w:r>
    </w:p>
    <w:p w14:paraId="1E1EA8D9" w14:textId="6F5002B6" w:rsidR="00177FA6" w:rsidRPr="001009D5" w:rsidRDefault="00177FA6" w:rsidP="00654217">
      <w:pPr>
        <w:numPr>
          <w:ilvl w:val="2"/>
          <w:numId w:val="11"/>
        </w:numPr>
        <w:tabs>
          <w:tab w:val="clear" w:pos="1440"/>
          <w:tab w:val="num" w:pos="426"/>
        </w:tabs>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Wykonawca ponosi odpowiedzialność z tytułu zawinionego niewykonania lub nienależytego wykonania umowy.</w:t>
      </w:r>
    </w:p>
    <w:p w14:paraId="553E1D14" w14:textId="053FD5B0" w:rsidR="000C5F9A" w:rsidRPr="001009D5" w:rsidRDefault="000C5F9A" w:rsidP="001009D5">
      <w:pPr>
        <w:numPr>
          <w:ilvl w:val="2"/>
          <w:numId w:val="11"/>
        </w:numPr>
        <w:tabs>
          <w:tab w:val="clear" w:pos="1440"/>
          <w:tab w:val="num" w:pos="426"/>
        </w:tabs>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 xml:space="preserve">Zamawiający </w:t>
      </w:r>
      <w:r w:rsidR="00177FA6" w:rsidRPr="001009D5">
        <w:rPr>
          <w:rFonts w:asciiTheme="majorHAnsi" w:hAnsiTheme="majorHAnsi" w:cstheme="majorHAnsi"/>
          <w:sz w:val="24"/>
          <w:szCs w:val="24"/>
        </w:rPr>
        <w:t xml:space="preserve">naliczy Wykonawcy </w:t>
      </w:r>
      <w:r w:rsidRPr="001009D5">
        <w:rPr>
          <w:rFonts w:asciiTheme="majorHAnsi" w:hAnsiTheme="majorHAnsi" w:cstheme="majorHAnsi"/>
          <w:sz w:val="24"/>
          <w:szCs w:val="24"/>
        </w:rPr>
        <w:t>kar</w:t>
      </w:r>
      <w:r w:rsidR="00177FA6" w:rsidRPr="001009D5">
        <w:rPr>
          <w:rFonts w:asciiTheme="majorHAnsi" w:hAnsiTheme="majorHAnsi" w:cstheme="majorHAnsi"/>
          <w:sz w:val="24"/>
          <w:szCs w:val="24"/>
        </w:rPr>
        <w:t>y</w:t>
      </w:r>
      <w:r w:rsidRPr="001009D5">
        <w:rPr>
          <w:rFonts w:asciiTheme="majorHAnsi" w:hAnsiTheme="majorHAnsi" w:cstheme="majorHAnsi"/>
          <w:sz w:val="24"/>
          <w:szCs w:val="24"/>
        </w:rPr>
        <w:t xml:space="preserve"> umown</w:t>
      </w:r>
      <w:r w:rsidR="00177FA6" w:rsidRPr="001009D5">
        <w:rPr>
          <w:rFonts w:asciiTheme="majorHAnsi" w:hAnsiTheme="majorHAnsi" w:cstheme="majorHAnsi"/>
          <w:sz w:val="24"/>
          <w:szCs w:val="24"/>
        </w:rPr>
        <w:t>e</w:t>
      </w:r>
      <w:r w:rsidRPr="001009D5">
        <w:rPr>
          <w:rFonts w:asciiTheme="majorHAnsi" w:hAnsiTheme="majorHAnsi" w:cstheme="majorHAnsi"/>
          <w:sz w:val="24"/>
          <w:szCs w:val="24"/>
        </w:rPr>
        <w:t xml:space="preserve"> w wysokości:</w:t>
      </w:r>
    </w:p>
    <w:p w14:paraId="70D2F44B" w14:textId="376B67D6" w:rsidR="00177FA6" w:rsidRPr="001009D5" w:rsidRDefault="00177FA6" w:rsidP="001009D5">
      <w:pPr>
        <w:pStyle w:val="Akapitzlist"/>
        <w:numPr>
          <w:ilvl w:val="1"/>
          <w:numId w:val="14"/>
        </w:numPr>
        <w:spacing w:line="360" w:lineRule="auto"/>
        <w:ind w:left="851" w:hanging="425"/>
        <w:rPr>
          <w:rFonts w:asciiTheme="majorHAnsi" w:hAnsiTheme="majorHAnsi" w:cstheme="majorHAnsi"/>
        </w:rPr>
      </w:pPr>
      <w:r w:rsidRPr="001009D5">
        <w:rPr>
          <w:rFonts w:asciiTheme="majorHAnsi" w:hAnsiTheme="majorHAnsi" w:cstheme="majorHAnsi"/>
        </w:rPr>
        <w:t>10 % maksymalnej wartości umowy netto, o kt</w:t>
      </w:r>
      <w:r w:rsidR="00824C30">
        <w:rPr>
          <w:rFonts w:asciiTheme="majorHAnsi" w:hAnsiTheme="majorHAnsi" w:cstheme="majorHAnsi"/>
        </w:rPr>
        <w:t>órej mowa w § 6 ust. 1 umowy za </w:t>
      </w:r>
      <w:r w:rsidRPr="001009D5">
        <w:rPr>
          <w:rFonts w:asciiTheme="majorHAnsi" w:hAnsiTheme="majorHAnsi" w:cstheme="majorHAnsi"/>
        </w:rPr>
        <w:t>odstąpienie od umowy z przyczyn leżących po stronie Wykonawcy,</w:t>
      </w:r>
    </w:p>
    <w:p w14:paraId="4AEE65A0" w14:textId="17F094F1" w:rsidR="000C5F9A" w:rsidRPr="001009D5" w:rsidRDefault="000C5F9A" w:rsidP="001009D5">
      <w:pPr>
        <w:pStyle w:val="Akapitzlist"/>
        <w:numPr>
          <w:ilvl w:val="1"/>
          <w:numId w:val="14"/>
        </w:numPr>
        <w:spacing w:line="360" w:lineRule="auto"/>
        <w:ind w:left="851" w:hanging="425"/>
        <w:rPr>
          <w:rFonts w:asciiTheme="majorHAnsi" w:hAnsiTheme="majorHAnsi" w:cstheme="majorHAnsi"/>
        </w:rPr>
      </w:pPr>
      <w:r w:rsidRPr="001009D5">
        <w:rPr>
          <w:rFonts w:asciiTheme="majorHAnsi" w:hAnsiTheme="majorHAnsi" w:cstheme="majorHAnsi"/>
        </w:rPr>
        <w:t xml:space="preserve">2 % </w:t>
      </w:r>
      <w:r w:rsidR="00177FA6" w:rsidRPr="001009D5">
        <w:rPr>
          <w:rFonts w:asciiTheme="majorHAnsi" w:hAnsiTheme="majorHAnsi" w:cstheme="majorHAnsi"/>
        </w:rPr>
        <w:t>maksymalnej wartości umowy netto</w:t>
      </w:r>
      <w:r w:rsidRPr="001009D5">
        <w:rPr>
          <w:rFonts w:asciiTheme="majorHAnsi" w:hAnsiTheme="majorHAnsi" w:cstheme="majorHAnsi"/>
        </w:rPr>
        <w:t xml:space="preserve">, o której mowa w § </w:t>
      </w:r>
      <w:r w:rsidR="00177FA6" w:rsidRPr="001009D5">
        <w:rPr>
          <w:rFonts w:asciiTheme="majorHAnsi" w:hAnsiTheme="majorHAnsi" w:cstheme="majorHAnsi"/>
        </w:rPr>
        <w:t>6</w:t>
      </w:r>
      <w:r w:rsidR="00824C30">
        <w:rPr>
          <w:rFonts w:asciiTheme="majorHAnsi" w:hAnsiTheme="majorHAnsi" w:cstheme="majorHAnsi"/>
        </w:rPr>
        <w:t xml:space="preserve"> ust. 1 umowy w </w:t>
      </w:r>
      <w:r w:rsidRPr="001009D5">
        <w:rPr>
          <w:rFonts w:asciiTheme="majorHAnsi" w:hAnsiTheme="majorHAnsi" w:cstheme="majorHAnsi"/>
        </w:rPr>
        <w:t>przypadku bezpodstawnego nieprzyjęcia skierowanej przez Zamawiającego osoby bezdomnej za każdy stwierdzony przepadek,</w:t>
      </w:r>
    </w:p>
    <w:p w14:paraId="36BD9167" w14:textId="4E59F874" w:rsidR="000C5F9A" w:rsidRPr="001009D5" w:rsidRDefault="00177FA6" w:rsidP="001009D5">
      <w:pPr>
        <w:pStyle w:val="Akapitzlist"/>
        <w:numPr>
          <w:ilvl w:val="1"/>
          <w:numId w:val="14"/>
        </w:numPr>
        <w:spacing w:line="360" w:lineRule="auto"/>
        <w:ind w:left="851" w:hanging="425"/>
        <w:rPr>
          <w:rFonts w:asciiTheme="majorHAnsi" w:hAnsiTheme="majorHAnsi" w:cstheme="majorHAnsi"/>
        </w:rPr>
      </w:pPr>
      <w:r w:rsidRPr="001009D5">
        <w:rPr>
          <w:rFonts w:asciiTheme="majorHAnsi" w:hAnsiTheme="majorHAnsi" w:cstheme="majorHAnsi"/>
        </w:rPr>
        <w:t>5</w:t>
      </w:r>
      <w:r w:rsidR="000C5F9A" w:rsidRPr="001009D5">
        <w:rPr>
          <w:rFonts w:asciiTheme="majorHAnsi" w:hAnsiTheme="majorHAnsi" w:cstheme="majorHAnsi"/>
        </w:rPr>
        <w:t xml:space="preserve">00 zł za każdy dzień zwłoki w dostarczeniu dokumentu, o którym mowa w § </w:t>
      </w:r>
      <w:r w:rsidR="00AA4FD2" w:rsidRPr="001009D5">
        <w:rPr>
          <w:rFonts w:asciiTheme="majorHAnsi" w:hAnsiTheme="majorHAnsi" w:cstheme="majorHAnsi"/>
        </w:rPr>
        <w:t>5</w:t>
      </w:r>
      <w:r w:rsidR="000C5F9A" w:rsidRPr="001009D5">
        <w:rPr>
          <w:rFonts w:asciiTheme="majorHAnsi" w:hAnsiTheme="majorHAnsi" w:cstheme="majorHAnsi"/>
        </w:rPr>
        <w:t xml:space="preserve"> ust. </w:t>
      </w:r>
      <w:r w:rsidR="001E6798" w:rsidRPr="001009D5">
        <w:rPr>
          <w:rFonts w:asciiTheme="majorHAnsi" w:hAnsiTheme="majorHAnsi" w:cstheme="majorHAnsi"/>
        </w:rPr>
        <w:t>5 lub § 2 ust. 4</w:t>
      </w:r>
      <w:r w:rsidR="000C5F9A" w:rsidRPr="001009D5">
        <w:rPr>
          <w:rFonts w:asciiTheme="majorHAnsi" w:hAnsiTheme="majorHAnsi" w:cstheme="majorHAnsi"/>
        </w:rPr>
        <w:t xml:space="preserve"> umowy; kara będzie naliczana nie dłużej niż przez okres 30 dni;</w:t>
      </w:r>
    </w:p>
    <w:p w14:paraId="66B33231" w14:textId="680A13E6" w:rsidR="00AA4FD2" w:rsidRPr="001009D5" w:rsidRDefault="00AA4FD2" w:rsidP="001009D5">
      <w:pPr>
        <w:pStyle w:val="Akapitzlist"/>
        <w:numPr>
          <w:ilvl w:val="1"/>
          <w:numId w:val="14"/>
        </w:numPr>
        <w:spacing w:line="360" w:lineRule="auto"/>
        <w:ind w:left="851" w:hanging="425"/>
        <w:rPr>
          <w:rFonts w:asciiTheme="majorHAnsi" w:hAnsiTheme="majorHAnsi" w:cstheme="majorHAnsi"/>
        </w:rPr>
      </w:pPr>
      <w:r w:rsidRPr="001009D5">
        <w:rPr>
          <w:rFonts w:asciiTheme="majorHAnsi" w:hAnsiTheme="majorHAnsi" w:cstheme="majorHAnsi"/>
        </w:rPr>
        <w:t>500 zł za każdy stwierdzony przypadek nienależytego wykonania umowy przez Wykonawcę, za które w szczególności uznaje się naruszenie któregokolw</w:t>
      </w:r>
      <w:r w:rsidR="00277ED4" w:rsidRPr="001009D5">
        <w:rPr>
          <w:rFonts w:asciiTheme="majorHAnsi" w:hAnsiTheme="majorHAnsi" w:cstheme="majorHAnsi"/>
        </w:rPr>
        <w:t>iek z postanowień określonych w </w:t>
      </w:r>
      <w:r w:rsidRPr="001009D5">
        <w:rPr>
          <w:rFonts w:asciiTheme="majorHAnsi" w:hAnsiTheme="majorHAnsi" w:cstheme="majorHAnsi"/>
        </w:rPr>
        <w:t>§ 2</w:t>
      </w:r>
      <w:r w:rsidR="00AC0774">
        <w:rPr>
          <w:rFonts w:asciiTheme="majorHAnsi" w:hAnsiTheme="majorHAnsi" w:cstheme="majorHAnsi"/>
        </w:rPr>
        <w:t xml:space="preserve"> ust. 1 pkt. 1-11 (dotyczy części 2, 4) / pkt. 1-9, 11-13 (dotyczy części 1, 3, 5, 6)</w:t>
      </w:r>
      <w:r w:rsidRPr="001009D5">
        <w:rPr>
          <w:rFonts w:asciiTheme="majorHAnsi" w:hAnsiTheme="majorHAnsi" w:cstheme="majorHAnsi"/>
        </w:rPr>
        <w:t xml:space="preserve"> umowy;</w:t>
      </w:r>
    </w:p>
    <w:p w14:paraId="19BDDB55" w14:textId="3559B8CF" w:rsidR="00013440" w:rsidRPr="001009D5" w:rsidRDefault="000C5F9A" w:rsidP="001009D5">
      <w:pPr>
        <w:pStyle w:val="Akapitzlist"/>
        <w:numPr>
          <w:ilvl w:val="1"/>
          <w:numId w:val="14"/>
        </w:numPr>
        <w:spacing w:line="360" w:lineRule="auto"/>
        <w:ind w:left="851" w:hanging="425"/>
        <w:rPr>
          <w:rFonts w:asciiTheme="majorHAnsi" w:hAnsiTheme="majorHAnsi" w:cstheme="majorHAnsi"/>
        </w:rPr>
      </w:pPr>
      <w:r w:rsidRPr="001009D5">
        <w:rPr>
          <w:rFonts w:asciiTheme="majorHAnsi" w:hAnsiTheme="majorHAnsi" w:cstheme="majorHAnsi"/>
        </w:rPr>
        <w:t xml:space="preserve">5 000,00 zł </w:t>
      </w:r>
      <w:r w:rsidRPr="001009D5">
        <w:rPr>
          <w:rFonts w:asciiTheme="majorHAnsi" w:hAnsiTheme="majorHAnsi" w:cstheme="majorHAnsi"/>
          <w:bCs/>
          <w:color w:val="000000" w:themeColor="text1"/>
        </w:rPr>
        <w:t xml:space="preserve">za </w:t>
      </w:r>
      <w:r w:rsidR="003A1BFE" w:rsidRPr="001009D5">
        <w:rPr>
          <w:rFonts w:asciiTheme="majorHAnsi" w:hAnsiTheme="majorHAnsi" w:cstheme="majorHAnsi"/>
          <w:bCs/>
          <w:color w:val="000000" w:themeColor="text1"/>
        </w:rPr>
        <w:t xml:space="preserve">każdy stwierdzony przypadek </w:t>
      </w:r>
      <w:r w:rsidR="00AA4FD2" w:rsidRPr="001009D5">
        <w:rPr>
          <w:rFonts w:asciiTheme="majorHAnsi" w:hAnsiTheme="majorHAnsi" w:cstheme="majorHAnsi"/>
          <w:bCs/>
          <w:color w:val="000000" w:themeColor="text1"/>
        </w:rPr>
        <w:t>uniemożliwieni</w:t>
      </w:r>
      <w:r w:rsidR="003A1BFE" w:rsidRPr="001009D5">
        <w:rPr>
          <w:rFonts w:asciiTheme="majorHAnsi" w:hAnsiTheme="majorHAnsi" w:cstheme="majorHAnsi"/>
          <w:bCs/>
          <w:color w:val="000000" w:themeColor="text1"/>
        </w:rPr>
        <w:t>a</w:t>
      </w:r>
      <w:r w:rsidR="00AA4FD2" w:rsidRPr="001009D5">
        <w:rPr>
          <w:rFonts w:asciiTheme="majorHAnsi" w:hAnsiTheme="majorHAnsi" w:cstheme="majorHAnsi"/>
          <w:bCs/>
          <w:color w:val="000000" w:themeColor="text1"/>
        </w:rPr>
        <w:t xml:space="preserve"> wykonania kontroli przez upoważnionych pracowników Zamawiającego</w:t>
      </w:r>
    </w:p>
    <w:p w14:paraId="217FF3F0" w14:textId="19C6FCBD" w:rsidR="000C5F9A" w:rsidRPr="001009D5" w:rsidRDefault="00013440" w:rsidP="001009D5">
      <w:pPr>
        <w:pStyle w:val="Akapitzlist"/>
        <w:numPr>
          <w:ilvl w:val="1"/>
          <w:numId w:val="14"/>
        </w:numPr>
        <w:spacing w:line="360" w:lineRule="auto"/>
        <w:ind w:left="851" w:hanging="425"/>
        <w:rPr>
          <w:rFonts w:asciiTheme="majorHAnsi" w:hAnsiTheme="majorHAnsi" w:cstheme="majorHAnsi"/>
        </w:rPr>
      </w:pPr>
      <w:r w:rsidRPr="001009D5">
        <w:rPr>
          <w:rFonts w:asciiTheme="majorHAnsi" w:hAnsiTheme="majorHAnsi" w:cstheme="majorHAnsi"/>
          <w:bCs/>
          <w:color w:val="000000" w:themeColor="text1"/>
        </w:rPr>
        <w:t xml:space="preserve">1 000,00 zł za każdy przypadek stwierdzenia realizowania przedmiotu umowy za pomocą osób, które nie zostały zatrudnione zgodnie </w:t>
      </w:r>
      <w:r w:rsidR="00277ED4" w:rsidRPr="001009D5">
        <w:rPr>
          <w:rFonts w:asciiTheme="majorHAnsi" w:hAnsiTheme="majorHAnsi" w:cstheme="majorHAnsi"/>
          <w:bCs/>
          <w:color w:val="000000" w:themeColor="text1"/>
        </w:rPr>
        <w:t>z</w:t>
      </w:r>
      <w:r w:rsidRPr="001009D5">
        <w:rPr>
          <w:rFonts w:asciiTheme="majorHAnsi" w:hAnsiTheme="majorHAnsi" w:cstheme="majorHAnsi"/>
          <w:bCs/>
          <w:color w:val="000000" w:themeColor="text1"/>
        </w:rPr>
        <w:t xml:space="preserve"> § 5 umowy na podstawie umowy o pracę</w:t>
      </w:r>
      <w:r w:rsidR="00AA4FD2" w:rsidRPr="001009D5">
        <w:rPr>
          <w:rFonts w:asciiTheme="majorHAnsi" w:hAnsiTheme="majorHAnsi" w:cstheme="majorHAnsi"/>
          <w:bCs/>
          <w:color w:val="000000" w:themeColor="text1"/>
        </w:rPr>
        <w:t>.</w:t>
      </w:r>
    </w:p>
    <w:p w14:paraId="44BDF7A8" w14:textId="7DFD5DE9" w:rsidR="000C5F9A" w:rsidRPr="001009D5" w:rsidRDefault="000C5F9A" w:rsidP="001009D5">
      <w:pPr>
        <w:pStyle w:val="Akapitzlist"/>
        <w:numPr>
          <w:ilvl w:val="2"/>
          <w:numId w:val="11"/>
        </w:numPr>
        <w:tabs>
          <w:tab w:val="clear" w:pos="1440"/>
          <w:tab w:val="num" w:pos="426"/>
        </w:tabs>
        <w:spacing w:line="360" w:lineRule="auto"/>
        <w:ind w:left="426" w:hanging="426"/>
        <w:rPr>
          <w:rFonts w:asciiTheme="majorHAnsi" w:hAnsiTheme="majorHAnsi" w:cstheme="majorHAnsi"/>
        </w:rPr>
      </w:pPr>
      <w:r w:rsidRPr="001009D5">
        <w:rPr>
          <w:rFonts w:asciiTheme="majorHAnsi" w:hAnsiTheme="majorHAnsi" w:cstheme="majorHAnsi"/>
        </w:rPr>
        <w:t xml:space="preserve">Kary określone w ust. </w:t>
      </w:r>
      <w:r w:rsidR="00AA4FD2" w:rsidRPr="001009D5">
        <w:rPr>
          <w:rFonts w:asciiTheme="majorHAnsi" w:hAnsiTheme="majorHAnsi" w:cstheme="majorHAnsi"/>
        </w:rPr>
        <w:t>2</w:t>
      </w:r>
      <w:r w:rsidRPr="001009D5">
        <w:rPr>
          <w:rFonts w:asciiTheme="majorHAnsi" w:hAnsiTheme="majorHAnsi" w:cstheme="majorHAnsi"/>
        </w:rPr>
        <w:t xml:space="preserve"> podlegają kumulacji.</w:t>
      </w:r>
    </w:p>
    <w:p w14:paraId="46D2CE15" w14:textId="3A61CF63" w:rsidR="000C5F9A" w:rsidRPr="001009D5" w:rsidRDefault="000C5F9A" w:rsidP="001009D5">
      <w:pPr>
        <w:pStyle w:val="Akapitzlist"/>
        <w:numPr>
          <w:ilvl w:val="2"/>
          <w:numId w:val="11"/>
        </w:numPr>
        <w:tabs>
          <w:tab w:val="clear" w:pos="1440"/>
          <w:tab w:val="num" w:pos="426"/>
        </w:tabs>
        <w:spacing w:line="360" w:lineRule="auto"/>
        <w:ind w:left="426" w:hanging="426"/>
        <w:rPr>
          <w:rFonts w:asciiTheme="majorHAnsi" w:hAnsiTheme="majorHAnsi" w:cstheme="majorHAnsi"/>
        </w:rPr>
      </w:pPr>
      <w:r w:rsidRPr="001009D5">
        <w:rPr>
          <w:rFonts w:asciiTheme="majorHAnsi" w:hAnsiTheme="majorHAnsi" w:cstheme="majorHAnsi"/>
        </w:rPr>
        <w:lastRenderedPageBreak/>
        <w:t xml:space="preserve">Łączna wartość kar umownych nie może przekroczyć 50% łącznego wynagrodzenia Wykonawcy </w:t>
      </w:r>
      <w:r w:rsidR="00AA4FD2" w:rsidRPr="001009D5">
        <w:rPr>
          <w:rFonts w:asciiTheme="majorHAnsi" w:hAnsiTheme="majorHAnsi" w:cstheme="majorHAnsi"/>
        </w:rPr>
        <w:t>netto</w:t>
      </w:r>
      <w:r w:rsidRPr="001009D5">
        <w:rPr>
          <w:rFonts w:asciiTheme="majorHAnsi" w:hAnsiTheme="majorHAnsi" w:cstheme="majorHAnsi"/>
        </w:rPr>
        <w:t xml:space="preserve">, określonego w § </w:t>
      </w:r>
      <w:r w:rsidR="00AA4FD2" w:rsidRPr="001009D5">
        <w:rPr>
          <w:rFonts w:asciiTheme="majorHAnsi" w:hAnsiTheme="majorHAnsi" w:cstheme="majorHAnsi"/>
        </w:rPr>
        <w:t>6</w:t>
      </w:r>
      <w:r w:rsidRPr="001009D5">
        <w:rPr>
          <w:rFonts w:asciiTheme="majorHAnsi" w:hAnsiTheme="majorHAnsi" w:cstheme="majorHAnsi"/>
        </w:rPr>
        <w:t xml:space="preserve"> ust. 1 niniejszej umowy.</w:t>
      </w:r>
    </w:p>
    <w:p w14:paraId="356BCBB8" w14:textId="226DE66D" w:rsidR="00AA4FD2" w:rsidRPr="001009D5" w:rsidRDefault="00AA4FD2" w:rsidP="001009D5">
      <w:pPr>
        <w:pStyle w:val="Akapitzlist"/>
        <w:numPr>
          <w:ilvl w:val="2"/>
          <w:numId w:val="11"/>
        </w:numPr>
        <w:tabs>
          <w:tab w:val="clear" w:pos="1440"/>
          <w:tab w:val="num" w:pos="426"/>
        </w:tabs>
        <w:spacing w:line="360" w:lineRule="auto"/>
        <w:ind w:left="426" w:hanging="426"/>
        <w:rPr>
          <w:rFonts w:asciiTheme="majorHAnsi" w:hAnsiTheme="majorHAnsi" w:cstheme="majorHAnsi"/>
        </w:rPr>
      </w:pPr>
      <w:r w:rsidRPr="001009D5">
        <w:rPr>
          <w:rFonts w:asciiTheme="majorHAnsi" w:hAnsiTheme="majorHAnsi" w:cstheme="majorHAnsi"/>
        </w:rPr>
        <w:t xml:space="preserve">Nałożenie kary umownej nie zwalnia Wykonawcy z realizacji </w:t>
      </w:r>
      <w:r w:rsidR="005A35D3" w:rsidRPr="001009D5">
        <w:rPr>
          <w:rFonts w:asciiTheme="majorHAnsi" w:hAnsiTheme="majorHAnsi" w:cstheme="majorHAnsi"/>
        </w:rPr>
        <w:t>usługi.</w:t>
      </w:r>
    </w:p>
    <w:p w14:paraId="14B0765B" w14:textId="1EC070F9" w:rsidR="005A35D3" w:rsidRPr="001009D5" w:rsidRDefault="000C5F9A" w:rsidP="001009D5">
      <w:pPr>
        <w:numPr>
          <w:ilvl w:val="2"/>
          <w:numId w:val="11"/>
        </w:numPr>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W przypadku</w:t>
      </w:r>
      <w:r w:rsidR="005A35D3" w:rsidRPr="001009D5">
        <w:rPr>
          <w:rFonts w:asciiTheme="majorHAnsi" w:hAnsiTheme="majorHAnsi" w:cstheme="majorHAnsi"/>
          <w:sz w:val="24"/>
          <w:szCs w:val="24"/>
        </w:rPr>
        <w:t>,</w:t>
      </w:r>
      <w:r w:rsidRPr="001009D5">
        <w:rPr>
          <w:rFonts w:asciiTheme="majorHAnsi" w:hAnsiTheme="majorHAnsi" w:cstheme="majorHAnsi"/>
          <w:sz w:val="24"/>
          <w:szCs w:val="24"/>
        </w:rPr>
        <w:t xml:space="preserve"> gdy</w:t>
      </w:r>
      <w:r w:rsidR="005A35D3" w:rsidRPr="001009D5">
        <w:rPr>
          <w:rFonts w:asciiTheme="majorHAnsi" w:hAnsiTheme="majorHAnsi" w:cstheme="majorHAnsi"/>
          <w:sz w:val="24"/>
          <w:szCs w:val="24"/>
        </w:rPr>
        <w:t xml:space="preserve"> szkoda przewyższa wartość naliczonej</w:t>
      </w:r>
      <w:r w:rsidRPr="001009D5">
        <w:rPr>
          <w:rFonts w:asciiTheme="majorHAnsi" w:hAnsiTheme="majorHAnsi" w:cstheme="majorHAnsi"/>
          <w:sz w:val="24"/>
          <w:szCs w:val="24"/>
        </w:rPr>
        <w:t xml:space="preserve"> kary </w:t>
      </w:r>
      <w:r w:rsidR="005A35D3" w:rsidRPr="001009D5">
        <w:rPr>
          <w:rFonts w:asciiTheme="majorHAnsi" w:hAnsiTheme="majorHAnsi" w:cstheme="majorHAnsi"/>
          <w:sz w:val="24"/>
          <w:szCs w:val="24"/>
        </w:rPr>
        <w:t>umownej (wartość naliczonych kar), Zamawiający może na zasadach ogó</w:t>
      </w:r>
      <w:r w:rsidR="00824C30">
        <w:rPr>
          <w:rFonts w:asciiTheme="majorHAnsi" w:hAnsiTheme="majorHAnsi" w:cstheme="majorHAnsi"/>
          <w:sz w:val="24"/>
          <w:szCs w:val="24"/>
        </w:rPr>
        <w:t>lnych dochodzić odszkodowania w </w:t>
      </w:r>
      <w:r w:rsidR="005A35D3" w:rsidRPr="001009D5">
        <w:rPr>
          <w:rFonts w:asciiTheme="majorHAnsi" w:hAnsiTheme="majorHAnsi" w:cstheme="majorHAnsi"/>
          <w:sz w:val="24"/>
          <w:szCs w:val="24"/>
        </w:rPr>
        <w:t>zakresie przekraczającym wysokość zastrzeżonych kar.</w:t>
      </w:r>
    </w:p>
    <w:p w14:paraId="41A6D424" w14:textId="42F7342E" w:rsidR="000C5F9A" w:rsidRPr="001009D5" w:rsidRDefault="000C5F9A" w:rsidP="001009D5">
      <w:pPr>
        <w:numPr>
          <w:ilvl w:val="2"/>
          <w:numId w:val="11"/>
        </w:numPr>
        <w:spacing w:after="0" w:line="360" w:lineRule="auto"/>
        <w:ind w:left="426" w:hanging="426"/>
        <w:rPr>
          <w:rFonts w:asciiTheme="majorHAnsi" w:hAnsiTheme="majorHAnsi" w:cstheme="majorHAnsi"/>
          <w:sz w:val="24"/>
          <w:szCs w:val="24"/>
        </w:rPr>
      </w:pPr>
      <w:r w:rsidRPr="001009D5">
        <w:rPr>
          <w:rFonts w:asciiTheme="majorHAnsi" w:hAnsiTheme="majorHAnsi" w:cstheme="majorHAnsi"/>
          <w:bCs/>
          <w:color w:val="000000" w:themeColor="text1"/>
          <w:sz w:val="24"/>
          <w:szCs w:val="24"/>
        </w:rPr>
        <w:t xml:space="preserve">W razie naliczenia kary umownej, o której mowa w ust. </w:t>
      </w:r>
      <w:r w:rsidR="005A35D3" w:rsidRPr="001009D5">
        <w:rPr>
          <w:rFonts w:asciiTheme="majorHAnsi" w:hAnsiTheme="majorHAnsi" w:cstheme="majorHAnsi"/>
          <w:bCs/>
          <w:color w:val="000000" w:themeColor="text1"/>
          <w:sz w:val="24"/>
          <w:szCs w:val="24"/>
        </w:rPr>
        <w:t>2</w:t>
      </w:r>
      <w:r w:rsidRPr="001009D5">
        <w:rPr>
          <w:rFonts w:asciiTheme="majorHAnsi" w:hAnsiTheme="majorHAnsi" w:cstheme="majorHAnsi"/>
          <w:bCs/>
          <w:color w:val="000000" w:themeColor="text1"/>
          <w:sz w:val="24"/>
          <w:szCs w:val="24"/>
        </w:rPr>
        <w:t>, Zamawiający wezwie Wykonawcę notą obciążeniową do jej zapłaty, a po bezskutecznym upływie terminu wskazanym w nocie obciążeniowej, będzie mógł potrącić ją z wynagrodzenia Wykonawcy z chwilą zapłaty za fakturę.</w:t>
      </w:r>
    </w:p>
    <w:p w14:paraId="38254E02" w14:textId="5D424702" w:rsidR="000C5F9A" w:rsidRPr="001009D5" w:rsidRDefault="000C5F9A" w:rsidP="001009D5">
      <w:pPr>
        <w:numPr>
          <w:ilvl w:val="2"/>
          <w:numId w:val="11"/>
        </w:numPr>
        <w:tabs>
          <w:tab w:val="left" w:pos="426"/>
        </w:tabs>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 xml:space="preserve">W przypadku zwłoki w terminie zapłaty za fakturę, o którym mowa w </w:t>
      </w:r>
      <w:r w:rsidRPr="001009D5">
        <w:rPr>
          <w:rFonts w:asciiTheme="majorHAnsi" w:hAnsiTheme="majorHAnsi" w:cstheme="majorHAnsi"/>
          <w:bCs/>
          <w:sz w:val="24"/>
          <w:szCs w:val="24"/>
        </w:rPr>
        <w:t xml:space="preserve">§ </w:t>
      </w:r>
      <w:r w:rsidR="005A35D3" w:rsidRPr="001009D5">
        <w:rPr>
          <w:rFonts w:asciiTheme="majorHAnsi" w:hAnsiTheme="majorHAnsi" w:cstheme="majorHAnsi"/>
          <w:bCs/>
          <w:sz w:val="24"/>
          <w:szCs w:val="24"/>
        </w:rPr>
        <w:t>6</w:t>
      </w:r>
      <w:r w:rsidRPr="001009D5">
        <w:rPr>
          <w:rFonts w:asciiTheme="majorHAnsi" w:hAnsiTheme="majorHAnsi" w:cstheme="majorHAnsi"/>
          <w:bCs/>
          <w:sz w:val="24"/>
          <w:szCs w:val="24"/>
        </w:rPr>
        <w:t xml:space="preserve"> ust. </w:t>
      </w:r>
      <w:r w:rsidR="0068461C" w:rsidRPr="001009D5">
        <w:rPr>
          <w:rFonts w:asciiTheme="majorHAnsi" w:hAnsiTheme="majorHAnsi" w:cstheme="majorHAnsi"/>
          <w:bCs/>
          <w:sz w:val="24"/>
          <w:szCs w:val="24"/>
        </w:rPr>
        <w:t>7</w:t>
      </w:r>
      <w:r w:rsidRPr="001009D5">
        <w:rPr>
          <w:rFonts w:asciiTheme="majorHAnsi" w:hAnsiTheme="majorHAnsi" w:cstheme="majorHAnsi"/>
          <w:bCs/>
          <w:sz w:val="24"/>
          <w:szCs w:val="24"/>
        </w:rPr>
        <w:t>, Wykonawca ma prawo do odsetek ustawowych za każdy dzień zwłoki, licząc od następnego dnia po upływie terminu zapłaty.</w:t>
      </w:r>
    </w:p>
    <w:p w14:paraId="7BFF6FEE" w14:textId="45FEAC21" w:rsidR="001A5AD5" w:rsidRPr="00654217" w:rsidRDefault="001A5AD5" w:rsidP="002019C6">
      <w:pPr>
        <w:pStyle w:val="Akapitzlist"/>
        <w:numPr>
          <w:ilvl w:val="0"/>
          <w:numId w:val="42"/>
        </w:numPr>
        <w:suppressAutoHyphens w:val="0"/>
        <w:spacing w:line="360" w:lineRule="auto"/>
        <w:ind w:left="426"/>
        <w:jc w:val="center"/>
        <w:rPr>
          <w:rFonts w:asciiTheme="majorHAnsi" w:hAnsiTheme="majorHAnsi" w:cstheme="majorHAnsi"/>
          <w:b/>
        </w:rPr>
      </w:pPr>
    </w:p>
    <w:p w14:paraId="2637AD55" w14:textId="4DD8D889" w:rsidR="001A5AD5" w:rsidRPr="001009D5" w:rsidRDefault="001A5AD5" w:rsidP="00654217">
      <w:pPr>
        <w:pStyle w:val="Nagwek1"/>
        <w:spacing w:before="0" w:line="360" w:lineRule="auto"/>
        <w:jc w:val="center"/>
      </w:pPr>
      <w:r w:rsidRPr="001009D5">
        <w:t>Wypowiedzenie umowy i odstąpienie od umowy</w:t>
      </w:r>
    </w:p>
    <w:p w14:paraId="5E50E783" w14:textId="1E63BC66" w:rsidR="001A5AD5" w:rsidRPr="001009D5" w:rsidRDefault="001A5AD5" w:rsidP="00654217">
      <w:pPr>
        <w:pStyle w:val="Tekstkomentarza"/>
        <w:numPr>
          <w:ilvl w:val="0"/>
          <w:numId w:val="10"/>
        </w:numPr>
        <w:tabs>
          <w:tab w:val="clear" w:pos="360"/>
          <w:tab w:val="num" w:pos="426"/>
        </w:tabs>
        <w:spacing w:after="0" w:line="360" w:lineRule="auto"/>
        <w:ind w:left="426" w:hanging="426"/>
        <w:rPr>
          <w:rFonts w:asciiTheme="majorHAnsi" w:hAnsiTheme="majorHAnsi" w:cstheme="majorHAnsi"/>
          <w:sz w:val="24"/>
          <w:szCs w:val="24"/>
        </w:rPr>
      </w:pPr>
      <w:r w:rsidRPr="001009D5">
        <w:rPr>
          <w:rFonts w:asciiTheme="majorHAnsi" w:hAnsiTheme="majorHAnsi" w:cstheme="majorHAnsi"/>
          <w:iCs/>
          <w:sz w:val="24"/>
          <w:szCs w:val="24"/>
        </w:rPr>
        <w:t xml:space="preserve">Zamawiający, </w:t>
      </w:r>
      <w:r w:rsidRPr="001009D5">
        <w:rPr>
          <w:rFonts w:asciiTheme="majorHAnsi" w:hAnsiTheme="majorHAnsi" w:cstheme="majorHAnsi"/>
          <w:bCs/>
          <w:iCs/>
          <w:sz w:val="24"/>
          <w:szCs w:val="24"/>
        </w:rPr>
        <w:t>z ważnych przyczyn</w:t>
      </w:r>
      <w:r w:rsidRPr="001009D5">
        <w:rPr>
          <w:rFonts w:asciiTheme="majorHAnsi" w:hAnsiTheme="majorHAnsi" w:cstheme="majorHAnsi"/>
          <w:iCs/>
          <w:sz w:val="24"/>
          <w:szCs w:val="24"/>
        </w:rPr>
        <w:t>,</w:t>
      </w:r>
      <w:r w:rsidRPr="001009D5">
        <w:rPr>
          <w:rFonts w:asciiTheme="majorHAnsi" w:hAnsiTheme="majorHAnsi" w:cstheme="majorHAnsi"/>
          <w:sz w:val="24"/>
          <w:szCs w:val="24"/>
        </w:rPr>
        <w:t xml:space="preserve"> może rozwiązać umowę z zachowaniem 2 miesięcznego okresu wypowiedzenia ze skutkiem na ostatni dzień miesiąca.</w:t>
      </w:r>
    </w:p>
    <w:p w14:paraId="60CE6E12" w14:textId="154025ED" w:rsidR="001A5AD5" w:rsidRPr="001009D5" w:rsidRDefault="001A5AD5" w:rsidP="001009D5">
      <w:pPr>
        <w:pStyle w:val="Tekstkomentarza"/>
        <w:numPr>
          <w:ilvl w:val="0"/>
          <w:numId w:val="10"/>
        </w:numPr>
        <w:tabs>
          <w:tab w:val="clear" w:pos="360"/>
          <w:tab w:val="num" w:pos="426"/>
        </w:tabs>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 xml:space="preserve">Zamawiający może odstąpić od </w:t>
      </w:r>
      <w:r w:rsidR="00824C30" w:rsidRPr="001009D5">
        <w:rPr>
          <w:rFonts w:asciiTheme="majorHAnsi" w:hAnsiTheme="majorHAnsi" w:cstheme="majorHAnsi"/>
          <w:sz w:val="24"/>
          <w:szCs w:val="24"/>
        </w:rPr>
        <w:t>umowy, jeżeli</w:t>
      </w:r>
      <w:r w:rsidRPr="001009D5">
        <w:rPr>
          <w:rFonts w:asciiTheme="majorHAnsi" w:hAnsiTheme="majorHAnsi" w:cstheme="majorHAnsi"/>
          <w:sz w:val="24"/>
          <w:szCs w:val="24"/>
        </w:rPr>
        <w:t>:</w:t>
      </w:r>
    </w:p>
    <w:p w14:paraId="7FEF9548" w14:textId="5B489210" w:rsidR="001A5AD5" w:rsidRPr="001009D5" w:rsidRDefault="001A5AD5" w:rsidP="001009D5">
      <w:pPr>
        <w:pStyle w:val="Tekstkomentarza"/>
        <w:numPr>
          <w:ilvl w:val="1"/>
          <w:numId w:val="10"/>
        </w:numPr>
        <w:tabs>
          <w:tab w:val="clear" w:pos="1080"/>
        </w:tabs>
        <w:spacing w:after="0" w:line="360" w:lineRule="auto"/>
        <w:ind w:left="850" w:hanging="425"/>
        <w:rPr>
          <w:rFonts w:asciiTheme="majorHAnsi" w:hAnsiTheme="majorHAnsi" w:cstheme="majorHAnsi"/>
          <w:sz w:val="24"/>
          <w:szCs w:val="24"/>
        </w:rPr>
      </w:pPr>
      <w:r w:rsidRPr="001009D5">
        <w:rPr>
          <w:rFonts w:asciiTheme="majorHAnsi" w:hAnsiTheme="majorHAnsi" w:cstheme="majorHAnsi"/>
          <w:sz w:val="24"/>
          <w:szCs w:val="24"/>
        </w:rPr>
        <w:t>Wykonawca zaniechał realizacji umowy i nie podejmuje czynności pomimo pisemnego wezwania;</w:t>
      </w:r>
    </w:p>
    <w:p w14:paraId="6A618E70" w14:textId="5C2AA98C" w:rsidR="001A5AD5" w:rsidRPr="001009D5" w:rsidRDefault="001A5AD5" w:rsidP="001009D5">
      <w:pPr>
        <w:pStyle w:val="Tekstkomentarza"/>
        <w:numPr>
          <w:ilvl w:val="1"/>
          <w:numId w:val="10"/>
        </w:numPr>
        <w:tabs>
          <w:tab w:val="clear" w:pos="1080"/>
        </w:tabs>
        <w:spacing w:after="0" w:line="360" w:lineRule="auto"/>
        <w:ind w:left="850" w:hanging="425"/>
        <w:rPr>
          <w:rFonts w:asciiTheme="majorHAnsi" w:hAnsiTheme="majorHAnsi" w:cstheme="majorHAnsi"/>
          <w:sz w:val="24"/>
          <w:szCs w:val="24"/>
        </w:rPr>
      </w:pPr>
      <w:proofErr w:type="gramStart"/>
      <w:r w:rsidRPr="001009D5">
        <w:rPr>
          <w:rFonts w:asciiTheme="majorHAnsi" w:hAnsiTheme="majorHAnsi" w:cstheme="majorHAnsi"/>
          <w:sz w:val="24"/>
          <w:szCs w:val="24"/>
        </w:rPr>
        <w:t>stwierdz</w:t>
      </w:r>
      <w:r w:rsidR="00922D4C" w:rsidRPr="001009D5">
        <w:rPr>
          <w:rFonts w:asciiTheme="majorHAnsi" w:hAnsiTheme="majorHAnsi" w:cstheme="majorHAnsi"/>
          <w:sz w:val="24"/>
          <w:szCs w:val="24"/>
        </w:rPr>
        <w:t>i</w:t>
      </w:r>
      <w:proofErr w:type="gramEnd"/>
      <w:r w:rsidRPr="001009D5">
        <w:rPr>
          <w:rFonts w:asciiTheme="majorHAnsi" w:hAnsiTheme="majorHAnsi" w:cstheme="majorHAnsi"/>
          <w:sz w:val="24"/>
          <w:szCs w:val="24"/>
        </w:rPr>
        <w:t xml:space="preserve"> naruszeni</w:t>
      </w:r>
      <w:r w:rsidR="00922D4C" w:rsidRPr="001009D5">
        <w:rPr>
          <w:rFonts w:asciiTheme="majorHAnsi" w:hAnsiTheme="majorHAnsi" w:cstheme="majorHAnsi"/>
          <w:sz w:val="24"/>
          <w:szCs w:val="24"/>
        </w:rPr>
        <w:t>e</w:t>
      </w:r>
      <w:r w:rsidRPr="001009D5">
        <w:rPr>
          <w:rFonts w:asciiTheme="majorHAnsi" w:hAnsiTheme="majorHAnsi" w:cstheme="majorHAnsi"/>
          <w:sz w:val="24"/>
          <w:szCs w:val="24"/>
        </w:rPr>
        <w:t xml:space="preserve"> przez Wykonawcę praw człowieka, godności osobistej lub naruszeni</w:t>
      </w:r>
      <w:r w:rsidR="00922D4C" w:rsidRPr="001009D5">
        <w:rPr>
          <w:rFonts w:asciiTheme="majorHAnsi" w:hAnsiTheme="majorHAnsi" w:cstheme="majorHAnsi"/>
          <w:sz w:val="24"/>
          <w:szCs w:val="24"/>
        </w:rPr>
        <w:t>e</w:t>
      </w:r>
      <w:r w:rsidRPr="001009D5">
        <w:rPr>
          <w:rFonts w:asciiTheme="majorHAnsi" w:hAnsiTheme="majorHAnsi" w:cstheme="majorHAnsi"/>
          <w:sz w:val="24"/>
          <w:szCs w:val="24"/>
        </w:rPr>
        <w:t xml:space="preserve"> nietykalności cielesnej klienta/ów;</w:t>
      </w:r>
    </w:p>
    <w:p w14:paraId="3BA26017" w14:textId="5DE9A5B7" w:rsidR="001A5AD5" w:rsidRPr="001009D5" w:rsidRDefault="001A5AD5" w:rsidP="001009D5">
      <w:pPr>
        <w:pStyle w:val="Tekstkomentarza"/>
        <w:numPr>
          <w:ilvl w:val="1"/>
          <w:numId w:val="10"/>
        </w:numPr>
        <w:tabs>
          <w:tab w:val="clear" w:pos="1080"/>
        </w:tabs>
        <w:spacing w:after="0" w:line="360" w:lineRule="auto"/>
        <w:ind w:left="850" w:hanging="425"/>
        <w:rPr>
          <w:rFonts w:asciiTheme="majorHAnsi" w:hAnsiTheme="majorHAnsi" w:cstheme="majorHAnsi"/>
          <w:sz w:val="24"/>
          <w:szCs w:val="24"/>
        </w:rPr>
      </w:pPr>
      <w:proofErr w:type="gramStart"/>
      <w:r w:rsidRPr="001009D5">
        <w:rPr>
          <w:rFonts w:asciiTheme="majorHAnsi" w:hAnsiTheme="majorHAnsi" w:cstheme="majorHAnsi"/>
          <w:sz w:val="24"/>
          <w:szCs w:val="24"/>
        </w:rPr>
        <w:t>stwierdzi</w:t>
      </w:r>
      <w:proofErr w:type="gramEnd"/>
      <w:r w:rsidR="00922D4C" w:rsidRPr="001009D5">
        <w:rPr>
          <w:rFonts w:asciiTheme="majorHAnsi" w:hAnsiTheme="majorHAnsi" w:cstheme="majorHAnsi"/>
          <w:sz w:val="24"/>
          <w:szCs w:val="24"/>
        </w:rPr>
        <w:t xml:space="preserve"> naruszenie</w:t>
      </w:r>
      <w:r w:rsidRPr="001009D5">
        <w:rPr>
          <w:rFonts w:asciiTheme="majorHAnsi" w:hAnsiTheme="majorHAnsi" w:cstheme="majorHAnsi"/>
          <w:sz w:val="24"/>
          <w:szCs w:val="24"/>
        </w:rPr>
        <w:t xml:space="preserve"> przez Wykonawcę obowiązków zabezpieczenia danych osobowych odbiorców usług zgodnie z wymogami Rozporządzenia Parlamentu Europejskiego i Rady (UE) 2016/679 z dnia 27 kwietnia 2016 r. w sprawie ochrony osób fizycznych w związku z przetwarzaniem danych osobowych i w sprawie swobodnego przepływu takich danych oraz uchylenia dyrektywy 95/46/WEKRI (RODO)</w:t>
      </w:r>
      <w:r w:rsidRPr="001009D5">
        <w:rPr>
          <w:rFonts w:asciiTheme="majorHAnsi" w:hAnsiTheme="majorHAnsi" w:cstheme="majorHAnsi"/>
          <w:bCs/>
          <w:color w:val="000000" w:themeColor="text1"/>
          <w:sz w:val="24"/>
          <w:szCs w:val="24"/>
        </w:rPr>
        <w:t>;</w:t>
      </w:r>
    </w:p>
    <w:p w14:paraId="5F4D206E" w14:textId="636F3480" w:rsidR="001A5AD5" w:rsidRPr="001009D5" w:rsidRDefault="001A5AD5" w:rsidP="001009D5">
      <w:pPr>
        <w:pStyle w:val="Tekstkomentarza"/>
        <w:numPr>
          <w:ilvl w:val="1"/>
          <w:numId w:val="10"/>
        </w:numPr>
        <w:tabs>
          <w:tab w:val="clear" w:pos="1080"/>
        </w:tabs>
        <w:spacing w:after="0" w:line="360" w:lineRule="auto"/>
        <w:ind w:left="851" w:hanging="425"/>
        <w:rPr>
          <w:rFonts w:asciiTheme="majorHAnsi" w:hAnsiTheme="majorHAnsi" w:cstheme="majorHAnsi"/>
          <w:color w:val="000000" w:themeColor="text1"/>
          <w:sz w:val="24"/>
          <w:szCs w:val="24"/>
        </w:rPr>
      </w:pPr>
      <w:r w:rsidRPr="001009D5">
        <w:rPr>
          <w:rFonts w:asciiTheme="majorHAnsi" w:hAnsiTheme="majorHAnsi" w:cstheme="majorHAnsi"/>
          <w:color w:val="000000" w:themeColor="text1"/>
          <w:sz w:val="24"/>
          <w:szCs w:val="24"/>
        </w:rPr>
        <w:t>Wykonawca nie dostarczy dokument</w:t>
      </w:r>
      <w:r w:rsidR="00277ED4" w:rsidRPr="001009D5">
        <w:rPr>
          <w:rFonts w:asciiTheme="majorHAnsi" w:hAnsiTheme="majorHAnsi" w:cstheme="majorHAnsi"/>
          <w:color w:val="000000" w:themeColor="text1"/>
          <w:sz w:val="24"/>
          <w:szCs w:val="24"/>
        </w:rPr>
        <w:t>ów</w:t>
      </w:r>
      <w:r w:rsidRPr="001009D5">
        <w:rPr>
          <w:rFonts w:asciiTheme="majorHAnsi" w:hAnsiTheme="majorHAnsi" w:cstheme="majorHAnsi"/>
          <w:color w:val="000000" w:themeColor="text1"/>
          <w:sz w:val="24"/>
          <w:szCs w:val="24"/>
        </w:rPr>
        <w:t>, o który</w:t>
      </w:r>
      <w:r w:rsidR="00277ED4" w:rsidRPr="001009D5">
        <w:rPr>
          <w:rFonts w:asciiTheme="majorHAnsi" w:hAnsiTheme="majorHAnsi" w:cstheme="majorHAnsi"/>
          <w:color w:val="000000" w:themeColor="text1"/>
          <w:sz w:val="24"/>
          <w:szCs w:val="24"/>
        </w:rPr>
        <w:t>ch</w:t>
      </w:r>
      <w:r w:rsidRPr="001009D5">
        <w:rPr>
          <w:rFonts w:asciiTheme="majorHAnsi" w:hAnsiTheme="majorHAnsi" w:cstheme="majorHAnsi"/>
          <w:color w:val="000000" w:themeColor="text1"/>
          <w:sz w:val="24"/>
          <w:szCs w:val="24"/>
        </w:rPr>
        <w:t xml:space="preserve"> mowa w § </w:t>
      </w:r>
      <w:r w:rsidR="00277ED4" w:rsidRPr="001009D5">
        <w:rPr>
          <w:rFonts w:asciiTheme="majorHAnsi" w:hAnsiTheme="majorHAnsi" w:cstheme="majorHAnsi"/>
          <w:color w:val="000000" w:themeColor="text1"/>
          <w:sz w:val="24"/>
          <w:szCs w:val="24"/>
        </w:rPr>
        <w:t>5</w:t>
      </w:r>
      <w:r w:rsidRPr="001009D5">
        <w:rPr>
          <w:rFonts w:asciiTheme="majorHAnsi" w:hAnsiTheme="majorHAnsi" w:cstheme="majorHAnsi"/>
          <w:color w:val="000000" w:themeColor="text1"/>
          <w:sz w:val="24"/>
          <w:szCs w:val="24"/>
        </w:rPr>
        <w:t xml:space="preserve"> ust. </w:t>
      </w:r>
      <w:r w:rsidR="00277ED4" w:rsidRPr="001009D5">
        <w:rPr>
          <w:rFonts w:asciiTheme="majorHAnsi" w:hAnsiTheme="majorHAnsi" w:cstheme="majorHAnsi"/>
          <w:color w:val="000000" w:themeColor="text1"/>
          <w:sz w:val="24"/>
          <w:szCs w:val="24"/>
        </w:rPr>
        <w:t>5 lub § 2 ust. 4 umowy w </w:t>
      </w:r>
      <w:r w:rsidR="00824C30" w:rsidRPr="001009D5">
        <w:rPr>
          <w:rFonts w:asciiTheme="majorHAnsi" w:hAnsiTheme="majorHAnsi" w:cstheme="majorHAnsi"/>
          <w:color w:val="000000" w:themeColor="text1"/>
          <w:sz w:val="24"/>
          <w:szCs w:val="24"/>
        </w:rPr>
        <w:t>wyniku, czego</w:t>
      </w:r>
      <w:r w:rsidRPr="001009D5">
        <w:rPr>
          <w:rFonts w:asciiTheme="majorHAnsi" w:hAnsiTheme="majorHAnsi" w:cstheme="majorHAnsi"/>
          <w:color w:val="000000" w:themeColor="text1"/>
          <w:sz w:val="24"/>
          <w:szCs w:val="24"/>
        </w:rPr>
        <w:t xml:space="preserve"> nastąpiło naliczenie maksymalnej wysokości kary umownej, o których mowa w § 9 ust. </w:t>
      </w:r>
      <w:r w:rsidR="003A1BFE" w:rsidRPr="001009D5">
        <w:rPr>
          <w:rFonts w:asciiTheme="majorHAnsi" w:hAnsiTheme="majorHAnsi" w:cstheme="majorHAnsi"/>
          <w:color w:val="000000" w:themeColor="text1"/>
          <w:sz w:val="24"/>
          <w:szCs w:val="24"/>
        </w:rPr>
        <w:t>2</w:t>
      </w:r>
      <w:r w:rsidRPr="001009D5">
        <w:rPr>
          <w:rFonts w:asciiTheme="majorHAnsi" w:hAnsiTheme="majorHAnsi" w:cstheme="majorHAnsi"/>
          <w:color w:val="000000" w:themeColor="text1"/>
          <w:sz w:val="24"/>
          <w:szCs w:val="24"/>
        </w:rPr>
        <w:t xml:space="preserve"> umowy;</w:t>
      </w:r>
    </w:p>
    <w:p w14:paraId="170F4941" w14:textId="190E325C" w:rsidR="00CA6189" w:rsidRPr="001009D5" w:rsidRDefault="00CA6189" w:rsidP="001009D5">
      <w:pPr>
        <w:pStyle w:val="Tekstkomentarza"/>
        <w:numPr>
          <w:ilvl w:val="1"/>
          <w:numId w:val="10"/>
        </w:numPr>
        <w:tabs>
          <w:tab w:val="clear" w:pos="1080"/>
        </w:tabs>
        <w:spacing w:after="0" w:line="360" w:lineRule="auto"/>
        <w:ind w:left="851" w:hanging="425"/>
        <w:rPr>
          <w:rFonts w:asciiTheme="majorHAnsi" w:hAnsiTheme="majorHAnsi" w:cstheme="majorHAnsi"/>
          <w:sz w:val="24"/>
          <w:szCs w:val="24"/>
        </w:rPr>
      </w:pPr>
      <w:proofErr w:type="gramStart"/>
      <w:r w:rsidRPr="001009D5">
        <w:rPr>
          <w:rFonts w:asciiTheme="majorHAnsi" w:hAnsiTheme="majorHAnsi" w:cstheme="majorHAnsi"/>
          <w:sz w:val="24"/>
          <w:szCs w:val="24"/>
        </w:rPr>
        <w:t>wystąpi</w:t>
      </w:r>
      <w:proofErr w:type="gramEnd"/>
      <w:r w:rsidRPr="001009D5">
        <w:rPr>
          <w:rFonts w:asciiTheme="majorHAnsi" w:hAnsiTheme="majorHAnsi" w:cstheme="majorHAnsi"/>
          <w:sz w:val="24"/>
          <w:szCs w:val="24"/>
        </w:rPr>
        <w:t xml:space="preserve"> istotn</w:t>
      </w:r>
      <w:r w:rsidR="00277ED4" w:rsidRPr="001009D5">
        <w:rPr>
          <w:rFonts w:asciiTheme="majorHAnsi" w:hAnsiTheme="majorHAnsi" w:cstheme="majorHAnsi"/>
          <w:sz w:val="24"/>
          <w:szCs w:val="24"/>
        </w:rPr>
        <w:t>a zmiana</w:t>
      </w:r>
      <w:r w:rsidRPr="001009D5">
        <w:rPr>
          <w:rFonts w:asciiTheme="majorHAnsi" w:hAnsiTheme="majorHAnsi" w:cstheme="majorHAnsi"/>
          <w:sz w:val="24"/>
          <w:szCs w:val="24"/>
        </w:rPr>
        <w:t xml:space="preserve"> okoliczności, o której mowa w art. 456 ustawy Pzp;</w:t>
      </w:r>
    </w:p>
    <w:p w14:paraId="2CE20024" w14:textId="56D642E5" w:rsidR="001A5AD5" w:rsidRPr="001009D5" w:rsidRDefault="001A5AD5" w:rsidP="001009D5">
      <w:pPr>
        <w:pStyle w:val="Tekstkomentarza"/>
        <w:numPr>
          <w:ilvl w:val="1"/>
          <w:numId w:val="10"/>
        </w:numPr>
        <w:tabs>
          <w:tab w:val="clear" w:pos="1080"/>
        </w:tabs>
        <w:spacing w:after="0" w:line="360" w:lineRule="auto"/>
        <w:ind w:left="851" w:hanging="425"/>
        <w:rPr>
          <w:rFonts w:asciiTheme="majorHAnsi" w:hAnsiTheme="majorHAnsi" w:cstheme="majorHAnsi"/>
          <w:sz w:val="24"/>
          <w:szCs w:val="24"/>
        </w:rPr>
      </w:pPr>
      <w:r w:rsidRPr="001009D5">
        <w:rPr>
          <w:rFonts w:asciiTheme="majorHAnsi" w:hAnsiTheme="majorHAnsi" w:cstheme="majorHAnsi"/>
          <w:sz w:val="24"/>
          <w:szCs w:val="24"/>
        </w:rPr>
        <w:lastRenderedPageBreak/>
        <w:t>Wykonawca wykonuje swoje obowiązki w sposób uchybiający postanowieni</w:t>
      </w:r>
      <w:r w:rsidR="00CA6189" w:rsidRPr="001009D5">
        <w:rPr>
          <w:rFonts w:asciiTheme="majorHAnsi" w:hAnsiTheme="majorHAnsi" w:cstheme="majorHAnsi"/>
          <w:sz w:val="24"/>
          <w:szCs w:val="24"/>
        </w:rPr>
        <w:t>om</w:t>
      </w:r>
      <w:r w:rsidRPr="001009D5">
        <w:rPr>
          <w:rFonts w:asciiTheme="majorHAnsi" w:hAnsiTheme="majorHAnsi" w:cstheme="majorHAnsi"/>
          <w:sz w:val="24"/>
          <w:szCs w:val="24"/>
        </w:rPr>
        <w:t xml:space="preserve"> niniejszej umowy i pomimo pisemnego wezwania Zamawiającego nie następuje w określonym przez niego terminie zmiana sposobu ich wykonywania lub Wykonawca nie usunie skutków ewentualnych naruszeń wywołanych nie wykonaniem lu</w:t>
      </w:r>
      <w:r w:rsidR="00CA6189" w:rsidRPr="001009D5">
        <w:rPr>
          <w:rFonts w:asciiTheme="majorHAnsi" w:hAnsiTheme="majorHAnsi" w:cstheme="majorHAnsi"/>
          <w:sz w:val="24"/>
          <w:szCs w:val="24"/>
        </w:rPr>
        <w:t>b nienależytym wykonaniem umowy.</w:t>
      </w:r>
    </w:p>
    <w:p w14:paraId="065621C9" w14:textId="364F4006" w:rsidR="00CA6189" w:rsidRPr="001009D5" w:rsidRDefault="00CA6189" w:rsidP="001009D5">
      <w:pPr>
        <w:pStyle w:val="Akapitzlist"/>
        <w:numPr>
          <w:ilvl w:val="0"/>
          <w:numId w:val="10"/>
        </w:numPr>
        <w:tabs>
          <w:tab w:val="clear" w:pos="360"/>
          <w:tab w:val="left" w:pos="426"/>
        </w:tabs>
        <w:spacing w:line="360" w:lineRule="auto"/>
        <w:ind w:left="426" w:hanging="426"/>
        <w:rPr>
          <w:rFonts w:asciiTheme="majorHAnsi" w:hAnsiTheme="majorHAnsi" w:cstheme="majorHAnsi"/>
        </w:rPr>
      </w:pPr>
      <w:r w:rsidRPr="001009D5">
        <w:rPr>
          <w:rFonts w:asciiTheme="majorHAnsi" w:hAnsiTheme="majorHAnsi" w:cstheme="majorHAnsi"/>
        </w:rPr>
        <w:t>W każdym przypadku określonym w ust. 1 Zamawiający może odstąpić od umowy w terminie 30 dni od powzięcia wiadomości o powyższych okolicznościach. Odstąpienie od umowy wymaga formy pisemnej pod rygorem nieważności.</w:t>
      </w:r>
    </w:p>
    <w:p w14:paraId="10FAD285" w14:textId="3FE95DE2" w:rsidR="004964C5" w:rsidRPr="001009D5" w:rsidRDefault="00CA6189" w:rsidP="001009D5">
      <w:pPr>
        <w:pStyle w:val="Akapitzlist"/>
        <w:numPr>
          <w:ilvl w:val="0"/>
          <w:numId w:val="10"/>
        </w:numPr>
        <w:tabs>
          <w:tab w:val="clear" w:pos="360"/>
          <w:tab w:val="left" w:pos="426"/>
        </w:tabs>
        <w:spacing w:line="360" w:lineRule="auto"/>
        <w:ind w:left="426" w:hanging="426"/>
        <w:rPr>
          <w:rFonts w:asciiTheme="majorHAnsi" w:hAnsiTheme="majorHAnsi" w:cstheme="majorHAnsi"/>
        </w:rPr>
      </w:pPr>
      <w:r w:rsidRPr="001009D5">
        <w:rPr>
          <w:rFonts w:asciiTheme="majorHAnsi" w:hAnsiTheme="majorHAnsi" w:cstheme="majorHAnsi"/>
        </w:rPr>
        <w:t>W</w:t>
      </w:r>
      <w:r w:rsidR="008F54A0" w:rsidRPr="001009D5">
        <w:rPr>
          <w:rFonts w:asciiTheme="majorHAnsi" w:hAnsiTheme="majorHAnsi" w:cstheme="majorHAnsi"/>
        </w:rPr>
        <w:t xml:space="preserve"> </w:t>
      </w:r>
      <w:r w:rsidRPr="001009D5">
        <w:rPr>
          <w:rFonts w:asciiTheme="majorHAnsi" w:hAnsiTheme="majorHAnsi" w:cstheme="majorHAnsi"/>
        </w:rPr>
        <w:t xml:space="preserve">przypadkach wymienionych w ust. 1, </w:t>
      </w:r>
      <w:r w:rsidRPr="001009D5">
        <w:rPr>
          <w:rFonts w:asciiTheme="majorHAnsi" w:hAnsiTheme="majorHAnsi" w:cstheme="majorHAnsi"/>
          <w:bCs/>
          <w:iCs/>
        </w:rPr>
        <w:t xml:space="preserve">Wykonawcy przysługuje jedynie wynagrodzenie </w:t>
      </w:r>
      <w:r w:rsidR="004964C5" w:rsidRPr="001009D5">
        <w:rPr>
          <w:rFonts w:asciiTheme="majorHAnsi" w:hAnsiTheme="majorHAnsi" w:cstheme="majorHAnsi"/>
          <w:bCs/>
          <w:iCs/>
        </w:rPr>
        <w:t>należne mu z tytułu wykonania części umowy potwierdzonej przez Zamawiającego.</w:t>
      </w:r>
    </w:p>
    <w:p w14:paraId="3C9EF8BE" w14:textId="2BC3A79F" w:rsidR="00073391" w:rsidRDefault="001A5AD5" w:rsidP="001009D5">
      <w:pPr>
        <w:pStyle w:val="Akapitzlist"/>
        <w:numPr>
          <w:ilvl w:val="0"/>
          <w:numId w:val="10"/>
        </w:numPr>
        <w:tabs>
          <w:tab w:val="clear" w:pos="360"/>
          <w:tab w:val="left" w:pos="426"/>
        </w:tabs>
        <w:spacing w:line="360" w:lineRule="auto"/>
        <w:ind w:left="426" w:hanging="426"/>
        <w:rPr>
          <w:rFonts w:asciiTheme="majorHAnsi" w:hAnsiTheme="majorHAnsi" w:cstheme="majorHAnsi"/>
          <w:bCs/>
          <w:color w:val="000000" w:themeColor="text1"/>
        </w:rPr>
      </w:pPr>
      <w:r w:rsidRPr="001009D5">
        <w:rPr>
          <w:rFonts w:asciiTheme="majorHAnsi" w:hAnsiTheme="majorHAnsi" w:cstheme="majorHAnsi"/>
          <w:bCs/>
          <w:color w:val="000000" w:themeColor="text1"/>
        </w:rPr>
        <w:t>Strony nie będą ponosiły odpowiedzialności za częściowe lub całkowite niewywiąz</w:t>
      </w:r>
      <w:r w:rsidR="00824C30">
        <w:rPr>
          <w:rFonts w:asciiTheme="majorHAnsi" w:hAnsiTheme="majorHAnsi" w:cstheme="majorHAnsi"/>
          <w:bCs/>
          <w:color w:val="000000" w:themeColor="text1"/>
        </w:rPr>
        <w:t xml:space="preserve">ywanie </w:t>
      </w:r>
      <w:r w:rsidRPr="001009D5">
        <w:rPr>
          <w:rFonts w:asciiTheme="majorHAnsi" w:hAnsiTheme="majorHAnsi" w:cstheme="majorHAnsi"/>
          <w:bCs/>
          <w:color w:val="000000" w:themeColor="text1"/>
        </w:rPr>
        <w:t>się z umowy spowodowane przypadkami siły wyższej. Strona poszkodowana przez siłę wyższą jest zobowiązana do poinformowania na piśmie drugiej strony o jej wystąpieniu niezwłocznie, jednak nie później niż w ciągu 2 dni od jej zaistnienia pod rygorem utraty prawa do powoływania się na zaistnienie siły wyższej. Po zakończeniu trwania przeszkody spowodowanej siłą wyższą, strona poszkodowana niezwłocznie poinformuje na piśmie drugą stronę o podjęciu realizacji Umowy.</w:t>
      </w:r>
    </w:p>
    <w:p w14:paraId="6F406315" w14:textId="1651C8BC" w:rsidR="008F54A0" w:rsidRPr="001009D5" w:rsidRDefault="008F54A0" w:rsidP="002019C6">
      <w:pPr>
        <w:pStyle w:val="Akapitzlist"/>
        <w:numPr>
          <w:ilvl w:val="0"/>
          <w:numId w:val="42"/>
        </w:numPr>
        <w:spacing w:line="360" w:lineRule="auto"/>
        <w:ind w:left="426"/>
        <w:jc w:val="center"/>
        <w:rPr>
          <w:rFonts w:asciiTheme="majorHAnsi" w:hAnsiTheme="majorHAnsi" w:cstheme="majorHAnsi"/>
          <w:b/>
        </w:rPr>
      </w:pPr>
    </w:p>
    <w:p w14:paraId="14261890" w14:textId="037B47BC" w:rsidR="008F54A0" w:rsidRPr="001009D5" w:rsidRDefault="008F54A0" w:rsidP="00654217">
      <w:pPr>
        <w:pStyle w:val="Nagwek1"/>
        <w:spacing w:before="0" w:line="360" w:lineRule="auto"/>
        <w:jc w:val="center"/>
      </w:pPr>
      <w:r w:rsidRPr="001009D5">
        <w:t>Warunki zmian umowy</w:t>
      </w:r>
    </w:p>
    <w:p w14:paraId="16C7F1AF" w14:textId="4152FC19" w:rsidR="00BD799D" w:rsidRPr="001009D5" w:rsidRDefault="00BD799D" w:rsidP="002019C6">
      <w:pPr>
        <w:pStyle w:val="Akapitzlist"/>
        <w:widowControl w:val="0"/>
        <w:numPr>
          <w:ilvl w:val="0"/>
          <w:numId w:val="30"/>
        </w:numPr>
        <w:tabs>
          <w:tab w:val="left" w:pos="426"/>
        </w:tabs>
        <w:suppressAutoHyphens w:val="0"/>
        <w:autoSpaceDE w:val="0"/>
        <w:autoSpaceDN w:val="0"/>
        <w:adjustRightInd w:val="0"/>
        <w:spacing w:line="360" w:lineRule="auto"/>
        <w:ind w:left="426" w:hanging="426"/>
        <w:rPr>
          <w:rFonts w:asciiTheme="majorHAnsi" w:hAnsiTheme="majorHAnsi" w:cstheme="majorHAnsi"/>
          <w:bCs/>
          <w:color w:val="000000" w:themeColor="text1"/>
        </w:rPr>
      </w:pPr>
      <w:r w:rsidRPr="001009D5">
        <w:rPr>
          <w:rFonts w:asciiTheme="majorHAnsi" w:hAnsiTheme="majorHAnsi" w:cstheme="majorHAnsi"/>
        </w:rPr>
        <w:t xml:space="preserve">Oprócz zmian wynikających z art. 455 ustawy Pzp, </w:t>
      </w:r>
      <w:r w:rsidRPr="001009D5">
        <w:rPr>
          <w:rFonts w:asciiTheme="majorHAnsi" w:hAnsiTheme="majorHAnsi" w:cstheme="majorHAnsi"/>
          <w:color w:val="000000" w:themeColor="text1"/>
        </w:rPr>
        <w:t>Zamawiający przewiduje następujące możliwości dokonania zmiany postanowień zawartej umowy:</w:t>
      </w:r>
    </w:p>
    <w:p w14:paraId="252C981B" w14:textId="61DB3D79" w:rsidR="00BD799D" w:rsidRPr="001009D5" w:rsidRDefault="00BD799D" w:rsidP="002019C6">
      <w:pPr>
        <w:pStyle w:val="Akapitzlist"/>
        <w:numPr>
          <w:ilvl w:val="1"/>
          <w:numId w:val="30"/>
        </w:numPr>
        <w:suppressAutoHyphens w:val="0"/>
        <w:spacing w:line="360" w:lineRule="auto"/>
        <w:ind w:left="851" w:hanging="425"/>
        <w:rPr>
          <w:rFonts w:asciiTheme="majorHAnsi" w:hAnsiTheme="majorHAnsi" w:cstheme="majorHAnsi"/>
          <w:color w:val="000000" w:themeColor="text1"/>
        </w:rPr>
      </w:pPr>
      <w:proofErr w:type="gramStart"/>
      <w:r w:rsidRPr="001009D5">
        <w:rPr>
          <w:rFonts w:asciiTheme="majorHAnsi" w:hAnsiTheme="majorHAnsi" w:cstheme="majorHAnsi"/>
          <w:color w:val="000000" w:themeColor="text1"/>
        </w:rPr>
        <w:t>zmiana</w:t>
      </w:r>
      <w:proofErr w:type="gramEnd"/>
      <w:r w:rsidRPr="001009D5">
        <w:rPr>
          <w:rFonts w:asciiTheme="majorHAnsi" w:hAnsiTheme="majorHAnsi" w:cstheme="majorHAnsi"/>
          <w:color w:val="000000" w:themeColor="text1"/>
        </w:rPr>
        <w:t xml:space="preserve"> wynagrodzenia brutto Wykonawcy, o której mowa w § </w:t>
      </w:r>
      <w:r w:rsidR="00702318" w:rsidRPr="001009D5">
        <w:rPr>
          <w:rFonts w:asciiTheme="majorHAnsi" w:hAnsiTheme="majorHAnsi" w:cstheme="majorHAnsi"/>
          <w:color w:val="000000" w:themeColor="text1"/>
        </w:rPr>
        <w:t>6</w:t>
      </w:r>
      <w:r w:rsidRPr="001009D5">
        <w:rPr>
          <w:rFonts w:asciiTheme="majorHAnsi" w:hAnsiTheme="majorHAnsi" w:cstheme="majorHAnsi"/>
          <w:color w:val="000000" w:themeColor="text1"/>
        </w:rPr>
        <w:t xml:space="preserve"> ust. </w:t>
      </w:r>
      <w:r w:rsidR="008F54A0" w:rsidRPr="001009D5">
        <w:rPr>
          <w:rFonts w:asciiTheme="majorHAnsi" w:hAnsiTheme="majorHAnsi" w:cstheme="majorHAnsi"/>
          <w:color w:val="000000" w:themeColor="text1"/>
        </w:rPr>
        <w:t>1</w:t>
      </w:r>
      <w:r w:rsidRPr="001009D5">
        <w:rPr>
          <w:rFonts w:asciiTheme="majorHAnsi" w:hAnsiTheme="majorHAnsi" w:cstheme="majorHAnsi"/>
          <w:color w:val="000000" w:themeColor="text1"/>
        </w:rPr>
        <w:t xml:space="preserve"> oraz zmiana cen jednostkow</w:t>
      </w:r>
      <w:r w:rsidR="00834002" w:rsidRPr="001009D5">
        <w:rPr>
          <w:rFonts w:asciiTheme="majorHAnsi" w:hAnsiTheme="majorHAnsi" w:cstheme="majorHAnsi"/>
          <w:color w:val="000000" w:themeColor="text1"/>
        </w:rPr>
        <w:t>ych</w:t>
      </w:r>
      <w:r w:rsidRPr="001009D5">
        <w:rPr>
          <w:rFonts w:asciiTheme="majorHAnsi" w:hAnsiTheme="majorHAnsi" w:cstheme="majorHAnsi"/>
          <w:color w:val="000000" w:themeColor="text1"/>
        </w:rPr>
        <w:t xml:space="preserve"> brutto, o któr</w:t>
      </w:r>
      <w:r w:rsidR="00834002" w:rsidRPr="001009D5">
        <w:rPr>
          <w:rFonts w:asciiTheme="majorHAnsi" w:hAnsiTheme="majorHAnsi" w:cstheme="majorHAnsi"/>
          <w:color w:val="000000" w:themeColor="text1"/>
        </w:rPr>
        <w:t>ych</w:t>
      </w:r>
      <w:r w:rsidRPr="001009D5">
        <w:rPr>
          <w:rFonts w:asciiTheme="majorHAnsi" w:hAnsiTheme="majorHAnsi" w:cstheme="majorHAnsi"/>
          <w:color w:val="000000" w:themeColor="text1"/>
        </w:rPr>
        <w:t xml:space="preserve"> mowa § </w:t>
      </w:r>
      <w:r w:rsidR="008F54A0" w:rsidRPr="001009D5">
        <w:rPr>
          <w:rFonts w:asciiTheme="majorHAnsi" w:hAnsiTheme="majorHAnsi" w:cstheme="majorHAnsi"/>
          <w:color w:val="000000" w:themeColor="text1"/>
        </w:rPr>
        <w:t>6</w:t>
      </w:r>
      <w:r w:rsidRPr="001009D5">
        <w:rPr>
          <w:rFonts w:asciiTheme="majorHAnsi" w:hAnsiTheme="majorHAnsi" w:cstheme="majorHAnsi"/>
          <w:color w:val="000000" w:themeColor="text1"/>
        </w:rPr>
        <w:t xml:space="preserve"> ust. </w:t>
      </w:r>
      <w:r w:rsidR="00834002" w:rsidRPr="001009D5">
        <w:rPr>
          <w:rFonts w:asciiTheme="majorHAnsi" w:hAnsiTheme="majorHAnsi" w:cstheme="majorHAnsi"/>
          <w:color w:val="000000" w:themeColor="text1"/>
        </w:rPr>
        <w:t>2</w:t>
      </w:r>
      <w:r w:rsidRPr="001009D5">
        <w:rPr>
          <w:rFonts w:asciiTheme="majorHAnsi" w:hAnsiTheme="majorHAnsi" w:cstheme="majorHAnsi"/>
          <w:color w:val="000000" w:themeColor="text1"/>
        </w:rPr>
        <w:t>, wynikająca ze zmiany powszechnie obowiązujących przepisów prawnych dotyczących obowiązującej wysokości (stawki) podatku od towarów i usług VAT,</w:t>
      </w:r>
    </w:p>
    <w:p w14:paraId="6319188C" w14:textId="29403F71" w:rsidR="00012BE4" w:rsidRPr="001009D5" w:rsidRDefault="00012BE4" w:rsidP="002019C6">
      <w:pPr>
        <w:pStyle w:val="Akapitzlist"/>
        <w:numPr>
          <w:ilvl w:val="1"/>
          <w:numId w:val="30"/>
        </w:numPr>
        <w:suppressAutoHyphens w:val="0"/>
        <w:spacing w:line="360" w:lineRule="auto"/>
        <w:ind w:left="851" w:hanging="425"/>
        <w:rPr>
          <w:rFonts w:asciiTheme="majorHAnsi" w:hAnsiTheme="majorHAnsi" w:cstheme="majorHAnsi"/>
          <w:color w:val="000000" w:themeColor="text1"/>
        </w:rPr>
      </w:pPr>
      <w:proofErr w:type="gramStart"/>
      <w:r w:rsidRPr="001009D5">
        <w:rPr>
          <w:rFonts w:asciiTheme="majorHAnsi" w:hAnsiTheme="majorHAnsi" w:cstheme="majorHAnsi"/>
        </w:rPr>
        <w:t>wydłużenie</w:t>
      </w:r>
      <w:proofErr w:type="gramEnd"/>
      <w:r w:rsidRPr="001009D5">
        <w:rPr>
          <w:rFonts w:asciiTheme="majorHAnsi" w:hAnsiTheme="majorHAnsi" w:cstheme="majorHAnsi"/>
        </w:rPr>
        <w:t xml:space="preserve"> terminu </w:t>
      </w:r>
      <w:r w:rsidR="00076346" w:rsidRPr="001009D5">
        <w:rPr>
          <w:rFonts w:asciiTheme="majorHAnsi" w:hAnsiTheme="majorHAnsi" w:cstheme="majorHAnsi"/>
        </w:rPr>
        <w:t>obowiązywania umowy</w:t>
      </w:r>
      <w:r w:rsidRPr="001009D5">
        <w:rPr>
          <w:rFonts w:asciiTheme="majorHAnsi" w:hAnsiTheme="majorHAnsi" w:cstheme="majorHAnsi"/>
        </w:rPr>
        <w:t xml:space="preserve">, jeżeli będzie to konieczne do zachowania ciągłości </w:t>
      </w:r>
      <w:r w:rsidR="00076346" w:rsidRPr="001009D5">
        <w:rPr>
          <w:rFonts w:asciiTheme="majorHAnsi" w:hAnsiTheme="majorHAnsi" w:cstheme="majorHAnsi"/>
        </w:rPr>
        <w:t xml:space="preserve">świadczenia </w:t>
      </w:r>
      <w:r w:rsidRPr="001009D5">
        <w:rPr>
          <w:rFonts w:asciiTheme="majorHAnsi" w:hAnsiTheme="majorHAnsi" w:cstheme="majorHAnsi"/>
        </w:rPr>
        <w:t xml:space="preserve">usługi dla </w:t>
      </w:r>
      <w:r w:rsidR="00076346" w:rsidRPr="001009D5">
        <w:rPr>
          <w:rFonts w:asciiTheme="majorHAnsi" w:hAnsiTheme="majorHAnsi" w:cstheme="majorHAnsi"/>
        </w:rPr>
        <w:t xml:space="preserve">dobra osób bezdomnych będących </w:t>
      </w:r>
      <w:r w:rsidRPr="001009D5">
        <w:rPr>
          <w:rFonts w:asciiTheme="majorHAnsi" w:hAnsiTheme="majorHAnsi" w:cstheme="majorHAnsi"/>
        </w:rPr>
        <w:t>podopieczny</w:t>
      </w:r>
      <w:r w:rsidR="00076346" w:rsidRPr="001009D5">
        <w:rPr>
          <w:rFonts w:asciiTheme="majorHAnsi" w:hAnsiTheme="majorHAnsi" w:cstheme="majorHAnsi"/>
        </w:rPr>
        <w:t xml:space="preserve">mi </w:t>
      </w:r>
      <w:r w:rsidR="005C44B4" w:rsidRPr="001009D5">
        <w:rPr>
          <w:rFonts w:asciiTheme="majorHAnsi" w:hAnsiTheme="majorHAnsi" w:cstheme="majorHAnsi"/>
        </w:rPr>
        <w:t>Zamawiającego</w:t>
      </w:r>
      <w:r w:rsidRPr="001009D5">
        <w:rPr>
          <w:rFonts w:asciiTheme="majorHAnsi" w:hAnsiTheme="majorHAnsi" w:cstheme="majorHAnsi"/>
        </w:rPr>
        <w:t xml:space="preserve">, o ile nie spowoduje to zwiększenia wynagrodzenia, o którym mowa w § </w:t>
      </w:r>
      <w:r w:rsidR="008F54A0" w:rsidRPr="001009D5">
        <w:rPr>
          <w:rFonts w:asciiTheme="majorHAnsi" w:hAnsiTheme="majorHAnsi" w:cstheme="majorHAnsi"/>
        </w:rPr>
        <w:t>6</w:t>
      </w:r>
      <w:r w:rsidRPr="001009D5">
        <w:rPr>
          <w:rFonts w:asciiTheme="majorHAnsi" w:hAnsiTheme="majorHAnsi" w:cstheme="majorHAnsi"/>
        </w:rPr>
        <w:t xml:space="preserve"> ust. </w:t>
      </w:r>
      <w:r w:rsidR="008F54A0" w:rsidRPr="001009D5">
        <w:rPr>
          <w:rFonts w:asciiTheme="majorHAnsi" w:hAnsiTheme="majorHAnsi" w:cstheme="majorHAnsi"/>
        </w:rPr>
        <w:t>1</w:t>
      </w:r>
      <w:r w:rsidRPr="001009D5">
        <w:rPr>
          <w:rFonts w:asciiTheme="majorHAnsi" w:hAnsiTheme="majorHAnsi" w:cstheme="majorHAnsi"/>
        </w:rPr>
        <w:t xml:space="preserve"> niniejszej umowy.</w:t>
      </w:r>
    </w:p>
    <w:p w14:paraId="7FF0593A" w14:textId="1D2475D0" w:rsidR="008F54A0" w:rsidRPr="001009D5" w:rsidRDefault="008F54A0" w:rsidP="002019C6">
      <w:pPr>
        <w:pStyle w:val="Akapitzlist"/>
        <w:numPr>
          <w:ilvl w:val="0"/>
          <w:numId w:val="30"/>
        </w:numPr>
        <w:suppressAutoHyphens w:val="0"/>
        <w:spacing w:after="160" w:line="360" w:lineRule="auto"/>
        <w:ind w:left="426" w:hanging="426"/>
        <w:rPr>
          <w:rFonts w:asciiTheme="majorHAnsi" w:hAnsiTheme="majorHAnsi" w:cstheme="majorHAnsi"/>
        </w:rPr>
      </w:pPr>
      <w:r w:rsidRPr="001009D5">
        <w:rPr>
          <w:rFonts w:asciiTheme="majorHAnsi" w:hAnsiTheme="majorHAnsi" w:cstheme="majorHAnsi"/>
        </w:rPr>
        <w:t>Wszelkie zmiany treści umowy wymagają pod rygorem nieważności formy pisemnej w postaci aneksu.</w:t>
      </w:r>
    </w:p>
    <w:p w14:paraId="429BFE7B" w14:textId="5D67EFB4" w:rsidR="00654217" w:rsidRDefault="008F54A0" w:rsidP="002019C6">
      <w:pPr>
        <w:pStyle w:val="Akapitzlist"/>
        <w:numPr>
          <w:ilvl w:val="0"/>
          <w:numId w:val="30"/>
        </w:numPr>
        <w:suppressAutoHyphens w:val="0"/>
        <w:spacing w:line="360" w:lineRule="auto"/>
        <w:ind w:left="426" w:hanging="426"/>
        <w:rPr>
          <w:rFonts w:asciiTheme="majorHAnsi" w:hAnsiTheme="majorHAnsi" w:cstheme="majorHAnsi"/>
          <w:color w:val="000000" w:themeColor="text1"/>
        </w:rPr>
      </w:pPr>
      <w:r w:rsidRPr="001009D5">
        <w:rPr>
          <w:rFonts w:asciiTheme="majorHAnsi" w:hAnsiTheme="majorHAnsi" w:cstheme="majorHAnsi"/>
          <w:color w:val="000000" w:themeColor="text1"/>
        </w:rPr>
        <w:t>Zmiany mogą być inicjowane przez Zamawiającego lub Wykonawcę, z tym zastrzeżeniem, że żaden z powyższych zapisów nie obliguje Zamawiającego do wprow</w:t>
      </w:r>
      <w:r w:rsidR="00702318" w:rsidRPr="001009D5">
        <w:rPr>
          <w:rFonts w:asciiTheme="majorHAnsi" w:hAnsiTheme="majorHAnsi" w:cstheme="majorHAnsi"/>
          <w:color w:val="000000" w:themeColor="text1"/>
        </w:rPr>
        <w:t xml:space="preserve">adzenia </w:t>
      </w:r>
      <w:r w:rsidR="00702318" w:rsidRPr="001009D5">
        <w:rPr>
          <w:rFonts w:asciiTheme="majorHAnsi" w:hAnsiTheme="majorHAnsi" w:cstheme="majorHAnsi"/>
          <w:color w:val="000000" w:themeColor="text1"/>
        </w:rPr>
        <w:lastRenderedPageBreak/>
        <w:t>jakiejkolwiek zmiany, a </w:t>
      </w:r>
      <w:r w:rsidRPr="001009D5">
        <w:rPr>
          <w:rFonts w:asciiTheme="majorHAnsi" w:hAnsiTheme="majorHAnsi" w:cstheme="majorHAnsi"/>
          <w:color w:val="000000" w:themeColor="text1"/>
        </w:rPr>
        <w:t>jedynie wprowadza taką możliwość. Strona wnioskująca o zmianę umowy, przedkłada drugiej stronie pisemne uzasadnienie konieczności wprowadzenia zmian do umowy.</w:t>
      </w:r>
    </w:p>
    <w:p w14:paraId="746DAA2B" w14:textId="4FE32D0A" w:rsidR="00870267" w:rsidRPr="00654217" w:rsidRDefault="00870267" w:rsidP="00870267">
      <w:pPr>
        <w:pStyle w:val="Akapitzlist"/>
        <w:numPr>
          <w:ilvl w:val="0"/>
          <w:numId w:val="49"/>
        </w:numPr>
        <w:spacing w:line="360" w:lineRule="auto"/>
        <w:jc w:val="center"/>
        <w:rPr>
          <w:rFonts w:asciiTheme="majorHAnsi" w:hAnsiTheme="majorHAnsi" w:cstheme="majorHAnsi"/>
          <w:b/>
        </w:rPr>
      </w:pPr>
    </w:p>
    <w:p w14:paraId="2E2635C6" w14:textId="77777777" w:rsidR="00870267" w:rsidRPr="001009D5" w:rsidRDefault="00870267" w:rsidP="00870267">
      <w:pPr>
        <w:pStyle w:val="Nagwek1"/>
        <w:spacing w:before="0" w:line="360" w:lineRule="auto"/>
        <w:jc w:val="center"/>
      </w:pPr>
      <w:r w:rsidRPr="001009D5">
        <w:t>Klauzula waloryzacyjna</w:t>
      </w:r>
    </w:p>
    <w:p w14:paraId="3D75BC1B" w14:textId="2A02C1EF" w:rsidR="008F54A0" w:rsidRPr="001009D5" w:rsidRDefault="008F54A0" w:rsidP="001009D5">
      <w:pPr>
        <w:pStyle w:val="Akapitzlist"/>
        <w:numPr>
          <w:ilvl w:val="3"/>
          <w:numId w:val="10"/>
        </w:numPr>
        <w:tabs>
          <w:tab w:val="clear" w:pos="1800"/>
          <w:tab w:val="num" w:pos="426"/>
        </w:tabs>
        <w:suppressAutoHyphens w:val="0"/>
        <w:spacing w:after="160" w:line="360" w:lineRule="auto"/>
        <w:ind w:left="426" w:hanging="426"/>
        <w:rPr>
          <w:rFonts w:asciiTheme="majorHAnsi" w:hAnsiTheme="majorHAnsi" w:cstheme="majorHAnsi"/>
        </w:rPr>
      </w:pPr>
      <w:r w:rsidRPr="001009D5">
        <w:rPr>
          <w:rFonts w:asciiTheme="majorHAnsi" w:hAnsiTheme="majorHAnsi" w:cstheme="majorHAnsi"/>
        </w:rPr>
        <w:t xml:space="preserve">W związku z tym, że umowa obejmuje usługi świadczone przez okres dłuższy </w:t>
      </w:r>
      <w:r w:rsidR="0030221A" w:rsidRPr="001009D5">
        <w:rPr>
          <w:rFonts w:asciiTheme="majorHAnsi" w:hAnsiTheme="majorHAnsi" w:cstheme="majorHAnsi"/>
        </w:rPr>
        <w:t>niż 6 miesięcy, Zamawiający wprowadza postanowienia dotyczące zasad wprowadzenia zamian wysokości wynagrodzenia należnego Wykonawcy w przypadku zmiany ceny materiałów lub kosztów związanych z realizacją umowy.</w:t>
      </w:r>
    </w:p>
    <w:p w14:paraId="46D6C245" w14:textId="6ED1DD8D" w:rsidR="0030221A" w:rsidRPr="001009D5" w:rsidRDefault="00FB1236" w:rsidP="001009D5">
      <w:pPr>
        <w:pStyle w:val="Akapitzlist"/>
        <w:numPr>
          <w:ilvl w:val="3"/>
          <w:numId w:val="10"/>
        </w:numPr>
        <w:tabs>
          <w:tab w:val="clear" w:pos="1800"/>
          <w:tab w:val="num" w:pos="426"/>
        </w:tabs>
        <w:suppressAutoHyphens w:val="0"/>
        <w:spacing w:after="160" w:line="360" w:lineRule="auto"/>
        <w:ind w:left="426" w:hanging="426"/>
        <w:rPr>
          <w:rFonts w:asciiTheme="majorHAnsi" w:hAnsiTheme="majorHAnsi" w:cstheme="majorHAnsi"/>
        </w:rPr>
      </w:pPr>
      <w:r w:rsidRPr="001009D5">
        <w:rPr>
          <w:rFonts w:asciiTheme="majorHAnsi" w:hAnsiTheme="majorHAnsi" w:cstheme="majorHAnsi"/>
        </w:rPr>
        <w:t>Zmiana wynagrodzenia należnego Wykonawcy obliczana jest w oparciu o zmiany wskaźnika cen towarów i usług konsumpcyjnych ogłaszanego w komunikacie Prezesa Głównego Urzędu Statystycznego (dalej GUS).</w:t>
      </w:r>
    </w:p>
    <w:p w14:paraId="02654F95" w14:textId="5DF98E0F" w:rsidR="00FB1236" w:rsidRPr="001009D5" w:rsidRDefault="00FB1236" w:rsidP="001009D5">
      <w:pPr>
        <w:pStyle w:val="Akapitzlist"/>
        <w:numPr>
          <w:ilvl w:val="3"/>
          <w:numId w:val="10"/>
        </w:numPr>
        <w:tabs>
          <w:tab w:val="clear" w:pos="1800"/>
          <w:tab w:val="num" w:pos="426"/>
        </w:tabs>
        <w:suppressAutoHyphens w:val="0"/>
        <w:spacing w:line="360" w:lineRule="auto"/>
        <w:ind w:left="426" w:hanging="426"/>
        <w:rPr>
          <w:rFonts w:asciiTheme="majorHAnsi" w:hAnsiTheme="majorHAnsi" w:cstheme="majorHAnsi"/>
        </w:rPr>
      </w:pPr>
      <w:r w:rsidRPr="001009D5">
        <w:rPr>
          <w:rFonts w:asciiTheme="majorHAnsi" w:hAnsiTheme="majorHAnsi" w:cstheme="majorHAnsi"/>
        </w:rPr>
        <w:t>Przez zmianę wynagrodzenia rozumie się zarówno jego podwyższenie, jak i obniżenie, w zależności od wzrostu lub obniżenia cen, o których mowa w ust. 1 powyżej, względem ceny przyjętej w celu ustalenia wynagrodzenia Wykonawcy zawartego w ofercie.</w:t>
      </w:r>
    </w:p>
    <w:p w14:paraId="38740AB0" w14:textId="68884EE1" w:rsidR="00FB1236" w:rsidRPr="001009D5" w:rsidRDefault="00FB1236" w:rsidP="001009D5">
      <w:pPr>
        <w:pStyle w:val="Akapitzlist"/>
        <w:numPr>
          <w:ilvl w:val="3"/>
          <w:numId w:val="10"/>
        </w:numPr>
        <w:tabs>
          <w:tab w:val="clear" w:pos="1800"/>
          <w:tab w:val="num" w:pos="426"/>
        </w:tabs>
        <w:suppressAutoHyphens w:val="0"/>
        <w:spacing w:line="360" w:lineRule="auto"/>
        <w:ind w:left="426" w:hanging="426"/>
        <w:rPr>
          <w:rFonts w:asciiTheme="majorHAnsi" w:hAnsiTheme="majorHAnsi" w:cstheme="majorHAnsi"/>
        </w:rPr>
      </w:pPr>
      <w:r w:rsidRPr="001009D5">
        <w:rPr>
          <w:rFonts w:asciiTheme="majorHAnsi" w:hAnsiTheme="majorHAnsi" w:cstheme="majorHAnsi"/>
          <w:color w:val="000000"/>
          <w:lang w:eastAsia="ar-SA"/>
        </w:rPr>
        <w:t>Strony będą uprawnione do żądania zmiany wynagrodzenia Wykonawcy, gdy poziom zmiany cen towarów i usług konsumpcyjnych według wskaźnika, o którym mowa w ust. 2, będzie wynosił nie mniej niż 5 punktów procentowych, z zastrzeżeniem ust. 5.</w:t>
      </w:r>
    </w:p>
    <w:p w14:paraId="6A511D49" w14:textId="2702B7B0" w:rsidR="00FB1236" w:rsidRPr="001009D5" w:rsidRDefault="00FB1236" w:rsidP="001009D5">
      <w:pPr>
        <w:pStyle w:val="Akapitzlist"/>
        <w:numPr>
          <w:ilvl w:val="3"/>
          <w:numId w:val="10"/>
        </w:numPr>
        <w:tabs>
          <w:tab w:val="clear" w:pos="1800"/>
          <w:tab w:val="num" w:pos="426"/>
        </w:tabs>
        <w:suppressAutoHyphens w:val="0"/>
        <w:spacing w:line="360" w:lineRule="auto"/>
        <w:ind w:left="426" w:hanging="426"/>
        <w:rPr>
          <w:rFonts w:asciiTheme="majorHAnsi" w:hAnsiTheme="majorHAnsi" w:cstheme="majorHAnsi"/>
        </w:rPr>
      </w:pPr>
      <w:r w:rsidRPr="001009D5">
        <w:rPr>
          <w:rFonts w:asciiTheme="majorHAnsi" w:hAnsiTheme="majorHAnsi" w:cstheme="majorHAnsi"/>
          <w:color w:val="000000"/>
          <w:lang w:eastAsia="ar-SA"/>
        </w:rPr>
        <w:t xml:space="preserve">Wniosek o podwyższenie lub obniżenie wynagrodzenia Wykonawcy może zostać złożony w okresie obowiązywania umowy, nie wcześniej niż po upływie 6 miesięcy od dnia jej zawarcia. W celu uniknięcia wątpliwości, występowanie o zmianę wynagrodzenia nie jest </w:t>
      </w:r>
      <w:r w:rsidR="00654217" w:rsidRPr="001009D5">
        <w:rPr>
          <w:rFonts w:asciiTheme="majorHAnsi" w:hAnsiTheme="majorHAnsi" w:cstheme="majorHAnsi"/>
          <w:color w:val="000000"/>
          <w:lang w:eastAsia="ar-SA"/>
        </w:rPr>
        <w:t>możliwe, jeśli</w:t>
      </w:r>
      <w:r w:rsidRPr="001009D5">
        <w:rPr>
          <w:rFonts w:asciiTheme="majorHAnsi" w:hAnsiTheme="majorHAnsi" w:cstheme="majorHAnsi"/>
          <w:color w:val="000000"/>
          <w:lang w:eastAsia="ar-SA"/>
        </w:rPr>
        <w:t xml:space="preserve"> nie upłynął okres wskazany w zdaniu poprzednim.</w:t>
      </w:r>
    </w:p>
    <w:p w14:paraId="340C983F" w14:textId="77777777" w:rsidR="00654217" w:rsidRPr="00654217" w:rsidRDefault="00FB1236" w:rsidP="001009D5">
      <w:pPr>
        <w:pStyle w:val="Akapitzlist"/>
        <w:numPr>
          <w:ilvl w:val="3"/>
          <w:numId w:val="10"/>
        </w:numPr>
        <w:tabs>
          <w:tab w:val="clear" w:pos="1800"/>
          <w:tab w:val="num" w:pos="426"/>
        </w:tabs>
        <w:suppressAutoHyphens w:val="0"/>
        <w:spacing w:line="360" w:lineRule="auto"/>
        <w:ind w:left="426" w:hanging="426"/>
        <w:rPr>
          <w:rFonts w:asciiTheme="majorHAnsi" w:hAnsiTheme="majorHAnsi" w:cstheme="majorHAnsi"/>
        </w:rPr>
      </w:pPr>
      <w:r w:rsidRPr="001009D5">
        <w:rPr>
          <w:rFonts w:asciiTheme="majorHAnsi" w:hAnsiTheme="majorHAnsi" w:cstheme="majorHAnsi"/>
          <w:color w:val="000000"/>
          <w:lang w:eastAsia="ar-SA"/>
        </w:rPr>
        <w:t xml:space="preserve">Wynagrodzenie Wykonawcy będzie podlegało zmianie według wskaźnika, o którym mowa w ust. 2 publikowanego przez GUS w zestawieniu pn. „Wybrane miesięczne wskaźniki makroekonomiczne”, dostępnym na stronie </w:t>
      </w:r>
      <w:hyperlink r:id="rId8" w:history="1">
        <w:r w:rsidRPr="001009D5">
          <w:rPr>
            <w:rFonts w:asciiTheme="majorHAnsi" w:hAnsiTheme="majorHAnsi" w:cstheme="majorHAnsi"/>
            <w:color w:val="0000FF"/>
            <w:u w:val="single"/>
            <w:lang w:eastAsia="ar-SA"/>
          </w:rPr>
          <w:t>https://stat.gov.pl/wskazniki-makroekonomiczne/</w:t>
        </w:r>
      </w:hyperlink>
      <w:r w:rsidRPr="001009D5">
        <w:rPr>
          <w:rFonts w:asciiTheme="majorHAnsi" w:hAnsiTheme="majorHAnsi" w:cstheme="majorHAnsi"/>
          <w:color w:val="000000"/>
          <w:lang w:eastAsia="ar-SA"/>
        </w:rPr>
        <w:t xml:space="preserve"> </w:t>
      </w:r>
    </w:p>
    <w:p w14:paraId="3DFCA2DF" w14:textId="2954C4BF" w:rsidR="00FB1236" w:rsidRPr="001009D5" w:rsidRDefault="00FB1236" w:rsidP="00654217">
      <w:pPr>
        <w:pStyle w:val="Akapitzlist"/>
        <w:suppressAutoHyphens w:val="0"/>
        <w:spacing w:line="360" w:lineRule="auto"/>
        <w:ind w:left="426"/>
        <w:rPr>
          <w:rFonts w:asciiTheme="majorHAnsi" w:hAnsiTheme="majorHAnsi" w:cstheme="majorHAnsi"/>
        </w:rPr>
      </w:pPr>
      <w:r w:rsidRPr="001009D5">
        <w:rPr>
          <w:rFonts w:asciiTheme="majorHAnsi" w:hAnsiTheme="majorHAnsi" w:cstheme="majorHAnsi"/>
          <w:color w:val="000000"/>
          <w:lang w:eastAsia="ar-SA"/>
        </w:rPr>
        <w:t>Za referencyjne Zamawiający uznaje wskaźniki cen towarów i usług konsumpcyjnych wyszczególnione w grupie „B”, prezentującej dane w odniesieniu do okresu poprzedniego.</w:t>
      </w:r>
    </w:p>
    <w:p w14:paraId="20012692" w14:textId="2F122439" w:rsidR="00FB1236" w:rsidRPr="001009D5" w:rsidRDefault="00FB1236" w:rsidP="001009D5">
      <w:pPr>
        <w:pStyle w:val="Akapitzlist"/>
        <w:numPr>
          <w:ilvl w:val="3"/>
          <w:numId w:val="10"/>
        </w:numPr>
        <w:tabs>
          <w:tab w:val="clear" w:pos="1800"/>
          <w:tab w:val="num" w:pos="426"/>
        </w:tabs>
        <w:suppressAutoHyphens w:val="0"/>
        <w:spacing w:line="360" w:lineRule="auto"/>
        <w:ind w:left="426" w:hanging="426"/>
        <w:rPr>
          <w:rFonts w:asciiTheme="majorHAnsi" w:hAnsiTheme="majorHAnsi" w:cstheme="majorHAnsi"/>
        </w:rPr>
      </w:pPr>
      <w:r w:rsidRPr="001009D5">
        <w:rPr>
          <w:rFonts w:asciiTheme="majorHAnsi" w:hAnsiTheme="majorHAnsi" w:cstheme="majorHAnsi"/>
          <w:color w:val="000000"/>
          <w:lang w:eastAsia="ar-SA"/>
        </w:rPr>
        <w:t xml:space="preserve">Kwota, o którą należy zmienić wynagrodzenie </w:t>
      </w:r>
      <w:r w:rsidR="00C463D1" w:rsidRPr="001009D5">
        <w:rPr>
          <w:rFonts w:asciiTheme="majorHAnsi" w:hAnsiTheme="majorHAnsi" w:cstheme="majorHAnsi"/>
          <w:color w:val="000000"/>
          <w:lang w:eastAsia="ar-SA"/>
        </w:rPr>
        <w:t xml:space="preserve">Wykonawcy </w:t>
      </w:r>
      <w:r w:rsidRPr="001009D5">
        <w:rPr>
          <w:rFonts w:asciiTheme="majorHAnsi" w:hAnsiTheme="majorHAnsi" w:cstheme="majorHAnsi"/>
          <w:color w:val="000000"/>
          <w:lang w:eastAsia="ar-SA"/>
        </w:rPr>
        <w:t xml:space="preserve">należne za pozostały do wykorzystania czas świadczenia </w:t>
      </w:r>
      <w:r w:rsidR="00C463D1" w:rsidRPr="001009D5">
        <w:rPr>
          <w:rFonts w:asciiTheme="majorHAnsi" w:hAnsiTheme="majorHAnsi" w:cstheme="majorHAnsi"/>
          <w:color w:val="000000"/>
          <w:lang w:eastAsia="ar-SA"/>
        </w:rPr>
        <w:t>u</w:t>
      </w:r>
      <w:r w:rsidRPr="001009D5">
        <w:rPr>
          <w:rFonts w:asciiTheme="majorHAnsi" w:hAnsiTheme="majorHAnsi" w:cstheme="majorHAnsi"/>
          <w:color w:val="000000"/>
          <w:lang w:eastAsia="ar-SA"/>
        </w:rPr>
        <w:t>sług</w:t>
      </w:r>
      <w:r w:rsidR="00C463D1" w:rsidRPr="001009D5">
        <w:rPr>
          <w:rFonts w:asciiTheme="majorHAnsi" w:hAnsiTheme="majorHAnsi" w:cstheme="majorHAnsi"/>
          <w:color w:val="000000"/>
          <w:lang w:eastAsia="ar-SA"/>
        </w:rPr>
        <w:t>i</w:t>
      </w:r>
      <w:r w:rsidRPr="001009D5">
        <w:rPr>
          <w:rFonts w:asciiTheme="majorHAnsi" w:hAnsiTheme="majorHAnsi" w:cstheme="majorHAnsi"/>
          <w:color w:val="000000"/>
          <w:lang w:eastAsia="ar-SA"/>
        </w:rPr>
        <w:t>, obliczana będzie wedle następującego wzoru:</w:t>
      </w:r>
    </w:p>
    <w:p w14:paraId="179EDBC2" w14:textId="42DB1BC3" w:rsidR="00FB1236" w:rsidRPr="001009D5" w:rsidRDefault="00FB1236" w:rsidP="001009D5">
      <w:pPr>
        <w:spacing w:after="0" w:line="360" w:lineRule="auto"/>
        <w:ind w:left="426"/>
        <w:rPr>
          <w:rFonts w:asciiTheme="majorHAnsi" w:hAnsiTheme="majorHAnsi" w:cstheme="majorHAnsi"/>
          <w:b/>
          <w:color w:val="000000"/>
          <w:sz w:val="24"/>
          <w:szCs w:val="24"/>
          <w:lang w:eastAsia="ar-SA"/>
        </w:rPr>
      </w:pPr>
      <w:r w:rsidRPr="001009D5">
        <w:rPr>
          <w:rFonts w:asciiTheme="majorHAnsi" w:hAnsiTheme="majorHAnsi" w:cstheme="majorHAnsi"/>
          <w:b/>
          <w:color w:val="000000"/>
          <w:sz w:val="24"/>
          <w:szCs w:val="24"/>
          <w:lang w:eastAsia="ar-SA"/>
        </w:rPr>
        <w:t xml:space="preserve">Kwota netto = (W1 – W2): 100% x wynagrodzenie </w:t>
      </w:r>
      <w:r w:rsidR="00654217" w:rsidRPr="001009D5">
        <w:rPr>
          <w:rFonts w:asciiTheme="majorHAnsi" w:hAnsiTheme="majorHAnsi" w:cstheme="majorHAnsi"/>
          <w:b/>
          <w:color w:val="000000"/>
          <w:sz w:val="24"/>
          <w:szCs w:val="24"/>
          <w:lang w:eastAsia="ar-SA"/>
        </w:rPr>
        <w:t>netto, przy czym</w:t>
      </w:r>
      <w:r w:rsidR="00654217">
        <w:rPr>
          <w:rFonts w:asciiTheme="majorHAnsi" w:hAnsiTheme="majorHAnsi" w:cstheme="majorHAnsi"/>
          <w:color w:val="000000"/>
          <w:sz w:val="24"/>
          <w:szCs w:val="24"/>
          <w:lang w:eastAsia="ar-SA"/>
        </w:rPr>
        <w:t xml:space="preserve"> użyte symbole i </w:t>
      </w:r>
      <w:r w:rsidRPr="001009D5">
        <w:rPr>
          <w:rFonts w:asciiTheme="majorHAnsi" w:hAnsiTheme="majorHAnsi" w:cstheme="majorHAnsi"/>
          <w:color w:val="000000"/>
          <w:sz w:val="24"/>
          <w:szCs w:val="24"/>
          <w:lang w:eastAsia="ar-SA"/>
        </w:rPr>
        <w:t>wyrażenia oznaczają:</w:t>
      </w:r>
    </w:p>
    <w:p w14:paraId="4461680F" w14:textId="2F9ED67B" w:rsidR="00FB1236" w:rsidRPr="001009D5" w:rsidRDefault="00FB1236" w:rsidP="001009D5">
      <w:pPr>
        <w:pStyle w:val="Akapitzlist"/>
        <w:numPr>
          <w:ilvl w:val="1"/>
          <w:numId w:val="7"/>
        </w:numPr>
        <w:tabs>
          <w:tab w:val="clear" w:pos="786"/>
          <w:tab w:val="num" w:pos="851"/>
        </w:tabs>
        <w:spacing w:line="360" w:lineRule="auto"/>
        <w:ind w:left="851" w:hanging="425"/>
        <w:rPr>
          <w:rFonts w:asciiTheme="majorHAnsi" w:hAnsiTheme="majorHAnsi" w:cstheme="majorHAnsi"/>
          <w:color w:val="000000"/>
          <w:lang w:eastAsia="ar-SA"/>
        </w:rPr>
      </w:pPr>
      <w:r w:rsidRPr="001009D5">
        <w:rPr>
          <w:rFonts w:asciiTheme="majorHAnsi" w:hAnsiTheme="majorHAnsi" w:cstheme="majorHAnsi"/>
          <w:b/>
          <w:bCs/>
          <w:color w:val="000000"/>
          <w:lang w:eastAsia="ar-SA"/>
        </w:rPr>
        <w:lastRenderedPageBreak/>
        <w:t>W1</w:t>
      </w:r>
      <w:r w:rsidRPr="001009D5">
        <w:rPr>
          <w:rFonts w:asciiTheme="majorHAnsi" w:hAnsiTheme="majorHAnsi" w:cstheme="majorHAnsi"/>
          <w:color w:val="000000"/>
          <w:lang w:eastAsia="ar-SA"/>
        </w:rPr>
        <w:t xml:space="preserve"> – wskaźnik z miesiąca, w którym składany jest w</w:t>
      </w:r>
      <w:r w:rsidR="00654217">
        <w:rPr>
          <w:rFonts w:asciiTheme="majorHAnsi" w:hAnsiTheme="majorHAnsi" w:cstheme="majorHAnsi"/>
          <w:color w:val="000000"/>
          <w:lang w:eastAsia="ar-SA"/>
        </w:rPr>
        <w:t xml:space="preserve">niosek o zmianę wynagrodzenia, </w:t>
      </w:r>
      <w:r w:rsidRPr="001009D5">
        <w:rPr>
          <w:rFonts w:asciiTheme="majorHAnsi" w:hAnsiTheme="majorHAnsi" w:cstheme="majorHAnsi"/>
          <w:color w:val="000000"/>
          <w:lang w:eastAsia="ar-SA"/>
        </w:rPr>
        <w:t>lub w przypadku jego braku wskaźnik z miesiąca poprzedzającego złożenie wniosku,</w:t>
      </w:r>
    </w:p>
    <w:p w14:paraId="5EB383E5" w14:textId="77777777" w:rsidR="00C463D1" w:rsidRPr="001009D5" w:rsidRDefault="00FB1236" w:rsidP="001009D5">
      <w:pPr>
        <w:pStyle w:val="Akapitzlist"/>
        <w:numPr>
          <w:ilvl w:val="1"/>
          <w:numId w:val="7"/>
        </w:numPr>
        <w:tabs>
          <w:tab w:val="clear" w:pos="786"/>
          <w:tab w:val="num" w:pos="851"/>
        </w:tabs>
        <w:spacing w:line="360" w:lineRule="auto"/>
        <w:ind w:left="851" w:hanging="425"/>
        <w:rPr>
          <w:rFonts w:asciiTheme="majorHAnsi" w:hAnsiTheme="majorHAnsi" w:cstheme="majorHAnsi"/>
          <w:color w:val="000000"/>
          <w:lang w:eastAsia="ar-SA"/>
        </w:rPr>
      </w:pPr>
      <w:r w:rsidRPr="001009D5">
        <w:rPr>
          <w:rFonts w:asciiTheme="majorHAnsi" w:hAnsiTheme="majorHAnsi" w:cstheme="majorHAnsi"/>
          <w:b/>
          <w:bCs/>
          <w:color w:val="000000"/>
          <w:lang w:eastAsia="ar-SA"/>
        </w:rPr>
        <w:t>W2</w:t>
      </w:r>
      <w:r w:rsidRPr="001009D5">
        <w:rPr>
          <w:rFonts w:asciiTheme="majorHAnsi" w:hAnsiTheme="majorHAnsi" w:cstheme="majorHAnsi"/>
          <w:color w:val="000000"/>
          <w:lang w:eastAsia="ar-SA"/>
        </w:rPr>
        <w:t xml:space="preserve"> – wskaźnik z miesiąca, w którym zawart</w:t>
      </w:r>
      <w:r w:rsidR="00C463D1" w:rsidRPr="001009D5">
        <w:rPr>
          <w:rFonts w:asciiTheme="majorHAnsi" w:hAnsiTheme="majorHAnsi" w:cstheme="majorHAnsi"/>
          <w:color w:val="000000"/>
          <w:lang w:eastAsia="ar-SA"/>
        </w:rPr>
        <w:t xml:space="preserve">a była </w:t>
      </w:r>
      <w:r w:rsidRPr="001009D5">
        <w:rPr>
          <w:rFonts w:asciiTheme="majorHAnsi" w:hAnsiTheme="majorHAnsi" w:cstheme="majorHAnsi"/>
          <w:color w:val="000000"/>
          <w:lang w:eastAsia="ar-SA"/>
        </w:rPr>
        <w:t>umow</w:t>
      </w:r>
      <w:r w:rsidR="00C463D1" w:rsidRPr="001009D5">
        <w:rPr>
          <w:rFonts w:asciiTheme="majorHAnsi" w:hAnsiTheme="majorHAnsi" w:cstheme="majorHAnsi"/>
          <w:color w:val="000000"/>
          <w:lang w:eastAsia="ar-SA"/>
        </w:rPr>
        <w:t>a</w:t>
      </w:r>
      <w:r w:rsidRPr="001009D5">
        <w:rPr>
          <w:rFonts w:asciiTheme="majorHAnsi" w:hAnsiTheme="majorHAnsi" w:cstheme="majorHAnsi"/>
          <w:color w:val="000000"/>
          <w:lang w:eastAsia="ar-SA"/>
        </w:rPr>
        <w:t>,</w:t>
      </w:r>
    </w:p>
    <w:p w14:paraId="6027DE92" w14:textId="25A91F13" w:rsidR="00FB1236" w:rsidRPr="001009D5" w:rsidRDefault="00FB1236" w:rsidP="001009D5">
      <w:pPr>
        <w:pStyle w:val="Akapitzlist"/>
        <w:numPr>
          <w:ilvl w:val="1"/>
          <w:numId w:val="7"/>
        </w:numPr>
        <w:tabs>
          <w:tab w:val="clear" w:pos="786"/>
          <w:tab w:val="num" w:pos="851"/>
        </w:tabs>
        <w:spacing w:line="360" w:lineRule="auto"/>
        <w:ind w:left="851" w:hanging="425"/>
        <w:rPr>
          <w:rFonts w:asciiTheme="majorHAnsi" w:hAnsiTheme="majorHAnsi" w:cstheme="majorHAnsi"/>
          <w:color w:val="000000"/>
          <w:lang w:eastAsia="ar-SA"/>
        </w:rPr>
      </w:pPr>
      <w:proofErr w:type="gramStart"/>
      <w:r w:rsidRPr="001009D5">
        <w:rPr>
          <w:rFonts w:asciiTheme="majorHAnsi" w:hAnsiTheme="majorHAnsi" w:cstheme="majorHAnsi"/>
          <w:b/>
          <w:bCs/>
          <w:color w:val="000000"/>
          <w:lang w:eastAsia="ar-SA"/>
        </w:rPr>
        <w:t>wynagrodzenie</w:t>
      </w:r>
      <w:proofErr w:type="gramEnd"/>
      <w:r w:rsidRPr="001009D5">
        <w:rPr>
          <w:rFonts w:asciiTheme="majorHAnsi" w:hAnsiTheme="majorHAnsi" w:cstheme="majorHAnsi"/>
          <w:b/>
          <w:bCs/>
          <w:color w:val="000000"/>
          <w:lang w:eastAsia="ar-SA"/>
        </w:rPr>
        <w:t xml:space="preserve"> netto</w:t>
      </w:r>
      <w:r w:rsidRPr="001009D5">
        <w:rPr>
          <w:rFonts w:asciiTheme="majorHAnsi" w:hAnsiTheme="majorHAnsi" w:cstheme="majorHAnsi"/>
          <w:color w:val="000000"/>
          <w:lang w:eastAsia="ar-SA"/>
        </w:rPr>
        <w:t xml:space="preserve"> </w:t>
      </w:r>
      <w:r w:rsidR="00C463D1" w:rsidRPr="001009D5">
        <w:rPr>
          <w:rFonts w:asciiTheme="majorHAnsi" w:hAnsiTheme="majorHAnsi" w:cstheme="majorHAnsi"/>
          <w:color w:val="000000"/>
          <w:lang w:eastAsia="ar-SA"/>
        </w:rPr>
        <w:t>–</w:t>
      </w:r>
      <w:r w:rsidRPr="001009D5">
        <w:rPr>
          <w:rFonts w:asciiTheme="majorHAnsi" w:hAnsiTheme="majorHAnsi" w:cstheme="majorHAnsi"/>
          <w:color w:val="000000"/>
          <w:lang w:eastAsia="ar-SA"/>
        </w:rPr>
        <w:t xml:space="preserve"> </w:t>
      </w:r>
      <w:r w:rsidR="00C463D1" w:rsidRPr="001009D5">
        <w:rPr>
          <w:rFonts w:asciiTheme="majorHAnsi" w:hAnsiTheme="majorHAnsi" w:cstheme="majorHAnsi"/>
          <w:color w:val="000000"/>
          <w:lang w:eastAsia="ar-SA"/>
        </w:rPr>
        <w:t xml:space="preserve">łączne </w:t>
      </w:r>
      <w:r w:rsidRPr="001009D5">
        <w:rPr>
          <w:rFonts w:asciiTheme="majorHAnsi" w:hAnsiTheme="majorHAnsi" w:cstheme="majorHAnsi"/>
          <w:color w:val="000000"/>
          <w:lang w:eastAsia="ar-SA"/>
        </w:rPr>
        <w:t xml:space="preserve">wynagrodzenie </w:t>
      </w:r>
      <w:r w:rsidR="00C463D1" w:rsidRPr="001009D5">
        <w:rPr>
          <w:rFonts w:asciiTheme="majorHAnsi" w:hAnsiTheme="majorHAnsi" w:cstheme="majorHAnsi"/>
          <w:color w:val="000000"/>
          <w:lang w:eastAsia="ar-SA"/>
        </w:rPr>
        <w:t xml:space="preserve">należne </w:t>
      </w:r>
      <w:r w:rsidRPr="001009D5">
        <w:rPr>
          <w:rFonts w:asciiTheme="majorHAnsi" w:hAnsiTheme="majorHAnsi" w:cstheme="majorHAnsi"/>
          <w:color w:val="000000"/>
          <w:lang w:eastAsia="ar-SA"/>
        </w:rPr>
        <w:t xml:space="preserve">Wykonawcy określone w </w:t>
      </w:r>
      <w:r w:rsidR="00C463D1" w:rsidRPr="001009D5">
        <w:rPr>
          <w:rFonts w:asciiTheme="majorHAnsi" w:hAnsiTheme="majorHAnsi" w:cstheme="majorHAnsi"/>
          <w:color w:val="000000"/>
          <w:lang w:eastAsia="ar-SA"/>
        </w:rPr>
        <w:t>o</w:t>
      </w:r>
      <w:r w:rsidRPr="001009D5">
        <w:rPr>
          <w:rFonts w:asciiTheme="majorHAnsi" w:hAnsiTheme="majorHAnsi" w:cstheme="majorHAnsi"/>
          <w:color w:val="000000"/>
          <w:lang w:eastAsia="ar-SA"/>
        </w:rPr>
        <w:t>fercie za okres od miesiąca, w którym złożono wniosek o zmianę wynagrodzenia do zakończenia obowiązywania umowy.</w:t>
      </w:r>
    </w:p>
    <w:p w14:paraId="2FAF5CFF" w14:textId="518ECC2D" w:rsidR="00FB1236" w:rsidRPr="001009D5" w:rsidRDefault="00FB1236" w:rsidP="002019C6">
      <w:pPr>
        <w:pStyle w:val="Akapitzlist"/>
        <w:numPr>
          <w:ilvl w:val="0"/>
          <w:numId w:val="32"/>
        </w:numPr>
        <w:tabs>
          <w:tab w:val="clear" w:pos="360"/>
          <w:tab w:val="num" w:pos="426"/>
        </w:tabs>
        <w:spacing w:line="360" w:lineRule="auto"/>
        <w:ind w:left="426" w:hanging="426"/>
        <w:rPr>
          <w:rFonts w:asciiTheme="majorHAnsi" w:hAnsiTheme="majorHAnsi" w:cstheme="majorHAnsi"/>
          <w:color w:val="000000"/>
          <w:lang w:eastAsia="ar-SA"/>
        </w:rPr>
      </w:pPr>
      <w:r w:rsidRPr="001009D5">
        <w:rPr>
          <w:rFonts w:asciiTheme="majorHAnsi" w:hAnsiTheme="majorHAnsi" w:cstheme="majorHAnsi"/>
          <w:color w:val="000000"/>
          <w:lang w:eastAsia="ar-SA"/>
        </w:rPr>
        <w:t xml:space="preserve">Zamawiający dopuszcza maksymalne podwyższenie wynagrodzenia Wykonawcy na poziomie 5 % łącznego wynagrodzenia netto określonego w § </w:t>
      </w:r>
      <w:r w:rsidR="00C463D1" w:rsidRPr="001009D5">
        <w:rPr>
          <w:rFonts w:asciiTheme="majorHAnsi" w:hAnsiTheme="majorHAnsi" w:cstheme="majorHAnsi"/>
          <w:color w:val="000000"/>
          <w:lang w:eastAsia="ar-SA"/>
        </w:rPr>
        <w:t>6</w:t>
      </w:r>
      <w:r w:rsidRPr="001009D5">
        <w:rPr>
          <w:rFonts w:asciiTheme="majorHAnsi" w:hAnsiTheme="majorHAnsi" w:cstheme="majorHAnsi"/>
          <w:color w:val="000000"/>
          <w:lang w:eastAsia="ar-SA"/>
        </w:rPr>
        <w:t xml:space="preserve"> ust. </w:t>
      </w:r>
      <w:r w:rsidR="00C463D1" w:rsidRPr="001009D5">
        <w:rPr>
          <w:rFonts w:asciiTheme="majorHAnsi" w:hAnsiTheme="majorHAnsi" w:cstheme="majorHAnsi"/>
          <w:color w:val="000000"/>
          <w:lang w:eastAsia="ar-SA"/>
        </w:rPr>
        <w:t>1</w:t>
      </w:r>
      <w:r w:rsidRPr="001009D5">
        <w:rPr>
          <w:rFonts w:asciiTheme="majorHAnsi" w:hAnsiTheme="majorHAnsi" w:cstheme="majorHAnsi"/>
          <w:color w:val="000000"/>
          <w:lang w:eastAsia="ar-SA"/>
        </w:rPr>
        <w:t xml:space="preserve"> umowy.</w:t>
      </w:r>
    </w:p>
    <w:p w14:paraId="758F702F" w14:textId="015C2093" w:rsidR="00FB1236" w:rsidRPr="001009D5" w:rsidRDefault="00FB1236" w:rsidP="002019C6">
      <w:pPr>
        <w:pStyle w:val="Akapitzlist"/>
        <w:numPr>
          <w:ilvl w:val="0"/>
          <w:numId w:val="32"/>
        </w:numPr>
        <w:tabs>
          <w:tab w:val="clear" w:pos="360"/>
          <w:tab w:val="num" w:pos="426"/>
        </w:tabs>
        <w:spacing w:line="360" w:lineRule="auto"/>
        <w:ind w:left="426" w:hanging="426"/>
        <w:rPr>
          <w:rFonts w:asciiTheme="majorHAnsi" w:hAnsiTheme="majorHAnsi" w:cstheme="majorHAnsi"/>
          <w:color w:val="000000"/>
          <w:lang w:eastAsia="ar-SA"/>
        </w:rPr>
      </w:pPr>
      <w:r w:rsidRPr="001009D5">
        <w:rPr>
          <w:rFonts w:asciiTheme="majorHAnsi" w:hAnsiTheme="majorHAnsi" w:cstheme="majorHAnsi"/>
          <w:color w:val="000000"/>
          <w:lang w:eastAsia="ar-SA"/>
        </w:rPr>
        <w:t xml:space="preserve">Zamawiający dopuszcza maksymalne obniżenie wynagrodzenia Wykonawcy na poziomie 5 % łącznego wynagrodzenia netto określonego w § </w:t>
      </w:r>
      <w:r w:rsidR="00C463D1" w:rsidRPr="001009D5">
        <w:rPr>
          <w:rFonts w:asciiTheme="majorHAnsi" w:hAnsiTheme="majorHAnsi" w:cstheme="majorHAnsi"/>
          <w:color w:val="000000"/>
          <w:lang w:eastAsia="ar-SA"/>
        </w:rPr>
        <w:t>6</w:t>
      </w:r>
      <w:r w:rsidRPr="001009D5">
        <w:rPr>
          <w:rFonts w:asciiTheme="majorHAnsi" w:hAnsiTheme="majorHAnsi" w:cstheme="majorHAnsi"/>
          <w:color w:val="000000"/>
          <w:lang w:eastAsia="ar-SA"/>
        </w:rPr>
        <w:t xml:space="preserve"> ust. </w:t>
      </w:r>
      <w:r w:rsidR="00C463D1" w:rsidRPr="001009D5">
        <w:rPr>
          <w:rFonts w:asciiTheme="majorHAnsi" w:hAnsiTheme="majorHAnsi" w:cstheme="majorHAnsi"/>
          <w:color w:val="000000"/>
          <w:lang w:eastAsia="ar-SA"/>
        </w:rPr>
        <w:t>1</w:t>
      </w:r>
      <w:r w:rsidRPr="001009D5">
        <w:rPr>
          <w:rFonts w:asciiTheme="majorHAnsi" w:hAnsiTheme="majorHAnsi" w:cstheme="majorHAnsi"/>
          <w:color w:val="000000"/>
          <w:lang w:eastAsia="ar-SA"/>
        </w:rPr>
        <w:t xml:space="preserve"> umowy.</w:t>
      </w:r>
    </w:p>
    <w:p w14:paraId="1ACFBB34" w14:textId="321260B8" w:rsidR="00FB1236" w:rsidRPr="001009D5" w:rsidRDefault="00FB1236" w:rsidP="002019C6">
      <w:pPr>
        <w:pStyle w:val="Akapitzlist"/>
        <w:numPr>
          <w:ilvl w:val="0"/>
          <w:numId w:val="32"/>
        </w:numPr>
        <w:tabs>
          <w:tab w:val="clear" w:pos="360"/>
          <w:tab w:val="num" w:pos="426"/>
        </w:tabs>
        <w:spacing w:line="360" w:lineRule="auto"/>
        <w:ind w:left="426" w:hanging="426"/>
        <w:rPr>
          <w:rFonts w:asciiTheme="majorHAnsi" w:hAnsiTheme="majorHAnsi" w:cstheme="majorHAnsi"/>
          <w:color w:val="000000"/>
          <w:lang w:eastAsia="ar-SA"/>
        </w:rPr>
      </w:pPr>
      <w:r w:rsidRPr="001009D5">
        <w:rPr>
          <w:rFonts w:asciiTheme="majorHAnsi" w:hAnsiTheme="majorHAnsi" w:cstheme="majorHAnsi"/>
          <w:color w:val="000000"/>
          <w:lang w:eastAsia="ar-SA"/>
        </w:rPr>
        <w:t>Wykonawca, którego wynagrodzenie zostało zmienione zgodnie z postanowieniami niniejszego paragrafu, zobowiązany jest do zmiany wynagrodzenia przysługującego podwykonawcy, z którym zawarł umowę, w zakresie odpowiadającym zmianom cen towarów i usług konsumpcyjnych według wskaźnika, określonego w ust. 2 powyżej, dotyczących zobowiązania podwykonawcy, jeżeli przedmiotem umowy są usługi oraz okres obowiązywania umowy przekracza 6 miesięcy.</w:t>
      </w:r>
    </w:p>
    <w:p w14:paraId="2E4D84BF" w14:textId="5C5472DB" w:rsidR="00FB1236" w:rsidRPr="001009D5" w:rsidRDefault="00FB1236" w:rsidP="002019C6">
      <w:pPr>
        <w:pStyle w:val="Akapitzlist"/>
        <w:numPr>
          <w:ilvl w:val="0"/>
          <w:numId w:val="32"/>
        </w:numPr>
        <w:tabs>
          <w:tab w:val="clear" w:pos="360"/>
          <w:tab w:val="num" w:pos="426"/>
        </w:tabs>
        <w:spacing w:line="360" w:lineRule="auto"/>
        <w:ind w:left="426" w:hanging="426"/>
        <w:rPr>
          <w:rFonts w:asciiTheme="majorHAnsi" w:hAnsiTheme="majorHAnsi" w:cstheme="majorHAnsi"/>
          <w:color w:val="000000"/>
          <w:lang w:eastAsia="ar-SA"/>
        </w:rPr>
      </w:pPr>
      <w:r w:rsidRPr="001009D5">
        <w:rPr>
          <w:rFonts w:asciiTheme="majorHAnsi" w:hAnsiTheme="majorHAnsi" w:cstheme="majorHAnsi"/>
          <w:color w:val="000000"/>
          <w:lang w:eastAsia="ar-SA"/>
        </w:rPr>
        <w:t>Występując o zmianę wynagrodzenia zgodnie z postanowieniami niniejszego paragrafu, Strona zobowiązana jest do złożenia pisemnego pod rygor</w:t>
      </w:r>
      <w:r w:rsidR="00654217">
        <w:rPr>
          <w:rFonts w:asciiTheme="majorHAnsi" w:hAnsiTheme="majorHAnsi" w:cstheme="majorHAnsi"/>
          <w:color w:val="000000"/>
          <w:lang w:eastAsia="ar-SA"/>
        </w:rPr>
        <w:t>em nieważności, wniosku o </w:t>
      </w:r>
      <w:r w:rsidRPr="001009D5">
        <w:rPr>
          <w:rFonts w:asciiTheme="majorHAnsi" w:hAnsiTheme="majorHAnsi" w:cstheme="majorHAnsi"/>
          <w:color w:val="000000"/>
          <w:lang w:eastAsia="ar-SA"/>
        </w:rPr>
        <w:t>zmianę wysokości wynagrodzenia. We wniosku należy wykazać, w szczególności:</w:t>
      </w:r>
    </w:p>
    <w:p w14:paraId="6EEA5878" w14:textId="77777777" w:rsidR="00FB1236" w:rsidRPr="001009D5" w:rsidRDefault="00FB1236" w:rsidP="002019C6">
      <w:pPr>
        <w:numPr>
          <w:ilvl w:val="1"/>
          <w:numId w:val="31"/>
        </w:numPr>
        <w:spacing w:after="0" w:line="360" w:lineRule="auto"/>
        <w:ind w:left="993" w:hanging="426"/>
        <w:rPr>
          <w:rFonts w:asciiTheme="majorHAnsi" w:hAnsiTheme="majorHAnsi" w:cstheme="majorHAnsi"/>
          <w:color w:val="000000"/>
          <w:sz w:val="24"/>
          <w:szCs w:val="24"/>
          <w:lang w:eastAsia="ar-SA"/>
        </w:rPr>
      </w:pPr>
      <w:proofErr w:type="gramStart"/>
      <w:r w:rsidRPr="001009D5">
        <w:rPr>
          <w:rFonts w:asciiTheme="majorHAnsi" w:hAnsiTheme="majorHAnsi" w:cstheme="majorHAnsi"/>
          <w:color w:val="000000"/>
          <w:sz w:val="24"/>
          <w:szCs w:val="24"/>
          <w:lang w:eastAsia="ar-SA"/>
        </w:rPr>
        <w:t>że</w:t>
      </w:r>
      <w:proofErr w:type="gramEnd"/>
      <w:r w:rsidRPr="001009D5">
        <w:rPr>
          <w:rFonts w:asciiTheme="majorHAnsi" w:hAnsiTheme="majorHAnsi" w:cstheme="majorHAnsi"/>
          <w:color w:val="000000"/>
          <w:sz w:val="24"/>
          <w:szCs w:val="24"/>
          <w:lang w:eastAsia="ar-SA"/>
        </w:rPr>
        <w:t xml:space="preserve"> zaistniały wskazane w niniejszym paragrafie przesłanki do dokonania zmiany wynagrodzenia;</w:t>
      </w:r>
    </w:p>
    <w:p w14:paraId="2F50DF91" w14:textId="62A4F08A" w:rsidR="00FB1236" w:rsidRPr="001009D5" w:rsidRDefault="00FB1236" w:rsidP="002019C6">
      <w:pPr>
        <w:numPr>
          <w:ilvl w:val="1"/>
          <w:numId w:val="31"/>
        </w:numPr>
        <w:spacing w:after="0" w:line="360" w:lineRule="auto"/>
        <w:ind w:left="993" w:hanging="426"/>
        <w:rPr>
          <w:rFonts w:asciiTheme="majorHAnsi" w:hAnsiTheme="majorHAnsi" w:cstheme="majorHAnsi"/>
          <w:color w:val="000000"/>
          <w:sz w:val="24"/>
          <w:szCs w:val="24"/>
          <w:lang w:eastAsia="ar-SA"/>
        </w:rPr>
      </w:pPr>
      <w:proofErr w:type="gramStart"/>
      <w:r w:rsidRPr="001009D5">
        <w:rPr>
          <w:rFonts w:asciiTheme="majorHAnsi" w:hAnsiTheme="majorHAnsi" w:cstheme="majorHAnsi"/>
          <w:color w:val="000000"/>
          <w:sz w:val="24"/>
          <w:szCs w:val="24"/>
          <w:lang w:eastAsia="ar-SA"/>
        </w:rPr>
        <w:t>wyliczenie</w:t>
      </w:r>
      <w:proofErr w:type="gramEnd"/>
      <w:r w:rsidRPr="001009D5">
        <w:rPr>
          <w:rFonts w:asciiTheme="majorHAnsi" w:hAnsiTheme="majorHAnsi" w:cstheme="majorHAnsi"/>
          <w:color w:val="000000"/>
          <w:sz w:val="24"/>
          <w:szCs w:val="24"/>
          <w:lang w:eastAsia="ar-SA"/>
        </w:rPr>
        <w:t xml:space="preserve"> wnioskowanej kwoty zmiany wynagrodzenia;</w:t>
      </w:r>
    </w:p>
    <w:p w14:paraId="4C9D8DC6" w14:textId="3176665E" w:rsidR="00FB1236" w:rsidRPr="001009D5" w:rsidRDefault="00FB1236" w:rsidP="002019C6">
      <w:pPr>
        <w:numPr>
          <w:ilvl w:val="1"/>
          <w:numId w:val="31"/>
        </w:numPr>
        <w:spacing w:after="0" w:line="360" w:lineRule="auto"/>
        <w:ind w:left="993" w:hanging="426"/>
        <w:rPr>
          <w:rFonts w:asciiTheme="majorHAnsi" w:hAnsiTheme="majorHAnsi" w:cstheme="majorHAnsi"/>
          <w:color w:val="000000"/>
          <w:sz w:val="24"/>
          <w:szCs w:val="24"/>
          <w:lang w:eastAsia="ar-SA"/>
        </w:rPr>
      </w:pPr>
      <w:proofErr w:type="gramStart"/>
      <w:r w:rsidRPr="001009D5">
        <w:rPr>
          <w:rFonts w:asciiTheme="majorHAnsi" w:hAnsiTheme="majorHAnsi" w:cstheme="majorHAnsi"/>
          <w:color w:val="000000"/>
          <w:sz w:val="24"/>
          <w:szCs w:val="24"/>
          <w:lang w:eastAsia="ar-SA"/>
        </w:rPr>
        <w:t>dowody</w:t>
      </w:r>
      <w:proofErr w:type="gramEnd"/>
      <w:r w:rsidRPr="001009D5">
        <w:rPr>
          <w:rFonts w:asciiTheme="majorHAnsi" w:hAnsiTheme="majorHAnsi" w:cstheme="majorHAnsi"/>
          <w:color w:val="000000"/>
          <w:sz w:val="24"/>
          <w:szCs w:val="24"/>
          <w:lang w:eastAsia="ar-SA"/>
        </w:rPr>
        <w:t xml:space="preserve"> na to, że wliczona do wniosku wartość materiałów i kosztów nie obejmuje kosztów materiałów i usług zakontraktowanych lub nabytych przed okresem objętym wnioskiem;</w:t>
      </w:r>
    </w:p>
    <w:p w14:paraId="5354C570" w14:textId="77777777" w:rsidR="00FB1236" w:rsidRPr="001009D5" w:rsidRDefault="00FB1236" w:rsidP="002019C6">
      <w:pPr>
        <w:numPr>
          <w:ilvl w:val="1"/>
          <w:numId w:val="31"/>
        </w:numPr>
        <w:spacing w:after="0" w:line="360" w:lineRule="auto"/>
        <w:ind w:left="993" w:hanging="426"/>
        <w:rPr>
          <w:rFonts w:asciiTheme="majorHAnsi" w:hAnsiTheme="majorHAnsi" w:cstheme="majorHAnsi"/>
          <w:color w:val="000000"/>
          <w:sz w:val="24"/>
          <w:szCs w:val="24"/>
          <w:lang w:eastAsia="ar-SA"/>
        </w:rPr>
      </w:pPr>
      <w:proofErr w:type="gramStart"/>
      <w:r w:rsidRPr="001009D5">
        <w:rPr>
          <w:rFonts w:asciiTheme="majorHAnsi" w:hAnsiTheme="majorHAnsi" w:cstheme="majorHAnsi"/>
          <w:color w:val="000000"/>
          <w:sz w:val="24"/>
          <w:szCs w:val="24"/>
          <w:lang w:eastAsia="ar-SA"/>
        </w:rPr>
        <w:t>dowody</w:t>
      </w:r>
      <w:proofErr w:type="gramEnd"/>
      <w:r w:rsidRPr="001009D5">
        <w:rPr>
          <w:rFonts w:asciiTheme="majorHAnsi" w:hAnsiTheme="majorHAnsi" w:cstheme="majorHAnsi"/>
          <w:color w:val="000000"/>
          <w:sz w:val="24"/>
          <w:szCs w:val="24"/>
          <w:lang w:eastAsia="ar-SA"/>
        </w:rPr>
        <w:t xml:space="preserve"> na to, że wzrost kosztów materiałów lub usług miał wpływ na koszt realizacji zamówienia.</w:t>
      </w:r>
    </w:p>
    <w:p w14:paraId="762731BA" w14:textId="74BB1340" w:rsidR="00FB1236" w:rsidRPr="001009D5" w:rsidRDefault="00FB1236" w:rsidP="002019C6">
      <w:pPr>
        <w:numPr>
          <w:ilvl w:val="0"/>
          <w:numId w:val="32"/>
        </w:numPr>
        <w:tabs>
          <w:tab w:val="clear" w:pos="360"/>
          <w:tab w:val="num" w:pos="426"/>
        </w:tabs>
        <w:spacing w:after="0" w:line="360" w:lineRule="auto"/>
        <w:ind w:left="426" w:hanging="426"/>
        <w:rPr>
          <w:rFonts w:asciiTheme="majorHAnsi" w:hAnsiTheme="majorHAnsi" w:cstheme="majorHAnsi"/>
          <w:color w:val="000000"/>
          <w:sz w:val="24"/>
          <w:szCs w:val="24"/>
          <w:lang w:eastAsia="ar-SA"/>
        </w:rPr>
      </w:pPr>
      <w:r w:rsidRPr="001009D5">
        <w:rPr>
          <w:rFonts w:asciiTheme="majorHAnsi" w:hAnsiTheme="majorHAnsi" w:cstheme="majorHAnsi"/>
          <w:color w:val="000000"/>
          <w:sz w:val="24"/>
          <w:szCs w:val="24"/>
          <w:lang w:eastAsia="ar-SA"/>
        </w:rPr>
        <w:t xml:space="preserve">Strony zastrzegają sobie prawo do żądania dokumentów lub wyjaśnień w celu rozpatrzenia wniosku o </w:t>
      </w:r>
      <w:r w:rsidR="00654217">
        <w:rPr>
          <w:rFonts w:asciiTheme="majorHAnsi" w:hAnsiTheme="majorHAnsi" w:cstheme="majorHAnsi"/>
          <w:color w:val="000000"/>
          <w:sz w:val="24"/>
          <w:szCs w:val="24"/>
          <w:lang w:eastAsia="ar-SA"/>
        </w:rPr>
        <w:t>zmianę wysokości wynagrodzenia.</w:t>
      </w:r>
    </w:p>
    <w:p w14:paraId="58AB96D1" w14:textId="0661DDF1" w:rsidR="00870267" w:rsidRDefault="00FB1236" w:rsidP="002019C6">
      <w:pPr>
        <w:numPr>
          <w:ilvl w:val="0"/>
          <w:numId w:val="32"/>
        </w:numPr>
        <w:tabs>
          <w:tab w:val="clear" w:pos="360"/>
          <w:tab w:val="num" w:pos="426"/>
        </w:tabs>
        <w:spacing w:after="0" w:line="360" w:lineRule="auto"/>
        <w:ind w:left="426" w:hanging="426"/>
        <w:rPr>
          <w:rFonts w:asciiTheme="majorHAnsi" w:hAnsiTheme="majorHAnsi" w:cstheme="majorHAnsi"/>
          <w:color w:val="000000"/>
          <w:sz w:val="24"/>
          <w:szCs w:val="24"/>
          <w:lang w:eastAsia="ar-SA"/>
        </w:rPr>
      </w:pPr>
      <w:r w:rsidRPr="001009D5">
        <w:rPr>
          <w:rFonts w:asciiTheme="majorHAnsi" w:hAnsiTheme="majorHAnsi" w:cstheme="majorHAnsi"/>
          <w:color w:val="000000"/>
          <w:sz w:val="24"/>
          <w:szCs w:val="24"/>
          <w:lang w:eastAsia="ar-SA"/>
        </w:rPr>
        <w:t xml:space="preserve">Zmiana wynagrodzenia w oparciu o postanowienia niniejszego paragrafu wymaga zgodnej woli obu stron wyrażonej w postaci </w:t>
      </w:r>
      <w:r w:rsidR="00E20F1C" w:rsidRPr="001009D5">
        <w:rPr>
          <w:rFonts w:asciiTheme="majorHAnsi" w:hAnsiTheme="majorHAnsi" w:cstheme="majorHAnsi"/>
          <w:color w:val="000000"/>
          <w:sz w:val="24"/>
          <w:szCs w:val="24"/>
          <w:lang w:eastAsia="ar-SA"/>
        </w:rPr>
        <w:t xml:space="preserve">pisemnego </w:t>
      </w:r>
      <w:r w:rsidRPr="001009D5">
        <w:rPr>
          <w:rFonts w:asciiTheme="majorHAnsi" w:hAnsiTheme="majorHAnsi" w:cstheme="majorHAnsi"/>
          <w:color w:val="000000"/>
          <w:sz w:val="24"/>
          <w:szCs w:val="24"/>
          <w:lang w:eastAsia="ar-SA"/>
        </w:rPr>
        <w:t>aneksu do umowy</w:t>
      </w:r>
      <w:r w:rsidR="00E20F1C" w:rsidRPr="001009D5">
        <w:rPr>
          <w:rFonts w:asciiTheme="majorHAnsi" w:hAnsiTheme="majorHAnsi" w:cstheme="majorHAnsi"/>
          <w:color w:val="000000"/>
          <w:sz w:val="24"/>
          <w:szCs w:val="24"/>
          <w:lang w:eastAsia="ar-SA"/>
        </w:rPr>
        <w:t xml:space="preserve"> pod rygorem nieważności</w:t>
      </w:r>
      <w:r w:rsidRPr="001009D5">
        <w:rPr>
          <w:rFonts w:asciiTheme="majorHAnsi" w:hAnsiTheme="majorHAnsi" w:cstheme="majorHAnsi"/>
          <w:color w:val="000000"/>
          <w:sz w:val="24"/>
          <w:szCs w:val="24"/>
          <w:lang w:eastAsia="ar-SA"/>
        </w:rPr>
        <w:t>.</w:t>
      </w:r>
    </w:p>
    <w:p w14:paraId="4BE76030" w14:textId="4A795BBC" w:rsidR="00FB1236" w:rsidRPr="001009D5" w:rsidRDefault="00870267" w:rsidP="00870267">
      <w:pPr>
        <w:suppressAutoHyphens w:val="0"/>
        <w:spacing w:after="160" w:line="259" w:lineRule="auto"/>
        <w:rPr>
          <w:rFonts w:asciiTheme="majorHAnsi" w:hAnsiTheme="majorHAnsi" w:cstheme="majorHAnsi"/>
          <w:color w:val="000000"/>
          <w:sz w:val="24"/>
          <w:szCs w:val="24"/>
          <w:lang w:eastAsia="ar-SA"/>
        </w:rPr>
      </w:pPr>
      <w:r>
        <w:rPr>
          <w:rFonts w:asciiTheme="majorHAnsi" w:hAnsiTheme="majorHAnsi" w:cstheme="majorHAnsi"/>
          <w:color w:val="000000"/>
          <w:sz w:val="24"/>
          <w:szCs w:val="24"/>
          <w:lang w:eastAsia="ar-SA"/>
        </w:rPr>
        <w:br w:type="page"/>
      </w:r>
    </w:p>
    <w:p w14:paraId="60EE3A46" w14:textId="33DC7F30" w:rsidR="00D96322" w:rsidRPr="00654217" w:rsidRDefault="00D96322" w:rsidP="00870267">
      <w:pPr>
        <w:pStyle w:val="Akapitzlist"/>
        <w:numPr>
          <w:ilvl w:val="0"/>
          <w:numId w:val="50"/>
        </w:numPr>
        <w:spacing w:line="360" w:lineRule="auto"/>
        <w:ind w:left="0" w:firstLine="0"/>
        <w:jc w:val="center"/>
        <w:rPr>
          <w:rFonts w:asciiTheme="majorHAnsi" w:hAnsiTheme="majorHAnsi" w:cstheme="majorHAnsi"/>
          <w:b/>
        </w:rPr>
      </w:pPr>
    </w:p>
    <w:p w14:paraId="30624DD3" w14:textId="04692472" w:rsidR="00E20F1C" w:rsidRPr="001009D5" w:rsidRDefault="00E20F1C" w:rsidP="00654217">
      <w:pPr>
        <w:pStyle w:val="Nagwek1"/>
        <w:spacing w:before="0" w:line="360" w:lineRule="auto"/>
        <w:jc w:val="center"/>
      </w:pPr>
      <w:r w:rsidRPr="001009D5">
        <w:t>Przestrzeganie zasad przetwarzania i ochrony danych osobowych</w:t>
      </w:r>
    </w:p>
    <w:p w14:paraId="7535BFEF" w14:textId="77777777" w:rsidR="00281742" w:rsidRPr="001009D5" w:rsidRDefault="00281742" w:rsidP="001009D5">
      <w:pPr>
        <w:numPr>
          <w:ilvl w:val="0"/>
          <w:numId w:val="4"/>
        </w:numPr>
        <w:tabs>
          <w:tab w:val="left" w:pos="426"/>
        </w:tabs>
        <w:suppressAutoHyphens w:val="0"/>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 xml:space="preserve">Wykonawca </w:t>
      </w:r>
      <w:r w:rsidRPr="001009D5">
        <w:rPr>
          <w:rFonts w:asciiTheme="majorHAnsi" w:hAnsiTheme="majorHAnsi" w:cstheme="majorHAnsi"/>
          <w:color w:val="000000"/>
          <w:sz w:val="24"/>
          <w:szCs w:val="24"/>
        </w:rPr>
        <w:t>ponosi pełną odpowiedzialność za o</w:t>
      </w:r>
      <w:r w:rsidRPr="001009D5">
        <w:rPr>
          <w:rFonts w:asciiTheme="majorHAnsi" w:hAnsiTheme="majorHAnsi" w:cstheme="majorHAnsi"/>
          <w:sz w:val="24"/>
          <w:szCs w:val="24"/>
        </w:rPr>
        <w:t>chronę poufności i bezpieczeństwa danych osobowych osób objętych usługami.</w:t>
      </w:r>
    </w:p>
    <w:p w14:paraId="2A113228" w14:textId="77777777" w:rsidR="00281742" w:rsidRPr="001009D5" w:rsidRDefault="00281742" w:rsidP="001009D5">
      <w:pPr>
        <w:numPr>
          <w:ilvl w:val="0"/>
          <w:numId w:val="4"/>
        </w:numPr>
        <w:tabs>
          <w:tab w:val="left" w:pos="426"/>
        </w:tabs>
        <w:suppressAutoHyphens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sz w:val="24"/>
          <w:szCs w:val="24"/>
        </w:rPr>
        <w:t xml:space="preserve">Wykonawca zobowiąże pisemnie osoby wyznaczone do realizacji przedmiotu umowy </w:t>
      </w:r>
      <w:r w:rsidRPr="001009D5">
        <w:rPr>
          <w:rFonts w:asciiTheme="majorHAnsi" w:hAnsiTheme="majorHAnsi" w:cstheme="majorHAnsi"/>
          <w:sz w:val="24"/>
          <w:szCs w:val="24"/>
        </w:rPr>
        <w:br/>
        <w:t>do zachowania tajemnicy służbowej wobec informacji i danych osobowych pozyskanych w trakcie realizacji umowy.</w:t>
      </w:r>
    </w:p>
    <w:p w14:paraId="70BDE598" w14:textId="53B29FF2" w:rsidR="00281742" w:rsidRPr="001009D5" w:rsidRDefault="00281742" w:rsidP="001009D5">
      <w:pPr>
        <w:numPr>
          <w:ilvl w:val="0"/>
          <w:numId w:val="4"/>
        </w:numPr>
        <w:tabs>
          <w:tab w:val="left" w:pos="426"/>
        </w:tabs>
        <w:suppressAutoHyphens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sz w:val="24"/>
          <w:szCs w:val="24"/>
        </w:rPr>
        <w:t xml:space="preserve">W celu prawidłowego wykonania przez Wykonawcę obowiązków wynikających z umowy </w:t>
      </w:r>
      <w:r w:rsidR="00654217">
        <w:rPr>
          <w:rFonts w:asciiTheme="majorHAnsi" w:hAnsiTheme="majorHAnsi" w:cstheme="majorHAnsi"/>
          <w:sz w:val="24"/>
          <w:szCs w:val="24"/>
        </w:rPr>
        <w:t>i </w:t>
      </w:r>
      <w:r w:rsidRPr="001009D5">
        <w:rPr>
          <w:rFonts w:asciiTheme="majorHAnsi" w:hAnsiTheme="majorHAnsi" w:cstheme="majorHAnsi"/>
          <w:sz w:val="24"/>
          <w:szCs w:val="24"/>
        </w:rPr>
        <w:t xml:space="preserve">wyłącznie w zakresie niezbędnym dla wykonania przez Wykonawcę takich obowiązków, Zamawiający powierzy Wykonawcy przetwarzanie danych osobowych przetwarzanych przez Zamawiający, na podstawie odrębnej umowy, stanowiącej </w:t>
      </w:r>
      <w:r w:rsidRPr="001009D5">
        <w:rPr>
          <w:rFonts w:asciiTheme="majorHAnsi" w:hAnsiTheme="majorHAnsi" w:cstheme="majorHAnsi"/>
          <w:b/>
          <w:sz w:val="24"/>
          <w:szCs w:val="24"/>
        </w:rPr>
        <w:t xml:space="preserve">załącznik nr </w:t>
      </w:r>
      <w:r w:rsidR="00C74892" w:rsidRPr="001009D5">
        <w:rPr>
          <w:rFonts w:asciiTheme="majorHAnsi" w:hAnsiTheme="majorHAnsi" w:cstheme="majorHAnsi"/>
          <w:b/>
          <w:sz w:val="24"/>
          <w:szCs w:val="24"/>
        </w:rPr>
        <w:t>1</w:t>
      </w:r>
      <w:r w:rsidRPr="001009D5">
        <w:rPr>
          <w:rFonts w:asciiTheme="majorHAnsi" w:hAnsiTheme="majorHAnsi" w:cstheme="majorHAnsi"/>
          <w:b/>
          <w:sz w:val="24"/>
          <w:szCs w:val="24"/>
        </w:rPr>
        <w:t xml:space="preserve"> do niniejszej umowy</w:t>
      </w:r>
      <w:r w:rsidRPr="001009D5">
        <w:rPr>
          <w:rFonts w:asciiTheme="majorHAnsi" w:hAnsiTheme="majorHAnsi" w:cstheme="majorHAnsi"/>
          <w:sz w:val="24"/>
          <w:szCs w:val="24"/>
        </w:rPr>
        <w:t xml:space="preserve">, która określi w szczególności zakres przetwarzania oraz wykaz zbiorów, jakie Zamawiający powierza Wykonawcy do przetwarzania. </w:t>
      </w:r>
    </w:p>
    <w:p w14:paraId="58115F14" w14:textId="0DD05F49" w:rsidR="006B5A31" w:rsidRPr="001009D5" w:rsidRDefault="006B5A31" w:rsidP="001009D5">
      <w:pPr>
        <w:numPr>
          <w:ilvl w:val="0"/>
          <w:numId w:val="4"/>
        </w:numPr>
        <w:tabs>
          <w:tab w:val="left" w:pos="426"/>
        </w:tabs>
        <w:suppressAutoHyphens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sz w:val="24"/>
          <w:szCs w:val="24"/>
        </w:rPr>
        <w:t>Wykonawca realizując przedmiot umowy zobowiązuje się do stosowania przepisów prawa, w szczególności rozporządzenia Parlamentu Europejskieg</w:t>
      </w:r>
      <w:r w:rsidR="00654217">
        <w:rPr>
          <w:rFonts w:asciiTheme="majorHAnsi" w:hAnsiTheme="majorHAnsi" w:cstheme="majorHAnsi"/>
          <w:sz w:val="24"/>
          <w:szCs w:val="24"/>
        </w:rPr>
        <w:t>o i Rady (UE) 2016/679 z </w:t>
      </w:r>
      <w:r w:rsidRPr="001009D5">
        <w:rPr>
          <w:rFonts w:asciiTheme="majorHAnsi" w:hAnsiTheme="majorHAnsi" w:cstheme="majorHAnsi"/>
          <w:sz w:val="24"/>
          <w:szCs w:val="24"/>
        </w:rPr>
        <w:t xml:space="preserve">dnia 27 kwietnia 2016 r. w sprawie ochrony osób fizycznych w związku z przetwarzaniem danych osobowych i w sprawie swobodnego przepływu takich danych oraz uchylenia dyrektywy 95/46/WE (ogólne rozporządzenie o ochronie danych -RODO) (Dz. Urz. UE L 119 z 04.05.2016 </w:t>
      </w:r>
      <w:proofErr w:type="gramStart"/>
      <w:r w:rsidRPr="001009D5">
        <w:rPr>
          <w:rFonts w:asciiTheme="majorHAnsi" w:hAnsiTheme="majorHAnsi" w:cstheme="majorHAnsi"/>
          <w:sz w:val="24"/>
          <w:szCs w:val="24"/>
        </w:rPr>
        <w:t>r</w:t>
      </w:r>
      <w:proofErr w:type="gramEnd"/>
      <w:r w:rsidRPr="001009D5">
        <w:rPr>
          <w:rFonts w:asciiTheme="majorHAnsi" w:hAnsiTheme="majorHAnsi" w:cstheme="majorHAnsi"/>
          <w:sz w:val="24"/>
          <w:szCs w:val="24"/>
        </w:rPr>
        <w:t xml:space="preserve">., s 1 z </w:t>
      </w:r>
      <w:proofErr w:type="spellStart"/>
      <w:r w:rsidRPr="001009D5">
        <w:rPr>
          <w:rFonts w:asciiTheme="majorHAnsi" w:hAnsiTheme="majorHAnsi" w:cstheme="majorHAnsi"/>
          <w:sz w:val="24"/>
          <w:szCs w:val="24"/>
        </w:rPr>
        <w:t>późn</w:t>
      </w:r>
      <w:proofErr w:type="spellEnd"/>
      <w:r w:rsidRPr="001009D5">
        <w:rPr>
          <w:rFonts w:asciiTheme="majorHAnsi" w:hAnsiTheme="majorHAnsi" w:cstheme="majorHAnsi"/>
          <w:sz w:val="24"/>
          <w:szCs w:val="24"/>
        </w:rPr>
        <w:t xml:space="preserve">. </w:t>
      </w:r>
      <w:proofErr w:type="gramStart"/>
      <w:r w:rsidRPr="001009D5">
        <w:rPr>
          <w:rFonts w:asciiTheme="majorHAnsi" w:hAnsiTheme="majorHAnsi" w:cstheme="majorHAnsi"/>
          <w:sz w:val="24"/>
          <w:szCs w:val="24"/>
        </w:rPr>
        <w:t>zm</w:t>
      </w:r>
      <w:proofErr w:type="gramEnd"/>
      <w:r w:rsidRPr="001009D5">
        <w:rPr>
          <w:rFonts w:asciiTheme="majorHAnsi" w:hAnsiTheme="majorHAnsi" w:cstheme="majorHAnsi"/>
          <w:sz w:val="24"/>
          <w:szCs w:val="24"/>
        </w:rPr>
        <w:t>.), a także Ustawy z dnia 10 maja 2018 r. o och</w:t>
      </w:r>
      <w:r w:rsidR="00654217">
        <w:rPr>
          <w:rFonts w:asciiTheme="majorHAnsi" w:hAnsiTheme="majorHAnsi" w:cstheme="majorHAnsi"/>
          <w:sz w:val="24"/>
          <w:szCs w:val="24"/>
        </w:rPr>
        <w:t xml:space="preserve">ronie danych osobowych (Dz. U. </w:t>
      </w:r>
      <w:proofErr w:type="gramStart"/>
      <w:r w:rsidRPr="001009D5">
        <w:rPr>
          <w:rFonts w:asciiTheme="majorHAnsi" w:hAnsiTheme="majorHAnsi" w:cstheme="majorHAnsi"/>
          <w:sz w:val="24"/>
          <w:szCs w:val="24"/>
        </w:rPr>
        <w:t>z</w:t>
      </w:r>
      <w:proofErr w:type="gramEnd"/>
      <w:r w:rsidRPr="001009D5">
        <w:rPr>
          <w:rFonts w:asciiTheme="majorHAnsi" w:hAnsiTheme="majorHAnsi" w:cstheme="majorHAnsi"/>
          <w:sz w:val="24"/>
          <w:szCs w:val="24"/>
        </w:rPr>
        <w:t xml:space="preserve"> 2018 r. poz. 1000 z późn.</w:t>
      </w:r>
      <w:proofErr w:type="gramStart"/>
      <w:r w:rsidRPr="001009D5">
        <w:rPr>
          <w:rFonts w:asciiTheme="majorHAnsi" w:hAnsiTheme="majorHAnsi" w:cstheme="majorHAnsi"/>
          <w:sz w:val="24"/>
          <w:szCs w:val="24"/>
        </w:rPr>
        <w:t>zm</w:t>
      </w:r>
      <w:proofErr w:type="gramEnd"/>
      <w:r w:rsidRPr="001009D5">
        <w:rPr>
          <w:rFonts w:asciiTheme="majorHAnsi" w:hAnsiTheme="majorHAnsi" w:cstheme="majorHAnsi"/>
          <w:sz w:val="24"/>
          <w:szCs w:val="24"/>
        </w:rPr>
        <w:t>.).</w:t>
      </w:r>
    </w:p>
    <w:p w14:paraId="4C310814" w14:textId="03CDB3CB" w:rsidR="009B4696" w:rsidRPr="00654217" w:rsidRDefault="009B4696" w:rsidP="00870267">
      <w:pPr>
        <w:pStyle w:val="Akapitzlist"/>
        <w:numPr>
          <w:ilvl w:val="0"/>
          <w:numId w:val="50"/>
        </w:numPr>
        <w:spacing w:line="360" w:lineRule="auto"/>
        <w:ind w:left="426"/>
        <w:jc w:val="center"/>
        <w:rPr>
          <w:rFonts w:asciiTheme="majorHAnsi" w:hAnsiTheme="majorHAnsi" w:cstheme="majorHAnsi"/>
          <w:b/>
        </w:rPr>
      </w:pPr>
    </w:p>
    <w:p w14:paraId="3F9242CA" w14:textId="48725503" w:rsidR="006B5A31" w:rsidRPr="001009D5" w:rsidRDefault="006B5A31" w:rsidP="001009D5">
      <w:pPr>
        <w:numPr>
          <w:ilvl w:val="0"/>
          <w:numId w:val="13"/>
        </w:numPr>
        <w:tabs>
          <w:tab w:val="clear" w:pos="360"/>
          <w:tab w:val="num" w:pos="426"/>
        </w:tabs>
        <w:suppressAutoHyphens w:val="0"/>
        <w:spacing w:after="0" w:line="360" w:lineRule="auto"/>
        <w:ind w:left="426" w:hanging="426"/>
        <w:rPr>
          <w:rFonts w:asciiTheme="majorHAnsi" w:hAnsiTheme="majorHAnsi" w:cstheme="majorHAnsi"/>
          <w:color w:val="000000" w:themeColor="text1"/>
          <w:sz w:val="24"/>
          <w:szCs w:val="24"/>
        </w:rPr>
      </w:pPr>
      <w:r w:rsidRPr="001009D5">
        <w:rPr>
          <w:rFonts w:asciiTheme="majorHAnsi" w:hAnsiTheme="majorHAnsi" w:cstheme="majorHAnsi"/>
          <w:color w:val="000000" w:themeColor="text1"/>
          <w:sz w:val="24"/>
          <w:szCs w:val="24"/>
        </w:rPr>
        <w:t xml:space="preserve">W sprawach nieuregulowanych niniejszą umową mają zastosowanie odpowiednie przepisy ustawy Pzp, Kodeksu cywilnego oraz </w:t>
      </w:r>
      <w:r w:rsidR="00C461D8" w:rsidRPr="001009D5">
        <w:rPr>
          <w:rFonts w:asciiTheme="majorHAnsi" w:hAnsiTheme="majorHAnsi" w:cstheme="majorHAnsi"/>
          <w:color w:val="000000" w:themeColor="text1"/>
          <w:sz w:val="24"/>
          <w:szCs w:val="24"/>
        </w:rPr>
        <w:t>RODO</w:t>
      </w:r>
      <w:r w:rsidRPr="001009D5">
        <w:rPr>
          <w:rFonts w:asciiTheme="majorHAnsi" w:hAnsiTheme="majorHAnsi" w:cstheme="majorHAnsi"/>
          <w:color w:val="000000" w:themeColor="text1"/>
          <w:sz w:val="24"/>
          <w:szCs w:val="24"/>
        </w:rPr>
        <w:t>.</w:t>
      </w:r>
    </w:p>
    <w:p w14:paraId="6AF955A4" w14:textId="52FE50A2" w:rsidR="00761768" w:rsidRPr="001009D5" w:rsidRDefault="00761768" w:rsidP="001009D5">
      <w:pPr>
        <w:numPr>
          <w:ilvl w:val="0"/>
          <w:numId w:val="13"/>
        </w:numPr>
        <w:tabs>
          <w:tab w:val="clear" w:pos="360"/>
          <w:tab w:val="num" w:pos="426"/>
        </w:tabs>
        <w:suppressAutoHyphens w:val="0"/>
        <w:spacing w:after="0" w:line="360" w:lineRule="auto"/>
        <w:ind w:left="426" w:hanging="426"/>
        <w:rPr>
          <w:rFonts w:asciiTheme="majorHAnsi" w:hAnsiTheme="majorHAnsi" w:cstheme="majorHAnsi"/>
          <w:color w:val="000000" w:themeColor="text1"/>
          <w:sz w:val="24"/>
          <w:szCs w:val="24"/>
        </w:rPr>
      </w:pPr>
      <w:r w:rsidRPr="001009D5">
        <w:rPr>
          <w:rFonts w:asciiTheme="majorHAnsi" w:hAnsiTheme="majorHAnsi" w:cstheme="majorHAnsi"/>
          <w:color w:val="000000" w:themeColor="text1"/>
          <w:sz w:val="24"/>
          <w:szCs w:val="24"/>
        </w:rPr>
        <w:t>Spory wynikłe na tle niniejszej umowy Strony roz</w:t>
      </w:r>
      <w:r w:rsidR="00654217">
        <w:rPr>
          <w:rFonts w:asciiTheme="majorHAnsi" w:hAnsiTheme="majorHAnsi" w:cstheme="majorHAnsi"/>
          <w:color w:val="000000" w:themeColor="text1"/>
          <w:sz w:val="24"/>
          <w:szCs w:val="24"/>
        </w:rPr>
        <w:t>strzygną na drodze polubownej, a w </w:t>
      </w:r>
      <w:r w:rsidRPr="001009D5">
        <w:rPr>
          <w:rFonts w:asciiTheme="majorHAnsi" w:hAnsiTheme="majorHAnsi" w:cstheme="majorHAnsi"/>
          <w:color w:val="000000" w:themeColor="text1"/>
          <w:sz w:val="24"/>
          <w:szCs w:val="24"/>
        </w:rPr>
        <w:t>przypadku braku porozumienia podlegać będą rozpatrzeni</w:t>
      </w:r>
      <w:r w:rsidR="00654217">
        <w:rPr>
          <w:rFonts w:asciiTheme="majorHAnsi" w:hAnsiTheme="majorHAnsi" w:cstheme="majorHAnsi"/>
          <w:color w:val="000000" w:themeColor="text1"/>
          <w:sz w:val="24"/>
          <w:szCs w:val="24"/>
        </w:rPr>
        <w:t xml:space="preserve">u przez sąd właściwy miejscowo </w:t>
      </w:r>
      <w:r w:rsidRPr="001009D5">
        <w:rPr>
          <w:rFonts w:asciiTheme="majorHAnsi" w:hAnsiTheme="majorHAnsi" w:cstheme="majorHAnsi"/>
          <w:color w:val="000000" w:themeColor="text1"/>
          <w:sz w:val="24"/>
          <w:szCs w:val="24"/>
        </w:rPr>
        <w:t>dla siedziby Zamawiającego.</w:t>
      </w:r>
    </w:p>
    <w:p w14:paraId="5AA1E7C6" w14:textId="2BD1A8D5" w:rsidR="00761768" w:rsidRPr="001009D5" w:rsidRDefault="00C73C13" w:rsidP="001009D5">
      <w:pPr>
        <w:numPr>
          <w:ilvl w:val="0"/>
          <w:numId w:val="13"/>
        </w:numPr>
        <w:tabs>
          <w:tab w:val="clear" w:pos="360"/>
          <w:tab w:val="num" w:pos="426"/>
        </w:tabs>
        <w:suppressAutoHyphens w:val="0"/>
        <w:spacing w:after="0" w:line="360" w:lineRule="auto"/>
        <w:ind w:left="426" w:hanging="426"/>
        <w:rPr>
          <w:rFonts w:asciiTheme="majorHAnsi" w:hAnsiTheme="majorHAnsi" w:cstheme="majorHAnsi"/>
          <w:color w:val="000000" w:themeColor="text1"/>
          <w:sz w:val="24"/>
          <w:szCs w:val="24"/>
        </w:rPr>
      </w:pPr>
      <w:r w:rsidRPr="001009D5">
        <w:rPr>
          <w:rFonts w:asciiTheme="majorHAnsi" w:hAnsiTheme="majorHAnsi" w:cstheme="majorHAnsi"/>
          <w:sz w:val="24"/>
          <w:szCs w:val="24"/>
        </w:rPr>
        <w:t>Zamawiający zastrzega, że wierzytelności przysługujące Wykonawcy w związku z wykonaniem niniejszej umowy nie mogą być przenoszone na osoby trzecie bez zgody Zamawiającego.</w:t>
      </w:r>
    </w:p>
    <w:p w14:paraId="4560468C" w14:textId="62AB57FA" w:rsidR="00C73C13" w:rsidRPr="001009D5" w:rsidRDefault="00C73C13" w:rsidP="001009D5">
      <w:pPr>
        <w:numPr>
          <w:ilvl w:val="0"/>
          <w:numId w:val="13"/>
        </w:numPr>
        <w:tabs>
          <w:tab w:val="clear" w:pos="360"/>
          <w:tab w:val="num" w:pos="426"/>
        </w:tabs>
        <w:suppressAutoHyphens w:val="0"/>
        <w:spacing w:after="0" w:line="360" w:lineRule="auto"/>
        <w:ind w:left="426" w:hanging="426"/>
        <w:rPr>
          <w:rFonts w:asciiTheme="majorHAnsi" w:hAnsiTheme="majorHAnsi" w:cstheme="majorHAnsi"/>
          <w:color w:val="000000" w:themeColor="text1"/>
          <w:sz w:val="24"/>
          <w:szCs w:val="24"/>
        </w:rPr>
      </w:pPr>
      <w:r w:rsidRPr="001009D5">
        <w:rPr>
          <w:rFonts w:asciiTheme="majorHAnsi" w:hAnsiTheme="majorHAnsi" w:cstheme="majorHAnsi"/>
          <w:sz w:val="24"/>
          <w:szCs w:val="24"/>
        </w:rPr>
        <w:t>Strony zgodnie oświadczają, że wszelka korespondencja pomiędzy nimi, kierowana na adresy wskazane w niniejszej umowie, będzie uważana za skutecznie dostarczoną.</w:t>
      </w:r>
    </w:p>
    <w:p w14:paraId="6FB0C4E3" w14:textId="4FE35A58" w:rsidR="00761768" w:rsidRPr="001009D5" w:rsidRDefault="00C73C13" w:rsidP="001009D5">
      <w:pPr>
        <w:numPr>
          <w:ilvl w:val="0"/>
          <w:numId w:val="13"/>
        </w:numPr>
        <w:tabs>
          <w:tab w:val="clear" w:pos="360"/>
          <w:tab w:val="num" w:pos="426"/>
        </w:tabs>
        <w:suppressAutoHyphens w:val="0"/>
        <w:spacing w:after="0" w:line="360" w:lineRule="auto"/>
        <w:ind w:left="426" w:hanging="426"/>
        <w:rPr>
          <w:rFonts w:asciiTheme="majorHAnsi" w:hAnsiTheme="majorHAnsi" w:cstheme="majorHAnsi"/>
          <w:color w:val="000000" w:themeColor="text1"/>
          <w:sz w:val="24"/>
          <w:szCs w:val="24"/>
        </w:rPr>
      </w:pPr>
      <w:r w:rsidRPr="001009D5">
        <w:rPr>
          <w:rFonts w:asciiTheme="majorHAnsi" w:hAnsiTheme="majorHAnsi" w:cstheme="majorHAnsi"/>
          <w:sz w:val="24"/>
          <w:szCs w:val="24"/>
        </w:rPr>
        <w:t>Umowę niniejszą sporządzono w dwóch jednobrzmiących egzemplarzach, po jednym dla każdej ze stron.</w:t>
      </w:r>
    </w:p>
    <w:p w14:paraId="42961A0B" w14:textId="77777777" w:rsidR="00C73C13" w:rsidRPr="001009D5" w:rsidRDefault="00C73C13" w:rsidP="001009D5">
      <w:pPr>
        <w:numPr>
          <w:ilvl w:val="0"/>
          <w:numId w:val="13"/>
        </w:numPr>
        <w:tabs>
          <w:tab w:val="clear" w:pos="360"/>
          <w:tab w:val="num" w:pos="426"/>
        </w:tabs>
        <w:suppressAutoHyphens w:val="0"/>
        <w:spacing w:after="0" w:line="360" w:lineRule="auto"/>
        <w:ind w:left="426" w:hanging="426"/>
        <w:rPr>
          <w:rFonts w:asciiTheme="majorHAnsi" w:hAnsiTheme="majorHAnsi" w:cstheme="majorHAnsi"/>
          <w:color w:val="000000" w:themeColor="text1"/>
          <w:sz w:val="24"/>
          <w:szCs w:val="24"/>
        </w:rPr>
      </w:pPr>
      <w:r w:rsidRPr="001009D5">
        <w:rPr>
          <w:rFonts w:asciiTheme="majorHAnsi" w:hAnsiTheme="majorHAnsi" w:cstheme="majorHAnsi"/>
          <w:sz w:val="24"/>
          <w:szCs w:val="24"/>
        </w:rPr>
        <w:lastRenderedPageBreak/>
        <w:t>Załączniki stanowiące integralna część umowy:</w:t>
      </w:r>
    </w:p>
    <w:p w14:paraId="7D91515A" w14:textId="5B276F9B" w:rsidR="00983674" w:rsidRPr="001009D5" w:rsidRDefault="00983674" w:rsidP="001009D5">
      <w:pPr>
        <w:numPr>
          <w:ilvl w:val="1"/>
          <w:numId w:val="4"/>
        </w:numPr>
        <w:spacing w:after="0" w:line="360" w:lineRule="auto"/>
        <w:ind w:left="851" w:hanging="426"/>
        <w:rPr>
          <w:rFonts w:asciiTheme="majorHAnsi" w:hAnsiTheme="majorHAnsi" w:cstheme="majorHAnsi"/>
          <w:sz w:val="24"/>
          <w:szCs w:val="24"/>
        </w:rPr>
      </w:pPr>
      <w:proofErr w:type="gramStart"/>
      <w:r w:rsidRPr="001009D5">
        <w:rPr>
          <w:rFonts w:asciiTheme="majorHAnsi" w:eastAsia="Calibri" w:hAnsiTheme="majorHAnsi" w:cstheme="majorHAnsi"/>
          <w:sz w:val="24"/>
          <w:szCs w:val="24"/>
        </w:rPr>
        <w:t>załącznik</w:t>
      </w:r>
      <w:proofErr w:type="gramEnd"/>
      <w:r w:rsidRPr="001009D5">
        <w:rPr>
          <w:rFonts w:asciiTheme="majorHAnsi" w:eastAsia="Calibri" w:hAnsiTheme="majorHAnsi" w:cstheme="majorHAnsi"/>
          <w:sz w:val="24"/>
          <w:szCs w:val="24"/>
        </w:rPr>
        <w:t xml:space="preserve"> nr </w:t>
      </w:r>
      <w:r w:rsidR="00654217">
        <w:rPr>
          <w:rFonts w:asciiTheme="majorHAnsi" w:eastAsia="Calibri" w:hAnsiTheme="majorHAnsi" w:cstheme="majorHAnsi"/>
          <w:sz w:val="24"/>
          <w:szCs w:val="24"/>
        </w:rPr>
        <w:t>1</w:t>
      </w:r>
      <w:r w:rsidRPr="001009D5">
        <w:rPr>
          <w:rFonts w:asciiTheme="majorHAnsi" w:eastAsia="Calibri" w:hAnsiTheme="majorHAnsi" w:cstheme="majorHAnsi"/>
          <w:sz w:val="24"/>
          <w:szCs w:val="24"/>
        </w:rPr>
        <w:t xml:space="preserve"> – </w:t>
      </w:r>
      <w:r w:rsidRPr="001009D5">
        <w:rPr>
          <w:rFonts w:asciiTheme="majorHAnsi" w:hAnsiTheme="majorHAnsi" w:cstheme="majorHAnsi"/>
          <w:sz w:val="24"/>
          <w:szCs w:val="24"/>
        </w:rPr>
        <w:t>Wzór umowy powierzenia przetwarzania danych osobowych</w:t>
      </w:r>
    </w:p>
    <w:p w14:paraId="1609A866" w14:textId="084866CE" w:rsidR="009B4696" w:rsidRPr="001009D5" w:rsidRDefault="00983674" w:rsidP="001009D5">
      <w:pPr>
        <w:numPr>
          <w:ilvl w:val="1"/>
          <w:numId w:val="4"/>
        </w:numPr>
        <w:spacing w:after="0" w:line="360" w:lineRule="auto"/>
        <w:ind w:left="851" w:hanging="426"/>
        <w:rPr>
          <w:rFonts w:asciiTheme="majorHAnsi" w:eastAsia="Calibri" w:hAnsiTheme="majorHAnsi" w:cstheme="majorHAnsi"/>
          <w:sz w:val="24"/>
          <w:szCs w:val="24"/>
        </w:rPr>
      </w:pPr>
      <w:proofErr w:type="gramStart"/>
      <w:r w:rsidRPr="001009D5">
        <w:rPr>
          <w:rFonts w:asciiTheme="majorHAnsi" w:eastAsia="Calibri" w:hAnsiTheme="majorHAnsi" w:cstheme="majorHAnsi"/>
          <w:sz w:val="24"/>
          <w:szCs w:val="24"/>
        </w:rPr>
        <w:t>załącznik</w:t>
      </w:r>
      <w:proofErr w:type="gramEnd"/>
      <w:r w:rsidRPr="001009D5">
        <w:rPr>
          <w:rFonts w:asciiTheme="majorHAnsi" w:eastAsia="Calibri" w:hAnsiTheme="majorHAnsi" w:cstheme="majorHAnsi"/>
          <w:sz w:val="24"/>
          <w:szCs w:val="24"/>
        </w:rPr>
        <w:t xml:space="preserve"> nr 3</w:t>
      </w:r>
      <w:r w:rsidR="00F04636" w:rsidRPr="001009D5">
        <w:rPr>
          <w:rFonts w:asciiTheme="majorHAnsi" w:eastAsia="Calibri" w:hAnsiTheme="majorHAnsi" w:cstheme="majorHAnsi"/>
          <w:sz w:val="24"/>
          <w:szCs w:val="24"/>
        </w:rPr>
        <w:t xml:space="preserve"> – W</w:t>
      </w:r>
      <w:r w:rsidR="009B4696" w:rsidRPr="001009D5">
        <w:rPr>
          <w:rFonts w:asciiTheme="majorHAnsi" w:eastAsia="Calibri" w:hAnsiTheme="majorHAnsi" w:cstheme="majorHAnsi"/>
          <w:sz w:val="24"/>
          <w:szCs w:val="24"/>
        </w:rPr>
        <w:t>zór skierowania</w:t>
      </w:r>
    </w:p>
    <w:p w14:paraId="0B8E111F" w14:textId="7196AAB2" w:rsidR="009B4696" w:rsidRPr="001009D5" w:rsidRDefault="009B4696" w:rsidP="001009D5">
      <w:pPr>
        <w:numPr>
          <w:ilvl w:val="1"/>
          <w:numId w:val="4"/>
        </w:numPr>
        <w:spacing w:after="0" w:line="360" w:lineRule="auto"/>
        <w:ind w:left="851" w:hanging="426"/>
        <w:rPr>
          <w:rFonts w:asciiTheme="majorHAnsi" w:eastAsia="Calibri" w:hAnsiTheme="majorHAnsi" w:cstheme="majorHAnsi"/>
          <w:sz w:val="24"/>
          <w:szCs w:val="24"/>
        </w:rPr>
      </w:pPr>
      <w:proofErr w:type="gramStart"/>
      <w:r w:rsidRPr="001009D5">
        <w:rPr>
          <w:rFonts w:asciiTheme="majorHAnsi" w:eastAsia="Calibri" w:hAnsiTheme="majorHAnsi" w:cstheme="majorHAnsi"/>
          <w:sz w:val="24"/>
          <w:szCs w:val="24"/>
        </w:rPr>
        <w:t>załącznik</w:t>
      </w:r>
      <w:proofErr w:type="gramEnd"/>
      <w:r w:rsidRPr="001009D5">
        <w:rPr>
          <w:rFonts w:asciiTheme="majorHAnsi" w:eastAsia="Calibri" w:hAnsiTheme="majorHAnsi" w:cstheme="majorHAnsi"/>
          <w:sz w:val="24"/>
          <w:szCs w:val="24"/>
        </w:rPr>
        <w:t xml:space="preserve"> nr </w:t>
      </w:r>
      <w:r w:rsidR="00983674" w:rsidRPr="001009D5">
        <w:rPr>
          <w:rFonts w:asciiTheme="majorHAnsi" w:eastAsia="Calibri" w:hAnsiTheme="majorHAnsi" w:cstheme="majorHAnsi"/>
          <w:sz w:val="24"/>
          <w:szCs w:val="24"/>
        </w:rPr>
        <w:t>4</w:t>
      </w:r>
      <w:r w:rsidRPr="001009D5">
        <w:rPr>
          <w:rFonts w:asciiTheme="majorHAnsi" w:eastAsia="Calibri" w:hAnsiTheme="majorHAnsi" w:cstheme="majorHAnsi"/>
          <w:sz w:val="24"/>
          <w:szCs w:val="24"/>
        </w:rPr>
        <w:t xml:space="preserve"> – </w:t>
      </w:r>
      <w:r w:rsidR="00F04636" w:rsidRPr="001009D5">
        <w:rPr>
          <w:rFonts w:asciiTheme="majorHAnsi" w:eastAsia="Calibri" w:hAnsiTheme="majorHAnsi" w:cstheme="majorHAnsi"/>
          <w:sz w:val="24"/>
          <w:szCs w:val="24"/>
        </w:rPr>
        <w:t>W</w:t>
      </w:r>
      <w:r w:rsidRPr="001009D5">
        <w:rPr>
          <w:rFonts w:asciiTheme="majorHAnsi" w:eastAsia="Calibri" w:hAnsiTheme="majorHAnsi" w:cstheme="majorHAnsi"/>
          <w:sz w:val="24"/>
          <w:szCs w:val="24"/>
        </w:rPr>
        <w:t xml:space="preserve">zór </w:t>
      </w:r>
      <w:r w:rsidR="00C73C13" w:rsidRPr="001009D5">
        <w:rPr>
          <w:rFonts w:asciiTheme="majorHAnsi" w:eastAsia="Calibri" w:hAnsiTheme="majorHAnsi" w:cstheme="majorHAnsi"/>
          <w:sz w:val="24"/>
          <w:szCs w:val="24"/>
        </w:rPr>
        <w:t xml:space="preserve">zestawienia imiennego </w:t>
      </w:r>
    </w:p>
    <w:p w14:paraId="64339159" w14:textId="412DE720" w:rsidR="009B4696" w:rsidRPr="001009D5" w:rsidRDefault="00983674" w:rsidP="001009D5">
      <w:pPr>
        <w:numPr>
          <w:ilvl w:val="1"/>
          <w:numId w:val="4"/>
        </w:numPr>
        <w:spacing w:after="0" w:line="360" w:lineRule="auto"/>
        <w:ind w:left="851" w:hanging="426"/>
        <w:rPr>
          <w:rFonts w:asciiTheme="majorHAnsi" w:eastAsia="Calibri" w:hAnsiTheme="majorHAnsi" w:cstheme="majorHAnsi"/>
          <w:sz w:val="24"/>
          <w:szCs w:val="24"/>
        </w:rPr>
      </w:pPr>
      <w:proofErr w:type="gramStart"/>
      <w:r w:rsidRPr="001009D5">
        <w:rPr>
          <w:rFonts w:asciiTheme="majorHAnsi" w:eastAsia="Calibri" w:hAnsiTheme="majorHAnsi" w:cstheme="majorHAnsi"/>
          <w:sz w:val="24"/>
          <w:szCs w:val="24"/>
        </w:rPr>
        <w:t>załącznik</w:t>
      </w:r>
      <w:proofErr w:type="gramEnd"/>
      <w:r w:rsidRPr="001009D5">
        <w:rPr>
          <w:rFonts w:asciiTheme="majorHAnsi" w:eastAsia="Calibri" w:hAnsiTheme="majorHAnsi" w:cstheme="majorHAnsi"/>
          <w:sz w:val="24"/>
          <w:szCs w:val="24"/>
        </w:rPr>
        <w:t xml:space="preserve"> nr 5</w:t>
      </w:r>
      <w:r w:rsidR="009B4696" w:rsidRPr="001009D5">
        <w:rPr>
          <w:rFonts w:asciiTheme="majorHAnsi" w:eastAsia="Calibri" w:hAnsiTheme="majorHAnsi" w:cstheme="majorHAnsi"/>
          <w:sz w:val="24"/>
          <w:szCs w:val="24"/>
        </w:rPr>
        <w:t xml:space="preserve"> </w:t>
      </w:r>
      <w:r w:rsidR="00F04636" w:rsidRPr="001009D5">
        <w:rPr>
          <w:rFonts w:asciiTheme="majorHAnsi" w:eastAsia="Calibri" w:hAnsiTheme="majorHAnsi" w:cstheme="majorHAnsi"/>
          <w:sz w:val="24"/>
          <w:szCs w:val="24"/>
        </w:rPr>
        <w:t>–</w:t>
      </w:r>
      <w:r w:rsidR="009B4696" w:rsidRPr="001009D5">
        <w:rPr>
          <w:rFonts w:asciiTheme="majorHAnsi" w:eastAsia="Calibri" w:hAnsiTheme="majorHAnsi" w:cstheme="majorHAnsi"/>
          <w:sz w:val="24"/>
          <w:szCs w:val="24"/>
        </w:rPr>
        <w:t xml:space="preserve"> </w:t>
      </w:r>
      <w:r w:rsidR="000B3886" w:rsidRPr="001009D5">
        <w:rPr>
          <w:rFonts w:asciiTheme="majorHAnsi" w:eastAsia="Calibri" w:hAnsiTheme="majorHAnsi" w:cstheme="majorHAnsi"/>
          <w:sz w:val="24"/>
          <w:szCs w:val="24"/>
        </w:rPr>
        <w:t>Całościowy opis udzielanego wsparcia</w:t>
      </w:r>
      <w:r w:rsidR="001708BD" w:rsidRPr="001009D5">
        <w:rPr>
          <w:rFonts w:asciiTheme="majorHAnsi" w:eastAsia="Calibri" w:hAnsiTheme="majorHAnsi" w:cstheme="majorHAnsi"/>
          <w:sz w:val="24"/>
          <w:szCs w:val="24"/>
        </w:rPr>
        <w:t xml:space="preserve"> </w:t>
      </w:r>
      <w:r w:rsidR="008D25C1" w:rsidRPr="001009D5">
        <w:rPr>
          <w:rFonts w:asciiTheme="majorHAnsi" w:eastAsia="Calibri" w:hAnsiTheme="majorHAnsi" w:cstheme="majorHAnsi"/>
          <w:sz w:val="24"/>
          <w:szCs w:val="24"/>
        </w:rPr>
        <w:t xml:space="preserve">osobom bezdomnym przebywającym w schronisku </w:t>
      </w:r>
    </w:p>
    <w:p w14:paraId="7AB5EF31" w14:textId="5D472AB5" w:rsidR="009B4696" w:rsidRPr="001009D5" w:rsidRDefault="009B4696" w:rsidP="0055279D">
      <w:pPr>
        <w:tabs>
          <w:tab w:val="left" w:pos="6804"/>
        </w:tabs>
        <w:spacing w:after="0" w:line="360" w:lineRule="auto"/>
        <w:rPr>
          <w:rFonts w:asciiTheme="majorHAnsi" w:hAnsiTheme="majorHAnsi" w:cstheme="majorHAnsi"/>
          <w:sz w:val="24"/>
          <w:szCs w:val="24"/>
        </w:rPr>
      </w:pPr>
      <w:r w:rsidRPr="001009D5">
        <w:rPr>
          <w:rFonts w:asciiTheme="majorHAnsi" w:hAnsiTheme="majorHAnsi" w:cstheme="majorHAnsi"/>
          <w:b/>
          <w:sz w:val="24"/>
          <w:szCs w:val="24"/>
        </w:rPr>
        <w:t>Zamawiający</w:t>
      </w:r>
      <w:r w:rsidR="0055279D">
        <w:rPr>
          <w:rFonts w:asciiTheme="majorHAnsi" w:hAnsiTheme="majorHAnsi" w:cstheme="majorHAnsi"/>
          <w:b/>
          <w:sz w:val="24"/>
          <w:szCs w:val="24"/>
        </w:rPr>
        <w:t xml:space="preserve"> </w:t>
      </w:r>
      <w:r w:rsidR="0055279D">
        <w:rPr>
          <w:rFonts w:asciiTheme="majorHAnsi" w:hAnsiTheme="majorHAnsi" w:cstheme="majorHAnsi"/>
          <w:b/>
          <w:sz w:val="24"/>
          <w:szCs w:val="24"/>
        </w:rPr>
        <w:tab/>
      </w:r>
      <w:r w:rsidRPr="001009D5">
        <w:rPr>
          <w:rFonts w:asciiTheme="majorHAnsi" w:hAnsiTheme="majorHAnsi" w:cstheme="majorHAnsi"/>
          <w:b/>
          <w:sz w:val="24"/>
          <w:szCs w:val="24"/>
        </w:rPr>
        <w:t>Wykonawca</w:t>
      </w:r>
    </w:p>
    <w:p w14:paraId="39427580" w14:textId="77777777" w:rsidR="00654217" w:rsidRDefault="00654217">
      <w:pPr>
        <w:suppressAutoHyphens w:val="0"/>
        <w:spacing w:after="160" w:line="259" w:lineRule="auto"/>
        <w:rPr>
          <w:rFonts w:asciiTheme="majorHAnsi" w:hAnsiTheme="majorHAnsi" w:cstheme="majorHAnsi"/>
          <w:sz w:val="24"/>
          <w:szCs w:val="24"/>
        </w:rPr>
      </w:pPr>
      <w:r>
        <w:rPr>
          <w:rFonts w:asciiTheme="majorHAnsi" w:hAnsiTheme="majorHAnsi" w:cstheme="majorHAnsi"/>
          <w:sz w:val="24"/>
          <w:szCs w:val="24"/>
        </w:rPr>
        <w:br w:type="page"/>
      </w:r>
    </w:p>
    <w:p w14:paraId="5FECCC8D" w14:textId="4E33EE1C" w:rsidR="00C74892" w:rsidRPr="001009D5" w:rsidRDefault="00C74892" w:rsidP="0055279D">
      <w:pPr>
        <w:pStyle w:val="Tekstprzypisudolnego"/>
        <w:widowControl w:val="0"/>
        <w:tabs>
          <w:tab w:val="left" w:pos="4962"/>
        </w:tabs>
        <w:spacing w:line="360" w:lineRule="auto"/>
        <w:jc w:val="right"/>
        <w:rPr>
          <w:rFonts w:asciiTheme="majorHAnsi" w:hAnsiTheme="majorHAnsi" w:cstheme="majorHAnsi"/>
          <w:sz w:val="24"/>
          <w:szCs w:val="24"/>
        </w:rPr>
      </w:pPr>
      <w:r w:rsidRPr="001009D5">
        <w:rPr>
          <w:rFonts w:asciiTheme="majorHAnsi" w:hAnsiTheme="majorHAnsi" w:cstheme="majorHAnsi"/>
          <w:sz w:val="24"/>
          <w:szCs w:val="24"/>
        </w:rPr>
        <w:lastRenderedPageBreak/>
        <w:t>Załącznik nr 1 do umowy</w:t>
      </w:r>
    </w:p>
    <w:p w14:paraId="5DC65DB8" w14:textId="1053F614" w:rsidR="00C74892" w:rsidRPr="001009D5" w:rsidRDefault="00C74892" w:rsidP="0055279D">
      <w:pPr>
        <w:shd w:val="clear" w:color="auto" w:fill="FFFFFF"/>
        <w:autoSpaceDE w:val="0"/>
        <w:autoSpaceDN w:val="0"/>
        <w:adjustRightInd w:val="0"/>
        <w:spacing w:after="0" w:line="360" w:lineRule="auto"/>
        <w:jc w:val="center"/>
        <w:rPr>
          <w:rFonts w:asciiTheme="majorHAnsi" w:hAnsiTheme="majorHAnsi" w:cstheme="majorHAnsi"/>
          <w:color w:val="000000"/>
          <w:sz w:val="24"/>
          <w:szCs w:val="24"/>
        </w:rPr>
      </w:pPr>
      <w:r w:rsidRPr="001009D5">
        <w:rPr>
          <w:rFonts w:asciiTheme="majorHAnsi" w:hAnsiTheme="majorHAnsi" w:cstheme="majorHAnsi"/>
          <w:b/>
          <w:bCs/>
          <w:color w:val="000000"/>
          <w:sz w:val="24"/>
          <w:szCs w:val="24"/>
        </w:rPr>
        <w:t>Umowa powierzenia przetwarzania danych osobowych</w:t>
      </w:r>
    </w:p>
    <w:p w14:paraId="1E063BD4" w14:textId="77777777" w:rsidR="00C74892" w:rsidRPr="001009D5" w:rsidRDefault="00C74892" w:rsidP="0055279D">
      <w:pPr>
        <w:shd w:val="clear" w:color="auto" w:fill="FFFFFF"/>
        <w:autoSpaceDE w:val="0"/>
        <w:autoSpaceDN w:val="0"/>
        <w:adjustRightInd w:val="0"/>
        <w:spacing w:after="0" w:line="360" w:lineRule="auto"/>
        <w:jc w:val="center"/>
        <w:rPr>
          <w:rFonts w:asciiTheme="majorHAnsi" w:hAnsiTheme="majorHAnsi" w:cstheme="majorHAnsi"/>
          <w:color w:val="000000"/>
          <w:sz w:val="24"/>
          <w:szCs w:val="24"/>
        </w:rPr>
      </w:pPr>
      <w:r w:rsidRPr="001009D5">
        <w:rPr>
          <w:rFonts w:asciiTheme="majorHAnsi" w:hAnsiTheme="majorHAnsi" w:cstheme="majorHAnsi"/>
          <w:color w:val="000000"/>
          <w:sz w:val="24"/>
          <w:szCs w:val="24"/>
        </w:rPr>
        <w:t>(zwana dalej „Umową powierzenia”)</w:t>
      </w:r>
    </w:p>
    <w:p w14:paraId="4975D14F" w14:textId="768B5362" w:rsidR="00C74892" w:rsidRPr="001009D5" w:rsidRDefault="00C74892" w:rsidP="0055279D">
      <w:pPr>
        <w:shd w:val="clear" w:color="auto" w:fill="FFFFFF"/>
        <w:tabs>
          <w:tab w:val="left" w:leader="dot" w:pos="2268"/>
        </w:tabs>
        <w:autoSpaceDE w:val="0"/>
        <w:autoSpaceDN w:val="0"/>
        <w:adjustRightInd w:val="0"/>
        <w:spacing w:before="240" w:after="0" w:line="360" w:lineRule="auto"/>
        <w:rPr>
          <w:rFonts w:asciiTheme="majorHAnsi" w:hAnsiTheme="majorHAnsi" w:cstheme="majorHAnsi"/>
          <w:bCs/>
          <w:color w:val="000000"/>
          <w:sz w:val="24"/>
          <w:szCs w:val="24"/>
        </w:rPr>
      </w:pPr>
      <w:r w:rsidRPr="001009D5">
        <w:rPr>
          <w:rFonts w:asciiTheme="majorHAnsi" w:hAnsiTheme="majorHAnsi" w:cstheme="majorHAnsi"/>
          <w:color w:val="000000"/>
          <w:sz w:val="24"/>
          <w:szCs w:val="24"/>
        </w:rPr>
        <w:t>zawarta w dniu</w:t>
      </w:r>
      <w:r w:rsidR="0055279D">
        <w:rPr>
          <w:rFonts w:asciiTheme="majorHAnsi" w:hAnsiTheme="majorHAnsi" w:cstheme="majorHAnsi"/>
          <w:color w:val="000000"/>
          <w:sz w:val="24"/>
          <w:szCs w:val="24"/>
        </w:rPr>
        <w:tab/>
      </w:r>
      <w:r w:rsidRPr="001009D5">
        <w:rPr>
          <w:rFonts w:asciiTheme="majorHAnsi" w:hAnsiTheme="majorHAnsi" w:cstheme="majorHAnsi"/>
          <w:color w:val="000000"/>
          <w:sz w:val="24"/>
          <w:szCs w:val="24"/>
        </w:rPr>
        <w:t xml:space="preserve"> r. w Gdyni pomiędzy: </w:t>
      </w:r>
      <w:r w:rsidRPr="001009D5">
        <w:rPr>
          <w:rFonts w:asciiTheme="majorHAnsi" w:hAnsiTheme="majorHAnsi" w:cstheme="majorHAnsi"/>
          <w:color w:val="000000"/>
          <w:sz w:val="24"/>
          <w:szCs w:val="24"/>
        </w:rPr>
        <w:br/>
      </w:r>
      <w:r w:rsidRPr="001009D5">
        <w:rPr>
          <w:rFonts w:asciiTheme="majorHAnsi" w:hAnsiTheme="majorHAnsi" w:cstheme="majorHAnsi"/>
          <w:b/>
          <w:bCs/>
          <w:color w:val="000000"/>
          <w:sz w:val="24"/>
          <w:szCs w:val="24"/>
        </w:rPr>
        <w:t xml:space="preserve">Miejskim Ośrodkiem Pomocy Społecznej w Gdyni </w:t>
      </w:r>
      <w:r w:rsidRPr="001009D5">
        <w:rPr>
          <w:rFonts w:asciiTheme="majorHAnsi" w:hAnsiTheme="majorHAnsi" w:cstheme="majorHAnsi"/>
          <w:bCs/>
          <w:color w:val="000000"/>
          <w:sz w:val="24"/>
          <w:szCs w:val="24"/>
        </w:rPr>
        <w:t>ul. Gra</w:t>
      </w:r>
      <w:r w:rsidR="0055279D">
        <w:rPr>
          <w:rFonts w:asciiTheme="majorHAnsi" w:hAnsiTheme="majorHAnsi" w:cstheme="majorHAnsi"/>
          <w:bCs/>
          <w:color w:val="000000"/>
          <w:sz w:val="24"/>
          <w:szCs w:val="24"/>
        </w:rPr>
        <w:t>bowo 2, 81-265 Gdynia, NIP</w:t>
      </w:r>
      <w:proofErr w:type="gramStart"/>
      <w:r w:rsidR="0055279D">
        <w:rPr>
          <w:rFonts w:asciiTheme="majorHAnsi" w:hAnsiTheme="majorHAnsi" w:cstheme="majorHAnsi"/>
          <w:bCs/>
          <w:color w:val="000000"/>
          <w:sz w:val="24"/>
          <w:szCs w:val="24"/>
        </w:rPr>
        <w:t>:</w:t>
      </w:r>
      <w:r w:rsidR="00023A08">
        <w:rPr>
          <w:rFonts w:asciiTheme="majorHAnsi" w:hAnsiTheme="majorHAnsi" w:cstheme="majorHAnsi"/>
          <w:bCs/>
          <w:color w:val="000000"/>
          <w:sz w:val="24"/>
          <w:szCs w:val="24"/>
        </w:rPr>
        <w:t> </w:t>
      </w:r>
      <w:r w:rsidR="0055279D">
        <w:rPr>
          <w:rFonts w:asciiTheme="majorHAnsi" w:hAnsiTheme="majorHAnsi" w:cstheme="majorHAnsi"/>
          <w:bCs/>
          <w:color w:val="000000"/>
          <w:sz w:val="24"/>
          <w:szCs w:val="24"/>
        </w:rPr>
        <w:t>586</w:t>
      </w:r>
      <w:r w:rsidR="0055279D">
        <w:rPr>
          <w:rFonts w:asciiTheme="majorHAnsi" w:hAnsiTheme="majorHAnsi" w:cstheme="majorHAnsi"/>
          <w:bCs/>
          <w:color w:val="000000"/>
          <w:sz w:val="24"/>
          <w:szCs w:val="24"/>
        </w:rPr>
        <w:noBreakHyphen/>
      </w:r>
      <w:r w:rsidRPr="001009D5">
        <w:rPr>
          <w:rFonts w:asciiTheme="majorHAnsi" w:hAnsiTheme="majorHAnsi" w:cstheme="majorHAnsi"/>
          <w:bCs/>
          <w:color w:val="000000"/>
          <w:sz w:val="24"/>
          <w:szCs w:val="24"/>
        </w:rPr>
        <w:t>121-20-48, REGON</w:t>
      </w:r>
      <w:proofErr w:type="gramEnd"/>
      <w:r w:rsidRPr="001009D5">
        <w:rPr>
          <w:rFonts w:asciiTheme="majorHAnsi" w:hAnsiTheme="majorHAnsi" w:cstheme="majorHAnsi"/>
          <w:bCs/>
          <w:color w:val="000000"/>
          <w:sz w:val="24"/>
          <w:szCs w:val="24"/>
        </w:rPr>
        <w:t>: 00283033 w imieniu, którego działa</w:t>
      </w:r>
      <w:r w:rsidRPr="001009D5">
        <w:rPr>
          <w:rFonts w:asciiTheme="majorHAnsi" w:hAnsiTheme="majorHAnsi" w:cstheme="majorHAnsi"/>
          <w:b/>
          <w:bCs/>
          <w:color w:val="000000"/>
          <w:sz w:val="24"/>
          <w:szCs w:val="24"/>
        </w:rPr>
        <w:t>:</w:t>
      </w:r>
    </w:p>
    <w:p w14:paraId="47EBB0B8" w14:textId="38AF5579" w:rsidR="00C74892" w:rsidRPr="001009D5" w:rsidRDefault="0055279D" w:rsidP="0055279D">
      <w:pPr>
        <w:shd w:val="clear" w:color="auto" w:fill="FFFFFF"/>
        <w:tabs>
          <w:tab w:val="left" w:leader="dot" w:pos="3402"/>
        </w:tabs>
        <w:autoSpaceDE w:val="0"/>
        <w:autoSpaceDN w:val="0"/>
        <w:adjustRightInd w:val="0"/>
        <w:spacing w:after="0" w:line="360" w:lineRule="auto"/>
        <w:rPr>
          <w:rFonts w:asciiTheme="majorHAnsi" w:hAnsiTheme="majorHAnsi" w:cstheme="majorHAnsi"/>
          <w:bCs/>
          <w:color w:val="000000"/>
          <w:sz w:val="24"/>
          <w:szCs w:val="24"/>
        </w:rPr>
      </w:pPr>
      <w:r>
        <w:rPr>
          <w:rFonts w:asciiTheme="majorHAnsi" w:hAnsiTheme="majorHAnsi" w:cstheme="majorHAnsi"/>
          <w:bCs/>
          <w:color w:val="000000"/>
          <w:sz w:val="24"/>
          <w:szCs w:val="24"/>
        </w:rPr>
        <w:tab/>
      </w:r>
      <w:r w:rsidR="00C74892" w:rsidRPr="001009D5">
        <w:rPr>
          <w:rFonts w:asciiTheme="majorHAnsi" w:hAnsiTheme="majorHAnsi" w:cstheme="majorHAnsi"/>
          <w:bCs/>
          <w:color w:val="000000"/>
          <w:sz w:val="24"/>
          <w:szCs w:val="24"/>
        </w:rPr>
        <w:t>– Dyrektor / Z-ca Dyrektora</w:t>
      </w:r>
    </w:p>
    <w:p w14:paraId="37E767B3" w14:textId="77777777" w:rsidR="00C74892" w:rsidRPr="001009D5" w:rsidRDefault="00C74892" w:rsidP="001009D5">
      <w:pPr>
        <w:shd w:val="clear" w:color="auto" w:fill="FFFFFF"/>
        <w:autoSpaceDE w:val="0"/>
        <w:autoSpaceDN w:val="0"/>
        <w:adjustRightInd w:val="0"/>
        <w:spacing w:after="0" w:line="360" w:lineRule="auto"/>
        <w:rPr>
          <w:rFonts w:asciiTheme="majorHAnsi" w:hAnsiTheme="majorHAnsi" w:cstheme="majorHAnsi"/>
          <w:b/>
          <w:color w:val="000000"/>
          <w:sz w:val="24"/>
          <w:szCs w:val="24"/>
        </w:rPr>
      </w:pPr>
      <w:proofErr w:type="gramStart"/>
      <w:r w:rsidRPr="001009D5">
        <w:rPr>
          <w:rFonts w:asciiTheme="majorHAnsi" w:hAnsiTheme="majorHAnsi" w:cstheme="majorHAnsi"/>
          <w:color w:val="000000"/>
          <w:sz w:val="24"/>
          <w:szCs w:val="24"/>
        </w:rPr>
        <w:t>zwanym</w:t>
      </w:r>
      <w:proofErr w:type="gramEnd"/>
      <w:r w:rsidRPr="001009D5">
        <w:rPr>
          <w:rFonts w:asciiTheme="majorHAnsi" w:hAnsiTheme="majorHAnsi" w:cstheme="majorHAnsi"/>
          <w:color w:val="000000"/>
          <w:sz w:val="24"/>
          <w:szCs w:val="24"/>
        </w:rPr>
        <w:t xml:space="preserve"> dalej </w:t>
      </w:r>
      <w:r w:rsidRPr="001009D5">
        <w:rPr>
          <w:rFonts w:asciiTheme="majorHAnsi" w:hAnsiTheme="majorHAnsi" w:cstheme="majorHAnsi"/>
          <w:b/>
          <w:color w:val="000000"/>
          <w:sz w:val="24"/>
          <w:szCs w:val="24"/>
        </w:rPr>
        <w:t xml:space="preserve">„Administratorem danych” </w:t>
      </w:r>
      <w:r w:rsidRPr="001009D5">
        <w:rPr>
          <w:rFonts w:asciiTheme="majorHAnsi" w:hAnsiTheme="majorHAnsi" w:cstheme="majorHAnsi"/>
          <w:color w:val="000000"/>
          <w:sz w:val="24"/>
          <w:szCs w:val="24"/>
        </w:rPr>
        <w:t>lub</w:t>
      </w:r>
      <w:r w:rsidRPr="001009D5">
        <w:rPr>
          <w:rFonts w:asciiTheme="majorHAnsi" w:hAnsiTheme="majorHAnsi" w:cstheme="majorHAnsi"/>
          <w:b/>
          <w:color w:val="000000"/>
          <w:sz w:val="24"/>
          <w:szCs w:val="24"/>
        </w:rPr>
        <w:t xml:space="preserve"> „Administratorem”</w:t>
      </w:r>
      <w:r w:rsidRPr="001009D5">
        <w:rPr>
          <w:rFonts w:asciiTheme="majorHAnsi" w:hAnsiTheme="majorHAnsi" w:cstheme="majorHAnsi"/>
          <w:color w:val="000000"/>
          <w:sz w:val="24"/>
          <w:szCs w:val="24"/>
        </w:rPr>
        <w:t>,</w:t>
      </w:r>
    </w:p>
    <w:p w14:paraId="4382043C" w14:textId="77777777" w:rsidR="00C74892" w:rsidRPr="001009D5" w:rsidRDefault="00C74892" w:rsidP="001009D5">
      <w:pPr>
        <w:shd w:val="clear" w:color="auto" w:fill="FFFFFF"/>
        <w:autoSpaceDE w:val="0"/>
        <w:autoSpaceDN w:val="0"/>
        <w:adjustRightInd w:val="0"/>
        <w:spacing w:after="0" w:line="360" w:lineRule="auto"/>
        <w:rPr>
          <w:rFonts w:asciiTheme="majorHAnsi" w:hAnsiTheme="majorHAnsi" w:cstheme="majorHAnsi"/>
          <w:color w:val="000000"/>
          <w:sz w:val="24"/>
          <w:szCs w:val="24"/>
        </w:rPr>
      </w:pPr>
      <w:proofErr w:type="gramStart"/>
      <w:r w:rsidRPr="001009D5">
        <w:rPr>
          <w:rFonts w:asciiTheme="majorHAnsi" w:hAnsiTheme="majorHAnsi" w:cstheme="majorHAnsi"/>
          <w:color w:val="000000"/>
          <w:sz w:val="24"/>
          <w:szCs w:val="24"/>
        </w:rPr>
        <w:t>a</w:t>
      </w:r>
      <w:proofErr w:type="gramEnd"/>
    </w:p>
    <w:p w14:paraId="2B29D0D4" w14:textId="7FADDB4F" w:rsidR="00C74892" w:rsidRPr="001009D5" w:rsidRDefault="0055279D" w:rsidP="0055279D">
      <w:pPr>
        <w:shd w:val="clear" w:color="auto" w:fill="FFFFFF"/>
        <w:tabs>
          <w:tab w:val="left" w:leader="dot" w:pos="2835"/>
          <w:tab w:val="left" w:leader="dot" w:pos="3402"/>
          <w:tab w:val="left" w:leader="dot" w:pos="6237"/>
          <w:tab w:val="left" w:leader="dot" w:pos="6804"/>
          <w:tab w:val="left" w:leader="dot" w:pos="8789"/>
          <w:tab w:val="left" w:leader="dot" w:pos="9072"/>
        </w:tabs>
        <w:autoSpaceDE w:val="0"/>
        <w:autoSpaceDN w:val="0"/>
        <w:adjustRightInd w:val="0"/>
        <w:spacing w:after="0" w:line="360" w:lineRule="auto"/>
        <w:rPr>
          <w:rFonts w:asciiTheme="majorHAnsi" w:hAnsiTheme="majorHAnsi" w:cstheme="majorHAnsi"/>
          <w:color w:val="000000"/>
          <w:sz w:val="24"/>
          <w:szCs w:val="24"/>
        </w:rPr>
      </w:pPr>
      <w:r>
        <w:rPr>
          <w:rFonts w:asciiTheme="majorHAnsi" w:hAnsiTheme="majorHAnsi" w:cstheme="majorHAnsi"/>
          <w:color w:val="000000"/>
          <w:sz w:val="24"/>
          <w:szCs w:val="24"/>
        </w:rPr>
        <w:tab/>
      </w:r>
      <w:proofErr w:type="gramStart"/>
      <w:r w:rsidR="00C74892" w:rsidRPr="001009D5">
        <w:rPr>
          <w:rFonts w:asciiTheme="majorHAnsi" w:hAnsiTheme="majorHAnsi" w:cstheme="majorHAnsi"/>
          <w:color w:val="000000"/>
          <w:sz w:val="24"/>
          <w:szCs w:val="24"/>
        </w:rPr>
        <w:t>z</w:t>
      </w:r>
      <w:proofErr w:type="gramEnd"/>
      <w:r w:rsidR="00C74892" w:rsidRPr="001009D5">
        <w:rPr>
          <w:rFonts w:asciiTheme="majorHAnsi" w:hAnsiTheme="majorHAnsi" w:cstheme="majorHAnsi"/>
          <w:color w:val="000000"/>
          <w:sz w:val="24"/>
          <w:szCs w:val="24"/>
        </w:rPr>
        <w:t xml:space="preserve"> siedzibą w </w:t>
      </w:r>
      <w:r>
        <w:rPr>
          <w:rFonts w:asciiTheme="majorHAnsi" w:hAnsiTheme="majorHAnsi" w:cstheme="majorHAnsi"/>
          <w:color w:val="000000"/>
          <w:sz w:val="24"/>
          <w:szCs w:val="24"/>
        </w:rPr>
        <w:tab/>
      </w:r>
      <w:r w:rsidR="00C74892" w:rsidRPr="001009D5">
        <w:rPr>
          <w:rFonts w:asciiTheme="majorHAnsi" w:hAnsiTheme="majorHAnsi" w:cstheme="majorHAnsi"/>
          <w:color w:val="000000"/>
          <w:sz w:val="24"/>
          <w:szCs w:val="24"/>
        </w:rPr>
        <w:t xml:space="preserve"> przy </w:t>
      </w:r>
      <w:r>
        <w:rPr>
          <w:rFonts w:asciiTheme="majorHAnsi" w:hAnsiTheme="majorHAnsi" w:cstheme="majorHAnsi"/>
          <w:color w:val="000000"/>
          <w:sz w:val="24"/>
          <w:szCs w:val="24"/>
        </w:rPr>
        <w:tab/>
        <w:t xml:space="preserve"> u</w:t>
      </w:r>
      <w:r w:rsidR="00C74892" w:rsidRPr="001009D5">
        <w:rPr>
          <w:rFonts w:asciiTheme="majorHAnsi" w:hAnsiTheme="majorHAnsi" w:cstheme="majorHAnsi"/>
          <w:color w:val="000000"/>
          <w:sz w:val="24"/>
          <w:szCs w:val="24"/>
        </w:rPr>
        <w:t xml:space="preserve">l. </w:t>
      </w:r>
      <w:r>
        <w:rPr>
          <w:rFonts w:asciiTheme="majorHAnsi" w:hAnsiTheme="majorHAnsi" w:cstheme="majorHAnsi"/>
          <w:color w:val="000000"/>
          <w:sz w:val="24"/>
          <w:szCs w:val="24"/>
        </w:rPr>
        <w:tab/>
        <w:t xml:space="preserve">; </w:t>
      </w:r>
      <w:r w:rsidR="00C74892" w:rsidRPr="001009D5">
        <w:rPr>
          <w:rFonts w:asciiTheme="majorHAnsi" w:hAnsiTheme="majorHAnsi" w:cstheme="majorHAnsi"/>
          <w:color w:val="000000"/>
          <w:sz w:val="24"/>
          <w:szCs w:val="24"/>
        </w:rPr>
        <w:t xml:space="preserve">NIP: </w:t>
      </w:r>
      <w:r>
        <w:rPr>
          <w:rFonts w:asciiTheme="majorHAnsi" w:hAnsiTheme="majorHAnsi" w:cstheme="majorHAnsi"/>
          <w:color w:val="000000"/>
          <w:sz w:val="24"/>
          <w:szCs w:val="24"/>
        </w:rPr>
        <w:tab/>
        <w:t>reprezentowaną przez:</w:t>
      </w:r>
      <w:r w:rsidR="00C74892" w:rsidRPr="001009D5">
        <w:rPr>
          <w:rFonts w:asciiTheme="majorHAnsi" w:hAnsiTheme="majorHAnsi" w:cstheme="majorHAnsi"/>
          <w:color w:val="000000"/>
          <w:sz w:val="24"/>
          <w:szCs w:val="24"/>
          <w:rtl/>
        </w:rPr>
        <w:t xml:space="preserve"> </w:t>
      </w:r>
    </w:p>
    <w:p w14:paraId="2BFED41D" w14:textId="73CFB1BB" w:rsidR="0055279D" w:rsidRDefault="0055279D" w:rsidP="0055279D">
      <w:pPr>
        <w:shd w:val="clear" w:color="auto" w:fill="FFFFFF"/>
        <w:tabs>
          <w:tab w:val="left" w:leader="dot" w:pos="9072"/>
        </w:tabs>
        <w:autoSpaceDE w:val="0"/>
        <w:autoSpaceDN w:val="0"/>
        <w:adjustRightInd w:val="0"/>
        <w:spacing w:after="0" w:line="360" w:lineRule="auto"/>
        <w:rPr>
          <w:rFonts w:asciiTheme="majorHAnsi" w:hAnsiTheme="majorHAnsi" w:cstheme="majorHAnsi"/>
          <w:color w:val="000000"/>
          <w:sz w:val="24"/>
          <w:szCs w:val="24"/>
        </w:rPr>
      </w:pPr>
      <w:r>
        <w:rPr>
          <w:rFonts w:asciiTheme="majorHAnsi" w:hAnsiTheme="majorHAnsi" w:cstheme="majorHAnsi"/>
          <w:color w:val="000000"/>
          <w:sz w:val="24"/>
          <w:szCs w:val="24"/>
        </w:rPr>
        <w:tab/>
      </w:r>
    </w:p>
    <w:p w14:paraId="7E3D0DE2" w14:textId="4372F3C6" w:rsidR="00C74892" w:rsidRPr="001009D5" w:rsidRDefault="00C74892" w:rsidP="001009D5">
      <w:pPr>
        <w:shd w:val="clear" w:color="auto" w:fill="FFFFFF"/>
        <w:autoSpaceDE w:val="0"/>
        <w:autoSpaceDN w:val="0"/>
        <w:adjustRightInd w:val="0"/>
        <w:spacing w:after="0" w:line="360" w:lineRule="auto"/>
        <w:rPr>
          <w:rFonts w:asciiTheme="majorHAnsi" w:hAnsiTheme="majorHAnsi" w:cstheme="majorHAnsi"/>
          <w:color w:val="000000"/>
          <w:sz w:val="24"/>
          <w:szCs w:val="24"/>
        </w:rPr>
      </w:pPr>
      <w:proofErr w:type="gramStart"/>
      <w:r w:rsidRPr="001009D5">
        <w:rPr>
          <w:rFonts w:asciiTheme="majorHAnsi" w:hAnsiTheme="majorHAnsi" w:cstheme="majorHAnsi"/>
          <w:color w:val="000000"/>
          <w:sz w:val="24"/>
          <w:szCs w:val="24"/>
        </w:rPr>
        <w:t>zwanym</w:t>
      </w:r>
      <w:proofErr w:type="gramEnd"/>
      <w:r w:rsidRPr="001009D5">
        <w:rPr>
          <w:rFonts w:asciiTheme="majorHAnsi" w:hAnsiTheme="majorHAnsi" w:cstheme="majorHAnsi"/>
          <w:color w:val="000000"/>
          <w:sz w:val="24"/>
          <w:szCs w:val="24"/>
        </w:rPr>
        <w:t xml:space="preserve"> dalej </w:t>
      </w:r>
      <w:r w:rsidRPr="001009D5">
        <w:rPr>
          <w:rFonts w:asciiTheme="majorHAnsi" w:hAnsiTheme="majorHAnsi" w:cstheme="majorHAnsi"/>
          <w:b/>
          <w:color w:val="000000"/>
          <w:sz w:val="24"/>
          <w:szCs w:val="24"/>
        </w:rPr>
        <w:t>„Podmiotem przetwarzającym”</w:t>
      </w:r>
      <w:r w:rsidRPr="001009D5">
        <w:rPr>
          <w:rFonts w:asciiTheme="majorHAnsi" w:hAnsiTheme="majorHAnsi" w:cstheme="majorHAnsi"/>
          <w:color w:val="000000"/>
          <w:sz w:val="24"/>
          <w:szCs w:val="24"/>
        </w:rPr>
        <w:t xml:space="preserve">, zaś wspólnie zwanymi dalej </w:t>
      </w:r>
      <w:r w:rsidRPr="0055279D">
        <w:rPr>
          <w:rFonts w:asciiTheme="majorHAnsi" w:hAnsiTheme="majorHAnsi" w:cstheme="majorHAnsi"/>
          <w:b/>
          <w:color w:val="000000"/>
          <w:sz w:val="24"/>
          <w:szCs w:val="24"/>
        </w:rPr>
        <w:t>„Stronami</w:t>
      </w:r>
      <w:r w:rsidRPr="0055279D">
        <w:rPr>
          <w:rFonts w:asciiTheme="majorHAnsi" w:hAnsiTheme="majorHAnsi" w:cstheme="majorHAnsi"/>
          <w:b/>
          <w:bCs/>
          <w:color w:val="000000"/>
          <w:sz w:val="24"/>
          <w:szCs w:val="24"/>
        </w:rPr>
        <w:t>”</w:t>
      </w:r>
      <w:r w:rsidRPr="001009D5">
        <w:rPr>
          <w:rFonts w:asciiTheme="majorHAnsi" w:hAnsiTheme="majorHAnsi" w:cstheme="majorHAnsi"/>
          <w:color w:val="000000"/>
          <w:sz w:val="24"/>
          <w:szCs w:val="24"/>
        </w:rPr>
        <w:t xml:space="preserve"> lub pojedynczo </w:t>
      </w:r>
      <w:r w:rsidRPr="001009D5">
        <w:rPr>
          <w:rFonts w:asciiTheme="majorHAnsi" w:hAnsiTheme="majorHAnsi" w:cstheme="majorHAnsi"/>
          <w:b/>
          <w:color w:val="000000"/>
          <w:sz w:val="24"/>
          <w:szCs w:val="24"/>
        </w:rPr>
        <w:t>„Stroną”</w:t>
      </w:r>
      <w:r w:rsidRPr="001009D5">
        <w:rPr>
          <w:rFonts w:asciiTheme="majorHAnsi" w:hAnsiTheme="majorHAnsi" w:cstheme="majorHAnsi"/>
          <w:color w:val="000000"/>
          <w:sz w:val="24"/>
          <w:szCs w:val="24"/>
        </w:rPr>
        <w:t>.</w:t>
      </w:r>
    </w:p>
    <w:p w14:paraId="52D50615" w14:textId="01AB0E49" w:rsidR="00C74892" w:rsidRPr="001009D5" w:rsidRDefault="00C74892" w:rsidP="0055279D">
      <w:pPr>
        <w:shd w:val="clear" w:color="auto" w:fill="FFFFFF"/>
        <w:tabs>
          <w:tab w:val="left" w:leader="dot" w:pos="3402"/>
          <w:tab w:val="left" w:leader="dot" w:pos="4536"/>
          <w:tab w:val="left" w:leader="dot" w:pos="5103"/>
        </w:tabs>
        <w:autoSpaceDE w:val="0"/>
        <w:autoSpaceDN w:val="0"/>
        <w:adjustRightInd w:val="0"/>
        <w:spacing w:before="240" w:after="0" w:line="360" w:lineRule="auto"/>
        <w:rPr>
          <w:rFonts w:asciiTheme="majorHAnsi" w:hAnsiTheme="majorHAnsi" w:cstheme="majorHAnsi"/>
          <w:color w:val="000000"/>
          <w:sz w:val="24"/>
          <w:szCs w:val="24"/>
        </w:rPr>
      </w:pPr>
      <w:r w:rsidRPr="001009D5">
        <w:rPr>
          <w:rFonts w:asciiTheme="majorHAnsi" w:hAnsiTheme="majorHAnsi" w:cstheme="majorHAnsi"/>
          <w:color w:val="000000"/>
          <w:sz w:val="24"/>
          <w:szCs w:val="24"/>
        </w:rPr>
        <w:t xml:space="preserve">W związku z zawarciem w dniu </w:t>
      </w:r>
      <w:r w:rsidR="0055279D">
        <w:rPr>
          <w:rFonts w:asciiTheme="majorHAnsi" w:hAnsiTheme="majorHAnsi" w:cstheme="majorHAnsi"/>
          <w:color w:val="000000"/>
          <w:sz w:val="24"/>
          <w:szCs w:val="24"/>
        </w:rPr>
        <w:tab/>
      </w:r>
      <w:r w:rsidRPr="001009D5">
        <w:rPr>
          <w:rFonts w:asciiTheme="majorHAnsi" w:hAnsiTheme="majorHAnsi" w:cstheme="majorHAnsi"/>
          <w:color w:val="000000"/>
          <w:sz w:val="24"/>
          <w:szCs w:val="24"/>
        </w:rPr>
        <w:t xml:space="preserve"> umowy w sprawie </w:t>
      </w:r>
      <w:r w:rsidR="0055279D">
        <w:rPr>
          <w:rFonts w:asciiTheme="majorHAnsi" w:hAnsiTheme="majorHAnsi" w:cstheme="majorHAnsi"/>
          <w:sz w:val="24"/>
          <w:szCs w:val="24"/>
        </w:rPr>
        <w:t>świadczenia usług w </w:t>
      </w:r>
      <w:r w:rsidRPr="001009D5">
        <w:rPr>
          <w:rFonts w:asciiTheme="majorHAnsi" w:hAnsiTheme="majorHAnsi" w:cstheme="majorHAnsi"/>
          <w:sz w:val="24"/>
          <w:szCs w:val="24"/>
        </w:rPr>
        <w:t>postaci schronienia w schronisku dla osób bezdomnych / w schronisku z usługami opiekuńczymi dla osób bezdomnych przebywających na terenie miasta Gdyni</w:t>
      </w:r>
      <w:r w:rsidRPr="001009D5">
        <w:rPr>
          <w:rFonts w:asciiTheme="majorHAnsi" w:hAnsiTheme="majorHAnsi" w:cstheme="majorHAnsi"/>
          <w:color w:val="000000"/>
          <w:sz w:val="24"/>
          <w:szCs w:val="24"/>
        </w:rPr>
        <w:t xml:space="preserve">, pomiędzy </w:t>
      </w:r>
      <w:r w:rsidR="0055279D">
        <w:rPr>
          <w:rFonts w:asciiTheme="majorHAnsi" w:hAnsiTheme="majorHAnsi" w:cstheme="majorHAnsi"/>
          <w:color w:val="000000"/>
          <w:sz w:val="24"/>
          <w:szCs w:val="24"/>
        </w:rPr>
        <w:tab/>
      </w:r>
      <w:r w:rsidRPr="001009D5">
        <w:rPr>
          <w:rFonts w:asciiTheme="majorHAnsi" w:hAnsiTheme="majorHAnsi" w:cstheme="majorHAnsi"/>
          <w:color w:val="000000"/>
          <w:sz w:val="24"/>
          <w:szCs w:val="24"/>
        </w:rPr>
        <w:t xml:space="preserve">, a Gminą Miasta Gdyni reprezentowaną przez Panią/Pana </w:t>
      </w:r>
      <w:r w:rsidR="0055279D">
        <w:rPr>
          <w:rFonts w:asciiTheme="majorHAnsi" w:hAnsiTheme="majorHAnsi" w:cstheme="majorHAnsi"/>
          <w:color w:val="000000"/>
          <w:sz w:val="24"/>
          <w:szCs w:val="24"/>
        </w:rPr>
        <w:tab/>
      </w:r>
      <w:r w:rsidRPr="001009D5">
        <w:rPr>
          <w:rFonts w:asciiTheme="majorHAnsi" w:hAnsiTheme="majorHAnsi" w:cstheme="majorHAnsi"/>
          <w:color w:val="000000"/>
          <w:sz w:val="24"/>
          <w:szCs w:val="24"/>
        </w:rPr>
        <w:t>- Dyrektora MOPS w Gdyni, zwanej dalej „Umowa podstawową”,</w:t>
      </w:r>
    </w:p>
    <w:p w14:paraId="51572467" w14:textId="77777777" w:rsidR="00C74892" w:rsidRPr="001009D5" w:rsidRDefault="00C74892" w:rsidP="001009D5">
      <w:pPr>
        <w:shd w:val="clear" w:color="auto" w:fill="FFFFFF"/>
        <w:autoSpaceDE w:val="0"/>
        <w:autoSpaceDN w:val="0"/>
        <w:adjustRightInd w:val="0"/>
        <w:spacing w:after="0" w:line="360" w:lineRule="auto"/>
        <w:rPr>
          <w:rFonts w:asciiTheme="majorHAnsi" w:hAnsiTheme="majorHAnsi" w:cstheme="majorHAnsi"/>
          <w:color w:val="000000"/>
          <w:sz w:val="24"/>
          <w:szCs w:val="24"/>
        </w:rPr>
      </w:pPr>
      <w:proofErr w:type="gramStart"/>
      <w:r w:rsidRPr="001009D5">
        <w:rPr>
          <w:rFonts w:asciiTheme="majorHAnsi" w:hAnsiTheme="majorHAnsi" w:cstheme="majorHAnsi"/>
          <w:color w:val="000000"/>
          <w:sz w:val="24"/>
          <w:szCs w:val="24"/>
        </w:rPr>
        <w:t>strony</w:t>
      </w:r>
      <w:proofErr w:type="gramEnd"/>
      <w:r w:rsidRPr="001009D5">
        <w:rPr>
          <w:rFonts w:asciiTheme="majorHAnsi" w:hAnsiTheme="majorHAnsi" w:cstheme="majorHAnsi"/>
          <w:color w:val="000000"/>
          <w:sz w:val="24"/>
          <w:szCs w:val="24"/>
        </w:rPr>
        <w:t xml:space="preserve"> postanawiają, co następuje:</w:t>
      </w:r>
    </w:p>
    <w:p w14:paraId="171C55EB" w14:textId="4D93B21C" w:rsidR="00C74892" w:rsidRPr="0055279D" w:rsidRDefault="00C74892" w:rsidP="002019C6">
      <w:pPr>
        <w:pStyle w:val="Akapitzlist"/>
        <w:numPr>
          <w:ilvl w:val="0"/>
          <w:numId w:val="43"/>
        </w:numPr>
        <w:shd w:val="clear" w:color="auto" w:fill="FFFFFF"/>
        <w:autoSpaceDE w:val="0"/>
        <w:autoSpaceDN w:val="0"/>
        <w:adjustRightInd w:val="0"/>
        <w:spacing w:line="360" w:lineRule="auto"/>
        <w:ind w:left="426"/>
        <w:jc w:val="center"/>
        <w:rPr>
          <w:rFonts w:asciiTheme="majorHAnsi" w:hAnsiTheme="majorHAnsi" w:cstheme="majorHAnsi"/>
          <w:b/>
          <w:color w:val="000000"/>
        </w:rPr>
      </w:pPr>
    </w:p>
    <w:p w14:paraId="3518CB53" w14:textId="77777777" w:rsidR="00C74892" w:rsidRPr="001009D5" w:rsidRDefault="00C74892" w:rsidP="0055279D">
      <w:pPr>
        <w:pStyle w:val="Nagwek1"/>
        <w:spacing w:before="0" w:line="360" w:lineRule="auto"/>
        <w:jc w:val="center"/>
      </w:pPr>
      <w:r w:rsidRPr="001009D5">
        <w:t>Definicje</w:t>
      </w:r>
    </w:p>
    <w:p w14:paraId="133CF66A" w14:textId="77777777" w:rsidR="00C74892" w:rsidRPr="001009D5" w:rsidRDefault="00C74892" w:rsidP="001009D5">
      <w:pPr>
        <w:shd w:val="clear" w:color="auto" w:fill="FFFFFF"/>
        <w:autoSpaceDE w:val="0"/>
        <w:autoSpaceDN w:val="0"/>
        <w:adjustRightInd w:val="0"/>
        <w:spacing w:after="0" w:line="360" w:lineRule="auto"/>
        <w:rPr>
          <w:rFonts w:asciiTheme="majorHAnsi" w:hAnsiTheme="majorHAnsi" w:cstheme="majorHAnsi"/>
          <w:color w:val="000000"/>
          <w:sz w:val="24"/>
          <w:szCs w:val="24"/>
        </w:rPr>
      </w:pPr>
      <w:r w:rsidRPr="001009D5">
        <w:rPr>
          <w:rFonts w:asciiTheme="majorHAnsi" w:hAnsiTheme="majorHAnsi" w:cstheme="majorHAnsi"/>
          <w:color w:val="000000"/>
          <w:sz w:val="24"/>
          <w:szCs w:val="24"/>
        </w:rPr>
        <w:t>Użyte w Umowie powierzenia określenia i skróty oznaczają:</w:t>
      </w:r>
    </w:p>
    <w:p w14:paraId="24C5EA05" w14:textId="42D8D43D" w:rsidR="00C74892" w:rsidRPr="001009D5" w:rsidRDefault="00C74892" w:rsidP="002019C6">
      <w:pPr>
        <w:numPr>
          <w:ilvl w:val="0"/>
          <w:numId w:val="44"/>
        </w:numPr>
        <w:suppressAutoHyphens w:val="0"/>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Administrator danych (Administrator) – organ decydujący o celach i środkach przetwarzania danych osobowych – Dyrektor Miejski</w:t>
      </w:r>
      <w:r w:rsidR="00AF74B2">
        <w:rPr>
          <w:rFonts w:asciiTheme="majorHAnsi" w:hAnsiTheme="majorHAnsi" w:cstheme="majorHAnsi"/>
          <w:sz w:val="24"/>
          <w:szCs w:val="24"/>
        </w:rPr>
        <w:t>ego Ośrodka Pomocy Społecznej w </w:t>
      </w:r>
      <w:r w:rsidRPr="001009D5">
        <w:rPr>
          <w:rFonts w:asciiTheme="majorHAnsi" w:hAnsiTheme="majorHAnsi" w:cstheme="majorHAnsi"/>
          <w:sz w:val="24"/>
          <w:szCs w:val="24"/>
        </w:rPr>
        <w:t xml:space="preserve">Gdyni; </w:t>
      </w:r>
    </w:p>
    <w:p w14:paraId="57AF8D6B" w14:textId="77777777" w:rsidR="00C74892" w:rsidRPr="001009D5" w:rsidRDefault="00C74892" w:rsidP="002019C6">
      <w:pPr>
        <w:numPr>
          <w:ilvl w:val="0"/>
          <w:numId w:val="44"/>
        </w:numPr>
        <w:suppressAutoHyphens w:val="0"/>
        <w:spacing w:after="0" w:line="360" w:lineRule="auto"/>
        <w:ind w:left="426" w:hanging="426"/>
        <w:rPr>
          <w:rFonts w:asciiTheme="majorHAnsi" w:hAnsiTheme="majorHAnsi" w:cstheme="majorHAnsi"/>
          <w:sz w:val="24"/>
          <w:szCs w:val="24"/>
        </w:rPr>
      </w:pPr>
      <w:proofErr w:type="gramStart"/>
      <w:r w:rsidRPr="001009D5">
        <w:rPr>
          <w:rFonts w:asciiTheme="majorHAnsi" w:hAnsiTheme="majorHAnsi" w:cstheme="majorHAnsi"/>
          <w:sz w:val="24"/>
          <w:szCs w:val="24"/>
        </w:rPr>
        <w:t>dane</w:t>
      </w:r>
      <w:proofErr w:type="gramEnd"/>
      <w:r w:rsidRPr="001009D5">
        <w:rPr>
          <w:rFonts w:asciiTheme="majorHAnsi" w:hAnsiTheme="majorHAnsi" w:cstheme="majorHAnsi"/>
          <w:sz w:val="24"/>
          <w:szCs w:val="24"/>
        </w:rPr>
        <w:t xml:space="preserve"> osobowe – informacje o zidentyfikowanej lub możliwej do zidentyfikowani osobie fizycznej;</w:t>
      </w:r>
    </w:p>
    <w:p w14:paraId="04D12647" w14:textId="77777777" w:rsidR="00C74892" w:rsidRPr="001009D5" w:rsidRDefault="00C74892" w:rsidP="002019C6">
      <w:pPr>
        <w:numPr>
          <w:ilvl w:val="0"/>
          <w:numId w:val="44"/>
        </w:numPr>
        <w:suppressAutoHyphens w:val="0"/>
        <w:spacing w:after="0" w:line="360" w:lineRule="auto"/>
        <w:ind w:left="426" w:hanging="426"/>
        <w:rPr>
          <w:rFonts w:asciiTheme="majorHAnsi" w:hAnsiTheme="majorHAnsi" w:cstheme="majorHAnsi"/>
          <w:sz w:val="24"/>
          <w:szCs w:val="24"/>
        </w:rPr>
      </w:pPr>
      <w:proofErr w:type="gramStart"/>
      <w:r w:rsidRPr="001009D5">
        <w:rPr>
          <w:rFonts w:asciiTheme="majorHAnsi" w:hAnsiTheme="majorHAnsi" w:cstheme="majorHAnsi"/>
          <w:sz w:val="24"/>
          <w:szCs w:val="24"/>
        </w:rPr>
        <w:t>naruszenie</w:t>
      </w:r>
      <w:proofErr w:type="gramEnd"/>
      <w:r w:rsidRPr="001009D5">
        <w:rPr>
          <w:rFonts w:asciiTheme="majorHAnsi" w:hAnsiTheme="majorHAnsi" w:cstheme="majorHAnsi"/>
          <w:sz w:val="24"/>
          <w:szCs w:val="24"/>
        </w:rPr>
        <w:t xml:space="preserve"> ochrony danych osobowych – naruszenie bezpieczeństwa prowadzące do przypadkowego lub niezgodnego z prawem zniszczenia, utraty, modyfikacji, nieuprawnionego ujawienia lub dostępu do danych osobowych przesyłanych, przechowywanych lub przetwarzanych w inny sposób;</w:t>
      </w:r>
    </w:p>
    <w:p w14:paraId="66B6348D" w14:textId="77777777" w:rsidR="00C74892" w:rsidRPr="001009D5" w:rsidRDefault="00C74892" w:rsidP="002019C6">
      <w:pPr>
        <w:numPr>
          <w:ilvl w:val="0"/>
          <w:numId w:val="44"/>
        </w:numPr>
        <w:suppressAutoHyphens w:val="0"/>
        <w:spacing w:after="0" w:line="360" w:lineRule="auto"/>
        <w:ind w:left="426" w:hanging="426"/>
        <w:rPr>
          <w:rFonts w:asciiTheme="majorHAnsi" w:hAnsiTheme="majorHAnsi" w:cstheme="majorHAnsi"/>
          <w:sz w:val="24"/>
          <w:szCs w:val="24"/>
        </w:rPr>
      </w:pPr>
      <w:proofErr w:type="gramStart"/>
      <w:r w:rsidRPr="001009D5">
        <w:rPr>
          <w:rFonts w:asciiTheme="majorHAnsi" w:hAnsiTheme="majorHAnsi" w:cstheme="majorHAnsi"/>
          <w:sz w:val="24"/>
          <w:szCs w:val="24"/>
        </w:rPr>
        <w:lastRenderedPageBreak/>
        <w:t>organ</w:t>
      </w:r>
      <w:proofErr w:type="gramEnd"/>
      <w:r w:rsidRPr="001009D5">
        <w:rPr>
          <w:rFonts w:asciiTheme="majorHAnsi" w:hAnsiTheme="majorHAnsi" w:cstheme="majorHAnsi"/>
          <w:sz w:val="24"/>
          <w:szCs w:val="24"/>
        </w:rPr>
        <w:t xml:space="preserve"> nadzorczy – Prezesa Urzędu Ochrony Danych Osobowych;</w:t>
      </w:r>
    </w:p>
    <w:p w14:paraId="770AFF5A" w14:textId="77777777" w:rsidR="00C74892" w:rsidRPr="001009D5" w:rsidRDefault="00C74892" w:rsidP="002019C6">
      <w:pPr>
        <w:numPr>
          <w:ilvl w:val="0"/>
          <w:numId w:val="44"/>
        </w:numPr>
        <w:suppressAutoHyphens w:val="0"/>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Podmiot przetwarzający – podmiot, któremu powierzono przetwarzanie danych osobowych na mocy Umowy powierzenia z Administratorem;</w:t>
      </w:r>
    </w:p>
    <w:p w14:paraId="7BF322BE" w14:textId="024EA41D" w:rsidR="00C74892" w:rsidRPr="001009D5" w:rsidRDefault="00C74892" w:rsidP="002019C6">
      <w:pPr>
        <w:numPr>
          <w:ilvl w:val="0"/>
          <w:numId w:val="44"/>
        </w:numPr>
        <w:suppressAutoHyphens w:val="0"/>
        <w:spacing w:after="0" w:line="360" w:lineRule="auto"/>
        <w:ind w:left="426" w:hanging="426"/>
        <w:rPr>
          <w:rFonts w:asciiTheme="majorHAnsi" w:hAnsiTheme="majorHAnsi" w:cstheme="majorHAnsi"/>
          <w:sz w:val="24"/>
          <w:szCs w:val="24"/>
        </w:rPr>
      </w:pPr>
      <w:proofErr w:type="gramStart"/>
      <w:r w:rsidRPr="001009D5">
        <w:rPr>
          <w:rFonts w:asciiTheme="majorHAnsi" w:hAnsiTheme="majorHAnsi" w:cstheme="majorHAnsi"/>
          <w:sz w:val="24"/>
          <w:szCs w:val="24"/>
        </w:rPr>
        <w:t>przetwarzanie</w:t>
      </w:r>
      <w:proofErr w:type="gramEnd"/>
      <w:r w:rsidRPr="001009D5">
        <w:rPr>
          <w:rFonts w:asciiTheme="majorHAnsi" w:hAnsiTheme="majorHAnsi" w:cstheme="majorHAnsi"/>
          <w:sz w:val="24"/>
          <w:szCs w:val="24"/>
        </w:rPr>
        <w:t xml:space="preserve"> danych – operacje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3988C763" w14:textId="77777777" w:rsidR="00C74892" w:rsidRPr="001009D5" w:rsidRDefault="00C74892" w:rsidP="002019C6">
      <w:pPr>
        <w:numPr>
          <w:ilvl w:val="0"/>
          <w:numId w:val="44"/>
        </w:numPr>
        <w:suppressAutoHyphens w:val="0"/>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 xml:space="preserve">Podprzetwarzający – podmiot, któremu Podmiot przetwarzający w imieniu Administratora </w:t>
      </w:r>
      <w:proofErr w:type="spellStart"/>
      <w:r w:rsidRPr="001009D5">
        <w:rPr>
          <w:rFonts w:asciiTheme="majorHAnsi" w:hAnsiTheme="majorHAnsi" w:cstheme="majorHAnsi"/>
          <w:sz w:val="24"/>
          <w:szCs w:val="24"/>
        </w:rPr>
        <w:t>podpowierzył</w:t>
      </w:r>
      <w:proofErr w:type="spellEnd"/>
      <w:r w:rsidRPr="001009D5">
        <w:rPr>
          <w:rFonts w:asciiTheme="majorHAnsi" w:hAnsiTheme="majorHAnsi" w:cstheme="majorHAnsi"/>
          <w:sz w:val="24"/>
          <w:szCs w:val="24"/>
        </w:rPr>
        <w:t xml:space="preserve"> w całości lub części przetwarzanie danych osobowych;</w:t>
      </w:r>
    </w:p>
    <w:p w14:paraId="4F55FE40" w14:textId="2C03623D" w:rsidR="00C74892" w:rsidRPr="001009D5" w:rsidRDefault="00C74892" w:rsidP="002019C6">
      <w:pPr>
        <w:numPr>
          <w:ilvl w:val="0"/>
          <w:numId w:val="44"/>
        </w:numPr>
        <w:suppressAutoHyphens w:val="0"/>
        <w:spacing w:after="0" w:line="360" w:lineRule="auto"/>
        <w:ind w:left="426" w:hanging="426"/>
        <w:rPr>
          <w:rFonts w:asciiTheme="majorHAnsi" w:hAnsiTheme="majorHAnsi" w:cstheme="majorHAnsi"/>
          <w:sz w:val="24"/>
          <w:szCs w:val="24"/>
        </w:rPr>
      </w:pPr>
      <w:proofErr w:type="gramStart"/>
      <w:r w:rsidRPr="001009D5">
        <w:rPr>
          <w:rFonts w:asciiTheme="majorHAnsi" w:hAnsiTheme="majorHAnsi" w:cstheme="majorHAnsi"/>
          <w:sz w:val="24"/>
          <w:szCs w:val="24"/>
        </w:rPr>
        <w:t>rozporządzenie</w:t>
      </w:r>
      <w:proofErr w:type="gramEnd"/>
      <w:r w:rsidRPr="001009D5">
        <w:rPr>
          <w:rFonts w:asciiTheme="majorHAnsi" w:hAnsiTheme="majorHAnsi" w:cstheme="majorHAnsi"/>
          <w:sz w:val="24"/>
          <w:szCs w:val="24"/>
        </w:rPr>
        <w:t xml:space="preserve"> - rozporządzenie Parlamentu Europejskiego i Rady (UE) 2016/679 z dnia 27 kwietnia 2016 r. w sprawie ochrony osób fizycznych w związku z p</w:t>
      </w:r>
      <w:r w:rsidR="00AF74B2">
        <w:rPr>
          <w:rFonts w:asciiTheme="majorHAnsi" w:hAnsiTheme="majorHAnsi" w:cstheme="majorHAnsi"/>
          <w:sz w:val="24"/>
          <w:szCs w:val="24"/>
        </w:rPr>
        <w:t xml:space="preserve">rzetwarzaniem danych osobowych </w:t>
      </w:r>
      <w:r w:rsidRPr="001009D5">
        <w:rPr>
          <w:rFonts w:asciiTheme="majorHAnsi" w:hAnsiTheme="majorHAnsi" w:cstheme="majorHAnsi"/>
          <w:sz w:val="24"/>
          <w:szCs w:val="24"/>
        </w:rPr>
        <w:t>i w sprawie swobodnego przepływu takich danych oraz uchylenia dyrektywy 95/46/WE (</w:t>
      </w:r>
      <w:r w:rsidRPr="001009D5">
        <w:rPr>
          <w:rFonts w:asciiTheme="majorHAnsi" w:hAnsiTheme="majorHAnsi" w:cstheme="majorHAnsi"/>
          <w:bCs/>
          <w:kern w:val="32"/>
          <w:sz w:val="24"/>
          <w:szCs w:val="24"/>
        </w:rPr>
        <w:t>Dz. Urz. UE. L. Nr 119 z 04.05.2016</w:t>
      </w:r>
      <w:proofErr w:type="gramStart"/>
      <w:r w:rsidRPr="001009D5">
        <w:rPr>
          <w:rFonts w:asciiTheme="majorHAnsi" w:hAnsiTheme="majorHAnsi" w:cstheme="majorHAnsi"/>
          <w:bCs/>
          <w:kern w:val="32"/>
          <w:sz w:val="24"/>
          <w:szCs w:val="24"/>
        </w:rPr>
        <w:t>r</w:t>
      </w:r>
      <w:proofErr w:type="gramEnd"/>
      <w:r w:rsidRPr="001009D5">
        <w:rPr>
          <w:rFonts w:asciiTheme="majorHAnsi" w:hAnsiTheme="majorHAnsi" w:cstheme="majorHAnsi"/>
          <w:bCs/>
          <w:kern w:val="32"/>
          <w:sz w:val="24"/>
          <w:szCs w:val="24"/>
        </w:rPr>
        <w:t xml:space="preserve">., str. 1 z </w:t>
      </w:r>
      <w:proofErr w:type="spellStart"/>
      <w:r w:rsidRPr="001009D5">
        <w:rPr>
          <w:rFonts w:asciiTheme="majorHAnsi" w:hAnsiTheme="majorHAnsi" w:cstheme="majorHAnsi"/>
          <w:bCs/>
          <w:kern w:val="32"/>
          <w:sz w:val="24"/>
          <w:szCs w:val="24"/>
        </w:rPr>
        <w:t>późn</w:t>
      </w:r>
      <w:proofErr w:type="spellEnd"/>
      <w:r w:rsidRPr="001009D5">
        <w:rPr>
          <w:rFonts w:asciiTheme="majorHAnsi" w:hAnsiTheme="majorHAnsi" w:cstheme="majorHAnsi"/>
          <w:bCs/>
          <w:kern w:val="32"/>
          <w:sz w:val="24"/>
          <w:szCs w:val="24"/>
        </w:rPr>
        <w:t xml:space="preserve">. </w:t>
      </w:r>
      <w:proofErr w:type="gramStart"/>
      <w:r w:rsidRPr="001009D5">
        <w:rPr>
          <w:rFonts w:asciiTheme="majorHAnsi" w:hAnsiTheme="majorHAnsi" w:cstheme="majorHAnsi"/>
          <w:bCs/>
          <w:kern w:val="32"/>
          <w:sz w:val="24"/>
          <w:szCs w:val="24"/>
        </w:rPr>
        <w:t>zm</w:t>
      </w:r>
      <w:proofErr w:type="gramEnd"/>
      <w:r w:rsidRPr="001009D5">
        <w:rPr>
          <w:rFonts w:asciiTheme="majorHAnsi" w:hAnsiTheme="majorHAnsi" w:cstheme="majorHAnsi"/>
          <w:bCs/>
          <w:kern w:val="32"/>
          <w:sz w:val="24"/>
          <w:szCs w:val="24"/>
        </w:rPr>
        <w:t xml:space="preserve">.) </w:t>
      </w:r>
      <w:r w:rsidRPr="001009D5">
        <w:rPr>
          <w:rFonts w:asciiTheme="majorHAnsi" w:hAnsiTheme="majorHAnsi" w:cstheme="majorHAnsi"/>
          <w:sz w:val="24"/>
          <w:szCs w:val="24"/>
        </w:rPr>
        <w:t>ogólne roz</w:t>
      </w:r>
      <w:r w:rsidR="00AF74B2">
        <w:rPr>
          <w:rFonts w:asciiTheme="majorHAnsi" w:hAnsiTheme="majorHAnsi" w:cstheme="majorHAnsi"/>
          <w:sz w:val="24"/>
          <w:szCs w:val="24"/>
        </w:rPr>
        <w:t xml:space="preserve">porządzenie o ochronie danych, </w:t>
      </w:r>
      <w:r w:rsidRPr="001009D5">
        <w:rPr>
          <w:rFonts w:asciiTheme="majorHAnsi" w:hAnsiTheme="majorHAnsi" w:cstheme="majorHAnsi"/>
          <w:sz w:val="24"/>
          <w:szCs w:val="24"/>
        </w:rPr>
        <w:t>w skrócie RODO;</w:t>
      </w:r>
    </w:p>
    <w:p w14:paraId="3107BC8F" w14:textId="564380D7" w:rsidR="00C74892" w:rsidRPr="001009D5" w:rsidRDefault="00C74892" w:rsidP="002019C6">
      <w:pPr>
        <w:numPr>
          <w:ilvl w:val="0"/>
          <w:numId w:val="44"/>
        </w:numPr>
        <w:suppressAutoHyphens w:val="0"/>
        <w:spacing w:after="0" w:line="360" w:lineRule="auto"/>
        <w:ind w:left="426" w:hanging="426"/>
        <w:rPr>
          <w:rFonts w:asciiTheme="majorHAnsi" w:hAnsiTheme="majorHAnsi" w:cstheme="majorHAnsi"/>
          <w:sz w:val="24"/>
          <w:szCs w:val="24"/>
        </w:rPr>
      </w:pPr>
      <w:proofErr w:type="gramStart"/>
      <w:r w:rsidRPr="001009D5">
        <w:rPr>
          <w:rFonts w:asciiTheme="majorHAnsi" w:hAnsiTheme="majorHAnsi" w:cstheme="majorHAnsi"/>
          <w:sz w:val="24"/>
          <w:szCs w:val="24"/>
        </w:rPr>
        <w:t>ustawa</w:t>
      </w:r>
      <w:proofErr w:type="gramEnd"/>
      <w:r w:rsidRPr="001009D5">
        <w:rPr>
          <w:rFonts w:asciiTheme="majorHAnsi" w:hAnsiTheme="majorHAnsi" w:cstheme="majorHAnsi"/>
          <w:b/>
          <w:sz w:val="24"/>
          <w:szCs w:val="24"/>
        </w:rPr>
        <w:t xml:space="preserve"> </w:t>
      </w:r>
      <w:r w:rsidRPr="001009D5">
        <w:rPr>
          <w:rFonts w:asciiTheme="majorHAnsi" w:hAnsiTheme="majorHAnsi" w:cstheme="majorHAnsi"/>
          <w:sz w:val="24"/>
          <w:szCs w:val="24"/>
        </w:rPr>
        <w:t>– ustawę z dnia 10 maja 2018 r. o ochronie danych osobo</w:t>
      </w:r>
      <w:r w:rsidR="00AF74B2">
        <w:rPr>
          <w:rFonts w:asciiTheme="majorHAnsi" w:hAnsiTheme="majorHAnsi" w:cstheme="majorHAnsi"/>
          <w:sz w:val="24"/>
          <w:szCs w:val="24"/>
        </w:rPr>
        <w:t xml:space="preserve">wych (Dz.U. </w:t>
      </w:r>
      <w:proofErr w:type="gramStart"/>
      <w:r w:rsidR="00AF74B2">
        <w:rPr>
          <w:rFonts w:asciiTheme="majorHAnsi" w:hAnsiTheme="majorHAnsi" w:cstheme="majorHAnsi"/>
          <w:sz w:val="24"/>
          <w:szCs w:val="24"/>
        </w:rPr>
        <w:t>z</w:t>
      </w:r>
      <w:proofErr w:type="gramEnd"/>
      <w:r w:rsidR="00AF74B2">
        <w:rPr>
          <w:rFonts w:asciiTheme="majorHAnsi" w:hAnsiTheme="majorHAnsi" w:cstheme="majorHAnsi"/>
          <w:sz w:val="24"/>
          <w:szCs w:val="24"/>
        </w:rPr>
        <w:t xml:space="preserve"> 2019r. poz. 1781);</w:t>
      </w:r>
    </w:p>
    <w:p w14:paraId="10D99597" w14:textId="6EB24CDB" w:rsidR="00C74892" w:rsidRPr="001009D5" w:rsidRDefault="00C74892" w:rsidP="002019C6">
      <w:pPr>
        <w:numPr>
          <w:ilvl w:val="0"/>
          <w:numId w:val="44"/>
        </w:numPr>
        <w:suppressAutoHyphens w:val="0"/>
        <w:spacing w:after="0" w:line="360" w:lineRule="auto"/>
        <w:ind w:left="426" w:hanging="426"/>
        <w:contextualSpacing/>
        <w:rPr>
          <w:rFonts w:asciiTheme="majorHAnsi" w:hAnsiTheme="majorHAnsi" w:cstheme="majorHAnsi"/>
          <w:sz w:val="24"/>
          <w:szCs w:val="24"/>
        </w:rPr>
      </w:pPr>
      <w:proofErr w:type="gramStart"/>
      <w:r w:rsidRPr="001009D5">
        <w:rPr>
          <w:rFonts w:asciiTheme="majorHAnsi" w:hAnsiTheme="majorHAnsi" w:cstheme="majorHAnsi"/>
          <w:sz w:val="24"/>
          <w:szCs w:val="24"/>
        </w:rPr>
        <w:t>zbiór</w:t>
      </w:r>
      <w:proofErr w:type="gramEnd"/>
      <w:r w:rsidRPr="001009D5">
        <w:rPr>
          <w:rFonts w:asciiTheme="majorHAnsi" w:hAnsiTheme="majorHAnsi" w:cstheme="majorHAnsi"/>
          <w:sz w:val="24"/>
          <w:szCs w:val="24"/>
        </w:rPr>
        <w:t xml:space="preserve"> danych - każdy posiadający strukturę, zestaw danych o charakterze osobowym, dostępnych według określonych kryteriów, niezależnie od tego, czy zestaw ten jest rozproszony lub podzielony funkcjonalnie.</w:t>
      </w:r>
    </w:p>
    <w:p w14:paraId="064C7AF4" w14:textId="1D1EFDD1" w:rsidR="00C74892" w:rsidRPr="00AF74B2" w:rsidRDefault="00C74892" w:rsidP="002019C6">
      <w:pPr>
        <w:pStyle w:val="Akapitzlist"/>
        <w:numPr>
          <w:ilvl w:val="0"/>
          <w:numId w:val="45"/>
        </w:numPr>
        <w:shd w:val="clear" w:color="auto" w:fill="FFFFFF"/>
        <w:autoSpaceDE w:val="0"/>
        <w:autoSpaceDN w:val="0"/>
        <w:adjustRightInd w:val="0"/>
        <w:spacing w:line="360" w:lineRule="auto"/>
        <w:ind w:left="426"/>
        <w:jc w:val="center"/>
        <w:rPr>
          <w:rFonts w:asciiTheme="majorHAnsi" w:hAnsiTheme="majorHAnsi" w:cstheme="majorHAnsi"/>
          <w:b/>
          <w:bCs/>
          <w:color w:val="000000"/>
        </w:rPr>
      </w:pPr>
    </w:p>
    <w:p w14:paraId="3F15A5DA" w14:textId="77777777" w:rsidR="00C74892" w:rsidRPr="001009D5" w:rsidRDefault="00C74892" w:rsidP="00AF74B2">
      <w:pPr>
        <w:pStyle w:val="Nagwek1"/>
        <w:spacing w:before="0" w:line="360" w:lineRule="auto"/>
        <w:jc w:val="center"/>
      </w:pPr>
      <w:r w:rsidRPr="001009D5">
        <w:t>Powierzenie przetwarzania danych osobowych</w:t>
      </w:r>
    </w:p>
    <w:p w14:paraId="3C88736A" w14:textId="4BDC7DE4" w:rsidR="00C74892" w:rsidRPr="001009D5" w:rsidRDefault="00C74892" w:rsidP="002019C6">
      <w:pPr>
        <w:numPr>
          <w:ilvl w:val="0"/>
          <w:numId w:val="21"/>
        </w:numPr>
        <w:shd w:val="clear" w:color="auto" w:fill="FFFFFF"/>
        <w:tabs>
          <w:tab w:val="left" w:pos="426"/>
          <w:tab w:val="left" w:pos="4253"/>
        </w:tabs>
        <w:suppressAutoHyphens w:val="0"/>
        <w:autoSpaceDE w:val="0"/>
        <w:autoSpaceDN w:val="0"/>
        <w:adjustRightInd w:val="0"/>
        <w:spacing w:after="0" w:line="360" w:lineRule="auto"/>
        <w:ind w:left="426" w:hanging="426"/>
        <w:rPr>
          <w:rFonts w:asciiTheme="majorHAnsi" w:hAnsiTheme="majorHAnsi" w:cstheme="majorHAnsi"/>
          <w:bCs/>
          <w:color w:val="000000"/>
          <w:sz w:val="24"/>
          <w:szCs w:val="24"/>
        </w:rPr>
      </w:pPr>
      <w:r w:rsidRPr="001009D5">
        <w:rPr>
          <w:rFonts w:asciiTheme="majorHAnsi" w:hAnsiTheme="majorHAnsi" w:cstheme="majorHAnsi"/>
          <w:bCs/>
          <w:color w:val="000000"/>
          <w:sz w:val="24"/>
          <w:szCs w:val="24"/>
        </w:rPr>
        <w:t>Administrator powierza Podmiotowi przetwarzającemu, w trybie art. 28 rozporządzenia, dane osobowe do przetwarzania w imieniu i na rzecz Administratora, na zasadach i w c</w:t>
      </w:r>
      <w:r w:rsidR="00AF74B2">
        <w:rPr>
          <w:rFonts w:asciiTheme="majorHAnsi" w:hAnsiTheme="majorHAnsi" w:cstheme="majorHAnsi"/>
          <w:bCs/>
          <w:color w:val="000000"/>
          <w:sz w:val="24"/>
          <w:szCs w:val="24"/>
        </w:rPr>
        <w:t xml:space="preserve">elu określonym </w:t>
      </w:r>
      <w:r w:rsidRPr="001009D5">
        <w:rPr>
          <w:rFonts w:asciiTheme="majorHAnsi" w:hAnsiTheme="majorHAnsi" w:cstheme="majorHAnsi"/>
          <w:bCs/>
          <w:color w:val="000000"/>
          <w:sz w:val="24"/>
          <w:szCs w:val="24"/>
        </w:rPr>
        <w:t>w niniejszej Umowie powierzenia.</w:t>
      </w:r>
    </w:p>
    <w:p w14:paraId="59C06D77" w14:textId="11242014" w:rsidR="00C74892" w:rsidRPr="001009D5" w:rsidRDefault="00C74892" w:rsidP="002019C6">
      <w:pPr>
        <w:numPr>
          <w:ilvl w:val="0"/>
          <w:numId w:val="21"/>
        </w:numPr>
        <w:shd w:val="clear" w:color="auto" w:fill="FFFFFF"/>
        <w:tabs>
          <w:tab w:val="left" w:pos="426"/>
          <w:tab w:val="left" w:pos="4253"/>
        </w:tabs>
        <w:suppressAutoHyphens w:val="0"/>
        <w:autoSpaceDE w:val="0"/>
        <w:autoSpaceDN w:val="0"/>
        <w:adjustRightInd w:val="0"/>
        <w:spacing w:after="0" w:line="360" w:lineRule="auto"/>
        <w:ind w:left="426" w:hanging="426"/>
        <w:rPr>
          <w:rFonts w:asciiTheme="majorHAnsi" w:hAnsiTheme="majorHAnsi" w:cstheme="majorHAnsi"/>
          <w:bCs/>
          <w:color w:val="000000"/>
          <w:sz w:val="24"/>
          <w:szCs w:val="24"/>
        </w:rPr>
      </w:pPr>
      <w:r w:rsidRPr="001009D5">
        <w:rPr>
          <w:rFonts w:asciiTheme="majorHAnsi" w:hAnsiTheme="majorHAnsi" w:cstheme="majorHAnsi"/>
          <w:bCs/>
          <w:color w:val="000000"/>
          <w:sz w:val="24"/>
          <w:szCs w:val="24"/>
        </w:rPr>
        <w:t>Podmiot przetwarzający zobowiązuje się przetwarzać powi</w:t>
      </w:r>
      <w:r w:rsidR="00AF74B2">
        <w:rPr>
          <w:rFonts w:asciiTheme="majorHAnsi" w:hAnsiTheme="majorHAnsi" w:cstheme="majorHAnsi"/>
          <w:bCs/>
          <w:color w:val="000000"/>
          <w:sz w:val="24"/>
          <w:szCs w:val="24"/>
        </w:rPr>
        <w:t xml:space="preserve">erzone mu dane osobowe zgodnie </w:t>
      </w:r>
      <w:r w:rsidRPr="001009D5">
        <w:rPr>
          <w:rFonts w:asciiTheme="majorHAnsi" w:hAnsiTheme="majorHAnsi" w:cstheme="majorHAnsi"/>
          <w:bCs/>
          <w:color w:val="000000"/>
          <w:sz w:val="24"/>
          <w:szCs w:val="24"/>
        </w:rPr>
        <w:t>z niniejszą Umową powierzenia, rozporządzeniem oraz innymi przepisami prawa powszechnie obowiązującego, które chronią prawa osób, których dane dotyczą.</w:t>
      </w:r>
    </w:p>
    <w:p w14:paraId="463464C4" w14:textId="4A00A652" w:rsidR="00C74892" w:rsidRPr="001009D5" w:rsidRDefault="00C74892" w:rsidP="002019C6">
      <w:pPr>
        <w:numPr>
          <w:ilvl w:val="0"/>
          <w:numId w:val="21"/>
        </w:numPr>
        <w:shd w:val="clear" w:color="auto" w:fill="FFFFFF"/>
        <w:tabs>
          <w:tab w:val="left" w:pos="426"/>
          <w:tab w:val="left" w:pos="4253"/>
        </w:tabs>
        <w:suppressAutoHyphens w:val="0"/>
        <w:autoSpaceDE w:val="0"/>
        <w:autoSpaceDN w:val="0"/>
        <w:adjustRightInd w:val="0"/>
        <w:spacing w:after="0" w:line="360" w:lineRule="auto"/>
        <w:ind w:left="426" w:hanging="426"/>
        <w:rPr>
          <w:rFonts w:asciiTheme="majorHAnsi" w:hAnsiTheme="majorHAnsi" w:cstheme="majorHAnsi"/>
          <w:bCs/>
          <w:color w:val="000000"/>
          <w:sz w:val="24"/>
          <w:szCs w:val="24"/>
        </w:rPr>
      </w:pPr>
      <w:r w:rsidRPr="001009D5">
        <w:rPr>
          <w:rFonts w:asciiTheme="majorHAnsi" w:hAnsiTheme="majorHAnsi" w:cstheme="majorHAnsi"/>
          <w:bCs/>
          <w:color w:val="000000"/>
          <w:sz w:val="24"/>
          <w:szCs w:val="24"/>
        </w:rPr>
        <w:t xml:space="preserve">Podmiot przetwarzający oświadcza, że podjął środki zabezpieczające, wymagane </w:t>
      </w:r>
      <w:r w:rsidR="00AF74B2">
        <w:rPr>
          <w:rFonts w:asciiTheme="majorHAnsi" w:hAnsiTheme="majorHAnsi" w:cstheme="majorHAnsi"/>
          <w:bCs/>
          <w:color w:val="000000"/>
          <w:sz w:val="24"/>
          <w:szCs w:val="24"/>
        </w:rPr>
        <w:t>na mocy art. 32 rozporządzenia.</w:t>
      </w:r>
    </w:p>
    <w:p w14:paraId="2C49E76B" w14:textId="77777777" w:rsidR="00AF74B2" w:rsidRDefault="00AF74B2">
      <w:pPr>
        <w:suppressAutoHyphens w:val="0"/>
        <w:spacing w:after="160" w:line="259" w:lineRule="auto"/>
        <w:rPr>
          <w:rFonts w:asciiTheme="majorHAnsi" w:hAnsiTheme="majorHAnsi" w:cstheme="majorHAnsi"/>
          <w:b/>
          <w:bCs/>
          <w:color w:val="000000"/>
          <w:sz w:val="24"/>
          <w:szCs w:val="24"/>
        </w:rPr>
      </w:pPr>
      <w:r>
        <w:rPr>
          <w:rFonts w:asciiTheme="majorHAnsi" w:hAnsiTheme="majorHAnsi" w:cstheme="majorHAnsi"/>
          <w:b/>
          <w:bCs/>
          <w:color w:val="000000"/>
          <w:sz w:val="24"/>
          <w:szCs w:val="24"/>
        </w:rPr>
        <w:br w:type="page"/>
      </w:r>
    </w:p>
    <w:p w14:paraId="630A9AAD" w14:textId="6235DF5E" w:rsidR="00C74892" w:rsidRPr="00AF74B2" w:rsidRDefault="00C74892" w:rsidP="002019C6">
      <w:pPr>
        <w:pStyle w:val="Akapitzlist"/>
        <w:numPr>
          <w:ilvl w:val="0"/>
          <w:numId w:val="45"/>
        </w:numPr>
        <w:shd w:val="clear" w:color="auto" w:fill="FFFFFF"/>
        <w:autoSpaceDE w:val="0"/>
        <w:autoSpaceDN w:val="0"/>
        <w:adjustRightInd w:val="0"/>
        <w:spacing w:line="360" w:lineRule="auto"/>
        <w:ind w:left="426"/>
        <w:jc w:val="center"/>
        <w:rPr>
          <w:rFonts w:asciiTheme="majorHAnsi" w:hAnsiTheme="majorHAnsi" w:cstheme="majorHAnsi"/>
          <w:b/>
          <w:bCs/>
          <w:color w:val="000000"/>
        </w:rPr>
      </w:pPr>
    </w:p>
    <w:p w14:paraId="28DCD922" w14:textId="13E164EE" w:rsidR="00C74892" w:rsidRPr="001009D5" w:rsidRDefault="00C74892" w:rsidP="00AF74B2">
      <w:pPr>
        <w:pStyle w:val="Nagwek1"/>
        <w:spacing w:before="0" w:line="360" w:lineRule="auto"/>
        <w:jc w:val="center"/>
      </w:pPr>
      <w:r w:rsidRPr="001009D5">
        <w:t>Zakres, cel i czas trwania przetwarzania danych</w:t>
      </w:r>
    </w:p>
    <w:p w14:paraId="6E1F6FEA" w14:textId="77777777" w:rsidR="00AC0774" w:rsidRDefault="00C74892" w:rsidP="002019C6">
      <w:pPr>
        <w:numPr>
          <w:ilvl w:val="0"/>
          <w:numId w:val="33"/>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 xml:space="preserve">Podmiot przetwarzający będzie przetwarzał powierzone na podstawie niniejszej Umowy powierzenia dane osobowe w zakresie następujących zbiorów danych Administratora: „Ewidencja klientów pomocy społecznej”. </w:t>
      </w:r>
    </w:p>
    <w:p w14:paraId="3B82B19D" w14:textId="598212FE" w:rsidR="00C74892" w:rsidRPr="001009D5" w:rsidRDefault="00C74892" w:rsidP="002019C6">
      <w:pPr>
        <w:numPr>
          <w:ilvl w:val="0"/>
          <w:numId w:val="33"/>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Przetwarzanie danych będzie dotyczyć następujących kategorii osób: „Klienta pomocy społecznej”.</w:t>
      </w:r>
    </w:p>
    <w:p w14:paraId="1FE499B9" w14:textId="445C58DB" w:rsidR="00C74892" w:rsidRPr="001009D5" w:rsidRDefault="00C74892" w:rsidP="002019C6">
      <w:pPr>
        <w:numPr>
          <w:ilvl w:val="0"/>
          <w:numId w:val="33"/>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Administrator oświadcza, iż powierza Podmiotowi powierzającemu do przetwarzania na</w:t>
      </w:r>
      <w:r w:rsidR="00FF6C5C">
        <w:rPr>
          <w:rFonts w:asciiTheme="majorHAnsi" w:hAnsiTheme="majorHAnsi" w:cstheme="majorHAnsi"/>
          <w:color w:val="000000"/>
          <w:sz w:val="24"/>
          <w:szCs w:val="24"/>
        </w:rPr>
        <w:t> </w:t>
      </w:r>
      <w:r w:rsidRPr="001009D5">
        <w:rPr>
          <w:rFonts w:asciiTheme="majorHAnsi" w:hAnsiTheme="majorHAnsi" w:cstheme="majorHAnsi"/>
          <w:color w:val="000000"/>
          <w:sz w:val="24"/>
          <w:szCs w:val="24"/>
        </w:rPr>
        <w:t>podstawie Umowy powierzenia następujące dane osobowe: imię i nazwisko, adres zamieszkania, numer telefonu (dane do kontaktu), informacje o stanie zdrowia.</w:t>
      </w:r>
    </w:p>
    <w:p w14:paraId="1FE9FED6" w14:textId="473D703C" w:rsidR="00C74892" w:rsidRPr="001009D5" w:rsidRDefault="00C74892" w:rsidP="002019C6">
      <w:pPr>
        <w:numPr>
          <w:ilvl w:val="0"/>
          <w:numId w:val="33"/>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bCs/>
          <w:color w:val="000000"/>
          <w:sz w:val="24"/>
          <w:szCs w:val="24"/>
        </w:rPr>
        <w:t xml:space="preserve">Powierzone przez Administratora dane osobowe będą przetwarzane przez Podmiot przetwarzający wyłącznie w celu wykonywania na rzecz Administratora usługi określonej w Umowie podstawowej, polegającej na </w:t>
      </w:r>
      <w:r w:rsidRPr="001009D5">
        <w:rPr>
          <w:rFonts w:asciiTheme="majorHAnsi" w:hAnsiTheme="majorHAnsi" w:cstheme="majorHAnsi"/>
          <w:sz w:val="24"/>
          <w:szCs w:val="24"/>
        </w:rPr>
        <w:t>świadczeni</w:t>
      </w:r>
      <w:r w:rsidR="00AC0774">
        <w:rPr>
          <w:rFonts w:asciiTheme="majorHAnsi" w:hAnsiTheme="majorHAnsi" w:cstheme="majorHAnsi"/>
          <w:sz w:val="24"/>
          <w:szCs w:val="24"/>
        </w:rPr>
        <w:t>u</w:t>
      </w:r>
      <w:r w:rsidR="00FF6C5C">
        <w:rPr>
          <w:rFonts w:asciiTheme="majorHAnsi" w:hAnsiTheme="majorHAnsi" w:cstheme="majorHAnsi"/>
          <w:sz w:val="24"/>
          <w:szCs w:val="24"/>
        </w:rPr>
        <w:t xml:space="preserve"> usług w postaci schronienia w </w:t>
      </w:r>
      <w:r w:rsidRPr="001009D5">
        <w:rPr>
          <w:rFonts w:asciiTheme="majorHAnsi" w:hAnsiTheme="majorHAnsi" w:cstheme="majorHAnsi"/>
          <w:sz w:val="24"/>
          <w:szCs w:val="24"/>
        </w:rPr>
        <w:t xml:space="preserve">schronisku dla osób bezdomnych / w schronisku z </w:t>
      </w:r>
      <w:bookmarkStart w:id="1" w:name="_GoBack"/>
      <w:bookmarkEnd w:id="1"/>
      <w:r w:rsidRPr="001009D5">
        <w:rPr>
          <w:rFonts w:asciiTheme="majorHAnsi" w:hAnsiTheme="majorHAnsi" w:cstheme="majorHAnsi"/>
          <w:sz w:val="24"/>
          <w:szCs w:val="24"/>
        </w:rPr>
        <w:t>usługami opiekuńczymi dla osób bezdomnych przebywających na terenie miasta Gdyni.</w:t>
      </w:r>
    </w:p>
    <w:p w14:paraId="6EE22D28" w14:textId="298D8311" w:rsidR="00C74892" w:rsidRPr="001009D5" w:rsidRDefault="00C74892" w:rsidP="002019C6">
      <w:pPr>
        <w:numPr>
          <w:ilvl w:val="0"/>
          <w:numId w:val="33"/>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bCs/>
          <w:color w:val="000000"/>
          <w:sz w:val="24"/>
          <w:szCs w:val="24"/>
        </w:rPr>
        <w:t>Powierzone dane osobowe przetwarzane będą</w:t>
      </w:r>
      <w:r w:rsidR="00FF6C5C">
        <w:rPr>
          <w:rFonts w:asciiTheme="majorHAnsi" w:hAnsiTheme="majorHAnsi" w:cstheme="majorHAnsi"/>
          <w:bCs/>
          <w:color w:val="000000"/>
          <w:sz w:val="24"/>
          <w:szCs w:val="24"/>
        </w:rPr>
        <w:t xml:space="preserve"> przez Podmiot przetwarzający w </w:t>
      </w:r>
      <w:r w:rsidRPr="001009D5">
        <w:rPr>
          <w:rFonts w:asciiTheme="majorHAnsi" w:hAnsiTheme="majorHAnsi" w:cstheme="majorHAnsi"/>
          <w:bCs/>
          <w:color w:val="000000"/>
          <w:sz w:val="24"/>
          <w:szCs w:val="24"/>
        </w:rPr>
        <w:t>systemach informatycznych lub/i w formie papierowej.</w:t>
      </w:r>
    </w:p>
    <w:p w14:paraId="75EB5A6E" w14:textId="713ED478" w:rsidR="00C74892" w:rsidRPr="001009D5" w:rsidRDefault="00C74892" w:rsidP="002019C6">
      <w:pPr>
        <w:numPr>
          <w:ilvl w:val="0"/>
          <w:numId w:val="33"/>
        </w:numPr>
        <w:shd w:val="clear" w:color="auto" w:fill="FFFFFF"/>
        <w:tabs>
          <w:tab w:val="left" w:leader="dot" w:pos="2268"/>
          <w:tab w:val="left" w:leader="dot" w:pos="2835"/>
          <w:tab w:val="left" w:leader="dot" w:pos="9072"/>
        </w:tabs>
        <w:suppressAutoHyphens w:val="0"/>
        <w:autoSpaceDE w:val="0"/>
        <w:autoSpaceDN w:val="0"/>
        <w:adjustRightInd w:val="0"/>
        <w:spacing w:after="0" w:line="360" w:lineRule="auto"/>
        <w:ind w:left="425" w:hanging="425"/>
        <w:rPr>
          <w:rFonts w:asciiTheme="majorHAnsi" w:hAnsiTheme="majorHAnsi" w:cstheme="majorHAnsi"/>
          <w:color w:val="000000"/>
          <w:sz w:val="24"/>
          <w:szCs w:val="24"/>
        </w:rPr>
      </w:pPr>
      <w:r w:rsidRPr="001009D5">
        <w:rPr>
          <w:rFonts w:asciiTheme="majorHAnsi" w:hAnsiTheme="majorHAnsi" w:cstheme="majorHAnsi"/>
          <w:bCs/>
          <w:color w:val="000000"/>
          <w:sz w:val="24"/>
          <w:szCs w:val="24"/>
        </w:rPr>
        <w:t>Powierzone przez Administratora dane os</w:t>
      </w:r>
      <w:r w:rsidR="00FF6C5C">
        <w:rPr>
          <w:rFonts w:asciiTheme="majorHAnsi" w:hAnsiTheme="majorHAnsi" w:cstheme="majorHAnsi"/>
          <w:bCs/>
          <w:color w:val="000000"/>
          <w:sz w:val="24"/>
          <w:szCs w:val="24"/>
        </w:rPr>
        <w:t xml:space="preserve">obowe będą przetwarzane od dnia </w:t>
      </w:r>
      <w:r w:rsidR="00FF6C5C">
        <w:rPr>
          <w:rFonts w:asciiTheme="majorHAnsi" w:hAnsiTheme="majorHAnsi" w:cstheme="majorHAnsi"/>
          <w:bCs/>
          <w:color w:val="000000"/>
          <w:sz w:val="24"/>
          <w:szCs w:val="24"/>
        </w:rPr>
        <w:tab/>
      </w:r>
      <w:r w:rsidRPr="001009D5">
        <w:rPr>
          <w:rFonts w:asciiTheme="majorHAnsi" w:hAnsiTheme="majorHAnsi" w:cstheme="majorHAnsi"/>
          <w:bCs/>
          <w:color w:val="000000"/>
          <w:sz w:val="24"/>
          <w:szCs w:val="24"/>
        </w:rPr>
        <w:t xml:space="preserve"> do dnia</w:t>
      </w:r>
      <w:r w:rsidR="00FF6C5C">
        <w:rPr>
          <w:rFonts w:asciiTheme="majorHAnsi" w:hAnsiTheme="majorHAnsi" w:cstheme="majorHAnsi"/>
          <w:bCs/>
          <w:color w:val="000000"/>
          <w:sz w:val="24"/>
          <w:szCs w:val="24"/>
        </w:rPr>
        <w:t xml:space="preserve"> </w:t>
      </w:r>
      <w:r w:rsidR="00FF6C5C">
        <w:rPr>
          <w:rFonts w:asciiTheme="majorHAnsi" w:hAnsiTheme="majorHAnsi" w:cstheme="majorHAnsi"/>
          <w:bCs/>
          <w:color w:val="000000"/>
          <w:sz w:val="24"/>
          <w:szCs w:val="24"/>
        </w:rPr>
        <w:tab/>
      </w:r>
      <w:r w:rsidRPr="001009D5">
        <w:rPr>
          <w:rFonts w:asciiTheme="majorHAnsi" w:hAnsiTheme="majorHAnsi" w:cstheme="majorHAnsi"/>
          <w:bCs/>
          <w:color w:val="000000"/>
          <w:sz w:val="24"/>
          <w:szCs w:val="24"/>
        </w:rPr>
        <w:t>, jednak nie dłużej niż do czasu obowiązywania Umowy podstawowej.</w:t>
      </w:r>
    </w:p>
    <w:p w14:paraId="60F91463" w14:textId="18829C63" w:rsidR="00C74892" w:rsidRPr="00FF6C5C" w:rsidRDefault="00C74892" w:rsidP="002019C6">
      <w:pPr>
        <w:pStyle w:val="Akapitzlist"/>
        <w:numPr>
          <w:ilvl w:val="0"/>
          <w:numId w:val="45"/>
        </w:numPr>
        <w:shd w:val="clear" w:color="auto" w:fill="FFFFFF"/>
        <w:autoSpaceDE w:val="0"/>
        <w:autoSpaceDN w:val="0"/>
        <w:adjustRightInd w:val="0"/>
        <w:spacing w:line="360" w:lineRule="auto"/>
        <w:ind w:left="426"/>
        <w:jc w:val="center"/>
        <w:rPr>
          <w:rFonts w:asciiTheme="majorHAnsi" w:hAnsiTheme="majorHAnsi" w:cstheme="majorHAnsi"/>
          <w:b/>
          <w:bCs/>
          <w:color w:val="000000"/>
        </w:rPr>
      </w:pPr>
    </w:p>
    <w:p w14:paraId="4E8FFF7E" w14:textId="77777777" w:rsidR="00C74892" w:rsidRPr="001009D5" w:rsidRDefault="00C74892" w:rsidP="00FF6C5C">
      <w:pPr>
        <w:pStyle w:val="Nagwek1"/>
        <w:spacing w:before="0" w:line="360" w:lineRule="auto"/>
        <w:jc w:val="center"/>
      </w:pPr>
      <w:r w:rsidRPr="001009D5">
        <w:t>Obowiązki i oświadczenia Administratora danych</w:t>
      </w:r>
    </w:p>
    <w:p w14:paraId="05496356" w14:textId="7A07D9AB" w:rsidR="00C74892" w:rsidRPr="001009D5" w:rsidRDefault="00C74892" w:rsidP="002019C6">
      <w:pPr>
        <w:numPr>
          <w:ilvl w:val="0"/>
          <w:numId w:val="36"/>
        </w:numPr>
        <w:suppressAutoHyphens w:val="0"/>
        <w:spacing w:after="0" w:line="360" w:lineRule="auto"/>
        <w:ind w:left="426"/>
        <w:contextualSpacing/>
        <w:rPr>
          <w:rFonts w:asciiTheme="majorHAnsi" w:hAnsiTheme="majorHAnsi" w:cstheme="majorHAnsi"/>
          <w:bCs/>
          <w:color w:val="000000"/>
          <w:sz w:val="24"/>
          <w:szCs w:val="24"/>
        </w:rPr>
      </w:pPr>
      <w:r w:rsidRPr="001009D5">
        <w:rPr>
          <w:rFonts w:asciiTheme="majorHAnsi" w:hAnsiTheme="majorHAnsi" w:cstheme="majorHAnsi"/>
          <w:bCs/>
          <w:color w:val="000000"/>
          <w:sz w:val="24"/>
          <w:szCs w:val="24"/>
        </w:rPr>
        <w:t>A</w:t>
      </w:r>
      <w:r w:rsidRPr="001009D5">
        <w:rPr>
          <w:rFonts w:asciiTheme="majorHAnsi" w:hAnsiTheme="majorHAnsi" w:cstheme="majorHAnsi"/>
          <w:bCs/>
          <w:sz w:val="24"/>
          <w:szCs w:val="24"/>
        </w:rPr>
        <w:t>dministrator zobowiązany jest współdziała</w:t>
      </w:r>
      <w:r w:rsidR="00FF6C5C">
        <w:rPr>
          <w:rFonts w:asciiTheme="majorHAnsi" w:hAnsiTheme="majorHAnsi" w:cstheme="majorHAnsi"/>
          <w:bCs/>
          <w:sz w:val="24"/>
          <w:szCs w:val="24"/>
        </w:rPr>
        <w:t>ć z Podmiotem przetwarzającym w </w:t>
      </w:r>
      <w:r w:rsidRPr="001009D5">
        <w:rPr>
          <w:rFonts w:asciiTheme="majorHAnsi" w:hAnsiTheme="majorHAnsi" w:cstheme="majorHAnsi"/>
          <w:bCs/>
          <w:sz w:val="24"/>
          <w:szCs w:val="24"/>
        </w:rPr>
        <w:t>wykonaniu umowy powierzenia, udzielać Podmioto</w:t>
      </w:r>
      <w:r w:rsidR="00FF6C5C">
        <w:rPr>
          <w:rFonts w:asciiTheme="majorHAnsi" w:hAnsiTheme="majorHAnsi" w:cstheme="majorHAnsi"/>
          <w:bCs/>
          <w:sz w:val="24"/>
          <w:szCs w:val="24"/>
        </w:rPr>
        <w:t>wi przetwarzającemu wyjaśnień w </w:t>
      </w:r>
      <w:r w:rsidRPr="001009D5">
        <w:rPr>
          <w:rFonts w:asciiTheme="majorHAnsi" w:hAnsiTheme="majorHAnsi" w:cstheme="majorHAnsi"/>
          <w:bCs/>
          <w:sz w:val="24"/>
          <w:szCs w:val="24"/>
        </w:rPr>
        <w:t>razie wątpliwości, co do legalności poleceń Administratora, jak też wywiązywać się terminowo ze swoich szczegółowych obowiązków wynikających z bieżącej współpracy.</w:t>
      </w:r>
    </w:p>
    <w:p w14:paraId="6B74968F" w14:textId="77777777" w:rsidR="00C74892" w:rsidRPr="001009D5" w:rsidRDefault="00C74892" w:rsidP="002019C6">
      <w:pPr>
        <w:numPr>
          <w:ilvl w:val="0"/>
          <w:numId w:val="36"/>
        </w:numPr>
        <w:suppressAutoHyphens w:val="0"/>
        <w:spacing w:after="0" w:line="360" w:lineRule="auto"/>
        <w:ind w:left="426" w:hanging="426"/>
        <w:contextualSpacing/>
        <w:rPr>
          <w:rFonts w:asciiTheme="majorHAnsi" w:hAnsiTheme="majorHAnsi" w:cstheme="majorHAnsi"/>
          <w:bCs/>
          <w:color w:val="000000"/>
          <w:sz w:val="24"/>
          <w:szCs w:val="24"/>
        </w:rPr>
      </w:pPr>
      <w:r w:rsidRPr="001009D5">
        <w:rPr>
          <w:rFonts w:asciiTheme="majorHAnsi" w:hAnsiTheme="majorHAnsi" w:cstheme="majorHAnsi"/>
          <w:bCs/>
          <w:color w:val="000000"/>
          <w:sz w:val="24"/>
          <w:szCs w:val="24"/>
        </w:rPr>
        <w:t>Administrator oświadcza, że jest Administratorem powierzanych danych osobowych w rozumieniu przepisów rozporządzenia oraz, że powierzane dane zgromadził zgodnie z obowiązującymi przepisami prawa z uwzględnieniem obowiązku informacyjnego, o którym mowa w art. 13 i art. 14 rozporządzenia.</w:t>
      </w:r>
    </w:p>
    <w:p w14:paraId="72C0CE41" w14:textId="06A3B3D5" w:rsidR="00FF6C5C" w:rsidRDefault="00C74892" w:rsidP="002019C6">
      <w:pPr>
        <w:numPr>
          <w:ilvl w:val="0"/>
          <w:numId w:val="36"/>
        </w:numPr>
        <w:suppressAutoHyphens w:val="0"/>
        <w:spacing w:after="0" w:line="360" w:lineRule="auto"/>
        <w:ind w:left="426" w:hanging="426"/>
        <w:contextualSpacing/>
        <w:rPr>
          <w:rFonts w:asciiTheme="majorHAnsi" w:hAnsiTheme="majorHAnsi" w:cstheme="majorHAnsi"/>
          <w:bCs/>
          <w:color w:val="000000"/>
          <w:sz w:val="24"/>
          <w:szCs w:val="24"/>
        </w:rPr>
      </w:pPr>
      <w:r w:rsidRPr="001009D5">
        <w:rPr>
          <w:rFonts w:asciiTheme="majorHAnsi" w:hAnsiTheme="majorHAnsi" w:cstheme="majorHAnsi"/>
          <w:bCs/>
          <w:color w:val="000000"/>
          <w:sz w:val="24"/>
          <w:szCs w:val="24"/>
        </w:rPr>
        <w:t>Administrator oświadcza, że przetwarza dane osobowe zgodnie z zasadami określonymi w art. 5 RODO.</w:t>
      </w:r>
    </w:p>
    <w:p w14:paraId="513695AB" w14:textId="77777777" w:rsidR="00FF6C5C" w:rsidRDefault="00FF6C5C">
      <w:pPr>
        <w:suppressAutoHyphens w:val="0"/>
        <w:spacing w:after="160" w:line="259" w:lineRule="auto"/>
        <w:rPr>
          <w:rFonts w:asciiTheme="majorHAnsi" w:hAnsiTheme="majorHAnsi" w:cstheme="majorHAnsi"/>
          <w:bCs/>
          <w:color w:val="000000"/>
          <w:sz w:val="24"/>
          <w:szCs w:val="24"/>
        </w:rPr>
      </w:pPr>
      <w:r>
        <w:rPr>
          <w:rFonts w:asciiTheme="majorHAnsi" w:hAnsiTheme="majorHAnsi" w:cstheme="majorHAnsi"/>
          <w:bCs/>
          <w:color w:val="000000"/>
          <w:sz w:val="24"/>
          <w:szCs w:val="24"/>
        </w:rPr>
        <w:br w:type="page"/>
      </w:r>
    </w:p>
    <w:p w14:paraId="69B57970" w14:textId="11BA7AAA" w:rsidR="00C74892" w:rsidRPr="00FF6C5C" w:rsidRDefault="00C74892" w:rsidP="002019C6">
      <w:pPr>
        <w:pStyle w:val="Akapitzlist"/>
        <w:numPr>
          <w:ilvl w:val="0"/>
          <w:numId w:val="45"/>
        </w:numPr>
        <w:shd w:val="clear" w:color="auto" w:fill="FFFFFF"/>
        <w:autoSpaceDE w:val="0"/>
        <w:autoSpaceDN w:val="0"/>
        <w:adjustRightInd w:val="0"/>
        <w:spacing w:line="360" w:lineRule="auto"/>
        <w:ind w:left="426"/>
        <w:jc w:val="center"/>
        <w:rPr>
          <w:rFonts w:asciiTheme="majorHAnsi" w:hAnsiTheme="majorHAnsi" w:cstheme="majorHAnsi"/>
          <w:b/>
          <w:bCs/>
          <w:color w:val="000000"/>
        </w:rPr>
      </w:pPr>
    </w:p>
    <w:p w14:paraId="7200B831" w14:textId="31F72314" w:rsidR="00C74892" w:rsidRPr="001009D5" w:rsidRDefault="00C74892" w:rsidP="00FF6C5C">
      <w:pPr>
        <w:pStyle w:val="Nagwek1"/>
        <w:spacing w:before="0" w:line="360" w:lineRule="auto"/>
        <w:jc w:val="center"/>
      </w:pPr>
      <w:r w:rsidRPr="001009D5">
        <w:t>Obowiązki Podmiotu przetwarzającego</w:t>
      </w:r>
    </w:p>
    <w:p w14:paraId="20A72F55" w14:textId="12109108" w:rsidR="00C74892" w:rsidRPr="001009D5" w:rsidRDefault="00C74892" w:rsidP="002019C6">
      <w:pPr>
        <w:numPr>
          <w:ilvl w:val="0"/>
          <w:numId w:val="34"/>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rozporządzenia.</w:t>
      </w:r>
    </w:p>
    <w:p w14:paraId="48CF8959" w14:textId="1A042B88" w:rsidR="00C74892" w:rsidRPr="001009D5" w:rsidRDefault="00C74892" w:rsidP="002019C6">
      <w:pPr>
        <w:numPr>
          <w:ilvl w:val="0"/>
          <w:numId w:val="34"/>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Podmiot przetwarzający zobowiązuje się dołożyć należytej staranności przy przetwarzaniu powierzonych danych osobowych.</w:t>
      </w:r>
    </w:p>
    <w:p w14:paraId="5CD50162" w14:textId="59B9EB87" w:rsidR="00C74892" w:rsidRPr="001009D5" w:rsidRDefault="00C74892" w:rsidP="002019C6">
      <w:pPr>
        <w:numPr>
          <w:ilvl w:val="0"/>
          <w:numId w:val="34"/>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Podmiot przetwarzający oświadcza, że nie przekazuje danych osobowych do państwa trzeciego lub organizacji międzynarodowej, tj. poza Europejski Obszar Gospodarczy – dalej EOG (art. 28, ust. 3, lit a RODO).</w:t>
      </w:r>
    </w:p>
    <w:p w14:paraId="72A2F593" w14:textId="77777777" w:rsidR="00C74892" w:rsidRPr="001009D5" w:rsidRDefault="00C74892" w:rsidP="002019C6">
      <w:pPr>
        <w:numPr>
          <w:ilvl w:val="0"/>
          <w:numId w:val="34"/>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Jeżeli Podmiot przetwarzający ma zamiar lub obowiązek przekazywać dane osobowe poza EOG, informuje o tym Administratora, w celu umożliwienia Administratorowi podjęcia decyzji i działań niezbędnych do zapewnienia zgodności przetwarzania z prawem (art. 28, ust. 3, lit. a RODO).</w:t>
      </w:r>
    </w:p>
    <w:p w14:paraId="70B3F499" w14:textId="77777777" w:rsidR="00C74892" w:rsidRPr="001009D5" w:rsidRDefault="00C74892" w:rsidP="002019C6">
      <w:pPr>
        <w:numPr>
          <w:ilvl w:val="0"/>
          <w:numId w:val="34"/>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Podmiot przetwarzający przestrzega warunków korzystania z usług dalszego przetwarzania (art. 28, ust. 3, lit. d RODO).</w:t>
      </w:r>
    </w:p>
    <w:p w14:paraId="42BB7683" w14:textId="2FFE9119" w:rsidR="00C74892" w:rsidRPr="001009D5" w:rsidRDefault="00C74892" w:rsidP="002019C6">
      <w:pPr>
        <w:numPr>
          <w:ilvl w:val="0"/>
          <w:numId w:val="34"/>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Podmiot przetwarzający wyraża gotowość współpracy z Administratorem przy obsłudze wykonywania praw określonych w rozdziale III RODO w odniesieniu do powierzonych danych (art.</w:t>
      </w:r>
      <w:r w:rsidR="00FF6C5C">
        <w:rPr>
          <w:rFonts w:asciiTheme="majorHAnsi" w:hAnsiTheme="majorHAnsi" w:cstheme="majorHAnsi"/>
          <w:color w:val="000000"/>
          <w:sz w:val="24"/>
          <w:szCs w:val="24"/>
        </w:rPr>
        <w:t xml:space="preserve"> </w:t>
      </w:r>
      <w:r w:rsidRPr="001009D5">
        <w:rPr>
          <w:rFonts w:asciiTheme="majorHAnsi" w:hAnsiTheme="majorHAnsi" w:cstheme="majorHAnsi"/>
          <w:color w:val="000000"/>
          <w:sz w:val="24"/>
          <w:szCs w:val="24"/>
        </w:rPr>
        <w:t>28, ust. 3, lit. e RODO).</w:t>
      </w:r>
    </w:p>
    <w:p w14:paraId="2CBE4CD8" w14:textId="67AC43DC" w:rsidR="00C74892" w:rsidRPr="001009D5" w:rsidRDefault="00C74892" w:rsidP="002019C6">
      <w:pPr>
        <w:numPr>
          <w:ilvl w:val="0"/>
          <w:numId w:val="34"/>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Podmiot przetwarzający w miarę możliwości wspiera Administratora przy wykonywaniu przez niego obowiązków, o których mowa w art. 32-36 RODO (art. 28, ust. 3, lit. f RODO).</w:t>
      </w:r>
    </w:p>
    <w:p w14:paraId="1B96B85D" w14:textId="75FB05BE" w:rsidR="00C74892" w:rsidRPr="001009D5" w:rsidRDefault="00C74892" w:rsidP="002019C6">
      <w:pPr>
        <w:numPr>
          <w:ilvl w:val="0"/>
          <w:numId w:val="34"/>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Jeżeli Podmiot przetwarzający poweźmie wątpliwości, co do zgodności z prawem wydanych przez Administratora poleceń lub instrukcji, Podmiot przetwarzający informuje Administratora o stwierdzonej wątpliwości (a</w:t>
      </w:r>
      <w:r w:rsidR="00FF6C5C">
        <w:rPr>
          <w:rFonts w:asciiTheme="majorHAnsi" w:hAnsiTheme="majorHAnsi" w:cstheme="majorHAnsi"/>
          <w:color w:val="000000"/>
          <w:sz w:val="24"/>
          <w:szCs w:val="24"/>
        </w:rPr>
        <w:t>rt. 28, ust. 3, akapit 2 RODO).</w:t>
      </w:r>
    </w:p>
    <w:p w14:paraId="002B7C9D" w14:textId="04811FF2" w:rsidR="00C74892" w:rsidRPr="001009D5" w:rsidRDefault="00C74892" w:rsidP="002019C6">
      <w:pPr>
        <w:numPr>
          <w:ilvl w:val="0"/>
          <w:numId w:val="34"/>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 xml:space="preserve">Do przetwarzania powierzonych danych osobowych mogą być dopuszczeniu jedynie pracownicy Podmiotu przetwarzającego, posiadający imienne upoważnienia do </w:t>
      </w:r>
      <w:r w:rsidR="00FF6C5C">
        <w:rPr>
          <w:rFonts w:asciiTheme="majorHAnsi" w:hAnsiTheme="majorHAnsi" w:cstheme="majorHAnsi"/>
          <w:color w:val="000000"/>
          <w:sz w:val="24"/>
          <w:szCs w:val="24"/>
        </w:rPr>
        <w:t>przetwarzania danych osobowych.</w:t>
      </w:r>
    </w:p>
    <w:p w14:paraId="1F5848B0" w14:textId="65DE3AE3" w:rsidR="00C74892" w:rsidRPr="001009D5" w:rsidRDefault="00C74892" w:rsidP="002019C6">
      <w:pPr>
        <w:numPr>
          <w:ilvl w:val="0"/>
          <w:numId w:val="34"/>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Podmiot przetwarzający zobowiązuje się zapewnić zachowanie w tajemnicy, o której mowa w art. 28 ust. 3 pkt b rozporządzenia, powierzonych do przetwarzania danych przez osoby, które upoważni do przetwarzania danych osobowych, zarówno w trakcie zatrudnienia ich w Podmiocie przetwarzającym, jak i po jego ustaniu.</w:t>
      </w:r>
    </w:p>
    <w:p w14:paraId="18E93D84" w14:textId="492F11CF" w:rsidR="00C74892" w:rsidRPr="001009D5" w:rsidRDefault="00C74892" w:rsidP="002019C6">
      <w:pPr>
        <w:numPr>
          <w:ilvl w:val="0"/>
          <w:numId w:val="34"/>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lastRenderedPageBreak/>
        <w:t>Podmiot przetwarzający zapewnia, aby osoby upoważnione do przetwarzania danych osobowych otrzymały odpowiednie szkolenie z zakresu ochrony danych osobowych (art. 39, lit. b RODO).</w:t>
      </w:r>
    </w:p>
    <w:p w14:paraId="46E9ADF2" w14:textId="2DAD2148" w:rsidR="00C74892" w:rsidRPr="001009D5" w:rsidRDefault="00C74892" w:rsidP="002019C6">
      <w:pPr>
        <w:numPr>
          <w:ilvl w:val="0"/>
          <w:numId w:val="34"/>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Podmiot przetwarzający po zakończeniu realizacji Umowy powierzenia zobowiązany jest do usunięcia powierzonych danych, ze wszystkich nośników, programów i aplikacji, w tym również istniejących kopii chyba, że prawa Unii Europejskiej lub prawo państwa członkowskiego lub prawo polskie nakazują przechowy</w:t>
      </w:r>
      <w:r w:rsidR="00FF6C5C">
        <w:rPr>
          <w:rFonts w:asciiTheme="majorHAnsi" w:hAnsiTheme="majorHAnsi" w:cstheme="majorHAnsi"/>
          <w:color w:val="000000"/>
          <w:sz w:val="24"/>
          <w:szCs w:val="24"/>
        </w:rPr>
        <w:t>wanie danych osobowych.</w:t>
      </w:r>
    </w:p>
    <w:p w14:paraId="0DC2F136" w14:textId="7AE74FC7" w:rsidR="00C74892" w:rsidRPr="001009D5" w:rsidRDefault="00C74892" w:rsidP="002019C6">
      <w:pPr>
        <w:numPr>
          <w:ilvl w:val="0"/>
          <w:numId w:val="34"/>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Podmiot przetwarzający zobowiązuje się do udzielania Administratorowi, na każde jego żądanie, informacji na temat przetwarzania powierzonych do przetwarzania danych osobowych.</w:t>
      </w:r>
    </w:p>
    <w:p w14:paraId="0AAC655C" w14:textId="0113B1CF" w:rsidR="00C74892" w:rsidRPr="00FF6C5C" w:rsidRDefault="00C74892" w:rsidP="002019C6">
      <w:pPr>
        <w:pStyle w:val="Akapitzlist"/>
        <w:numPr>
          <w:ilvl w:val="0"/>
          <w:numId w:val="45"/>
        </w:numPr>
        <w:shd w:val="clear" w:color="auto" w:fill="FFFFFF"/>
        <w:autoSpaceDE w:val="0"/>
        <w:autoSpaceDN w:val="0"/>
        <w:adjustRightInd w:val="0"/>
        <w:spacing w:line="360" w:lineRule="auto"/>
        <w:ind w:left="426"/>
        <w:jc w:val="center"/>
        <w:rPr>
          <w:rFonts w:asciiTheme="majorHAnsi" w:hAnsiTheme="majorHAnsi" w:cstheme="majorHAnsi"/>
          <w:b/>
          <w:bCs/>
          <w:color w:val="000000"/>
        </w:rPr>
      </w:pPr>
    </w:p>
    <w:p w14:paraId="12B92B81" w14:textId="44701D76" w:rsidR="00C74892" w:rsidRPr="001009D5" w:rsidRDefault="00C74892" w:rsidP="00FF6C5C">
      <w:pPr>
        <w:pStyle w:val="Nagwek1"/>
        <w:spacing w:before="0" w:line="360" w:lineRule="auto"/>
        <w:jc w:val="center"/>
      </w:pPr>
      <w:r w:rsidRPr="001009D5">
        <w:t>Naruszanie ochrony danych</w:t>
      </w:r>
    </w:p>
    <w:p w14:paraId="64C6A65D" w14:textId="77777777" w:rsidR="00C74892" w:rsidRPr="001009D5" w:rsidRDefault="00C74892" w:rsidP="002019C6">
      <w:pPr>
        <w:numPr>
          <w:ilvl w:val="0"/>
          <w:numId w:val="17"/>
        </w:numPr>
        <w:suppressAutoHyphens w:val="0"/>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Podmiot przetwarzający niezwłocznie informuje Administratora o wszelkich przypadkach naruszenia ochrony danych osobowych, a także obowiązków Podmiotu przetwarzającego dotyczących ochrony powierzonych do przetwarzania danych osobowych.</w:t>
      </w:r>
    </w:p>
    <w:p w14:paraId="33E927F6" w14:textId="0DF05342" w:rsidR="00C74892" w:rsidRPr="001009D5" w:rsidRDefault="00C74892" w:rsidP="002019C6">
      <w:pPr>
        <w:numPr>
          <w:ilvl w:val="0"/>
          <w:numId w:val="17"/>
        </w:numPr>
        <w:suppressAutoHyphens w:val="0"/>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Podmiot przetwarzający, bez zbędnej zwłoki, nie później niż w ciągu 24 godzin po stwierdzeniu naruszenia, zgłosi Administratorowi każde naruszenie ochrony danych osobowych. Zgłoszenie powinno, oprócz elementów określonych w art. 33 ust. 3 rozporządzenia, zawierać informacje umożliwiające Administratorowi określenie, czy naruszenie skutkuje wysokim ryzykiem naruszenia praw lub wolności osób fizycznych.</w:t>
      </w:r>
    </w:p>
    <w:p w14:paraId="12AECA9B" w14:textId="405604B1" w:rsidR="00C74892" w:rsidRPr="001009D5" w:rsidRDefault="00C74892" w:rsidP="002019C6">
      <w:pPr>
        <w:numPr>
          <w:ilvl w:val="0"/>
          <w:numId w:val="17"/>
        </w:numPr>
        <w:suppressAutoHyphens w:val="0"/>
        <w:spacing w:after="0" w:line="360" w:lineRule="auto"/>
        <w:ind w:left="426" w:hanging="426"/>
        <w:rPr>
          <w:rFonts w:asciiTheme="majorHAnsi" w:hAnsiTheme="majorHAnsi" w:cstheme="majorHAnsi"/>
          <w:sz w:val="24"/>
          <w:szCs w:val="24"/>
        </w:rPr>
      </w:pPr>
      <w:r w:rsidRPr="001009D5">
        <w:rPr>
          <w:rFonts w:asciiTheme="majorHAnsi" w:hAnsiTheme="majorHAnsi" w:cstheme="majorHAnsi"/>
          <w:sz w:val="24"/>
          <w:szCs w:val="24"/>
        </w:rPr>
        <w:t>W przypadku wystąpienia naruszenia ochrony</w:t>
      </w:r>
      <w:r w:rsidR="00FF6C5C">
        <w:rPr>
          <w:rFonts w:asciiTheme="majorHAnsi" w:hAnsiTheme="majorHAnsi" w:cstheme="majorHAnsi"/>
          <w:sz w:val="24"/>
          <w:szCs w:val="24"/>
        </w:rPr>
        <w:t xml:space="preserve"> danych osobowych, powstałego w </w:t>
      </w:r>
      <w:r w:rsidRPr="001009D5">
        <w:rPr>
          <w:rFonts w:asciiTheme="majorHAnsi" w:hAnsiTheme="majorHAnsi" w:cstheme="majorHAnsi"/>
          <w:sz w:val="24"/>
          <w:szCs w:val="24"/>
        </w:rPr>
        <w:t>systemach, za które odpowiedzialność ponosi Podmiot przetwarzający, mogącego powodować w ocenie Administratora wysokie ryzyka naruszenia praw lub wolności osób fizycznych, na wniosek i zgodnie z zaleceniami Administratora, Podmiot przetwarzający, działający w imieniu i na rzecz Administratora, zawiadomi bez zbędnej zwłoki osoby, których to naruszenie ochrony danych dotyczy.</w:t>
      </w:r>
    </w:p>
    <w:p w14:paraId="569F65AA" w14:textId="3771C6CD" w:rsidR="00C74892" w:rsidRPr="00FF6C5C" w:rsidRDefault="00C74892" w:rsidP="002019C6">
      <w:pPr>
        <w:pStyle w:val="Akapitzlist"/>
        <w:numPr>
          <w:ilvl w:val="0"/>
          <w:numId w:val="45"/>
        </w:numPr>
        <w:shd w:val="clear" w:color="auto" w:fill="FFFFFF"/>
        <w:autoSpaceDE w:val="0"/>
        <w:autoSpaceDN w:val="0"/>
        <w:adjustRightInd w:val="0"/>
        <w:spacing w:line="360" w:lineRule="auto"/>
        <w:ind w:left="426"/>
        <w:jc w:val="center"/>
        <w:rPr>
          <w:rFonts w:asciiTheme="majorHAnsi" w:hAnsiTheme="majorHAnsi" w:cstheme="majorHAnsi"/>
          <w:b/>
          <w:bCs/>
          <w:color w:val="000000"/>
        </w:rPr>
      </w:pPr>
    </w:p>
    <w:p w14:paraId="3C0BFDEE" w14:textId="77777777" w:rsidR="00C74892" w:rsidRPr="001009D5" w:rsidRDefault="00C74892" w:rsidP="00FF6C5C">
      <w:pPr>
        <w:pStyle w:val="Nagwek1"/>
        <w:spacing w:before="0" w:line="360" w:lineRule="auto"/>
        <w:jc w:val="center"/>
      </w:pPr>
      <w:r w:rsidRPr="001009D5">
        <w:t>Prawo kontroli</w:t>
      </w:r>
    </w:p>
    <w:p w14:paraId="33195EC4" w14:textId="7A3C78DE" w:rsidR="00C74892" w:rsidRPr="001009D5" w:rsidRDefault="00C74892" w:rsidP="002019C6">
      <w:pPr>
        <w:numPr>
          <w:ilvl w:val="0"/>
          <w:numId w:val="37"/>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Administrator ma prawo do przeprowadzenia kontroli lub audytu, w celu sprawdzenia spełnienia obowiązków określ</w:t>
      </w:r>
      <w:r w:rsidR="00FF6C5C">
        <w:rPr>
          <w:rFonts w:asciiTheme="majorHAnsi" w:hAnsiTheme="majorHAnsi" w:cstheme="majorHAnsi"/>
          <w:color w:val="000000"/>
          <w:sz w:val="24"/>
          <w:szCs w:val="24"/>
        </w:rPr>
        <w:t>onych w art. 28 Rozporządzenia.</w:t>
      </w:r>
    </w:p>
    <w:p w14:paraId="6F554DBB" w14:textId="7BA6341C" w:rsidR="00C74892" w:rsidRPr="001009D5" w:rsidRDefault="00C74892" w:rsidP="002019C6">
      <w:pPr>
        <w:numPr>
          <w:ilvl w:val="0"/>
          <w:numId w:val="37"/>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Podmiot przetwarzający udostępnia Administratorowi wszelkie informacje niezbędne do wykazania spełnienia obowiązków określonych w art. 28 rozporządzenia.</w:t>
      </w:r>
    </w:p>
    <w:p w14:paraId="3693F88B" w14:textId="77777777" w:rsidR="00C74892" w:rsidRPr="001009D5" w:rsidRDefault="00C74892" w:rsidP="002019C6">
      <w:pPr>
        <w:numPr>
          <w:ilvl w:val="0"/>
          <w:numId w:val="37"/>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lastRenderedPageBreak/>
        <w:t>Zawiadomienie o zamiarze przeprowadzenia kontroli lub audytu powinno być przekazane Podmiotowi przetwarzającemu, na co najmniej 3 dni kalendarzowe przez rozpoczęciem czynności.</w:t>
      </w:r>
    </w:p>
    <w:p w14:paraId="65B2BED7" w14:textId="0EB4D21E" w:rsidR="00C74892" w:rsidRPr="001009D5" w:rsidRDefault="00C74892" w:rsidP="002019C6">
      <w:pPr>
        <w:numPr>
          <w:ilvl w:val="0"/>
          <w:numId w:val="37"/>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W przypadku powzięcia przez Administratora informacji o rażącym naruszeniu przez Podmiot przetwarzający zobowiązań wynikających z rozporządzenia lub Umowy powierzenia, Podmiot przetwarzający umożliwi Administratorowi dokonanie niezapowiedzianej kontroli.</w:t>
      </w:r>
    </w:p>
    <w:p w14:paraId="15502FD9" w14:textId="77777777" w:rsidR="00C74892" w:rsidRPr="001009D5" w:rsidRDefault="00C74892" w:rsidP="002019C6">
      <w:pPr>
        <w:numPr>
          <w:ilvl w:val="0"/>
          <w:numId w:val="37"/>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Administrator ma w szczególności prawo:</w:t>
      </w:r>
    </w:p>
    <w:p w14:paraId="40486755" w14:textId="77777777" w:rsidR="00C74892" w:rsidRPr="001009D5" w:rsidRDefault="00C74892" w:rsidP="002019C6">
      <w:pPr>
        <w:numPr>
          <w:ilvl w:val="0"/>
          <w:numId w:val="35"/>
        </w:numPr>
        <w:shd w:val="clear" w:color="auto" w:fill="FFFFFF"/>
        <w:suppressAutoHyphens w:val="0"/>
        <w:autoSpaceDE w:val="0"/>
        <w:autoSpaceDN w:val="0"/>
        <w:adjustRightInd w:val="0"/>
        <w:spacing w:after="0" w:line="360" w:lineRule="auto"/>
        <w:ind w:left="851" w:hanging="425"/>
        <w:rPr>
          <w:rFonts w:asciiTheme="majorHAnsi" w:hAnsiTheme="majorHAnsi" w:cstheme="majorHAnsi"/>
          <w:color w:val="000000"/>
          <w:sz w:val="24"/>
          <w:szCs w:val="24"/>
        </w:rPr>
      </w:pPr>
      <w:proofErr w:type="gramStart"/>
      <w:r w:rsidRPr="001009D5">
        <w:rPr>
          <w:rFonts w:asciiTheme="majorHAnsi" w:hAnsiTheme="majorHAnsi" w:cstheme="majorHAnsi"/>
          <w:color w:val="000000"/>
          <w:sz w:val="24"/>
          <w:szCs w:val="24"/>
        </w:rPr>
        <w:t>dostępu</w:t>
      </w:r>
      <w:proofErr w:type="gramEnd"/>
      <w:r w:rsidRPr="001009D5">
        <w:rPr>
          <w:rFonts w:asciiTheme="majorHAnsi" w:hAnsiTheme="majorHAnsi" w:cstheme="majorHAnsi"/>
          <w:color w:val="000000"/>
          <w:sz w:val="24"/>
          <w:szCs w:val="24"/>
        </w:rPr>
        <w:t xml:space="preserve"> do systemów informatycznych, w którym przetwarzane są powierzone </w:t>
      </w:r>
      <w:r w:rsidRPr="001009D5">
        <w:rPr>
          <w:rFonts w:asciiTheme="majorHAnsi" w:hAnsiTheme="majorHAnsi" w:cstheme="majorHAnsi"/>
          <w:sz w:val="24"/>
          <w:szCs w:val="24"/>
        </w:rPr>
        <w:t>do przetwarzania</w:t>
      </w:r>
      <w:r w:rsidRPr="001009D5">
        <w:rPr>
          <w:rFonts w:asciiTheme="majorHAnsi" w:hAnsiTheme="majorHAnsi" w:cstheme="majorHAnsi"/>
          <w:color w:val="000000"/>
          <w:sz w:val="24"/>
          <w:szCs w:val="24"/>
        </w:rPr>
        <w:t xml:space="preserve"> dane osobowe, przeprowadzenia niezbędnych czynności kontrolnych w celu oceny zgodności przetwarzania danych osobowych z rozporządzeniem oraz Umową powierzenia;</w:t>
      </w:r>
    </w:p>
    <w:p w14:paraId="34B0F701" w14:textId="77777777" w:rsidR="00C74892" w:rsidRPr="001009D5" w:rsidRDefault="00C74892" w:rsidP="002019C6">
      <w:pPr>
        <w:numPr>
          <w:ilvl w:val="0"/>
          <w:numId w:val="35"/>
        </w:numPr>
        <w:shd w:val="clear" w:color="auto" w:fill="FFFFFF"/>
        <w:suppressAutoHyphens w:val="0"/>
        <w:autoSpaceDE w:val="0"/>
        <w:autoSpaceDN w:val="0"/>
        <w:adjustRightInd w:val="0"/>
        <w:spacing w:after="0" w:line="360" w:lineRule="auto"/>
        <w:ind w:left="851" w:hanging="425"/>
        <w:rPr>
          <w:rFonts w:asciiTheme="majorHAnsi" w:hAnsiTheme="majorHAnsi" w:cstheme="majorHAnsi"/>
          <w:color w:val="000000"/>
          <w:sz w:val="24"/>
          <w:szCs w:val="24"/>
        </w:rPr>
      </w:pPr>
      <w:proofErr w:type="gramStart"/>
      <w:r w:rsidRPr="001009D5">
        <w:rPr>
          <w:rFonts w:asciiTheme="majorHAnsi" w:hAnsiTheme="majorHAnsi" w:cstheme="majorHAnsi"/>
          <w:color w:val="000000"/>
          <w:sz w:val="24"/>
          <w:szCs w:val="24"/>
        </w:rPr>
        <w:t>żądania</w:t>
      </w:r>
      <w:proofErr w:type="gramEnd"/>
      <w:r w:rsidRPr="001009D5">
        <w:rPr>
          <w:rFonts w:asciiTheme="majorHAnsi" w:hAnsiTheme="majorHAnsi" w:cstheme="majorHAnsi"/>
          <w:color w:val="000000"/>
          <w:sz w:val="24"/>
          <w:szCs w:val="24"/>
        </w:rPr>
        <w:t xml:space="preserve"> złożenia pisemnych lub ustnych wyjaśnień przez osoby upoważnione do przetwarzania danych osobowych, pracowników Podmiotu przetwarzającego w zakresie niezbędnym do ustalenia stanu faktycznego;</w:t>
      </w:r>
    </w:p>
    <w:p w14:paraId="0400B403" w14:textId="54F98979" w:rsidR="00C74892" w:rsidRPr="001009D5" w:rsidRDefault="00C74892" w:rsidP="002019C6">
      <w:pPr>
        <w:numPr>
          <w:ilvl w:val="0"/>
          <w:numId w:val="35"/>
        </w:numPr>
        <w:shd w:val="clear" w:color="auto" w:fill="FFFFFF"/>
        <w:suppressAutoHyphens w:val="0"/>
        <w:autoSpaceDE w:val="0"/>
        <w:autoSpaceDN w:val="0"/>
        <w:adjustRightInd w:val="0"/>
        <w:spacing w:after="0" w:line="360" w:lineRule="auto"/>
        <w:ind w:left="851" w:hanging="425"/>
        <w:rPr>
          <w:rFonts w:asciiTheme="majorHAnsi" w:hAnsiTheme="majorHAnsi" w:cstheme="majorHAnsi"/>
          <w:color w:val="000000"/>
          <w:sz w:val="24"/>
          <w:szCs w:val="24"/>
        </w:rPr>
      </w:pPr>
      <w:proofErr w:type="gramStart"/>
      <w:r w:rsidRPr="001009D5">
        <w:rPr>
          <w:rFonts w:asciiTheme="majorHAnsi" w:hAnsiTheme="majorHAnsi" w:cstheme="majorHAnsi"/>
          <w:color w:val="000000"/>
          <w:sz w:val="24"/>
          <w:szCs w:val="24"/>
        </w:rPr>
        <w:t>wglądu</w:t>
      </w:r>
      <w:proofErr w:type="gramEnd"/>
      <w:r w:rsidRPr="001009D5">
        <w:rPr>
          <w:rFonts w:asciiTheme="majorHAnsi" w:hAnsiTheme="majorHAnsi" w:cstheme="majorHAnsi"/>
          <w:color w:val="000000"/>
          <w:sz w:val="24"/>
          <w:szCs w:val="24"/>
        </w:rPr>
        <w:t xml:space="preserve"> do wszelkich dokumentów i wszelkich danych mających bezpośredni związek z przedmiotem kontroli lub audytu oraz sporządzenia ich kopii.</w:t>
      </w:r>
    </w:p>
    <w:p w14:paraId="2A0697FB" w14:textId="4809C551" w:rsidR="00C74892" w:rsidRPr="001009D5" w:rsidRDefault="00C74892" w:rsidP="002019C6">
      <w:pPr>
        <w:numPr>
          <w:ilvl w:val="0"/>
          <w:numId w:val="37"/>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Podmiot przetwarzający zobowiązuje się do zastosowania się do zaleceń Administratora dotyczących poprawy, jakości zabezpieczenia danych osobowych oraz sposobu ich przetwarzania lub usunięcia uchybień stwierdzonych podczas kontroli, w terminie wskazanym przez Administratora, nie dłuższym niż 7 dni.</w:t>
      </w:r>
    </w:p>
    <w:p w14:paraId="5A013732" w14:textId="270DC0E8" w:rsidR="00C74892" w:rsidRPr="00FF6C5C" w:rsidRDefault="00C74892" w:rsidP="002019C6">
      <w:pPr>
        <w:pStyle w:val="Akapitzlist"/>
        <w:numPr>
          <w:ilvl w:val="0"/>
          <w:numId w:val="45"/>
        </w:numPr>
        <w:shd w:val="clear" w:color="auto" w:fill="FFFFFF"/>
        <w:autoSpaceDE w:val="0"/>
        <w:autoSpaceDN w:val="0"/>
        <w:adjustRightInd w:val="0"/>
        <w:spacing w:line="360" w:lineRule="auto"/>
        <w:ind w:left="426"/>
        <w:jc w:val="center"/>
        <w:rPr>
          <w:rFonts w:asciiTheme="majorHAnsi" w:hAnsiTheme="majorHAnsi" w:cstheme="majorHAnsi"/>
          <w:b/>
          <w:bCs/>
          <w:color w:val="000000"/>
        </w:rPr>
      </w:pPr>
    </w:p>
    <w:p w14:paraId="7BAF7026" w14:textId="7EE07BA0" w:rsidR="00C74892" w:rsidRPr="001009D5" w:rsidRDefault="00C74892" w:rsidP="00FF6C5C">
      <w:pPr>
        <w:pStyle w:val="Nagwek1"/>
        <w:spacing w:before="0" w:line="360" w:lineRule="auto"/>
        <w:jc w:val="center"/>
      </w:pPr>
      <w:r w:rsidRPr="001009D5">
        <w:t>Dalsze powierzenie danych do przetwarzania</w:t>
      </w:r>
    </w:p>
    <w:p w14:paraId="146E4CBB" w14:textId="4AFA980C" w:rsidR="00C74892" w:rsidRPr="001009D5" w:rsidRDefault="00C74892" w:rsidP="002019C6">
      <w:pPr>
        <w:numPr>
          <w:ilvl w:val="0"/>
          <w:numId w:val="20"/>
        </w:numPr>
        <w:suppressAutoHyphens w:val="0"/>
        <w:spacing w:after="0" w:line="360" w:lineRule="auto"/>
        <w:ind w:left="426" w:hanging="426"/>
        <w:contextualSpacing/>
        <w:rPr>
          <w:rFonts w:asciiTheme="majorHAnsi" w:eastAsia="SimSun" w:hAnsiTheme="majorHAnsi" w:cstheme="majorHAnsi"/>
          <w:iCs/>
          <w:kern w:val="2"/>
          <w:sz w:val="24"/>
          <w:szCs w:val="24"/>
          <w:lang w:bidi="hi-IN"/>
        </w:rPr>
      </w:pPr>
      <w:r w:rsidRPr="001009D5">
        <w:rPr>
          <w:rFonts w:asciiTheme="majorHAnsi" w:eastAsia="SimSun" w:hAnsiTheme="majorHAnsi" w:cstheme="majorHAnsi"/>
          <w:iCs/>
          <w:kern w:val="2"/>
          <w:sz w:val="24"/>
          <w:szCs w:val="24"/>
          <w:lang w:bidi="hi-IN"/>
        </w:rPr>
        <w:t xml:space="preserve">Podmiot przetwarzający może powierzyć konkretne operacje przetwarzania danych objęte niniejsza Umową powierzenia w drodze pisemnej Umowy Podpowierzenia innym podmiotom przetwarzającym, pod warunkiem uprzedniej pisemnej zgody </w:t>
      </w:r>
      <w:proofErr w:type="spellStart"/>
      <w:r w:rsidRPr="001009D5">
        <w:rPr>
          <w:rFonts w:asciiTheme="majorHAnsi" w:eastAsia="SimSun" w:hAnsiTheme="majorHAnsi" w:cstheme="majorHAnsi"/>
          <w:iCs/>
          <w:kern w:val="2"/>
          <w:sz w:val="24"/>
          <w:szCs w:val="24"/>
          <w:lang w:bidi="hi-IN"/>
        </w:rPr>
        <w:t>podprzetwarzającego</w:t>
      </w:r>
      <w:proofErr w:type="spellEnd"/>
      <w:r w:rsidRPr="001009D5">
        <w:rPr>
          <w:rFonts w:asciiTheme="majorHAnsi" w:eastAsia="SimSun" w:hAnsiTheme="majorHAnsi" w:cstheme="majorHAnsi"/>
          <w:iCs/>
          <w:kern w:val="2"/>
          <w:sz w:val="24"/>
          <w:szCs w:val="24"/>
          <w:lang w:bidi="hi-IN"/>
        </w:rPr>
        <w:t xml:space="preserve"> przez Administratora.</w:t>
      </w:r>
    </w:p>
    <w:p w14:paraId="66825D33" w14:textId="77777777" w:rsidR="00C74892" w:rsidRPr="001009D5" w:rsidRDefault="00C74892" w:rsidP="002019C6">
      <w:pPr>
        <w:numPr>
          <w:ilvl w:val="0"/>
          <w:numId w:val="20"/>
        </w:numPr>
        <w:suppressAutoHyphens w:val="0"/>
        <w:spacing w:after="0" w:line="360" w:lineRule="auto"/>
        <w:ind w:left="426" w:hanging="426"/>
        <w:contextualSpacing/>
        <w:rPr>
          <w:rFonts w:asciiTheme="majorHAnsi" w:eastAsia="SimSun" w:hAnsiTheme="majorHAnsi" w:cstheme="majorHAnsi"/>
          <w:iCs/>
          <w:kern w:val="2"/>
          <w:sz w:val="24"/>
          <w:szCs w:val="24"/>
          <w:lang w:bidi="hi-IN"/>
        </w:rPr>
      </w:pPr>
      <w:r w:rsidRPr="001009D5">
        <w:rPr>
          <w:rFonts w:asciiTheme="majorHAnsi" w:eastAsia="SimSun" w:hAnsiTheme="majorHAnsi" w:cstheme="majorHAnsi"/>
          <w:iCs/>
          <w:kern w:val="2"/>
          <w:sz w:val="24"/>
          <w:szCs w:val="24"/>
          <w:lang w:bidi="hi-IN"/>
        </w:rPr>
        <w:t>Podmiot przetwarzający nie ma prawa przekazać podprzetwarzającemu całości wykonania niniejszej umowy.</w:t>
      </w:r>
    </w:p>
    <w:p w14:paraId="323E615E" w14:textId="77777777" w:rsidR="00C74892" w:rsidRPr="001009D5" w:rsidRDefault="00C74892" w:rsidP="002019C6">
      <w:pPr>
        <w:numPr>
          <w:ilvl w:val="0"/>
          <w:numId w:val="20"/>
        </w:numPr>
        <w:suppressAutoHyphens w:val="0"/>
        <w:spacing w:after="0" w:line="360" w:lineRule="auto"/>
        <w:ind w:left="426" w:hanging="426"/>
        <w:contextualSpacing/>
        <w:rPr>
          <w:rFonts w:asciiTheme="majorHAnsi" w:eastAsia="SimSun" w:hAnsiTheme="majorHAnsi" w:cstheme="majorHAnsi"/>
          <w:iCs/>
          <w:kern w:val="2"/>
          <w:sz w:val="24"/>
          <w:szCs w:val="24"/>
          <w:lang w:bidi="hi-IN"/>
        </w:rPr>
      </w:pPr>
      <w:r w:rsidRPr="001009D5">
        <w:rPr>
          <w:rFonts w:asciiTheme="majorHAnsi" w:eastAsia="SimSun" w:hAnsiTheme="majorHAnsi" w:cstheme="majorHAnsi"/>
          <w:iCs/>
          <w:kern w:val="2"/>
          <w:sz w:val="24"/>
          <w:szCs w:val="24"/>
          <w:lang w:bidi="hi-IN"/>
        </w:rPr>
        <w:t>Podmiot przetwarzający jest odpowiedzialny za każde dalsze powierzenie danych, także zapewnienie przez podprzetwarzającego poziomu ochrony nie niższej, niż zagwarantowany niniejszą Umową powierzenia.</w:t>
      </w:r>
    </w:p>
    <w:p w14:paraId="1E2A25F2" w14:textId="4419E352" w:rsidR="00C74892" w:rsidRPr="001009D5" w:rsidRDefault="00C74892" w:rsidP="002019C6">
      <w:pPr>
        <w:numPr>
          <w:ilvl w:val="0"/>
          <w:numId w:val="20"/>
        </w:numPr>
        <w:suppressAutoHyphens w:val="0"/>
        <w:spacing w:after="0" w:line="360" w:lineRule="auto"/>
        <w:ind w:left="426" w:hanging="426"/>
        <w:contextualSpacing/>
        <w:rPr>
          <w:rFonts w:asciiTheme="majorHAnsi" w:eastAsia="SimSun" w:hAnsiTheme="majorHAnsi" w:cstheme="majorHAnsi"/>
          <w:iCs/>
          <w:kern w:val="2"/>
          <w:sz w:val="24"/>
          <w:szCs w:val="24"/>
          <w:lang w:bidi="hi-IN"/>
        </w:rPr>
      </w:pPr>
      <w:r w:rsidRPr="001009D5">
        <w:rPr>
          <w:rFonts w:asciiTheme="majorHAnsi" w:eastAsia="SimSun" w:hAnsiTheme="majorHAnsi" w:cstheme="majorHAnsi"/>
          <w:iCs/>
          <w:kern w:val="2"/>
          <w:sz w:val="24"/>
          <w:szCs w:val="24"/>
          <w:lang w:bidi="hi-IN"/>
        </w:rPr>
        <w:lastRenderedPageBreak/>
        <w:t>Administrator może z uzasadnionych przyczyn zgłosić udokumentowany sprzeciw względem powierzenia danych konkretnemu podprzetwarzającemu. W razie zgłoszenia sprzeciwu Podmiot przetwarzający nie ma prawa powierzyć podprzetwarzającemu objętemu sprzeciwem, a jeżeli sprzeciw dotyczy aktualnego podprzetwarzającego, musi niezwłocznie zakończyć podpowierzenie temu podprzetwarzającemu. Wątpliwości, co do zasadności sprzeciwu i ewentualnych negatywnych konsekwencji Podmiot przetwarzający zgłosi Administratorowi w czasie umożliwiającym zapewnienie ciągłości przetwarzania.</w:t>
      </w:r>
    </w:p>
    <w:p w14:paraId="51FE83BD" w14:textId="77777777" w:rsidR="00C74892" w:rsidRPr="001009D5" w:rsidRDefault="00C74892" w:rsidP="002019C6">
      <w:pPr>
        <w:numPr>
          <w:ilvl w:val="0"/>
          <w:numId w:val="20"/>
        </w:numPr>
        <w:suppressAutoHyphens w:val="0"/>
        <w:spacing w:after="0" w:line="360" w:lineRule="auto"/>
        <w:ind w:left="426" w:hanging="426"/>
        <w:contextualSpacing/>
        <w:rPr>
          <w:rFonts w:asciiTheme="majorHAnsi" w:eastAsia="SimSun" w:hAnsiTheme="majorHAnsi" w:cstheme="majorHAnsi"/>
          <w:iCs/>
          <w:kern w:val="2"/>
          <w:sz w:val="24"/>
          <w:szCs w:val="24"/>
          <w:lang w:bidi="hi-IN"/>
        </w:rPr>
      </w:pPr>
      <w:r w:rsidRPr="001009D5">
        <w:rPr>
          <w:rFonts w:asciiTheme="majorHAnsi" w:eastAsia="SimSun" w:hAnsiTheme="majorHAnsi" w:cstheme="majorHAnsi"/>
          <w:iCs/>
          <w:kern w:val="2"/>
          <w:sz w:val="24"/>
          <w:szCs w:val="24"/>
          <w:lang w:bidi="hi-IN"/>
        </w:rPr>
        <w:t>Dokonując podpowierzenia Podmiot przetwarzający ma obowiązek zobowiązać podprzetwarzającego do realizacji wszystkich obowiązków Podmiotu przetwarzającego wynikających z niniejszej umowy, z wyjątkiem tych, które nie mają zastosowania ze względu na naturę konkretnego podpowierzenia.</w:t>
      </w:r>
    </w:p>
    <w:p w14:paraId="2C10C6CC" w14:textId="39EA1217" w:rsidR="00C74892" w:rsidRPr="00FF6C5C" w:rsidRDefault="00C74892" w:rsidP="002019C6">
      <w:pPr>
        <w:pStyle w:val="Akapitzlist"/>
        <w:numPr>
          <w:ilvl w:val="0"/>
          <w:numId w:val="45"/>
        </w:numPr>
        <w:shd w:val="clear" w:color="auto" w:fill="FFFFFF"/>
        <w:autoSpaceDE w:val="0"/>
        <w:autoSpaceDN w:val="0"/>
        <w:adjustRightInd w:val="0"/>
        <w:spacing w:line="360" w:lineRule="auto"/>
        <w:ind w:left="426"/>
        <w:jc w:val="center"/>
        <w:rPr>
          <w:rFonts w:asciiTheme="majorHAnsi" w:hAnsiTheme="majorHAnsi" w:cstheme="majorHAnsi"/>
          <w:b/>
          <w:bCs/>
          <w:color w:val="000000"/>
        </w:rPr>
      </w:pPr>
    </w:p>
    <w:p w14:paraId="1AA7517C" w14:textId="77777777" w:rsidR="00C74892" w:rsidRPr="001009D5" w:rsidRDefault="00C74892" w:rsidP="002019C6">
      <w:pPr>
        <w:pStyle w:val="Nagwek1"/>
        <w:spacing w:before="0" w:line="360" w:lineRule="auto"/>
        <w:jc w:val="center"/>
      </w:pPr>
      <w:r w:rsidRPr="001009D5">
        <w:t>Odpowiedzialność Podmiotu przetwarzającego</w:t>
      </w:r>
    </w:p>
    <w:p w14:paraId="1FEDBF91" w14:textId="2FBCED9B" w:rsidR="00C74892" w:rsidRPr="001009D5" w:rsidRDefault="00C74892" w:rsidP="002019C6">
      <w:pPr>
        <w:numPr>
          <w:ilvl w:val="0"/>
          <w:numId w:val="24"/>
        </w:numPr>
        <w:suppressAutoHyphens w:val="0"/>
        <w:spacing w:after="0" w:line="360" w:lineRule="auto"/>
        <w:ind w:left="426" w:hanging="426"/>
        <w:contextualSpacing/>
        <w:rPr>
          <w:rFonts w:asciiTheme="majorHAnsi" w:eastAsia="SimSun" w:hAnsiTheme="majorHAnsi" w:cstheme="majorHAnsi"/>
          <w:kern w:val="2"/>
          <w:sz w:val="24"/>
          <w:szCs w:val="24"/>
          <w:lang w:bidi="hi-IN"/>
        </w:rPr>
      </w:pPr>
      <w:r w:rsidRPr="001009D5">
        <w:rPr>
          <w:rFonts w:asciiTheme="majorHAnsi" w:eastAsia="SimSun" w:hAnsiTheme="majorHAnsi" w:cstheme="majorHAnsi"/>
          <w:kern w:val="2"/>
          <w:sz w:val="24"/>
          <w:szCs w:val="24"/>
          <w:lang w:bidi="hi-IN"/>
        </w:rPr>
        <w:t>Podmiot przetwarzający ponosi odpowiedzialność za szkody spowodowane swoim działaniem lub nienależytym wykonaniem obowiązków, które RODO nakłada bezpośrednio na Podmiot przetwarzający w zakresie przetwarzania danych osobowych.</w:t>
      </w:r>
    </w:p>
    <w:p w14:paraId="7EDAD605" w14:textId="77777777" w:rsidR="00C74892" w:rsidRPr="001009D5" w:rsidRDefault="00C74892" w:rsidP="002019C6">
      <w:pPr>
        <w:numPr>
          <w:ilvl w:val="0"/>
          <w:numId w:val="24"/>
        </w:numPr>
        <w:suppressAutoHyphens w:val="0"/>
        <w:spacing w:after="0" w:line="360" w:lineRule="auto"/>
        <w:ind w:left="426" w:hanging="426"/>
        <w:contextualSpacing/>
        <w:rPr>
          <w:rFonts w:asciiTheme="majorHAnsi" w:eastAsia="SimSun" w:hAnsiTheme="majorHAnsi" w:cstheme="majorHAnsi"/>
          <w:kern w:val="2"/>
          <w:sz w:val="24"/>
          <w:szCs w:val="24"/>
          <w:lang w:bidi="hi-IN"/>
        </w:rPr>
      </w:pPr>
      <w:r w:rsidRPr="001009D5">
        <w:rPr>
          <w:rFonts w:asciiTheme="majorHAnsi" w:eastAsia="SimSun" w:hAnsiTheme="majorHAnsi" w:cstheme="majorHAnsi"/>
          <w:kern w:val="2"/>
          <w:sz w:val="24"/>
          <w:szCs w:val="24"/>
          <w:lang w:bidi="hi-IN"/>
        </w:rPr>
        <w:t>W przypadku naruszenia przepisów prawa lub niniejszej Umowy podstawowej z przyczyn leżących po stronie Podmiotu przetwarzającego, w następstwie, czego Administrator zostanie zobowiązany do zadośćuczynienia roszczeniom osób trzecich związanych z naruszeniem ich praw i wolności przy przetwarzaniu danych lub zostanie ukarany karą grzywny, inną karą bądź opłatą administracyjną lub skarbową Podmiot przetwarzający zobowiązuje się zaspokoić te roszczenia w sytuacji, gdy ich zasadność zostanie potwierdzona prawomocnym wyrokiem sądu lub decyzją Prezesa UODO a także zwrócić Administratorowi równowartość zapłaconych kar a także kosztów pokrytych przez niego oraz wszelkich wydatków i opłat, włącznie z kosztami postępowania sądowego poniesionych przez Administratora.</w:t>
      </w:r>
    </w:p>
    <w:p w14:paraId="2C516E6F" w14:textId="2C675A14" w:rsidR="00C74892" w:rsidRPr="002019C6" w:rsidRDefault="00C74892" w:rsidP="002019C6">
      <w:pPr>
        <w:pStyle w:val="Akapitzlist"/>
        <w:numPr>
          <w:ilvl w:val="0"/>
          <w:numId w:val="45"/>
        </w:numPr>
        <w:shd w:val="clear" w:color="auto" w:fill="FFFFFF"/>
        <w:autoSpaceDE w:val="0"/>
        <w:autoSpaceDN w:val="0"/>
        <w:adjustRightInd w:val="0"/>
        <w:spacing w:line="360" w:lineRule="auto"/>
        <w:ind w:left="426"/>
        <w:jc w:val="center"/>
        <w:rPr>
          <w:rFonts w:asciiTheme="majorHAnsi" w:hAnsiTheme="majorHAnsi" w:cstheme="majorHAnsi"/>
          <w:b/>
          <w:bCs/>
          <w:color w:val="000000"/>
        </w:rPr>
      </w:pPr>
    </w:p>
    <w:p w14:paraId="4B067276" w14:textId="77777777" w:rsidR="00C74892" w:rsidRPr="001009D5" w:rsidRDefault="00C74892" w:rsidP="002019C6">
      <w:pPr>
        <w:pStyle w:val="Nagwek1"/>
        <w:spacing w:before="0" w:line="360" w:lineRule="auto"/>
        <w:jc w:val="center"/>
      </w:pPr>
      <w:r w:rsidRPr="001009D5">
        <w:t>Rozwiązanie Umowy</w:t>
      </w:r>
    </w:p>
    <w:p w14:paraId="51620669" w14:textId="77777777" w:rsidR="00C74892" w:rsidRPr="001009D5" w:rsidRDefault="00C74892" w:rsidP="002019C6">
      <w:pPr>
        <w:numPr>
          <w:ilvl w:val="3"/>
          <w:numId w:val="22"/>
        </w:numPr>
        <w:shd w:val="clear" w:color="auto" w:fill="FFFFFF"/>
        <w:suppressAutoHyphens w:val="0"/>
        <w:autoSpaceDE w:val="0"/>
        <w:autoSpaceDN w:val="0"/>
        <w:adjustRightInd w:val="0"/>
        <w:spacing w:after="0" w:line="360" w:lineRule="auto"/>
        <w:ind w:left="426" w:hanging="426"/>
        <w:rPr>
          <w:rFonts w:asciiTheme="majorHAnsi" w:hAnsiTheme="majorHAnsi" w:cstheme="majorHAnsi"/>
          <w:bCs/>
          <w:color w:val="000000"/>
          <w:sz w:val="24"/>
          <w:szCs w:val="24"/>
        </w:rPr>
      </w:pPr>
      <w:r w:rsidRPr="001009D5">
        <w:rPr>
          <w:rFonts w:asciiTheme="majorHAnsi" w:hAnsiTheme="majorHAnsi" w:cstheme="majorHAnsi"/>
          <w:bCs/>
          <w:color w:val="000000"/>
          <w:sz w:val="24"/>
          <w:szCs w:val="24"/>
        </w:rPr>
        <w:t>Administrator może wypowiedzieć niniejsza Umowę powierzenia ze skutkiem natychmiastowym, gdy Podmiot przetwarzający:</w:t>
      </w:r>
    </w:p>
    <w:p w14:paraId="389CD96A" w14:textId="77777777" w:rsidR="00C74892" w:rsidRPr="001009D5" w:rsidRDefault="00C74892" w:rsidP="002019C6">
      <w:pPr>
        <w:numPr>
          <w:ilvl w:val="0"/>
          <w:numId w:val="23"/>
        </w:numPr>
        <w:shd w:val="clear" w:color="auto" w:fill="FFFFFF"/>
        <w:suppressAutoHyphens w:val="0"/>
        <w:autoSpaceDE w:val="0"/>
        <w:autoSpaceDN w:val="0"/>
        <w:adjustRightInd w:val="0"/>
        <w:spacing w:after="0" w:line="360" w:lineRule="auto"/>
        <w:ind w:left="851" w:hanging="425"/>
        <w:rPr>
          <w:rFonts w:asciiTheme="majorHAnsi" w:hAnsiTheme="majorHAnsi" w:cstheme="majorHAnsi"/>
          <w:bCs/>
          <w:color w:val="000000"/>
          <w:sz w:val="24"/>
          <w:szCs w:val="24"/>
        </w:rPr>
      </w:pPr>
      <w:proofErr w:type="gramStart"/>
      <w:r w:rsidRPr="001009D5">
        <w:rPr>
          <w:rFonts w:asciiTheme="majorHAnsi" w:hAnsiTheme="majorHAnsi" w:cstheme="majorHAnsi"/>
          <w:bCs/>
          <w:color w:val="000000"/>
          <w:sz w:val="24"/>
          <w:szCs w:val="24"/>
        </w:rPr>
        <w:t>nie</w:t>
      </w:r>
      <w:proofErr w:type="gramEnd"/>
      <w:r w:rsidRPr="001009D5">
        <w:rPr>
          <w:rFonts w:asciiTheme="majorHAnsi" w:hAnsiTheme="majorHAnsi" w:cstheme="majorHAnsi"/>
          <w:bCs/>
          <w:color w:val="000000"/>
          <w:sz w:val="24"/>
          <w:szCs w:val="24"/>
        </w:rPr>
        <w:t xml:space="preserve"> wdrożył środków wymaganych na mocy art. 32 rozporządzenia,</w:t>
      </w:r>
    </w:p>
    <w:p w14:paraId="744D873B" w14:textId="77777777" w:rsidR="00C74892" w:rsidRPr="001009D5" w:rsidRDefault="00C74892" w:rsidP="002019C6">
      <w:pPr>
        <w:numPr>
          <w:ilvl w:val="0"/>
          <w:numId w:val="23"/>
        </w:numPr>
        <w:shd w:val="clear" w:color="auto" w:fill="FFFFFF"/>
        <w:suppressAutoHyphens w:val="0"/>
        <w:autoSpaceDE w:val="0"/>
        <w:autoSpaceDN w:val="0"/>
        <w:adjustRightInd w:val="0"/>
        <w:spacing w:after="0" w:line="360" w:lineRule="auto"/>
        <w:ind w:left="851" w:hanging="425"/>
        <w:rPr>
          <w:rFonts w:asciiTheme="majorHAnsi" w:hAnsiTheme="majorHAnsi" w:cstheme="majorHAnsi"/>
          <w:bCs/>
          <w:color w:val="000000"/>
          <w:sz w:val="24"/>
          <w:szCs w:val="24"/>
        </w:rPr>
      </w:pPr>
      <w:proofErr w:type="gramStart"/>
      <w:r w:rsidRPr="001009D5">
        <w:rPr>
          <w:rFonts w:asciiTheme="majorHAnsi" w:hAnsiTheme="majorHAnsi" w:cstheme="majorHAnsi"/>
          <w:bCs/>
          <w:color w:val="000000"/>
          <w:sz w:val="24"/>
          <w:szCs w:val="24"/>
        </w:rPr>
        <w:t>pomimo</w:t>
      </w:r>
      <w:proofErr w:type="gramEnd"/>
      <w:r w:rsidRPr="001009D5">
        <w:rPr>
          <w:rFonts w:asciiTheme="majorHAnsi" w:hAnsiTheme="majorHAnsi" w:cstheme="majorHAnsi"/>
          <w:bCs/>
          <w:color w:val="000000"/>
          <w:sz w:val="24"/>
          <w:szCs w:val="24"/>
        </w:rPr>
        <w:t xml:space="preserve"> zobowiązania go do usunięcia uchybień stwierdzonych podczas kontroli nie usunie ich w wyznaczonym terminie,</w:t>
      </w:r>
    </w:p>
    <w:p w14:paraId="5D49C676" w14:textId="33866E5A" w:rsidR="00C74892" w:rsidRPr="001009D5" w:rsidRDefault="00C74892" w:rsidP="002019C6">
      <w:pPr>
        <w:numPr>
          <w:ilvl w:val="0"/>
          <w:numId w:val="23"/>
        </w:numPr>
        <w:shd w:val="clear" w:color="auto" w:fill="FFFFFF"/>
        <w:suppressAutoHyphens w:val="0"/>
        <w:autoSpaceDE w:val="0"/>
        <w:autoSpaceDN w:val="0"/>
        <w:adjustRightInd w:val="0"/>
        <w:spacing w:after="0" w:line="360" w:lineRule="auto"/>
        <w:ind w:left="851" w:hanging="425"/>
        <w:rPr>
          <w:rFonts w:asciiTheme="majorHAnsi" w:hAnsiTheme="majorHAnsi" w:cstheme="majorHAnsi"/>
          <w:bCs/>
          <w:color w:val="000000"/>
          <w:sz w:val="24"/>
          <w:szCs w:val="24"/>
        </w:rPr>
      </w:pPr>
      <w:proofErr w:type="gramStart"/>
      <w:r w:rsidRPr="001009D5">
        <w:rPr>
          <w:rFonts w:asciiTheme="majorHAnsi" w:hAnsiTheme="majorHAnsi" w:cstheme="majorHAnsi"/>
          <w:bCs/>
          <w:color w:val="000000"/>
          <w:sz w:val="24"/>
          <w:szCs w:val="24"/>
        </w:rPr>
        <w:lastRenderedPageBreak/>
        <w:t>przetwarza</w:t>
      </w:r>
      <w:proofErr w:type="gramEnd"/>
      <w:r w:rsidRPr="001009D5">
        <w:rPr>
          <w:rFonts w:asciiTheme="majorHAnsi" w:hAnsiTheme="majorHAnsi" w:cstheme="majorHAnsi"/>
          <w:bCs/>
          <w:color w:val="000000"/>
          <w:sz w:val="24"/>
          <w:szCs w:val="24"/>
        </w:rPr>
        <w:t xml:space="preserve"> dane osobowe w sposób niezgodny z Umową powierzenia,</w:t>
      </w:r>
    </w:p>
    <w:p w14:paraId="724F8996" w14:textId="1F8E1391" w:rsidR="00C74892" w:rsidRPr="001009D5" w:rsidRDefault="00C74892" w:rsidP="002019C6">
      <w:pPr>
        <w:numPr>
          <w:ilvl w:val="0"/>
          <w:numId w:val="23"/>
        </w:numPr>
        <w:shd w:val="clear" w:color="auto" w:fill="FFFFFF"/>
        <w:suppressAutoHyphens w:val="0"/>
        <w:autoSpaceDE w:val="0"/>
        <w:autoSpaceDN w:val="0"/>
        <w:adjustRightInd w:val="0"/>
        <w:spacing w:after="0" w:line="360" w:lineRule="auto"/>
        <w:ind w:left="851" w:hanging="425"/>
        <w:rPr>
          <w:rFonts w:asciiTheme="majorHAnsi" w:hAnsiTheme="majorHAnsi" w:cstheme="majorHAnsi"/>
          <w:bCs/>
          <w:color w:val="000000"/>
          <w:sz w:val="24"/>
          <w:szCs w:val="24"/>
        </w:rPr>
      </w:pPr>
      <w:proofErr w:type="gramStart"/>
      <w:r w:rsidRPr="001009D5">
        <w:rPr>
          <w:rFonts w:asciiTheme="majorHAnsi" w:hAnsiTheme="majorHAnsi" w:cstheme="majorHAnsi"/>
          <w:bCs/>
          <w:color w:val="000000"/>
          <w:sz w:val="24"/>
          <w:szCs w:val="24"/>
        </w:rPr>
        <w:t>powierzył</w:t>
      </w:r>
      <w:proofErr w:type="gramEnd"/>
      <w:r w:rsidRPr="001009D5">
        <w:rPr>
          <w:rFonts w:asciiTheme="majorHAnsi" w:hAnsiTheme="majorHAnsi" w:cstheme="majorHAnsi"/>
          <w:bCs/>
          <w:color w:val="000000"/>
          <w:sz w:val="24"/>
          <w:szCs w:val="24"/>
        </w:rPr>
        <w:t xml:space="preserve"> przetwarzanie danych osobowych innemu podmiotowi bez zgody Administratora.</w:t>
      </w:r>
    </w:p>
    <w:p w14:paraId="705E2ED5" w14:textId="189D4B55" w:rsidR="00C74892" w:rsidRPr="001009D5" w:rsidRDefault="00C74892" w:rsidP="002019C6">
      <w:pPr>
        <w:numPr>
          <w:ilvl w:val="3"/>
          <w:numId w:val="22"/>
        </w:numPr>
        <w:shd w:val="clear" w:color="auto" w:fill="FFFFFF"/>
        <w:suppressAutoHyphens w:val="0"/>
        <w:autoSpaceDE w:val="0"/>
        <w:autoSpaceDN w:val="0"/>
        <w:adjustRightInd w:val="0"/>
        <w:spacing w:after="0" w:line="360" w:lineRule="auto"/>
        <w:ind w:left="426" w:hanging="426"/>
        <w:rPr>
          <w:rFonts w:asciiTheme="majorHAnsi" w:hAnsiTheme="majorHAnsi" w:cstheme="majorHAnsi"/>
          <w:bCs/>
          <w:color w:val="000000"/>
          <w:sz w:val="24"/>
          <w:szCs w:val="24"/>
        </w:rPr>
      </w:pPr>
      <w:r w:rsidRPr="001009D5">
        <w:rPr>
          <w:rFonts w:asciiTheme="majorHAnsi" w:hAnsiTheme="majorHAnsi" w:cstheme="majorHAnsi"/>
          <w:bCs/>
          <w:color w:val="000000"/>
          <w:sz w:val="24"/>
          <w:szCs w:val="24"/>
        </w:rPr>
        <w:t>Umowa ulega rozwiązaniu bez składania dodatkowych oświadczeń w przypadku rozwiązania lub wygaśnięcia Umowy podstawowej, o któr</w:t>
      </w:r>
      <w:r w:rsidR="00AC0774">
        <w:rPr>
          <w:rFonts w:asciiTheme="majorHAnsi" w:hAnsiTheme="majorHAnsi" w:cstheme="majorHAnsi"/>
          <w:bCs/>
          <w:color w:val="000000"/>
          <w:sz w:val="24"/>
          <w:szCs w:val="24"/>
        </w:rPr>
        <w:t xml:space="preserve">ej </w:t>
      </w:r>
      <w:r w:rsidRPr="001009D5">
        <w:rPr>
          <w:rFonts w:asciiTheme="majorHAnsi" w:hAnsiTheme="majorHAnsi" w:cstheme="majorHAnsi"/>
          <w:bCs/>
          <w:color w:val="000000"/>
          <w:sz w:val="24"/>
          <w:szCs w:val="24"/>
        </w:rPr>
        <w:t>mowa w § 3 ust. 4.</w:t>
      </w:r>
    </w:p>
    <w:p w14:paraId="68379E95" w14:textId="2AF392A8" w:rsidR="00C74892" w:rsidRPr="002019C6" w:rsidRDefault="00C74892" w:rsidP="002019C6">
      <w:pPr>
        <w:pStyle w:val="Akapitzlist"/>
        <w:numPr>
          <w:ilvl w:val="0"/>
          <w:numId w:val="45"/>
        </w:numPr>
        <w:shd w:val="clear" w:color="auto" w:fill="FFFFFF"/>
        <w:autoSpaceDE w:val="0"/>
        <w:autoSpaceDN w:val="0"/>
        <w:adjustRightInd w:val="0"/>
        <w:spacing w:line="360" w:lineRule="auto"/>
        <w:ind w:left="426"/>
        <w:jc w:val="center"/>
        <w:rPr>
          <w:rFonts w:asciiTheme="majorHAnsi" w:hAnsiTheme="majorHAnsi" w:cstheme="majorHAnsi"/>
          <w:b/>
          <w:bCs/>
          <w:color w:val="000000"/>
        </w:rPr>
      </w:pPr>
    </w:p>
    <w:p w14:paraId="38CBA80D" w14:textId="77777777" w:rsidR="00C74892" w:rsidRPr="001009D5" w:rsidRDefault="00C74892" w:rsidP="002019C6">
      <w:pPr>
        <w:pStyle w:val="Nagwek1"/>
        <w:spacing w:before="0" w:line="360" w:lineRule="auto"/>
        <w:jc w:val="center"/>
      </w:pPr>
      <w:r w:rsidRPr="001009D5">
        <w:t>Zasady zachowania poufności</w:t>
      </w:r>
    </w:p>
    <w:p w14:paraId="77FAC01A" w14:textId="58D28D96" w:rsidR="00C74892" w:rsidRPr="001009D5" w:rsidRDefault="00C74892" w:rsidP="001009D5">
      <w:pPr>
        <w:numPr>
          <w:ilvl w:val="0"/>
          <w:numId w:val="15"/>
        </w:numPr>
        <w:shd w:val="clear" w:color="auto" w:fill="FFFFFF"/>
        <w:suppressAutoHyphens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 xml:space="preserve">Podmiot przetwarzający zobowiązuje się do zachowania w tajemnicy wszelkich informacji, danych, materiałów, dokumentów i danych osobowych </w:t>
      </w:r>
      <w:r w:rsidR="002019C6">
        <w:rPr>
          <w:rFonts w:asciiTheme="majorHAnsi" w:hAnsiTheme="majorHAnsi" w:cstheme="majorHAnsi"/>
          <w:color w:val="000000"/>
          <w:sz w:val="24"/>
          <w:szCs w:val="24"/>
        </w:rPr>
        <w:t>otrzymanych od Administratora i </w:t>
      </w:r>
      <w:r w:rsidRPr="001009D5">
        <w:rPr>
          <w:rFonts w:asciiTheme="majorHAnsi" w:hAnsiTheme="majorHAnsi" w:cstheme="majorHAnsi"/>
          <w:color w:val="000000"/>
          <w:sz w:val="24"/>
          <w:szCs w:val="24"/>
        </w:rPr>
        <w:t>od współpracujących z nim osób oraz danych uzyskanych w jakikolwiek inny sposób, zamierzony czy przypadkowy w formie ustnej, pisemnej lub elektronicznej.</w:t>
      </w:r>
    </w:p>
    <w:p w14:paraId="69A8AD4A" w14:textId="77777777" w:rsidR="00C74892" w:rsidRPr="001009D5" w:rsidRDefault="00C74892" w:rsidP="001009D5">
      <w:pPr>
        <w:numPr>
          <w:ilvl w:val="0"/>
          <w:numId w:val="15"/>
        </w:numPr>
        <w:shd w:val="clear" w:color="auto" w:fill="FFFFFF"/>
        <w:suppressAutoHyphens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Podmiot przetwarzający oświadcza, że w związku ze zobowiązaniem do zachowania w tajemnicy powierzonych danych, nie będą one wykorzystywane, ujawniane ani udostępniane bez pisemnej zgody Administratora w innym celu niż wykonanie Umowy powierzenia lub Umowy podstawowej, chyba, że konieczność ujawnienia posiadanych informacji wynika z obowiązujących przepisów prawa lub Umowy powierzenia lub Umowy podstawowej.</w:t>
      </w:r>
    </w:p>
    <w:p w14:paraId="070CD5DD" w14:textId="0A16E8F4" w:rsidR="00C74892" w:rsidRPr="002019C6" w:rsidRDefault="00C74892" w:rsidP="002019C6">
      <w:pPr>
        <w:pStyle w:val="Akapitzlist"/>
        <w:numPr>
          <w:ilvl w:val="0"/>
          <w:numId w:val="45"/>
        </w:numPr>
        <w:shd w:val="clear" w:color="auto" w:fill="FFFFFF"/>
        <w:spacing w:line="360" w:lineRule="auto"/>
        <w:ind w:left="426"/>
        <w:jc w:val="center"/>
        <w:rPr>
          <w:rFonts w:asciiTheme="majorHAnsi" w:hAnsiTheme="majorHAnsi" w:cstheme="majorHAnsi"/>
          <w:b/>
          <w:color w:val="000000"/>
        </w:rPr>
      </w:pPr>
    </w:p>
    <w:p w14:paraId="12753AEE" w14:textId="77777777" w:rsidR="00C74892" w:rsidRPr="001009D5" w:rsidRDefault="00C74892" w:rsidP="002019C6">
      <w:pPr>
        <w:pStyle w:val="Nagwek1"/>
        <w:spacing w:before="0" w:line="360" w:lineRule="auto"/>
        <w:jc w:val="center"/>
      </w:pPr>
      <w:r w:rsidRPr="001009D5">
        <w:t>Postanowienia końcowe</w:t>
      </w:r>
    </w:p>
    <w:p w14:paraId="3662866B" w14:textId="7B4600BE" w:rsidR="00C74892" w:rsidRPr="001009D5" w:rsidRDefault="00C74892" w:rsidP="001009D5">
      <w:pPr>
        <w:numPr>
          <w:ilvl w:val="0"/>
          <w:numId w:val="16"/>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Umowa została sporządzona w dwóch jednobrzmiących egzemplarzach, po jednej dla każdej ze Stron.</w:t>
      </w:r>
    </w:p>
    <w:p w14:paraId="7CCB750F" w14:textId="77777777" w:rsidR="00C74892" w:rsidRPr="001009D5" w:rsidRDefault="00C74892" w:rsidP="001009D5">
      <w:pPr>
        <w:numPr>
          <w:ilvl w:val="0"/>
          <w:numId w:val="16"/>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W sprawach nieuregulowanych Umową powierzenia zastosowanie będą miały przepisy Kodeksu cywilnego, Rozporządzenia lub ustawy.</w:t>
      </w:r>
    </w:p>
    <w:p w14:paraId="2456B783" w14:textId="77777777" w:rsidR="00C74892" w:rsidRPr="001009D5" w:rsidRDefault="00C74892" w:rsidP="001009D5">
      <w:pPr>
        <w:numPr>
          <w:ilvl w:val="0"/>
          <w:numId w:val="16"/>
        </w:numPr>
        <w:suppressAutoHyphens w:val="0"/>
        <w:spacing w:after="0" w:line="360" w:lineRule="auto"/>
        <w:ind w:left="426" w:hanging="426"/>
        <w:contextualSpacing/>
        <w:rPr>
          <w:rFonts w:asciiTheme="majorHAnsi" w:hAnsiTheme="majorHAnsi" w:cstheme="majorHAnsi"/>
          <w:color w:val="000000"/>
          <w:sz w:val="24"/>
          <w:szCs w:val="24"/>
        </w:rPr>
      </w:pPr>
      <w:r w:rsidRPr="001009D5">
        <w:rPr>
          <w:rFonts w:asciiTheme="majorHAnsi" w:hAnsiTheme="majorHAnsi" w:cstheme="majorHAnsi"/>
          <w:color w:val="000000"/>
          <w:sz w:val="24"/>
          <w:szCs w:val="24"/>
        </w:rPr>
        <w:t>Wszelkie zmiany lub uzupełnienia niniejszej umowy wymagają zachowania formy pisemnej pod rygorem nieważności.</w:t>
      </w:r>
    </w:p>
    <w:p w14:paraId="2DCAE832" w14:textId="4DCE7F58" w:rsidR="00C74892" w:rsidRPr="001009D5" w:rsidRDefault="00C74892" w:rsidP="001009D5">
      <w:pPr>
        <w:numPr>
          <w:ilvl w:val="0"/>
          <w:numId w:val="16"/>
        </w:numPr>
        <w:shd w:val="clear" w:color="auto" w:fill="FFFFFF"/>
        <w:suppressAutoHyphens w:val="0"/>
        <w:autoSpaceDE w:val="0"/>
        <w:autoSpaceDN w:val="0"/>
        <w:adjustRightInd w:val="0"/>
        <w:spacing w:after="0" w:line="360" w:lineRule="auto"/>
        <w:ind w:left="426" w:hanging="426"/>
        <w:rPr>
          <w:rFonts w:asciiTheme="majorHAnsi" w:hAnsiTheme="majorHAnsi" w:cstheme="majorHAnsi"/>
          <w:color w:val="000000"/>
          <w:sz w:val="24"/>
          <w:szCs w:val="24"/>
        </w:rPr>
      </w:pPr>
      <w:r w:rsidRPr="001009D5">
        <w:rPr>
          <w:rFonts w:asciiTheme="majorHAnsi" w:hAnsiTheme="majorHAnsi" w:cstheme="majorHAnsi"/>
          <w:color w:val="000000"/>
          <w:sz w:val="24"/>
          <w:szCs w:val="24"/>
        </w:rPr>
        <w:t>Sądem właściwym dla rozpatrzenia sporów wynikających z niniejszej Umowy powierzania będzie sąd właściwy miejscowo dla Administratora.</w:t>
      </w:r>
    </w:p>
    <w:p w14:paraId="4BEEA804" w14:textId="3072AF9E" w:rsidR="00C74892" w:rsidRPr="003529A0" w:rsidRDefault="00C74892" w:rsidP="00CC7F8B">
      <w:pPr>
        <w:shd w:val="clear" w:color="auto" w:fill="FFFFFF"/>
        <w:tabs>
          <w:tab w:val="left" w:pos="6237"/>
        </w:tabs>
        <w:autoSpaceDE w:val="0"/>
        <w:autoSpaceDN w:val="0"/>
        <w:adjustRightInd w:val="0"/>
        <w:spacing w:before="240" w:after="0" w:line="360" w:lineRule="auto"/>
        <w:rPr>
          <w:rFonts w:asciiTheme="majorHAnsi" w:hAnsiTheme="majorHAnsi" w:cstheme="majorHAnsi"/>
          <w:b/>
          <w:color w:val="000000"/>
          <w:sz w:val="24"/>
          <w:szCs w:val="24"/>
        </w:rPr>
      </w:pPr>
      <w:r w:rsidRPr="003529A0">
        <w:rPr>
          <w:rFonts w:asciiTheme="majorHAnsi" w:hAnsiTheme="majorHAnsi" w:cstheme="majorHAnsi"/>
          <w:b/>
          <w:color w:val="000000"/>
          <w:sz w:val="24"/>
          <w:szCs w:val="24"/>
        </w:rPr>
        <w:t>Administrator danych</w:t>
      </w:r>
      <w:r w:rsidR="003529A0">
        <w:rPr>
          <w:rFonts w:asciiTheme="majorHAnsi" w:hAnsiTheme="majorHAnsi" w:cstheme="majorHAnsi"/>
          <w:b/>
          <w:color w:val="000000"/>
          <w:sz w:val="24"/>
          <w:szCs w:val="24"/>
        </w:rPr>
        <w:t xml:space="preserve"> </w:t>
      </w:r>
      <w:r w:rsidR="003529A0">
        <w:rPr>
          <w:rFonts w:asciiTheme="majorHAnsi" w:hAnsiTheme="majorHAnsi" w:cstheme="majorHAnsi"/>
          <w:b/>
          <w:color w:val="000000"/>
          <w:sz w:val="24"/>
          <w:szCs w:val="24"/>
        </w:rPr>
        <w:tab/>
      </w:r>
      <w:r w:rsidRPr="003529A0">
        <w:rPr>
          <w:rFonts w:asciiTheme="majorHAnsi" w:hAnsiTheme="majorHAnsi" w:cstheme="majorHAnsi"/>
          <w:b/>
          <w:color w:val="000000"/>
          <w:sz w:val="24"/>
          <w:szCs w:val="24"/>
        </w:rPr>
        <w:t xml:space="preserve">Podmiot przetwarzający </w:t>
      </w:r>
    </w:p>
    <w:p w14:paraId="737195CE" w14:textId="77777777" w:rsidR="003529A0" w:rsidRDefault="003529A0">
      <w:pPr>
        <w:suppressAutoHyphens w:val="0"/>
        <w:spacing w:after="160" w:line="259" w:lineRule="auto"/>
        <w:rPr>
          <w:rFonts w:asciiTheme="majorHAnsi" w:hAnsiTheme="majorHAnsi" w:cstheme="majorHAnsi"/>
          <w:sz w:val="24"/>
          <w:szCs w:val="24"/>
        </w:rPr>
      </w:pPr>
      <w:r>
        <w:rPr>
          <w:rFonts w:asciiTheme="majorHAnsi" w:hAnsiTheme="majorHAnsi" w:cstheme="majorHAnsi"/>
          <w:sz w:val="24"/>
          <w:szCs w:val="24"/>
        </w:rPr>
        <w:br w:type="page"/>
      </w:r>
    </w:p>
    <w:p w14:paraId="3335705B" w14:textId="76389323" w:rsidR="009B4696" w:rsidRPr="001009D5" w:rsidRDefault="009B4696" w:rsidP="003529A0">
      <w:pPr>
        <w:spacing w:after="0" w:line="360" w:lineRule="auto"/>
        <w:jc w:val="right"/>
        <w:rPr>
          <w:rFonts w:asciiTheme="majorHAnsi" w:hAnsiTheme="majorHAnsi" w:cstheme="majorHAnsi"/>
          <w:sz w:val="24"/>
          <w:szCs w:val="24"/>
        </w:rPr>
      </w:pPr>
      <w:r w:rsidRPr="001009D5">
        <w:rPr>
          <w:rFonts w:asciiTheme="majorHAnsi" w:hAnsiTheme="majorHAnsi" w:cstheme="majorHAnsi"/>
          <w:sz w:val="24"/>
          <w:szCs w:val="24"/>
        </w:rPr>
        <w:lastRenderedPageBreak/>
        <w:t xml:space="preserve">Załącznik nr </w:t>
      </w:r>
      <w:r w:rsidR="00C74892" w:rsidRPr="001009D5">
        <w:rPr>
          <w:rFonts w:asciiTheme="majorHAnsi" w:hAnsiTheme="majorHAnsi" w:cstheme="majorHAnsi"/>
          <w:sz w:val="24"/>
          <w:szCs w:val="24"/>
        </w:rPr>
        <w:t>3</w:t>
      </w:r>
      <w:r w:rsidRPr="001009D5">
        <w:rPr>
          <w:rFonts w:asciiTheme="majorHAnsi" w:hAnsiTheme="majorHAnsi" w:cstheme="majorHAnsi"/>
          <w:sz w:val="24"/>
          <w:szCs w:val="24"/>
        </w:rPr>
        <w:t xml:space="preserve"> do umowy</w:t>
      </w:r>
    </w:p>
    <w:p w14:paraId="1685B726" w14:textId="2736E1A9" w:rsidR="009B4696" w:rsidRPr="001009D5" w:rsidRDefault="009B4696" w:rsidP="003529A0">
      <w:pPr>
        <w:tabs>
          <w:tab w:val="left" w:leader="dot" w:pos="9072"/>
        </w:tabs>
        <w:spacing w:before="240" w:after="0" w:line="360" w:lineRule="auto"/>
        <w:ind w:left="284" w:firstLine="5528"/>
        <w:rPr>
          <w:rFonts w:asciiTheme="majorHAnsi" w:hAnsiTheme="majorHAnsi" w:cstheme="majorHAnsi"/>
          <w:sz w:val="24"/>
          <w:szCs w:val="24"/>
        </w:rPr>
      </w:pPr>
      <w:r w:rsidRPr="001009D5">
        <w:rPr>
          <w:rFonts w:asciiTheme="majorHAnsi" w:hAnsiTheme="majorHAnsi" w:cstheme="majorHAnsi"/>
          <w:sz w:val="24"/>
          <w:szCs w:val="24"/>
        </w:rPr>
        <w:t>Gdynia, dnia</w:t>
      </w:r>
      <w:r w:rsidR="003529A0">
        <w:rPr>
          <w:rFonts w:asciiTheme="majorHAnsi" w:hAnsiTheme="majorHAnsi" w:cstheme="majorHAnsi"/>
          <w:sz w:val="24"/>
          <w:szCs w:val="24"/>
        </w:rPr>
        <w:tab/>
      </w:r>
    </w:p>
    <w:p w14:paraId="1E76DDD4" w14:textId="5F240AE3" w:rsidR="009B4696" w:rsidRDefault="003529A0" w:rsidP="003529A0">
      <w:pPr>
        <w:tabs>
          <w:tab w:val="left" w:leader="dot" w:pos="9072"/>
        </w:tabs>
        <w:spacing w:before="240" w:after="0" w:line="360" w:lineRule="auto"/>
        <w:ind w:left="284" w:firstLine="5528"/>
        <w:rPr>
          <w:rFonts w:asciiTheme="majorHAnsi" w:hAnsiTheme="majorHAnsi" w:cstheme="majorHAnsi"/>
          <w:sz w:val="24"/>
          <w:szCs w:val="24"/>
        </w:rPr>
      </w:pPr>
      <w:r>
        <w:rPr>
          <w:rFonts w:asciiTheme="majorHAnsi" w:hAnsiTheme="majorHAnsi" w:cstheme="majorHAnsi"/>
          <w:sz w:val="24"/>
          <w:szCs w:val="24"/>
        </w:rPr>
        <w:tab/>
      </w:r>
    </w:p>
    <w:p w14:paraId="04C27E82" w14:textId="162910AA" w:rsidR="003529A0" w:rsidRDefault="003529A0" w:rsidP="003529A0">
      <w:pPr>
        <w:tabs>
          <w:tab w:val="left" w:leader="dot" w:pos="9072"/>
        </w:tabs>
        <w:spacing w:after="0" w:line="360" w:lineRule="auto"/>
        <w:ind w:left="284" w:firstLine="5528"/>
        <w:rPr>
          <w:rFonts w:asciiTheme="majorHAnsi" w:hAnsiTheme="majorHAnsi" w:cstheme="majorHAnsi"/>
          <w:sz w:val="24"/>
          <w:szCs w:val="24"/>
        </w:rPr>
      </w:pPr>
      <w:r>
        <w:rPr>
          <w:rFonts w:asciiTheme="majorHAnsi" w:hAnsiTheme="majorHAnsi" w:cstheme="majorHAnsi"/>
          <w:sz w:val="24"/>
          <w:szCs w:val="24"/>
        </w:rPr>
        <w:tab/>
      </w:r>
    </w:p>
    <w:p w14:paraId="4070FE22" w14:textId="3BE0FC1C" w:rsidR="003529A0" w:rsidRPr="001009D5" w:rsidRDefault="003529A0" w:rsidP="003529A0">
      <w:pPr>
        <w:tabs>
          <w:tab w:val="left" w:leader="dot" w:pos="9072"/>
        </w:tabs>
        <w:spacing w:after="0" w:line="360" w:lineRule="auto"/>
        <w:ind w:left="284" w:firstLine="5528"/>
        <w:rPr>
          <w:rFonts w:asciiTheme="majorHAnsi" w:hAnsiTheme="majorHAnsi" w:cstheme="majorHAnsi"/>
          <w:sz w:val="24"/>
          <w:szCs w:val="24"/>
        </w:rPr>
      </w:pPr>
      <w:r>
        <w:rPr>
          <w:rFonts w:asciiTheme="majorHAnsi" w:hAnsiTheme="majorHAnsi" w:cstheme="majorHAnsi"/>
          <w:sz w:val="24"/>
          <w:szCs w:val="24"/>
        </w:rPr>
        <w:tab/>
      </w:r>
    </w:p>
    <w:p w14:paraId="0D68817A" w14:textId="64957D9B" w:rsidR="009B4696" w:rsidRPr="001009D5" w:rsidRDefault="008D25C1" w:rsidP="003529A0">
      <w:pPr>
        <w:spacing w:after="0" w:line="360" w:lineRule="auto"/>
        <w:ind w:left="284"/>
        <w:jc w:val="center"/>
        <w:rPr>
          <w:rFonts w:asciiTheme="majorHAnsi" w:hAnsiTheme="majorHAnsi" w:cstheme="majorHAnsi"/>
          <w:b/>
          <w:sz w:val="24"/>
          <w:szCs w:val="24"/>
        </w:rPr>
      </w:pPr>
      <w:r w:rsidRPr="001009D5">
        <w:rPr>
          <w:rFonts w:asciiTheme="majorHAnsi" w:hAnsiTheme="majorHAnsi" w:cstheme="majorHAnsi"/>
          <w:b/>
          <w:sz w:val="24"/>
          <w:szCs w:val="24"/>
        </w:rPr>
        <w:t>SKIEROWANIE</w:t>
      </w:r>
    </w:p>
    <w:p w14:paraId="5C36C760" w14:textId="49E92BED" w:rsidR="009B4696" w:rsidRPr="001009D5" w:rsidRDefault="009B4696" w:rsidP="00EC3FF6">
      <w:pPr>
        <w:tabs>
          <w:tab w:val="left" w:leader="dot" w:pos="2835"/>
          <w:tab w:val="left" w:leader="dot" w:pos="5670"/>
          <w:tab w:val="left" w:leader="dot" w:pos="9072"/>
        </w:tabs>
        <w:spacing w:before="360"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xml:space="preserve">Miejski Ośrodek Pomocy Społecznej - </w:t>
      </w:r>
      <w:proofErr w:type="spellStart"/>
      <w:r w:rsidR="00C500FA" w:rsidRPr="001009D5">
        <w:rPr>
          <w:rFonts w:asciiTheme="majorHAnsi" w:hAnsiTheme="majorHAnsi" w:cstheme="majorHAnsi"/>
          <w:bCs/>
          <w:sz w:val="24"/>
          <w:szCs w:val="24"/>
        </w:rPr>
        <w:t>CRiIM</w:t>
      </w:r>
      <w:proofErr w:type="spellEnd"/>
      <w:r w:rsidR="00C500FA" w:rsidRPr="001009D5">
        <w:rPr>
          <w:rFonts w:asciiTheme="majorHAnsi" w:hAnsiTheme="majorHAnsi" w:cstheme="majorHAnsi"/>
          <w:bCs/>
          <w:sz w:val="24"/>
          <w:szCs w:val="24"/>
        </w:rPr>
        <w:t xml:space="preserve"> w Gdyni</w:t>
      </w:r>
      <w:r w:rsidR="00C500FA" w:rsidRPr="001009D5">
        <w:rPr>
          <w:rFonts w:asciiTheme="majorHAnsi" w:hAnsiTheme="majorHAnsi" w:cstheme="majorHAnsi"/>
          <w:sz w:val="24"/>
          <w:szCs w:val="24"/>
        </w:rPr>
        <w:t xml:space="preserve"> </w:t>
      </w:r>
      <w:r w:rsidRPr="001009D5">
        <w:rPr>
          <w:rFonts w:asciiTheme="majorHAnsi" w:hAnsiTheme="majorHAnsi" w:cstheme="majorHAnsi"/>
          <w:sz w:val="24"/>
          <w:szCs w:val="24"/>
        </w:rPr>
        <w:t xml:space="preserve">kieruje do Waszego schroniska Pana/ Panią </w:t>
      </w:r>
      <w:r w:rsidR="00D06C5D">
        <w:rPr>
          <w:rFonts w:asciiTheme="majorHAnsi" w:hAnsiTheme="majorHAnsi" w:cstheme="majorHAnsi"/>
          <w:sz w:val="24"/>
          <w:szCs w:val="24"/>
        </w:rPr>
        <w:tab/>
        <w:t xml:space="preserve"> </w:t>
      </w:r>
      <w:r w:rsidRPr="001009D5">
        <w:rPr>
          <w:rFonts w:asciiTheme="majorHAnsi" w:hAnsiTheme="majorHAnsi" w:cstheme="majorHAnsi"/>
          <w:sz w:val="24"/>
          <w:szCs w:val="24"/>
        </w:rPr>
        <w:t>urodz</w:t>
      </w:r>
      <w:r w:rsidR="00D06C5D">
        <w:rPr>
          <w:rFonts w:asciiTheme="majorHAnsi" w:hAnsiTheme="majorHAnsi" w:cstheme="majorHAnsi"/>
          <w:sz w:val="24"/>
          <w:szCs w:val="24"/>
        </w:rPr>
        <w:t>onego/-</w:t>
      </w:r>
      <w:proofErr w:type="spellStart"/>
      <w:r w:rsidR="00D06C5D">
        <w:rPr>
          <w:rFonts w:asciiTheme="majorHAnsi" w:hAnsiTheme="majorHAnsi" w:cstheme="majorHAnsi"/>
          <w:sz w:val="24"/>
          <w:szCs w:val="24"/>
        </w:rPr>
        <w:t>ną</w:t>
      </w:r>
      <w:proofErr w:type="spellEnd"/>
      <w:r w:rsidR="00D06C5D">
        <w:rPr>
          <w:rFonts w:asciiTheme="majorHAnsi" w:hAnsiTheme="majorHAnsi" w:cstheme="majorHAnsi"/>
          <w:sz w:val="24"/>
          <w:szCs w:val="24"/>
        </w:rPr>
        <w:t xml:space="preserve">. </w:t>
      </w:r>
      <w:proofErr w:type="gramStart"/>
      <w:r w:rsidR="00D06C5D">
        <w:rPr>
          <w:rFonts w:asciiTheme="majorHAnsi" w:hAnsiTheme="majorHAnsi" w:cstheme="majorHAnsi"/>
          <w:sz w:val="24"/>
          <w:szCs w:val="24"/>
        </w:rPr>
        <w:t>w</w:t>
      </w:r>
      <w:proofErr w:type="gramEnd"/>
      <w:r w:rsidR="00D06C5D">
        <w:rPr>
          <w:rFonts w:asciiTheme="majorHAnsi" w:hAnsiTheme="majorHAnsi" w:cstheme="majorHAnsi"/>
          <w:sz w:val="24"/>
          <w:szCs w:val="24"/>
        </w:rPr>
        <w:t xml:space="preserve"> dniu </w:t>
      </w:r>
      <w:r w:rsidR="00D06C5D">
        <w:rPr>
          <w:rFonts w:asciiTheme="majorHAnsi" w:hAnsiTheme="majorHAnsi" w:cstheme="majorHAnsi"/>
          <w:sz w:val="24"/>
          <w:szCs w:val="24"/>
        </w:rPr>
        <w:tab/>
      </w:r>
      <w:r w:rsidRPr="001009D5">
        <w:rPr>
          <w:rFonts w:asciiTheme="majorHAnsi" w:hAnsiTheme="majorHAnsi" w:cstheme="majorHAnsi"/>
          <w:sz w:val="24"/>
          <w:szCs w:val="24"/>
        </w:rPr>
        <w:t xml:space="preserve"> na pobyt od dnia</w:t>
      </w:r>
      <w:r w:rsidR="00D06C5D">
        <w:rPr>
          <w:rFonts w:asciiTheme="majorHAnsi" w:hAnsiTheme="majorHAnsi" w:cstheme="majorHAnsi"/>
          <w:sz w:val="24"/>
          <w:szCs w:val="24"/>
        </w:rPr>
        <w:t xml:space="preserve"> </w:t>
      </w:r>
      <w:r w:rsidR="00D06C5D">
        <w:rPr>
          <w:rFonts w:asciiTheme="majorHAnsi" w:hAnsiTheme="majorHAnsi" w:cstheme="majorHAnsi"/>
          <w:sz w:val="24"/>
          <w:szCs w:val="24"/>
        </w:rPr>
        <w:tab/>
      </w:r>
      <w:r w:rsidR="008D25C1" w:rsidRPr="001009D5">
        <w:rPr>
          <w:rFonts w:asciiTheme="majorHAnsi" w:hAnsiTheme="majorHAnsi" w:cstheme="majorHAnsi"/>
          <w:sz w:val="24"/>
          <w:szCs w:val="24"/>
        </w:rPr>
        <w:t xml:space="preserve"> </w:t>
      </w:r>
      <w:r w:rsidRPr="001009D5">
        <w:rPr>
          <w:rFonts w:asciiTheme="majorHAnsi" w:hAnsiTheme="majorHAnsi" w:cstheme="majorHAnsi"/>
          <w:sz w:val="24"/>
          <w:szCs w:val="24"/>
        </w:rPr>
        <w:t>do dnia</w:t>
      </w:r>
      <w:r w:rsidR="00D06C5D">
        <w:rPr>
          <w:rFonts w:asciiTheme="majorHAnsi" w:hAnsiTheme="majorHAnsi" w:cstheme="majorHAnsi"/>
          <w:sz w:val="24"/>
          <w:szCs w:val="24"/>
        </w:rPr>
        <w:t xml:space="preserve"> </w:t>
      </w:r>
      <w:r w:rsidR="00D06C5D">
        <w:rPr>
          <w:rFonts w:asciiTheme="majorHAnsi" w:hAnsiTheme="majorHAnsi" w:cstheme="majorHAnsi"/>
          <w:sz w:val="24"/>
          <w:szCs w:val="24"/>
        </w:rPr>
        <w:tab/>
      </w:r>
    </w:p>
    <w:p w14:paraId="3C8B9BA5" w14:textId="4E637F2B" w:rsidR="009B4696" w:rsidRPr="001009D5" w:rsidRDefault="009B4696" w:rsidP="00EC3FF6">
      <w:pPr>
        <w:spacing w:before="240"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Pobyt z pełnym wyżywieniem/jednym gorącym posiłkiem.</w:t>
      </w:r>
      <w:r w:rsidR="00D06C5D">
        <w:rPr>
          <w:rStyle w:val="Odwoanieprzypisudolnego"/>
          <w:rFonts w:asciiTheme="majorHAnsi" w:hAnsiTheme="majorHAnsi" w:cstheme="majorHAnsi"/>
          <w:sz w:val="24"/>
          <w:szCs w:val="24"/>
        </w:rPr>
        <w:footnoteReference w:id="4"/>
      </w:r>
    </w:p>
    <w:p w14:paraId="52DEE6C0" w14:textId="3A4B1BB6" w:rsidR="009B4696" w:rsidRPr="001009D5" w:rsidRDefault="009B4696" w:rsidP="00EC3FF6">
      <w:pPr>
        <w:spacing w:before="240"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Koszt odpłatności za pobyt zostanie określony decyzją administracyjną.</w:t>
      </w:r>
    </w:p>
    <w:p w14:paraId="66E78522" w14:textId="6B1E7EA1" w:rsidR="00C52E76" w:rsidRDefault="00C52E76" w:rsidP="00C52E76">
      <w:pPr>
        <w:tabs>
          <w:tab w:val="left" w:leader="dot" w:pos="9072"/>
        </w:tabs>
        <w:spacing w:before="840" w:after="0" w:line="360" w:lineRule="auto"/>
        <w:ind w:left="5670"/>
        <w:rPr>
          <w:rFonts w:asciiTheme="majorHAnsi" w:hAnsiTheme="majorHAnsi" w:cstheme="majorHAnsi"/>
          <w:sz w:val="24"/>
          <w:szCs w:val="24"/>
        </w:rPr>
      </w:pPr>
      <w:r>
        <w:rPr>
          <w:rFonts w:asciiTheme="majorHAnsi" w:hAnsiTheme="majorHAnsi" w:cstheme="majorHAnsi"/>
          <w:sz w:val="24"/>
          <w:szCs w:val="24"/>
        </w:rPr>
        <w:tab/>
      </w:r>
    </w:p>
    <w:p w14:paraId="090D75F7" w14:textId="087F8F59" w:rsidR="00C52E76" w:rsidRDefault="009B4696" w:rsidP="00C52E76">
      <w:pPr>
        <w:spacing w:after="0" w:line="360" w:lineRule="auto"/>
        <w:ind w:left="284"/>
        <w:jc w:val="right"/>
        <w:rPr>
          <w:rFonts w:asciiTheme="majorHAnsi" w:hAnsiTheme="majorHAnsi" w:cstheme="majorHAnsi"/>
          <w:sz w:val="24"/>
          <w:szCs w:val="24"/>
        </w:rPr>
      </w:pPr>
      <w:r w:rsidRPr="001009D5">
        <w:rPr>
          <w:rFonts w:asciiTheme="majorHAnsi" w:hAnsiTheme="majorHAnsi" w:cstheme="majorHAnsi"/>
          <w:sz w:val="24"/>
          <w:szCs w:val="24"/>
        </w:rPr>
        <w:t>(podpis i pieczątka osoby kierującej)</w:t>
      </w:r>
    </w:p>
    <w:p w14:paraId="20AB0128" w14:textId="77777777" w:rsidR="00C52E76" w:rsidRDefault="00C52E76">
      <w:pPr>
        <w:suppressAutoHyphens w:val="0"/>
        <w:spacing w:after="160" w:line="259" w:lineRule="auto"/>
        <w:rPr>
          <w:rFonts w:asciiTheme="majorHAnsi" w:hAnsiTheme="majorHAnsi" w:cstheme="majorHAnsi"/>
          <w:sz w:val="24"/>
          <w:szCs w:val="24"/>
        </w:rPr>
      </w:pPr>
      <w:r>
        <w:rPr>
          <w:rFonts w:asciiTheme="majorHAnsi" w:hAnsiTheme="majorHAnsi" w:cstheme="majorHAnsi"/>
          <w:sz w:val="24"/>
          <w:szCs w:val="24"/>
        </w:rPr>
        <w:br w:type="page"/>
      </w:r>
    </w:p>
    <w:p w14:paraId="4BD61BF8" w14:textId="0F9D5B7C" w:rsidR="006B5A31" w:rsidRPr="001009D5" w:rsidRDefault="006B5A31" w:rsidP="001009D5">
      <w:pPr>
        <w:spacing w:after="0" w:line="360" w:lineRule="auto"/>
        <w:ind w:left="284"/>
        <w:rPr>
          <w:rFonts w:asciiTheme="majorHAnsi" w:hAnsiTheme="majorHAnsi" w:cstheme="majorHAnsi"/>
          <w:b/>
          <w:i/>
          <w:sz w:val="24"/>
          <w:szCs w:val="24"/>
        </w:rPr>
        <w:sectPr w:rsidR="006B5A31" w:rsidRPr="001009D5" w:rsidSect="009B4696">
          <w:headerReference w:type="default" r:id="rId9"/>
          <w:footerReference w:type="default" r:id="rId10"/>
          <w:pgSz w:w="11906" w:h="16838"/>
          <w:pgMar w:top="1276" w:right="1417" w:bottom="1134" w:left="1417" w:header="708" w:footer="708" w:gutter="0"/>
          <w:cols w:space="708"/>
          <w:docGrid w:linePitch="360"/>
        </w:sectPr>
      </w:pPr>
    </w:p>
    <w:p w14:paraId="09E100D2" w14:textId="7CAB55E3" w:rsidR="009B4696" w:rsidRPr="001009D5" w:rsidRDefault="009B4696" w:rsidP="00C52E76">
      <w:pPr>
        <w:spacing w:after="0" w:line="360" w:lineRule="auto"/>
        <w:ind w:left="284"/>
        <w:jc w:val="right"/>
        <w:rPr>
          <w:rFonts w:asciiTheme="majorHAnsi" w:hAnsiTheme="majorHAnsi" w:cstheme="majorHAnsi"/>
          <w:sz w:val="24"/>
          <w:szCs w:val="24"/>
        </w:rPr>
      </w:pPr>
      <w:r w:rsidRPr="001009D5">
        <w:rPr>
          <w:rFonts w:asciiTheme="majorHAnsi" w:hAnsiTheme="majorHAnsi" w:cstheme="majorHAnsi"/>
          <w:sz w:val="24"/>
          <w:szCs w:val="24"/>
        </w:rPr>
        <w:lastRenderedPageBreak/>
        <w:t xml:space="preserve">Załącznik nr </w:t>
      </w:r>
      <w:r w:rsidR="00C74892" w:rsidRPr="001009D5">
        <w:rPr>
          <w:rFonts w:asciiTheme="majorHAnsi" w:hAnsiTheme="majorHAnsi" w:cstheme="majorHAnsi"/>
          <w:sz w:val="24"/>
          <w:szCs w:val="24"/>
        </w:rPr>
        <w:t>4</w:t>
      </w:r>
      <w:r w:rsidRPr="001009D5">
        <w:rPr>
          <w:rFonts w:asciiTheme="majorHAnsi" w:hAnsiTheme="majorHAnsi" w:cstheme="majorHAnsi"/>
          <w:sz w:val="24"/>
          <w:szCs w:val="24"/>
        </w:rPr>
        <w:t xml:space="preserve"> do umowy</w:t>
      </w:r>
    </w:p>
    <w:p w14:paraId="66215CCE" w14:textId="3A43745E" w:rsidR="009B4696" w:rsidRDefault="00C73C13" w:rsidP="00C52E76">
      <w:pPr>
        <w:spacing w:after="0" w:line="360" w:lineRule="auto"/>
        <w:jc w:val="center"/>
        <w:rPr>
          <w:rFonts w:asciiTheme="majorHAnsi" w:hAnsiTheme="majorHAnsi" w:cstheme="majorHAnsi"/>
          <w:b/>
          <w:sz w:val="24"/>
          <w:szCs w:val="24"/>
        </w:rPr>
      </w:pPr>
      <w:r w:rsidRPr="001009D5">
        <w:rPr>
          <w:rFonts w:asciiTheme="majorHAnsi" w:hAnsiTheme="majorHAnsi" w:cstheme="majorHAnsi"/>
          <w:b/>
          <w:sz w:val="24"/>
          <w:szCs w:val="24"/>
        </w:rPr>
        <w:t>Zestawienie Imienne</w:t>
      </w:r>
    </w:p>
    <w:p w14:paraId="48D40E98" w14:textId="07079A0A" w:rsidR="00C43957" w:rsidRPr="00C43957" w:rsidRDefault="00C43957" w:rsidP="00C43957">
      <w:pPr>
        <w:tabs>
          <w:tab w:val="left" w:leader="dot" w:pos="8505"/>
          <w:tab w:val="left" w:leader="dot" w:pos="14175"/>
          <w:tab w:val="left" w:leader="dot" w:pos="14459"/>
        </w:tabs>
        <w:spacing w:after="240" w:line="360" w:lineRule="auto"/>
        <w:rPr>
          <w:rFonts w:asciiTheme="majorHAnsi" w:hAnsiTheme="majorHAnsi" w:cstheme="majorHAnsi"/>
          <w:sz w:val="24"/>
          <w:szCs w:val="24"/>
        </w:rPr>
      </w:pPr>
      <w:r>
        <w:rPr>
          <w:rFonts w:asciiTheme="majorHAnsi" w:hAnsiTheme="majorHAnsi" w:cstheme="majorHAnsi"/>
          <w:sz w:val="24"/>
          <w:szCs w:val="24"/>
        </w:rPr>
        <w:t xml:space="preserve">Lista osób przebywających w schronisku </w:t>
      </w:r>
      <w:r>
        <w:rPr>
          <w:rFonts w:asciiTheme="majorHAnsi" w:hAnsiTheme="majorHAnsi" w:cstheme="majorHAnsi"/>
          <w:sz w:val="24"/>
          <w:szCs w:val="24"/>
        </w:rPr>
        <w:tab/>
        <w:t xml:space="preserve"> za miesiąc </w:t>
      </w:r>
      <w:r>
        <w:rPr>
          <w:rFonts w:asciiTheme="majorHAnsi" w:hAnsiTheme="majorHAnsi" w:cstheme="majorHAnsi"/>
          <w:sz w:val="24"/>
          <w:szCs w:val="24"/>
        </w:rPr>
        <w:tab/>
      </w:r>
    </w:p>
    <w:tbl>
      <w:tblPr>
        <w:tblW w:w="1446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Tabela zastawienie imienne"/>
        <w:tblDescription w:val="Tabela zaięrająca zestaienie imenne oraz wartościowe za pobyt w schronisku"/>
      </w:tblPr>
      <w:tblGrid>
        <w:gridCol w:w="571"/>
        <w:gridCol w:w="2407"/>
        <w:gridCol w:w="992"/>
        <w:gridCol w:w="992"/>
        <w:gridCol w:w="992"/>
        <w:gridCol w:w="1560"/>
        <w:gridCol w:w="1701"/>
        <w:gridCol w:w="1134"/>
        <w:gridCol w:w="1417"/>
        <w:gridCol w:w="1559"/>
        <w:gridCol w:w="1135"/>
      </w:tblGrid>
      <w:tr w:rsidR="00C43957" w:rsidRPr="00C43957" w14:paraId="4176BAB4" w14:textId="77777777" w:rsidTr="00C43957">
        <w:trPr>
          <w:trHeight w:val="270"/>
        </w:trPr>
        <w:tc>
          <w:tcPr>
            <w:tcW w:w="571" w:type="dxa"/>
            <w:shd w:val="clear" w:color="auto" w:fill="auto"/>
          </w:tcPr>
          <w:p w14:paraId="26B91E37" w14:textId="6E058C57" w:rsidR="00C43957" w:rsidRPr="00C43957" w:rsidRDefault="00C43957" w:rsidP="001009D5">
            <w:pPr>
              <w:spacing w:after="0" w:line="360" w:lineRule="auto"/>
              <w:rPr>
                <w:rFonts w:asciiTheme="majorHAnsi" w:hAnsiTheme="majorHAnsi" w:cstheme="majorHAnsi"/>
                <w:bCs/>
                <w:iCs/>
                <w:sz w:val="24"/>
                <w:szCs w:val="24"/>
              </w:rPr>
            </w:pPr>
            <w:r w:rsidRPr="00C43957">
              <w:rPr>
                <w:rFonts w:asciiTheme="majorHAnsi" w:hAnsiTheme="majorHAnsi" w:cstheme="majorHAnsi"/>
                <w:bCs/>
                <w:sz w:val="24"/>
                <w:szCs w:val="24"/>
              </w:rPr>
              <w:t>Lp.</w:t>
            </w:r>
          </w:p>
        </w:tc>
        <w:tc>
          <w:tcPr>
            <w:tcW w:w="2407" w:type="dxa"/>
            <w:shd w:val="clear" w:color="auto" w:fill="auto"/>
          </w:tcPr>
          <w:p w14:paraId="26C8F6DA" w14:textId="77777777" w:rsidR="00C43957" w:rsidRPr="00C43957" w:rsidRDefault="00C43957" w:rsidP="001009D5">
            <w:pPr>
              <w:spacing w:after="0" w:line="360" w:lineRule="auto"/>
              <w:rPr>
                <w:rFonts w:asciiTheme="majorHAnsi" w:hAnsiTheme="majorHAnsi" w:cstheme="majorHAnsi"/>
                <w:bCs/>
                <w:iCs/>
                <w:sz w:val="24"/>
                <w:szCs w:val="24"/>
              </w:rPr>
            </w:pPr>
            <w:r w:rsidRPr="00C43957">
              <w:rPr>
                <w:rFonts w:asciiTheme="majorHAnsi" w:hAnsiTheme="majorHAnsi" w:cstheme="majorHAnsi"/>
                <w:bCs/>
                <w:iCs/>
                <w:sz w:val="24"/>
                <w:szCs w:val="24"/>
              </w:rPr>
              <w:t>Nazwisko i imię</w:t>
            </w:r>
          </w:p>
        </w:tc>
        <w:tc>
          <w:tcPr>
            <w:tcW w:w="992" w:type="dxa"/>
            <w:shd w:val="clear" w:color="auto" w:fill="auto"/>
          </w:tcPr>
          <w:p w14:paraId="7B6398E2" w14:textId="4231BAF5" w:rsidR="00C43957" w:rsidRPr="00C43957" w:rsidRDefault="00C43957" w:rsidP="001009D5">
            <w:pPr>
              <w:spacing w:after="0" w:line="360" w:lineRule="auto"/>
              <w:rPr>
                <w:rFonts w:asciiTheme="majorHAnsi" w:hAnsiTheme="majorHAnsi" w:cstheme="majorHAnsi"/>
                <w:bCs/>
                <w:iCs/>
                <w:sz w:val="24"/>
                <w:szCs w:val="24"/>
              </w:rPr>
            </w:pPr>
            <w:r w:rsidRPr="00C43957">
              <w:rPr>
                <w:rFonts w:asciiTheme="majorHAnsi" w:hAnsiTheme="majorHAnsi" w:cstheme="majorHAnsi"/>
                <w:bCs/>
                <w:iCs/>
                <w:sz w:val="24"/>
                <w:szCs w:val="24"/>
              </w:rPr>
              <w:t>Pobyt od dnia</w:t>
            </w:r>
          </w:p>
        </w:tc>
        <w:tc>
          <w:tcPr>
            <w:tcW w:w="992" w:type="dxa"/>
            <w:shd w:val="clear" w:color="auto" w:fill="auto"/>
          </w:tcPr>
          <w:p w14:paraId="06B2DEFE" w14:textId="7E0FAF3F" w:rsidR="00C43957" w:rsidRPr="00C43957" w:rsidRDefault="00C43957" w:rsidP="001009D5">
            <w:pPr>
              <w:spacing w:after="0" w:line="360" w:lineRule="auto"/>
              <w:rPr>
                <w:rFonts w:asciiTheme="majorHAnsi" w:hAnsiTheme="majorHAnsi" w:cstheme="majorHAnsi"/>
                <w:bCs/>
                <w:iCs/>
                <w:sz w:val="24"/>
                <w:szCs w:val="24"/>
              </w:rPr>
            </w:pPr>
            <w:r w:rsidRPr="00C43957">
              <w:rPr>
                <w:rFonts w:asciiTheme="majorHAnsi" w:hAnsiTheme="majorHAnsi" w:cstheme="majorHAnsi"/>
                <w:bCs/>
                <w:iCs/>
                <w:sz w:val="24"/>
                <w:szCs w:val="24"/>
              </w:rPr>
              <w:t>Pobyt do dnia</w:t>
            </w:r>
          </w:p>
        </w:tc>
        <w:tc>
          <w:tcPr>
            <w:tcW w:w="992" w:type="dxa"/>
            <w:shd w:val="clear" w:color="auto" w:fill="auto"/>
          </w:tcPr>
          <w:p w14:paraId="172168EE" w14:textId="77777777" w:rsidR="00C43957" w:rsidRPr="00C43957" w:rsidRDefault="00C43957" w:rsidP="001009D5">
            <w:pPr>
              <w:spacing w:after="0" w:line="360" w:lineRule="auto"/>
              <w:rPr>
                <w:rFonts w:asciiTheme="majorHAnsi" w:hAnsiTheme="majorHAnsi" w:cstheme="majorHAnsi"/>
                <w:bCs/>
                <w:iCs/>
                <w:sz w:val="24"/>
                <w:szCs w:val="24"/>
              </w:rPr>
            </w:pPr>
            <w:r w:rsidRPr="00C43957">
              <w:rPr>
                <w:rFonts w:asciiTheme="majorHAnsi" w:hAnsiTheme="majorHAnsi" w:cstheme="majorHAnsi"/>
                <w:bCs/>
                <w:iCs/>
                <w:sz w:val="24"/>
                <w:szCs w:val="24"/>
              </w:rPr>
              <w:t>Ilość dni</w:t>
            </w:r>
          </w:p>
        </w:tc>
        <w:tc>
          <w:tcPr>
            <w:tcW w:w="1560" w:type="dxa"/>
            <w:shd w:val="clear" w:color="auto" w:fill="auto"/>
          </w:tcPr>
          <w:p w14:paraId="77C31DD7" w14:textId="7F269F9A" w:rsidR="00C43957" w:rsidRPr="00C43957" w:rsidRDefault="00C43957" w:rsidP="001009D5">
            <w:pPr>
              <w:spacing w:after="0" w:line="360" w:lineRule="auto"/>
              <w:rPr>
                <w:rFonts w:asciiTheme="majorHAnsi" w:hAnsiTheme="majorHAnsi" w:cstheme="majorHAnsi"/>
                <w:bCs/>
                <w:iCs/>
                <w:sz w:val="24"/>
                <w:szCs w:val="24"/>
              </w:rPr>
            </w:pPr>
            <w:r w:rsidRPr="00C43957">
              <w:rPr>
                <w:rFonts w:asciiTheme="majorHAnsi" w:hAnsiTheme="majorHAnsi" w:cstheme="majorHAnsi"/>
                <w:bCs/>
                <w:iCs/>
                <w:sz w:val="24"/>
                <w:szCs w:val="24"/>
              </w:rPr>
              <w:t>Cena jednostkowa za nocleg</w:t>
            </w:r>
          </w:p>
        </w:tc>
        <w:tc>
          <w:tcPr>
            <w:tcW w:w="1701" w:type="dxa"/>
            <w:shd w:val="clear" w:color="auto" w:fill="auto"/>
          </w:tcPr>
          <w:p w14:paraId="135CC7D4" w14:textId="77383E37" w:rsidR="00C43957" w:rsidRPr="00C43957" w:rsidRDefault="00C43957" w:rsidP="00C43957">
            <w:pPr>
              <w:spacing w:after="0" w:line="360" w:lineRule="auto"/>
              <w:rPr>
                <w:rFonts w:asciiTheme="majorHAnsi" w:hAnsiTheme="majorHAnsi" w:cstheme="majorHAnsi"/>
                <w:bCs/>
                <w:iCs/>
                <w:sz w:val="24"/>
                <w:szCs w:val="24"/>
              </w:rPr>
            </w:pPr>
            <w:r w:rsidRPr="00C43957">
              <w:rPr>
                <w:rFonts w:asciiTheme="majorHAnsi" w:hAnsiTheme="majorHAnsi" w:cstheme="majorHAnsi"/>
                <w:bCs/>
                <w:iCs/>
                <w:sz w:val="24"/>
                <w:szCs w:val="24"/>
              </w:rPr>
              <w:t>Cena jednostkowa za wyżywienie</w:t>
            </w:r>
          </w:p>
        </w:tc>
        <w:tc>
          <w:tcPr>
            <w:tcW w:w="1134" w:type="dxa"/>
            <w:shd w:val="clear" w:color="auto" w:fill="auto"/>
          </w:tcPr>
          <w:p w14:paraId="2CB72F51" w14:textId="371A106E" w:rsidR="00C43957" w:rsidRPr="00C43957" w:rsidRDefault="00C43957" w:rsidP="00C43957">
            <w:pPr>
              <w:spacing w:after="0" w:line="360" w:lineRule="auto"/>
              <w:rPr>
                <w:rFonts w:asciiTheme="majorHAnsi" w:hAnsiTheme="majorHAnsi" w:cstheme="majorHAnsi"/>
                <w:bCs/>
                <w:iCs/>
                <w:sz w:val="24"/>
                <w:szCs w:val="24"/>
              </w:rPr>
            </w:pPr>
            <w:r w:rsidRPr="00C43957">
              <w:rPr>
                <w:rFonts w:asciiTheme="majorHAnsi" w:hAnsiTheme="majorHAnsi" w:cstheme="majorHAnsi"/>
                <w:bCs/>
                <w:iCs/>
                <w:sz w:val="24"/>
                <w:szCs w:val="24"/>
              </w:rPr>
              <w:t>Kwota razem za nocleg</w:t>
            </w:r>
          </w:p>
        </w:tc>
        <w:tc>
          <w:tcPr>
            <w:tcW w:w="1417" w:type="dxa"/>
            <w:shd w:val="clear" w:color="auto" w:fill="auto"/>
          </w:tcPr>
          <w:p w14:paraId="696ADA44" w14:textId="03EAD8A3" w:rsidR="00C43957" w:rsidRPr="00C43957" w:rsidRDefault="00C43957" w:rsidP="001009D5">
            <w:pPr>
              <w:spacing w:after="0" w:line="360" w:lineRule="auto"/>
              <w:rPr>
                <w:rFonts w:asciiTheme="majorHAnsi" w:hAnsiTheme="majorHAnsi" w:cstheme="majorHAnsi"/>
                <w:bCs/>
                <w:iCs/>
                <w:sz w:val="24"/>
                <w:szCs w:val="24"/>
              </w:rPr>
            </w:pPr>
            <w:r w:rsidRPr="00C43957">
              <w:rPr>
                <w:rFonts w:asciiTheme="majorHAnsi" w:hAnsiTheme="majorHAnsi" w:cstheme="majorHAnsi"/>
                <w:bCs/>
                <w:iCs/>
                <w:sz w:val="24"/>
                <w:szCs w:val="24"/>
              </w:rPr>
              <w:t>Kwota razem za wyżywienie</w:t>
            </w:r>
          </w:p>
        </w:tc>
        <w:tc>
          <w:tcPr>
            <w:tcW w:w="1559" w:type="dxa"/>
            <w:shd w:val="clear" w:color="auto" w:fill="auto"/>
          </w:tcPr>
          <w:p w14:paraId="43446321" w14:textId="77777777" w:rsidR="00C43957" w:rsidRPr="00C43957" w:rsidRDefault="00C43957" w:rsidP="001009D5">
            <w:pPr>
              <w:spacing w:after="0" w:line="360" w:lineRule="auto"/>
              <w:rPr>
                <w:rFonts w:asciiTheme="majorHAnsi" w:hAnsiTheme="majorHAnsi" w:cstheme="majorHAnsi"/>
                <w:bCs/>
                <w:iCs/>
                <w:sz w:val="24"/>
                <w:szCs w:val="24"/>
              </w:rPr>
            </w:pPr>
            <w:r w:rsidRPr="00C43957">
              <w:rPr>
                <w:rFonts w:asciiTheme="majorHAnsi" w:hAnsiTheme="majorHAnsi" w:cstheme="majorHAnsi"/>
                <w:bCs/>
                <w:iCs/>
                <w:sz w:val="24"/>
                <w:szCs w:val="24"/>
              </w:rPr>
              <w:t>Kwota należna - suma</w:t>
            </w:r>
          </w:p>
        </w:tc>
        <w:tc>
          <w:tcPr>
            <w:tcW w:w="1135" w:type="dxa"/>
            <w:shd w:val="clear" w:color="auto" w:fill="auto"/>
          </w:tcPr>
          <w:p w14:paraId="319BCF91" w14:textId="77777777" w:rsidR="00C43957" w:rsidRPr="00C43957" w:rsidRDefault="00C43957" w:rsidP="001009D5">
            <w:pPr>
              <w:spacing w:after="0" w:line="360" w:lineRule="auto"/>
              <w:rPr>
                <w:rFonts w:asciiTheme="majorHAnsi" w:hAnsiTheme="majorHAnsi" w:cstheme="majorHAnsi"/>
                <w:sz w:val="24"/>
                <w:szCs w:val="24"/>
              </w:rPr>
            </w:pPr>
            <w:r w:rsidRPr="00C43957">
              <w:rPr>
                <w:rFonts w:asciiTheme="majorHAnsi" w:hAnsiTheme="majorHAnsi" w:cstheme="majorHAnsi"/>
                <w:bCs/>
                <w:iCs/>
                <w:sz w:val="24"/>
                <w:szCs w:val="24"/>
              </w:rPr>
              <w:t>Uwagi</w:t>
            </w:r>
          </w:p>
        </w:tc>
      </w:tr>
      <w:tr w:rsidR="009B4696" w:rsidRPr="001009D5" w14:paraId="2A423F71" w14:textId="77777777" w:rsidTr="00C43957">
        <w:trPr>
          <w:trHeight w:val="342"/>
        </w:trPr>
        <w:tc>
          <w:tcPr>
            <w:tcW w:w="571" w:type="dxa"/>
            <w:shd w:val="clear" w:color="auto" w:fill="auto"/>
          </w:tcPr>
          <w:p w14:paraId="20EFCEFC" w14:textId="77777777" w:rsidR="009B4696" w:rsidRPr="001009D5" w:rsidRDefault="009B4696" w:rsidP="001009D5">
            <w:pPr>
              <w:spacing w:after="0" w:line="360" w:lineRule="auto"/>
              <w:rPr>
                <w:rFonts w:asciiTheme="majorHAnsi" w:hAnsiTheme="majorHAnsi" w:cstheme="majorHAnsi"/>
                <w:sz w:val="24"/>
                <w:szCs w:val="24"/>
              </w:rPr>
            </w:pPr>
            <w:r w:rsidRPr="001009D5">
              <w:rPr>
                <w:rFonts w:asciiTheme="majorHAnsi" w:hAnsiTheme="majorHAnsi" w:cstheme="majorHAnsi"/>
                <w:sz w:val="24"/>
                <w:szCs w:val="24"/>
              </w:rPr>
              <w:t>1</w:t>
            </w:r>
          </w:p>
        </w:tc>
        <w:tc>
          <w:tcPr>
            <w:tcW w:w="2407" w:type="dxa"/>
            <w:shd w:val="clear" w:color="auto" w:fill="auto"/>
          </w:tcPr>
          <w:p w14:paraId="2AE45AF6"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158258CD"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44956440"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3233B26F"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560" w:type="dxa"/>
            <w:shd w:val="clear" w:color="auto" w:fill="auto"/>
          </w:tcPr>
          <w:p w14:paraId="0451153C"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701" w:type="dxa"/>
            <w:shd w:val="clear" w:color="auto" w:fill="auto"/>
          </w:tcPr>
          <w:p w14:paraId="35A84829"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134" w:type="dxa"/>
            <w:shd w:val="clear" w:color="auto" w:fill="auto"/>
          </w:tcPr>
          <w:p w14:paraId="13E50A90" w14:textId="77777777" w:rsidR="009B4696" w:rsidRPr="001009D5" w:rsidRDefault="009B4696" w:rsidP="001009D5">
            <w:pPr>
              <w:snapToGrid w:val="0"/>
              <w:spacing w:after="0" w:line="360" w:lineRule="auto"/>
              <w:ind w:left="284"/>
              <w:rPr>
                <w:rFonts w:asciiTheme="majorHAnsi" w:hAnsiTheme="majorHAnsi" w:cstheme="majorHAnsi"/>
                <w:sz w:val="24"/>
                <w:szCs w:val="24"/>
              </w:rPr>
            </w:pPr>
          </w:p>
        </w:tc>
        <w:tc>
          <w:tcPr>
            <w:tcW w:w="1417" w:type="dxa"/>
            <w:shd w:val="clear" w:color="auto" w:fill="auto"/>
          </w:tcPr>
          <w:p w14:paraId="54D2FC98" w14:textId="77777777" w:rsidR="009B4696" w:rsidRPr="001009D5" w:rsidRDefault="009B4696" w:rsidP="001009D5">
            <w:pPr>
              <w:snapToGrid w:val="0"/>
              <w:spacing w:after="0" w:line="360" w:lineRule="auto"/>
              <w:ind w:left="284"/>
              <w:rPr>
                <w:rFonts w:asciiTheme="majorHAnsi" w:hAnsiTheme="majorHAnsi" w:cstheme="majorHAnsi"/>
                <w:sz w:val="24"/>
                <w:szCs w:val="24"/>
              </w:rPr>
            </w:pPr>
          </w:p>
        </w:tc>
        <w:tc>
          <w:tcPr>
            <w:tcW w:w="1559" w:type="dxa"/>
            <w:shd w:val="clear" w:color="auto" w:fill="auto"/>
          </w:tcPr>
          <w:p w14:paraId="3D313B98"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135" w:type="dxa"/>
            <w:shd w:val="clear" w:color="auto" w:fill="auto"/>
          </w:tcPr>
          <w:p w14:paraId="24C81109"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r>
      <w:tr w:rsidR="009B4696" w:rsidRPr="001009D5" w14:paraId="35F360EB" w14:textId="77777777" w:rsidTr="00C43957">
        <w:trPr>
          <w:trHeight w:val="342"/>
        </w:trPr>
        <w:tc>
          <w:tcPr>
            <w:tcW w:w="571" w:type="dxa"/>
            <w:shd w:val="clear" w:color="auto" w:fill="auto"/>
          </w:tcPr>
          <w:p w14:paraId="4A889C3B" w14:textId="77777777" w:rsidR="009B4696" w:rsidRPr="001009D5" w:rsidRDefault="009B4696" w:rsidP="001009D5">
            <w:pPr>
              <w:spacing w:after="0" w:line="360" w:lineRule="auto"/>
              <w:rPr>
                <w:rFonts w:asciiTheme="majorHAnsi" w:hAnsiTheme="majorHAnsi" w:cstheme="majorHAnsi"/>
                <w:sz w:val="24"/>
                <w:szCs w:val="24"/>
              </w:rPr>
            </w:pPr>
            <w:r w:rsidRPr="001009D5">
              <w:rPr>
                <w:rFonts w:asciiTheme="majorHAnsi" w:hAnsiTheme="majorHAnsi" w:cstheme="majorHAnsi"/>
                <w:sz w:val="24"/>
                <w:szCs w:val="24"/>
              </w:rPr>
              <w:t>2</w:t>
            </w:r>
          </w:p>
        </w:tc>
        <w:tc>
          <w:tcPr>
            <w:tcW w:w="2407" w:type="dxa"/>
            <w:shd w:val="clear" w:color="auto" w:fill="auto"/>
          </w:tcPr>
          <w:p w14:paraId="75DE5687"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6DAA63BD"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3CC13CAD"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5C418BCB"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560" w:type="dxa"/>
            <w:shd w:val="clear" w:color="auto" w:fill="auto"/>
          </w:tcPr>
          <w:p w14:paraId="599CC782"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701" w:type="dxa"/>
            <w:shd w:val="clear" w:color="auto" w:fill="auto"/>
          </w:tcPr>
          <w:p w14:paraId="6E9E9B1E"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134" w:type="dxa"/>
            <w:shd w:val="clear" w:color="auto" w:fill="auto"/>
          </w:tcPr>
          <w:p w14:paraId="55B1C662" w14:textId="77777777" w:rsidR="009B4696" w:rsidRPr="001009D5" w:rsidRDefault="009B4696" w:rsidP="001009D5">
            <w:pPr>
              <w:snapToGrid w:val="0"/>
              <w:spacing w:after="0" w:line="360" w:lineRule="auto"/>
              <w:ind w:left="284"/>
              <w:rPr>
                <w:rFonts w:asciiTheme="majorHAnsi" w:hAnsiTheme="majorHAnsi" w:cstheme="majorHAnsi"/>
                <w:sz w:val="24"/>
                <w:szCs w:val="24"/>
              </w:rPr>
            </w:pPr>
          </w:p>
        </w:tc>
        <w:tc>
          <w:tcPr>
            <w:tcW w:w="1417" w:type="dxa"/>
            <w:shd w:val="clear" w:color="auto" w:fill="auto"/>
          </w:tcPr>
          <w:p w14:paraId="20147A71" w14:textId="77777777" w:rsidR="009B4696" w:rsidRPr="001009D5" w:rsidRDefault="009B4696" w:rsidP="001009D5">
            <w:pPr>
              <w:snapToGrid w:val="0"/>
              <w:spacing w:after="0" w:line="360" w:lineRule="auto"/>
              <w:ind w:left="284"/>
              <w:rPr>
                <w:rFonts w:asciiTheme="majorHAnsi" w:hAnsiTheme="majorHAnsi" w:cstheme="majorHAnsi"/>
                <w:sz w:val="24"/>
                <w:szCs w:val="24"/>
              </w:rPr>
            </w:pPr>
          </w:p>
        </w:tc>
        <w:tc>
          <w:tcPr>
            <w:tcW w:w="1559" w:type="dxa"/>
            <w:shd w:val="clear" w:color="auto" w:fill="auto"/>
          </w:tcPr>
          <w:p w14:paraId="4CA9F68D"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135" w:type="dxa"/>
            <w:shd w:val="clear" w:color="auto" w:fill="auto"/>
          </w:tcPr>
          <w:p w14:paraId="2F644D39"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r>
      <w:tr w:rsidR="009B4696" w:rsidRPr="001009D5" w14:paraId="51ABCF54" w14:textId="77777777" w:rsidTr="00C43957">
        <w:trPr>
          <w:trHeight w:val="342"/>
        </w:trPr>
        <w:tc>
          <w:tcPr>
            <w:tcW w:w="571" w:type="dxa"/>
            <w:shd w:val="clear" w:color="auto" w:fill="auto"/>
          </w:tcPr>
          <w:p w14:paraId="54D9EFB6" w14:textId="77777777" w:rsidR="009B4696" w:rsidRPr="001009D5" w:rsidRDefault="009B4696" w:rsidP="001009D5">
            <w:pPr>
              <w:spacing w:after="0" w:line="360" w:lineRule="auto"/>
              <w:rPr>
                <w:rFonts w:asciiTheme="majorHAnsi" w:hAnsiTheme="majorHAnsi" w:cstheme="majorHAnsi"/>
                <w:sz w:val="24"/>
                <w:szCs w:val="24"/>
              </w:rPr>
            </w:pPr>
            <w:r w:rsidRPr="001009D5">
              <w:rPr>
                <w:rFonts w:asciiTheme="majorHAnsi" w:hAnsiTheme="majorHAnsi" w:cstheme="majorHAnsi"/>
                <w:sz w:val="24"/>
                <w:szCs w:val="24"/>
              </w:rPr>
              <w:t>3</w:t>
            </w:r>
          </w:p>
        </w:tc>
        <w:tc>
          <w:tcPr>
            <w:tcW w:w="2407" w:type="dxa"/>
            <w:shd w:val="clear" w:color="auto" w:fill="auto"/>
          </w:tcPr>
          <w:p w14:paraId="47CDF8E0"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43D18876"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586CDD99"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637E2267"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560" w:type="dxa"/>
            <w:shd w:val="clear" w:color="auto" w:fill="auto"/>
          </w:tcPr>
          <w:p w14:paraId="78FAB1DD"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701" w:type="dxa"/>
            <w:shd w:val="clear" w:color="auto" w:fill="auto"/>
          </w:tcPr>
          <w:p w14:paraId="4486736E"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134" w:type="dxa"/>
            <w:shd w:val="clear" w:color="auto" w:fill="auto"/>
          </w:tcPr>
          <w:p w14:paraId="75071E72" w14:textId="77777777" w:rsidR="009B4696" w:rsidRPr="001009D5" w:rsidRDefault="009B4696" w:rsidP="001009D5">
            <w:pPr>
              <w:snapToGrid w:val="0"/>
              <w:spacing w:after="0" w:line="360" w:lineRule="auto"/>
              <w:ind w:left="284"/>
              <w:rPr>
                <w:rFonts w:asciiTheme="majorHAnsi" w:hAnsiTheme="majorHAnsi" w:cstheme="majorHAnsi"/>
                <w:sz w:val="24"/>
                <w:szCs w:val="24"/>
              </w:rPr>
            </w:pPr>
          </w:p>
        </w:tc>
        <w:tc>
          <w:tcPr>
            <w:tcW w:w="1417" w:type="dxa"/>
            <w:shd w:val="clear" w:color="auto" w:fill="auto"/>
          </w:tcPr>
          <w:p w14:paraId="2D27F34D" w14:textId="77777777" w:rsidR="009B4696" w:rsidRPr="001009D5" w:rsidRDefault="009B4696" w:rsidP="001009D5">
            <w:pPr>
              <w:snapToGrid w:val="0"/>
              <w:spacing w:after="0" w:line="360" w:lineRule="auto"/>
              <w:ind w:left="284"/>
              <w:rPr>
                <w:rFonts w:asciiTheme="majorHAnsi" w:hAnsiTheme="majorHAnsi" w:cstheme="majorHAnsi"/>
                <w:sz w:val="24"/>
                <w:szCs w:val="24"/>
              </w:rPr>
            </w:pPr>
          </w:p>
        </w:tc>
        <w:tc>
          <w:tcPr>
            <w:tcW w:w="1559" w:type="dxa"/>
            <w:shd w:val="clear" w:color="auto" w:fill="auto"/>
          </w:tcPr>
          <w:p w14:paraId="70AD9C6C"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135" w:type="dxa"/>
            <w:shd w:val="clear" w:color="auto" w:fill="auto"/>
          </w:tcPr>
          <w:p w14:paraId="4F56D810"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r>
      <w:tr w:rsidR="009B4696" w:rsidRPr="001009D5" w14:paraId="246EA9EC" w14:textId="77777777" w:rsidTr="00C43957">
        <w:trPr>
          <w:trHeight w:val="342"/>
        </w:trPr>
        <w:tc>
          <w:tcPr>
            <w:tcW w:w="571" w:type="dxa"/>
            <w:shd w:val="clear" w:color="auto" w:fill="auto"/>
          </w:tcPr>
          <w:p w14:paraId="473DAA79" w14:textId="77777777" w:rsidR="009B4696" w:rsidRPr="001009D5" w:rsidRDefault="009B4696" w:rsidP="001009D5">
            <w:pPr>
              <w:spacing w:after="0" w:line="360" w:lineRule="auto"/>
              <w:rPr>
                <w:rFonts w:asciiTheme="majorHAnsi" w:hAnsiTheme="majorHAnsi" w:cstheme="majorHAnsi"/>
                <w:sz w:val="24"/>
                <w:szCs w:val="24"/>
              </w:rPr>
            </w:pPr>
            <w:r w:rsidRPr="001009D5">
              <w:rPr>
                <w:rFonts w:asciiTheme="majorHAnsi" w:hAnsiTheme="majorHAnsi" w:cstheme="majorHAnsi"/>
                <w:sz w:val="24"/>
                <w:szCs w:val="24"/>
              </w:rPr>
              <w:t>4</w:t>
            </w:r>
          </w:p>
        </w:tc>
        <w:tc>
          <w:tcPr>
            <w:tcW w:w="2407" w:type="dxa"/>
            <w:shd w:val="clear" w:color="auto" w:fill="auto"/>
          </w:tcPr>
          <w:p w14:paraId="23C1BF72"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5ADA49EF"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035347A5"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2CF0350C"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560" w:type="dxa"/>
            <w:shd w:val="clear" w:color="auto" w:fill="auto"/>
          </w:tcPr>
          <w:p w14:paraId="162FD85E"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701" w:type="dxa"/>
            <w:shd w:val="clear" w:color="auto" w:fill="auto"/>
          </w:tcPr>
          <w:p w14:paraId="448C51CF"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134" w:type="dxa"/>
            <w:shd w:val="clear" w:color="auto" w:fill="auto"/>
          </w:tcPr>
          <w:p w14:paraId="562B4CDD" w14:textId="77777777" w:rsidR="009B4696" w:rsidRPr="001009D5" w:rsidRDefault="009B4696" w:rsidP="001009D5">
            <w:pPr>
              <w:snapToGrid w:val="0"/>
              <w:spacing w:after="0" w:line="360" w:lineRule="auto"/>
              <w:ind w:left="284"/>
              <w:rPr>
                <w:rFonts w:asciiTheme="majorHAnsi" w:hAnsiTheme="majorHAnsi" w:cstheme="majorHAnsi"/>
                <w:sz w:val="24"/>
                <w:szCs w:val="24"/>
              </w:rPr>
            </w:pPr>
          </w:p>
        </w:tc>
        <w:tc>
          <w:tcPr>
            <w:tcW w:w="1417" w:type="dxa"/>
            <w:shd w:val="clear" w:color="auto" w:fill="auto"/>
          </w:tcPr>
          <w:p w14:paraId="56308BE2" w14:textId="77777777" w:rsidR="009B4696" w:rsidRPr="001009D5" w:rsidRDefault="009B4696" w:rsidP="001009D5">
            <w:pPr>
              <w:snapToGrid w:val="0"/>
              <w:spacing w:after="0" w:line="360" w:lineRule="auto"/>
              <w:ind w:left="284"/>
              <w:rPr>
                <w:rFonts w:asciiTheme="majorHAnsi" w:hAnsiTheme="majorHAnsi" w:cstheme="majorHAnsi"/>
                <w:sz w:val="24"/>
                <w:szCs w:val="24"/>
              </w:rPr>
            </w:pPr>
          </w:p>
        </w:tc>
        <w:tc>
          <w:tcPr>
            <w:tcW w:w="1559" w:type="dxa"/>
            <w:shd w:val="clear" w:color="auto" w:fill="auto"/>
          </w:tcPr>
          <w:p w14:paraId="1F732F86"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135" w:type="dxa"/>
            <w:shd w:val="clear" w:color="auto" w:fill="auto"/>
          </w:tcPr>
          <w:p w14:paraId="20F2FA07"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r>
      <w:tr w:rsidR="009B4696" w:rsidRPr="001009D5" w14:paraId="32A9D7D1" w14:textId="77777777" w:rsidTr="00C43957">
        <w:trPr>
          <w:trHeight w:val="342"/>
        </w:trPr>
        <w:tc>
          <w:tcPr>
            <w:tcW w:w="571" w:type="dxa"/>
            <w:shd w:val="clear" w:color="auto" w:fill="auto"/>
          </w:tcPr>
          <w:p w14:paraId="4479923C" w14:textId="77777777" w:rsidR="009B4696" w:rsidRPr="001009D5" w:rsidRDefault="009B4696" w:rsidP="001009D5">
            <w:pPr>
              <w:spacing w:after="0" w:line="360" w:lineRule="auto"/>
              <w:rPr>
                <w:rFonts w:asciiTheme="majorHAnsi" w:hAnsiTheme="majorHAnsi" w:cstheme="majorHAnsi"/>
                <w:sz w:val="24"/>
                <w:szCs w:val="24"/>
              </w:rPr>
            </w:pPr>
            <w:r w:rsidRPr="001009D5">
              <w:rPr>
                <w:rFonts w:asciiTheme="majorHAnsi" w:hAnsiTheme="majorHAnsi" w:cstheme="majorHAnsi"/>
                <w:sz w:val="24"/>
                <w:szCs w:val="24"/>
              </w:rPr>
              <w:t>5</w:t>
            </w:r>
          </w:p>
        </w:tc>
        <w:tc>
          <w:tcPr>
            <w:tcW w:w="2407" w:type="dxa"/>
            <w:shd w:val="clear" w:color="auto" w:fill="auto"/>
          </w:tcPr>
          <w:p w14:paraId="06EBD6ED"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20A0EE62"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58E5E67D"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992" w:type="dxa"/>
            <w:shd w:val="clear" w:color="auto" w:fill="auto"/>
          </w:tcPr>
          <w:p w14:paraId="06C82ECB"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560" w:type="dxa"/>
            <w:shd w:val="clear" w:color="auto" w:fill="auto"/>
          </w:tcPr>
          <w:p w14:paraId="48B7CC01"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701" w:type="dxa"/>
            <w:shd w:val="clear" w:color="auto" w:fill="auto"/>
          </w:tcPr>
          <w:p w14:paraId="4E1A2D49"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134" w:type="dxa"/>
            <w:shd w:val="clear" w:color="auto" w:fill="auto"/>
          </w:tcPr>
          <w:p w14:paraId="5D482B13" w14:textId="77777777" w:rsidR="009B4696" w:rsidRPr="001009D5" w:rsidRDefault="009B4696" w:rsidP="001009D5">
            <w:pPr>
              <w:snapToGrid w:val="0"/>
              <w:spacing w:after="0" w:line="360" w:lineRule="auto"/>
              <w:ind w:left="284"/>
              <w:rPr>
                <w:rFonts w:asciiTheme="majorHAnsi" w:hAnsiTheme="majorHAnsi" w:cstheme="majorHAnsi"/>
                <w:sz w:val="24"/>
                <w:szCs w:val="24"/>
              </w:rPr>
            </w:pPr>
          </w:p>
        </w:tc>
        <w:tc>
          <w:tcPr>
            <w:tcW w:w="1417" w:type="dxa"/>
            <w:shd w:val="clear" w:color="auto" w:fill="auto"/>
          </w:tcPr>
          <w:p w14:paraId="34A964C6" w14:textId="77777777" w:rsidR="009B4696" w:rsidRPr="001009D5" w:rsidRDefault="009B4696" w:rsidP="001009D5">
            <w:pPr>
              <w:snapToGrid w:val="0"/>
              <w:spacing w:after="0" w:line="360" w:lineRule="auto"/>
              <w:ind w:left="284"/>
              <w:rPr>
                <w:rFonts w:asciiTheme="majorHAnsi" w:hAnsiTheme="majorHAnsi" w:cstheme="majorHAnsi"/>
                <w:sz w:val="24"/>
                <w:szCs w:val="24"/>
              </w:rPr>
            </w:pPr>
          </w:p>
        </w:tc>
        <w:tc>
          <w:tcPr>
            <w:tcW w:w="1559" w:type="dxa"/>
            <w:shd w:val="clear" w:color="auto" w:fill="auto"/>
          </w:tcPr>
          <w:p w14:paraId="618BD6D8"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c>
          <w:tcPr>
            <w:tcW w:w="1135" w:type="dxa"/>
            <w:shd w:val="clear" w:color="auto" w:fill="auto"/>
          </w:tcPr>
          <w:p w14:paraId="4CBE1148" w14:textId="77777777" w:rsidR="009B4696" w:rsidRPr="001009D5" w:rsidRDefault="009B4696" w:rsidP="001009D5">
            <w:pPr>
              <w:spacing w:after="0" w:line="360" w:lineRule="auto"/>
              <w:ind w:left="284"/>
              <w:rPr>
                <w:rFonts w:asciiTheme="majorHAnsi" w:hAnsiTheme="majorHAnsi" w:cstheme="majorHAnsi"/>
                <w:sz w:val="24"/>
                <w:szCs w:val="24"/>
              </w:rPr>
            </w:pPr>
            <w:r w:rsidRPr="001009D5">
              <w:rPr>
                <w:rFonts w:asciiTheme="majorHAnsi" w:hAnsiTheme="majorHAnsi" w:cstheme="majorHAnsi"/>
                <w:sz w:val="24"/>
                <w:szCs w:val="24"/>
              </w:rPr>
              <w:t> </w:t>
            </w:r>
          </w:p>
        </w:tc>
      </w:tr>
      <w:tr w:rsidR="008D25C1" w:rsidRPr="001009D5" w14:paraId="57960B3E" w14:textId="77777777" w:rsidTr="00C43957">
        <w:trPr>
          <w:trHeight w:val="342"/>
        </w:trPr>
        <w:tc>
          <w:tcPr>
            <w:tcW w:w="571" w:type="dxa"/>
            <w:shd w:val="clear" w:color="auto" w:fill="auto"/>
          </w:tcPr>
          <w:p w14:paraId="606F560D" w14:textId="0D01687B" w:rsidR="008D25C1" w:rsidRPr="001009D5" w:rsidRDefault="00C43957" w:rsidP="001009D5">
            <w:pPr>
              <w:spacing w:after="0" w:line="360" w:lineRule="auto"/>
              <w:rPr>
                <w:rFonts w:asciiTheme="majorHAnsi" w:hAnsiTheme="majorHAnsi" w:cstheme="majorHAnsi"/>
                <w:sz w:val="24"/>
                <w:szCs w:val="24"/>
              </w:rPr>
            </w:pPr>
            <w:r>
              <w:rPr>
                <w:rFonts w:asciiTheme="majorHAnsi" w:hAnsiTheme="majorHAnsi" w:cstheme="majorHAnsi"/>
                <w:sz w:val="24"/>
                <w:szCs w:val="24"/>
              </w:rPr>
              <w:t>6</w:t>
            </w:r>
          </w:p>
        </w:tc>
        <w:tc>
          <w:tcPr>
            <w:tcW w:w="2407" w:type="dxa"/>
            <w:shd w:val="clear" w:color="auto" w:fill="auto"/>
          </w:tcPr>
          <w:p w14:paraId="2A4524B7" w14:textId="77777777" w:rsidR="008D25C1" w:rsidRPr="001009D5" w:rsidRDefault="008D25C1" w:rsidP="001009D5">
            <w:pPr>
              <w:spacing w:after="0" w:line="360" w:lineRule="auto"/>
              <w:ind w:left="284"/>
              <w:rPr>
                <w:rFonts w:asciiTheme="majorHAnsi" w:hAnsiTheme="majorHAnsi" w:cstheme="majorHAnsi"/>
                <w:sz w:val="24"/>
                <w:szCs w:val="24"/>
              </w:rPr>
            </w:pPr>
          </w:p>
        </w:tc>
        <w:tc>
          <w:tcPr>
            <w:tcW w:w="992" w:type="dxa"/>
            <w:shd w:val="clear" w:color="auto" w:fill="auto"/>
          </w:tcPr>
          <w:p w14:paraId="399E51DA" w14:textId="77777777" w:rsidR="008D25C1" w:rsidRPr="001009D5" w:rsidRDefault="008D25C1" w:rsidP="001009D5">
            <w:pPr>
              <w:spacing w:after="0" w:line="360" w:lineRule="auto"/>
              <w:ind w:left="284"/>
              <w:rPr>
                <w:rFonts w:asciiTheme="majorHAnsi" w:hAnsiTheme="majorHAnsi" w:cstheme="majorHAnsi"/>
                <w:sz w:val="24"/>
                <w:szCs w:val="24"/>
              </w:rPr>
            </w:pPr>
          </w:p>
        </w:tc>
        <w:tc>
          <w:tcPr>
            <w:tcW w:w="992" w:type="dxa"/>
            <w:shd w:val="clear" w:color="auto" w:fill="auto"/>
          </w:tcPr>
          <w:p w14:paraId="09B6FC14" w14:textId="77777777" w:rsidR="008D25C1" w:rsidRPr="001009D5" w:rsidRDefault="008D25C1" w:rsidP="001009D5">
            <w:pPr>
              <w:spacing w:after="0" w:line="360" w:lineRule="auto"/>
              <w:ind w:left="284"/>
              <w:rPr>
                <w:rFonts w:asciiTheme="majorHAnsi" w:hAnsiTheme="majorHAnsi" w:cstheme="majorHAnsi"/>
                <w:sz w:val="24"/>
                <w:szCs w:val="24"/>
              </w:rPr>
            </w:pPr>
          </w:p>
        </w:tc>
        <w:tc>
          <w:tcPr>
            <w:tcW w:w="992" w:type="dxa"/>
            <w:shd w:val="clear" w:color="auto" w:fill="auto"/>
          </w:tcPr>
          <w:p w14:paraId="4BF1439C" w14:textId="77777777" w:rsidR="008D25C1" w:rsidRPr="001009D5" w:rsidRDefault="008D25C1" w:rsidP="001009D5">
            <w:pPr>
              <w:spacing w:after="0" w:line="360" w:lineRule="auto"/>
              <w:ind w:left="284"/>
              <w:rPr>
                <w:rFonts w:asciiTheme="majorHAnsi" w:hAnsiTheme="majorHAnsi" w:cstheme="majorHAnsi"/>
                <w:sz w:val="24"/>
                <w:szCs w:val="24"/>
              </w:rPr>
            </w:pPr>
          </w:p>
        </w:tc>
        <w:tc>
          <w:tcPr>
            <w:tcW w:w="1560" w:type="dxa"/>
            <w:shd w:val="clear" w:color="auto" w:fill="auto"/>
          </w:tcPr>
          <w:p w14:paraId="01BBA84B" w14:textId="77777777" w:rsidR="008D25C1" w:rsidRPr="001009D5" w:rsidRDefault="008D25C1" w:rsidP="001009D5">
            <w:pPr>
              <w:spacing w:after="0" w:line="360" w:lineRule="auto"/>
              <w:ind w:left="284"/>
              <w:rPr>
                <w:rFonts w:asciiTheme="majorHAnsi" w:hAnsiTheme="majorHAnsi" w:cstheme="majorHAnsi"/>
                <w:sz w:val="24"/>
                <w:szCs w:val="24"/>
              </w:rPr>
            </w:pPr>
          </w:p>
        </w:tc>
        <w:tc>
          <w:tcPr>
            <w:tcW w:w="1701" w:type="dxa"/>
            <w:shd w:val="clear" w:color="auto" w:fill="auto"/>
          </w:tcPr>
          <w:p w14:paraId="1733F8F3" w14:textId="77777777" w:rsidR="008D25C1" w:rsidRPr="001009D5" w:rsidRDefault="008D25C1" w:rsidP="001009D5">
            <w:pPr>
              <w:spacing w:after="0" w:line="360" w:lineRule="auto"/>
              <w:ind w:left="284"/>
              <w:rPr>
                <w:rFonts w:asciiTheme="majorHAnsi" w:hAnsiTheme="majorHAnsi" w:cstheme="majorHAnsi"/>
                <w:sz w:val="24"/>
                <w:szCs w:val="24"/>
              </w:rPr>
            </w:pPr>
          </w:p>
        </w:tc>
        <w:tc>
          <w:tcPr>
            <w:tcW w:w="1134" w:type="dxa"/>
            <w:shd w:val="clear" w:color="auto" w:fill="auto"/>
          </w:tcPr>
          <w:p w14:paraId="3FE2427E" w14:textId="77777777" w:rsidR="008D25C1" w:rsidRPr="001009D5" w:rsidRDefault="008D25C1" w:rsidP="001009D5">
            <w:pPr>
              <w:snapToGrid w:val="0"/>
              <w:spacing w:after="0" w:line="360" w:lineRule="auto"/>
              <w:ind w:left="284"/>
              <w:rPr>
                <w:rFonts w:asciiTheme="majorHAnsi" w:hAnsiTheme="majorHAnsi" w:cstheme="majorHAnsi"/>
                <w:sz w:val="24"/>
                <w:szCs w:val="24"/>
              </w:rPr>
            </w:pPr>
          </w:p>
        </w:tc>
        <w:tc>
          <w:tcPr>
            <w:tcW w:w="1417" w:type="dxa"/>
            <w:shd w:val="clear" w:color="auto" w:fill="auto"/>
          </w:tcPr>
          <w:p w14:paraId="661DBFCD" w14:textId="77777777" w:rsidR="008D25C1" w:rsidRPr="001009D5" w:rsidRDefault="008D25C1" w:rsidP="001009D5">
            <w:pPr>
              <w:snapToGrid w:val="0"/>
              <w:spacing w:after="0" w:line="360" w:lineRule="auto"/>
              <w:ind w:left="284"/>
              <w:rPr>
                <w:rFonts w:asciiTheme="majorHAnsi" w:hAnsiTheme="majorHAnsi" w:cstheme="majorHAnsi"/>
                <w:sz w:val="24"/>
                <w:szCs w:val="24"/>
              </w:rPr>
            </w:pPr>
          </w:p>
        </w:tc>
        <w:tc>
          <w:tcPr>
            <w:tcW w:w="1559" w:type="dxa"/>
            <w:shd w:val="clear" w:color="auto" w:fill="auto"/>
          </w:tcPr>
          <w:p w14:paraId="1E54081F" w14:textId="77777777" w:rsidR="008D25C1" w:rsidRPr="001009D5" w:rsidRDefault="008D25C1" w:rsidP="001009D5">
            <w:pPr>
              <w:spacing w:after="0" w:line="360" w:lineRule="auto"/>
              <w:ind w:left="284"/>
              <w:rPr>
                <w:rFonts w:asciiTheme="majorHAnsi" w:hAnsiTheme="majorHAnsi" w:cstheme="majorHAnsi"/>
                <w:sz w:val="24"/>
                <w:szCs w:val="24"/>
              </w:rPr>
            </w:pPr>
          </w:p>
        </w:tc>
        <w:tc>
          <w:tcPr>
            <w:tcW w:w="1135" w:type="dxa"/>
            <w:shd w:val="clear" w:color="auto" w:fill="auto"/>
          </w:tcPr>
          <w:p w14:paraId="18C84F47" w14:textId="77777777" w:rsidR="008D25C1" w:rsidRPr="001009D5" w:rsidRDefault="008D25C1" w:rsidP="001009D5">
            <w:pPr>
              <w:spacing w:after="0" w:line="360" w:lineRule="auto"/>
              <w:ind w:left="284"/>
              <w:rPr>
                <w:rFonts w:asciiTheme="majorHAnsi" w:hAnsiTheme="majorHAnsi" w:cstheme="majorHAnsi"/>
                <w:sz w:val="24"/>
                <w:szCs w:val="24"/>
              </w:rPr>
            </w:pPr>
          </w:p>
        </w:tc>
      </w:tr>
      <w:tr w:rsidR="009B4696" w:rsidRPr="001009D5" w14:paraId="5BF05A1F" w14:textId="77777777" w:rsidTr="00C43957">
        <w:trPr>
          <w:trHeight w:val="270"/>
        </w:trPr>
        <w:tc>
          <w:tcPr>
            <w:tcW w:w="571" w:type="dxa"/>
            <w:shd w:val="clear" w:color="auto" w:fill="auto"/>
          </w:tcPr>
          <w:p w14:paraId="38C92C8A" w14:textId="3DD417F8" w:rsidR="009B4696" w:rsidRPr="001009D5" w:rsidRDefault="00C43957" w:rsidP="001009D5">
            <w:pPr>
              <w:snapToGrid w:val="0"/>
              <w:spacing w:after="0" w:line="360" w:lineRule="auto"/>
              <w:rPr>
                <w:rFonts w:asciiTheme="majorHAnsi" w:hAnsiTheme="majorHAnsi" w:cstheme="majorHAnsi"/>
                <w:sz w:val="24"/>
                <w:szCs w:val="24"/>
              </w:rPr>
            </w:pPr>
            <w:proofErr w:type="gramStart"/>
            <w:r>
              <w:rPr>
                <w:rFonts w:asciiTheme="majorHAnsi" w:hAnsiTheme="majorHAnsi" w:cstheme="majorHAnsi"/>
                <w:sz w:val="24"/>
                <w:szCs w:val="24"/>
              </w:rPr>
              <w:t>x</w:t>
            </w:r>
            <w:proofErr w:type="gramEnd"/>
          </w:p>
        </w:tc>
        <w:tc>
          <w:tcPr>
            <w:tcW w:w="2407" w:type="dxa"/>
            <w:shd w:val="clear" w:color="auto" w:fill="auto"/>
          </w:tcPr>
          <w:p w14:paraId="18BE8C24" w14:textId="0CB394CA" w:rsidR="009B4696" w:rsidRPr="001009D5" w:rsidRDefault="00C43957" w:rsidP="001009D5">
            <w:pPr>
              <w:snapToGrid w:val="0"/>
              <w:spacing w:after="0" w:line="360" w:lineRule="auto"/>
              <w:ind w:left="284"/>
              <w:rPr>
                <w:rFonts w:asciiTheme="majorHAnsi" w:hAnsiTheme="majorHAnsi" w:cstheme="majorHAnsi"/>
                <w:sz w:val="24"/>
                <w:szCs w:val="24"/>
              </w:rPr>
            </w:pPr>
            <w:proofErr w:type="gramStart"/>
            <w:r>
              <w:rPr>
                <w:rFonts w:asciiTheme="majorHAnsi" w:hAnsiTheme="majorHAnsi" w:cstheme="majorHAnsi"/>
                <w:sz w:val="24"/>
                <w:szCs w:val="24"/>
              </w:rPr>
              <w:t>x</w:t>
            </w:r>
            <w:proofErr w:type="gramEnd"/>
          </w:p>
        </w:tc>
        <w:tc>
          <w:tcPr>
            <w:tcW w:w="992" w:type="dxa"/>
            <w:shd w:val="clear" w:color="auto" w:fill="auto"/>
          </w:tcPr>
          <w:p w14:paraId="61130B08" w14:textId="36FF8DF6" w:rsidR="009B4696" w:rsidRPr="001009D5" w:rsidRDefault="00C43957" w:rsidP="001009D5">
            <w:pPr>
              <w:snapToGrid w:val="0"/>
              <w:spacing w:after="0" w:line="360" w:lineRule="auto"/>
              <w:ind w:left="284"/>
              <w:rPr>
                <w:rFonts w:asciiTheme="majorHAnsi" w:hAnsiTheme="majorHAnsi" w:cstheme="majorHAnsi"/>
                <w:sz w:val="24"/>
                <w:szCs w:val="24"/>
              </w:rPr>
            </w:pPr>
            <w:proofErr w:type="gramStart"/>
            <w:r>
              <w:rPr>
                <w:rFonts w:asciiTheme="majorHAnsi" w:hAnsiTheme="majorHAnsi" w:cstheme="majorHAnsi"/>
                <w:sz w:val="24"/>
                <w:szCs w:val="24"/>
              </w:rPr>
              <w:t>x</w:t>
            </w:r>
            <w:proofErr w:type="gramEnd"/>
          </w:p>
        </w:tc>
        <w:tc>
          <w:tcPr>
            <w:tcW w:w="992" w:type="dxa"/>
            <w:shd w:val="clear" w:color="auto" w:fill="auto"/>
          </w:tcPr>
          <w:p w14:paraId="329B1676" w14:textId="300B79EA" w:rsidR="009B4696" w:rsidRPr="001009D5" w:rsidRDefault="00C43957" w:rsidP="001009D5">
            <w:pPr>
              <w:snapToGrid w:val="0"/>
              <w:spacing w:after="0" w:line="360" w:lineRule="auto"/>
              <w:ind w:left="284"/>
              <w:rPr>
                <w:rFonts w:asciiTheme="majorHAnsi" w:hAnsiTheme="majorHAnsi" w:cstheme="majorHAnsi"/>
                <w:sz w:val="24"/>
                <w:szCs w:val="24"/>
              </w:rPr>
            </w:pPr>
            <w:proofErr w:type="gramStart"/>
            <w:r>
              <w:rPr>
                <w:rFonts w:asciiTheme="majorHAnsi" w:hAnsiTheme="majorHAnsi" w:cstheme="majorHAnsi"/>
                <w:sz w:val="24"/>
                <w:szCs w:val="24"/>
              </w:rPr>
              <w:t>x</w:t>
            </w:r>
            <w:proofErr w:type="gramEnd"/>
          </w:p>
        </w:tc>
        <w:tc>
          <w:tcPr>
            <w:tcW w:w="992" w:type="dxa"/>
            <w:shd w:val="clear" w:color="auto" w:fill="auto"/>
          </w:tcPr>
          <w:p w14:paraId="02B97D92" w14:textId="1C9526DC" w:rsidR="009B4696" w:rsidRPr="001009D5" w:rsidRDefault="00C43957" w:rsidP="001009D5">
            <w:pPr>
              <w:spacing w:after="0" w:line="360" w:lineRule="auto"/>
              <w:rPr>
                <w:rFonts w:asciiTheme="majorHAnsi" w:hAnsiTheme="majorHAnsi" w:cstheme="majorHAnsi"/>
                <w:sz w:val="24"/>
                <w:szCs w:val="24"/>
              </w:rPr>
            </w:pPr>
            <w:proofErr w:type="gramStart"/>
            <w:r>
              <w:rPr>
                <w:rFonts w:asciiTheme="majorHAnsi" w:hAnsiTheme="majorHAnsi" w:cstheme="majorHAnsi"/>
                <w:sz w:val="24"/>
                <w:szCs w:val="24"/>
              </w:rPr>
              <w:t>x</w:t>
            </w:r>
            <w:proofErr w:type="gramEnd"/>
          </w:p>
        </w:tc>
        <w:tc>
          <w:tcPr>
            <w:tcW w:w="1560" w:type="dxa"/>
            <w:shd w:val="clear" w:color="auto" w:fill="auto"/>
          </w:tcPr>
          <w:p w14:paraId="2112EF35" w14:textId="21E6B13C" w:rsidR="009B4696" w:rsidRPr="001009D5" w:rsidRDefault="00C43957" w:rsidP="001009D5">
            <w:pPr>
              <w:snapToGrid w:val="0"/>
              <w:spacing w:after="0" w:line="360" w:lineRule="auto"/>
              <w:ind w:left="284"/>
              <w:rPr>
                <w:rFonts w:asciiTheme="majorHAnsi" w:hAnsiTheme="majorHAnsi" w:cstheme="majorHAnsi"/>
                <w:sz w:val="24"/>
                <w:szCs w:val="24"/>
              </w:rPr>
            </w:pPr>
            <w:proofErr w:type="gramStart"/>
            <w:r>
              <w:rPr>
                <w:rFonts w:asciiTheme="majorHAnsi" w:hAnsiTheme="majorHAnsi" w:cstheme="majorHAnsi"/>
                <w:sz w:val="24"/>
                <w:szCs w:val="24"/>
              </w:rPr>
              <w:t>x</w:t>
            </w:r>
            <w:proofErr w:type="gramEnd"/>
          </w:p>
        </w:tc>
        <w:tc>
          <w:tcPr>
            <w:tcW w:w="1701" w:type="dxa"/>
            <w:shd w:val="clear" w:color="auto" w:fill="auto"/>
          </w:tcPr>
          <w:p w14:paraId="6E6F7B53" w14:textId="632EE281" w:rsidR="009B4696" w:rsidRPr="001009D5" w:rsidRDefault="00C43957" w:rsidP="001009D5">
            <w:pPr>
              <w:snapToGrid w:val="0"/>
              <w:spacing w:after="0" w:line="360" w:lineRule="auto"/>
              <w:ind w:left="284"/>
              <w:rPr>
                <w:rFonts w:asciiTheme="majorHAnsi" w:hAnsiTheme="majorHAnsi" w:cstheme="majorHAnsi"/>
                <w:sz w:val="24"/>
                <w:szCs w:val="24"/>
              </w:rPr>
            </w:pPr>
            <w:proofErr w:type="gramStart"/>
            <w:r>
              <w:rPr>
                <w:rFonts w:asciiTheme="majorHAnsi" w:hAnsiTheme="majorHAnsi" w:cstheme="majorHAnsi"/>
                <w:sz w:val="24"/>
                <w:szCs w:val="24"/>
              </w:rPr>
              <w:t>x</w:t>
            </w:r>
            <w:proofErr w:type="gramEnd"/>
          </w:p>
        </w:tc>
        <w:tc>
          <w:tcPr>
            <w:tcW w:w="1134" w:type="dxa"/>
            <w:shd w:val="clear" w:color="auto" w:fill="auto"/>
          </w:tcPr>
          <w:p w14:paraId="45DB2367" w14:textId="680A5CF2" w:rsidR="009B4696" w:rsidRPr="001009D5" w:rsidRDefault="00C43957" w:rsidP="001009D5">
            <w:pPr>
              <w:spacing w:after="0" w:line="360" w:lineRule="auto"/>
              <w:rPr>
                <w:rFonts w:asciiTheme="majorHAnsi" w:hAnsiTheme="majorHAnsi" w:cstheme="majorHAnsi"/>
                <w:sz w:val="24"/>
                <w:szCs w:val="24"/>
              </w:rPr>
            </w:pPr>
            <w:proofErr w:type="gramStart"/>
            <w:r>
              <w:rPr>
                <w:rFonts w:asciiTheme="majorHAnsi" w:hAnsiTheme="majorHAnsi" w:cstheme="majorHAnsi"/>
                <w:sz w:val="24"/>
                <w:szCs w:val="24"/>
              </w:rPr>
              <w:t>x</w:t>
            </w:r>
            <w:proofErr w:type="gramEnd"/>
          </w:p>
        </w:tc>
        <w:tc>
          <w:tcPr>
            <w:tcW w:w="1417" w:type="dxa"/>
            <w:shd w:val="clear" w:color="auto" w:fill="auto"/>
          </w:tcPr>
          <w:p w14:paraId="02E9F0D3" w14:textId="263D4882" w:rsidR="009B4696" w:rsidRPr="001009D5" w:rsidRDefault="00C43957" w:rsidP="001009D5">
            <w:pPr>
              <w:spacing w:after="0" w:line="360" w:lineRule="auto"/>
              <w:rPr>
                <w:rFonts w:asciiTheme="majorHAnsi" w:hAnsiTheme="majorHAnsi" w:cstheme="majorHAnsi"/>
                <w:sz w:val="24"/>
                <w:szCs w:val="24"/>
              </w:rPr>
            </w:pPr>
            <w:r>
              <w:rPr>
                <w:rFonts w:asciiTheme="majorHAnsi" w:hAnsiTheme="majorHAnsi" w:cstheme="majorHAnsi"/>
                <w:sz w:val="24"/>
                <w:szCs w:val="24"/>
              </w:rPr>
              <w:t>Suma:</w:t>
            </w:r>
          </w:p>
        </w:tc>
        <w:tc>
          <w:tcPr>
            <w:tcW w:w="1559" w:type="dxa"/>
            <w:shd w:val="clear" w:color="auto" w:fill="auto"/>
          </w:tcPr>
          <w:p w14:paraId="63C8904A" w14:textId="5966BF07" w:rsidR="009B4696" w:rsidRPr="001009D5" w:rsidRDefault="009B4696" w:rsidP="001009D5">
            <w:pPr>
              <w:spacing w:after="0" w:line="360" w:lineRule="auto"/>
              <w:rPr>
                <w:rFonts w:asciiTheme="majorHAnsi" w:hAnsiTheme="majorHAnsi" w:cstheme="majorHAnsi"/>
                <w:sz w:val="24"/>
                <w:szCs w:val="24"/>
              </w:rPr>
            </w:pPr>
          </w:p>
        </w:tc>
        <w:tc>
          <w:tcPr>
            <w:tcW w:w="1135" w:type="dxa"/>
            <w:shd w:val="clear" w:color="auto" w:fill="auto"/>
          </w:tcPr>
          <w:p w14:paraId="20544539" w14:textId="1BF674AF" w:rsidR="009B4696" w:rsidRPr="001009D5" w:rsidRDefault="00C43957" w:rsidP="001009D5">
            <w:pPr>
              <w:snapToGrid w:val="0"/>
              <w:spacing w:after="0" w:line="360" w:lineRule="auto"/>
              <w:ind w:left="284"/>
              <w:rPr>
                <w:rFonts w:asciiTheme="majorHAnsi" w:hAnsiTheme="majorHAnsi" w:cstheme="majorHAnsi"/>
                <w:sz w:val="24"/>
                <w:szCs w:val="24"/>
              </w:rPr>
            </w:pPr>
            <w:proofErr w:type="gramStart"/>
            <w:r>
              <w:rPr>
                <w:rFonts w:asciiTheme="majorHAnsi" w:hAnsiTheme="majorHAnsi" w:cstheme="majorHAnsi"/>
                <w:sz w:val="24"/>
                <w:szCs w:val="24"/>
              </w:rPr>
              <w:t>x</w:t>
            </w:r>
            <w:proofErr w:type="gramEnd"/>
          </w:p>
        </w:tc>
      </w:tr>
      <w:bookmarkEnd w:id="0"/>
    </w:tbl>
    <w:p w14:paraId="7851B006" w14:textId="77777777" w:rsidR="008D25C1" w:rsidRPr="001009D5" w:rsidRDefault="008D25C1" w:rsidP="00C43957">
      <w:pPr>
        <w:pStyle w:val="Tekstprzypisudolnego"/>
        <w:widowControl w:val="0"/>
        <w:tabs>
          <w:tab w:val="left" w:pos="4962"/>
        </w:tabs>
        <w:spacing w:line="360" w:lineRule="auto"/>
        <w:rPr>
          <w:rFonts w:asciiTheme="majorHAnsi" w:hAnsiTheme="majorHAnsi" w:cstheme="majorHAnsi"/>
          <w:sz w:val="24"/>
          <w:szCs w:val="24"/>
        </w:rPr>
      </w:pPr>
    </w:p>
    <w:sectPr w:rsidR="008D25C1" w:rsidRPr="001009D5" w:rsidSect="00C74892">
      <w:pgSz w:w="16838" w:h="11906" w:orient="landscape"/>
      <w:pgMar w:top="1418" w:right="1276" w:bottom="1418"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C756B26" w16cex:dateUtc="2023-09-29T08:21:00Z"/>
  <w16cex:commentExtensible w16cex:durableId="234BC949" w16cex:dateUtc="2023-09-29T08:21:00Z"/>
  <w16cex:commentExtensible w16cex:durableId="42F298ED" w16cex:dateUtc="2023-09-29T08:22:00Z"/>
  <w16cex:commentExtensible w16cex:durableId="7BDFD873" w16cex:dateUtc="2023-09-29T08:22:00Z"/>
  <w16cex:commentExtensible w16cex:durableId="1CF9E6EB" w16cex:dateUtc="2023-09-29T08:24:00Z"/>
  <w16cex:commentExtensible w16cex:durableId="597F0E91" w16cex:dateUtc="2023-09-29T08:31:00Z"/>
  <w16cex:commentExtensible w16cex:durableId="4ED42E0B" w16cex:dateUtc="2023-09-29T08:32:00Z"/>
  <w16cex:commentExtensible w16cex:durableId="2DD2F6D0" w16cex:dateUtc="2023-09-29T08:34:00Z"/>
  <w16cex:commentExtensible w16cex:durableId="4E178468" w16cex:dateUtc="2023-09-29T08:36:00Z"/>
  <w16cex:commentExtensible w16cex:durableId="33D6073F" w16cex:dateUtc="2023-09-29T08: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7864D" w14:textId="77777777" w:rsidR="00824C30" w:rsidRDefault="00824C30" w:rsidP="009B4696">
      <w:pPr>
        <w:spacing w:after="0" w:line="240" w:lineRule="auto"/>
      </w:pPr>
      <w:r>
        <w:separator/>
      </w:r>
    </w:p>
  </w:endnote>
  <w:endnote w:type="continuationSeparator" w:id="0">
    <w:p w14:paraId="64D5B410" w14:textId="77777777" w:rsidR="00824C30" w:rsidRDefault="00824C30" w:rsidP="009B4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0DCBF" w14:textId="6E7C2935" w:rsidR="00824C30" w:rsidRPr="00870C76" w:rsidRDefault="00824C30">
    <w:pPr>
      <w:pStyle w:val="Stopka"/>
      <w:jc w:val="right"/>
      <w:rPr>
        <w:rFonts w:asciiTheme="majorHAnsi" w:hAnsiTheme="majorHAnsi" w:cstheme="majorHAnsi"/>
      </w:rPr>
    </w:pPr>
    <w:r w:rsidRPr="00870C76">
      <w:rPr>
        <w:rFonts w:asciiTheme="majorHAnsi" w:hAnsiTheme="majorHAnsi" w:cstheme="majorHAnsi"/>
      </w:rPr>
      <w:fldChar w:fldCharType="begin"/>
    </w:r>
    <w:r w:rsidRPr="00870C76">
      <w:rPr>
        <w:rFonts w:asciiTheme="majorHAnsi" w:hAnsiTheme="majorHAnsi" w:cstheme="majorHAnsi"/>
      </w:rPr>
      <w:instrText xml:space="preserve"> PAGE </w:instrText>
    </w:r>
    <w:r w:rsidRPr="00870C76">
      <w:rPr>
        <w:rFonts w:asciiTheme="majorHAnsi" w:hAnsiTheme="majorHAnsi" w:cstheme="majorHAnsi"/>
      </w:rPr>
      <w:fldChar w:fldCharType="separate"/>
    </w:r>
    <w:r w:rsidR="00AC0774">
      <w:rPr>
        <w:rFonts w:asciiTheme="majorHAnsi" w:hAnsiTheme="majorHAnsi" w:cstheme="majorHAnsi"/>
        <w:noProof/>
      </w:rPr>
      <w:t>23</w:t>
    </w:r>
    <w:r w:rsidRPr="00870C76">
      <w:rPr>
        <w:rFonts w:asciiTheme="majorHAnsi" w:hAnsiTheme="majorHAnsi" w:cstheme="maj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A9343" w14:textId="77777777" w:rsidR="00824C30" w:rsidRDefault="00824C30" w:rsidP="009B4696">
      <w:pPr>
        <w:spacing w:after="0" w:line="240" w:lineRule="auto"/>
      </w:pPr>
      <w:r>
        <w:separator/>
      </w:r>
    </w:p>
  </w:footnote>
  <w:footnote w:type="continuationSeparator" w:id="0">
    <w:p w14:paraId="12F30802" w14:textId="77777777" w:rsidR="00824C30" w:rsidRDefault="00824C30" w:rsidP="009B4696">
      <w:pPr>
        <w:spacing w:after="0" w:line="240" w:lineRule="auto"/>
      </w:pPr>
      <w:r>
        <w:continuationSeparator/>
      </w:r>
    </w:p>
  </w:footnote>
  <w:footnote w:id="1">
    <w:p w14:paraId="66D1F43B" w14:textId="187D490B" w:rsidR="00824C30" w:rsidRDefault="00824C30">
      <w:pPr>
        <w:pStyle w:val="Tekstprzypisudolnego"/>
      </w:pPr>
      <w:r>
        <w:rPr>
          <w:rStyle w:val="Odwoanieprzypisudolnego"/>
        </w:rPr>
        <w:footnoteRef/>
      </w:r>
      <w:r>
        <w:t xml:space="preserve"> </w:t>
      </w:r>
      <w:proofErr w:type="gramStart"/>
      <w:r w:rsidRPr="00870C76">
        <w:rPr>
          <w:rFonts w:ascii="Calibri Light" w:hAnsi="Calibri Light" w:cs="Calibri Light"/>
        </w:rPr>
        <w:t>stosownie</w:t>
      </w:r>
      <w:proofErr w:type="gramEnd"/>
      <w:r w:rsidRPr="00870C76">
        <w:rPr>
          <w:rFonts w:ascii="Calibri Light" w:hAnsi="Calibri Light" w:cs="Calibri Light"/>
        </w:rPr>
        <w:t xml:space="preserve"> do oferowanej części zamówienia</w:t>
      </w:r>
    </w:p>
  </w:footnote>
  <w:footnote w:id="2">
    <w:p w14:paraId="2A4D9255" w14:textId="5B404509" w:rsidR="00824C30" w:rsidRDefault="00824C30">
      <w:pPr>
        <w:pStyle w:val="Tekstprzypisudolnego"/>
      </w:pPr>
      <w:r>
        <w:rPr>
          <w:rStyle w:val="Odwoanieprzypisudolnego"/>
        </w:rPr>
        <w:footnoteRef/>
      </w:r>
      <w:r>
        <w:t xml:space="preserve"> </w:t>
      </w:r>
      <w:proofErr w:type="gramStart"/>
      <w:r w:rsidRPr="00870C76">
        <w:rPr>
          <w:rFonts w:ascii="Calibri Light" w:hAnsi="Calibri Light" w:cs="Calibri Light"/>
        </w:rPr>
        <w:t>stosownie</w:t>
      </w:r>
      <w:proofErr w:type="gramEnd"/>
      <w:r w:rsidRPr="00870C76">
        <w:rPr>
          <w:rFonts w:ascii="Calibri Light" w:hAnsi="Calibri Light" w:cs="Calibri Light"/>
        </w:rPr>
        <w:t xml:space="preserve"> do oferowanej części zamówienia</w:t>
      </w:r>
    </w:p>
  </w:footnote>
  <w:footnote w:id="3">
    <w:p w14:paraId="74B3EAFB" w14:textId="5ACB1B7A" w:rsidR="00824C30" w:rsidRPr="00CF6AC6" w:rsidRDefault="00824C30">
      <w:pPr>
        <w:pStyle w:val="Tekstprzypisudolnego"/>
        <w:rPr>
          <w:rFonts w:ascii="Calibri Light" w:hAnsi="Calibri Light" w:cs="Calibri Light"/>
        </w:rPr>
      </w:pPr>
      <w:r w:rsidRPr="00CF6AC6">
        <w:rPr>
          <w:rStyle w:val="Odwoanieprzypisudolnego"/>
          <w:rFonts w:ascii="Calibri Light" w:hAnsi="Calibri Light" w:cs="Calibri Light"/>
        </w:rPr>
        <w:footnoteRef/>
      </w:r>
      <w:r w:rsidRPr="00CF6AC6">
        <w:rPr>
          <w:rFonts w:ascii="Calibri Light" w:hAnsi="Calibri Light" w:cs="Calibri Light"/>
        </w:rPr>
        <w:t xml:space="preserve"> Zapis obowiązuje, gdy schronisko usytuowane jest w odległości powyżej 30 km od Gdyni.</w:t>
      </w:r>
    </w:p>
  </w:footnote>
  <w:footnote w:id="4">
    <w:p w14:paraId="5A12768D" w14:textId="2114B688" w:rsidR="00D06C5D" w:rsidRPr="00D06C5D" w:rsidRDefault="00D06C5D">
      <w:pPr>
        <w:pStyle w:val="Tekstprzypisudolnego"/>
        <w:rPr>
          <w:rFonts w:ascii="Calibri Light" w:hAnsi="Calibri Light" w:cs="Calibri Light"/>
          <w:sz w:val="24"/>
          <w:szCs w:val="24"/>
        </w:rPr>
      </w:pPr>
      <w:r w:rsidRPr="00D06C5D">
        <w:rPr>
          <w:rStyle w:val="Odwoanieprzypisudolnego"/>
          <w:rFonts w:ascii="Calibri Light" w:hAnsi="Calibri Light" w:cs="Calibri Light"/>
          <w:sz w:val="24"/>
          <w:szCs w:val="24"/>
        </w:rPr>
        <w:footnoteRef/>
      </w:r>
      <w:r w:rsidRPr="00D06C5D">
        <w:rPr>
          <w:rFonts w:ascii="Calibri Light" w:hAnsi="Calibri Light" w:cs="Calibri Light"/>
          <w:sz w:val="24"/>
          <w:szCs w:val="24"/>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F2585" w14:textId="14111AD3" w:rsidR="00824C30" w:rsidRPr="000C5A97" w:rsidRDefault="00824C30">
    <w:pPr>
      <w:pStyle w:val="Nagwek"/>
      <w:rPr>
        <w:rFonts w:ascii="Calibri Light" w:hAnsi="Calibri Light" w:cs="Calibri Light"/>
        <w:b/>
      </w:rPr>
    </w:pPr>
    <w:r w:rsidRPr="000C5A97">
      <w:rPr>
        <w:rFonts w:ascii="Calibri Light" w:hAnsi="Calibri Light" w:cs="Calibri Light"/>
        <w:b/>
      </w:rPr>
      <w:t>Znak sprawy: MOPS.DZP.322.</w:t>
    </w:r>
    <w:r w:rsidR="00483007">
      <w:rPr>
        <w:rFonts w:ascii="Calibri Light" w:hAnsi="Calibri Light" w:cs="Calibri Light"/>
        <w:b/>
      </w:rPr>
      <w:t>400</w:t>
    </w:r>
    <w:r>
      <w:rPr>
        <w:rFonts w:ascii="Calibri Light" w:hAnsi="Calibri Light" w:cs="Calibri Light"/>
        <w:b/>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3DBCB052"/>
    <w:name w:val="WW8Num14"/>
    <w:lvl w:ilvl="0">
      <w:start w:val="1"/>
      <w:numFmt w:val="decimal"/>
      <w:lvlText w:val="%1."/>
      <w:lvlJc w:val="left"/>
      <w:pPr>
        <w:tabs>
          <w:tab w:val="num" w:pos="0"/>
        </w:tabs>
        <w:ind w:left="1776" w:hanging="360"/>
      </w:pPr>
      <w:rPr>
        <w:rFonts w:ascii="Times New Roman" w:eastAsia="Times New Roman" w:hAnsi="Times New Roman" w:cs="Times New Roman"/>
      </w:rPr>
    </w:lvl>
    <w:lvl w:ilvl="1">
      <w:start w:val="1"/>
      <w:numFmt w:val="decimal"/>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rPr>
        <w:rFonts w:ascii="Calibri Light" w:eastAsia="Times New Roman" w:hAnsi="Calibri Light" w:cs="Calibri Light" w:hint="default"/>
        <w:b w:val="0"/>
        <w:i w:val="0"/>
      </w:r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708"/>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1" w15:restartNumberingAfterBreak="0">
    <w:nsid w:val="0000000F"/>
    <w:multiLevelType w:val="multilevel"/>
    <w:tmpl w:val="DE5881B8"/>
    <w:name w:val="WW8Num15"/>
    <w:lvl w:ilvl="0">
      <w:start w:val="2"/>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lvl>
    <w:lvl w:ilvl="3">
      <w:start w:val="1"/>
      <w:numFmt w:val="decimal"/>
      <w:lvlText w:val="%4)"/>
      <w:lvlJc w:val="left"/>
      <w:pPr>
        <w:tabs>
          <w:tab w:val="num" w:pos="708"/>
        </w:tabs>
        <w:ind w:left="1440" w:hanging="36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11"/>
    <w:multiLevelType w:val="multilevel"/>
    <w:tmpl w:val="E580FC54"/>
    <w:name w:val="WW8Num17"/>
    <w:lvl w:ilvl="0">
      <w:start w:val="3"/>
      <w:numFmt w:val="upperLetter"/>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2"/>
    <w:multiLevelType w:val="multilevel"/>
    <w:tmpl w:val="9246EE50"/>
    <w:name w:val="WW8Num18"/>
    <w:lvl w:ilvl="0">
      <w:start w:val="9"/>
      <w:numFmt w:val="decimal"/>
      <w:lvlText w:val="%1)"/>
      <w:lvlJc w:val="left"/>
      <w:pPr>
        <w:tabs>
          <w:tab w:val="num" w:pos="0"/>
        </w:tabs>
        <w:ind w:left="1776" w:hanging="360"/>
      </w:pPr>
      <w:rPr>
        <w:rFonts w:hint="default"/>
      </w:rPr>
    </w:lvl>
    <w:lvl w:ilvl="1">
      <w:start w:val="1"/>
      <w:numFmt w:val="decimal"/>
      <w:lvlText w:val="%2)"/>
      <w:lvlJc w:val="left"/>
      <w:pPr>
        <w:tabs>
          <w:tab w:val="num" w:pos="0"/>
        </w:tabs>
        <w:ind w:left="2496" w:hanging="360"/>
      </w:pPr>
      <w:rPr>
        <w:rFonts w:hint="default"/>
      </w:rPr>
    </w:lvl>
    <w:lvl w:ilvl="2">
      <w:start w:val="1"/>
      <w:numFmt w:val="lowerRoman"/>
      <w:lvlText w:val="%3."/>
      <w:lvlJc w:val="right"/>
      <w:pPr>
        <w:tabs>
          <w:tab w:val="num" w:pos="0"/>
        </w:tabs>
        <w:ind w:left="3216" w:hanging="180"/>
      </w:pPr>
      <w:rPr>
        <w:rFonts w:hint="default"/>
      </w:rPr>
    </w:lvl>
    <w:lvl w:ilvl="3">
      <w:start w:val="3"/>
      <w:numFmt w:val="decimal"/>
      <w:lvlText w:val="%4."/>
      <w:lvlJc w:val="left"/>
      <w:pPr>
        <w:tabs>
          <w:tab w:val="num" w:pos="0"/>
        </w:tabs>
        <w:ind w:left="3936" w:hanging="360"/>
      </w:pPr>
      <w:rPr>
        <w:rFonts w:cs="Times New Roman" w:hint="default"/>
        <w:b w:val="0"/>
        <w:i w:val="0"/>
      </w:rPr>
    </w:lvl>
    <w:lvl w:ilvl="4">
      <w:start w:val="1"/>
      <w:numFmt w:val="lowerLetter"/>
      <w:lvlText w:val="%5."/>
      <w:lvlJc w:val="left"/>
      <w:pPr>
        <w:tabs>
          <w:tab w:val="num" w:pos="0"/>
        </w:tabs>
        <w:ind w:left="4656" w:hanging="360"/>
      </w:pPr>
      <w:rPr>
        <w:rFonts w:hint="default"/>
      </w:rPr>
    </w:lvl>
    <w:lvl w:ilvl="5">
      <w:start w:val="1"/>
      <w:numFmt w:val="lowerRoman"/>
      <w:lvlText w:val="%6."/>
      <w:lvlJc w:val="right"/>
      <w:pPr>
        <w:tabs>
          <w:tab w:val="num" w:pos="0"/>
        </w:tabs>
        <w:ind w:left="5376" w:hanging="180"/>
      </w:pPr>
      <w:rPr>
        <w:rFonts w:hint="default"/>
      </w:rPr>
    </w:lvl>
    <w:lvl w:ilvl="6">
      <w:start w:val="1"/>
      <w:numFmt w:val="decimal"/>
      <w:lvlText w:val="%7."/>
      <w:lvlJc w:val="left"/>
      <w:pPr>
        <w:tabs>
          <w:tab w:val="num" w:pos="0"/>
        </w:tabs>
        <w:ind w:left="6096" w:hanging="360"/>
      </w:pPr>
      <w:rPr>
        <w:rFonts w:hint="default"/>
      </w:rPr>
    </w:lvl>
    <w:lvl w:ilvl="7">
      <w:start w:val="1"/>
      <w:numFmt w:val="lowerLetter"/>
      <w:lvlText w:val="%8."/>
      <w:lvlJc w:val="left"/>
      <w:pPr>
        <w:tabs>
          <w:tab w:val="num" w:pos="0"/>
        </w:tabs>
        <w:ind w:left="6816" w:hanging="360"/>
      </w:pPr>
      <w:rPr>
        <w:rFonts w:hint="default"/>
      </w:rPr>
    </w:lvl>
    <w:lvl w:ilvl="8">
      <w:start w:val="1"/>
      <w:numFmt w:val="lowerRoman"/>
      <w:lvlText w:val="%9."/>
      <w:lvlJc w:val="right"/>
      <w:pPr>
        <w:tabs>
          <w:tab w:val="num" w:pos="0"/>
        </w:tabs>
        <w:ind w:left="7536" w:hanging="180"/>
      </w:pPr>
      <w:rPr>
        <w:rFonts w:hint="default"/>
      </w:rPr>
    </w:lvl>
  </w:abstractNum>
  <w:abstractNum w:abstractNumId="4" w15:restartNumberingAfterBreak="0">
    <w:nsid w:val="00000014"/>
    <w:multiLevelType w:val="multilevel"/>
    <w:tmpl w:val="F880D792"/>
    <w:lvl w:ilvl="0">
      <w:start w:val="1"/>
      <w:numFmt w:val="decimal"/>
      <w:lvlText w:val="%1."/>
      <w:lvlJc w:val="left"/>
      <w:pPr>
        <w:tabs>
          <w:tab w:val="num" w:pos="0"/>
        </w:tabs>
        <w:ind w:left="720" w:hanging="360"/>
      </w:pPr>
      <w:rPr>
        <w:rFonts w:ascii="Calibri Light" w:eastAsia="Times New Roman" w:hAnsi="Calibri Light" w:cs="Calibri Light"/>
        <w:sz w:val="22"/>
        <w:szCs w:val="22"/>
      </w:rPr>
    </w:lvl>
    <w:lvl w:ilvl="1">
      <w:start w:val="1"/>
      <w:numFmt w:val="decimal"/>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i w:val="0"/>
        <w:sz w:val="22"/>
        <w:szCs w:val="22"/>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5" w15:restartNumberingAfterBreak="0">
    <w:nsid w:val="0000001A"/>
    <w:multiLevelType w:val="multilevel"/>
    <w:tmpl w:val="CC96357E"/>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15:restartNumberingAfterBreak="0">
    <w:nsid w:val="0000001B"/>
    <w:multiLevelType w:val="multilevel"/>
    <w:tmpl w:val="60AC0CDA"/>
    <w:name w:val="WW8Num28"/>
    <w:lvl w:ilvl="0">
      <w:start w:val="4"/>
      <w:numFmt w:val="decimal"/>
      <w:lvlText w:val="%1)"/>
      <w:lvlJc w:val="left"/>
      <w:pPr>
        <w:tabs>
          <w:tab w:val="num" w:pos="0"/>
        </w:tabs>
        <w:ind w:left="1776" w:hanging="360"/>
      </w:pPr>
      <w:rPr>
        <w:rFonts w:cs="Times New Roman"/>
        <w:b/>
        <w:sz w:val="22"/>
        <w:szCs w:val="22"/>
      </w:rPr>
    </w:lvl>
    <w:lvl w:ilvl="1">
      <w:start w:val="1"/>
      <w:numFmt w:val="decimal"/>
      <w:lvlText w:val="%2)"/>
      <w:lvlJc w:val="left"/>
      <w:pPr>
        <w:tabs>
          <w:tab w:val="num" w:pos="0"/>
        </w:tabs>
        <w:ind w:left="2496" w:hanging="360"/>
      </w:pPr>
      <w:rPr>
        <w:rFonts w:ascii="Times New Roman" w:hAnsi="Times New Roman" w:cs="Times New Roman"/>
        <w:sz w:val="20"/>
        <w:szCs w:val="20"/>
      </w:r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rPr>
        <w:rFonts w:ascii="Calibri Light" w:hAnsi="Calibri Light" w:cs="Calibri Light" w:hint="default"/>
        <w:b w:val="0"/>
      </w:r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7" w15:restartNumberingAfterBreak="0">
    <w:nsid w:val="0000002C"/>
    <w:multiLevelType w:val="multilevel"/>
    <w:tmpl w:val="DC98491C"/>
    <w:name w:val="WW8Num46"/>
    <w:lvl w:ilvl="0">
      <w:start w:val="2"/>
      <w:numFmt w:val="decimal"/>
      <w:lvlText w:val="%1."/>
      <w:lvlJc w:val="left"/>
      <w:pPr>
        <w:tabs>
          <w:tab w:val="num" w:pos="720"/>
        </w:tabs>
        <w:ind w:left="720" w:hanging="360"/>
      </w:pPr>
      <w:rPr>
        <w:rFonts w:ascii="Calibri Light" w:hAnsi="Calibri Light" w:cs="Calibri Light" w:hint="default"/>
      </w:rPr>
    </w:lvl>
    <w:lvl w:ilvl="1">
      <w:start w:val="6"/>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cs="Times New Roman"/>
        <w:b w:val="0"/>
        <w:sz w:val="22"/>
        <w:szCs w:val="22"/>
      </w:rPr>
    </w:lvl>
    <w:lvl w:ilvl="3">
      <w:start w:val="1"/>
      <w:numFmt w:val="decimal"/>
      <w:lvlText w:val="%4."/>
      <w:lvlJc w:val="left"/>
      <w:pPr>
        <w:tabs>
          <w:tab w:val="num" w:pos="1800"/>
        </w:tabs>
        <w:ind w:left="1800" w:hanging="360"/>
      </w:pPr>
      <w:rPr>
        <w:rFonts w:ascii="Times New Roman" w:eastAsia="Times New Roman" w:hAnsi="Times New Roman" w:cs="Times New Roman"/>
        <w:i w:val="0"/>
      </w:rPr>
    </w:lvl>
    <w:lvl w:ilvl="4">
      <w:start w:val="1"/>
      <w:numFmt w:val="decimal"/>
      <w:lvlText w:val="%5."/>
      <w:lvlJc w:val="left"/>
      <w:pPr>
        <w:tabs>
          <w:tab w:val="num" w:pos="2160"/>
        </w:tabs>
        <w:ind w:left="2160" w:hanging="360"/>
      </w:pPr>
      <w:rPr>
        <w:rFonts w:ascii="Times New Roman" w:eastAsia="Times New Roman" w:hAnsi="Times New Roman" w:cs="Times New Roman"/>
        <w:i w:val="0"/>
      </w:rPr>
    </w:lvl>
    <w:lvl w:ilvl="5">
      <w:start w:val="1"/>
      <w:numFmt w:val="decimal"/>
      <w:lvlText w:val="%6."/>
      <w:lvlJc w:val="left"/>
      <w:pPr>
        <w:tabs>
          <w:tab w:val="num" w:pos="2520"/>
        </w:tabs>
        <w:ind w:left="2520" w:hanging="360"/>
      </w:pPr>
      <w:rPr>
        <w:rFonts w:ascii="Times New Roman" w:eastAsia="Times New Roman" w:hAnsi="Times New Roman" w:cs="Times New Roman"/>
        <w:i w:val="0"/>
      </w:rPr>
    </w:lvl>
    <w:lvl w:ilvl="6">
      <w:start w:val="1"/>
      <w:numFmt w:val="decimal"/>
      <w:lvlText w:val="%7."/>
      <w:lvlJc w:val="left"/>
      <w:pPr>
        <w:tabs>
          <w:tab w:val="num" w:pos="2880"/>
        </w:tabs>
        <w:ind w:left="2880" w:hanging="360"/>
      </w:pPr>
      <w:rPr>
        <w:rFonts w:ascii="Times New Roman" w:eastAsia="Times New Roman" w:hAnsi="Times New Roman" w:cs="Times New Roman"/>
        <w:i w:val="0"/>
      </w:rPr>
    </w:lvl>
    <w:lvl w:ilvl="7">
      <w:start w:val="1"/>
      <w:numFmt w:val="decimal"/>
      <w:lvlText w:val="%8."/>
      <w:lvlJc w:val="left"/>
      <w:pPr>
        <w:tabs>
          <w:tab w:val="num" w:pos="3240"/>
        </w:tabs>
        <w:ind w:left="3240" w:hanging="360"/>
      </w:pPr>
      <w:rPr>
        <w:rFonts w:ascii="Times New Roman" w:eastAsia="Times New Roman" w:hAnsi="Times New Roman" w:cs="Times New Roman"/>
        <w:i w:val="0"/>
      </w:rPr>
    </w:lvl>
    <w:lvl w:ilvl="8">
      <w:start w:val="1"/>
      <w:numFmt w:val="decimal"/>
      <w:lvlText w:val="%9."/>
      <w:lvlJc w:val="left"/>
      <w:pPr>
        <w:tabs>
          <w:tab w:val="num" w:pos="3600"/>
        </w:tabs>
        <w:ind w:left="3600" w:hanging="360"/>
      </w:pPr>
      <w:rPr>
        <w:rFonts w:ascii="Times New Roman" w:eastAsia="Times New Roman" w:hAnsi="Times New Roman" w:cs="Times New Roman"/>
        <w:i w:val="0"/>
      </w:rPr>
    </w:lvl>
  </w:abstractNum>
  <w:abstractNum w:abstractNumId="8" w15:restartNumberingAfterBreak="0">
    <w:nsid w:val="0000002E"/>
    <w:multiLevelType w:val="multilevel"/>
    <w:tmpl w:val="0000002E"/>
    <w:name w:val="WW8Num48"/>
    <w:lvl w:ilvl="0">
      <w:start w:val="1"/>
      <w:numFmt w:val="decimal"/>
      <w:lvlText w:val="%1."/>
      <w:lvlJc w:val="left"/>
      <w:pPr>
        <w:tabs>
          <w:tab w:val="num" w:pos="720"/>
        </w:tabs>
        <w:ind w:left="720" w:hanging="360"/>
      </w:pPr>
      <w:rPr>
        <w:rFonts w:ascii="Times New Roman" w:hAnsi="Times New Roman"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2F"/>
    <w:multiLevelType w:val="multilevel"/>
    <w:tmpl w:val="3788AC14"/>
    <w:name w:val="WW8Num49"/>
    <w:lvl w:ilvl="0">
      <w:start w:val="1"/>
      <w:numFmt w:val="decimal"/>
      <w:lvlText w:val="%1."/>
      <w:lvlJc w:val="left"/>
      <w:pPr>
        <w:tabs>
          <w:tab w:val="num" w:pos="720"/>
        </w:tabs>
        <w:ind w:left="720" w:hanging="360"/>
      </w:pPr>
      <w:rPr>
        <w:rFonts w:ascii="Times New Roman" w:hAnsi="Times New Roman" w:cs="Times New Roman"/>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764B0E"/>
    <w:multiLevelType w:val="hybridMultilevel"/>
    <w:tmpl w:val="566E3040"/>
    <w:lvl w:ilvl="0" w:tplc="0415000F">
      <w:start w:val="1"/>
      <w:numFmt w:val="decimal"/>
      <w:lvlText w:val="%1."/>
      <w:lvlJc w:val="left"/>
      <w:pPr>
        <w:ind w:left="1004" w:hanging="360"/>
      </w:pPr>
    </w:lvl>
    <w:lvl w:ilvl="1" w:tplc="6DE6A606">
      <w:start w:val="1"/>
      <w:numFmt w:val="decimal"/>
      <w:lvlText w:val="%2)"/>
      <w:lvlJc w:val="left"/>
      <w:pPr>
        <w:ind w:left="1724" w:hanging="360"/>
      </w:pPr>
      <w:rPr>
        <w:rFonts w:hint="default"/>
        <w:i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55A0915"/>
    <w:multiLevelType w:val="multilevel"/>
    <w:tmpl w:val="11D09B14"/>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Calibri Light" w:eastAsia="Times New Roman" w:hAnsi="Calibri Light" w:cs="Calibri Light" w:hint="default"/>
        <w:b w:val="0"/>
        <w:sz w:val="22"/>
        <w:szCs w:val="22"/>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12" w15:restartNumberingAfterBreak="0">
    <w:nsid w:val="07237B11"/>
    <w:multiLevelType w:val="hybridMultilevel"/>
    <w:tmpl w:val="C30AD5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E22D99"/>
    <w:multiLevelType w:val="hybridMultilevel"/>
    <w:tmpl w:val="325C6E06"/>
    <w:lvl w:ilvl="0" w:tplc="37FC0E92">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0EC964D4"/>
    <w:multiLevelType w:val="hybridMultilevel"/>
    <w:tmpl w:val="E63408CA"/>
    <w:name w:val="WW8Num3722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2493105"/>
    <w:multiLevelType w:val="hybridMultilevel"/>
    <w:tmpl w:val="08949758"/>
    <w:lvl w:ilvl="0" w:tplc="39969E7E">
      <w:start w:val="3"/>
      <w:numFmt w:val="decimal"/>
      <w:lvlText w:val="%1."/>
      <w:lvlJc w:val="left"/>
      <w:pPr>
        <w:ind w:left="1068" w:hanging="360"/>
      </w:pPr>
      <w:rPr>
        <w:rFonts w:hint="default"/>
        <w:b w:val="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BD1A3E"/>
    <w:multiLevelType w:val="hybridMultilevel"/>
    <w:tmpl w:val="E0F6D8A0"/>
    <w:lvl w:ilvl="0" w:tplc="C15EAA0C">
      <w:start w:val="1"/>
      <w:numFmt w:val="decimal"/>
      <w:lvlText w:val="§%1."/>
      <w:lvlJc w:val="left"/>
      <w:pPr>
        <w:ind w:left="92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DA68F7"/>
    <w:multiLevelType w:val="hybridMultilevel"/>
    <w:tmpl w:val="9B68498C"/>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134A206D"/>
    <w:multiLevelType w:val="hybridMultilevel"/>
    <w:tmpl w:val="5B648266"/>
    <w:lvl w:ilvl="0" w:tplc="D850F80A">
      <w:start w:val="13"/>
      <w:numFmt w:val="decimal"/>
      <w:lvlText w:val="§%1."/>
      <w:lvlJc w:val="left"/>
      <w:pPr>
        <w:ind w:left="532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18297E"/>
    <w:multiLevelType w:val="hybridMultilevel"/>
    <w:tmpl w:val="B66278CC"/>
    <w:lvl w:ilvl="0" w:tplc="D59A07B2">
      <w:start w:val="1"/>
      <w:numFmt w:val="decimal"/>
      <w:lvlText w:val="%1)"/>
      <w:lvlJc w:val="left"/>
      <w:pPr>
        <w:ind w:left="2148" w:hanging="360"/>
      </w:pPr>
      <w:rPr>
        <w:rFonts w:hint="default"/>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0" w15:restartNumberingAfterBreak="0">
    <w:nsid w:val="1A4506DB"/>
    <w:multiLevelType w:val="hybridMultilevel"/>
    <w:tmpl w:val="3C6A35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2D29C5"/>
    <w:multiLevelType w:val="hybridMultilevel"/>
    <w:tmpl w:val="E592BBD4"/>
    <w:lvl w:ilvl="0" w:tplc="159AF8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FA68B3"/>
    <w:multiLevelType w:val="hybridMultilevel"/>
    <w:tmpl w:val="3A32FB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9A00D91"/>
    <w:multiLevelType w:val="multilevel"/>
    <w:tmpl w:val="F1C84500"/>
    <w:lvl w:ilvl="0">
      <w:start w:val="1"/>
      <w:numFmt w:val="decimal"/>
      <w:lvlText w:val="%1."/>
      <w:lvlJc w:val="left"/>
      <w:pPr>
        <w:tabs>
          <w:tab w:val="num" w:pos="360"/>
        </w:tabs>
        <w:ind w:left="360" w:hanging="360"/>
      </w:pPr>
      <w:rPr>
        <w:rFonts w:ascii="Calibri Light" w:eastAsia="Times New Roman" w:hAnsi="Calibri Light" w:cs="Calibri Light" w:hint="default"/>
      </w:rPr>
    </w:lvl>
    <w:lvl w:ilvl="1">
      <w:start w:val="1"/>
      <w:numFmt w:val="decimal"/>
      <w:lvlText w:val="%2)"/>
      <w:lvlJc w:val="left"/>
      <w:pPr>
        <w:tabs>
          <w:tab w:val="num" w:pos="1080"/>
        </w:tabs>
        <w:ind w:left="1080" w:hanging="360"/>
      </w:pPr>
      <w:rPr>
        <w:rFonts w:asciiTheme="majorHAnsi" w:eastAsia="Times New Roman" w:hAnsiTheme="majorHAnsi" w:cstheme="majorHAnsi" w:hint="default"/>
        <w:b w:val="0"/>
      </w:rPr>
    </w:lvl>
    <w:lvl w:ilvl="2">
      <w:start w:val="2"/>
      <w:numFmt w:val="decimal"/>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 w15:restartNumberingAfterBreak="0">
    <w:nsid w:val="2C0F6A9D"/>
    <w:multiLevelType w:val="hybridMultilevel"/>
    <w:tmpl w:val="B0EA826A"/>
    <w:lvl w:ilvl="0" w:tplc="67721C06">
      <w:start w:val="2"/>
      <w:numFmt w:val="decimal"/>
      <w:lvlText w:val="%1."/>
      <w:lvlJc w:val="left"/>
      <w:pPr>
        <w:tabs>
          <w:tab w:val="num" w:pos="928"/>
        </w:tabs>
        <w:ind w:left="928" w:hanging="360"/>
      </w:pPr>
      <w:rPr>
        <w:rFonts w:cs="Times New Roman"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894CC3"/>
    <w:multiLevelType w:val="multilevel"/>
    <w:tmpl w:val="E69A37F6"/>
    <w:lvl w:ilvl="0">
      <w:start w:val="2"/>
      <w:numFmt w:val="decimal"/>
      <w:lvlText w:val="%1."/>
      <w:lvlJc w:val="left"/>
      <w:pPr>
        <w:tabs>
          <w:tab w:val="num" w:pos="720"/>
        </w:tabs>
        <w:ind w:left="720" w:hanging="360"/>
      </w:pPr>
      <w:rPr>
        <w:rFonts w:hint="default"/>
        <w:b w:val="0"/>
        <w:bCs w:val="0"/>
        <w:i w:val="0"/>
        <w:strike w:val="0"/>
        <w:sz w:val="22"/>
        <w:szCs w:val="22"/>
      </w:rPr>
    </w:lvl>
    <w:lvl w:ilvl="1">
      <w:start w:val="1"/>
      <w:numFmt w:val="decimal"/>
      <w:lvlText w:val="%2)"/>
      <w:lvlJc w:val="left"/>
      <w:pPr>
        <w:tabs>
          <w:tab w:val="num" w:pos="786"/>
        </w:tabs>
        <w:ind w:left="786" w:hanging="360"/>
      </w:pPr>
      <w:rPr>
        <w:rFonts w:ascii="Calibri Light" w:eastAsia="Times New Roman" w:hAnsi="Calibri Light" w:cs="Calibri Light" w:hint="default"/>
        <w:b w:val="0"/>
        <w:i w:val="0"/>
        <w:iCs/>
        <w:sz w:val="22"/>
        <w:szCs w:val="48"/>
      </w:rPr>
    </w:lvl>
    <w:lvl w:ilvl="2">
      <w:start w:val="1"/>
      <w:numFmt w:val="decimal"/>
      <w:lvlText w:val="%3."/>
      <w:lvlJc w:val="left"/>
      <w:pPr>
        <w:tabs>
          <w:tab w:val="num" w:pos="1440"/>
        </w:tabs>
        <w:ind w:left="1440" w:hanging="360"/>
      </w:pPr>
      <w:rPr>
        <w:rFonts w:hint="default"/>
        <w:b w:val="0"/>
        <w:bCs w:val="0"/>
        <w:sz w:val="24"/>
        <w:szCs w:val="24"/>
      </w:rPr>
    </w:lvl>
    <w:lvl w:ilvl="3">
      <w:start w:val="1"/>
      <w:numFmt w:val="decimal"/>
      <w:lvlText w:val="%4."/>
      <w:lvlJc w:val="left"/>
      <w:pPr>
        <w:tabs>
          <w:tab w:val="num" w:pos="1800"/>
        </w:tabs>
        <w:ind w:left="1800" w:hanging="360"/>
      </w:pPr>
      <w:rPr>
        <w:rFonts w:hint="default"/>
        <w:b w:val="0"/>
        <w:bCs w:val="0"/>
        <w:sz w:val="24"/>
        <w:szCs w:val="24"/>
      </w:rPr>
    </w:lvl>
    <w:lvl w:ilvl="4">
      <w:start w:val="1"/>
      <w:numFmt w:val="decimal"/>
      <w:lvlText w:val="%5."/>
      <w:lvlJc w:val="left"/>
      <w:pPr>
        <w:tabs>
          <w:tab w:val="num" w:pos="2160"/>
        </w:tabs>
        <w:ind w:left="2160" w:hanging="360"/>
      </w:pPr>
      <w:rPr>
        <w:rFonts w:hint="default"/>
        <w:b w:val="0"/>
        <w:bCs w:val="0"/>
        <w:sz w:val="24"/>
        <w:szCs w:val="24"/>
      </w:rPr>
    </w:lvl>
    <w:lvl w:ilvl="5">
      <w:start w:val="1"/>
      <w:numFmt w:val="decimal"/>
      <w:lvlText w:val="%6."/>
      <w:lvlJc w:val="left"/>
      <w:pPr>
        <w:tabs>
          <w:tab w:val="num" w:pos="2520"/>
        </w:tabs>
        <w:ind w:left="2520" w:hanging="360"/>
      </w:pPr>
      <w:rPr>
        <w:rFonts w:hint="default"/>
        <w:b w:val="0"/>
        <w:bCs w:val="0"/>
        <w:sz w:val="24"/>
        <w:szCs w:val="24"/>
      </w:rPr>
    </w:lvl>
    <w:lvl w:ilvl="6">
      <w:start w:val="1"/>
      <w:numFmt w:val="decimal"/>
      <w:lvlText w:val="%7."/>
      <w:lvlJc w:val="left"/>
      <w:pPr>
        <w:tabs>
          <w:tab w:val="num" w:pos="2880"/>
        </w:tabs>
        <w:ind w:left="2880" w:hanging="360"/>
      </w:pPr>
      <w:rPr>
        <w:rFonts w:hint="default"/>
        <w:b w:val="0"/>
        <w:bCs w:val="0"/>
        <w:sz w:val="24"/>
        <w:szCs w:val="24"/>
      </w:rPr>
    </w:lvl>
    <w:lvl w:ilvl="7">
      <w:start w:val="1"/>
      <w:numFmt w:val="decimal"/>
      <w:lvlText w:val="%8."/>
      <w:lvlJc w:val="left"/>
      <w:pPr>
        <w:tabs>
          <w:tab w:val="num" w:pos="3240"/>
        </w:tabs>
        <w:ind w:left="3240" w:hanging="360"/>
      </w:pPr>
      <w:rPr>
        <w:rFonts w:hint="default"/>
        <w:b w:val="0"/>
        <w:bCs w:val="0"/>
        <w:sz w:val="24"/>
        <w:szCs w:val="24"/>
      </w:rPr>
    </w:lvl>
    <w:lvl w:ilvl="8">
      <w:start w:val="1"/>
      <w:numFmt w:val="decimal"/>
      <w:lvlText w:val="%9."/>
      <w:lvlJc w:val="left"/>
      <w:pPr>
        <w:tabs>
          <w:tab w:val="num" w:pos="3600"/>
        </w:tabs>
        <w:ind w:left="3600" w:hanging="360"/>
      </w:pPr>
      <w:rPr>
        <w:rFonts w:hint="default"/>
        <w:b w:val="0"/>
        <w:bCs w:val="0"/>
        <w:sz w:val="24"/>
        <w:szCs w:val="24"/>
      </w:rPr>
    </w:lvl>
  </w:abstractNum>
  <w:abstractNum w:abstractNumId="26" w15:restartNumberingAfterBreak="0">
    <w:nsid w:val="2D5E2762"/>
    <w:multiLevelType w:val="hybridMultilevel"/>
    <w:tmpl w:val="3468EDD0"/>
    <w:name w:val="WW8Num37222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2FB44720"/>
    <w:multiLevelType w:val="hybridMultilevel"/>
    <w:tmpl w:val="9B72F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C950D8"/>
    <w:multiLevelType w:val="hybridMultilevel"/>
    <w:tmpl w:val="931292D8"/>
    <w:lvl w:ilvl="0" w:tplc="F272AF6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3E1944"/>
    <w:multiLevelType w:val="hybridMultilevel"/>
    <w:tmpl w:val="E66A1646"/>
    <w:lvl w:ilvl="0" w:tplc="DB0297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7364573"/>
    <w:multiLevelType w:val="multilevel"/>
    <w:tmpl w:val="34422FA6"/>
    <w:name w:val="WW8Num10233"/>
    <w:lvl w:ilvl="0">
      <w:start w:val="13"/>
      <w:numFmt w:val="decimal"/>
      <w:lvlText w:val="ROZDZIAŁ %1"/>
      <w:lvlJc w:val="left"/>
      <w:pPr>
        <w:tabs>
          <w:tab w:val="num" w:pos="708"/>
        </w:tabs>
        <w:ind w:left="720" w:hanging="360"/>
      </w:pPr>
      <w:rPr>
        <w:rFonts w:ascii="Times New Roman" w:hAnsi="Times New Roman" w:cs="Times New Roman" w:hint="default"/>
        <w:b/>
        <w:sz w:val="22"/>
        <w:szCs w:val="22"/>
      </w:rPr>
    </w:lvl>
    <w:lvl w:ilvl="1">
      <w:start w:val="1"/>
      <w:numFmt w:val="decimal"/>
      <w:lvlText w:val="%2)"/>
      <w:lvlJc w:val="left"/>
      <w:pPr>
        <w:tabs>
          <w:tab w:val="num" w:pos="0"/>
        </w:tabs>
        <w:ind w:left="360" w:hanging="360"/>
      </w:pPr>
      <w:rPr>
        <w:rFonts w:cs="Times New Roman" w:hint="default"/>
        <w:b w:val="0"/>
      </w:rPr>
    </w:lvl>
    <w:lvl w:ilvl="2">
      <w:start w:val="1"/>
      <w:numFmt w:val="lowerLetter"/>
      <w:lvlText w:val="%3)"/>
      <w:lvlJc w:val="right"/>
      <w:pPr>
        <w:tabs>
          <w:tab w:val="num" w:pos="0"/>
        </w:tabs>
        <w:ind w:left="322" w:hanging="180"/>
      </w:pPr>
      <w:rPr>
        <w:rFonts w:hint="default"/>
      </w:rPr>
    </w:lvl>
    <w:lvl w:ilvl="3">
      <w:start w:val="1"/>
      <w:numFmt w:val="decimal"/>
      <w:lvlText w:val="%4."/>
      <w:lvlJc w:val="left"/>
      <w:pPr>
        <w:tabs>
          <w:tab w:val="num" w:pos="0"/>
        </w:tabs>
        <w:ind w:left="2880" w:hanging="360"/>
      </w:pPr>
      <w:rPr>
        <w:rFonts w:ascii="Times New Roman" w:eastAsia="Times New Roman" w:hAnsi="Times New Roman" w:cs="Times New Roman" w:hint="default"/>
        <w:i w:val="0"/>
        <w:sz w:val="22"/>
        <w:szCs w:val="22"/>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1" w15:restartNumberingAfterBreak="0">
    <w:nsid w:val="3DC8701D"/>
    <w:multiLevelType w:val="hybridMultilevel"/>
    <w:tmpl w:val="BC9895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E8B21AC"/>
    <w:multiLevelType w:val="hybridMultilevel"/>
    <w:tmpl w:val="EE84FA56"/>
    <w:lvl w:ilvl="0" w:tplc="02EC7FEA">
      <w:start w:val="1"/>
      <w:numFmt w:val="decimal"/>
      <w:lvlText w:val="%1."/>
      <w:lvlJc w:val="left"/>
      <w:pPr>
        <w:ind w:left="360" w:hanging="360"/>
      </w:pPr>
      <w:rPr>
        <w:rFonts w:hint="default"/>
        <w:b w:val="0"/>
      </w:rPr>
    </w:lvl>
    <w:lvl w:ilvl="1" w:tplc="5EECF1E8">
      <w:start w:val="1"/>
      <w:numFmt w:val="decimal"/>
      <w:lvlText w:val="%2)"/>
      <w:lvlJc w:val="left"/>
      <w:pPr>
        <w:ind w:left="1440" w:hanging="360"/>
      </w:pPr>
      <w:rPr>
        <w:rFonts w:ascii="Calibri Light" w:eastAsia="Times New Roman" w:hAnsi="Calibri Light" w:cs="Calibri Ligh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C670B9"/>
    <w:multiLevelType w:val="multilevel"/>
    <w:tmpl w:val="000ADE16"/>
    <w:lvl w:ilvl="0">
      <w:start w:val="8"/>
      <w:numFmt w:val="decimal"/>
      <w:lvlText w:val="%1."/>
      <w:lvlJc w:val="left"/>
      <w:pPr>
        <w:tabs>
          <w:tab w:val="num" w:pos="360"/>
        </w:tabs>
        <w:ind w:left="360" w:hanging="360"/>
      </w:pPr>
      <w:rPr>
        <w:rFonts w:ascii="Calibri Light" w:eastAsia="Times New Roman" w:hAnsi="Calibri Light" w:cs="Calibri Light" w:hint="default"/>
      </w:rPr>
    </w:lvl>
    <w:lvl w:ilvl="1">
      <w:start w:val="1"/>
      <w:numFmt w:val="decimal"/>
      <w:lvlText w:val="%2)"/>
      <w:lvlJc w:val="left"/>
      <w:pPr>
        <w:tabs>
          <w:tab w:val="num" w:pos="1080"/>
        </w:tabs>
        <w:ind w:left="1080" w:hanging="360"/>
      </w:pPr>
      <w:rPr>
        <w:rFonts w:asciiTheme="majorHAnsi" w:eastAsia="Times New Roman" w:hAnsiTheme="majorHAnsi" w:cstheme="majorHAnsi" w:hint="default"/>
        <w:b w:val="0"/>
      </w:rPr>
    </w:lvl>
    <w:lvl w:ilvl="2">
      <w:start w:val="2"/>
      <w:numFmt w:val="decimal"/>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 w15:restartNumberingAfterBreak="0">
    <w:nsid w:val="431245A0"/>
    <w:multiLevelType w:val="hybridMultilevel"/>
    <w:tmpl w:val="BE3A56C0"/>
    <w:lvl w:ilvl="0" w:tplc="B2783E56">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5" w15:restartNumberingAfterBreak="0">
    <w:nsid w:val="461B2B9E"/>
    <w:multiLevelType w:val="hybridMultilevel"/>
    <w:tmpl w:val="99BC30E6"/>
    <w:lvl w:ilvl="0" w:tplc="647C413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B166137"/>
    <w:multiLevelType w:val="hybridMultilevel"/>
    <w:tmpl w:val="E592BBD4"/>
    <w:lvl w:ilvl="0" w:tplc="159AF8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274914"/>
    <w:multiLevelType w:val="multilevel"/>
    <w:tmpl w:val="5096131E"/>
    <w:name w:val="WW8Num172"/>
    <w:lvl w:ilvl="0">
      <w:start w:val="3"/>
      <w:numFmt w:val="upp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ascii="Times New Roman" w:eastAsia="Times New Roman" w:hAnsi="Times New Roman" w:cs="Times New Roman" w:hint="default"/>
        <w:b w:val="0"/>
      </w:rPr>
    </w:lvl>
    <w:lvl w:ilvl="2">
      <w:start w:val="2"/>
      <w:numFmt w:val="decimal"/>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8" w15:restartNumberingAfterBreak="0">
    <w:nsid w:val="4F053CD2"/>
    <w:multiLevelType w:val="hybridMultilevel"/>
    <w:tmpl w:val="EE84FA56"/>
    <w:lvl w:ilvl="0" w:tplc="02EC7FEA">
      <w:start w:val="1"/>
      <w:numFmt w:val="decimal"/>
      <w:lvlText w:val="%1."/>
      <w:lvlJc w:val="left"/>
      <w:pPr>
        <w:ind w:left="360" w:hanging="360"/>
      </w:pPr>
      <w:rPr>
        <w:rFonts w:hint="default"/>
        <w:b w:val="0"/>
      </w:rPr>
    </w:lvl>
    <w:lvl w:ilvl="1" w:tplc="5EECF1E8">
      <w:start w:val="1"/>
      <w:numFmt w:val="decimal"/>
      <w:lvlText w:val="%2)"/>
      <w:lvlJc w:val="left"/>
      <w:pPr>
        <w:ind w:left="1440" w:hanging="360"/>
      </w:pPr>
      <w:rPr>
        <w:rFonts w:ascii="Calibri Light" w:eastAsia="Times New Roman" w:hAnsi="Calibri Light" w:cs="Calibri Ligh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8557E2"/>
    <w:multiLevelType w:val="hybridMultilevel"/>
    <w:tmpl w:val="416ADB0A"/>
    <w:lvl w:ilvl="0" w:tplc="71927270">
      <w:start w:val="2"/>
      <w:numFmt w:val="decimal"/>
      <w:lvlText w:val="§%1."/>
      <w:lvlJc w:val="left"/>
      <w:pPr>
        <w:ind w:left="532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502E1C"/>
    <w:multiLevelType w:val="hybridMultilevel"/>
    <w:tmpl w:val="5504F5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17379D5"/>
    <w:multiLevelType w:val="hybridMultilevel"/>
    <w:tmpl w:val="83A24222"/>
    <w:lvl w:ilvl="0" w:tplc="0415000F">
      <w:start w:val="1"/>
      <w:numFmt w:val="decimal"/>
      <w:lvlText w:val="%1."/>
      <w:lvlJc w:val="left"/>
      <w:pPr>
        <w:ind w:left="720" w:hanging="360"/>
      </w:pPr>
      <w:rPr>
        <w:rFonts w:hint="default"/>
      </w:rPr>
    </w:lvl>
    <w:lvl w:ilvl="1" w:tplc="BB7E67E6">
      <w:start w:val="1"/>
      <w:numFmt w:val="decimal"/>
      <w:lvlText w:val="%2)"/>
      <w:lvlJc w:val="left"/>
      <w:pPr>
        <w:ind w:left="1440" w:hanging="360"/>
      </w:pPr>
      <w:rPr>
        <w:rFonts w:hint="default"/>
        <w:sz w:val="22"/>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984E88"/>
    <w:multiLevelType w:val="multilevel"/>
    <w:tmpl w:val="12D029DA"/>
    <w:name w:val="WW8Num3722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eastAsia="Times New Roman"/>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43" w15:restartNumberingAfterBreak="0">
    <w:nsid w:val="577E43CE"/>
    <w:multiLevelType w:val="multilevel"/>
    <w:tmpl w:val="1160F184"/>
    <w:lvl w:ilvl="0">
      <w:start w:val="1"/>
      <w:numFmt w:val="decimal"/>
      <w:lvlText w:val="%1."/>
      <w:lvlJc w:val="left"/>
      <w:pPr>
        <w:tabs>
          <w:tab w:val="num" w:pos="0"/>
        </w:tabs>
        <w:ind w:left="1776" w:hanging="360"/>
      </w:pPr>
      <w:rPr>
        <w:rFonts w:asciiTheme="majorHAnsi" w:eastAsia="Times New Roman" w:hAnsiTheme="majorHAnsi" w:cstheme="majorHAnsi" w:hint="default"/>
      </w:rPr>
    </w:lvl>
    <w:lvl w:ilvl="1">
      <w:start w:val="1"/>
      <w:numFmt w:val="decimal"/>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rPr>
        <w:rFonts w:ascii="Times New Roman" w:eastAsia="Times New Roman" w:hAnsi="Times New Roman" w:cs="Times New Roman"/>
        <w:b w:val="0"/>
        <w:i w:val="0"/>
      </w:r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708"/>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44" w15:restartNumberingAfterBreak="0">
    <w:nsid w:val="5BBE469C"/>
    <w:multiLevelType w:val="multilevel"/>
    <w:tmpl w:val="1550EC0E"/>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sz w:val="22"/>
        <w:szCs w:val="48"/>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45" w15:restartNumberingAfterBreak="0">
    <w:nsid w:val="5DB07DE8"/>
    <w:multiLevelType w:val="multilevel"/>
    <w:tmpl w:val="4888011C"/>
    <w:lvl w:ilvl="0">
      <w:start w:val="1"/>
      <w:numFmt w:val="decimal"/>
      <w:lvlText w:val="%1."/>
      <w:lvlJc w:val="left"/>
      <w:pPr>
        <w:ind w:left="588" w:hanging="360"/>
      </w:pPr>
    </w:lvl>
    <w:lvl w:ilvl="1">
      <w:start w:val="1"/>
      <w:numFmt w:val="lowerLetter"/>
      <w:lvlText w:val="%2."/>
      <w:lvlJc w:val="left"/>
      <w:pPr>
        <w:ind w:left="1308" w:hanging="360"/>
      </w:pPr>
    </w:lvl>
    <w:lvl w:ilvl="2">
      <w:start w:val="1"/>
      <w:numFmt w:val="lowerRoman"/>
      <w:lvlText w:val="%3."/>
      <w:lvlJc w:val="right"/>
      <w:pPr>
        <w:ind w:left="2028" w:hanging="180"/>
      </w:pPr>
    </w:lvl>
    <w:lvl w:ilvl="3">
      <w:start w:val="1"/>
      <w:numFmt w:val="decimal"/>
      <w:lvlText w:val="%4."/>
      <w:lvlJc w:val="left"/>
      <w:pPr>
        <w:ind w:left="2748" w:hanging="360"/>
      </w:pPr>
      <w:rPr>
        <w:b w:val="0"/>
      </w:rPr>
    </w:lvl>
    <w:lvl w:ilvl="4">
      <w:start w:val="1"/>
      <w:numFmt w:val="lowerLetter"/>
      <w:lvlText w:val="%5."/>
      <w:lvlJc w:val="left"/>
      <w:pPr>
        <w:ind w:left="3468" w:hanging="360"/>
      </w:pPr>
    </w:lvl>
    <w:lvl w:ilvl="5">
      <w:start w:val="1"/>
      <w:numFmt w:val="lowerRoman"/>
      <w:lvlText w:val="%6."/>
      <w:lvlJc w:val="right"/>
      <w:pPr>
        <w:ind w:left="4188" w:hanging="180"/>
      </w:pPr>
    </w:lvl>
    <w:lvl w:ilvl="6">
      <w:start w:val="1"/>
      <w:numFmt w:val="decimal"/>
      <w:lvlText w:val="%7."/>
      <w:lvlJc w:val="left"/>
      <w:pPr>
        <w:ind w:left="4908" w:hanging="360"/>
      </w:pPr>
    </w:lvl>
    <w:lvl w:ilvl="7">
      <w:start w:val="1"/>
      <w:numFmt w:val="lowerLetter"/>
      <w:lvlText w:val="%8."/>
      <w:lvlJc w:val="left"/>
      <w:pPr>
        <w:ind w:left="5628" w:hanging="360"/>
      </w:pPr>
    </w:lvl>
    <w:lvl w:ilvl="8">
      <w:start w:val="1"/>
      <w:numFmt w:val="lowerRoman"/>
      <w:lvlText w:val="%9."/>
      <w:lvlJc w:val="right"/>
      <w:pPr>
        <w:ind w:left="6348" w:hanging="180"/>
      </w:pPr>
    </w:lvl>
  </w:abstractNum>
  <w:abstractNum w:abstractNumId="46" w15:restartNumberingAfterBreak="0">
    <w:nsid w:val="5EB91CA5"/>
    <w:multiLevelType w:val="hybridMultilevel"/>
    <w:tmpl w:val="C990405C"/>
    <w:lvl w:ilvl="0" w:tplc="71927270">
      <w:start w:val="2"/>
      <w:numFmt w:val="decimal"/>
      <w:lvlText w:val="§%1."/>
      <w:lvlJc w:val="left"/>
      <w:pPr>
        <w:ind w:left="92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0253EAA"/>
    <w:multiLevelType w:val="multilevel"/>
    <w:tmpl w:val="1BACE56E"/>
    <w:lvl w:ilvl="0">
      <w:start w:val="2"/>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Calibri Light" w:eastAsia="Times New Roman" w:hAnsi="Calibri Light" w:cs="Calibri Light" w:hint="default"/>
        <w:b w:val="0"/>
        <w:bCs w:val="0"/>
        <w:i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48" w15:restartNumberingAfterBreak="0">
    <w:nsid w:val="62897D98"/>
    <w:multiLevelType w:val="hybridMultilevel"/>
    <w:tmpl w:val="2834D638"/>
    <w:lvl w:ilvl="0" w:tplc="E334C010">
      <w:start w:val="1"/>
      <w:numFmt w:val="decimal"/>
      <w:lvlText w:val="%1)"/>
      <w:lvlJc w:val="left"/>
      <w:pPr>
        <w:tabs>
          <w:tab w:val="num" w:pos="1380"/>
        </w:tabs>
        <w:ind w:left="1380" w:hanging="360"/>
      </w:pPr>
      <w:rPr>
        <w:rFonts w:ascii="Calibri Light" w:eastAsia="Times New Roman" w:hAnsi="Calibri Light" w:cs="Calibri Ligh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3C26264"/>
    <w:multiLevelType w:val="hybridMultilevel"/>
    <w:tmpl w:val="5B3095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3CB4153"/>
    <w:multiLevelType w:val="hybridMultilevel"/>
    <w:tmpl w:val="2D58EE08"/>
    <w:lvl w:ilvl="0" w:tplc="5EDA26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7226FD"/>
    <w:multiLevelType w:val="hybridMultilevel"/>
    <w:tmpl w:val="7FF42ED6"/>
    <w:lvl w:ilvl="0" w:tplc="327056F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DD25EB"/>
    <w:multiLevelType w:val="hybridMultilevel"/>
    <w:tmpl w:val="DAD25D02"/>
    <w:lvl w:ilvl="0" w:tplc="653080D4">
      <w:start w:val="1"/>
      <w:numFmt w:val="decimal"/>
      <w:lvlText w:val="%1."/>
      <w:lvlJc w:val="left"/>
      <w:pPr>
        <w:tabs>
          <w:tab w:val="num" w:pos="928"/>
        </w:tabs>
        <w:ind w:left="928" w:hanging="360"/>
      </w:pPr>
      <w:rPr>
        <w:rFonts w:cs="Times New Roman" w:hint="default"/>
        <w:b w:val="0"/>
        <w:strike w:val="0"/>
        <w:color w:val="auto"/>
      </w:rPr>
    </w:lvl>
    <w:lvl w:ilvl="1" w:tplc="E334C010">
      <w:start w:val="1"/>
      <w:numFmt w:val="decimal"/>
      <w:lvlText w:val="%2)"/>
      <w:lvlJc w:val="left"/>
      <w:pPr>
        <w:tabs>
          <w:tab w:val="num" w:pos="1380"/>
        </w:tabs>
        <w:ind w:left="1380" w:hanging="360"/>
      </w:pPr>
      <w:rPr>
        <w:rFonts w:ascii="Calibri Light" w:eastAsia="Times New Roman" w:hAnsi="Calibri Light" w:cs="Calibri Light"/>
        <w:b w:val="0"/>
      </w:rPr>
    </w:lvl>
    <w:lvl w:ilvl="2" w:tplc="0415001B">
      <w:start w:val="1"/>
      <w:numFmt w:val="lowerRoman"/>
      <w:lvlText w:val="%3."/>
      <w:lvlJc w:val="right"/>
      <w:pPr>
        <w:tabs>
          <w:tab w:val="num" w:pos="2100"/>
        </w:tabs>
        <w:ind w:left="2100" w:hanging="180"/>
      </w:pPr>
      <w:rPr>
        <w:rFonts w:cs="Times New Roman"/>
      </w:rPr>
    </w:lvl>
    <w:lvl w:ilvl="3" w:tplc="0415000F">
      <w:start w:val="1"/>
      <w:numFmt w:val="decimal"/>
      <w:lvlText w:val="%4."/>
      <w:lvlJc w:val="left"/>
      <w:pPr>
        <w:tabs>
          <w:tab w:val="num" w:pos="2820"/>
        </w:tabs>
        <w:ind w:left="2820" w:hanging="360"/>
      </w:pPr>
      <w:rPr>
        <w:rFonts w:cs="Times New Roman"/>
      </w:rPr>
    </w:lvl>
    <w:lvl w:ilvl="4" w:tplc="04150019">
      <w:start w:val="1"/>
      <w:numFmt w:val="lowerLetter"/>
      <w:lvlText w:val="%5."/>
      <w:lvlJc w:val="left"/>
      <w:pPr>
        <w:tabs>
          <w:tab w:val="num" w:pos="3540"/>
        </w:tabs>
        <w:ind w:left="3540" w:hanging="360"/>
      </w:pPr>
      <w:rPr>
        <w:rFonts w:cs="Times New Roman"/>
      </w:rPr>
    </w:lvl>
    <w:lvl w:ilvl="5" w:tplc="0415001B">
      <w:start w:val="1"/>
      <w:numFmt w:val="lowerRoman"/>
      <w:lvlText w:val="%6."/>
      <w:lvlJc w:val="right"/>
      <w:pPr>
        <w:tabs>
          <w:tab w:val="num" w:pos="4260"/>
        </w:tabs>
        <w:ind w:left="4260" w:hanging="180"/>
      </w:pPr>
      <w:rPr>
        <w:rFonts w:cs="Times New Roman"/>
      </w:rPr>
    </w:lvl>
    <w:lvl w:ilvl="6" w:tplc="0415000F">
      <w:start w:val="1"/>
      <w:numFmt w:val="decimal"/>
      <w:lvlText w:val="%7."/>
      <w:lvlJc w:val="left"/>
      <w:pPr>
        <w:tabs>
          <w:tab w:val="num" w:pos="4980"/>
        </w:tabs>
        <w:ind w:left="4980" w:hanging="360"/>
      </w:pPr>
      <w:rPr>
        <w:rFonts w:cs="Times New Roman"/>
      </w:rPr>
    </w:lvl>
    <w:lvl w:ilvl="7" w:tplc="04150019">
      <w:start w:val="1"/>
      <w:numFmt w:val="lowerLetter"/>
      <w:lvlText w:val="%8."/>
      <w:lvlJc w:val="left"/>
      <w:pPr>
        <w:tabs>
          <w:tab w:val="num" w:pos="5700"/>
        </w:tabs>
        <w:ind w:left="5700" w:hanging="360"/>
      </w:pPr>
      <w:rPr>
        <w:rFonts w:cs="Times New Roman"/>
      </w:rPr>
    </w:lvl>
    <w:lvl w:ilvl="8" w:tplc="0415001B">
      <w:start w:val="1"/>
      <w:numFmt w:val="lowerRoman"/>
      <w:lvlText w:val="%9."/>
      <w:lvlJc w:val="right"/>
      <w:pPr>
        <w:tabs>
          <w:tab w:val="num" w:pos="6420"/>
        </w:tabs>
        <w:ind w:left="6420" w:hanging="180"/>
      </w:pPr>
      <w:rPr>
        <w:rFonts w:cs="Times New Roman"/>
      </w:rPr>
    </w:lvl>
  </w:abstractNum>
  <w:abstractNum w:abstractNumId="53" w15:restartNumberingAfterBreak="0">
    <w:nsid w:val="6861226B"/>
    <w:multiLevelType w:val="hybridMultilevel"/>
    <w:tmpl w:val="2F984686"/>
    <w:lvl w:ilvl="0" w:tplc="1DC21EFA">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A1A44CB"/>
    <w:multiLevelType w:val="multilevel"/>
    <w:tmpl w:val="B46402D4"/>
    <w:lvl w:ilvl="0">
      <w:start w:val="3"/>
      <w:numFmt w:val="upperLetter"/>
      <w:lvlText w:val="%1)"/>
      <w:lvlJc w:val="left"/>
      <w:pPr>
        <w:tabs>
          <w:tab w:val="num" w:pos="720"/>
        </w:tabs>
        <w:ind w:left="720" w:hanging="360"/>
      </w:pPr>
      <w:rPr>
        <w:rFonts w:hint="default"/>
      </w:rPr>
    </w:lvl>
    <w:lvl w:ilvl="1">
      <w:start w:val="3"/>
      <w:numFmt w:val="decimal"/>
      <w:lvlText w:val="%2)"/>
      <w:lvlJc w:val="left"/>
      <w:pPr>
        <w:tabs>
          <w:tab w:val="num" w:pos="1080"/>
        </w:tabs>
        <w:ind w:left="1080" w:hanging="360"/>
      </w:pPr>
      <w:rPr>
        <w:rFonts w:ascii="Times New Roman" w:eastAsia="Times New Roman" w:hAnsi="Times New Roman" w:cs="Times New Roman" w:hint="default"/>
        <w:b w:val="0"/>
      </w:rPr>
    </w:lvl>
    <w:lvl w:ilvl="2">
      <w:start w:val="1"/>
      <w:numFmt w:val="decimal"/>
      <w:lvlText w:val="%3."/>
      <w:lvlJc w:val="left"/>
      <w:pPr>
        <w:tabs>
          <w:tab w:val="num" w:pos="1440"/>
        </w:tabs>
        <w:ind w:left="1440" w:hanging="360"/>
      </w:pPr>
      <w:rPr>
        <w:rFonts w:cs="Times New Roman" w:hint="default"/>
        <w:b w:val="0"/>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 w15:restartNumberingAfterBreak="0">
    <w:nsid w:val="6A202250"/>
    <w:multiLevelType w:val="hybridMultilevel"/>
    <w:tmpl w:val="17F67D8C"/>
    <w:lvl w:ilvl="0" w:tplc="0415000F">
      <w:start w:val="1"/>
      <w:numFmt w:val="decimal"/>
      <w:lvlText w:val="%1."/>
      <w:lvlJc w:val="left"/>
      <w:pPr>
        <w:ind w:left="360" w:hanging="360"/>
      </w:pPr>
    </w:lvl>
    <w:lvl w:ilvl="1" w:tplc="14763504">
      <w:start w:val="1"/>
      <w:numFmt w:val="decimal"/>
      <w:lvlText w:val="%2)"/>
      <w:lvlJc w:val="left"/>
      <w:pPr>
        <w:ind w:left="1555"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710375"/>
    <w:multiLevelType w:val="hybridMultilevel"/>
    <w:tmpl w:val="77429582"/>
    <w:lvl w:ilvl="0" w:tplc="04150011">
      <w:start w:val="1"/>
      <w:numFmt w:val="decimal"/>
      <w:lvlText w:val="%1)"/>
      <w:lvlJc w:val="left"/>
      <w:pPr>
        <w:ind w:left="1146" w:hanging="360"/>
      </w:pPr>
      <w:rPr>
        <w:rFonts w:hint="default"/>
        <w:i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8580D70"/>
    <w:multiLevelType w:val="multilevel"/>
    <w:tmpl w:val="993AAD3C"/>
    <w:name w:val="WW8Num3022"/>
    <w:lvl w:ilvl="0">
      <w:start w:val="4"/>
      <w:numFmt w:val="decimal"/>
      <w:lvlText w:val="%1."/>
      <w:lvlJc w:val="left"/>
      <w:pPr>
        <w:tabs>
          <w:tab w:val="num" w:pos="0"/>
        </w:tabs>
        <w:ind w:left="720" w:hanging="360"/>
      </w:pPr>
      <w:rPr>
        <w:rFonts w:hint="default"/>
        <w:strike w:val="0"/>
      </w:rPr>
    </w:lvl>
    <w:lvl w:ilvl="1">
      <w:start w:val="1"/>
      <w:numFmt w:val="decimal"/>
      <w:isLgl/>
      <w:lvlText w:val="%1.%2"/>
      <w:lvlJc w:val="left"/>
      <w:pPr>
        <w:ind w:left="1211" w:hanging="360"/>
      </w:pPr>
      <w:rPr>
        <w:rFonts w:hint="default"/>
      </w:rPr>
    </w:lvl>
    <w:lvl w:ilvl="2">
      <w:start w:val="1"/>
      <w:numFmt w:val="decimal"/>
      <w:isLgl/>
      <w:lvlText w:val="%3)"/>
      <w:lvlJc w:val="left"/>
      <w:pPr>
        <w:ind w:left="2062" w:hanging="720"/>
      </w:pPr>
      <w:rPr>
        <w:rFonts w:ascii="Times New Roman" w:eastAsia="Times New Roman" w:hAnsi="Times New Roman" w:cs="Times New Roman"/>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5728" w:hanging="1440"/>
      </w:pPr>
      <w:rPr>
        <w:rFonts w:hint="default"/>
      </w:rPr>
    </w:lvl>
  </w:abstractNum>
  <w:abstractNum w:abstractNumId="58" w15:restartNumberingAfterBreak="0">
    <w:nsid w:val="790460D3"/>
    <w:multiLevelType w:val="hybridMultilevel"/>
    <w:tmpl w:val="77429582"/>
    <w:lvl w:ilvl="0" w:tplc="04150011">
      <w:start w:val="1"/>
      <w:numFmt w:val="decimal"/>
      <w:lvlText w:val="%1)"/>
      <w:lvlJc w:val="left"/>
      <w:pPr>
        <w:ind w:left="1146" w:hanging="360"/>
      </w:pPr>
      <w:rPr>
        <w:rFonts w:hint="default"/>
        <w:i w:val="0"/>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7B803155"/>
    <w:multiLevelType w:val="hybridMultilevel"/>
    <w:tmpl w:val="7646CE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250253"/>
    <w:multiLevelType w:val="multilevel"/>
    <w:tmpl w:val="01FA4D32"/>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13.%2"/>
      <w:lvlJc w:val="left"/>
      <w:pPr>
        <w:tabs>
          <w:tab w:val="num" w:pos="1080"/>
        </w:tabs>
        <w:ind w:left="1080" w:hanging="360"/>
      </w:pPr>
      <w:rPr>
        <w:rFonts w:hint="default"/>
        <w:b w:val="0"/>
        <w:bCs w:val="0"/>
        <w:sz w:val="22"/>
        <w:szCs w:val="22"/>
      </w:rPr>
    </w:lvl>
    <w:lvl w:ilvl="2">
      <w:start w:val="1"/>
      <w:numFmt w:val="decimal"/>
      <w:lvlText w:val="%3."/>
      <w:lvlJc w:val="left"/>
      <w:pPr>
        <w:tabs>
          <w:tab w:val="num" w:pos="360"/>
        </w:tabs>
        <w:ind w:left="360" w:hanging="360"/>
      </w:pPr>
      <w:rPr>
        <w:rFonts w:hint="default"/>
        <w:b w:val="0"/>
        <w:bCs w:val="0"/>
        <w:sz w:val="22"/>
        <w:szCs w:val="22"/>
      </w:rPr>
    </w:lvl>
    <w:lvl w:ilvl="3">
      <w:start w:val="1"/>
      <w:numFmt w:val="decimal"/>
      <w:lvlText w:val="%4."/>
      <w:lvlJc w:val="left"/>
      <w:pPr>
        <w:tabs>
          <w:tab w:val="num" w:pos="1800"/>
        </w:tabs>
        <w:ind w:left="1800" w:hanging="360"/>
      </w:pPr>
      <w:rPr>
        <w:rFonts w:hint="default"/>
        <w:b w:val="0"/>
        <w:bCs w:val="0"/>
        <w:sz w:val="22"/>
        <w:szCs w:val="22"/>
      </w:rPr>
    </w:lvl>
    <w:lvl w:ilvl="4">
      <w:start w:val="1"/>
      <w:numFmt w:val="decimal"/>
      <w:lvlText w:val="%5."/>
      <w:lvlJc w:val="left"/>
      <w:pPr>
        <w:tabs>
          <w:tab w:val="num" w:pos="2160"/>
        </w:tabs>
        <w:ind w:left="2160" w:hanging="360"/>
      </w:pPr>
      <w:rPr>
        <w:rFonts w:hint="default"/>
        <w:b w:val="0"/>
        <w:bCs w:val="0"/>
        <w:sz w:val="24"/>
        <w:szCs w:val="24"/>
      </w:rPr>
    </w:lvl>
    <w:lvl w:ilvl="5">
      <w:start w:val="1"/>
      <w:numFmt w:val="decimal"/>
      <w:lvlText w:val="%6."/>
      <w:lvlJc w:val="left"/>
      <w:pPr>
        <w:tabs>
          <w:tab w:val="num" w:pos="2520"/>
        </w:tabs>
        <w:ind w:left="2520" w:hanging="360"/>
      </w:pPr>
      <w:rPr>
        <w:rFonts w:hint="default"/>
        <w:b w:val="0"/>
        <w:bCs w:val="0"/>
        <w:sz w:val="24"/>
        <w:szCs w:val="24"/>
      </w:rPr>
    </w:lvl>
    <w:lvl w:ilvl="6">
      <w:start w:val="1"/>
      <w:numFmt w:val="decimal"/>
      <w:lvlText w:val="%7."/>
      <w:lvlJc w:val="left"/>
      <w:pPr>
        <w:tabs>
          <w:tab w:val="num" w:pos="2880"/>
        </w:tabs>
        <w:ind w:left="2880" w:hanging="360"/>
      </w:pPr>
      <w:rPr>
        <w:rFonts w:hint="default"/>
        <w:b w:val="0"/>
        <w:bCs w:val="0"/>
        <w:sz w:val="24"/>
        <w:szCs w:val="24"/>
      </w:rPr>
    </w:lvl>
    <w:lvl w:ilvl="7">
      <w:start w:val="1"/>
      <w:numFmt w:val="decimal"/>
      <w:lvlText w:val="%8."/>
      <w:lvlJc w:val="left"/>
      <w:pPr>
        <w:tabs>
          <w:tab w:val="num" w:pos="3240"/>
        </w:tabs>
        <w:ind w:left="3240" w:hanging="360"/>
      </w:pPr>
      <w:rPr>
        <w:rFonts w:hint="default"/>
        <w:b w:val="0"/>
        <w:bCs w:val="0"/>
        <w:sz w:val="24"/>
        <w:szCs w:val="24"/>
      </w:rPr>
    </w:lvl>
    <w:lvl w:ilvl="8">
      <w:start w:val="1"/>
      <w:numFmt w:val="decimal"/>
      <w:lvlText w:val="%9."/>
      <w:lvlJc w:val="left"/>
      <w:pPr>
        <w:tabs>
          <w:tab w:val="num" w:pos="3600"/>
        </w:tabs>
        <w:ind w:left="3600" w:hanging="360"/>
      </w:pPr>
      <w:rPr>
        <w:rFonts w:hint="default"/>
        <w:b w:val="0"/>
        <w:bCs w:val="0"/>
        <w:sz w:val="24"/>
        <w:szCs w:val="24"/>
      </w:rPr>
    </w:lvl>
  </w:abstractNum>
  <w:num w:numId="1">
    <w:abstractNumId w:val="3"/>
  </w:num>
  <w:num w:numId="2">
    <w:abstractNumId w:val="30"/>
  </w:num>
  <w:num w:numId="3">
    <w:abstractNumId w:val="44"/>
  </w:num>
  <w:num w:numId="4">
    <w:abstractNumId w:val="10"/>
  </w:num>
  <w:num w:numId="5">
    <w:abstractNumId w:val="58"/>
  </w:num>
  <w:num w:numId="6">
    <w:abstractNumId w:val="11"/>
  </w:num>
  <w:num w:numId="7">
    <w:abstractNumId w:val="25"/>
  </w:num>
  <w:num w:numId="8">
    <w:abstractNumId w:val="31"/>
  </w:num>
  <w:num w:numId="9">
    <w:abstractNumId w:val="43"/>
  </w:num>
  <w:num w:numId="10">
    <w:abstractNumId w:val="23"/>
  </w:num>
  <w:num w:numId="11">
    <w:abstractNumId w:val="54"/>
  </w:num>
  <w:num w:numId="12">
    <w:abstractNumId w:val="21"/>
  </w:num>
  <w:num w:numId="13">
    <w:abstractNumId w:val="60"/>
  </w:num>
  <w:num w:numId="14">
    <w:abstractNumId w:val="15"/>
  </w:num>
  <w:num w:numId="15">
    <w:abstractNumId w:val="27"/>
  </w:num>
  <w:num w:numId="16">
    <w:abstractNumId w:val="49"/>
  </w:num>
  <w:num w:numId="17">
    <w:abstractNumId w:val="41"/>
  </w:num>
  <w:num w:numId="18">
    <w:abstractNumId w:val="52"/>
  </w:num>
  <w:num w:numId="19">
    <w:abstractNumId w:val="32"/>
  </w:num>
  <w:num w:numId="20">
    <w:abstractNumId w:val="35"/>
  </w:num>
  <w:num w:numId="21">
    <w:abstractNumId w:val="28"/>
  </w:num>
  <w:num w:numId="22">
    <w:abstractNumId w:val="45"/>
  </w:num>
  <w:num w:numId="23">
    <w:abstractNumId w:val="19"/>
  </w:num>
  <w:num w:numId="24">
    <w:abstractNumId w:val="50"/>
  </w:num>
  <w:num w:numId="25">
    <w:abstractNumId w:val="13"/>
  </w:num>
  <w:num w:numId="26">
    <w:abstractNumId w:val="34"/>
  </w:num>
  <w:num w:numId="27">
    <w:abstractNumId w:val="36"/>
  </w:num>
  <w:num w:numId="28">
    <w:abstractNumId w:val="4"/>
  </w:num>
  <w:num w:numId="29">
    <w:abstractNumId w:val="24"/>
  </w:num>
  <w:num w:numId="30">
    <w:abstractNumId w:val="38"/>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12"/>
  </w:num>
  <w:num w:numId="34">
    <w:abstractNumId w:val="55"/>
  </w:num>
  <w:num w:numId="35">
    <w:abstractNumId w:val="20"/>
  </w:num>
  <w:num w:numId="36">
    <w:abstractNumId w:val="40"/>
  </w:num>
  <w:num w:numId="37">
    <w:abstractNumId w:val="22"/>
  </w:num>
  <w:num w:numId="38">
    <w:abstractNumId w:val="48"/>
  </w:num>
  <w:num w:numId="39">
    <w:abstractNumId w:val="56"/>
  </w:num>
  <w:num w:numId="40">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1"/>
  </w:num>
  <w:num w:numId="42">
    <w:abstractNumId w:val="39"/>
  </w:num>
  <w:num w:numId="43">
    <w:abstractNumId w:val="16"/>
  </w:num>
  <w:num w:numId="44">
    <w:abstractNumId w:val="59"/>
  </w:num>
  <w:num w:numId="45">
    <w:abstractNumId w:val="46"/>
  </w:num>
  <w:num w:numId="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9"/>
  </w:num>
  <w:num w:numId="49">
    <w:abstractNumId w:val="53"/>
  </w:num>
  <w:num w:numId="50">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696"/>
    <w:rsid w:val="00007FC3"/>
    <w:rsid w:val="00012BE4"/>
    <w:rsid w:val="00013440"/>
    <w:rsid w:val="00023A08"/>
    <w:rsid w:val="000247DE"/>
    <w:rsid w:val="00025F1C"/>
    <w:rsid w:val="00030A08"/>
    <w:rsid w:val="0003699E"/>
    <w:rsid w:val="000718EE"/>
    <w:rsid w:val="00073391"/>
    <w:rsid w:val="00076346"/>
    <w:rsid w:val="0007707D"/>
    <w:rsid w:val="00086874"/>
    <w:rsid w:val="00091CAD"/>
    <w:rsid w:val="000A0634"/>
    <w:rsid w:val="000B3886"/>
    <w:rsid w:val="000C2F07"/>
    <w:rsid w:val="000C5A97"/>
    <w:rsid w:val="000C5F9A"/>
    <w:rsid w:val="001009D5"/>
    <w:rsid w:val="00104723"/>
    <w:rsid w:val="00126AC0"/>
    <w:rsid w:val="00141D78"/>
    <w:rsid w:val="001607C4"/>
    <w:rsid w:val="00160F89"/>
    <w:rsid w:val="00166259"/>
    <w:rsid w:val="00167232"/>
    <w:rsid w:val="001708BD"/>
    <w:rsid w:val="00177FA6"/>
    <w:rsid w:val="00192E96"/>
    <w:rsid w:val="00194CD7"/>
    <w:rsid w:val="001A5AD5"/>
    <w:rsid w:val="001C1DAD"/>
    <w:rsid w:val="001C3877"/>
    <w:rsid w:val="001D730C"/>
    <w:rsid w:val="001E6798"/>
    <w:rsid w:val="001F0EC7"/>
    <w:rsid w:val="0020117E"/>
    <w:rsid w:val="002019C6"/>
    <w:rsid w:val="00211B30"/>
    <w:rsid w:val="002207C8"/>
    <w:rsid w:val="002307EF"/>
    <w:rsid w:val="00277ED4"/>
    <w:rsid w:val="00281742"/>
    <w:rsid w:val="00290D78"/>
    <w:rsid w:val="002928DB"/>
    <w:rsid w:val="002970A1"/>
    <w:rsid w:val="002B3D97"/>
    <w:rsid w:val="002D1D51"/>
    <w:rsid w:val="002E2CE3"/>
    <w:rsid w:val="0030221A"/>
    <w:rsid w:val="003108F2"/>
    <w:rsid w:val="003134CF"/>
    <w:rsid w:val="00350A80"/>
    <w:rsid w:val="003529A0"/>
    <w:rsid w:val="00357949"/>
    <w:rsid w:val="00384600"/>
    <w:rsid w:val="003A06A6"/>
    <w:rsid w:val="003A1BFE"/>
    <w:rsid w:val="003B1293"/>
    <w:rsid w:val="003B5FCA"/>
    <w:rsid w:val="003B628E"/>
    <w:rsid w:val="003C2399"/>
    <w:rsid w:val="003C6272"/>
    <w:rsid w:val="003E2D3D"/>
    <w:rsid w:val="003F4714"/>
    <w:rsid w:val="003F574A"/>
    <w:rsid w:val="0045414D"/>
    <w:rsid w:val="00455248"/>
    <w:rsid w:val="004634FC"/>
    <w:rsid w:val="00483007"/>
    <w:rsid w:val="004964C5"/>
    <w:rsid w:val="004C41A0"/>
    <w:rsid w:val="004E6B67"/>
    <w:rsid w:val="004F61F0"/>
    <w:rsid w:val="005017B5"/>
    <w:rsid w:val="00506D30"/>
    <w:rsid w:val="00506F6C"/>
    <w:rsid w:val="005137BD"/>
    <w:rsid w:val="005329D3"/>
    <w:rsid w:val="00535543"/>
    <w:rsid w:val="0055279D"/>
    <w:rsid w:val="005570AA"/>
    <w:rsid w:val="005605EF"/>
    <w:rsid w:val="00572F67"/>
    <w:rsid w:val="0058293D"/>
    <w:rsid w:val="005A35D3"/>
    <w:rsid w:val="005B038B"/>
    <w:rsid w:val="005B142E"/>
    <w:rsid w:val="005C0BD4"/>
    <w:rsid w:val="005C44B4"/>
    <w:rsid w:val="005C53F5"/>
    <w:rsid w:val="005D3624"/>
    <w:rsid w:val="005E7961"/>
    <w:rsid w:val="00615AC9"/>
    <w:rsid w:val="00622E8D"/>
    <w:rsid w:val="006376A7"/>
    <w:rsid w:val="0064660A"/>
    <w:rsid w:val="00654217"/>
    <w:rsid w:val="0068461C"/>
    <w:rsid w:val="006A2830"/>
    <w:rsid w:val="006A382D"/>
    <w:rsid w:val="006B3AA3"/>
    <w:rsid w:val="006B5A31"/>
    <w:rsid w:val="006D3337"/>
    <w:rsid w:val="006D363D"/>
    <w:rsid w:val="006E6CEA"/>
    <w:rsid w:val="006F05B6"/>
    <w:rsid w:val="00702318"/>
    <w:rsid w:val="00716BE3"/>
    <w:rsid w:val="007201C0"/>
    <w:rsid w:val="00744727"/>
    <w:rsid w:val="007504D7"/>
    <w:rsid w:val="00751446"/>
    <w:rsid w:val="00761768"/>
    <w:rsid w:val="007876BC"/>
    <w:rsid w:val="0079010A"/>
    <w:rsid w:val="0079065B"/>
    <w:rsid w:val="007A0371"/>
    <w:rsid w:val="007C65C0"/>
    <w:rsid w:val="007E0D9C"/>
    <w:rsid w:val="007F4CD8"/>
    <w:rsid w:val="007F6BCE"/>
    <w:rsid w:val="00801C8A"/>
    <w:rsid w:val="00817699"/>
    <w:rsid w:val="00817835"/>
    <w:rsid w:val="00820FEC"/>
    <w:rsid w:val="00823A6B"/>
    <w:rsid w:val="00824C30"/>
    <w:rsid w:val="00827AC4"/>
    <w:rsid w:val="00832A9F"/>
    <w:rsid w:val="00834002"/>
    <w:rsid w:val="00837001"/>
    <w:rsid w:val="00845A9D"/>
    <w:rsid w:val="0085703D"/>
    <w:rsid w:val="00860293"/>
    <w:rsid w:val="0086511D"/>
    <w:rsid w:val="00870267"/>
    <w:rsid w:val="00870C76"/>
    <w:rsid w:val="00872118"/>
    <w:rsid w:val="00881DF8"/>
    <w:rsid w:val="0089077F"/>
    <w:rsid w:val="00897422"/>
    <w:rsid w:val="008B0830"/>
    <w:rsid w:val="008B66CE"/>
    <w:rsid w:val="008D25C1"/>
    <w:rsid w:val="008F54A0"/>
    <w:rsid w:val="00906067"/>
    <w:rsid w:val="00914C6C"/>
    <w:rsid w:val="00922CCC"/>
    <w:rsid w:val="00922D4C"/>
    <w:rsid w:val="0093074C"/>
    <w:rsid w:val="00961EB8"/>
    <w:rsid w:val="00972A36"/>
    <w:rsid w:val="00973C2F"/>
    <w:rsid w:val="00983674"/>
    <w:rsid w:val="00985CB3"/>
    <w:rsid w:val="009B4696"/>
    <w:rsid w:val="009B6D19"/>
    <w:rsid w:val="009D09EE"/>
    <w:rsid w:val="009D4137"/>
    <w:rsid w:val="009E2B47"/>
    <w:rsid w:val="00A17077"/>
    <w:rsid w:val="00A17ED6"/>
    <w:rsid w:val="00A41F97"/>
    <w:rsid w:val="00A4555B"/>
    <w:rsid w:val="00A60D10"/>
    <w:rsid w:val="00A868C9"/>
    <w:rsid w:val="00A95E54"/>
    <w:rsid w:val="00AA146B"/>
    <w:rsid w:val="00AA4FD2"/>
    <w:rsid w:val="00AB7476"/>
    <w:rsid w:val="00AC0774"/>
    <w:rsid w:val="00AD1A09"/>
    <w:rsid w:val="00AD53A8"/>
    <w:rsid w:val="00AE7D8E"/>
    <w:rsid w:val="00AF74B2"/>
    <w:rsid w:val="00B03B0B"/>
    <w:rsid w:val="00B04190"/>
    <w:rsid w:val="00B04788"/>
    <w:rsid w:val="00B11C5E"/>
    <w:rsid w:val="00B24F9B"/>
    <w:rsid w:val="00B33E1A"/>
    <w:rsid w:val="00B420EE"/>
    <w:rsid w:val="00B5524A"/>
    <w:rsid w:val="00B618BA"/>
    <w:rsid w:val="00B71F5C"/>
    <w:rsid w:val="00B840DE"/>
    <w:rsid w:val="00B86D02"/>
    <w:rsid w:val="00B94840"/>
    <w:rsid w:val="00BB7304"/>
    <w:rsid w:val="00BB75FF"/>
    <w:rsid w:val="00BC47DF"/>
    <w:rsid w:val="00BD799D"/>
    <w:rsid w:val="00BE0979"/>
    <w:rsid w:val="00BF142A"/>
    <w:rsid w:val="00BF1DF3"/>
    <w:rsid w:val="00BF535A"/>
    <w:rsid w:val="00BF5DA1"/>
    <w:rsid w:val="00C0468C"/>
    <w:rsid w:val="00C114D9"/>
    <w:rsid w:val="00C33FA2"/>
    <w:rsid w:val="00C43957"/>
    <w:rsid w:val="00C461D8"/>
    <w:rsid w:val="00C463D1"/>
    <w:rsid w:val="00C500FA"/>
    <w:rsid w:val="00C52E76"/>
    <w:rsid w:val="00C62BB0"/>
    <w:rsid w:val="00C67C4C"/>
    <w:rsid w:val="00C73C13"/>
    <w:rsid w:val="00C74892"/>
    <w:rsid w:val="00C80F0C"/>
    <w:rsid w:val="00C86361"/>
    <w:rsid w:val="00CA6189"/>
    <w:rsid w:val="00CB4F0A"/>
    <w:rsid w:val="00CC12C3"/>
    <w:rsid w:val="00CC2E21"/>
    <w:rsid w:val="00CC6C5A"/>
    <w:rsid w:val="00CC7939"/>
    <w:rsid w:val="00CC7F8B"/>
    <w:rsid w:val="00CD0894"/>
    <w:rsid w:val="00CE17EE"/>
    <w:rsid w:val="00CE2970"/>
    <w:rsid w:val="00CE29B0"/>
    <w:rsid w:val="00CF09FA"/>
    <w:rsid w:val="00CF3E25"/>
    <w:rsid w:val="00CF6AC6"/>
    <w:rsid w:val="00D0229A"/>
    <w:rsid w:val="00D06C5D"/>
    <w:rsid w:val="00D2068E"/>
    <w:rsid w:val="00D419AA"/>
    <w:rsid w:val="00D55478"/>
    <w:rsid w:val="00D61F5C"/>
    <w:rsid w:val="00D7034A"/>
    <w:rsid w:val="00D96322"/>
    <w:rsid w:val="00DB32ED"/>
    <w:rsid w:val="00DC1107"/>
    <w:rsid w:val="00DD5F94"/>
    <w:rsid w:val="00DD7869"/>
    <w:rsid w:val="00DF5944"/>
    <w:rsid w:val="00E20F1C"/>
    <w:rsid w:val="00E21FA3"/>
    <w:rsid w:val="00E44BB0"/>
    <w:rsid w:val="00E50E07"/>
    <w:rsid w:val="00E7092D"/>
    <w:rsid w:val="00E71A08"/>
    <w:rsid w:val="00E72D19"/>
    <w:rsid w:val="00E7348E"/>
    <w:rsid w:val="00E77D15"/>
    <w:rsid w:val="00E96C8F"/>
    <w:rsid w:val="00EA52A2"/>
    <w:rsid w:val="00EB4D28"/>
    <w:rsid w:val="00EB795C"/>
    <w:rsid w:val="00EC28C6"/>
    <w:rsid w:val="00EC28F8"/>
    <w:rsid w:val="00EC3CA1"/>
    <w:rsid w:val="00EC3FF6"/>
    <w:rsid w:val="00EC424A"/>
    <w:rsid w:val="00ED0093"/>
    <w:rsid w:val="00ED127C"/>
    <w:rsid w:val="00ED7893"/>
    <w:rsid w:val="00EE1626"/>
    <w:rsid w:val="00F02C6C"/>
    <w:rsid w:val="00F04636"/>
    <w:rsid w:val="00F11EB7"/>
    <w:rsid w:val="00F14EC2"/>
    <w:rsid w:val="00F80A5C"/>
    <w:rsid w:val="00F8145C"/>
    <w:rsid w:val="00F958F0"/>
    <w:rsid w:val="00FA0B1C"/>
    <w:rsid w:val="00FB1236"/>
    <w:rsid w:val="00FB4C07"/>
    <w:rsid w:val="00FC62B4"/>
    <w:rsid w:val="00FF6C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9E4B74C"/>
  <w15:docId w15:val="{73FCA9D8-0C7E-445A-9D12-79FD0414E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54A0"/>
    <w:pPr>
      <w:suppressAutoHyphens/>
      <w:spacing w:after="200" w:line="276" w:lineRule="auto"/>
    </w:pPr>
    <w:rPr>
      <w:rFonts w:ascii="Calibri" w:eastAsia="Times New Roman" w:hAnsi="Calibri" w:cs="Times New Roman"/>
      <w:lang w:eastAsia="zh-CN"/>
    </w:rPr>
  </w:style>
  <w:style w:type="paragraph" w:styleId="Nagwek1">
    <w:name w:val="heading 1"/>
    <w:basedOn w:val="Normalny"/>
    <w:next w:val="Normalny"/>
    <w:link w:val="Nagwek1Znak"/>
    <w:uiPriority w:val="9"/>
    <w:qFormat/>
    <w:rsid w:val="00824C30"/>
    <w:pPr>
      <w:keepNext/>
      <w:keepLines/>
      <w:spacing w:before="240" w:after="0"/>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sid w:val="009B4696"/>
    <w:rPr>
      <w:sz w:val="16"/>
      <w:szCs w:val="16"/>
    </w:rPr>
  </w:style>
  <w:style w:type="paragraph" w:styleId="Stopka">
    <w:name w:val="footer"/>
    <w:basedOn w:val="Normalny"/>
    <w:link w:val="StopkaZnak"/>
    <w:rsid w:val="009B4696"/>
    <w:pPr>
      <w:spacing w:after="0" w:line="240" w:lineRule="auto"/>
    </w:pPr>
    <w:rPr>
      <w:rFonts w:ascii="Times New Roman" w:hAnsi="Times New Roman"/>
      <w:sz w:val="20"/>
      <w:szCs w:val="20"/>
    </w:rPr>
  </w:style>
  <w:style w:type="character" w:customStyle="1" w:styleId="StopkaZnak">
    <w:name w:val="Stopka Znak"/>
    <w:basedOn w:val="Domylnaczcionkaakapitu"/>
    <w:link w:val="Stopka"/>
    <w:rsid w:val="009B4696"/>
    <w:rPr>
      <w:rFonts w:ascii="Times New Roman" w:eastAsia="Times New Roman" w:hAnsi="Times New Roman" w:cs="Times New Roman"/>
      <w:sz w:val="20"/>
      <w:szCs w:val="20"/>
      <w:lang w:eastAsia="zh-CN"/>
    </w:rPr>
  </w:style>
  <w:style w:type="paragraph" w:styleId="Akapitzlist">
    <w:name w:val="List Paragraph"/>
    <w:aliases w:val="Bullet Number,List Paragraph1,lp1,List Paragraph2,ISCG Numerowanie,lp11,List Paragraph11,Bullet 1,Use Case List Paragraph,Body MS Bullet,Normal,Akapit z listą31,Wypunktowanie,L1,Numerowanie,Akapit z listą5,CW_Lista,Akapit z listą3"/>
    <w:basedOn w:val="Normalny"/>
    <w:link w:val="AkapitzlistZnak"/>
    <w:qFormat/>
    <w:rsid w:val="009B4696"/>
    <w:pPr>
      <w:spacing w:after="0" w:line="240" w:lineRule="auto"/>
      <w:ind w:left="720"/>
      <w:contextualSpacing/>
    </w:pPr>
    <w:rPr>
      <w:rFonts w:ascii="Times New Roman" w:hAnsi="Times New Roman"/>
      <w:sz w:val="24"/>
      <w:szCs w:val="24"/>
    </w:rPr>
  </w:style>
  <w:style w:type="paragraph" w:styleId="Tekstprzypisudolnego">
    <w:name w:val="footnote text"/>
    <w:basedOn w:val="Normalny"/>
    <w:link w:val="TekstprzypisudolnegoZnak1"/>
    <w:uiPriority w:val="99"/>
    <w:rsid w:val="009B4696"/>
    <w:pPr>
      <w:spacing w:after="0" w:line="240" w:lineRule="auto"/>
    </w:pPr>
    <w:rPr>
      <w:rFonts w:ascii="Times New Roman" w:hAnsi="Times New Roman"/>
      <w:sz w:val="20"/>
      <w:szCs w:val="20"/>
    </w:rPr>
  </w:style>
  <w:style w:type="character" w:customStyle="1" w:styleId="TekstprzypisudolnegoZnak">
    <w:name w:val="Tekst przypisu dolnego Znak"/>
    <w:basedOn w:val="Domylnaczcionkaakapitu"/>
    <w:uiPriority w:val="99"/>
    <w:semiHidden/>
    <w:rsid w:val="009B4696"/>
    <w:rPr>
      <w:rFonts w:ascii="Calibri" w:eastAsia="Times New Roman" w:hAnsi="Calibri" w:cs="Times New Roman"/>
      <w:sz w:val="20"/>
      <w:szCs w:val="20"/>
      <w:lang w:eastAsia="zh-CN"/>
    </w:rPr>
  </w:style>
  <w:style w:type="character" w:customStyle="1" w:styleId="TekstprzypisudolnegoZnak1">
    <w:name w:val="Tekst przypisu dolnego Znak1"/>
    <w:link w:val="Tekstprzypisudolnego"/>
    <w:uiPriority w:val="99"/>
    <w:rsid w:val="009B4696"/>
    <w:rPr>
      <w:rFonts w:ascii="Times New Roman" w:eastAsia="Times New Roman" w:hAnsi="Times New Roman" w:cs="Times New Roman"/>
      <w:sz w:val="20"/>
      <w:szCs w:val="20"/>
      <w:lang w:eastAsia="zh-CN"/>
    </w:rPr>
  </w:style>
  <w:style w:type="character" w:customStyle="1" w:styleId="FontStyle13">
    <w:name w:val="Font Style13"/>
    <w:uiPriority w:val="99"/>
    <w:rsid w:val="009B4696"/>
    <w:rPr>
      <w:rFonts w:ascii="Arial" w:hAnsi="Arial" w:cs="Arial" w:hint="default"/>
      <w:color w:val="000000"/>
      <w:sz w:val="20"/>
      <w:szCs w:val="20"/>
    </w:rPr>
  </w:style>
  <w:style w:type="paragraph" w:styleId="Nagwek">
    <w:name w:val="header"/>
    <w:basedOn w:val="Normalny"/>
    <w:link w:val="NagwekZnak"/>
    <w:uiPriority w:val="99"/>
    <w:unhideWhenUsed/>
    <w:rsid w:val="009B46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4696"/>
    <w:rPr>
      <w:rFonts w:ascii="Calibri" w:eastAsia="Times New Roman" w:hAnsi="Calibri" w:cs="Times New Roman"/>
      <w:lang w:eastAsia="zh-CN"/>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Normal Znak,Akapit z listą31 Znak,L1 Znak"/>
    <w:link w:val="Akapitzlist"/>
    <w:qFormat/>
    <w:locked/>
    <w:rsid w:val="00126AC0"/>
    <w:rPr>
      <w:rFonts w:ascii="Times New Roman" w:eastAsia="Times New Roman" w:hAnsi="Times New Roman" w:cs="Times New Roman"/>
      <w:sz w:val="24"/>
      <w:szCs w:val="24"/>
      <w:lang w:eastAsia="zh-CN"/>
    </w:rPr>
  </w:style>
  <w:style w:type="character" w:styleId="Odwoaniedokomentarza">
    <w:name w:val="annotation reference"/>
    <w:basedOn w:val="Domylnaczcionkaakapitu"/>
    <w:uiPriority w:val="99"/>
    <w:unhideWhenUsed/>
    <w:rsid w:val="00AB7476"/>
    <w:rPr>
      <w:sz w:val="16"/>
      <w:szCs w:val="16"/>
    </w:rPr>
  </w:style>
  <w:style w:type="paragraph" w:styleId="Tekstkomentarza">
    <w:name w:val="annotation text"/>
    <w:basedOn w:val="Normalny"/>
    <w:link w:val="TekstkomentarzaZnak"/>
    <w:uiPriority w:val="99"/>
    <w:unhideWhenUsed/>
    <w:rsid w:val="00AB7476"/>
    <w:pPr>
      <w:spacing w:line="240" w:lineRule="auto"/>
    </w:pPr>
    <w:rPr>
      <w:sz w:val="20"/>
      <w:szCs w:val="20"/>
    </w:rPr>
  </w:style>
  <w:style w:type="character" w:customStyle="1" w:styleId="TekstkomentarzaZnak">
    <w:name w:val="Tekst komentarza Znak"/>
    <w:basedOn w:val="Domylnaczcionkaakapitu"/>
    <w:link w:val="Tekstkomentarza"/>
    <w:uiPriority w:val="99"/>
    <w:rsid w:val="00AB7476"/>
    <w:rPr>
      <w:rFonts w:ascii="Calibri" w:eastAsia="Times New Roman" w:hAnsi="Calibri"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AB7476"/>
    <w:rPr>
      <w:b/>
      <w:bCs/>
    </w:rPr>
  </w:style>
  <w:style w:type="character" w:customStyle="1" w:styleId="TematkomentarzaZnak">
    <w:name w:val="Temat komentarza Znak"/>
    <w:basedOn w:val="TekstkomentarzaZnak"/>
    <w:link w:val="Tematkomentarza"/>
    <w:uiPriority w:val="99"/>
    <w:semiHidden/>
    <w:rsid w:val="00AB7476"/>
    <w:rPr>
      <w:rFonts w:ascii="Calibri" w:eastAsia="Times New Roman" w:hAnsi="Calibri" w:cs="Times New Roman"/>
      <w:b/>
      <w:bCs/>
      <w:sz w:val="20"/>
      <w:szCs w:val="20"/>
      <w:lang w:eastAsia="zh-CN"/>
    </w:rPr>
  </w:style>
  <w:style w:type="paragraph" w:styleId="Tekstdymka">
    <w:name w:val="Balloon Text"/>
    <w:basedOn w:val="Normalny"/>
    <w:link w:val="TekstdymkaZnak"/>
    <w:uiPriority w:val="99"/>
    <w:semiHidden/>
    <w:unhideWhenUsed/>
    <w:rsid w:val="00AB747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7476"/>
    <w:rPr>
      <w:rFonts w:ascii="Segoe UI" w:eastAsia="Times New Roman" w:hAnsi="Segoe UI" w:cs="Segoe UI"/>
      <w:sz w:val="18"/>
      <w:szCs w:val="18"/>
      <w:lang w:eastAsia="zh-CN"/>
    </w:rPr>
  </w:style>
  <w:style w:type="paragraph" w:customStyle="1" w:styleId="Default">
    <w:name w:val="Default"/>
    <w:rsid w:val="005017B5"/>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kocowego">
    <w:name w:val="endnote text"/>
    <w:basedOn w:val="Normalny"/>
    <w:link w:val="TekstprzypisukocowegoZnak"/>
    <w:uiPriority w:val="99"/>
    <w:semiHidden/>
    <w:unhideWhenUsed/>
    <w:rsid w:val="00B24F9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24F9B"/>
    <w:rPr>
      <w:rFonts w:ascii="Calibri" w:eastAsia="Times New Roman" w:hAnsi="Calibri" w:cs="Times New Roman"/>
      <w:sz w:val="20"/>
      <w:szCs w:val="20"/>
      <w:lang w:eastAsia="zh-CN"/>
    </w:rPr>
  </w:style>
  <w:style w:type="character" w:styleId="Odwoanieprzypisukocowego">
    <w:name w:val="endnote reference"/>
    <w:basedOn w:val="Domylnaczcionkaakapitu"/>
    <w:uiPriority w:val="99"/>
    <w:semiHidden/>
    <w:unhideWhenUsed/>
    <w:rsid w:val="00B24F9B"/>
    <w:rPr>
      <w:vertAlign w:val="superscript"/>
    </w:rPr>
  </w:style>
  <w:style w:type="character" w:styleId="Odwoanieprzypisudolnego">
    <w:name w:val="footnote reference"/>
    <w:basedOn w:val="Domylnaczcionkaakapitu"/>
    <w:uiPriority w:val="99"/>
    <w:semiHidden/>
    <w:unhideWhenUsed/>
    <w:rsid w:val="00CF6AC6"/>
    <w:rPr>
      <w:vertAlign w:val="superscript"/>
    </w:rPr>
  </w:style>
  <w:style w:type="character" w:customStyle="1" w:styleId="Nagwek1Znak">
    <w:name w:val="Nagłówek 1 Znak"/>
    <w:basedOn w:val="Domylnaczcionkaakapitu"/>
    <w:link w:val="Nagwek1"/>
    <w:uiPriority w:val="9"/>
    <w:rsid w:val="00824C30"/>
    <w:rPr>
      <w:rFonts w:asciiTheme="majorHAnsi" w:eastAsiaTheme="majorEastAsia" w:hAnsiTheme="majorHAnsi" w:cstheme="majorBidi"/>
      <w:b/>
      <w:sz w:val="24"/>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624755">
      <w:bodyDiv w:val="1"/>
      <w:marLeft w:val="0"/>
      <w:marRight w:val="0"/>
      <w:marTop w:val="0"/>
      <w:marBottom w:val="0"/>
      <w:divBdr>
        <w:top w:val="none" w:sz="0" w:space="0" w:color="auto"/>
        <w:left w:val="none" w:sz="0" w:space="0" w:color="auto"/>
        <w:bottom w:val="none" w:sz="0" w:space="0" w:color="auto"/>
        <w:right w:val="none" w:sz="0" w:space="0" w:color="auto"/>
      </w:divBdr>
    </w:div>
    <w:div w:id="203268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wskazniki-makroekonomiczn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DBC6A-63D4-42DD-BD35-52DAB3EA3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7533</Words>
  <Characters>45202</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Pranszke</dc:creator>
  <cp:keywords/>
  <dc:description/>
  <cp:lastModifiedBy>Patrycja Pranszke</cp:lastModifiedBy>
  <cp:revision>4</cp:revision>
  <cp:lastPrinted>2023-11-17T10:35:00Z</cp:lastPrinted>
  <dcterms:created xsi:type="dcterms:W3CDTF">2024-11-05T09:25:00Z</dcterms:created>
  <dcterms:modified xsi:type="dcterms:W3CDTF">2024-11-05T13:46:00Z</dcterms:modified>
</cp:coreProperties>
</file>