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EF9D" w14:textId="0BC58870" w:rsidR="00081059" w:rsidRPr="004E4597" w:rsidRDefault="00081059" w:rsidP="00C048A6">
      <w:pPr>
        <w:jc w:val="right"/>
        <w:rPr>
          <w:b/>
        </w:rPr>
      </w:pPr>
      <w:r w:rsidRPr="004E4597">
        <w:rPr>
          <w:b/>
        </w:rPr>
        <w:t xml:space="preserve">   Załącznik Nr </w:t>
      </w:r>
      <w:r w:rsidR="004C438A">
        <w:rPr>
          <w:b/>
        </w:rPr>
        <w:t>5</w:t>
      </w:r>
      <w:r w:rsidRPr="004E4597">
        <w:rPr>
          <w:b/>
        </w:rPr>
        <w:t xml:space="preserve"> do SWZ</w:t>
      </w:r>
    </w:p>
    <w:p w14:paraId="799B5B95" w14:textId="77777777" w:rsidR="00081059" w:rsidRPr="004E4597" w:rsidRDefault="00081059" w:rsidP="00C048A6">
      <w:pPr>
        <w:jc w:val="right"/>
        <w:rPr>
          <w:b/>
          <w:sz w:val="22"/>
          <w:szCs w:val="22"/>
        </w:rPr>
      </w:pPr>
    </w:p>
    <w:p w14:paraId="58156594" w14:textId="77777777" w:rsidR="008635A2" w:rsidRPr="004E4597" w:rsidRDefault="008635A2" w:rsidP="00C048A6">
      <w:pPr>
        <w:jc w:val="right"/>
        <w:rPr>
          <w:b/>
          <w:sz w:val="22"/>
          <w:szCs w:val="22"/>
        </w:rPr>
      </w:pPr>
    </w:p>
    <w:p w14:paraId="47E6C1BF" w14:textId="77777777" w:rsidR="00081059" w:rsidRPr="004E4597" w:rsidRDefault="00081059" w:rsidP="00C048A6">
      <w:pPr>
        <w:jc w:val="right"/>
        <w:rPr>
          <w:b/>
          <w:sz w:val="22"/>
          <w:szCs w:val="22"/>
        </w:rPr>
      </w:pPr>
    </w:p>
    <w:tbl>
      <w:tblPr>
        <w:tblW w:w="0" w:type="auto"/>
        <w:jc w:val="center"/>
        <w:shd w:val="clear" w:color="auto" w:fill="D9D9D9" w:themeFill="background1" w:themeFillShade="D9"/>
        <w:tblLook w:val="04A0" w:firstRow="1" w:lastRow="0" w:firstColumn="1" w:lastColumn="0" w:noHBand="0" w:noVBand="1"/>
      </w:tblPr>
      <w:tblGrid>
        <w:gridCol w:w="9070"/>
      </w:tblGrid>
      <w:tr w:rsidR="004E4597" w:rsidRPr="004E4597" w14:paraId="7079643B" w14:textId="77777777" w:rsidTr="00F64328">
        <w:trPr>
          <w:jc w:val="center"/>
        </w:trPr>
        <w:tc>
          <w:tcPr>
            <w:tcW w:w="9212" w:type="dxa"/>
            <w:shd w:val="clear" w:color="auto" w:fill="D9D9D9" w:themeFill="background1" w:themeFillShade="D9"/>
          </w:tcPr>
          <w:p w14:paraId="7AA39433" w14:textId="4C1886BE" w:rsidR="00081059" w:rsidRPr="004E4597" w:rsidRDefault="00F64328" w:rsidP="00C048A6">
            <w:pPr>
              <w:pStyle w:val="Default"/>
              <w:jc w:val="center"/>
              <w:rPr>
                <w:color w:val="auto"/>
                <w:sz w:val="22"/>
                <w:szCs w:val="22"/>
              </w:rPr>
            </w:pPr>
            <w:r w:rsidRPr="004E4597">
              <w:rPr>
                <w:b/>
                <w:color w:val="auto"/>
              </w:rPr>
              <w:t>PROJEKT</w:t>
            </w:r>
            <w:r w:rsidR="00081059" w:rsidRPr="004E4597">
              <w:rPr>
                <w:b/>
                <w:color w:val="auto"/>
              </w:rPr>
              <w:t xml:space="preserve"> UMOWY</w:t>
            </w:r>
          </w:p>
        </w:tc>
      </w:tr>
    </w:tbl>
    <w:p w14:paraId="7C072770" w14:textId="77777777" w:rsidR="00BE261D" w:rsidRPr="004E4597" w:rsidRDefault="00BE261D" w:rsidP="00C048A6">
      <w:pPr>
        <w:pStyle w:val="Default"/>
        <w:jc w:val="center"/>
        <w:rPr>
          <w:color w:val="auto"/>
          <w:sz w:val="22"/>
          <w:szCs w:val="22"/>
        </w:rPr>
      </w:pPr>
    </w:p>
    <w:p w14:paraId="3980E534" w14:textId="77777777" w:rsidR="00081059" w:rsidRPr="004E4597" w:rsidRDefault="00081059" w:rsidP="00C048A6">
      <w:pPr>
        <w:pStyle w:val="Default"/>
        <w:jc w:val="center"/>
        <w:rPr>
          <w:color w:val="auto"/>
        </w:rPr>
      </w:pPr>
    </w:p>
    <w:p w14:paraId="20E5DCED" w14:textId="77777777" w:rsidR="00CB72A5" w:rsidRPr="004E4597" w:rsidRDefault="00CB72A5" w:rsidP="00C048A6">
      <w:pPr>
        <w:pStyle w:val="Default"/>
        <w:jc w:val="center"/>
        <w:rPr>
          <w:color w:val="auto"/>
        </w:rPr>
      </w:pPr>
      <w:r w:rsidRPr="004E4597">
        <w:rPr>
          <w:color w:val="auto"/>
        </w:rPr>
        <w:t>Umowa Nr ………………..</w:t>
      </w:r>
    </w:p>
    <w:p w14:paraId="2D592C31" w14:textId="77777777" w:rsidR="00CB72A5" w:rsidRPr="004E4597" w:rsidRDefault="00CB72A5" w:rsidP="00C048A6">
      <w:pPr>
        <w:pStyle w:val="Default"/>
        <w:jc w:val="both"/>
        <w:rPr>
          <w:color w:val="auto"/>
        </w:rPr>
      </w:pPr>
    </w:p>
    <w:p w14:paraId="51012133" w14:textId="6777E350" w:rsidR="00CB72A5" w:rsidRPr="004E4597" w:rsidRDefault="00CB72A5" w:rsidP="00C048A6">
      <w:pPr>
        <w:pStyle w:val="Default"/>
        <w:jc w:val="both"/>
        <w:rPr>
          <w:color w:val="auto"/>
        </w:rPr>
      </w:pPr>
      <w:r w:rsidRPr="004E4597">
        <w:rPr>
          <w:color w:val="auto"/>
        </w:rPr>
        <w:t>zawarta w dniu …………………………….. w Białymstoku pomiędzy Stronami:</w:t>
      </w:r>
    </w:p>
    <w:p w14:paraId="336393B8" w14:textId="77777777" w:rsidR="00CB72A5" w:rsidRPr="004E4597" w:rsidRDefault="00CB72A5" w:rsidP="00C048A6">
      <w:pPr>
        <w:pStyle w:val="Default"/>
        <w:jc w:val="both"/>
        <w:rPr>
          <w:color w:val="auto"/>
        </w:rPr>
      </w:pPr>
    </w:p>
    <w:p w14:paraId="0E26CCCB" w14:textId="77777777" w:rsidR="00CB72A5" w:rsidRPr="004E4597" w:rsidRDefault="00CB72A5" w:rsidP="00C048A6">
      <w:pPr>
        <w:pStyle w:val="Default"/>
        <w:spacing w:after="120"/>
        <w:jc w:val="both"/>
        <w:rPr>
          <w:color w:val="auto"/>
        </w:rPr>
      </w:pPr>
      <w:r w:rsidRPr="004E4597">
        <w:rPr>
          <w:b/>
          <w:color w:val="auto"/>
        </w:rPr>
        <w:t>Miasto Białystok, ul. Słonimska 1, 15-950 Białystok, NIP 9662117220, Straż Miejska                               w Białymstoku</w:t>
      </w:r>
      <w:r w:rsidRPr="004E4597">
        <w:rPr>
          <w:color w:val="auto"/>
        </w:rPr>
        <w:t xml:space="preserve"> z siedzibą 15-399 Białystok, ul. Składowa 11, którą reprezentuje:</w:t>
      </w:r>
    </w:p>
    <w:p w14:paraId="018B3E26" w14:textId="77777777" w:rsidR="00CB72A5" w:rsidRPr="004E4597" w:rsidRDefault="00CB72A5" w:rsidP="00C048A6">
      <w:pPr>
        <w:pStyle w:val="Default"/>
        <w:spacing w:after="120"/>
        <w:jc w:val="both"/>
        <w:rPr>
          <w:color w:val="auto"/>
        </w:rPr>
      </w:pPr>
      <w:r w:rsidRPr="004E4597">
        <w:rPr>
          <w:color w:val="auto"/>
        </w:rPr>
        <w:t>Krzysztof Kolenda - Komendant Straży Miejskiej w Białymstoku</w:t>
      </w:r>
    </w:p>
    <w:p w14:paraId="55DBE656" w14:textId="77777777" w:rsidR="00CB72A5" w:rsidRPr="004E4597" w:rsidRDefault="00CB72A5" w:rsidP="00C048A6">
      <w:pPr>
        <w:pStyle w:val="Default"/>
        <w:spacing w:after="120"/>
        <w:jc w:val="both"/>
        <w:rPr>
          <w:color w:val="auto"/>
        </w:rPr>
      </w:pPr>
      <w:r w:rsidRPr="004E4597">
        <w:rPr>
          <w:color w:val="auto"/>
        </w:rPr>
        <w:t>zwaną dalej „</w:t>
      </w:r>
      <w:r w:rsidRPr="004E4597">
        <w:rPr>
          <w:b/>
          <w:color w:val="auto"/>
        </w:rPr>
        <w:t>Zamawiającym</w:t>
      </w:r>
      <w:r w:rsidRPr="004E4597">
        <w:rPr>
          <w:color w:val="auto"/>
        </w:rPr>
        <w:t xml:space="preserve">”, </w:t>
      </w:r>
    </w:p>
    <w:p w14:paraId="7020435D" w14:textId="77777777" w:rsidR="00CB72A5" w:rsidRPr="004E4597" w:rsidRDefault="00CB72A5" w:rsidP="00C048A6">
      <w:pPr>
        <w:pStyle w:val="Default"/>
        <w:jc w:val="both"/>
        <w:rPr>
          <w:color w:val="auto"/>
        </w:rPr>
      </w:pPr>
      <w:r w:rsidRPr="004E4597">
        <w:rPr>
          <w:color w:val="auto"/>
        </w:rPr>
        <w:t xml:space="preserve">a </w:t>
      </w:r>
    </w:p>
    <w:p w14:paraId="20C52F16" w14:textId="77777777" w:rsidR="00CB72A5" w:rsidRPr="004E4597" w:rsidRDefault="00CB72A5" w:rsidP="00C048A6">
      <w:pPr>
        <w:pStyle w:val="Default"/>
        <w:jc w:val="both"/>
        <w:rPr>
          <w:color w:val="auto"/>
        </w:rPr>
      </w:pPr>
      <w:r w:rsidRPr="004E4597">
        <w:rPr>
          <w:color w:val="auto"/>
        </w:rPr>
        <w:t>…………...……………………………………………………………………………..………..</w:t>
      </w:r>
    </w:p>
    <w:p w14:paraId="47AC32D6" w14:textId="77777777" w:rsidR="00CB72A5" w:rsidRPr="004E4597" w:rsidRDefault="00CB72A5" w:rsidP="00C048A6">
      <w:pPr>
        <w:pStyle w:val="Default"/>
        <w:jc w:val="both"/>
        <w:rPr>
          <w:color w:val="auto"/>
        </w:rPr>
      </w:pPr>
      <w:r w:rsidRPr="004E4597">
        <w:rPr>
          <w:color w:val="auto"/>
        </w:rPr>
        <w:t xml:space="preserve">z siedzibą …………………….……………, ul. ………………………….……………………, </w:t>
      </w:r>
    </w:p>
    <w:p w14:paraId="34271F66" w14:textId="77777777" w:rsidR="00CB72A5" w:rsidRPr="004E4597" w:rsidRDefault="00CB72A5" w:rsidP="00C048A6">
      <w:pPr>
        <w:autoSpaceDE w:val="0"/>
        <w:autoSpaceDN w:val="0"/>
        <w:adjustRightInd w:val="0"/>
      </w:pPr>
      <w:r w:rsidRPr="004E4597">
        <w:t>*wpisanym do Krajowego Rejestru Sądowego w ……………..…………………..…………</w:t>
      </w:r>
    </w:p>
    <w:p w14:paraId="5BEC55DC" w14:textId="77777777" w:rsidR="00CB72A5" w:rsidRPr="004E4597" w:rsidRDefault="00CB72A5" w:rsidP="00C048A6">
      <w:pPr>
        <w:autoSpaceDE w:val="0"/>
        <w:autoSpaceDN w:val="0"/>
        <w:adjustRightInd w:val="0"/>
      </w:pPr>
      <w:r w:rsidRPr="004E4597">
        <w:t>*wpisanym do Centralnej Ewidencji i Informacji o Działalności Gospodarczej</w:t>
      </w:r>
    </w:p>
    <w:p w14:paraId="14A6AF8B" w14:textId="77777777" w:rsidR="00CB72A5" w:rsidRPr="004E4597" w:rsidRDefault="00CB72A5" w:rsidP="00C048A6">
      <w:pPr>
        <w:pStyle w:val="Default"/>
        <w:spacing w:after="120"/>
        <w:jc w:val="both"/>
        <w:rPr>
          <w:color w:val="auto"/>
        </w:rPr>
      </w:pPr>
      <w:r w:rsidRPr="004E4597">
        <w:rPr>
          <w:color w:val="auto"/>
        </w:rPr>
        <w:t>REGON ………….….., NIP ……...……….., reprezentowanym przez:</w:t>
      </w:r>
    </w:p>
    <w:p w14:paraId="59A91A12" w14:textId="77777777" w:rsidR="00CB72A5" w:rsidRPr="004E4597" w:rsidRDefault="00CB72A5" w:rsidP="00C048A6">
      <w:pPr>
        <w:pStyle w:val="Default"/>
        <w:numPr>
          <w:ilvl w:val="0"/>
          <w:numId w:val="11"/>
        </w:numPr>
        <w:jc w:val="both"/>
        <w:rPr>
          <w:color w:val="auto"/>
        </w:rPr>
      </w:pPr>
      <w:r w:rsidRPr="004E4597">
        <w:rPr>
          <w:color w:val="auto"/>
        </w:rPr>
        <w:t>……………………………………………………………………………………..………..</w:t>
      </w:r>
    </w:p>
    <w:p w14:paraId="475A15AE" w14:textId="77777777" w:rsidR="00CB72A5" w:rsidRPr="004E4597" w:rsidRDefault="00CB72A5" w:rsidP="00C048A6">
      <w:pPr>
        <w:pStyle w:val="Default"/>
        <w:numPr>
          <w:ilvl w:val="0"/>
          <w:numId w:val="11"/>
        </w:numPr>
        <w:spacing w:after="120"/>
        <w:ind w:left="357" w:hanging="357"/>
        <w:jc w:val="both"/>
        <w:rPr>
          <w:color w:val="auto"/>
        </w:rPr>
      </w:pPr>
      <w:r w:rsidRPr="004E4597">
        <w:rPr>
          <w:color w:val="auto"/>
        </w:rPr>
        <w:t>………………………………………………………………………………………..……..</w:t>
      </w:r>
    </w:p>
    <w:p w14:paraId="65FE98B0" w14:textId="77777777" w:rsidR="00CB72A5" w:rsidRPr="004E4597" w:rsidRDefault="00CB72A5" w:rsidP="00C048A6">
      <w:pPr>
        <w:pStyle w:val="Default"/>
        <w:jc w:val="both"/>
        <w:rPr>
          <w:color w:val="auto"/>
        </w:rPr>
      </w:pPr>
      <w:r w:rsidRPr="004E4597">
        <w:rPr>
          <w:color w:val="auto"/>
        </w:rPr>
        <w:t>zwanym dalej „</w:t>
      </w:r>
      <w:r w:rsidRPr="004E4597">
        <w:rPr>
          <w:b/>
          <w:color w:val="auto"/>
        </w:rPr>
        <w:t>Wykonawcą</w:t>
      </w:r>
      <w:r w:rsidRPr="004E4597">
        <w:rPr>
          <w:color w:val="auto"/>
        </w:rPr>
        <w:t xml:space="preserve">”. </w:t>
      </w:r>
    </w:p>
    <w:p w14:paraId="73348807" w14:textId="77777777" w:rsidR="00CB72A5" w:rsidRPr="004E4597" w:rsidRDefault="00CB72A5" w:rsidP="00C048A6">
      <w:pPr>
        <w:pStyle w:val="Default"/>
        <w:jc w:val="both"/>
        <w:rPr>
          <w:color w:val="auto"/>
        </w:rPr>
      </w:pPr>
    </w:p>
    <w:p w14:paraId="41536A8E" w14:textId="77777777" w:rsidR="0030434A" w:rsidRPr="004E4597" w:rsidRDefault="0030434A" w:rsidP="00C048A6">
      <w:pPr>
        <w:pStyle w:val="Default"/>
        <w:jc w:val="both"/>
        <w:rPr>
          <w:color w:val="auto"/>
        </w:rPr>
      </w:pPr>
    </w:p>
    <w:p w14:paraId="382BA6B9" w14:textId="6E19E0D4" w:rsidR="00CB72A5" w:rsidRPr="004E4597" w:rsidRDefault="00CB72A5" w:rsidP="00C048A6">
      <w:pPr>
        <w:pStyle w:val="Default"/>
        <w:jc w:val="both"/>
        <w:rPr>
          <w:color w:val="auto"/>
        </w:rPr>
      </w:pPr>
      <w:r w:rsidRPr="004E4597">
        <w:rPr>
          <w:color w:val="auto"/>
        </w:rPr>
        <w:t>W wyniku postępowani</w:t>
      </w:r>
      <w:r w:rsidR="00B31546" w:rsidRPr="004E4597">
        <w:rPr>
          <w:color w:val="auto"/>
        </w:rPr>
        <w:t>a o udzielenie zamówienia publicznego</w:t>
      </w:r>
      <w:r w:rsidRPr="004E4597">
        <w:rPr>
          <w:color w:val="auto"/>
        </w:rPr>
        <w:t xml:space="preserve"> prowadzon</w:t>
      </w:r>
      <w:r w:rsidR="00B31546" w:rsidRPr="004E4597">
        <w:rPr>
          <w:color w:val="auto"/>
        </w:rPr>
        <w:t>ego</w:t>
      </w:r>
      <w:r w:rsidRPr="004E4597">
        <w:rPr>
          <w:color w:val="auto"/>
        </w:rPr>
        <w:t xml:space="preserve"> w trybie </w:t>
      </w:r>
      <w:r w:rsidR="00CD1C84" w:rsidRPr="004E4597">
        <w:rPr>
          <w:color w:val="auto"/>
        </w:rPr>
        <w:t xml:space="preserve">podstawowym bez przeprowadzenia negocjacji </w:t>
      </w:r>
      <w:r w:rsidRPr="004E4597">
        <w:rPr>
          <w:color w:val="auto"/>
        </w:rPr>
        <w:t>zgodnie z przepisami ustawy z dnia</w:t>
      </w:r>
      <w:r w:rsidR="00C649B1">
        <w:rPr>
          <w:color w:val="auto"/>
        </w:rPr>
        <w:t xml:space="preserve">                              </w:t>
      </w:r>
      <w:r w:rsidRPr="004E4597">
        <w:rPr>
          <w:color w:val="auto"/>
        </w:rPr>
        <w:t xml:space="preserve"> </w:t>
      </w:r>
      <w:r w:rsidR="00F94213" w:rsidRPr="004E4597">
        <w:rPr>
          <w:color w:val="auto"/>
        </w:rPr>
        <w:t>11 września 2019 r.</w:t>
      </w:r>
      <w:r w:rsidRPr="004E4597">
        <w:rPr>
          <w:color w:val="auto"/>
        </w:rPr>
        <w:t xml:space="preserve"> Prawo zamówień publicznych</w:t>
      </w:r>
      <w:r w:rsidR="00BB5313" w:rsidRPr="004E4597">
        <w:rPr>
          <w:color w:val="auto"/>
        </w:rPr>
        <w:t xml:space="preserve"> </w:t>
      </w:r>
      <w:r w:rsidR="00410A60">
        <w:t>(</w:t>
      </w:r>
      <w:r w:rsidR="00410A60" w:rsidRPr="00410A60">
        <w:t>Dz. U. z 2023 r. poz. 1605</w:t>
      </w:r>
      <w:r w:rsidR="00C649B1">
        <w:t xml:space="preserve"> z późn. zm.</w:t>
      </w:r>
      <w:r w:rsidR="00410A60">
        <w:t>)</w:t>
      </w:r>
      <w:r w:rsidRPr="004E4597">
        <w:rPr>
          <w:color w:val="auto"/>
        </w:rPr>
        <w:t xml:space="preserve">, zwanej dalej „ustawą Pzp”, </w:t>
      </w:r>
      <w:r w:rsidR="005101B3" w:rsidRPr="004E4597">
        <w:rPr>
          <w:color w:val="auto"/>
        </w:rPr>
        <w:t xml:space="preserve">została </w:t>
      </w:r>
      <w:r w:rsidRPr="004E4597">
        <w:rPr>
          <w:color w:val="auto"/>
        </w:rPr>
        <w:t>zawart</w:t>
      </w:r>
      <w:r w:rsidR="005101B3" w:rsidRPr="004E4597">
        <w:rPr>
          <w:color w:val="auto"/>
        </w:rPr>
        <w:t>a</w:t>
      </w:r>
      <w:r w:rsidRPr="004E4597">
        <w:rPr>
          <w:color w:val="auto"/>
        </w:rPr>
        <w:t xml:space="preserve"> umow</w:t>
      </w:r>
      <w:r w:rsidR="005101B3" w:rsidRPr="004E4597">
        <w:rPr>
          <w:color w:val="auto"/>
        </w:rPr>
        <w:t>a</w:t>
      </w:r>
      <w:r w:rsidRPr="004E4597">
        <w:rPr>
          <w:color w:val="auto"/>
        </w:rPr>
        <w:t xml:space="preserve"> </w:t>
      </w:r>
      <w:r w:rsidR="00BB5313" w:rsidRPr="004E4597">
        <w:rPr>
          <w:color w:val="auto"/>
        </w:rPr>
        <w:t xml:space="preserve">o </w:t>
      </w:r>
      <w:r w:rsidRPr="004E4597">
        <w:rPr>
          <w:color w:val="auto"/>
        </w:rPr>
        <w:t xml:space="preserve">następującej treści: </w:t>
      </w:r>
    </w:p>
    <w:p w14:paraId="7DA7D893" w14:textId="77777777" w:rsidR="003C78F3" w:rsidRPr="004E4597" w:rsidRDefault="003C78F3" w:rsidP="00C048A6">
      <w:pPr>
        <w:jc w:val="center"/>
      </w:pPr>
    </w:p>
    <w:p w14:paraId="2B2C89A6" w14:textId="77777777" w:rsidR="003C78F3" w:rsidRPr="004E4597" w:rsidRDefault="003C78F3" w:rsidP="00C048A6">
      <w:pPr>
        <w:jc w:val="center"/>
      </w:pPr>
      <w:r w:rsidRPr="004E4597">
        <w:t>§ 1</w:t>
      </w:r>
    </w:p>
    <w:p w14:paraId="66A95DB9" w14:textId="4452EFF2" w:rsidR="00BF5CB0" w:rsidRPr="004E4597" w:rsidRDefault="00BF5CB0" w:rsidP="00C048A6">
      <w:pPr>
        <w:numPr>
          <w:ilvl w:val="0"/>
          <w:numId w:val="26"/>
        </w:numPr>
        <w:autoSpaceDE w:val="0"/>
        <w:autoSpaceDN w:val="0"/>
        <w:adjustRightInd w:val="0"/>
        <w:spacing w:after="120"/>
        <w:jc w:val="both"/>
      </w:pPr>
      <w:r w:rsidRPr="004E4597">
        <w:t xml:space="preserve">Przedmiotem zamówienia jest sukcesywna dostawa </w:t>
      </w:r>
      <w:r w:rsidR="000541D0" w:rsidRPr="004E4597">
        <w:t>oleju napędowego ON</w:t>
      </w:r>
      <w:r w:rsidR="004E3A67">
        <w:t xml:space="preserve"> i </w:t>
      </w:r>
      <w:r w:rsidR="004E3A67" w:rsidRPr="00EE591C">
        <w:t>benzyny bezołowiowej Pb</w:t>
      </w:r>
      <w:r w:rsidR="00ED5C18">
        <w:t xml:space="preserve"> </w:t>
      </w:r>
      <w:r w:rsidR="004E3A67" w:rsidRPr="00EE591C">
        <w:t>95</w:t>
      </w:r>
      <w:r w:rsidR="007A1856" w:rsidRPr="004E4597">
        <w:t>, zwan</w:t>
      </w:r>
      <w:r w:rsidR="004E3A67">
        <w:t>ych</w:t>
      </w:r>
      <w:r w:rsidR="007A1856" w:rsidRPr="004E4597">
        <w:t xml:space="preserve"> dalej </w:t>
      </w:r>
      <w:r w:rsidR="00DA67C9" w:rsidRPr="004E4597">
        <w:t>„</w:t>
      </w:r>
      <w:r w:rsidR="007A1856" w:rsidRPr="004E4597">
        <w:t>paliwem</w:t>
      </w:r>
      <w:r w:rsidR="00DA67C9" w:rsidRPr="004E4597">
        <w:t>”</w:t>
      </w:r>
      <w:r w:rsidR="007A1856" w:rsidRPr="004E4597">
        <w:t>,</w:t>
      </w:r>
      <w:r w:rsidR="000541D0" w:rsidRPr="004E4597">
        <w:t xml:space="preserve"> </w:t>
      </w:r>
      <w:r w:rsidRPr="004E4597">
        <w:t xml:space="preserve">do </w:t>
      </w:r>
      <w:r w:rsidR="00F37957" w:rsidRPr="004E4597">
        <w:t>samocho</w:t>
      </w:r>
      <w:r w:rsidRPr="004E4597">
        <w:t>dów służbowych Straży Miejskiej w Białymstoku w systemie sprzedaży bezgotówkowej przy użyciu kart paliwowych</w:t>
      </w:r>
      <w:r w:rsidR="00E60312" w:rsidRPr="004E4597">
        <w:t xml:space="preserve"> (identyfikatorów)</w:t>
      </w:r>
      <w:r w:rsidRPr="004E4597">
        <w:t>,</w:t>
      </w:r>
      <w:r w:rsidR="004E3A67">
        <w:t xml:space="preserve"> </w:t>
      </w:r>
      <w:r w:rsidRPr="004E4597">
        <w:t>w ilościach stosownie do potrzeb Zamawiającego.</w:t>
      </w:r>
    </w:p>
    <w:p w14:paraId="46BA28ED" w14:textId="56134348" w:rsidR="0077726D" w:rsidRPr="004E4597" w:rsidRDefault="005D4348" w:rsidP="005D4348">
      <w:pPr>
        <w:numPr>
          <w:ilvl w:val="0"/>
          <w:numId w:val="26"/>
        </w:numPr>
        <w:autoSpaceDE w:val="0"/>
        <w:autoSpaceDN w:val="0"/>
        <w:adjustRightInd w:val="0"/>
        <w:spacing w:after="120"/>
        <w:jc w:val="both"/>
      </w:pPr>
      <w:r>
        <w:t xml:space="preserve">Umowę zawiera się na okres 12 miesięcy z mocą obowiązującą od dnia 01.01.2024 r. do dnia 31.12.2024 r., </w:t>
      </w:r>
      <w:r w:rsidR="006C7A9A">
        <w:t>z zastrzeżeniem ust. 3.</w:t>
      </w:r>
    </w:p>
    <w:p w14:paraId="1CC8C358" w14:textId="16C87EDF" w:rsidR="006C7A9A" w:rsidRPr="006C7A9A" w:rsidRDefault="006C7A9A" w:rsidP="006C7A9A">
      <w:pPr>
        <w:numPr>
          <w:ilvl w:val="0"/>
          <w:numId w:val="26"/>
        </w:numPr>
        <w:autoSpaceDE w:val="0"/>
        <w:autoSpaceDN w:val="0"/>
        <w:adjustRightInd w:val="0"/>
        <w:spacing w:after="120"/>
        <w:jc w:val="both"/>
      </w:pPr>
      <w:r w:rsidRPr="006C7A9A">
        <w:t>Umowa wygasa w przypadku wyczerpania kwoty wynagrodzenia wskazanej w §</w:t>
      </w:r>
      <w:r w:rsidR="008B1BCF">
        <w:t xml:space="preserve"> </w:t>
      </w:r>
      <w:r w:rsidRPr="006C7A9A">
        <w:t xml:space="preserve">3 ust. 1 umowy przed terminem wskazanym w ust. 2.  </w:t>
      </w:r>
    </w:p>
    <w:p w14:paraId="3D8A9DC5" w14:textId="77777777" w:rsidR="009936FA" w:rsidRPr="00461245" w:rsidRDefault="009936FA" w:rsidP="00C048A6">
      <w:pPr>
        <w:numPr>
          <w:ilvl w:val="0"/>
          <w:numId w:val="26"/>
        </w:numPr>
        <w:autoSpaceDE w:val="0"/>
        <w:autoSpaceDN w:val="0"/>
        <w:adjustRightInd w:val="0"/>
        <w:spacing w:after="120"/>
        <w:jc w:val="both"/>
      </w:pPr>
      <w:r w:rsidRPr="00461245">
        <w:t>Przewidywane zapotrzebowanie na zakup paliwa:</w:t>
      </w:r>
    </w:p>
    <w:p w14:paraId="09D36C9B" w14:textId="34BDF528" w:rsidR="009936FA" w:rsidRPr="00ED5C18" w:rsidRDefault="009936FA" w:rsidP="00C048A6">
      <w:pPr>
        <w:numPr>
          <w:ilvl w:val="0"/>
          <w:numId w:val="37"/>
        </w:numPr>
        <w:jc w:val="both"/>
        <w:rPr>
          <w:color w:val="000000" w:themeColor="text1"/>
        </w:rPr>
      </w:pPr>
      <w:r w:rsidRPr="00ED5C18">
        <w:rPr>
          <w:b/>
          <w:color w:val="000000" w:themeColor="text1"/>
        </w:rPr>
        <w:t>olej napędowy ON</w:t>
      </w:r>
      <w:r w:rsidRPr="00ED5C18">
        <w:rPr>
          <w:color w:val="000000" w:themeColor="text1"/>
        </w:rPr>
        <w:t xml:space="preserve"> – szacunkowo maksymalnie do </w:t>
      </w:r>
      <w:r w:rsidR="006534C7">
        <w:rPr>
          <w:b/>
          <w:bCs/>
          <w:color w:val="000000" w:themeColor="text1"/>
        </w:rPr>
        <w:t>28 000</w:t>
      </w:r>
      <w:r w:rsidRPr="00ED5C18">
        <w:rPr>
          <w:b/>
          <w:color w:val="000000" w:themeColor="text1"/>
        </w:rPr>
        <w:t xml:space="preserve"> litrów</w:t>
      </w:r>
      <w:r w:rsidRPr="00ED5C18">
        <w:rPr>
          <w:color w:val="000000" w:themeColor="text1"/>
        </w:rPr>
        <w:t>.</w:t>
      </w:r>
    </w:p>
    <w:p w14:paraId="0EFA2837" w14:textId="0AC60FE3" w:rsidR="009936FA" w:rsidRPr="00ED5C18" w:rsidRDefault="009936FA" w:rsidP="00C048A6">
      <w:pPr>
        <w:numPr>
          <w:ilvl w:val="0"/>
          <w:numId w:val="37"/>
        </w:numPr>
        <w:spacing w:after="120"/>
        <w:jc w:val="both"/>
        <w:rPr>
          <w:color w:val="000000" w:themeColor="text1"/>
        </w:rPr>
      </w:pPr>
      <w:r w:rsidRPr="00ED5C18">
        <w:rPr>
          <w:b/>
          <w:color w:val="000000" w:themeColor="text1"/>
        </w:rPr>
        <w:t>benzyna bezołowiowa Pb</w:t>
      </w:r>
      <w:r w:rsidR="0031779D">
        <w:rPr>
          <w:b/>
          <w:color w:val="000000" w:themeColor="text1"/>
        </w:rPr>
        <w:t xml:space="preserve"> </w:t>
      </w:r>
      <w:r w:rsidRPr="00ED5C18">
        <w:rPr>
          <w:b/>
          <w:color w:val="000000" w:themeColor="text1"/>
        </w:rPr>
        <w:t>95</w:t>
      </w:r>
      <w:r w:rsidRPr="00ED5C18">
        <w:rPr>
          <w:color w:val="000000" w:themeColor="text1"/>
        </w:rPr>
        <w:t xml:space="preserve"> – szacunkowo maksymalnie do </w:t>
      </w:r>
      <w:r w:rsidR="006534C7">
        <w:rPr>
          <w:b/>
          <w:color w:val="000000" w:themeColor="text1"/>
        </w:rPr>
        <w:t>3 000</w:t>
      </w:r>
      <w:r w:rsidRPr="00ED5C18">
        <w:rPr>
          <w:b/>
          <w:color w:val="000000" w:themeColor="text1"/>
        </w:rPr>
        <w:t xml:space="preserve"> litrów</w:t>
      </w:r>
      <w:r w:rsidRPr="00ED5C18">
        <w:rPr>
          <w:color w:val="000000" w:themeColor="text1"/>
        </w:rPr>
        <w:t>.</w:t>
      </w:r>
    </w:p>
    <w:p w14:paraId="24C9E7BF" w14:textId="77777777" w:rsidR="003A14B9" w:rsidRPr="00461245" w:rsidRDefault="00844BBF" w:rsidP="003A14B9">
      <w:pPr>
        <w:numPr>
          <w:ilvl w:val="0"/>
          <w:numId w:val="26"/>
        </w:numPr>
        <w:autoSpaceDE w:val="0"/>
        <w:autoSpaceDN w:val="0"/>
        <w:adjustRightInd w:val="0"/>
        <w:spacing w:after="120"/>
        <w:jc w:val="both"/>
      </w:pPr>
      <w:r w:rsidRPr="00F801F6">
        <w:t>Zamawiający zastrzega sobie prawo zmniejszenia lub zwiększenia ilości nabywanego paliwa w każdym asortymencie.</w:t>
      </w:r>
      <w:r w:rsidR="003A14B9">
        <w:t xml:space="preserve"> </w:t>
      </w:r>
      <w:r w:rsidR="003A14B9" w:rsidRPr="00424BF1">
        <w:rPr>
          <w:bCs/>
          <w:lang w:eastAsia="ar-SA"/>
        </w:rPr>
        <w:t>Zmiana ilości zamawian</w:t>
      </w:r>
      <w:r w:rsidR="003A14B9">
        <w:rPr>
          <w:bCs/>
          <w:lang w:eastAsia="ar-SA"/>
        </w:rPr>
        <w:t>ego</w:t>
      </w:r>
      <w:r w:rsidR="003A14B9" w:rsidRPr="00424BF1">
        <w:rPr>
          <w:bCs/>
          <w:lang w:eastAsia="ar-SA"/>
        </w:rPr>
        <w:t xml:space="preserve"> paliw</w:t>
      </w:r>
      <w:r w:rsidR="003A14B9">
        <w:rPr>
          <w:bCs/>
          <w:lang w:eastAsia="ar-SA"/>
        </w:rPr>
        <w:t>a</w:t>
      </w:r>
      <w:r w:rsidR="003A14B9" w:rsidRPr="00424BF1">
        <w:rPr>
          <w:bCs/>
          <w:lang w:eastAsia="ar-SA"/>
        </w:rPr>
        <w:t xml:space="preserve"> nie powoduje dla </w:t>
      </w:r>
      <w:r w:rsidR="003A14B9" w:rsidRPr="00424BF1">
        <w:rPr>
          <w:bCs/>
          <w:lang w:eastAsia="ar-SA"/>
        </w:rPr>
        <w:lastRenderedPageBreak/>
        <w:t xml:space="preserve">Zamawiającego żadnych konsekwencji prawno-finansowych </w:t>
      </w:r>
      <w:r w:rsidR="003A14B9" w:rsidRPr="00424BF1">
        <w:rPr>
          <w:lang w:eastAsia="ar-SA"/>
        </w:rPr>
        <w:t>i nie będzie stanowiła zmiany umowy.</w:t>
      </w:r>
    </w:p>
    <w:p w14:paraId="2DE57869" w14:textId="22B27971" w:rsidR="009936FA" w:rsidRPr="00461245" w:rsidRDefault="009936FA" w:rsidP="00C048A6">
      <w:pPr>
        <w:numPr>
          <w:ilvl w:val="0"/>
          <w:numId w:val="26"/>
        </w:numPr>
        <w:autoSpaceDE w:val="0"/>
        <w:autoSpaceDN w:val="0"/>
        <w:adjustRightInd w:val="0"/>
        <w:spacing w:after="120"/>
        <w:jc w:val="both"/>
      </w:pPr>
      <w:r w:rsidRPr="00461245">
        <w:t xml:space="preserve">Określone w ust. </w:t>
      </w:r>
      <w:r>
        <w:t>4</w:t>
      </w:r>
      <w:r w:rsidRPr="00461245">
        <w:t xml:space="preserve"> ilości paliwa są wielkościami orientacyjnymi, szacowanymi na podstawie zużycia paliwa w roku poprzednim oraz przewidywanego zapotrzebowania na okres 12 miesięcy. Zamawiający zastrzega, iż wyżej wskazane ilości są ilościami maksymalnymi, jakie Zamawiający planuje zakupić. </w:t>
      </w:r>
    </w:p>
    <w:p w14:paraId="27EA72C0" w14:textId="5848313B" w:rsidR="0033324E" w:rsidRPr="004E4597" w:rsidRDefault="003D41A4" w:rsidP="00C048A6">
      <w:pPr>
        <w:numPr>
          <w:ilvl w:val="0"/>
          <w:numId w:val="26"/>
        </w:numPr>
        <w:autoSpaceDE w:val="0"/>
        <w:autoSpaceDN w:val="0"/>
        <w:adjustRightInd w:val="0"/>
        <w:spacing w:before="120" w:after="120"/>
        <w:ind w:left="357" w:hanging="357"/>
        <w:jc w:val="both"/>
      </w:pPr>
      <w:r w:rsidRPr="004E4597">
        <w:t xml:space="preserve">Tankowanie paliwa będzie się odbywało </w:t>
      </w:r>
      <w:r w:rsidR="0033324E" w:rsidRPr="004E4597">
        <w:t xml:space="preserve">bezpośrednio do </w:t>
      </w:r>
      <w:r w:rsidR="00DB3B72" w:rsidRPr="004E4597">
        <w:t xml:space="preserve">samochodów </w:t>
      </w:r>
      <w:r w:rsidR="0033324E" w:rsidRPr="004E4597">
        <w:t>służbowych Zamawiającego. Zamawiający nie przewiduje magazynowania paliw</w:t>
      </w:r>
      <w:r w:rsidR="002F37C8" w:rsidRPr="004E4597">
        <w:t>a</w:t>
      </w:r>
      <w:r w:rsidR="0033324E" w:rsidRPr="004E4597">
        <w:t xml:space="preserve"> we własnych zbiornikach.</w:t>
      </w:r>
    </w:p>
    <w:p w14:paraId="7E9360D7" w14:textId="790EA0DB" w:rsidR="001C65B7" w:rsidRPr="004E4597" w:rsidRDefault="005B4353" w:rsidP="00C048A6">
      <w:pPr>
        <w:numPr>
          <w:ilvl w:val="0"/>
          <w:numId w:val="26"/>
        </w:numPr>
        <w:suppressAutoHyphens/>
        <w:spacing w:after="120"/>
        <w:jc w:val="both"/>
      </w:pPr>
      <w:r w:rsidRPr="004E4597">
        <w:t xml:space="preserve">W okresie obowiązywania umowy </w:t>
      </w:r>
      <w:r w:rsidR="001C65B7" w:rsidRPr="004E4597">
        <w:t xml:space="preserve">Wykonawca gwarantuje możliwość tankowania paliwa z dystrybutora </w:t>
      </w:r>
      <w:r w:rsidRPr="004E4597">
        <w:t>całodobowo</w:t>
      </w:r>
      <w:r w:rsidR="001C65B7" w:rsidRPr="004E4597">
        <w:t xml:space="preserve"> przez 7 dni w tygodniu na minimum jednej stacji </w:t>
      </w:r>
      <w:r w:rsidR="00350A69" w:rsidRPr="004E4597">
        <w:t xml:space="preserve">paliw </w:t>
      </w:r>
      <w:r w:rsidR="001C65B7" w:rsidRPr="004E4597">
        <w:t>znajdującej się w granicach administracyjnych miasta Białegostoku.</w:t>
      </w:r>
    </w:p>
    <w:p w14:paraId="14D8BE0C" w14:textId="7A6212E1" w:rsidR="001C65B7" w:rsidRPr="004E4597" w:rsidRDefault="001C65B7" w:rsidP="00C048A6">
      <w:pPr>
        <w:pStyle w:val="Style2"/>
        <w:numPr>
          <w:ilvl w:val="0"/>
          <w:numId w:val="26"/>
        </w:numPr>
        <w:spacing w:before="100" w:beforeAutospacing="1" w:after="120"/>
        <w:ind w:left="357" w:hanging="357"/>
        <w:rPr>
          <w:rStyle w:val="CharacterStyle1"/>
          <w:sz w:val="24"/>
          <w:szCs w:val="24"/>
        </w:rPr>
      </w:pPr>
      <w:r w:rsidRPr="004E4597">
        <w:rPr>
          <w:rStyle w:val="CharacterStyle1"/>
          <w:sz w:val="24"/>
          <w:szCs w:val="24"/>
        </w:rPr>
        <w:t xml:space="preserve">Wykaz stacji paliw, którymi dysponuje Wykonawca, stanowi  </w:t>
      </w:r>
      <w:r w:rsidR="00E17C02" w:rsidRPr="004E4597">
        <w:rPr>
          <w:rStyle w:val="CharacterStyle1"/>
          <w:sz w:val="24"/>
          <w:szCs w:val="24"/>
        </w:rPr>
        <w:t>Z</w:t>
      </w:r>
      <w:r w:rsidRPr="004E4597">
        <w:rPr>
          <w:rStyle w:val="CharacterStyle1"/>
          <w:sz w:val="24"/>
          <w:szCs w:val="24"/>
        </w:rPr>
        <w:t>ałącznik</w:t>
      </w:r>
      <w:r w:rsidR="00E17C02" w:rsidRPr="004E4597">
        <w:rPr>
          <w:rStyle w:val="CharacterStyle1"/>
          <w:sz w:val="24"/>
          <w:szCs w:val="24"/>
        </w:rPr>
        <w:t xml:space="preserve"> </w:t>
      </w:r>
      <w:r w:rsidRPr="004E4597">
        <w:rPr>
          <w:rStyle w:val="CharacterStyle1"/>
          <w:sz w:val="24"/>
          <w:szCs w:val="24"/>
        </w:rPr>
        <w:t>nr 2 do umowy.</w:t>
      </w:r>
      <w:r w:rsidR="00E17C02" w:rsidRPr="004E4597">
        <w:rPr>
          <w:rStyle w:val="CharacterStyle1"/>
          <w:sz w:val="24"/>
          <w:szCs w:val="24"/>
        </w:rPr>
        <w:t xml:space="preserve"> </w:t>
      </w:r>
      <w:r w:rsidRPr="004E4597">
        <w:rPr>
          <w:rStyle w:val="CharacterStyle1"/>
          <w:sz w:val="24"/>
          <w:szCs w:val="24"/>
        </w:rPr>
        <w:t>Zamawiający dopuszcza zmianę lokalizacji stacji paliw wskazanych</w:t>
      </w:r>
      <w:r w:rsidR="002126CB" w:rsidRPr="004E4597">
        <w:rPr>
          <w:rStyle w:val="CharacterStyle1"/>
          <w:sz w:val="24"/>
          <w:szCs w:val="24"/>
        </w:rPr>
        <w:t xml:space="preserve"> </w:t>
      </w:r>
      <w:r w:rsidRPr="004E4597">
        <w:rPr>
          <w:rStyle w:val="CharacterStyle1"/>
          <w:sz w:val="24"/>
          <w:szCs w:val="24"/>
        </w:rPr>
        <w:t xml:space="preserve">w załączniku nr 2 do umowy, pod warunkiem, że spełnią one warunek wskazany </w:t>
      </w:r>
      <w:r w:rsidR="00E17C02" w:rsidRPr="004E4597">
        <w:rPr>
          <w:rStyle w:val="CharacterStyle1"/>
          <w:sz w:val="24"/>
          <w:szCs w:val="24"/>
        </w:rPr>
        <w:t xml:space="preserve">w ust. </w:t>
      </w:r>
      <w:r w:rsidR="00C94C2F">
        <w:rPr>
          <w:rStyle w:val="CharacterStyle1"/>
          <w:sz w:val="24"/>
          <w:szCs w:val="24"/>
        </w:rPr>
        <w:t>7</w:t>
      </w:r>
      <w:r w:rsidR="00E17C02" w:rsidRPr="004E4597">
        <w:rPr>
          <w:rStyle w:val="CharacterStyle1"/>
          <w:sz w:val="24"/>
          <w:szCs w:val="24"/>
        </w:rPr>
        <w:t xml:space="preserve">. </w:t>
      </w:r>
      <w:r w:rsidRPr="004E4597">
        <w:rPr>
          <w:rStyle w:val="CharacterStyle1"/>
          <w:sz w:val="24"/>
          <w:szCs w:val="24"/>
        </w:rPr>
        <w:t>Z</w:t>
      </w:r>
      <w:r w:rsidRPr="004E4597">
        <w:rPr>
          <w:sz w:val="24"/>
          <w:szCs w:val="24"/>
        </w:rPr>
        <w:t>miana lokalizacji stacji nie będzie wymagała aneksu do umowy.</w:t>
      </w:r>
    </w:p>
    <w:p w14:paraId="76E1070D" w14:textId="20DF2D7C" w:rsidR="00C94C2F" w:rsidRPr="00AE432E" w:rsidRDefault="00C94C2F" w:rsidP="00C048A6">
      <w:pPr>
        <w:numPr>
          <w:ilvl w:val="0"/>
          <w:numId w:val="26"/>
        </w:numPr>
        <w:autoSpaceDE w:val="0"/>
        <w:autoSpaceDN w:val="0"/>
        <w:adjustRightInd w:val="0"/>
        <w:spacing w:after="120"/>
        <w:jc w:val="both"/>
      </w:pPr>
      <w:r w:rsidRPr="00AE432E">
        <w:t>Wykonawca przez cały okres obowiązywania umowy zobowiązany jest posiadać wymagane uprawnienia (koncesję) do wykonywania działalności gospodarczej w zakresie obrotu paliwami ciekłymi objętymi niniejszym zamówieniem, zgodnie z art. 32 ust. 1 pkt 4 ustawy z dnia 10 kwietnia 1997 r. Prawo energetyczne (Dz. U. z 2022 r. poz. 1385</w:t>
      </w:r>
      <w:r w:rsidR="00C649B1">
        <w:t xml:space="preserve"> z późn. </w:t>
      </w:r>
      <w:r w:rsidR="00A91860">
        <w:t>z</w:t>
      </w:r>
      <w:r w:rsidR="00C649B1">
        <w:t>m.</w:t>
      </w:r>
      <w:r>
        <w:t>)</w:t>
      </w:r>
      <w:r w:rsidRPr="00AE432E">
        <w:t>.</w:t>
      </w:r>
    </w:p>
    <w:p w14:paraId="7DDF63A7" w14:textId="4FD73F31" w:rsidR="00B54D10" w:rsidRPr="004E4597" w:rsidRDefault="008570E8" w:rsidP="00C048A6">
      <w:pPr>
        <w:numPr>
          <w:ilvl w:val="0"/>
          <w:numId w:val="26"/>
        </w:numPr>
        <w:suppressAutoHyphens/>
        <w:spacing w:after="120"/>
        <w:jc w:val="both"/>
      </w:pPr>
      <w:r w:rsidRPr="004E4597">
        <w:t>Wykonawca zobowiązuje się dostarczać paliw</w:t>
      </w:r>
      <w:r w:rsidR="00B54D10" w:rsidRPr="004E4597">
        <w:t>o</w:t>
      </w:r>
      <w:r w:rsidRPr="004E4597">
        <w:t xml:space="preserve"> spełniające wymagania </w:t>
      </w:r>
      <w:r w:rsidR="00B54D10" w:rsidRPr="004E4597">
        <w:t xml:space="preserve">jakościowe </w:t>
      </w:r>
      <w:r w:rsidRPr="004E4597">
        <w:t>określone</w:t>
      </w:r>
      <w:r w:rsidR="00F1019F" w:rsidRPr="004E4597">
        <w:t xml:space="preserve"> </w:t>
      </w:r>
      <w:r w:rsidRPr="004E4597">
        <w:t xml:space="preserve">w </w:t>
      </w:r>
      <w:r w:rsidR="00FC655A">
        <w:t>Polskich Normach</w:t>
      </w:r>
      <w:r w:rsidRPr="004E4597">
        <w:t xml:space="preserve"> dla paliw płynnych oraz w Rozporządzeniu Ministra Gospodarki</w:t>
      </w:r>
      <w:r w:rsidR="00F1019F" w:rsidRPr="004E4597">
        <w:t xml:space="preserve"> </w:t>
      </w:r>
      <w:r w:rsidRPr="004E4597">
        <w:t>z dnia 9 października 2015 r. w sprawie wymagań jakościowych dla paliw ciekłych</w:t>
      </w:r>
      <w:r w:rsidR="00F1019F" w:rsidRPr="004E4597">
        <w:t xml:space="preserve"> </w:t>
      </w:r>
      <w:r w:rsidRPr="004E4597">
        <w:t xml:space="preserve">(Dz. U. z </w:t>
      </w:r>
      <w:r w:rsidR="006D1B91">
        <w:t>2023 r., poz. 1314</w:t>
      </w:r>
      <w:r w:rsidRPr="004E4597">
        <w:t>).</w:t>
      </w:r>
      <w:r w:rsidR="00B54D10" w:rsidRPr="004E4597">
        <w:t xml:space="preserve"> </w:t>
      </w:r>
    </w:p>
    <w:p w14:paraId="20B5511B" w14:textId="77777777" w:rsidR="00DB3257" w:rsidRPr="004E4597" w:rsidRDefault="00DB3257" w:rsidP="00C048A6">
      <w:pPr>
        <w:numPr>
          <w:ilvl w:val="0"/>
          <w:numId w:val="26"/>
        </w:numPr>
        <w:suppressAutoHyphens/>
        <w:spacing w:after="120"/>
        <w:jc w:val="both"/>
      </w:pPr>
      <w:r w:rsidRPr="004E4597">
        <w:t>Zamawiający zastrzega sobie prawo żądania w każdym czasie przedstawienia świadectwa (certyfikatu) jakości paliw dostarczanych w ramach niniejszej umowy, wystawionego przez akredytowane laboratorium, a Wykonawca zobowiązany jest przedstawić takie świadectwo (certyfikat) na każde żądanie Zamawiającego.</w:t>
      </w:r>
    </w:p>
    <w:p w14:paraId="51CB9408" w14:textId="320E3418" w:rsidR="003C78F3" w:rsidRPr="004E4597" w:rsidRDefault="009445DD" w:rsidP="00C048A6">
      <w:pPr>
        <w:numPr>
          <w:ilvl w:val="0"/>
          <w:numId w:val="26"/>
        </w:numPr>
        <w:suppressAutoHyphens/>
        <w:spacing w:after="120"/>
        <w:jc w:val="both"/>
      </w:pPr>
      <w:r w:rsidRPr="004E4597">
        <w:t>Wydawanie paliw będzie się odbywać poprzez legalizowane przepływomierze</w:t>
      </w:r>
      <w:r w:rsidR="003C78F3" w:rsidRPr="004E4597">
        <w:t xml:space="preserve"> wyłącznie do zbiorników </w:t>
      </w:r>
      <w:r w:rsidR="00DB3B72" w:rsidRPr="004E4597">
        <w:t>samochodów</w:t>
      </w:r>
      <w:r w:rsidR="003C78F3" w:rsidRPr="004E4597">
        <w:t xml:space="preserve"> służbowych Zamawiającego wymienionych w Załączniku nr 1 do niniejszej umowy</w:t>
      </w:r>
      <w:r w:rsidRPr="004E4597">
        <w:t>, w ilościach pokrywających bieżące potrzeby Zamawiającego</w:t>
      </w:r>
      <w:r w:rsidR="003C78F3" w:rsidRPr="004E4597">
        <w:t>.</w:t>
      </w:r>
      <w:r w:rsidR="00A70F5D" w:rsidRPr="004E4597">
        <w:t xml:space="preserve"> </w:t>
      </w:r>
    </w:p>
    <w:p w14:paraId="5CB99ADB" w14:textId="5E191B9C" w:rsidR="00AB06CC" w:rsidRDefault="00AB06CC" w:rsidP="00AB06CC">
      <w:pPr>
        <w:numPr>
          <w:ilvl w:val="0"/>
          <w:numId w:val="26"/>
        </w:numPr>
        <w:autoSpaceDE w:val="0"/>
        <w:autoSpaceDN w:val="0"/>
        <w:adjustRightInd w:val="0"/>
        <w:spacing w:after="120"/>
        <w:jc w:val="both"/>
      </w:pPr>
      <w:r>
        <w:t xml:space="preserve">Dokumentem potwierdzającym wydanie paliwa będzie zbiorcza asygnata rozchodowa lub wydruk z terminala lub zestawienie transakcji, zawierający co najmniej: numer stacji paliw, rodzaj paliwa, numer rejestracyjny pojazdu, datę </w:t>
      </w:r>
      <w:r w:rsidR="00F34BC2">
        <w:t xml:space="preserve">i godzinę </w:t>
      </w:r>
      <w:r>
        <w:t>dokonania transakcji, rodzaj</w:t>
      </w:r>
      <w:r w:rsidR="00F34BC2">
        <w:t xml:space="preserve">                     </w:t>
      </w:r>
      <w:r>
        <w:t xml:space="preserve"> i ilość pobranego paliwa, cenę brutto paliwa i wartość pobranego paliwa.</w:t>
      </w:r>
    </w:p>
    <w:p w14:paraId="743D00E9" w14:textId="77777777" w:rsidR="004C1CBE" w:rsidRDefault="004C1CBE" w:rsidP="00C048A6">
      <w:pPr>
        <w:autoSpaceDE w:val="0"/>
        <w:autoSpaceDN w:val="0"/>
        <w:adjustRightInd w:val="0"/>
        <w:ind w:left="357"/>
        <w:jc w:val="both"/>
      </w:pPr>
    </w:p>
    <w:p w14:paraId="2AEF22B9" w14:textId="3F1B4966" w:rsidR="000D59A7" w:rsidRPr="004E4597" w:rsidRDefault="000D59A7" w:rsidP="00C048A6">
      <w:pPr>
        <w:spacing w:after="120"/>
        <w:jc w:val="center"/>
      </w:pPr>
      <w:r w:rsidRPr="004E4597">
        <w:t>§ 2</w:t>
      </w:r>
    </w:p>
    <w:p w14:paraId="3313DEE3" w14:textId="77777777" w:rsidR="000D59A7" w:rsidRPr="004E4597" w:rsidRDefault="000D59A7" w:rsidP="00C048A6">
      <w:pPr>
        <w:numPr>
          <w:ilvl w:val="0"/>
          <w:numId w:val="27"/>
        </w:numPr>
        <w:suppressAutoHyphens/>
        <w:spacing w:after="120"/>
        <w:ind w:left="357" w:hanging="357"/>
        <w:jc w:val="both"/>
      </w:pPr>
      <w:r w:rsidRPr="004E4597">
        <w:t>Wykonawca wyda bezpłatnie Zamawiającemu karty paliwowe (identyfikatory) umożliwiające bezgotówkowy zakup paliwa na stacjach wskazanych przez Wykonawcę.</w:t>
      </w:r>
    </w:p>
    <w:p w14:paraId="1C5A6F7A" w14:textId="77777777" w:rsidR="000D59A7" w:rsidRPr="004E4597" w:rsidRDefault="000D59A7" w:rsidP="00C048A6">
      <w:pPr>
        <w:numPr>
          <w:ilvl w:val="0"/>
          <w:numId w:val="27"/>
        </w:numPr>
        <w:suppressAutoHyphens/>
        <w:spacing w:after="120"/>
        <w:ind w:left="357" w:hanging="357"/>
        <w:jc w:val="both"/>
      </w:pPr>
      <w:r w:rsidRPr="004E4597">
        <w:t>Wykonawca zobowiązuje się do niezwłocznego dostarczenia i aktywowania kart paliwowych (identyfikatorów), nie później niż w terminie 10 dni roboczych od daty zawarcia umowy.</w:t>
      </w:r>
    </w:p>
    <w:p w14:paraId="547359F6" w14:textId="08190DB9" w:rsidR="000D59A7" w:rsidRPr="004E4597" w:rsidRDefault="000D59A7" w:rsidP="00C048A6">
      <w:pPr>
        <w:numPr>
          <w:ilvl w:val="0"/>
          <w:numId w:val="27"/>
        </w:numPr>
        <w:suppressAutoHyphens/>
        <w:ind w:left="357" w:hanging="357"/>
        <w:jc w:val="both"/>
      </w:pPr>
      <w:r w:rsidRPr="004E4597">
        <w:t>Zamawiający wymaga, aby Wykonawca ponosił wszelkie koszty związane</w:t>
      </w:r>
      <w:r w:rsidR="004E4597">
        <w:t xml:space="preserve">                                  </w:t>
      </w:r>
      <w:r w:rsidRPr="004E4597">
        <w:t xml:space="preserve"> z wprowadzeniem i obsługą kart paliwowych przez cały okres obowiązywania umowy.</w:t>
      </w:r>
    </w:p>
    <w:p w14:paraId="6C177A31" w14:textId="796EA259" w:rsidR="00DB3257" w:rsidRPr="004E4597" w:rsidRDefault="00DB3257" w:rsidP="00C048A6">
      <w:pPr>
        <w:jc w:val="center"/>
      </w:pPr>
      <w:r w:rsidRPr="004E4597">
        <w:lastRenderedPageBreak/>
        <w:t xml:space="preserve">§ </w:t>
      </w:r>
      <w:r w:rsidR="000D59A7" w:rsidRPr="004E4597">
        <w:t>3</w:t>
      </w:r>
    </w:p>
    <w:p w14:paraId="242A1F4B" w14:textId="359E56D4" w:rsidR="009B1455" w:rsidRPr="004E4597" w:rsidRDefault="0033324E" w:rsidP="00C048A6">
      <w:pPr>
        <w:pStyle w:val="Akapitzlist"/>
        <w:numPr>
          <w:ilvl w:val="0"/>
          <w:numId w:val="31"/>
        </w:numPr>
        <w:autoSpaceDE w:val="0"/>
        <w:autoSpaceDN w:val="0"/>
        <w:adjustRightInd w:val="0"/>
        <w:spacing w:after="120"/>
        <w:jc w:val="both"/>
      </w:pPr>
      <w:r w:rsidRPr="004E4597">
        <w:t xml:space="preserve">Zapłata z tytułu realizacji niniejszej umowy nie przekroczy kwoty </w:t>
      </w:r>
      <w:r w:rsidR="006142C7" w:rsidRPr="004E4597">
        <w:t xml:space="preserve">ogółem: </w:t>
      </w:r>
      <w:r w:rsidR="004D75A2" w:rsidRPr="004E4597">
        <w:t>………</w:t>
      </w:r>
      <w:r w:rsidRPr="004E4597">
        <w:t>…</w:t>
      </w:r>
      <w:r w:rsidR="004D75A2" w:rsidRPr="004E4597">
        <w:t xml:space="preserve"> </w:t>
      </w:r>
      <w:r w:rsidRPr="004E4597">
        <w:t>zł</w:t>
      </w:r>
      <w:r w:rsidR="004D75A2" w:rsidRPr="004E4597">
        <w:t xml:space="preserve"> </w:t>
      </w:r>
      <w:r w:rsidR="006142C7" w:rsidRPr="004E4597">
        <w:t xml:space="preserve">brutto </w:t>
      </w:r>
      <w:r w:rsidR="004D75A2" w:rsidRPr="004E4597">
        <w:t>(słownie: ………………………………...……………………… złotych)</w:t>
      </w:r>
      <w:r w:rsidR="009B1455" w:rsidRPr="004E4597">
        <w:t>.</w:t>
      </w:r>
    </w:p>
    <w:p w14:paraId="14C225DA" w14:textId="55537FBF" w:rsidR="00493C83" w:rsidRPr="00461245" w:rsidRDefault="00493C83" w:rsidP="00C048A6">
      <w:pPr>
        <w:numPr>
          <w:ilvl w:val="0"/>
          <w:numId w:val="31"/>
        </w:numPr>
        <w:autoSpaceDE w:val="0"/>
        <w:autoSpaceDN w:val="0"/>
        <w:adjustRightInd w:val="0"/>
        <w:spacing w:after="120"/>
        <w:jc w:val="both"/>
      </w:pPr>
      <w:r w:rsidRPr="00461245">
        <w:t>Zamawiający zastrzega, że w t</w:t>
      </w:r>
      <w:r w:rsidR="00C111B2">
        <w:t>oku realizacji</w:t>
      </w:r>
      <w:r w:rsidRPr="00461245">
        <w:t xml:space="preserve"> niniejszej umowy wykorzysta co najmniej 70% wartości </w:t>
      </w:r>
      <w:r w:rsidR="00CD7AC3">
        <w:t>kwoty</w:t>
      </w:r>
      <w:r w:rsidRPr="00461245">
        <w:t xml:space="preserve"> wskazane</w:t>
      </w:r>
      <w:r w:rsidR="00CD7AC3">
        <w:t>j</w:t>
      </w:r>
      <w:r w:rsidRPr="00461245">
        <w:t xml:space="preserve"> w ust. 1. Pozostałe 30% wartości </w:t>
      </w:r>
      <w:r w:rsidR="00CD7AC3">
        <w:t>kwoty</w:t>
      </w:r>
      <w:r w:rsidRPr="00461245">
        <w:t xml:space="preserve"> </w:t>
      </w:r>
      <w:r w:rsidR="003A14B9">
        <w:t xml:space="preserve">może </w:t>
      </w:r>
      <w:r w:rsidRPr="00461245">
        <w:t>zosta</w:t>
      </w:r>
      <w:r w:rsidR="003A14B9">
        <w:t>ć</w:t>
      </w:r>
      <w:r w:rsidRPr="00461245">
        <w:t xml:space="preserve"> wykorzystane w zależności od bieżącego zapotrzebowania Zamawiającego bez prawa Wykonawcy do zgłoszenia jakichkolwiek roszczeń finansowych z tego tytułu, w tym kar, odszkodowań lub innych należności</w:t>
      </w:r>
      <w:r w:rsidR="00C111B2">
        <w:t>.</w:t>
      </w:r>
    </w:p>
    <w:p w14:paraId="740DC2E0" w14:textId="77777777" w:rsidR="00493C83" w:rsidRPr="00F801F6" w:rsidRDefault="00493C83" w:rsidP="00C048A6">
      <w:pPr>
        <w:numPr>
          <w:ilvl w:val="0"/>
          <w:numId w:val="31"/>
        </w:numPr>
        <w:ind w:left="357" w:hanging="357"/>
        <w:jc w:val="both"/>
      </w:pPr>
      <w:r w:rsidRPr="00F801F6">
        <w:t>Zamawiający zobowiązuje się do kontroli wydatkowanej kwoty.</w:t>
      </w:r>
    </w:p>
    <w:p w14:paraId="76D7DCBB" w14:textId="77777777" w:rsidR="00800124" w:rsidRPr="004E4597" w:rsidRDefault="00800124" w:rsidP="00C048A6">
      <w:pPr>
        <w:autoSpaceDE w:val="0"/>
        <w:autoSpaceDN w:val="0"/>
        <w:adjustRightInd w:val="0"/>
        <w:ind w:left="357"/>
        <w:jc w:val="both"/>
      </w:pPr>
    </w:p>
    <w:p w14:paraId="16FA7260" w14:textId="4AF7048A" w:rsidR="003C78F3" w:rsidRPr="004E4597" w:rsidRDefault="003C78F3" w:rsidP="00C048A6">
      <w:pPr>
        <w:suppressAutoHyphens/>
        <w:jc w:val="center"/>
      </w:pPr>
      <w:r w:rsidRPr="004E4597">
        <w:t xml:space="preserve">§ </w:t>
      </w:r>
      <w:r w:rsidR="00554938" w:rsidRPr="004E4597">
        <w:t>4</w:t>
      </w:r>
    </w:p>
    <w:p w14:paraId="79394066" w14:textId="3158E655" w:rsidR="003C78F3" w:rsidRPr="004E4597" w:rsidRDefault="003C78F3" w:rsidP="00C048A6">
      <w:pPr>
        <w:numPr>
          <w:ilvl w:val="0"/>
          <w:numId w:val="20"/>
        </w:numPr>
        <w:suppressAutoHyphens/>
        <w:spacing w:after="120"/>
        <w:ind w:left="357" w:hanging="357"/>
        <w:jc w:val="both"/>
      </w:pPr>
      <w:r w:rsidRPr="004E4597">
        <w:t xml:space="preserve">Rozliczenie z Zamawiającym za sprzedane paliwo odbywać się będzie po cenach detalicznych obowiązujących w </w:t>
      </w:r>
      <w:r w:rsidR="00AD62AA" w:rsidRPr="004E4597">
        <w:t>chwili</w:t>
      </w:r>
      <w:r w:rsidRPr="004E4597">
        <w:t xml:space="preserve"> sprzedaży na stacjach paliw Wykonawcy, pomniejszonych o stały rabat </w:t>
      </w:r>
      <w:r w:rsidR="00C0491F" w:rsidRPr="004E4597">
        <w:t xml:space="preserve">od ceny </w:t>
      </w:r>
      <w:smartTag w:uri="urn:schemas-microsoft-com:office:smarttags" w:element="metricconverter">
        <w:smartTagPr>
          <w:attr w:name="ProductID" w:val="1 litra"/>
        </w:smartTagPr>
        <w:r w:rsidR="00C0491F" w:rsidRPr="004E4597">
          <w:t>1 litra</w:t>
        </w:r>
      </w:smartTag>
      <w:r w:rsidR="00C0491F" w:rsidRPr="004E4597">
        <w:t xml:space="preserve"> paliwa w wysokości ........</w:t>
      </w:r>
      <w:r w:rsidR="00C0491F" w:rsidRPr="004E4597">
        <w:rPr>
          <w:b/>
        </w:rPr>
        <w:t>%</w:t>
      </w:r>
      <w:r w:rsidR="00C0491F" w:rsidRPr="004E4597">
        <w:t xml:space="preserve"> </w:t>
      </w:r>
      <w:r w:rsidR="0020537D" w:rsidRPr="004E4597">
        <w:t>(zgodnie ze złożoną ofertą Wykonawcy)</w:t>
      </w:r>
      <w:r w:rsidRPr="004E4597">
        <w:t xml:space="preserve"> </w:t>
      </w:r>
      <w:r w:rsidR="00107201" w:rsidRPr="004E4597">
        <w:t xml:space="preserve">obowiązujący przez cały okres wykonywania zamówienia.                  </w:t>
      </w:r>
    </w:p>
    <w:p w14:paraId="1AB9F052" w14:textId="6A4526D2" w:rsidR="00D62AA7" w:rsidRPr="005C3804" w:rsidRDefault="00D62AA7" w:rsidP="00C048A6">
      <w:pPr>
        <w:numPr>
          <w:ilvl w:val="0"/>
          <w:numId w:val="20"/>
        </w:numPr>
        <w:autoSpaceDE w:val="0"/>
        <w:autoSpaceDN w:val="0"/>
        <w:adjustRightInd w:val="0"/>
        <w:spacing w:after="120"/>
        <w:jc w:val="both"/>
      </w:pPr>
      <w:r w:rsidRPr="005C3804">
        <w:t>Ustala się następujące okresy rozliczeniowe dla transakcji bezgotówkowych dokonywanych przy użyciu kart paliwowych: od 1 do ostatniego dnia miesiąca kalendarzowego. Za datę sprzedaży uznaje się ostatni dzień danego okresu rozliczeniowego</w:t>
      </w:r>
    </w:p>
    <w:p w14:paraId="65D54B94" w14:textId="796CC8FE" w:rsidR="00C52AAE" w:rsidRPr="005C3804" w:rsidRDefault="00C52AAE" w:rsidP="00C048A6">
      <w:pPr>
        <w:numPr>
          <w:ilvl w:val="0"/>
          <w:numId w:val="20"/>
        </w:numPr>
        <w:autoSpaceDE w:val="0"/>
        <w:autoSpaceDN w:val="0"/>
        <w:adjustRightInd w:val="0"/>
        <w:spacing w:after="120"/>
        <w:jc w:val="both"/>
      </w:pPr>
      <w:r w:rsidRPr="005C3804">
        <w:t>Płatność z tytułu realizacji przedmiotu zamówienia nastąpi przelewem na rachunek bankowy Wykonawcy nr: …………………………………………………………., w terminie 21 dni od daty otrzymania przez Zamawiającego prawidłowo wystawionej faktury VAT wraz z dołączonym zestawieniem transakcji w danym okresie rozliczeniowym stanowiącym załącznik do faktury, zawierające m.in.: rodzaj paliwa, numer rejestracyjny pojazdu, numer karty paliwowej, miejscowość i numer stacji paliw, datę dokonania transakcji, ilość paliwa, cenę brutto paliwa, należny opust dla paliw.</w:t>
      </w:r>
    </w:p>
    <w:p w14:paraId="52A5B02B" w14:textId="52631DC6" w:rsidR="00546CA9" w:rsidRPr="004E4597" w:rsidRDefault="00546CA9" w:rsidP="00C048A6">
      <w:pPr>
        <w:numPr>
          <w:ilvl w:val="0"/>
          <w:numId w:val="20"/>
        </w:numPr>
        <w:autoSpaceDE w:val="0"/>
        <w:autoSpaceDN w:val="0"/>
        <w:adjustRightInd w:val="0"/>
        <w:spacing w:after="120"/>
        <w:jc w:val="both"/>
      </w:pPr>
      <w:r w:rsidRPr="004E4597">
        <w:t xml:space="preserve">Wykonawca oświadcza, że wskazany w ust. </w:t>
      </w:r>
      <w:r w:rsidR="00FB1ECD" w:rsidRPr="004E4597">
        <w:t>3</w:t>
      </w:r>
      <w:r w:rsidRPr="004E4597">
        <w:t xml:space="preserve"> rachunek bankowy jest rachunkiem rozliczeniowym przedsiębiorcy służącym do celów prowadzonej działalności gospodarczej, dla którego bank prowadzący ten rachunek utworzył powiązany z nim rachunek VAT. Wykonawca oświadcza, że ww. rachunek widnieje w wykazie podmiotów prowadzonych przez Szefa Krajowej Administracji Skarbowej. </w:t>
      </w:r>
    </w:p>
    <w:p w14:paraId="396436AA" w14:textId="046315EA" w:rsidR="00546CA9" w:rsidRPr="004E4597" w:rsidRDefault="00546CA9" w:rsidP="00C048A6">
      <w:pPr>
        <w:numPr>
          <w:ilvl w:val="0"/>
          <w:numId w:val="20"/>
        </w:numPr>
        <w:autoSpaceDE w:val="0"/>
        <w:autoSpaceDN w:val="0"/>
        <w:adjustRightInd w:val="0"/>
        <w:spacing w:after="120"/>
        <w:jc w:val="both"/>
      </w:pPr>
      <w:r w:rsidRPr="004E4597">
        <w:t xml:space="preserve">W przypadku zmiany  rachunku określonego w ust. </w:t>
      </w:r>
      <w:r w:rsidR="00582DF3" w:rsidRPr="004E4597">
        <w:t>3</w:t>
      </w:r>
      <w:r w:rsidRPr="004E4597">
        <w:t>, Wykonawca zobowiązuje się  do niezwłocznego pisemnego poinformowania o tej okoliczności w celu zweryfikowania zapisów umowy.</w:t>
      </w:r>
      <w:r w:rsidR="00DA618B" w:rsidRPr="004E4597">
        <w:t xml:space="preserve"> </w:t>
      </w:r>
    </w:p>
    <w:p w14:paraId="1CFE45DB" w14:textId="59641B7A" w:rsidR="00BE50DB" w:rsidRPr="004E4597" w:rsidRDefault="00BE50DB" w:rsidP="00C048A6">
      <w:pPr>
        <w:numPr>
          <w:ilvl w:val="0"/>
          <w:numId w:val="20"/>
        </w:numPr>
        <w:autoSpaceDE w:val="0"/>
        <w:autoSpaceDN w:val="0"/>
        <w:adjustRightInd w:val="0"/>
        <w:spacing w:after="120"/>
        <w:jc w:val="both"/>
      </w:pPr>
      <w:r w:rsidRPr="004E4597">
        <w:t>Datą dokonania zapłaty należności z faktury VAT będzie data obciążenia rachunku bankowego Zamawiającego.</w:t>
      </w:r>
    </w:p>
    <w:p w14:paraId="61CAA219" w14:textId="2DFE3F1B" w:rsidR="009B0875" w:rsidRPr="004E4597" w:rsidRDefault="009B0875" w:rsidP="00C048A6">
      <w:pPr>
        <w:numPr>
          <w:ilvl w:val="0"/>
          <w:numId w:val="20"/>
        </w:numPr>
        <w:autoSpaceDE w:val="0"/>
        <w:autoSpaceDN w:val="0"/>
        <w:adjustRightInd w:val="0"/>
        <w:spacing w:after="120"/>
        <w:jc w:val="both"/>
      </w:pPr>
      <w:r w:rsidRPr="004E4597">
        <w:t xml:space="preserve">Zamawiający upoważnia Wykonawcę </w:t>
      </w:r>
      <w:r w:rsidR="00D046A6" w:rsidRPr="004E4597">
        <w:t xml:space="preserve">do </w:t>
      </w:r>
      <w:r w:rsidRPr="004E4597">
        <w:t xml:space="preserve">wystawiania faktur VAT z tytułu realizacji </w:t>
      </w:r>
      <w:r w:rsidR="000D7356" w:rsidRPr="004E4597">
        <w:t xml:space="preserve">niniejszej </w:t>
      </w:r>
      <w:r w:rsidRPr="004E4597">
        <w:t xml:space="preserve">umowy bez </w:t>
      </w:r>
      <w:r w:rsidR="00D046A6" w:rsidRPr="004E4597">
        <w:t xml:space="preserve">jego </w:t>
      </w:r>
      <w:r w:rsidRPr="004E4597">
        <w:t>podpisu.</w:t>
      </w:r>
    </w:p>
    <w:p w14:paraId="35B9741F" w14:textId="5AB0AF0A" w:rsidR="00521743" w:rsidRPr="004E4597" w:rsidRDefault="00521743" w:rsidP="00C048A6">
      <w:pPr>
        <w:numPr>
          <w:ilvl w:val="0"/>
          <w:numId w:val="20"/>
        </w:numPr>
        <w:autoSpaceDE w:val="0"/>
        <w:autoSpaceDN w:val="0"/>
        <w:adjustRightInd w:val="0"/>
        <w:spacing w:after="120"/>
        <w:jc w:val="both"/>
      </w:pPr>
      <w:r w:rsidRPr="004E4597">
        <w:t xml:space="preserve">Zamawiający oświadcza, że płatności za faktury </w:t>
      </w:r>
      <w:r w:rsidR="00DB1F7C" w:rsidRPr="004E4597">
        <w:t xml:space="preserve">VAT </w:t>
      </w:r>
      <w:r w:rsidRPr="004E4597">
        <w:t xml:space="preserve">wystawione przez Wykonawcę będą dokonywane na wskazany </w:t>
      </w:r>
      <w:r w:rsidR="00DB1F7C" w:rsidRPr="004E4597">
        <w:t xml:space="preserve">w ust. 3 </w:t>
      </w:r>
      <w:r w:rsidRPr="004E4597">
        <w:t>rachunek z zastosowaniem mechanizmu podzielonej płatności.</w:t>
      </w:r>
    </w:p>
    <w:p w14:paraId="26A89757" w14:textId="77777777" w:rsidR="003C78F3" w:rsidRPr="004E4597" w:rsidRDefault="000D7356" w:rsidP="00C048A6">
      <w:pPr>
        <w:numPr>
          <w:ilvl w:val="0"/>
          <w:numId w:val="20"/>
        </w:numPr>
        <w:autoSpaceDE w:val="0"/>
        <w:autoSpaceDN w:val="0"/>
        <w:adjustRightInd w:val="0"/>
        <w:spacing w:after="120"/>
        <w:jc w:val="both"/>
      </w:pPr>
      <w:r w:rsidRPr="004E4597">
        <w:t>Faktura wystawiona przez Wykonawcę powinna zawierać dane</w:t>
      </w:r>
      <w:r w:rsidR="003C78F3" w:rsidRPr="004E4597">
        <w:t>:</w:t>
      </w:r>
    </w:p>
    <w:p w14:paraId="2CC2A26C" w14:textId="77777777" w:rsidR="003C78F3" w:rsidRPr="004E4597" w:rsidRDefault="00F35B22" w:rsidP="00C048A6">
      <w:pPr>
        <w:pStyle w:val="Akapitzlist"/>
        <w:suppressAutoHyphens/>
        <w:ind w:left="360"/>
        <w:jc w:val="both"/>
        <w:rPr>
          <w:b/>
        </w:rPr>
      </w:pPr>
      <w:r w:rsidRPr="004E4597">
        <w:rPr>
          <w:b/>
        </w:rPr>
        <w:t xml:space="preserve">         </w:t>
      </w:r>
      <w:r w:rsidR="003C78F3" w:rsidRPr="004E4597">
        <w:rPr>
          <w:b/>
        </w:rPr>
        <w:t xml:space="preserve">Nabywca: </w:t>
      </w:r>
      <w:r w:rsidR="003C78F3" w:rsidRPr="004E4597">
        <w:rPr>
          <w:b/>
        </w:rPr>
        <w:tab/>
        <w:t>Miasto Białystok</w:t>
      </w:r>
    </w:p>
    <w:p w14:paraId="41DDDD74" w14:textId="77777777" w:rsidR="003C78F3" w:rsidRPr="004E4597" w:rsidRDefault="003C78F3" w:rsidP="00C048A6">
      <w:pPr>
        <w:pStyle w:val="Akapitzlist"/>
        <w:suppressAutoHyphens/>
        <w:ind w:left="360"/>
        <w:jc w:val="both"/>
        <w:rPr>
          <w:b/>
        </w:rPr>
      </w:pPr>
      <w:r w:rsidRPr="004E4597">
        <w:rPr>
          <w:b/>
        </w:rPr>
        <w:tab/>
      </w:r>
      <w:r w:rsidRPr="004E4597">
        <w:rPr>
          <w:b/>
        </w:rPr>
        <w:tab/>
      </w:r>
      <w:r w:rsidR="00F35B22" w:rsidRPr="004E4597">
        <w:rPr>
          <w:b/>
        </w:rPr>
        <w:tab/>
      </w:r>
      <w:r w:rsidRPr="004E4597">
        <w:rPr>
          <w:b/>
        </w:rPr>
        <w:t>ul. Słonimska 1, 15-950 Białystok</w:t>
      </w:r>
    </w:p>
    <w:p w14:paraId="77858B45" w14:textId="62135CE8" w:rsidR="003C78F3" w:rsidRDefault="003C78F3" w:rsidP="00C048A6">
      <w:pPr>
        <w:pStyle w:val="Akapitzlist"/>
        <w:suppressAutoHyphens/>
        <w:ind w:left="1776" w:firstLine="348"/>
        <w:jc w:val="both"/>
        <w:rPr>
          <w:b/>
        </w:rPr>
      </w:pPr>
      <w:r w:rsidRPr="004E4597">
        <w:rPr>
          <w:b/>
        </w:rPr>
        <w:t>NIP: 9662117220</w:t>
      </w:r>
    </w:p>
    <w:p w14:paraId="1BE01D87" w14:textId="588F4AFB" w:rsidR="0045599B" w:rsidRDefault="0045599B" w:rsidP="00C048A6">
      <w:pPr>
        <w:pStyle w:val="Akapitzlist"/>
        <w:suppressAutoHyphens/>
        <w:ind w:left="1776" w:firstLine="348"/>
        <w:jc w:val="both"/>
        <w:rPr>
          <w:b/>
        </w:rPr>
      </w:pPr>
    </w:p>
    <w:p w14:paraId="593CD7FE" w14:textId="77777777" w:rsidR="003C78F3" w:rsidRPr="004E4597" w:rsidRDefault="00F35B22" w:rsidP="00C048A6">
      <w:pPr>
        <w:pStyle w:val="Akapitzlist"/>
        <w:suppressAutoHyphens/>
        <w:ind w:left="360"/>
        <w:jc w:val="both"/>
        <w:rPr>
          <w:b/>
        </w:rPr>
      </w:pPr>
      <w:r w:rsidRPr="004E4597">
        <w:rPr>
          <w:b/>
        </w:rPr>
        <w:lastRenderedPageBreak/>
        <w:t xml:space="preserve">         </w:t>
      </w:r>
      <w:r w:rsidR="003C78F3" w:rsidRPr="004E4597">
        <w:rPr>
          <w:b/>
        </w:rPr>
        <w:t xml:space="preserve">Odbiorca: </w:t>
      </w:r>
      <w:r w:rsidR="003C78F3" w:rsidRPr="004E4597">
        <w:rPr>
          <w:b/>
        </w:rPr>
        <w:tab/>
        <w:t>Straż Miejska w Białymstoku</w:t>
      </w:r>
    </w:p>
    <w:p w14:paraId="0E3703EB" w14:textId="77777777" w:rsidR="003C78F3" w:rsidRPr="004E4597" w:rsidRDefault="003C78F3" w:rsidP="00C048A6">
      <w:pPr>
        <w:pStyle w:val="Akapitzlist"/>
        <w:suppressAutoHyphens/>
        <w:spacing w:after="120"/>
        <w:ind w:left="1773" w:firstLine="351"/>
        <w:jc w:val="both"/>
        <w:rPr>
          <w:b/>
        </w:rPr>
      </w:pPr>
      <w:r w:rsidRPr="004E4597">
        <w:rPr>
          <w:b/>
        </w:rPr>
        <w:t>ul. Składowa 11, 15-399 Białystok</w:t>
      </w:r>
    </w:p>
    <w:p w14:paraId="6F9DFD46" w14:textId="77777777" w:rsidR="000103A7" w:rsidRPr="004E4597" w:rsidRDefault="000103A7" w:rsidP="00C048A6">
      <w:pPr>
        <w:numPr>
          <w:ilvl w:val="0"/>
          <w:numId w:val="20"/>
        </w:numPr>
        <w:autoSpaceDE w:val="0"/>
        <w:autoSpaceDN w:val="0"/>
        <w:adjustRightInd w:val="0"/>
        <w:spacing w:after="120"/>
        <w:jc w:val="both"/>
      </w:pPr>
      <w:r w:rsidRPr="004E4597">
        <w:t>Zamawiający jest czynnym płatnikiem</w:t>
      </w:r>
      <w:r w:rsidR="002E1F71" w:rsidRPr="004E4597">
        <w:t xml:space="preserve"> podatku</w:t>
      </w:r>
      <w:r w:rsidRPr="004E4597">
        <w:t xml:space="preserve"> VAT.</w:t>
      </w:r>
    </w:p>
    <w:p w14:paraId="6D781BE9" w14:textId="3B723F70" w:rsidR="00546CA9" w:rsidRPr="004E4597" w:rsidRDefault="00546CA9" w:rsidP="00C048A6">
      <w:pPr>
        <w:numPr>
          <w:ilvl w:val="0"/>
          <w:numId w:val="20"/>
        </w:numPr>
        <w:autoSpaceDE w:val="0"/>
        <w:autoSpaceDN w:val="0"/>
        <w:adjustRightInd w:val="0"/>
        <w:spacing w:after="120"/>
        <w:jc w:val="both"/>
      </w:pPr>
      <w:r w:rsidRPr="004E4597">
        <w:t>Wykonawca, zgodnie z ustawą z dnia 9 listopada 2018 r. o elektronicznym fakturowaniu</w:t>
      </w:r>
      <w:r w:rsidR="00A91860">
        <w:t xml:space="preserve">     </w:t>
      </w:r>
      <w:r w:rsidRPr="004E4597">
        <w:t xml:space="preserve"> w zamówieniach publicznych, koncesjach na roboty budowlane lub usługi oraz partnerstwie publiczno-prywatnym (Dz. U. z 2020 r., poz. 1666</w:t>
      </w:r>
      <w:r w:rsidR="00A91860">
        <w:t xml:space="preserve"> z późn. zm.</w:t>
      </w:r>
      <w:r w:rsidRPr="004E4597">
        <w:t>) ma możliwość przesyłania ustrukturyzowanych faktur elektronicznych drogą elektroniczną za pośrednictwem Platformy Elektronicznego Fakturowania. Zamawiający posiada konto na platformie nr PEPPOL: 5423059842. Jednocześnie Zamawiający nie dopuszcza wysyłania i odbierania za pośrednictwem platformy innych ustrukturyzowanych dokumentów elektronicznych</w:t>
      </w:r>
      <w:r w:rsidR="00A91860">
        <w:t xml:space="preserve">                 </w:t>
      </w:r>
      <w:r w:rsidRPr="004E4597">
        <w:t xml:space="preserve"> z wyjątkiem faktur korygujących.</w:t>
      </w:r>
    </w:p>
    <w:p w14:paraId="0147959D" w14:textId="0187172C" w:rsidR="00AC4261" w:rsidRPr="004E4597" w:rsidRDefault="00AC4261" w:rsidP="00C048A6">
      <w:pPr>
        <w:numPr>
          <w:ilvl w:val="0"/>
          <w:numId w:val="20"/>
        </w:numPr>
        <w:ind w:left="357" w:hanging="357"/>
        <w:jc w:val="both"/>
      </w:pPr>
      <w:r w:rsidRPr="004E4597">
        <w:t>W przypadku zwłoki w opłaceniu faktur VAT Zamawiający zapłaci Wykonawcy odsetki ustawowe.</w:t>
      </w:r>
    </w:p>
    <w:p w14:paraId="3690B2D3" w14:textId="77777777" w:rsidR="00443B40" w:rsidRPr="004E4597" w:rsidRDefault="00443B40" w:rsidP="00C048A6">
      <w:pPr>
        <w:autoSpaceDE w:val="0"/>
        <w:autoSpaceDN w:val="0"/>
        <w:adjustRightInd w:val="0"/>
        <w:ind w:left="357"/>
        <w:jc w:val="both"/>
      </w:pPr>
    </w:p>
    <w:p w14:paraId="0A5C0463" w14:textId="2097F0FD" w:rsidR="00EC3404" w:rsidRPr="004E4597" w:rsidRDefault="00EC3404" w:rsidP="00C048A6">
      <w:pPr>
        <w:ind w:left="454" w:hanging="454"/>
        <w:jc w:val="center"/>
      </w:pPr>
      <w:r w:rsidRPr="004E4597">
        <w:t xml:space="preserve">§ </w:t>
      </w:r>
      <w:r w:rsidR="00554938" w:rsidRPr="004E4597">
        <w:t>5</w:t>
      </w:r>
    </w:p>
    <w:p w14:paraId="0721078F" w14:textId="77777777" w:rsidR="00EC3404" w:rsidRPr="004E4597" w:rsidRDefault="00EC3404" w:rsidP="00C048A6">
      <w:pPr>
        <w:widowControl w:val="0"/>
        <w:numPr>
          <w:ilvl w:val="0"/>
          <w:numId w:val="17"/>
        </w:numPr>
        <w:jc w:val="both"/>
        <w:rPr>
          <w:snapToGrid w:val="0"/>
          <w:spacing w:val="-4"/>
        </w:rPr>
      </w:pPr>
      <w:r w:rsidRPr="004E4597">
        <w:rPr>
          <w:snapToGrid w:val="0"/>
          <w:spacing w:val="-4"/>
        </w:rPr>
        <w:t>Wykonawca zamierza wykonać przedmiot zamówienia bez udziału podwykonawców /</w:t>
      </w:r>
    </w:p>
    <w:p w14:paraId="192BB844" w14:textId="755DB2B4" w:rsidR="00EC3404" w:rsidRPr="004E4597" w:rsidRDefault="00EC3404" w:rsidP="00C048A6">
      <w:pPr>
        <w:widowControl w:val="0"/>
        <w:ind w:left="360"/>
        <w:jc w:val="both"/>
        <w:rPr>
          <w:snapToGrid w:val="0"/>
          <w:spacing w:val="-4"/>
        </w:rPr>
      </w:pPr>
      <w:r w:rsidRPr="004E4597">
        <w:rPr>
          <w:snapToGrid w:val="0"/>
          <w:spacing w:val="-4"/>
        </w:rPr>
        <w:t>z udziałem podwykonawców</w:t>
      </w:r>
      <w:r w:rsidR="00B10C68">
        <w:rPr>
          <w:snapToGrid w:val="0"/>
          <w:spacing w:val="-4"/>
        </w:rPr>
        <w:t>*</w:t>
      </w:r>
      <w:r w:rsidRPr="004E4597">
        <w:rPr>
          <w:snapToGrid w:val="0"/>
          <w:spacing w:val="-4"/>
        </w:rPr>
        <w:t>, za działania których bierze pełną odpowiedzialność, gdzie zakres prac jest następujący:</w:t>
      </w:r>
    </w:p>
    <w:p w14:paraId="3D48CED6" w14:textId="77777777" w:rsidR="00EC3404" w:rsidRPr="004E4597" w:rsidRDefault="00EC3404" w:rsidP="00C048A6">
      <w:pPr>
        <w:pStyle w:val="Akapitzlist"/>
        <w:numPr>
          <w:ilvl w:val="0"/>
          <w:numId w:val="15"/>
        </w:numPr>
        <w:tabs>
          <w:tab w:val="num" w:pos="720"/>
        </w:tabs>
        <w:ind w:left="720"/>
        <w:contextualSpacing/>
        <w:jc w:val="both"/>
      </w:pPr>
      <w:r w:rsidRPr="004E4597">
        <w:rPr>
          <w:rFonts w:eastAsia="Trebuchet MS"/>
          <w:lang w:eastAsia="ar-SA"/>
        </w:rPr>
        <w:t>………………………………………   …………………………………………………</w:t>
      </w:r>
    </w:p>
    <w:p w14:paraId="2D33C22F" w14:textId="77777777" w:rsidR="00EC3404" w:rsidRPr="004E4597" w:rsidRDefault="00EC3404" w:rsidP="00C048A6">
      <w:pPr>
        <w:pStyle w:val="Akapitzlist"/>
        <w:numPr>
          <w:ilvl w:val="0"/>
          <w:numId w:val="15"/>
        </w:numPr>
        <w:tabs>
          <w:tab w:val="num" w:pos="720"/>
        </w:tabs>
        <w:ind w:left="720"/>
        <w:contextualSpacing/>
        <w:jc w:val="both"/>
      </w:pPr>
      <w:r w:rsidRPr="004E4597">
        <w:t>………………………………………   …………………………………………………</w:t>
      </w:r>
    </w:p>
    <w:p w14:paraId="35AD41C4" w14:textId="77777777" w:rsidR="00EC3404" w:rsidRPr="004E4597" w:rsidRDefault="00EC3404" w:rsidP="00C048A6">
      <w:pPr>
        <w:pStyle w:val="Akapitzlist"/>
        <w:rPr>
          <w:i/>
        </w:rPr>
      </w:pPr>
      <w:r w:rsidRPr="004E4597">
        <w:rPr>
          <w:i/>
        </w:rPr>
        <w:t xml:space="preserve">            zakres prac                    </w:t>
      </w:r>
      <w:r w:rsidRPr="004E4597">
        <w:rPr>
          <w:i/>
        </w:rPr>
        <w:tab/>
      </w:r>
      <w:r w:rsidRPr="004E4597">
        <w:rPr>
          <w:i/>
        </w:rPr>
        <w:tab/>
      </w:r>
      <w:r w:rsidRPr="004E4597">
        <w:rPr>
          <w:i/>
        </w:rPr>
        <w:tab/>
        <w:t>nazwa podwykonawcy</w:t>
      </w:r>
    </w:p>
    <w:p w14:paraId="09B8FD10" w14:textId="7B5823D2" w:rsidR="00C91211" w:rsidRPr="00C91211" w:rsidRDefault="00C91211" w:rsidP="00C048A6">
      <w:pPr>
        <w:widowControl w:val="0"/>
        <w:numPr>
          <w:ilvl w:val="0"/>
          <w:numId w:val="17"/>
        </w:numPr>
        <w:jc w:val="both"/>
        <w:rPr>
          <w:snapToGrid w:val="0"/>
          <w:spacing w:val="-4"/>
        </w:rPr>
      </w:pPr>
      <w:r w:rsidRPr="00C91211">
        <w:rPr>
          <w:snapToGrid w:val="0"/>
          <w:spacing w:val="-4"/>
        </w:rPr>
        <w:t xml:space="preserve">W celu wykazania spełniania warunków udziału w postępowaniu, w wyniku którego zawarta została </w:t>
      </w:r>
      <w:r w:rsidR="006C7903">
        <w:rPr>
          <w:snapToGrid w:val="0"/>
          <w:spacing w:val="-4"/>
        </w:rPr>
        <w:t>u</w:t>
      </w:r>
      <w:r w:rsidRPr="00C91211">
        <w:rPr>
          <w:snapToGrid w:val="0"/>
          <w:spacing w:val="-4"/>
        </w:rPr>
        <w:t xml:space="preserve">mowa, na zasadach określonych w art. 118 ust. 1 ustawy Pzp Wykonawca </w:t>
      </w:r>
      <w:r>
        <w:rPr>
          <w:snapToGrid w:val="0"/>
          <w:spacing w:val="-4"/>
        </w:rPr>
        <w:t xml:space="preserve">nie powoływał się / </w:t>
      </w:r>
      <w:r w:rsidRPr="00C91211">
        <w:rPr>
          <w:snapToGrid w:val="0"/>
          <w:spacing w:val="-4"/>
        </w:rPr>
        <w:t>powołał się</w:t>
      </w:r>
      <w:r w:rsidR="00B10C68">
        <w:rPr>
          <w:snapToGrid w:val="0"/>
          <w:spacing w:val="-4"/>
        </w:rPr>
        <w:t>*</w:t>
      </w:r>
      <w:r w:rsidRPr="00C91211">
        <w:rPr>
          <w:snapToGrid w:val="0"/>
          <w:spacing w:val="-4"/>
        </w:rPr>
        <w:t xml:space="preserve"> na zasoby następujących podwykonawców:</w:t>
      </w:r>
    </w:p>
    <w:p w14:paraId="07D9388F" w14:textId="577F8F41" w:rsidR="00B10C68" w:rsidRPr="004E4597" w:rsidRDefault="00B10C68" w:rsidP="00975A4F">
      <w:pPr>
        <w:pStyle w:val="Akapitzlist"/>
        <w:spacing w:after="120"/>
        <w:ind w:left="357"/>
        <w:jc w:val="both"/>
      </w:pPr>
      <w:r w:rsidRPr="004E4597">
        <w:rPr>
          <w:rFonts w:eastAsia="Trebuchet MS"/>
          <w:lang w:eastAsia="ar-SA"/>
        </w:rPr>
        <w:t>………………………………………</w:t>
      </w:r>
      <w:r>
        <w:rPr>
          <w:rFonts w:eastAsia="Trebuchet MS"/>
          <w:lang w:eastAsia="ar-SA"/>
        </w:rPr>
        <w:t>…….</w:t>
      </w:r>
      <w:r w:rsidRPr="004E4597">
        <w:rPr>
          <w:rFonts w:eastAsia="Trebuchet MS"/>
          <w:lang w:eastAsia="ar-SA"/>
        </w:rPr>
        <w:t>…………………………………………………</w:t>
      </w:r>
    </w:p>
    <w:p w14:paraId="1998AFA1" w14:textId="1CAB94BB" w:rsidR="00A73BBE" w:rsidRPr="00B10C68" w:rsidRDefault="00A73BBE" w:rsidP="00975A4F">
      <w:pPr>
        <w:widowControl w:val="0"/>
        <w:numPr>
          <w:ilvl w:val="0"/>
          <w:numId w:val="17"/>
        </w:numPr>
        <w:spacing w:after="120"/>
        <w:ind w:left="357"/>
        <w:jc w:val="both"/>
        <w:rPr>
          <w:snapToGrid w:val="0"/>
          <w:spacing w:val="-4"/>
        </w:rPr>
      </w:pPr>
      <w:r w:rsidRPr="00B10C68">
        <w:rPr>
          <w:snapToGrid w:val="0"/>
          <w:spacing w:val="-4"/>
        </w:rPr>
        <w:t>Wykonawca ponosi wobec Zamawiającego i jednostek pełną odpowiedzialność za realizację</w:t>
      </w:r>
      <w:r w:rsidR="00B10C68" w:rsidRPr="00B10C68">
        <w:rPr>
          <w:snapToGrid w:val="0"/>
          <w:spacing w:val="-4"/>
        </w:rPr>
        <w:t xml:space="preserve"> </w:t>
      </w:r>
      <w:r w:rsidRPr="00B10C68">
        <w:rPr>
          <w:snapToGrid w:val="0"/>
          <w:spacing w:val="-4"/>
        </w:rPr>
        <w:t xml:space="preserve">przedmiotu </w:t>
      </w:r>
      <w:r w:rsidR="006C7903">
        <w:rPr>
          <w:snapToGrid w:val="0"/>
          <w:spacing w:val="-4"/>
        </w:rPr>
        <w:t>u</w:t>
      </w:r>
      <w:r w:rsidRPr="00B10C68">
        <w:rPr>
          <w:snapToGrid w:val="0"/>
          <w:spacing w:val="-4"/>
        </w:rPr>
        <w:t>mowy, którego wykonanie powierzył podwykonawcom.</w:t>
      </w:r>
    </w:p>
    <w:p w14:paraId="551ADF52" w14:textId="308FEE8C" w:rsidR="00A73BBE" w:rsidRPr="00B10C68" w:rsidRDefault="00A73BBE" w:rsidP="00975A4F">
      <w:pPr>
        <w:widowControl w:val="0"/>
        <w:numPr>
          <w:ilvl w:val="0"/>
          <w:numId w:val="17"/>
        </w:numPr>
        <w:spacing w:after="120"/>
        <w:ind w:left="357"/>
        <w:jc w:val="both"/>
        <w:rPr>
          <w:snapToGrid w:val="0"/>
          <w:spacing w:val="-4"/>
        </w:rPr>
      </w:pPr>
      <w:r w:rsidRPr="00B10C68">
        <w:rPr>
          <w:snapToGrid w:val="0"/>
          <w:spacing w:val="-4"/>
        </w:rPr>
        <w:t>Wykonawca ponosi pełną odpowiedzialność za dokonywanie w terminie wszelkich rozliczeń</w:t>
      </w:r>
      <w:r w:rsidR="00B10C68" w:rsidRPr="00B10C68">
        <w:rPr>
          <w:snapToGrid w:val="0"/>
          <w:spacing w:val="-4"/>
        </w:rPr>
        <w:t xml:space="preserve"> </w:t>
      </w:r>
      <w:r w:rsidRPr="00B10C68">
        <w:rPr>
          <w:snapToGrid w:val="0"/>
          <w:spacing w:val="-4"/>
        </w:rPr>
        <w:t>finansowych z podwykonawcami.</w:t>
      </w:r>
    </w:p>
    <w:p w14:paraId="3B36774E" w14:textId="18100951" w:rsidR="00A73BBE" w:rsidRPr="00B10C68" w:rsidRDefault="00A73BBE" w:rsidP="00975A4F">
      <w:pPr>
        <w:widowControl w:val="0"/>
        <w:numPr>
          <w:ilvl w:val="0"/>
          <w:numId w:val="17"/>
        </w:numPr>
        <w:spacing w:after="120"/>
        <w:ind w:left="357"/>
        <w:jc w:val="both"/>
        <w:rPr>
          <w:snapToGrid w:val="0"/>
          <w:spacing w:val="-4"/>
        </w:rPr>
      </w:pPr>
      <w:r w:rsidRPr="00B10C68">
        <w:rPr>
          <w:snapToGrid w:val="0"/>
          <w:spacing w:val="-4"/>
        </w:rPr>
        <w:t xml:space="preserve">Realizacja przedmiotu </w:t>
      </w:r>
      <w:r w:rsidR="006C7903">
        <w:rPr>
          <w:snapToGrid w:val="0"/>
          <w:spacing w:val="-4"/>
        </w:rPr>
        <w:t>u</w:t>
      </w:r>
      <w:r w:rsidRPr="00B10C68">
        <w:rPr>
          <w:snapToGrid w:val="0"/>
          <w:spacing w:val="-4"/>
        </w:rPr>
        <w:t>mowy przy udziale podwykonawców nie zwalnia Wykonawcy</w:t>
      </w:r>
      <w:r w:rsidR="00A91860">
        <w:rPr>
          <w:snapToGrid w:val="0"/>
          <w:spacing w:val="-4"/>
        </w:rPr>
        <w:t xml:space="preserve">                             </w:t>
      </w:r>
      <w:r w:rsidR="00B10C68" w:rsidRPr="00B10C68">
        <w:rPr>
          <w:snapToGrid w:val="0"/>
          <w:spacing w:val="-4"/>
        </w:rPr>
        <w:t xml:space="preserve"> </w:t>
      </w:r>
      <w:r w:rsidRPr="00B10C68">
        <w:rPr>
          <w:snapToGrid w:val="0"/>
          <w:spacing w:val="-4"/>
        </w:rPr>
        <w:t>z odpowiedzialności za wykonanie obowiązków umownych. Wykonawca odpowiada</w:t>
      </w:r>
      <w:r w:rsidR="00B10C68" w:rsidRPr="00B10C68">
        <w:rPr>
          <w:snapToGrid w:val="0"/>
          <w:spacing w:val="-4"/>
        </w:rPr>
        <w:t xml:space="preserve"> </w:t>
      </w:r>
      <w:r w:rsidRPr="00B10C68">
        <w:rPr>
          <w:snapToGrid w:val="0"/>
          <w:spacing w:val="-4"/>
        </w:rPr>
        <w:t>za działania i zaniechania podwykonawców jak za własne.</w:t>
      </w:r>
    </w:p>
    <w:p w14:paraId="1B238D9C" w14:textId="285E7353" w:rsidR="00A73BBE" w:rsidRPr="00C70813" w:rsidRDefault="00A73BBE" w:rsidP="00975A4F">
      <w:pPr>
        <w:widowControl w:val="0"/>
        <w:numPr>
          <w:ilvl w:val="0"/>
          <w:numId w:val="17"/>
        </w:numPr>
        <w:spacing w:after="120"/>
        <w:ind w:left="357"/>
        <w:jc w:val="both"/>
        <w:rPr>
          <w:snapToGrid w:val="0"/>
          <w:spacing w:val="-4"/>
        </w:rPr>
      </w:pPr>
      <w:r w:rsidRPr="00C70813">
        <w:rPr>
          <w:snapToGrid w:val="0"/>
          <w:spacing w:val="-4"/>
        </w:rPr>
        <w:t>Wykonawca, w przypadku chęci dokonania zmiany podwykonawcy, o którym mowa w ust. 1</w:t>
      </w:r>
      <w:r w:rsidR="00B10C68" w:rsidRPr="00C70813">
        <w:rPr>
          <w:snapToGrid w:val="0"/>
          <w:spacing w:val="-4"/>
        </w:rPr>
        <w:t xml:space="preserve"> </w:t>
      </w:r>
      <w:r w:rsidRPr="00C70813">
        <w:rPr>
          <w:snapToGrid w:val="0"/>
          <w:spacing w:val="-4"/>
        </w:rPr>
        <w:t>lub ust. 2 powyżej, zobowiązuje się każdorazowo przekazać Zamawiającemu informacje</w:t>
      </w:r>
      <w:r w:rsidR="00C70813" w:rsidRPr="00C70813">
        <w:rPr>
          <w:snapToGrid w:val="0"/>
          <w:spacing w:val="-4"/>
        </w:rPr>
        <w:t xml:space="preserve"> </w:t>
      </w:r>
      <w:r w:rsidRPr="00C70813">
        <w:rPr>
          <w:snapToGrid w:val="0"/>
          <w:spacing w:val="-4"/>
        </w:rPr>
        <w:t xml:space="preserve">zawierające dane identyfikujące podwykonawców i zakres przedmiotu </w:t>
      </w:r>
      <w:r w:rsidR="006C7903">
        <w:rPr>
          <w:snapToGrid w:val="0"/>
          <w:spacing w:val="-4"/>
        </w:rPr>
        <w:t>u</w:t>
      </w:r>
      <w:r w:rsidRPr="00C70813">
        <w:rPr>
          <w:snapToGrid w:val="0"/>
          <w:spacing w:val="-4"/>
        </w:rPr>
        <w:t>mowy objęty</w:t>
      </w:r>
      <w:r w:rsidR="00C70813" w:rsidRPr="00C70813">
        <w:rPr>
          <w:snapToGrid w:val="0"/>
          <w:spacing w:val="-4"/>
        </w:rPr>
        <w:t xml:space="preserve"> </w:t>
      </w:r>
      <w:r w:rsidRPr="00C70813">
        <w:rPr>
          <w:snapToGrid w:val="0"/>
          <w:spacing w:val="-4"/>
        </w:rPr>
        <w:t xml:space="preserve">podwykonawstwem, co stanowić będzie podstawę ewentualnego dokonania zmiany </w:t>
      </w:r>
      <w:r w:rsidR="006C7903">
        <w:rPr>
          <w:snapToGrid w:val="0"/>
          <w:spacing w:val="-4"/>
        </w:rPr>
        <w:t>u</w:t>
      </w:r>
      <w:r w:rsidRPr="00C70813">
        <w:rPr>
          <w:snapToGrid w:val="0"/>
          <w:spacing w:val="-4"/>
        </w:rPr>
        <w:t>mowy.</w:t>
      </w:r>
    </w:p>
    <w:p w14:paraId="4CA5FB69" w14:textId="3BB3D01D" w:rsidR="00A73BBE" w:rsidRPr="00C70813" w:rsidRDefault="00A73BBE" w:rsidP="00975A4F">
      <w:pPr>
        <w:widowControl w:val="0"/>
        <w:numPr>
          <w:ilvl w:val="0"/>
          <w:numId w:val="17"/>
        </w:numPr>
        <w:spacing w:after="120"/>
        <w:ind w:left="357"/>
        <w:jc w:val="both"/>
        <w:rPr>
          <w:snapToGrid w:val="0"/>
          <w:spacing w:val="-4"/>
        </w:rPr>
      </w:pPr>
      <w:r w:rsidRPr="00C70813">
        <w:rPr>
          <w:snapToGrid w:val="0"/>
          <w:spacing w:val="-4"/>
        </w:rPr>
        <w:t>W sytuacji zaistnienia po stronie Wykonawcy potrzeby wprowadzenia w okresie</w:t>
      </w:r>
      <w:r w:rsidR="00C70813" w:rsidRPr="00C70813">
        <w:rPr>
          <w:snapToGrid w:val="0"/>
          <w:spacing w:val="-4"/>
        </w:rPr>
        <w:t xml:space="preserve"> </w:t>
      </w:r>
      <w:r w:rsidRPr="00C70813">
        <w:rPr>
          <w:snapToGrid w:val="0"/>
          <w:spacing w:val="-4"/>
        </w:rPr>
        <w:t xml:space="preserve">obowiązywania </w:t>
      </w:r>
      <w:r w:rsidR="006C7903">
        <w:rPr>
          <w:snapToGrid w:val="0"/>
          <w:spacing w:val="-4"/>
        </w:rPr>
        <w:t>u</w:t>
      </w:r>
      <w:r w:rsidRPr="00C70813">
        <w:rPr>
          <w:snapToGrid w:val="0"/>
          <w:spacing w:val="-4"/>
        </w:rPr>
        <w:t>mowy nowego (dodatkowego) podwykonawcy, Wykonawca zobowiązany jest</w:t>
      </w:r>
      <w:r w:rsidR="00C70813" w:rsidRPr="00C70813">
        <w:rPr>
          <w:snapToGrid w:val="0"/>
          <w:spacing w:val="-4"/>
        </w:rPr>
        <w:t xml:space="preserve"> </w:t>
      </w:r>
      <w:r w:rsidRPr="00C70813">
        <w:rPr>
          <w:snapToGrid w:val="0"/>
          <w:spacing w:val="-4"/>
        </w:rPr>
        <w:t>przekazać Zamawiającemu informacje zawierające dane identyfikujące podwykonawcę</w:t>
      </w:r>
      <w:r w:rsidR="00A91860">
        <w:rPr>
          <w:snapToGrid w:val="0"/>
          <w:spacing w:val="-4"/>
        </w:rPr>
        <w:t xml:space="preserve">                  </w:t>
      </w:r>
      <w:r w:rsidR="00C70813" w:rsidRPr="00C70813">
        <w:rPr>
          <w:snapToGrid w:val="0"/>
          <w:spacing w:val="-4"/>
        </w:rPr>
        <w:t xml:space="preserve"> </w:t>
      </w:r>
      <w:r w:rsidRPr="00C70813">
        <w:rPr>
          <w:snapToGrid w:val="0"/>
          <w:spacing w:val="-4"/>
        </w:rPr>
        <w:t>i zakres zamówienia objętego podwykonawstwem oraz uzasadnić konieczność wprowadzenia</w:t>
      </w:r>
      <w:r w:rsidR="00C70813" w:rsidRPr="00C70813">
        <w:rPr>
          <w:snapToGrid w:val="0"/>
          <w:spacing w:val="-4"/>
        </w:rPr>
        <w:t xml:space="preserve"> </w:t>
      </w:r>
      <w:r w:rsidRPr="00C70813">
        <w:rPr>
          <w:snapToGrid w:val="0"/>
          <w:spacing w:val="-4"/>
        </w:rPr>
        <w:t xml:space="preserve">nowego podwykonawcy, co stanowić będzie podstawę dokonania zmiany </w:t>
      </w:r>
      <w:r w:rsidR="006C7903">
        <w:rPr>
          <w:snapToGrid w:val="0"/>
          <w:spacing w:val="-4"/>
        </w:rPr>
        <w:t>u</w:t>
      </w:r>
      <w:r w:rsidRPr="00C70813">
        <w:rPr>
          <w:snapToGrid w:val="0"/>
          <w:spacing w:val="-4"/>
        </w:rPr>
        <w:t>mowy.</w:t>
      </w:r>
    </w:p>
    <w:p w14:paraId="74FD9682" w14:textId="039C9A51" w:rsidR="00A73BBE" w:rsidRDefault="00A73BBE" w:rsidP="006D0A4B">
      <w:pPr>
        <w:widowControl w:val="0"/>
        <w:numPr>
          <w:ilvl w:val="0"/>
          <w:numId w:val="17"/>
        </w:numPr>
        <w:spacing w:after="120"/>
        <w:ind w:left="357" w:hanging="357"/>
        <w:jc w:val="both"/>
        <w:rPr>
          <w:snapToGrid w:val="0"/>
          <w:spacing w:val="-4"/>
        </w:rPr>
      </w:pPr>
      <w:r w:rsidRPr="00C70813">
        <w:rPr>
          <w:snapToGrid w:val="0"/>
          <w:spacing w:val="-4"/>
        </w:rPr>
        <w:t>Wykonawca nie może powierzyć zobowiązań wynikających z niniejszej umowy osobom trzecim</w:t>
      </w:r>
      <w:r w:rsidR="00C70813" w:rsidRPr="00C70813">
        <w:rPr>
          <w:snapToGrid w:val="0"/>
          <w:spacing w:val="-4"/>
        </w:rPr>
        <w:t xml:space="preserve"> </w:t>
      </w:r>
      <w:r w:rsidRPr="00C70813">
        <w:rPr>
          <w:snapToGrid w:val="0"/>
          <w:spacing w:val="-4"/>
        </w:rPr>
        <w:t>bez uprzedniej zgody Zamawiającego wyrażonej w formie pisemnej, pod rygorem</w:t>
      </w:r>
      <w:r w:rsidR="00C70813" w:rsidRPr="00C70813">
        <w:rPr>
          <w:snapToGrid w:val="0"/>
          <w:spacing w:val="-4"/>
        </w:rPr>
        <w:t xml:space="preserve"> </w:t>
      </w:r>
      <w:r w:rsidRPr="00C70813">
        <w:rPr>
          <w:snapToGrid w:val="0"/>
          <w:spacing w:val="-4"/>
        </w:rPr>
        <w:t>nieważności. Jakakolwiek cesja dokonana bez takiej zgody nie będzie ważna i stanowić będzie</w:t>
      </w:r>
      <w:r w:rsidR="00C70813" w:rsidRPr="00C70813">
        <w:rPr>
          <w:snapToGrid w:val="0"/>
          <w:spacing w:val="-4"/>
        </w:rPr>
        <w:t xml:space="preserve"> </w:t>
      </w:r>
      <w:r w:rsidRPr="00C70813">
        <w:rPr>
          <w:snapToGrid w:val="0"/>
          <w:spacing w:val="-4"/>
        </w:rPr>
        <w:t>istotne naruszenie postanowień umowy.</w:t>
      </w:r>
    </w:p>
    <w:p w14:paraId="6C899933" w14:textId="21324E22" w:rsidR="00A73BBE" w:rsidRPr="002D70C4" w:rsidRDefault="00A73BBE" w:rsidP="00C048A6">
      <w:pPr>
        <w:widowControl w:val="0"/>
        <w:jc w:val="both"/>
        <w:rPr>
          <w:i/>
          <w:iCs/>
          <w:snapToGrid w:val="0"/>
          <w:spacing w:val="-4"/>
          <w:sz w:val="20"/>
          <w:szCs w:val="20"/>
        </w:rPr>
      </w:pPr>
      <w:r w:rsidRPr="002D70C4">
        <w:rPr>
          <w:i/>
          <w:iCs/>
          <w:snapToGrid w:val="0"/>
          <w:spacing w:val="-4"/>
          <w:sz w:val="20"/>
          <w:szCs w:val="20"/>
        </w:rPr>
        <w:t>*  zgodnie z ofertą wykonawcy.</w:t>
      </w:r>
    </w:p>
    <w:p w14:paraId="4A390108" w14:textId="7D21839F" w:rsidR="003C78F3" w:rsidRPr="004E4597" w:rsidRDefault="003C78F3" w:rsidP="00C048A6">
      <w:pPr>
        <w:jc w:val="center"/>
      </w:pPr>
      <w:r w:rsidRPr="004E4597">
        <w:lastRenderedPageBreak/>
        <w:t xml:space="preserve">§ </w:t>
      </w:r>
      <w:r w:rsidR="00B2446A" w:rsidRPr="004E4597">
        <w:t>6</w:t>
      </w:r>
    </w:p>
    <w:p w14:paraId="07E97104" w14:textId="77777777" w:rsidR="003C78F3" w:rsidRPr="004E4597" w:rsidRDefault="003C78F3" w:rsidP="00C048A6">
      <w:pPr>
        <w:pStyle w:val="Akapitzlist"/>
        <w:numPr>
          <w:ilvl w:val="0"/>
          <w:numId w:val="21"/>
        </w:numPr>
        <w:autoSpaceDE w:val="0"/>
        <w:autoSpaceDN w:val="0"/>
        <w:adjustRightInd w:val="0"/>
        <w:spacing w:after="120"/>
        <w:ind w:left="357" w:hanging="357"/>
        <w:jc w:val="both"/>
      </w:pPr>
      <w:r w:rsidRPr="004E4597">
        <w:t>Ustala się kary umowne w następujących wypadkach i wysokościach:</w:t>
      </w:r>
    </w:p>
    <w:p w14:paraId="600E9B34" w14:textId="12BF4AFE" w:rsidR="00F82269" w:rsidRPr="004E4597" w:rsidRDefault="00F82269" w:rsidP="00C048A6">
      <w:pPr>
        <w:numPr>
          <w:ilvl w:val="0"/>
          <w:numId w:val="23"/>
        </w:numPr>
        <w:spacing w:after="120"/>
        <w:ind w:left="714" w:hanging="357"/>
        <w:jc w:val="both"/>
      </w:pPr>
      <w:bookmarkStart w:id="0" w:name="_Hlk89071150"/>
      <w:r w:rsidRPr="004E4597">
        <w:t xml:space="preserve">Wykonawca zapłaci Zamawiającemu karę umowną za odstąpienie od umowy                           z powodu okoliczności, za które odpowiada Wykonawca, w wysokości 10% wartości </w:t>
      </w:r>
      <w:r w:rsidRPr="004A3832">
        <w:t>niezrealizowanej części umowy</w:t>
      </w:r>
      <w:r>
        <w:t>.</w:t>
      </w:r>
    </w:p>
    <w:p w14:paraId="49FD2DE1" w14:textId="326A59EE" w:rsidR="00F82269" w:rsidRDefault="00F82269" w:rsidP="00C048A6">
      <w:pPr>
        <w:numPr>
          <w:ilvl w:val="0"/>
          <w:numId w:val="23"/>
        </w:numPr>
        <w:spacing w:after="120"/>
        <w:jc w:val="both"/>
      </w:pPr>
      <w:r w:rsidRPr="004E4597">
        <w:t xml:space="preserve">Wykonawca zapłaci Zamawiającemu karę umowną z tytułu nienależytego wykonania przedmiotu umowy w wysokości 2% wartości </w:t>
      </w:r>
      <w:r w:rsidRPr="004A3832">
        <w:t>niezrealizowanej części umowy</w:t>
      </w:r>
      <w:r w:rsidRPr="004E4597">
        <w:t>.</w:t>
      </w:r>
      <w:r>
        <w:t xml:space="preserve"> </w:t>
      </w:r>
      <w:r w:rsidRPr="000137A7">
        <w:t>Przez  nienależyte wykonanie umowy przez Wykonawcę, uważa się w szczególności:</w:t>
      </w:r>
      <w:r>
        <w:t xml:space="preserve"> niewydanie Zamawiającemu kart paliwowych w określonym terminie, dostawę paliwa</w:t>
      </w:r>
      <w:r w:rsidRPr="009A5D97">
        <w:t xml:space="preserve"> </w:t>
      </w:r>
      <w:r>
        <w:t xml:space="preserve">o </w:t>
      </w:r>
      <w:r w:rsidRPr="009A5D97">
        <w:t>jakości innej niż określon</w:t>
      </w:r>
      <w:r>
        <w:t>a</w:t>
      </w:r>
      <w:r w:rsidRPr="009A5D97">
        <w:t xml:space="preserve"> w niniejszej umowie</w:t>
      </w:r>
      <w:r>
        <w:t>, niedostępność stacji wydającej paliwo.</w:t>
      </w:r>
    </w:p>
    <w:p w14:paraId="3D2E1908" w14:textId="7CAC28A3" w:rsidR="005C3804" w:rsidRPr="004E4597" w:rsidRDefault="005C3804" w:rsidP="00C048A6">
      <w:pPr>
        <w:numPr>
          <w:ilvl w:val="0"/>
          <w:numId w:val="23"/>
        </w:numPr>
        <w:spacing w:after="120"/>
        <w:ind w:left="714" w:hanging="357"/>
        <w:jc w:val="both"/>
      </w:pPr>
      <w:r w:rsidRPr="004E4597">
        <w:t xml:space="preserve">Zamawiający zapłaci Wykonawcy karę umowną za odstąpienie od umowy                           z powodu okoliczności, za które odpowiada Zamawiający, w wysokości 10% </w:t>
      </w:r>
      <w:r w:rsidRPr="004A3832">
        <w:t>niezrealizowanej części umowy</w:t>
      </w:r>
      <w:r w:rsidRPr="004E4597">
        <w:t>, z wyłączeniem  okoliczności przewidzianej w §</w:t>
      </w:r>
      <w:r w:rsidR="000E2813">
        <w:t xml:space="preserve"> </w:t>
      </w:r>
      <w:r w:rsidRPr="004E4597">
        <w:t>7 ust. 2 umowy</w:t>
      </w:r>
      <w:r>
        <w:t>.</w:t>
      </w:r>
    </w:p>
    <w:bookmarkEnd w:id="0"/>
    <w:p w14:paraId="01C1176E" w14:textId="77777777" w:rsidR="003C78F3" w:rsidRPr="004E4597" w:rsidRDefault="003C78F3" w:rsidP="00C048A6">
      <w:pPr>
        <w:pStyle w:val="Akapitzlist"/>
        <w:numPr>
          <w:ilvl w:val="0"/>
          <w:numId w:val="21"/>
        </w:numPr>
        <w:autoSpaceDE w:val="0"/>
        <w:autoSpaceDN w:val="0"/>
        <w:adjustRightInd w:val="0"/>
        <w:spacing w:after="120"/>
        <w:ind w:left="357" w:hanging="357"/>
        <w:jc w:val="both"/>
      </w:pPr>
      <w:r w:rsidRPr="004E4597">
        <w:t>W sytuacji gdy kary umowne przewidziane w ust. 1 nie pokrywają szkody poniesionej</w:t>
      </w:r>
      <w:r w:rsidR="008646A5" w:rsidRPr="004E4597">
        <w:t xml:space="preserve"> wskutek naruszenia umowy, Stronom </w:t>
      </w:r>
      <w:r w:rsidRPr="004E4597">
        <w:t>przysługuje prawo żądania odszkodowania na zasadach ogólnych.</w:t>
      </w:r>
    </w:p>
    <w:p w14:paraId="67AC78C0" w14:textId="7CFF6F4B" w:rsidR="008646A5" w:rsidRPr="004E4597" w:rsidRDefault="008646A5" w:rsidP="00A91860">
      <w:pPr>
        <w:pStyle w:val="Akapitzlist"/>
        <w:numPr>
          <w:ilvl w:val="0"/>
          <w:numId w:val="21"/>
        </w:numPr>
        <w:autoSpaceDE w:val="0"/>
        <w:autoSpaceDN w:val="0"/>
        <w:adjustRightInd w:val="0"/>
        <w:spacing w:after="120"/>
        <w:ind w:left="357" w:hanging="357"/>
        <w:jc w:val="both"/>
      </w:pPr>
      <w:r w:rsidRPr="004E4597">
        <w:t>Niezależnie od sposobu rozliczenia kar umownych, Strona występująca z żądaniem zapłaty kary umownej wystawi na rzecz drugiej Strony notę księgową (obciążeniową) na kwotę należnych kar umownych.</w:t>
      </w:r>
    </w:p>
    <w:p w14:paraId="2F69DBE9" w14:textId="481FBBD3" w:rsidR="00F860EF" w:rsidRPr="004E4597" w:rsidRDefault="00F860EF" w:rsidP="00C048A6">
      <w:pPr>
        <w:pStyle w:val="Akapitzlist"/>
        <w:numPr>
          <w:ilvl w:val="0"/>
          <w:numId w:val="21"/>
        </w:numPr>
        <w:autoSpaceDE w:val="0"/>
        <w:autoSpaceDN w:val="0"/>
        <w:adjustRightInd w:val="0"/>
        <w:ind w:left="357" w:hanging="357"/>
        <w:jc w:val="both"/>
      </w:pPr>
      <w:r w:rsidRPr="004E4597">
        <w:t xml:space="preserve">Łączna maksymalna wysokość kar umownych, których mogą dochodzić strony, nie przekroczy </w:t>
      </w:r>
      <w:r w:rsidR="00832B8C">
        <w:t>2</w:t>
      </w:r>
      <w:r w:rsidRPr="004E4597">
        <w:t xml:space="preserve">0% </w:t>
      </w:r>
      <w:r w:rsidR="007E7D7F" w:rsidRPr="004E4597">
        <w:t>wartości przedmiotu umowy brutto</w:t>
      </w:r>
      <w:r w:rsidRPr="004E4597">
        <w:t>, o której mowa w §</w:t>
      </w:r>
      <w:r w:rsidR="000E2813">
        <w:t xml:space="preserve"> </w:t>
      </w:r>
      <w:r w:rsidR="00A91860">
        <w:t>3</w:t>
      </w:r>
      <w:r w:rsidRPr="004E4597">
        <w:t xml:space="preserve"> ust. 1 </w:t>
      </w:r>
      <w:r w:rsidR="007E7D7F" w:rsidRPr="004E4597">
        <w:t>umowy</w:t>
      </w:r>
      <w:r w:rsidRPr="004E4597">
        <w:t>.</w:t>
      </w:r>
    </w:p>
    <w:p w14:paraId="674C24D4" w14:textId="77777777" w:rsidR="00800124" w:rsidRPr="004E4597" w:rsidRDefault="00800124" w:rsidP="00C048A6">
      <w:pPr>
        <w:autoSpaceDE w:val="0"/>
        <w:autoSpaceDN w:val="0"/>
        <w:adjustRightInd w:val="0"/>
        <w:ind w:left="357"/>
        <w:jc w:val="both"/>
      </w:pPr>
    </w:p>
    <w:p w14:paraId="6F28679E" w14:textId="30DA33C1" w:rsidR="003C78F3" w:rsidRPr="004E4597" w:rsidRDefault="003C78F3" w:rsidP="00C048A6">
      <w:pPr>
        <w:jc w:val="center"/>
      </w:pPr>
      <w:r w:rsidRPr="004E4597">
        <w:t xml:space="preserve">§ </w:t>
      </w:r>
      <w:r w:rsidR="00B001BA" w:rsidRPr="004E4597">
        <w:t>7</w:t>
      </w:r>
    </w:p>
    <w:p w14:paraId="7C1BF83A" w14:textId="77777777" w:rsidR="003C78F3" w:rsidRPr="004E4597" w:rsidRDefault="003C78F3" w:rsidP="00C048A6">
      <w:pPr>
        <w:numPr>
          <w:ilvl w:val="0"/>
          <w:numId w:val="22"/>
        </w:numPr>
        <w:spacing w:after="120"/>
        <w:ind w:left="357" w:hanging="357"/>
        <w:jc w:val="both"/>
      </w:pPr>
      <w:r w:rsidRPr="004E4597">
        <w:t>Zamawiającemu przysługuje prawo odstąpienia od umowy w terminie 30 dni od daty powzięcia wiadomości o powstaniu przyczyn uzasadniających odstąpienie:</w:t>
      </w:r>
    </w:p>
    <w:p w14:paraId="3C7BDD25" w14:textId="6B9E142A" w:rsidR="00E65894" w:rsidRDefault="00E65894" w:rsidP="00C048A6">
      <w:pPr>
        <w:numPr>
          <w:ilvl w:val="0"/>
          <w:numId w:val="24"/>
        </w:numPr>
        <w:jc w:val="both"/>
      </w:pPr>
      <w:r w:rsidRPr="00E65894">
        <w:t>zostanie ogłoszona upadłość lub likwidacja firmy Wykonawcy</w:t>
      </w:r>
      <w:r>
        <w:t>,</w:t>
      </w:r>
    </w:p>
    <w:p w14:paraId="4C23BEF7" w14:textId="00C5B9F7" w:rsidR="003C78F3" w:rsidRDefault="003C78F3" w:rsidP="00C048A6">
      <w:pPr>
        <w:numPr>
          <w:ilvl w:val="0"/>
          <w:numId w:val="24"/>
        </w:numPr>
        <w:jc w:val="both"/>
      </w:pPr>
      <w:r w:rsidRPr="004E4597">
        <w:t>gdy zostanie wydany przez organ publiczny nakaz zajęcia majątku Wykonawcy,</w:t>
      </w:r>
    </w:p>
    <w:p w14:paraId="6D2D3EBC" w14:textId="2BB35B5C" w:rsidR="00E65894" w:rsidRPr="004E4597" w:rsidRDefault="00E65894" w:rsidP="00065E9C">
      <w:pPr>
        <w:numPr>
          <w:ilvl w:val="0"/>
          <w:numId w:val="24"/>
        </w:numPr>
        <w:jc w:val="both"/>
      </w:pPr>
      <w:r>
        <w:t>w przypadku cofnięcia koncesji Wykonawcy na prowadzenie działalności gospodarczej w zakresie obrotu paliwami ciekłymi (benzyną bezołowiową oraz olejem napędowym),</w:t>
      </w:r>
    </w:p>
    <w:p w14:paraId="1261F8C7" w14:textId="6B79C4B5" w:rsidR="003C78F3" w:rsidRPr="004E4597" w:rsidRDefault="003C78F3" w:rsidP="00C048A6">
      <w:pPr>
        <w:numPr>
          <w:ilvl w:val="0"/>
          <w:numId w:val="24"/>
        </w:numPr>
        <w:spacing w:after="120"/>
        <w:ind w:left="714" w:hanging="357"/>
        <w:jc w:val="both"/>
      </w:pPr>
      <w:r w:rsidRPr="004E4597">
        <w:t>jeżeli Wykonawca nie wykonuje dostaw objętych niniejszą umową zgodnie z jej postanowieniami lub też nienależycie wykonuje swoje obowiązki</w:t>
      </w:r>
      <w:r w:rsidR="00CE73CE">
        <w:t>,</w:t>
      </w:r>
      <w:r w:rsidR="00CE73CE" w:rsidRPr="00CE73CE">
        <w:t xml:space="preserve"> </w:t>
      </w:r>
      <w:r w:rsidR="00CE73CE">
        <w:t>o których mowa w § 6 ust. 1 pkt 2.</w:t>
      </w:r>
    </w:p>
    <w:p w14:paraId="5391A51C" w14:textId="488359E1" w:rsidR="00AB2CBF" w:rsidRPr="004E4597" w:rsidRDefault="003C78F3" w:rsidP="00C048A6">
      <w:pPr>
        <w:numPr>
          <w:ilvl w:val="0"/>
          <w:numId w:val="22"/>
        </w:numPr>
        <w:spacing w:after="120"/>
        <w:ind w:left="357" w:hanging="357"/>
        <w:jc w:val="both"/>
      </w:pPr>
      <w:r w:rsidRPr="004E4597">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w:t>
      </w:r>
      <w:r w:rsidR="00A91860">
        <w:t xml:space="preserve">                           </w:t>
      </w:r>
      <w:r w:rsidRPr="004E4597">
        <w:t xml:space="preserve"> w terminie 30 dni od dnia powzięcia wiadomości o tych okolicznościach.</w:t>
      </w:r>
      <w:r w:rsidR="00AB2CBF" w:rsidRPr="004E4597">
        <w:t xml:space="preserve"> W tym wypadku Wykonawca może żądać od Zamawiającego wyłącznie wynagrodzenia należnego mu z tytułu wykonania części umowy.</w:t>
      </w:r>
    </w:p>
    <w:p w14:paraId="15781391" w14:textId="1A829404" w:rsidR="003C78F3" w:rsidRDefault="003C78F3" w:rsidP="00C048A6">
      <w:pPr>
        <w:numPr>
          <w:ilvl w:val="0"/>
          <w:numId w:val="22"/>
        </w:numPr>
        <w:spacing w:after="120"/>
        <w:ind w:left="357" w:hanging="357"/>
        <w:jc w:val="both"/>
      </w:pPr>
      <w:r w:rsidRPr="004E4597">
        <w:t>Odstąpienie od umowy następuje w formie pisemnej pod rygorem nieważności.</w:t>
      </w:r>
    </w:p>
    <w:p w14:paraId="0E4E4E13" w14:textId="77777777" w:rsidR="0019697D" w:rsidRDefault="00FC4A9A" w:rsidP="002D70C4">
      <w:pPr>
        <w:numPr>
          <w:ilvl w:val="0"/>
          <w:numId w:val="22"/>
        </w:numPr>
        <w:ind w:left="357" w:hanging="357"/>
        <w:jc w:val="both"/>
      </w:pPr>
      <w:r w:rsidRPr="00FC4A9A">
        <w:t>Umowa może być wypowiedziana przez Zamawiającego w trybie natychmiastowym</w:t>
      </w:r>
      <w:r w:rsidR="0019697D">
        <w:t>:</w:t>
      </w:r>
    </w:p>
    <w:p w14:paraId="0FF13FC7" w14:textId="75F021B4" w:rsidR="00FC4A9A" w:rsidRDefault="00FC4A9A" w:rsidP="00431B66">
      <w:pPr>
        <w:pStyle w:val="Akapitzlist"/>
        <w:numPr>
          <w:ilvl w:val="1"/>
          <w:numId w:val="22"/>
        </w:numPr>
        <w:spacing w:after="120"/>
        <w:ind w:left="357" w:hanging="283"/>
        <w:jc w:val="both"/>
      </w:pPr>
      <w:r w:rsidRPr="00FC4A9A">
        <w:t xml:space="preserve">w przypadku utraty przez Wykonawcę uprawnień przewidzianych obowiązującymi przepisami do realizacji niniejszej </w:t>
      </w:r>
      <w:r w:rsidR="006C7903">
        <w:t>u</w:t>
      </w:r>
      <w:r w:rsidRPr="00FC4A9A">
        <w:t>mowy</w:t>
      </w:r>
      <w:r w:rsidR="0019697D">
        <w:t>,</w:t>
      </w:r>
    </w:p>
    <w:p w14:paraId="182AC476" w14:textId="77777777" w:rsidR="0019697D" w:rsidRDefault="0019697D" w:rsidP="007C323F">
      <w:pPr>
        <w:pStyle w:val="Akapitzlist"/>
        <w:numPr>
          <w:ilvl w:val="1"/>
          <w:numId w:val="22"/>
        </w:numPr>
        <w:ind w:left="358" w:hanging="284"/>
        <w:jc w:val="both"/>
      </w:pPr>
      <w:r>
        <w:lastRenderedPageBreak/>
        <w:t>gdy łączna kwota kar umownych osiągnie poziom, o którym mowa w § 6 ust. 4.</w:t>
      </w:r>
    </w:p>
    <w:p w14:paraId="0E5F36D0" w14:textId="77777777" w:rsidR="007C323F" w:rsidRDefault="007C323F" w:rsidP="00C048A6">
      <w:pPr>
        <w:jc w:val="center"/>
      </w:pPr>
    </w:p>
    <w:p w14:paraId="43DCEC52" w14:textId="4894C53B" w:rsidR="003C78F3" w:rsidRPr="004E4597" w:rsidRDefault="003C78F3" w:rsidP="00C048A6">
      <w:pPr>
        <w:jc w:val="center"/>
      </w:pPr>
      <w:r w:rsidRPr="004E4597">
        <w:t xml:space="preserve">§ </w:t>
      </w:r>
      <w:r w:rsidR="002A1F6B" w:rsidRPr="004E4597">
        <w:t>8</w:t>
      </w:r>
    </w:p>
    <w:p w14:paraId="7119032D" w14:textId="38177F7C" w:rsidR="00DB6606" w:rsidRPr="004E4597" w:rsidRDefault="00DB6606" w:rsidP="006D0A4B">
      <w:pPr>
        <w:numPr>
          <w:ilvl w:val="0"/>
          <w:numId w:val="25"/>
        </w:numPr>
        <w:spacing w:after="120"/>
        <w:ind w:left="357" w:hanging="357"/>
        <w:jc w:val="both"/>
      </w:pPr>
      <w:r w:rsidRPr="004E4597">
        <w:t xml:space="preserve">Wszelkie zmiany niniejszej umowy (w tym zmiana rachunków bankowych) wymagają </w:t>
      </w:r>
      <w:r w:rsidRPr="004E4597">
        <w:br/>
        <w:t xml:space="preserve">dla swej ważności formy pisemnej pod rygorem nieważności i będą dopuszczalne </w:t>
      </w:r>
      <w:r w:rsidRPr="004E4597">
        <w:br/>
        <w:t xml:space="preserve">w granicach unormowania art. 455 ustawy Pzp. </w:t>
      </w:r>
    </w:p>
    <w:p w14:paraId="380A462B" w14:textId="212A62CC" w:rsidR="007E5BAF" w:rsidRDefault="007E5BAF" w:rsidP="007E5BAF">
      <w:pPr>
        <w:numPr>
          <w:ilvl w:val="0"/>
          <w:numId w:val="25"/>
        </w:numPr>
        <w:spacing w:after="120"/>
        <w:jc w:val="both"/>
      </w:pPr>
      <w:r>
        <w:t>Zamawiający dopuszcza odpowiednią zmianę wysokości wynagrodzenia należnego Wykonawcy w przypadku zmiany:</w:t>
      </w:r>
    </w:p>
    <w:p w14:paraId="3ED1C751" w14:textId="77777777" w:rsidR="009510F7" w:rsidRDefault="009510F7" w:rsidP="009510F7">
      <w:pPr>
        <w:numPr>
          <w:ilvl w:val="0"/>
          <w:numId w:val="47"/>
        </w:numPr>
        <w:jc w:val="both"/>
      </w:pPr>
      <w:r>
        <w:t>zmiany maksymalnej wartości umowy, o której mowa w § 3 ust. 1 umowy, w przypadku wprowadzania zmian przepisów prawa powszechnie obowiązującego, dotyczących wysokości stawki podatku od towarów i usług lub podatku akcyzowego, pod warunkiem, iż zmiana ta nie powoduje zmian w sposobie realizacji umowy, a zakres zmian wynikać będzie z wprowadzonych zmian przepisów prawa powszechnie obowiązującego,</w:t>
      </w:r>
    </w:p>
    <w:p w14:paraId="10D84904" w14:textId="77777777" w:rsidR="009510F7" w:rsidRDefault="009510F7" w:rsidP="009510F7">
      <w:pPr>
        <w:numPr>
          <w:ilvl w:val="0"/>
          <w:numId w:val="47"/>
        </w:numPr>
        <w:jc w:val="both"/>
      </w:pPr>
      <w:r>
        <w:t xml:space="preserve">zmiany maksymalnej wartości umowy, o której mowa w § 3 ust. 1 umowy, w przypadku wprowadzania zmian przepisów prawa powszechnie obowiązującego, dotyczących wysokości minimalnego wynagrodzenia za pracę albo wysokości minimalnej stawki godzinowej, ustalonych na podstawie przepisów ustawy z dnia 10 października 2002 r. o minimalnym wynagrodzeniu za pracę lub innych przepisów prawa dotyczących wysokości minimalnego wynagrodzenia za pracę, mających bezpośrednie zastosowanie do cen zaoferowanych przez wykonawcę, pod warunkiem, iż zmiana ta nie powoduje zmiany w sposobie realizacji umowy, a Wykonawca przedstawi odpowiednie oświadczenia i dokumenty uprawdopodobniające wpływ zmiany przepisów prawa na poziom wynagrodzenia dla pracowników wykonujących prace związane z realizacją umowy lub inne koszty wykonania umowy przez wykonawcę, wraz ze szczegółową kalkulacją zmiany kosztów w tym zakresie oraz pod warunkiem, że zakres zmian wynikać będzie z wprowadzonych zmian przepisów prawa, </w:t>
      </w:r>
    </w:p>
    <w:p w14:paraId="5475E915" w14:textId="77777777" w:rsidR="009510F7" w:rsidRDefault="009510F7" w:rsidP="009510F7">
      <w:pPr>
        <w:numPr>
          <w:ilvl w:val="0"/>
          <w:numId w:val="47"/>
        </w:numPr>
        <w:jc w:val="both"/>
      </w:pPr>
      <w:r>
        <w:t>zmiany maksymalnej wartości umowy, o której mowa w § 3 ust. 1 umowy, w przypadku zmiany zasad podlegania ubezpieczeniom społecznym lub ubezpieczeniu zdrowotnemu lub wysokości stawki składki na ubezpieczenia społeczne lub zdrowotne, mających bezpośrednie zastosowanie do cen zaoferowanych przez wykonawcę, pod warunkiem, iż zmiana ta nie powoduje zmiany w sposobie realizacji umowy, a Wykonawca przedstawi odpowiednie oświadczenia i dokumenty uprawdopodobniające wpływ zmiany przepisów prawa na poziom wynagrodzenia dla pracowników wykonujących prace związane z realizacją umowy lub inne koszty wykonania umowy przez wykonawcę, wraz ze szczegółową kalkulacją zmiany kosztów w tym zakresie oraz pod warunkiem, że zakres zmian wynikać będzie z wprowadzonych zmian przepisów prawa,</w:t>
      </w:r>
    </w:p>
    <w:p w14:paraId="4A7BA12C" w14:textId="77777777" w:rsidR="009510F7" w:rsidRDefault="009510F7" w:rsidP="009510F7">
      <w:pPr>
        <w:numPr>
          <w:ilvl w:val="0"/>
          <w:numId w:val="47"/>
        </w:numPr>
        <w:jc w:val="both"/>
      </w:pPr>
      <w:r>
        <w:t>zmiany maksymalnej wartości umowy, o której mowa w § 3 ust. 1 umowy, w przypadku wprowadzania zmian przepisów prawa powszechnie obowiązującego, dotyczących zmiany zasad gromadzenia i wysokości wpłat do pracowniczych planów kapitałowych, o których mowa w ustawie z dnia 4 października 2018 r. pracowniczych planach kapitałowych, mających bezpośrednie zastosowanie do cen przedmiotu zamówienia, pod warunkiem, iż zmiana ta nie powoduje zmiany w sposobie realizacji umowy, a Wykonawca przedstawi odpowiednie oświadczenia i dokumenty uprawdopodobniające wpływ zmiany przepisów prawa na poziom wynagrodzenia dla pracowników wykonujących prace związane z realizacją umowy wraz ze szczegółową kalkulacją zmiany kosztów w tym zakresie oraz pod warunkiem, że zakres zmian wynikać będzie z wprowadzonych zmian przepisów prawa,</w:t>
      </w:r>
    </w:p>
    <w:p w14:paraId="03E2E6F6" w14:textId="77777777" w:rsidR="009510F7" w:rsidRDefault="009510F7" w:rsidP="009510F7">
      <w:pPr>
        <w:numPr>
          <w:ilvl w:val="0"/>
          <w:numId w:val="47"/>
        </w:numPr>
        <w:jc w:val="both"/>
      </w:pPr>
      <w:r>
        <w:lastRenderedPageBreak/>
        <w:t>zmiany podwykonawcy oraz części zamówienia wykonywanej przez podwykonawcę, wskazanych w § 5 ust. 1 umowy, każdorazowo w przypadku zmiany podwykonawcy lub zakresu zamówienia wykonywanego przez podwykonawcę na podstawie informacji przekazanej przez Wykonawcę zgodnie z § 5 ust. 6 umowy, a zmiana w tym zakresie nie spowoduje zmiany maksymalnej wartości umowy oraz zmiany wysokości upustu oraz zmiany maksymalnego zakresu przedmiotowego umowy oraz zmiany w sposobie realizacji umowy,</w:t>
      </w:r>
    </w:p>
    <w:p w14:paraId="32C313E8" w14:textId="77777777" w:rsidR="009510F7" w:rsidRDefault="009510F7" w:rsidP="004C48EF">
      <w:pPr>
        <w:numPr>
          <w:ilvl w:val="0"/>
          <w:numId w:val="47"/>
        </w:numPr>
        <w:spacing w:after="120"/>
        <w:ind w:left="714" w:hanging="357"/>
        <w:jc w:val="both"/>
      </w:pPr>
      <w:r>
        <w:t>zmiany podwykonawcy wskazanego w postanowieniu § 5 ust. 2 umowy, na którego zasoby Wykonawca powoływał się, na zasadach określonych w art. 118 ust. 1 ustawy Pzp, w celu wykazania spełniania warunków udziału w postępowaniu, w przypadku zmiany lub rezygnacji przez Wykonawcę z podwykonawcy pod warunkiem, że zmiana w tym zakresie nie spowoduje zmiany maksymalnej wartości umowy oraz zmiany wysokości upustu oraz zmiany maksymalnego zakresu przedmiotowego umowy oraz zmiany w sposobie realizacji przedmiotu umowy, a Wykonawca wykaże, że proponowany inny podwykonawca lub wykonawca samodzielnie spełnia warunki, o których mowa w SWZ w stopniu nie mniejszym, niż wymagany w trakcie postępowania o udzielenie niniejszego zamówienia, poprzez przekazanie stosownych dokumentów, o których mowa w SWZ, w zakresie, co najmniej dotyczącym warunków udziału, na które Wykonawca powoływał się w postępowaniu udzielenie zamówienia publicznego prowadzącego do zawarcia umowy oraz aktualnych na dzień wprowadzenia zmiany, a także dostarczy prawidłowe dokumenty, o których mowa powyżej, do oceny przez zamawiającego w terminie co najmniej na 10 dni roboczych przed terminem zmiany podwykonawcy, chyba że zamawiający wyrazi zgodę na późniejsze ich przekazanie.</w:t>
      </w:r>
    </w:p>
    <w:p w14:paraId="588C23F3" w14:textId="33329CEC" w:rsidR="007E5BAF" w:rsidRDefault="007E5BAF" w:rsidP="00D927AC">
      <w:pPr>
        <w:numPr>
          <w:ilvl w:val="0"/>
          <w:numId w:val="25"/>
        </w:numPr>
        <w:spacing w:after="120"/>
        <w:jc w:val="both"/>
      </w:pPr>
      <w:r>
        <w:t xml:space="preserve">Strony umowy dopuszczają możliwość zmiany wysokości wynagrodzenia należnego Wykonawcy w przypadku zmiany ceny materiałów lub kosztów związanych z realizacją zamówienia. </w:t>
      </w:r>
    </w:p>
    <w:p w14:paraId="134C0FBA" w14:textId="2CF831A1" w:rsidR="007E5BAF" w:rsidRDefault="007C323F" w:rsidP="00D927AC">
      <w:pPr>
        <w:numPr>
          <w:ilvl w:val="0"/>
          <w:numId w:val="25"/>
        </w:numPr>
        <w:spacing w:after="120"/>
        <w:jc w:val="both"/>
      </w:pPr>
      <w:r>
        <w:t>W</w:t>
      </w:r>
      <w:r w:rsidR="007E5BAF">
        <w:t xml:space="preserve">aloryzacja wynagrodzenia może nastąpić po upływie 6 miesięcy od dnia zawarcia umowy i będzie dokonywana w oparciu o wskaźnik, liczony jako suma kwartalnych wskaźników cen towarów i usług konsumpcyjnych (kwartał do poprzedniego kwartału) ogłaszanych przez Prezesa Głównego Urzędu Statystycznego i publikowanych w Monitorze Polskim i Biuletynie Statystycznym GUS, za okres który upłynął od zawarcia umowy. </w:t>
      </w:r>
    </w:p>
    <w:p w14:paraId="6803FC01" w14:textId="19D81087" w:rsidR="007E5BAF" w:rsidRDefault="007E5BAF" w:rsidP="00D927AC">
      <w:pPr>
        <w:numPr>
          <w:ilvl w:val="0"/>
          <w:numId w:val="25"/>
        </w:numPr>
        <w:spacing w:after="120"/>
        <w:jc w:val="both"/>
      </w:pPr>
      <w:r>
        <w:t xml:space="preserve">Każda kolejna waloryzacja może nastąpić po upływie 6 miesięcy od poprzedniej waloryzacji i będzie dokonywana w oparciu o wskaźnik, liczony jako suma kwartalnych wskaźników cen towarów i usług konsumpcyjnych (kwartał do poprzedniego kwartału) ogłaszanych przez Prezesa Głównego Urzędu Statystycznego i publikowanych w Monitorze Polskim i Biuletynie Statystycznym GUS, za okres który upłynął od poprzedniej waloryzacji. </w:t>
      </w:r>
    </w:p>
    <w:p w14:paraId="7BE79D5C" w14:textId="59614404" w:rsidR="007E5BAF" w:rsidRDefault="007E5BAF" w:rsidP="00D927AC">
      <w:pPr>
        <w:numPr>
          <w:ilvl w:val="0"/>
          <w:numId w:val="25"/>
        </w:numPr>
        <w:spacing w:after="120"/>
        <w:jc w:val="both"/>
      </w:pPr>
      <w:r>
        <w:t xml:space="preserve">Wysokość wskaźnika (zmniejszenie albo zwiększenie) uprawniająca strony umowy do żądania zmiany wynagrodzenia wynosi 3% w każdym ze wskazanych okresów waloryzacji. </w:t>
      </w:r>
    </w:p>
    <w:p w14:paraId="7F8CBAF1" w14:textId="52ED1F50" w:rsidR="007E5BAF" w:rsidRDefault="007E5BAF" w:rsidP="00D927AC">
      <w:pPr>
        <w:numPr>
          <w:ilvl w:val="0"/>
          <w:numId w:val="25"/>
        </w:numPr>
        <w:spacing w:after="120"/>
        <w:jc w:val="both"/>
      </w:pPr>
      <w:r>
        <w:t xml:space="preserve">Zmiana wynagrodzenia będzie obowiązywała od 1 dnia miesiąca następującego po dniu upływu terminu waloryzacji. Zmiana zostanie wprowadzona do umowy aneksem. </w:t>
      </w:r>
    </w:p>
    <w:p w14:paraId="54ECBEBD" w14:textId="28EBEB45" w:rsidR="007E5BAF" w:rsidRDefault="007E5BAF" w:rsidP="00D927AC">
      <w:pPr>
        <w:numPr>
          <w:ilvl w:val="0"/>
          <w:numId w:val="25"/>
        </w:numPr>
        <w:spacing w:after="120"/>
        <w:jc w:val="both"/>
      </w:pPr>
      <w:r>
        <w:t>Maksymalna wartość zmiany wynagrodzenia w oparciu o klauzulę waloryzacyjną nie może przekroczyć 15 % wartości brutto, określonej w § 3 ust. 1.</w:t>
      </w:r>
    </w:p>
    <w:p w14:paraId="24D10234" w14:textId="01FFFE7C" w:rsidR="007E5BAF" w:rsidRDefault="007E5BAF" w:rsidP="007E5BAF">
      <w:pPr>
        <w:numPr>
          <w:ilvl w:val="0"/>
          <w:numId w:val="25"/>
        </w:numPr>
        <w:spacing w:after="120"/>
        <w:jc w:val="both"/>
      </w:pPr>
      <w:r>
        <w:t xml:space="preserve">Warunkiem dokonania zmian, o których mowa w ust. 2 – </w:t>
      </w:r>
      <w:r w:rsidR="00757E3A">
        <w:t>8</w:t>
      </w:r>
      <w:r>
        <w:t xml:space="preserve"> jest złożenie uzasadnionego wniosku przez stronę inicjującą zmianę wraz z opisem okoliczności stanowiących podstawę do dokonania takiej zmiany.</w:t>
      </w:r>
    </w:p>
    <w:p w14:paraId="1E49105B" w14:textId="77777777" w:rsidR="008E097F" w:rsidRPr="004E4597" w:rsidRDefault="008E097F" w:rsidP="006D0A4B">
      <w:pPr>
        <w:numPr>
          <w:ilvl w:val="0"/>
          <w:numId w:val="25"/>
        </w:numPr>
        <w:spacing w:after="120"/>
        <w:ind w:hanging="357"/>
        <w:jc w:val="both"/>
      </w:pPr>
      <w:r w:rsidRPr="004E4597">
        <w:lastRenderedPageBreak/>
        <w:t>Zamawiający zastrzega sobie możliwość zmiany samochodów służbowych, określonych                       w załączniku nr 1 do umowy, o czym powiadomi Wykonawcę w formie pisemnej. Powyższa zmiana nie będzie wymagała aneksu do umowy.</w:t>
      </w:r>
    </w:p>
    <w:p w14:paraId="15041267" w14:textId="1005F7FB" w:rsidR="00F232EE" w:rsidRPr="00F232EE" w:rsidRDefault="00F232EE" w:rsidP="00C048A6">
      <w:pPr>
        <w:numPr>
          <w:ilvl w:val="0"/>
          <w:numId w:val="25"/>
        </w:numPr>
        <w:contextualSpacing/>
        <w:jc w:val="both"/>
      </w:pPr>
      <w:r w:rsidRPr="00F232EE">
        <w:t xml:space="preserve">Zamawiający przewiduje w trakcie realizacji </w:t>
      </w:r>
      <w:r w:rsidR="005D4308">
        <w:t>u</w:t>
      </w:r>
      <w:r w:rsidRPr="00F232EE">
        <w:t>mowy możliwość zmiany lokalizacji (adresów)</w:t>
      </w:r>
      <w:r w:rsidR="002033E2">
        <w:t xml:space="preserve"> </w:t>
      </w:r>
      <w:r w:rsidRPr="00F232EE">
        <w:t xml:space="preserve">stacji paliw wskazanych </w:t>
      </w:r>
      <w:r w:rsidR="005D4308">
        <w:t>w</w:t>
      </w:r>
      <w:r w:rsidRPr="00F232EE">
        <w:t xml:space="preserve"> ofercie Wykonawcy (załącznik nr </w:t>
      </w:r>
      <w:r w:rsidR="005D4308">
        <w:t>2</w:t>
      </w:r>
      <w:r w:rsidRPr="00F232EE">
        <w:t xml:space="preserve"> do </w:t>
      </w:r>
      <w:r w:rsidR="005D4308">
        <w:t>u</w:t>
      </w:r>
      <w:r w:rsidRPr="00F232EE">
        <w:t>mowy)</w:t>
      </w:r>
      <w:r w:rsidR="002033E2">
        <w:t xml:space="preserve"> </w:t>
      </w:r>
      <w:r w:rsidRPr="00F232EE">
        <w:t xml:space="preserve">– zmiana taka nie stanowi zmiany </w:t>
      </w:r>
      <w:r w:rsidR="005D4308">
        <w:t>u</w:t>
      </w:r>
      <w:r w:rsidRPr="00F232EE">
        <w:t>mowy i nie wymaga</w:t>
      </w:r>
      <w:r w:rsidR="002033E2">
        <w:t xml:space="preserve"> </w:t>
      </w:r>
      <w:r w:rsidRPr="00F232EE">
        <w:t xml:space="preserve">aneksu do </w:t>
      </w:r>
      <w:r w:rsidR="005D4308">
        <w:t>u</w:t>
      </w:r>
      <w:r w:rsidRPr="00F232EE">
        <w:t>mowy, z zastrzeżeniem, że ilość udostępnionych stacji paliw po ewentualnej zmianie</w:t>
      </w:r>
      <w:r w:rsidR="002033E2">
        <w:t xml:space="preserve"> </w:t>
      </w:r>
      <w:r w:rsidRPr="00F232EE">
        <w:t>lokalizacji stacji paliw</w:t>
      </w:r>
      <w:r w:rsidR="001247DB">
        <w:t xml:space="preserve">                           </w:t>
      </w:r>
      <w:r w:rsidRPr="00F232EE">
        <w:t xml:space="preserve"> </w:t>
      </w:r>
      <w:r w:rsidR="008E1178" w:rsidRPr="004E4597">
        <w:t>w granicach administracyjnych miasta Białegostoku</w:t>
      </w:r>
      <w:r w:rsidRPr="00F232EE">
        <w:t xml:space="preserve"> nie może być mniejsza, niż wskazana</w:t>
      </w:r>
      <w:r w:rsidR="002033E2">
        <w:t xml:space="preserve"> </w:t>
      </w:r>
      <w:r w:rsidRPr="00F232EE">
        <w:t>w ofercie Wykonawcy i zmiana taka staje się skuteczna z chwilą</w:t>
      </w:r>
      <w:r w:rsidR="002033E2">
        <w:t xml:space="preserve"> </w:t>
      </w:r>
      <w:r w:rsidRPr="00F232EE">
        <w:t xml:space="preserve">zawiadomienia Zamawiającego o </w:t>
      </w:r>
      <w:r w:rsidR="00A60F69">
        <w:t xml:space="preserve">tym fakcie </w:t>
      </w:r>
      <w:r w:rsidRPr="00F232EE">
        <w:t>w formie pisemnej.</w:t>
      </w:r>
    </w:p>
    <w:p w14:paraId="5AE1B71D" w14:textId="77777777" w:rsidR="002033E2" w:rsidRDefault="002033E2" w:rsidP="00C048A6">
      <w:pPr>
        <w:autoSpaceDE w:val="0"/>
        <w:autoSpaceDN w:val="0"/>
        <w:adjustRightInd w:val="0"/>
        <w:ind w:left="357"/>
        <w:jc w:val="both"/>
        <w:rPr>
          <w:color w:val="FF0000"/>
        </w:rPr>
      </w:pPr>
    </w:p>
    <w:p w14:paraId="425A739C" w14:textId="75BEA34C" w:rsidR="00716313" w:rsidRPr="004E4597" w:rsidRDefault="00716313" w:rsidP="00C048A6">
      <w:pPr>
        <w:ind w:left="454" w:hanging="454"/>
        <w:jc w:val="center"/>
      </w:pPr>
      <w:r w:rsidRPr="004E4597">
        <w:t xml:space="preserve">§ </w:t>
      </w:r>
      <w:r w:rsidR="002A1F6B" w:rsidRPr="004E4597">
        <w:t>9</w:t>
      </w:r>
    </w:p>
    <w:p w14:paraId="25E9F1DD" w14:textId="68C5522D" w:rsidR="00AD32AE" w:rsidRPr="004E4597" w:rsidRDefault="00AD32AE" w:rsidP="00C048A6">
      <w:pPr>
        <w:pStyle w:val="Akapitzlist"/>
        <w:numPr>
          <w:ilvl w:val="0"/>
          <w:numId w:val="29"/>
        </w:numPr>
        <w:spacing w:after="120"/>
        <w:ind w:left="357" w:hanging="357"/>
        <w:jc w:val="both"/>
      </w:pPr>
      <w:r w:rsidRPr="004E4597">
        <w:t xml:space="preserve">Żadna ze Stron umowy nie będzie odpowiedzialna za niewykonanie lub nienależyte wykonanie zobowiązań wynikających z umowy spowodowane przez okoliczności traktowane jako </w:t>
      </w:r>
      <w:r w:rsidR="00800124" w:rsidRPr="004E4597">
        <w:t>s</w:t>
      </w:r>
      <w:r w:rsidRPr="004E4597">
        <w:t>iła wyższa.</w:t>
      </w:r>
    </w:p>
    <w:p w14:paraId="7407193D" w14:textId="7BCE93DA" w:rsidR="00AD32AE" w:rsidRPr="004E4597" w:rsidRDefault="00AD32AE" w:rsidP="00C048A6">
      <w:pPr>
        <w:pStyle w:val="Akapitzlist"/>
        <w:numPr>
          <w:ilvl w:val="0"/>
          <w:numId w:val="29"/>
        </w:numPr>
        <w:spacing w:after="120"/>
        <w:ind w:left="357" w:hanging="357"/>
        <w:jc w:val="both"/>
      </w:pPr>
      <w:r w:rsidRPr="004E4597">
        <w:t xml:space="preserve">W rozumieniu umowy </w:t>
      </w:r>
      <w:r w:rsidR="00800124" w:rsidRPr="004E4597">
        <w:t>s</w:t>
      </w:r>
      <w:r w:rsidRPr="004E4597">
        <w:t>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2E4EFF77" w14:textId="43C834B1" w:rsidR="00AD32AE" w:rsidRPr="004E4597" w:rsidRDefault="00AD32AE" w:rsidP="00C048A6">
      <w:pPr>
        <w:pStyle w:val="Akapitzlist"/>
        <w:numPr>
          <w:ilvl w:val="0"/>
          <w:numId w:val="29"/>
        </w:numPr>
        <w:spacing w:after="120"/>
        <w:ind w:left="357" w:hanging="357"/>
        <w:jc w:val="both"/>
      </w:pPr>
      <w:r w:rsidRPr="004E4597">
        <w:t xml:space="preserve">W przypadku zaistnienia </w:t>
      </w:r>
      <w:r w:rsidR="00800124" w:rsidRPr="004E4597">
        <w:t>s</w:t>
      </w:r>
      <w:r w:rsidRPr="004E4597">
        <w:t xml:space="preserve">iły wyższej Strona, której taka okoliczność uniemożliwia lub utrudnia prawidłowe wywiązanie się z jej zobowiązań, o ile to będzie możliwe, niezwłocznie, nie później jednak niż w ciągu 7 dni, powiadomi w formie pisemnej drugą Stronę o takich okolicznościach i ich przyczynie. Jeżeli druga Strona nie zdecyduje inaczej, Strona zgłaszająca okoliczności powinna kontynuować realizację swoich zobowiązań wynikających z umowy w takim zakresie, w jakim jest to możliwe i powinna szukać rozsądnych środków alternatywnych dla realizowania zakresu, jaki nie podlega wpływowi </w:t>
      </w:r>
      <w:r w:rsidR="00800124" w:rsidRPr="004E4597">
        <w:t>s</w:t>
      </w:r>
      <w:r w:rsidRPr="004E4597">
        <w:t>iły wyższej.</w:t>
      </w:r>
    </w:p>
    <w:p w14:paraId="6D72918E" w14:textId="1F8E2292" w:rsidR="00AD32AE" w:rsidRPr="004E4597" w:rsidRDefault="00AD32AE" w:rsidP="00C048A6">
      <w:pPr>
        <w:pStyle w:val="Akapitzlist"/>
        <w:numPr>
          <w:ilvl w:val="0"/>
          <w:numId w:val="29"/>
        </w:numPr>
        <w:ind w:left="357" w:hanging="357"/>
        <w:jc w:val="both"/>
      </w:pPr>
      <w:r w:rsidRPr="004E4597">
        <w:t xml:space="preserve">Jeżeli okres występowania </w:t>
      </w:r>
      <w:r w:rsidR="00800124" w:rsidRPr="004E4597">
        <w:t>s</w:t>
      </w:r>
      <w:r w:rsidRPr="004E4597">
        <w:t>iły wyższej będzie trwał nieprzerwanie przez 21 dni lub dłużej, Strony mogą w drodze wzajemnego uzgodnienia rozwiązać umowę, bez nakładania na żadną ze Stron dalszych zobowiązań, oprócz płatności należnych z tytułu wykonanych już zadań.</w:t>
      </w:r>
    </w:p>
    <w:p w14:paraId="2AD0F808" w14:textId="77777777" w:rsidR="00443B40" w:rsidRPr="004E4597" w:rsidRDefault="00443B40" w:rsidP="00C048A6">
      <w:pPr>
        <w:autoSpaceDE w:val="0"/>
        <w:autoSpaceDN w:val="0"/>
        <w:adjustRightInd w:val="0"/>
        <w:ind w:left="357"/>
        <w:jc w:val="both"/>
      </w:pPr>
    </w:p>
    <w:p w14:paraId="5BF0B44B" w14:textId="1E05C730" w:rsidR="00AD32AE" w:rsidRPr="004E4597" w:rsidRDefault="00AD32AE" w:rsidP="00C048A6">
      <w:pPr>
        <w:ind w:left="454" w:hanging="454"/>
        <w:jc w:val="center"/>
      </w:pPr>
      <w:r w:rsidRPr="004E4597">
        <w:t>§ 1</w:t>
      </w:r>
      <w:r w:rsidR="00892971" w:rsidRPr="004E4597">
        <w:t>0</w:t>
      </w:r>
    </w:p>
    <w:p w14:paraId="2311F6E0" w14:textId="3C5148C6" w:rsidR="00716313" w:rsidRPr="004E4597" w:rsidRDefault="00716313" w:rsidP="00C048A6">
      <w:pPr>
        <w:numPr>
          <w:ilvl w:val="0"/>
          <w:numId w:val="16"/>
        </w:numPr>
        <w:spacing w:after="120"/>
        <w:ind w:left="357" w:hanging="357"/>
        <w:jc w:val="both"/>
      </w:pPr>
      <w:r w:rsidRPr="004E4597">
        <w:t>Nadzór nad realizacją przedmiotu umowy ze strony Zamawiającego sprawować będzie ………………………, tel. …….</w:t>
      </w:r>
      <w:r w:rsidR="006051FD" w:rsidRPr="004E4597">
        <w:t>,</w:t>
      </w:r>
      <w:r w:rsidRPr="004E4597">
        <w:t xml:space="preserve"> a ze strony Wykonawcy…………………… tel. …</w:t>
      </w:r>
      <w:r w:rsidR="006051FD" w:rsidRPr="004E4597">
        <w:t>.</w:t>
      </w:r>
      <w:r w:rsidRPr="004E4597">
        <w:t>….</w:t>
      </w:r>
    </w:p>
    <w:p w14:paraId="0338A2A1" w14:textId="08FDB6C2" w:rsidR="00716313" w:rsidRDefault="00716313" w:rsidP="00C048A6">
      <w:pPr>
        <w:numPr>
          <w:ilvl w:val="0"/>
          <w:numId w:val="16"/>
        </w:numPr>
        <w:jc w:val="both"/>
      </w:pPr>
      <w:r w:rsidRPr="004E4597">
        <w:t>Zmian</w:t>
      </w:r>
      <w:r w:rsidR="0080113C" w:rsidRPr="004E4597">
        <w:t>y</w:t>
      </w:r>
      <w:r w:rsidRPr="004E4597">
        <w:t xml:space="preserve"> danych kontaktowych oraz zmiana osób, wymienionych w ust. 1, nie powoduj</w:t>
      </w:r>
      <w:r w:rsidR="0080113C" w:rsidRPr="004E4597">
        <w:t>ą</w:t>
      </w:r>
      <w:r w:rsidRPr="004E4597">
        <w:t xml:space="preserve"> konieczności sporządzania aneksu.</w:t>
      </w:r>
    </w:p>
    <w:p w14:paraId="0858E3CE" w14:textId="77777777" w:rsidR="00C53E4D" w:rsidRPr="004E4597" w:rsidRDefault="00C53E4D" w:rsidP="00C048A6">
      <w:pPr>
        <w:autoSpaceDE w:val="0"/>
        <w:autoSpaceDN w:val="0"/>
        <w:adjustRightInd w:val="0"/>
        <w:ind w:left="357"/>
        <w:jc w:val="both"/>
      </w:pPr>
    </w:p>
    <w:p w14:paraId="3CA4531D" w14:textId="381A0EA0" w:rsidR="00716313" w:rsidRPr="004E4597" w:rsidRDefault="00716313" w:rsidP="00C048A6">
      <w:pPr>
        <w:ind w:left="454" w:hanging="454"/>
        <w:jc w:val="center"/>
      </w:pPr>
      <w:r w:rsidRPr="004E4597">
        <w:t xml:space="preserve">§ </w:t>
      </w:r>
      <w:r w:rsidR="00AD32AE" w:rsidRPr="004E4597">
        <w:t>1</w:t>
      </w:r>
      <w:r w:rsidR="00892971" w:rsidRPr="004E4597">
        <w:t>1</w:t>
      </w:r>
    </w:p>
    <w:p w14:paraId="07156418" w14:textId="77777777" w:rsidR="00716313" w:rsidRPr="004E4597" w:rsidRDefault="00716313" w:rsidP="00C048A6">
      <w:pPr>
        <w:pStyle w:val="Akapitzlist"/>
        <w:numPr>
          <w:ilvl w:val="0"/>
          <w:numId w:val="18"/>
        </w:numPr>
        <w:spacing w:after="120"/>
        <w:ind w:left="357" w:hanging="357"/>
        <w:jc w:val="both"/>
      </w:pPr>
      <w:r w:rsidRPr="004E4597">
        <w:t>Strony umowy zobowiązują się do:</w:t>
      </w:r>
    </w:p>
    <w:p w14:paraId="5AAD970D" w14:textId="77777777" w:rsidR="00716313" w:rsidRPr="004E4597" w:rsidRDefault="00716313" w:rsidP="0018425A">
      <w:pPr>
        <w:numPr>
          <w:ilvl w:val="0"/>
          <w:numId w:val="13"/>
        </w:numPr>
        <w:spacing w:after="120"/>
        <w:ind w:left="714" w:hanging="357"/>
        <w:jc w:val="both"/>
      </w:pPr>
      <w:r w:rsidRPr="004E4597">
        <w:t xml:space="preserve">zachowania w tajemnicy wszelkich informacji otrzymanych i uzyskanych w związku </w:t>
      </w:r>
      <w:r w:rsidRPr="004E4597">
        <w:br/>
        <w:t>z wykonywaniem zobowiązań wynikających z realizacji niniejszej umowy, w szczególności informacji o stosowanych technicznych i organizacyjnych środkach bezpieczeństwa,</w:t>
      </w:r>
    </w:p>
    <w:p w14:paraId="5088BF9D" w14:textId="77777777" w:rsidR="00716313" w:rsidRPr="004E4597" w:rsidRDefault="00716313" w:rsidP="0018425A">
      <w:pPr>
        <w:numPr>
          <w:ilvl w:val="0"/>
          <w:numId w:val="13"/>
        </w:numPr>
        <w:spacing w:after="120"/>
        <w:ind w:left="714" w:hanging="357"/>
        <w:jc w:val="both"/>
      </w:pPr>
      <w:r w:rsidRPr="004E4597">
        <w:lastRenderedPageBreak/>
        <w:t>wykorzystywania informacji jedynie w celach określonych ustaleniami dokonanymi przez Strony niniejszej umowy,</w:t>
      </w:r>
    </w:p>
    <w:p w14:paraId="292BC779" w14:textId="77777777" w:rsidR="00716313" w:rsidRPr="004E4597" w:rsidRDefault="00716313" w:rsidP="0018425A">
      <w:pPr>
        <w:numPr>
          <w:ilvl w:val="0"/>
          <w:numId w:val="13"/>
        </w:numPr>
        <w:spacing w:after="120"/>
        <w:ind w:left="714" w:hanging="357"/>
        <w:jc w:val="both"/>
      </w:pPr>
      <w:r w:rsidRPr="004E4597">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14:paraId="0F9033D8" w14:textId="77777777" w:rsidR="00716313" w:rsidRPr="004E4597" w:rsidRDefault="00716313" w:rsidP="0018425A">
      <w:pPr>
        <w:numPr>
          <w:ilvl w:val="0"/>
          <w:numId w:val="13"/>
        </w:numPr>
        <w:spacing w:after="120"/>
        <w:ind w:left="714" w:hanging="357"/>
        <w:jc w:val="both"/>
      </w:pPr>
      <w:r w:rsidRPr="004E4597">
        <w:t>tego, iż w razie wątpliwości w przedmiocie kwalifikacji określonych informacji na potrzeby niniejszej umowy, kwalifikowania tych informacji jako informacji chronionych zapisami niniejszej umowy,</w:t>
      </w:r>
    </w:p>
    <w:p w14:paraId="2A219281" w14:textId="77777777" w:rsidR="00716313" w:rsidRPr="004E4597" w:rsidRDefault="00716313" w:rsidP="0018425A">
      <w:pPr>
        <w:numPr>
          <w:ilvl w:val="0"/>
          <w:numId w:val="13"/>
        </w:numPr>
        <w:spacing w:after="120"/>
        <w:ind w:left="714" w:hanging="357"/>
        <w:jc w:val="both"/>
      </w:pPr>
      <w:r w:rsidRPr="004E4597">
        <w:t>nie sporządzania kopii, ani jakiegokolwiek innego powielania, poza uzasadnionymi w prawie przypadkami, informacji otrzymanych i uzyskanych w związku z realizacją niniejszej umowy,</w:t>
      </w:r>
    </w:p>
    <w:p w14:paraId="64FE18B5" w14:textId="77777777" w:rsidR="00716313" w:rsidRPr="004E4597" w:rsidRDefault="00716313" w:rsidP="0018425A">
      <w:pPr>
        <w:numPr>
          <w:ilvl w:val="0"/>
          <w:numId w:val="13"/>
        </w:numPr>
        <w:spacing w:after="120"/>
        <w:ind w:left="714" w:hanging="357"/>
        <w:jc w:val="both"/>
      </w:pPr>
      <w:r w:rsidRPr="004E4597">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14:paraId="0306BA4A" w14:textId="77777777" w:rsidR="00716313" w:rsidRPr="004E4597" w:rsidRDefault="00716313" w:rsidP="0018425A">
      <w:pPr>
        <w:numPr>
          <w:ilvl w:val="0"/>
          <w:numId w:val="13"/>
        </w:numPr>
        <w:spacing w:after="120"/>
        <w:ind w:left="714" w:hanging="357"/>
        <w:jc w:val="both"/>
      </w:pPr>
      <w:r w:rsidRPr="004E4597">
        <w:t>przestrzegania zasad bezpieczeństwa, w trakcie czynności wykonywanych u strony umowy, o których strona ta poinformowała,</w:t>
      </w:r>
    </w:p>
    <w:p w14:paraId="342556E4" w14:textId="77777777" w:rsidR="00716313" w:rsidRPr="004E4597" w:rsidRDefault="00716313" w:rsidP="00C048A6">
      <w:pPr>
        <w:numPr>
          <w:ilvl w:val="0"/>
          <w:numId w:val="13"/>
        </w:numPr>
        <w:spacing w:after="120"/>
        <w:ind w:left="714" w:hanging="357"/>
        <w:jc w:val="both"/>
      </w:pPr>
      <w:r w:rsidRPr="004E4597">
        <w:t>stosowania własnych środków technicznych i organizacyjnych, wobec pracowników własnych i podwykonawców, dopuszczonych do realizacji niniejszej umowy, w celu dochowania tajemnicy informacji.</w:t>
      </w:r>
    </w:p>
    <w:p w14:paraId="1783308A" w14:textId="77777777" w:rsidR="00716313" w:rsidRPr="004E4597" w:rsidRDefault="00716313" w:rsidP="00C048A6">
      <w:pPr>
        <w:pStyle w:val="Akapitzlist"/>
        <w:numPr>
          <w:ilvl w:val="0"/>
          <w:numId w:val="18"/>
        </w:numPr>
        <w:spacing w:after="120"/>
        <w:ind w:left="357" w:hanging="357"/>
        <w:jc w:val="both"/>
      </w:pPr>
      <w:r w:rsidRPr="004E4597">
        <w:t>Zobowiązanie, o którym mowa w ust. 1 nie ma zastosowania do:</w:t>
      </w:r>
    </w:p>
    <w:p w14:paraId="1EE9E218" w14:textId="77777777" w:rsidR="00716313" w:rsidRPr="004E4597" w:rsidRDefault="00716313" w:rsidP="0018425A">
      <w:pPr>
        <w:numPr>
          <w:ilvl w:val="0"/>
          <w:numId w:val="14"/>
        </w:numPr>
        <w:spacing w:after="120"/>
        <w:ind w:left="714" w:hanging="357"/>
        <w:jc w:val="both"/>
      </w:pPr>
      <w:r w:rsidRPr="004E4597">
        <w:t>informacji ogólnie dostępnych i powszechnie znanych,</w:t>
      </w:r>
    </w:p>
    <w:p w14:paraId="0D9382E5" w14:textId="77777777" w:rsidR="00716313" w:rsidRPr="004E4597" w:rsidRDefault="00716313" w:rsidP="0018425A">
      <w:pPr>
        <w:numPr>
          <w:ilvl w:val="0"/>
          <w:numId w:val="14"/>
        </w:numPr>
        <w:spacing w:after="120"/>
        <w:ind w:left="714" w:hanging="357"/>
        <w:jc w:val="both"/>
      </w:pPr>
      <w:r w:rsidRPr="004E4597">
        <w:t>informacji, na których ujawnienie strona umowy, od której pochodzą informacje, wyraziła wyraźną zgodę na piśmie, pod rygorem nieważności,</w:t>
      </w:r>
    </w:p>
    <w:p w14:paraId="6F114C4D" w14:textId="77777777" w:rsidR="00716313" w:rsidRPr="004E4597" w:rsidRDefault="00716313" w:rsidP="0018425A">
      <w:pPr>
        <w:numPr>
          <w:ilvl w:val="0"/>
          <w:numId w:val="14"/>
        </w:numPr>
        <w:spacing w:after="120"/>
        <w:ind w:left="714" w:hanging="357"/>
        <w:jc w:val="both"/>
      </w:pPr>
      <w:r w:rsidRPr="004E4597">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5A92042" w14:textId="77777777" w:rsidR="00716313" w:rsidRPr="004E4597" w:rsidRDefault="00716313" w:rsidP="00C048A6">
      <w:pPr>
        <w:numPr>
          <w:ilvl w:val="0"/>
          <w:numId w:val="14"/>
        </w:numPr>
        <w:spacing w:after="120"/>
        <w:ind w:left="714" w:hanging="357"/>
        <w:jc w:val="both"/>
      </w:pPr>
      <w:r w:rsidRPr="004E4597">
        <w:t>udostępniania informacji na rzecz podmiotów uprawnionych, o ile obowiązek udostępniania tych informacji na rzecz tych podmiotów wynika z powszechnie obowiązujących przepisów prawa.</w:t>
      </w:r>
    </w:p>
    <w:p w14:paraId="4447483C" w14:textId="77777777" w:rsidR="00716313" w:rsidRPr="004E4597" w:rsidRDefault="00716313" w:rsidP="00C048A6">
      <w:pPr>
        <w:pStyle w:val="Akapitzlist"/>
        <w:numPr>
          <w:ilvl w:val="0"/>
          <w:numId w:val="18"/>
        </w:numPr>
        <w:suppressAutoHyphens/>
        <w:spacing w:after="120"/>
        <w:ind w:left="357" w:hanging="357"/>
        <w:jc w:val="both"/>
      </w:pPr>
      <w:r w:rsidRPr="004E4597">
        <w:t xml:space="preserve">W ramach realizacji umowy nie nastąpi powierzenie przetwarzania danych osobowych, ani udostępnienie danych osobowych, poza danymi stron umowy oraz osób biorących udział przy realizacji umowy.   </w:t>
      </w:r>
    </w:p>
    <w:p w14:paraId="7DAB11D7" w14:textId="5040CDEE" w:rsidR="00716313" w:rsidRPr="004E4597" w:rsidRDefault="00716313" w:rsidP="00C048A6">
      <w:pPr>
        <w:pStyle w:val="Akapitzlist"/>
        <w:numPr>
          <w:ilvl w:val="0"/>
          <w:numId w:val="18"/>
        </w:numPr>
        <w:suppressAutoHyphens/>
        <w:ind w:left="357" w:hanging="357"/>
        <w:jc w:val="both"/>
      </w:pPr>
      <w:r w:rsidRPr="004E4597">
        <w:t xml:space="preserve">Sposób ochrony i przetwarzania danych osobowych Wykonawcy opisano w Załączniku nr </w:t>
      </w:r>
      <w:r w:rsidR="00E17C02" w:rsidRPr="004E4597">
        <w:t>3</w:t>
      </w:r>
      <w:r w:rsidRPr="004E4597">
        <w:t xml:space="preserve"> do umowy.</w:t>
      </w:r>
    </w:p>
    <w:p w14:paraId="6128FC66" w14:textId="342B50A5" w:rsidR="00443B40" w:rsidRPr="004E4597" w:rsidRDefault="00443B40" w:rsidP="00C048A6">
      <w:pPr>
        <w:autoSpaceDE w:val="0"/>
        <w:autoSpaceDN w:val="0"/>
        <w:adjustRightInd w:val="0"/>
        <w:ind w:left="357"/>
        <w:jc w:val="both"/>
      </w:pPr>
    </w:p>
    <w:p w14:paraId="3B658217" w14:textId="27149868" w:rsidR="002A1F6B" w:rsidRPr="004E4597" w:rsidRDefault="002A1F6B" w:rsidP="00C048A6">
      <w:pPr>
        <w:ind w:left="454" w:hanging="454"/>
        <w:jc w:val="center"/>
      </w:pPr>
      <w:r w:rsidRPr="004E4597">
        <w:t>§ 1</w:t>
      </w:r>
      <w:r w:rsidR="00892971" w:rsidRPr="004E4597">
        <w:t>2</w:t>
      </w:r>
    </w:p>
    <w:p w14:paraId="403C8E10" w14:textId="77777777" w:rsidR="002A1F6B" w:rsidRPr="004E4597" w:rsidRDefault="002A1F6B" w:rsidP="00C048A6">
      <w:pPr>
        <w:numPr>
          <w:ilvl w:val="0"/>
          <w:numId w:val="12"/>
        </w:numPr>
        <w:suppressAutoHyphens/>
        <w:spacing w:after="120"/>
        <w:ind w:left="357" w:hanging="357"/>
        <w:jc w:val="both"/>
      </w:pPr>
      <w:r w:rsidRPr="004E4597">
        <w:t>W sprawach nieuregulowanych niniejszą umową zastosowanie przepisy Kodeksu cywilnego oraz ustawy Prawo zamówień publicznych.</w:t>
      </w:r>
    </w:p>
    <w:p w14:paraId="6E22D041" w14:textId="77777777" w:rsidR="002A1F6B" w:rsidRPr="004E4597" w:rsidRDefault="002A1F6B" w:rsidP="00C048A6">
      <w:pPr>
        <w:numPr>
          <w:ilvl w:val="0"/>
          <w:numId w:val="12"/>
        </w:numPr>
        <w:spacing w:after="120"/>
        <w:ind w:left="357" w:hanging="357"/>
        <w:jc w:val="both"/>
      </w:pPr>
      <w:r w:rsidRPr="004E4597">
        <w:t>W przypadku niemożności polubownego rozstrzygnięcia sporów będą one rozpatrywane przez sąd powszechny właściwy dla siedziby Zamawiającego.</w:t>
      </w:r>
    </w:p>
    <w:p w14:paraId="4F521E81" w14:textId="356A788F" w:rsidR="00490B40" w:rsidRPr="004E4597" w:rsidRDefault="002A1F6B" w:rsidP="00C048A6">
      <w:pPr>
        <w:pStyle w:val="Akapitzlist"/>
        <w:numPr>
          <w:ilvl w:val="0"/>
          <w:numId w:val="12"/>
        </w:numPr>
        <w:autoSpaceDE w:val="0"/>
        <w:autoSpaceDN w:val="0"/>
        <w:adjustRightInd w:val="0"/>
        <w:spacing w:after="120"/>
        <w:ind w:left="357" w:hanging="357"/>
        <w:jc w:val="both"/>
      </w:pPr>
      <w:r w:rsidRPr="004E4597">
        <w:lastRenderedPageBreak/>
        <w:t xml:space="preserve">Strony oświadczają, że zostały poinformowane, iż niektóre dane zawarte w treści umowy, jak również przedmiot umowy, stanowią informację publiczną i mogą być udostępniane zgodnie z przepisami ustawy z dnia 6 września 2001 r. o dostępie do informacji publicznej (t.j. Dz. U. z </w:t>
      </w:r>
      <w:r w:rsidR="00490B40" w:rsidRPr="00490B40">
        <w:t>2022 r. poz. 902.</w:t>
      </w:r>
      <w:r w:rsidR="00490B40">
        <w:t>).</w:t>
      </w:r>
    </w:p>
    <w:p w14:paraId="2DB5D005" w14:textId="509FCF9B" w:rsidR="002A1F6B" w:rsidRDefault="002A1F6B" w:rsidP="00C048A6">
      <w:pPr>
        <w:pStyle w:val="Akapitzlist"/>
        <w:numPr>
          <w:ilvl w:val="0"/>
          <w:numId w:val="12"/>
        </w:numPr>
        <w:spacing w:after="120"/>
        <w:ind w:left="357" w:hanging="357"/>
        <w:jc w:val="both"/>
      </w:pPr>
      <w:r w:rsidRPr="004E4597">
        <w:t>Wykonawca wyraża zgodę na przetwarzanie danych osobowych zawartych w treści Umowy dla potrzeb udostępniania informacji publicznej.</w:t>
      </w:r>
    </w:p>
    <w:p w14:paraId="1DEC4CFF" w14:textId="77777777" w:rsidR="00490B40" w:rsidRPr="004E4597" w:rsidRDefault="00490B40" w:rsidP="00C048A6">
      <w:pPr>
        <w:autoSpaceDE w:val="0"/>
        <w:autoSpaceDN w:val="0"/>
        <w:adjustRightInd w:val="0"/>
        <w:ind w:left="357"/>
        <w:jc w:val="both"/>
      </w:pPr>
    </w:p>
    <w:p w14:paraId="703CAC10" w14:textId="77D21661" w:rsidR="00C9401A" w:rsidRPr="004E4597" w:rsidRDefault="00C9401A" w:rsidP="00C048A6">
      <w:pPr>
        <w:jc w:val="center"/>
      </w:pPr>
      <w:r w:rsidRPr="004E4597">
        <w:t>§ 1</w:t>
      </w:r>
      <w:r w:rsidR="00892971" w:rsidRPr="004E4597">
        <w:t>3</w:t>
      </w:r>
    </w:p>
    <w:p w14:paraId="62A1D9FF" w14:textId="668951DA" w:rsidR="00C9401A" w:rsidRPr="004E4597" w:rsidRDefault="00C9401A" w:rsidP="00C048A6">
      <w:pPr>
        <w:jc w:val="both"/>
      </w:pPr>
      <w:r w:rsidRPr="004E4597">
        <w:t xml:space="preserve">Umowę niniejszą sporządzono w dwóch jednobrzmiących egzemplarzach, </w:t>
      </w:r>
      <w:r w:rsidR="00135402" w:rsidRPr="004E4597">
        <w:t xml:space="preserve">w tym </w:t>
      </w:r>
      <w:r w:rsidRPr="004E4597">
        <w:t>jeden dla Wykonawcy i jeden dla Zamawiającego.</w:t>
      </w:r>
    </w:p>
    <w:p w14:paraId="7634F2F6" w14:textId="77777777" w:rsidR="00C9401A" w:rsidRPr="004E4597" w:rsidRDefault="00C9401A" w:rsidP="00C048A6">
      <w:pPr>
        <w:rPr>
          <w:i/>
          <w:sz w:val="20"/>
          <w:szCs w:val="20"/>
        </w:rPr>
      </w:pPr>
    </w:p>
    <w:p w14:paraId="6859B3B6" w14:textId="77777777" w:rsidR="00877E14" w:rsidRPr="004E4597" w:rsidRDefault="00877E14" w:rsidP="00C048A6">
      <w:pPr>
        <w:jc w:val="both"/>
      </w:pPr>
    </w:p>
    <w:p w14:paraId="54504022" w14:textId="77777777" w:rsidR="001C436A" w:rsidRPr="004E4597" w:rsidRDefault="001C436A" w:rsidP="00C048A6">
      <w:pPr>
        <w:jc w:val="both"/>
      </w:pPr>
    </w:p>
    <w:p w14:paraId="25B92B39" w14:textId="77777777" w:rsidR="00081059" w:rsidRPr="004E4597" w:rsidRDefault="00877E14" w:rsidP="00C048A6">
      <w:pPr>
        <w:jc w:val="both"/>
        <w:rPr>
          <w:sz w:val="22"/>
          <w:szCs w:val="22"/>
        </w:rPr>
      </w:pPr>
      <w:r w:rsidRPr="004E4597">
        <w:t xml:space="preserve">      </w:t>
      </w:r>
      <w:r w:rsidRPr="004E4597">
        <w:tab/>
      </w:r>
      <w:r w:rsidR="00081059" w:rsidRPr="004E4597">
        <w:t xml:space="preserve">ZAMAWIAJĄCY </w:t>
      </w:r>
      <w:r w:rsidR="00081059" w:rsidRPr="004E4597">
        <w:tab/>
      </w:r>
      <w:r w:rsidR="00081059" w:rsidRPr="004E4597">
        <w:tab/>
      </w:r>
      <w:r w:rsidR="00081059" w:rsidRPr="004E4597">
        <w:tab/>
      </w:r>
      <w:r w:rsidR="00081059" w:rsidRPr="004E4597">
        <w:tab/>
      </w:r>
      <w:r w:rsidR="00081059" w:rsidRPr="004E4597">
        <w:tab/>
      </w:r>
      <w:r w:rsidR="00081059" w:rsidRPr="004E4597">
        <w:tab/>
        <w:t xml:space="preserve">WYKONAWCA        </w:t>
      </w:r>
    </w:p>
    <w:p w14:paraId="4BBBFF80" w14:textId="77777777" w:rsidR="005629F9" w:rsidRPr="004E4597" w:rsidRDefault="005629F9" w:rsidP="00C048A6">
      <w:pPr>
        <w:autoSpaceDE w:val="0"/>
        <w:autoSpaceDN w:val="0"/>
        <w:adjustRightInd w:val="0"/>
        <w:jc w:val="right"/>
        <w:rPr>
          <w:bCs/>
        </w:rPr>
      </w:pPr>
    </w:p>
    <w:p w14:paraId="0645AA85" w14:textId="77777777" w:rsidR="007F0AFF" w:rsidRPr="004E4597" w:rsidRDefault="007F0AFF" w:rsidP="00C048A6">
      <w:pPr>
        <w:pStyle w:val="Akapitzlist"/>
        <w:suppressAutoHyphens/>
        <w:ind w:left="357"/>
        <w:jc w:val="both"/>
      </w:pPr>
    </w:p>
    <w:p w14:paraId="39AB5BB3" w14:textId="77777777" w:rsidR="005629F9" w:rsidRPr="004E4597" w:rsidRDefault="005629F9" w:rsidP="00C048A6">
      <w:pPr>
        <w:pStyle w:val="Akapitzlist"/>
        <w:suppressAutoHyphens/>
        <w:ind w:left="357"/>
        <w:jc w:val="both"/>
        <w:sectPr w:rsidR="005629F9" w:rsidRPr="004E4597" w:rsidSect="00C048A6">
          <w:pgSz w:w="11906" w:h="16838" w:code="9"/>
          <w:pgMar w:top="1418" w:right="1418" w:bottom="1418" w:left="1418" w:header="709" w:footer="709" w:gutter="0"/>
          <w:cols w:space="708"/>
          <w:docGrid w:linePitch="360"/>
        </w:sectPr>
      </w:pPr>
    </w:p>
    <w:p w14:paraId="7DE9C262" w14:textId="77777777" w:rsidR="002638BE" w:rsidRPr="004E4597" w:rsidRDefault="002638BE" w:rsidP="00C048A6">
      <w:pPr>
        <w:jc w:val="right"/>
      </w:pPr>
      <w:r w:rsidRPr="004E4597">
        <w:lastRenderedPageBreak/>
        <w:t xml:space="preserve">Załącznik nr 1 do umowy </w:t>
      </w:r>
    </w:p>
    <w:p w14:paraId="0BD31A13" w14:textId="77777777" w:rsidR="002638BE" w:rsidRPr="004E4597" w:rsidRDefault="002638BE" w:rsidP="00C048A6"/>
    <w:p w14:paraId="3C9BF0BE" w14:textId="77777777" w:rsidR="002638BE" w:rsidRPr="004E4597" w:rsidRDefault="002638BE" w:rsidP="00C048A6"/>
    <w:p w14:paraId="456F7873" w14:textId="2B62B75B" w:rsidR="002638BE" w:rsidRPr="004E4597" w:rsidRDefault="002638BE" w:rsidP="00C048A6">
      <w:pPr>
        <w:jc w:val="center"/>
        <w:rPr>
          <w:b/>
        </w:rPr>
      </w:pPr>
      <w:r w:rsidRPr="004E4597">
        <w:rPr>
          <w:b/>
        </w:rPr>
        <w:t>W</w:t>
      </w:r>
      <w:r w:rsidR="001C436A" w:rsidRPr="004E4597">
        <w:rPr>
          <w:b/>
        </w:rPr>
        <w:t xml:space="preserve">ykaz </w:t>
      </w:r>
      <w:r w:rsidR="00135402" w:rsidRPr="004E4597">
        <w:rPr>
          <w:b/>
        </w:rPr>
        <w:t>samochodów</w:t>
      </w:r>
      <w:r w:rsidR="001C436A" w:rsidRPr="004E4597">
        <w:rPr>
          <w:b/>
        </w:rPr>
        <w:t xml:space="preserve"> służbowych Zamawiającego</w:t>
      </w:r>
    </w:p>
    <w:p w14:paraId="606C9BEE" w14:textId="77777777" w:rsidR="002638BE" w:rsidRPr="004E4597" w:rsidRDefault="002638BE" w:rsidP="00C048A6"/>
    <w:p w14:paraId="41A6F697" w14:textId="77777777" w:rsidR="002638BE" w:rsidRPr="004E4597" w:rsidRDefault="002638BE" w:rsidP="00C048A6"/>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69"/>
        <w:gridCol w:w="2475"/>
        <w:gridCol w:w="2552"/>
      </w:tblGrid>
      <w:tr w:rsidR="004E4597" w:rsidRPr="004E4597" w14:paraId="0775383A" w14:textId="77777777" w:rsidTr="00C00AB9">
        <w:trPr>
          <w:trHeight w:hRule="exact" w:val="454"/>
        </w:trPr>
        <w:tc>
          <w:tcPr>
            <w:tcW w:w="586" w:type="dxa"/>
            <w:shd w:val="clear" w:color="auto" w:fill="auto"/>
          </w:tcPr>
          <w:p w14:paraId="3D4EE5BC" w14:textId="77777777" w:rsidR="002638BE" w:rsidRPr="004E4597" w:rsidRDefault="002638BE" w:rsidP="00C048A6">
            <w:pPr>
              <w:jc w:val="center"/>
            </w:pPr>
            <w:r w:rsidRPr="004E4597">
              <w:t>Lp.</w:t>
            </w:r>
          </w:p>
        </w:tc>
        <w:tc>
          <w:tcPr>
            <w:tcW w:w="2769" w:type="dxa"/>
            <w:shd w:val="clear" w:color="auto" w:fill="auto"/>
          </w:tcPr>
          <w:p w14:paraId="16D01FD6" w14:textId="2BEE3BD7" w:rsidR="002638BE" w:rsidRPr="004E4597" w:rsidRDefault="002638BE" w:rsidP="00C048A6">
            <w:pPr>
              <w:jc w:val="center"/>
            </w:pPr>
            <w:r w:rsidRPr="004E4597">
              <w:t xml:space="preserve">Marka </w:t>
            </w:r>
            <w:r w:rsidR="00DB3B72" w:rsidRPr="004E4597">
              <w:t>samochodu</w:t>
            </w:r>
          </w:p>
        </w:tc>
        <w:tc>
          <w:tcPr>
            <w:tcW w:w="2475" w:type="dxa"/>
            <w:shd w:val="clear" w:color="auto" w:fill="auto"/>
          </w:tcPr>
          <w:p w14:paraId="4962139B" w14:textId="77777777" w:rsidR="002638BE" w:rsidRPr="004E4597" w:rsidRDefault="002638BE" w:rsidP="00C048A6">
            <w:pPr>
              <w:jc w:val="center"/>
            </w:pPr>
            <w:r w:rsidRPr="004E4597">
              <w:t>Nr rejestracyjny</w:t>
            </w:r>
          </w:p>
        </w:tc>
        <w:tc>
          <w:tcPr>
            <w:tcW w:w="2552" w:type="dxa"/>
            <w:shd w:val="clear" w:color="auto" w:fill="auto"/>
          </w:tcPr>
          <w:p w14:paraId="52970A5B" w14:textId="77777777" w:rsidR="002638BE" w:rsidRPr="004E4597" w:rsidRDefault="002638BE" w:rsidP="00C048A6">
            <w:pPr>
              <w:jc w:val="center"/>
            </w:pPr>
            <w:r w:rsidRPr="004E4597">
              <w:t>Rodzaj paliwa</w:t>
            </w:r>
          </w:p>
        </w:tc>
      </w:tr>
      <w:tr w:rsidR="004E4597" w:rsidRPr="004E4597" w14:paraId="44D2CE50" w14:textId="77777777" w:rsidTr="00C00AB9">
        <w:trPr>
          <w:trHeight w:hRule="exact" w:val="454"/>
        </w:trPr>
        <w:tc>
          <w:tcPr>
            <w:tcW w:w="586" w:type="dxa"/>
            <w:shd w:val="clear" w:color="auto" w:fill="auto"/>
          </w:tcPr>
          <w:p w14:paraId="36FAC384" w14:textId="0D528464" w:rsidR="002638BE" w:rsidRPr="004E4597" w:rsidRDefault="002638BE" w:rsidP="00C048A6">
            <w:pPr>
              <w:jc w:val="center"/>
            </w:pPr>
          </w:p>
        </w:tc>
        <w:tc>
          <w:tcPr>
            <w:tcW w:w="2769" w:type="dxa"/>
            <w:shd w:val="clear" w:color="auto" w:fill="auto"/>
          </w:tcPr>
          <w:p w14:paraId="4D2B6C81" w14:textId="77777777" w:rsidR="002638BE" w:rsidRPr="004E4597" w:rsidRDefault="002638BE" w:rsidP="00C048A6"/>
        </w:tc>
        <w:tc>
          <w:tcPr>
            <w:tcW w:w="2475" w:type="dxa"/>
            <w:shd w:val="clear" w:color="auto" w:fill="auto"/>
          </w:tcPr>
          <w:p w14:paraId="15EE6AA1" w14:textId="77777777" w:rsidR="002638BE" w:rsidRPr="004E4597" w:rsidRDefault="002638BE" w:rsidP="00C048A6"/>
        </w:tc>
        <w:tc>
          <w:tcPr>
            <w:tcW w:w="2552" w:type="dxa"/>
            <w:shd w:val="clear" w:color="auto" w:fill="auto"/>
          </w:tcPr>
          <w:p w14:paraId="767D6D30" w14:textId="77777777" w:rsidR="002638BE" w:rsidRPr="004E4597" w:rsidRDefault="002638BE" w:rsidP="00C048A6"/>
        </w:tc>
      </w:tr>
      <w:tr w:rsidR="004E4597" w:rsidRPr="004E4597" w14:paraId="1C5FAD1F" w14:textId="77777777" w:rsidTr="00C00AB9">
        <w:trPr>
          <w:trHeight w:hRule="exact" w:val="454"/>
        </w:trPr>
        <w:tc>
          <w:tcPr>
            <w:tcW w:w="586" w:type="dxa"/>
            <w:shd w:val="clear" w:color="auto" w:fill="auto"/>
          </w:tcPr>
          <w:p w14:paraId="6641A0E9" w14:textId="31ADBB2F" w:rsidR="002638BE" w:rsidRPr="004E4597" w:rsidRDefault="002638BE" w:rsidP="00C048A6">
            <w:pPr>
              <w:jc w:val="center"/>
            </w:pPr>
          </w:p>
        </w:tc>
        <w:tc>
          <w:tcPr>
            <w:tcW w:w="2769" w:type="dxa"/>
            <w:shd w:val="clear" w:color="auto" w:fill="auto"/>
          </w:tcPr>
          <w:p w14:paraId="7EC70047" w14:textId="77777777" w:rsidR="002638BE" w:rsidRPr="004E4597" w:rsidRDefault="002638BE" w:rsidP="00C048A6"/>
        </w:tc>
        <w:tc>
          <w:tcPr>
            <w:tcW w:w="2475" w:type="dxa"/>
            <w:shd w:val="clear" w:color="auto" w:fill="auto"/>
          </w:tcPr>
          <w:p w14:paraId="3362AABD" w14:textId="77777777" w:rsidR="002638BE" w:rsidRPr="004E4597" w:rsidRDefault="002638BE" w:rsidP="00C048A6"/>
        </w:tc>
        <w:tc>
          <w:tcPr>
            <w:tcW w:w="2552" w:type="dxa"/>
            <w:shd w:val="clear" w:color="auto" w:fill="auto"/>
          </w:tcPr>
          <w:p w14:paraId="6B3CF3BE" w14:textId="77777777" w:rsidR="002638BE" w:rsidRPr="004E4597" w:rsidRDefault="002638BE" w:rsidP="00C048A6"/>
        </w:tc>
      </w:tr>
      <w:tr w:rsidR="004E4597" w:rsidRPr="004E4597" w14:paraId="36BAF490" w14:textId="77777777" w:rsidTr="00C00AB9">
        <w:trPr>
          <w:trHeight w:hRule="exact" w:val="454"/>
        </w:trPr>
        <w:tc>
          <w:tcPr>
            <w:tcW w:w="586" w:type="dxa"/>
            <w:shd w:val="clear" w:color="auto" w:fill="auto"/>
          </w:tcPr>
          <w:p w14:paraId="1D8143B9" w14:textId="70F2BF28" w:rsidR="002638BE" w:rsidRPr="004E4597" w:rsidRDefault="002638BE" w:rsidP="00C048A6">
            <w:pPr>
              <w:jc w:val="center"/>
            </w:pPr>
          </w:p>
        </w:tc>
        <w:tc>
          <w:tcPr>
            <w:tcW w:w="2769" w:type="dxa"/>
            <w:shd w:val="clear" w:color="auto" w:fill="auto"/>
          </w:tcPr>
          <w:p w14:paraId="030FD24C" w14:textId="77777777" w:rsidR="002638BE" w:rsidRPr="004E4597" w:rsidRDefault="002638BE" w:rsidP="00C048A6"/>
        </w:tc>
        <w:tc>
          <w:tcPr>
            <w:tcW w:w="2475" w:type="dxa"/>
            <w:shd w:val="clear" w:color="auto" w:fill="auto"/>
          </w:tcPr>
          <w:p w14:paraId="11036908" w14:textId="77777777" w:rsidR="002638BE" w:rsidRPr="004E4597" w:rsidRDefault="002638BE" w:rsidP="00C048A6"/>
        </w:tc>
        <w:tc>
          <w:tcPr>
            <w:tcW w:w="2552" w:type="dxa"/>
            <w:shd w:val="clear" w:color="auto" w:fill="auto"/>
          </w:tcPr>
          <w:p w14:paraId="4AE10CF5" w14:textId="77777777" w:rsidR="002638BE" w:rsidRPr="004E4597" w:rsidRDefault="002638BE" w:rsidP="00C048A6"/>
        </w:tc>
      </w:tr>
      <w:tr w:rsidR="004E4597" w:rsidRPr="004E4597" w14:paraId="424CC456" w14:textId="77777777" w:rsidTr="00C00AB9">
        <w:trPr>
          <w:trHeight w:hRule="exact" w:val="454"/>
        </w:trPr>
        <w:tc>
          <w:tcPr>
            <w:tcW w:w="586" w:type="dxa"/>
            <w:shd w:val="clear" w:color="auto" w:fill="auto"/>
          </w:tcPr>
          <w:p w14:paraId="3D44FED2" w14:textId="2B9C4D81" w:rsidR="002638BE" w:rsidRPr="004E4597" w:rsidRDefault="002638BE" w:rsidP="00C048A6">
            <w:pPr>
              <w:jc w:val="center"/>
            </w:pPr>
          </w:p>
        </w:tc>
        <w:tc>
          <w:tcPr>
            <w:tcW w:w="2769" w:type="dxa"/>
            <w:shd w:val="clear" w:color="auto" w:fill="auto"/>
          </w:tcPr>
          <w:p w14:paraId="1AF09535" w14:textId="77777777" w:rsidR="002638BE" w:rsidRPr="004E4597" w:rsidRDefault="002638BE" w:rsidP="00C048A6"/>
        </w:tc>
        <w:tc>
          <w:tcPr>
            <w:tcW w:w="2475" w:type="dxa"/>
            <w:shd w:val="clear" w:color="auto" w:fill="auto"/>
          </w:tcPr>
          <w:p w14:paraId="1A98E0B5" w14:textId="77777777" w:rsidR="002638BE" w:rsidRPr="004E4597" w:rsidRDefault="002638BE" w:rsidP="00C048A6"/>
        </w:tc>
        <w:tc>
          <w:tcPr>
            <w:tcW w:w="2552" w:type="dxa"/>
            <w:shd w:val="clear" w:color="auto" w:fill="auto"/>
          </w:tcPr>
          <w:p w14:paraId="75F13A0C" w14:textId="77777777" w:rsidR="002638BE" w:rsidRPr="004E4597" w:rsidRDefault="002638BE" w:rsidP="00C048A6"/>
        </w:tc>
      </w:tr>
      <w:tr w:rsidR="004E4597" w:rsidRPr="004E4597" w14:paraId="12A91E6F" w14:textId="77777777" w:rsidTr="00C00AB9">
        <w:trPr>
          <w:trHeight w:hRule="exact" w:val="454"/>
        </w:trPr>
        <w:tc>
          <w:tcPr>
            <w:tcW w:w="586" w:type="dxa"/>
            <w:shd w:val="clear" w:color="auto" w:fill="auto"/>
          </w:tcPr>
          <w:p w14:paraId="1614F954" w14:textId="26561DF7" w:rsidR="002638BE" w:rsidRPr="004E4597" w:rsidRDefault="002638BE" w:rsidP="00C048A6">
            <w:pPr>
              <w:jc w:val="center"/>
            </w:pPr>
          </w:p>
        </w:tc>
        <w:tc>
          <w:tcPr>
            <w:tcW w:w="2769" w:type="dxa"/>
            <w:shd w:val="clear" w:color="auto" w:fill="auto"/>
          </w:tcPr>
          <w:p w14:paraId="3DADB613" w14:textId="77777777" w:rsidR="002638BE" w:rsidRPr="004E4597" w:rsidRDefault="002638BE" w:rsidP="00C048A6"/>
        </w:tc>
        <w:tc>
          <w:tcPr>
            <w:tcW w:w="2475" w:type="dxa"/>
            <w:shd w:val="clear" w:color="auto" w:fill="auto"/>
          </w:tcPr>
          <w:p w14:paraId="4C2ED756" w14:textId="77777777" w:rsidR="002638BE" w:rsidRPr="004E4597" w:rsidRDefault="002638BE" w:rsidP="00C048A6"/>
        </w:tc>
        <w:tc>
          <w:tcPr>
            <w:tcW w:w="2552" w:type="dxa"/>
            <w:shd w:val="clear" w:color="auto" w:fill="auto"/>
          </w:tcPr>
          <w:p w14:paraId="3C07CF51" w14:textId="77777777" w:rsidR="002638BE" w:rsidRPr="004E4597" w:rsidRDefault="002638BE" w:rsidP="00C048A6"/>
        </w:tc>
      </w:tr>
      <w:tr w:rsidR="004E4597" w:rsidRPr="004E4597" w14:paraId="14DBCA1E" w14:textId="77777777" w:rsidTr="00C00AB9">
        <w:trPr>
          <w:trHeight w:hRule="exact" w:val="454"/>
        </w:trPr>
        <w:tc>
          <w:tcPr>
            <w:tcW w:w="586" w:type="dxa"/>
            <w:shd w:val="clear" w:color="auto" w:fill="auto"/>
          </w:tcPr>
          <w:p w14:paraId="7D015127" w14:textId="50C846E0" w:rsidR="002638BE" w:rsidRPr="004E4597" w:rsidRDefault="002638BE" w:rsidP="00C048A6">
            <w:pPr>
              <w:jc w:val="center"/>
            </w:pPr>
          </w:p>
        </w:tc>
        <w:tc>
          <w:tcPr>
            <w:tcW w:w="2769" w:type="dxa"/>
            <w:shd w:val="clear" w:color="auto" w:fill="auto"/>
          </w:tcPr>
          <w:p w14:paraId="3693344A" w14:textId="77777777" w:rsidR="002638BE" w:rsidRPr="004E4597" w:rsidRDefault="002638BE" w:rsidP="00C048A6"/>
        </w:tc>
        <w:tc>
          <w:tcPr>
            <w:tcW w:w="2475" w:type="dxa"/>
            <w:shd w:val="clear" w:color="auto" w:fill="auto"/>
          </w:tcPr>
          <w:p w14:paraId="4849BCBF" w14:textId="77777777" w:rsidR="002638BE" w:rsidRPr="004E4597" w:rsidRDefault="002638BE" w:rsidP="00C048A6"/>
        </w:tc>
        <w:tc>
          <w:tcPr>
            <w:tcW w:w="2552" w:type="dxa"/>
            <w:shd w:val="clear" w:color="auto" w:fill="auto"/>
          </w:tcPr>
          <w:p w14:paraId="4FDAB843" w14:textId="77777777" w:rsidR="002638BE" w:rsidRPr="004E4597" w:rsidRDefault="002638BE" w:rsidP="00C048A6"/>
        </w:tc>
      </w:tr>
      <w:tr w:rsidR="004E4597" w:rsidRPr="004E4597" w14:paraId="3A8B9030" w14:textId="77777777" w:rsidTr="00C00AB9">
        <w:trPr>
          <w:trHeight w:hRule="exact" w:val="454"/>
        </w:trPr>
        <w:tc>
          <w:tcPr>
            <w:tcW w:w="586" w:type="dxa"/>
            <w:shd w:val="clear" w:color="auto" w:fill="auto"/>
          </w:tcPr>
          <w:p w14:paraId="4EE5AA54" w14:textId="2E53D76B" w:rsidR="002638BE" w:rsidRPr="004E4597" w:rsidRDefault="002638BE" w:rsidP="00C048A6">
            <w:pPr>
              <w:jc w:val="center"/>
            </w:pPr>
          </w:p>
        </w:tc>
        <w:tc>
          <w:tcPr>
            <w:tcW w:w="2769" w:type="dxa"/>
            <w:shd w:val="clear" w:color="auto" w:fill="auto"/>
          </w:tcPr>
          <w:p w14:paraId="5BC432A7" w14:textId="77777777" w:rsidR="002638BE" w:rsidRPr="004E4597" w:rsidRDefault="002638BE" w:rsidP="00C048A6"/>
        </w:tc>
        <w:tc>
          <w:tcPr>
            <w:tcW w:w="2475" w:type="dxa"/>
            <w:shd w:val="clear" w:color="auto" w:fill="auto"/>
          </w:tcPr>
          <w:p w14:paraId="10D81E37" w14:textId="77777777" w:rsidR="002638BE" w:rsidRPr="004E4597" w:rsidRDefault="002638BE" w:rsidP="00C048A6"/>
        </w:tc>
        <w:tc>
          <w:tcPr>
            <w:tcW w:w="2552" w:type="dxa"/>
            <w:shd w:val="clear" w:color="auto" w:fill="auto"/>
          </w:tcPr>
          <w:p w14:paraId="4E0BECE3" w14:textId="77777777" w:rsidR="002638BE" w:rsidRPr="004E4597" w:rsidRDefault="002638BE" w:rsidP="00C048A6"/>
        </w:tc>
      </w:tr>
      <w:tr w:rsidR="004E4597" w:rsidRPr="004E4597" w14:paraId="1701CED9" w14:textId="77777777" w:rsidTr="00C00AB9">
        <w:trPr>
          <w:trHeight w:hRule="exact" w:val="454"/>
        </w:trPr>
        <w:tc>
          <w:tcPr>
            <w:tcW w:w="586" w:type="dxa"/>
            <w:shd w:val="clear" w:color="auto" w:fill="auto"/>
          </w:tcPr>
          <w:p w14:paraId="17276578" w14:textId="617BE7C1" w:rsidR="002638BE" w:rsidRPr="004E4597" w:rsidRDefault="002638BE" w:rsidP="00C048A6">
            <w:pPr>
              <w:jc w:val="center"/>
            </w:pPr>
          </w:p>
        </w:tc>
        <w:tc>
          <w:tcPr>
            <w:tcW w:w="2769" w:type="dxa"/>
            <w:shd w:val="clear" w:color="auto" w:fill="auto"/>
          </w:tcPr>
          <w:p w14:paraId="5D6C72E0" w14:textId="77777777" w:rsidR="002638BE" w:rsidRPr="004E4597" w:rsidRDefault="002638BE" w:rsidP="00C048A6"/>
        </w:tc>
        <w:tc>
          <w:tcPr>
            <w:tcW w:w="2475" w:type="dxa"/>
            <w:shd w:val="clear" w:color="auto" w:fill="auto"/>
          </w:tcPr>
          <w:p w14:paraId="247FE3C1" w14:textId="77777777" w:rsidR="002638BE" w:rsidRPr="004E4597" w:rsidRDefault="002638BE" w:rsidP="00C048A6"/>
        </w:tc>
        <w:tc>
          <w:tcPr>
            <w:tcW w:w="2552" w:type="dxa"/>
            <w:shd w:val="clear" w:color="auto" w:fill="auto"/>
          </w:tcPr>
          <w:p w14:paraId="59511790" w14:textId="77777777" w:rsidR="002638BE" w:rsidRPr="004E4597" w:rsidRDefault="002638BE" w:rsidP="00C048A6"/>
        </w:tc>
      </w:tr>
      <w:tr w:rsidR="004E4597" w:rsidRPr="004E4597" w14:paraId="1799AF01" w14:textId="77777777" w:rsidTr="00C00AB9">
        <w:trPr>
          <w:trHeight w:hRule="exact" w:val="454"/>
        </w:trPr>
        <w:tc>
          <w:tcPr>
            <w:tcW w:w="586" w:type="dxa"/>
            <w:shd w:val="clear" w:color="auto" w:fill="auto"/>
          </w:tcPr>
          <w:p w14:paraId="3B692503" w14:textId="6976C6AE" w:rsidR="002638BE" w:rsidRPr="004E4597" w:rsidRDefault="002638BE" w:rsidP="00C048A6">
            <w:pPr>
              <w:jc w:val="center"/>
            </w:pPr>
          </w:p>
        </w:tc>
        <w:tc>
          <w:tcPr>
            <w:tcW w:w="2769" w:type="dxa"/>
            <w:shd w:val="clear" w:color="auto" w:fill="auto"/>
          </w:tcPr>
          <w:p w14:paraId="4BBDB72F" w14:textId="77777777" w:rsidR="002638BE" w:rsidRPr="004E4597" w:rsidRDefault="002638BE" w:rsidP="00C048A6"/>
        </w:tc>
        <w:tc>
          <w:tcPr>
            <w:tcW w:w="2475" w:type="dxa"/>
            <w:shd w:val="clear" w:color="auto" w:fill="auto"/>
          </w:tcPr>
          <w:p w14:paraId="482970C6" w14:textId="77777777" w:rsidR="002638BE" w:rsidRPr="004E4597" w:rsidRDefault="002638BE" w:rsidP="00C048A6"/>
        </w:tc>
        <w:tc>
          <w:tcPr>
            <w:tcW w:w="2552" w:type="dxa"/>
            <w:shd w:val="clear" w:color="auto" w:fill="auto"/>
          </w:tcPr>
          <w:p w14:paraId="78D82894" w14:textId="77777777" w:rsidR="002638BE" w:rsidRPr="004E4597" w:rsidRDefault="002638BE" w:rsidP="00C048A6"/>
        </w:tc>
      </w:tr>
      <w:tr w:rsidR="004E4597" w:rsidRPr="004E4597" w14:paraId="5B83BFD1" w14:textId="77777777" w:rsidTr="00C00AB9">
        <w:trPr>
          <w:trHeight w:hRule="exact" w:val="454"/>
        </w:trPr>
        <w:tc>
          <w:tcPr>
            <w:tcW w:w="586" w:type="dxa"/>
            <w:shd w:val="clear" w:color="auto" w:fill="auto"/>
          </w:tcPr>
          <w:p w14:paraId="7DDB68F0" w14:textId="0CB0ECD0" w:rsidR="002638BE" w:rsidRPr="004E4597" w:rsidRDefault="002638BE" w:rsidP="00C048A6">
            <w:pPr>
              <w:jc w:val="center"/>
            </w:pPr>
          </w:p>
        </w:tc>
        <w:tc>
          <w:tcPr>
            <w:tcW w:w="2769" w:type="dxa"/>
            <w:shd w:val="clear" w:color="auto" w:fill="auto"/>
          </w:tcPr>
          <w:p w14:paraId="6555CC80" w14:textId="77777777" w:rsidR="002638BE" w:rsidRPr="004E4597" w:rsidRDefault="002638BE" w:rsidP="00C048A6"/>
        </w:tc>
        <w:tc>
          <w:tcPr>
            <w:tcW w:w="2475" w:type="dxa"/>
            <w:shd w:val="clear" w:color="auto" w:fill="auto"/>
          </w:tcPr>
          <w:p w14:paraId="27933A85" w14:textId="77777777" w:rsidR="002638BE" w:rsidRPr="004E4597" w:rsidRDefault="002638BE" w:rsidP="00C048A6"/>
        </w:tc>
        <w:tc>
          <w:tcPr>
            <w:tcW w:w="2552" w:type="dxa"/>
            <w:shd w:val="clear" w:color="auto" w:fill="auto"/>
          </w:tcPr>
          <w:p w14:paraId="5638C8FF" w14:textId="77777777" w:rsidR="002638BE" w:rsidRPr="004E4597" w:rsidRDefault="002638BE" w:rsidP="00C048A6"/>
        </w:tc>
      </w:tr>
      <w:tr w:rsidR="004E4597" w:rsidRPr="004E4597" w14:paraId="65D8F2C7" w14:textId="77777777" w:rsidTr="00C00AB9">
        <w:trPr>
          <w:trHeight w:hRule="exact" w:val="454"/>
        </w:trPr>
        <w:tc>
          <w:tcPr>
            <w:tcW w:w="586" w:type="dxa"/>
            <w:shd w:val="clear" w:color="auto" w:fill="auto"/>
          </w:tcPr>
          <w:p w14:paraId="6862A551" w14:textId="7A7994BE" w:rsidR="002638BE" w:rsidRPr="004E4597" w:rsidRDefault="002638BE" w:rsidP="00C048A6">
            <w:pPr>
              <w:jc w:val="center"/>
            </w:pPr>
          </w:p>
        </w:tc>
        <w:tc>
          <w:tcPr>
            <w:tcW w:w="2769" w:type="dxa"/>
            <w:shd w:val="clear" w:color="auto" w:fill="auto"/>
          </w:tcPr>
          <w:p w14:paraId="2B6CFFF3" w14:textId="77777777" w:rsidR="002638BE" w:rsidRPr="004E4597" w:rsidRDefault="002638BE" w:rsidP="00C048A6"/>
        </w:tc>
        <w:tc>
          <w:tcPr>
            <w:tcW w:w="2475" w:type="dxa"/>
            <w:shd w:val="clear" w:color="auto" w:fill="auto"/>
          </w:tcPr>
          <w:p w14:paraId="0FA3D9DB" w14:textId="77777777" w:rsidR="002638BE" w:rsidRPr="004E4597" w:rsidRDefault="002638BE" w:rsidP="00C048A6"/>
        </w:tc>
        <w:tc>
          <w:tcPr>
            <w:tcW w:w="2552" w:type="dxa"/>
            <w:shd w:val="clear" w:color="auto" w:fill="auto"/>
          </w:tcPr>
          <w:p w14:paraId="1BE97277" w14:textId="77777777" w:rsidR="002638BE" w:rsidRPr="004E4597" w:rsidRDefault="002638BE" w:rsidP="00C048A6"/>
        </w:tc>
      </w:tr>
      <w:tr w:rsidR="004E4597" w:rsidRPr="004E4597" w14:paraId="2DDDD57B" w14:textId="77777777" w:rsidTr="00C00AB9">
        <w:trPr>
          <w:trHeight w:hRule="exact" w:val="454"/>
        </w:trPr>
        <w:tc>
          <w:tcPr>
            <w:tcW w:w="586" w:type="dxa"/>
            <w:shd w:val="clear" w:color="auto" w:fill="auto"/>
          </w:tcPr>
          <w:p w14:paraId="4EE6BB4C" w14:textId="254C2B2C" w:rsidR="002638BE" w:rsidRPr="004E4597" w:rsidRDefault="002638BE" w:rsidP="00C048A6">
            <w:pPr>
              <w:jc w:val="center"/>
            </w:pPr>
          </w:p>
        </w:tc>
        <w:tc>
          <w:tcPr>
            <w:tcW w:w="2769" w:type="dxa"/>
            <w:shd w:val="clear" w:color="auto" w:fill="auto"/>
          </w:tcPr>
          <w:p w14:paraId="04AC27E2" w14:textId="77777777" w:rsidR="002638BE" w:rsidRPr="004E4597" w:rsidRDefault="002638BE" w:rsidP="00C048A6"/>
        </w:tc>
        <w:tc>
          <w:tcPr>
            <w:tcW w:w="2475" w:type="dxa"/>
            <w:shd w:val="clear" w:color="auto" w:fill="auto"/>
          </w:tcPr>
          <w:p w14:paraId="5B82B156" w14:textId="77777777" w:rsidR="002638BE" w:rsidRPr="004E4597" w:rsidRDefault="002638BE" w:rsidP="00C048A6"/>
        </w:tc>
        <w:tc>
          <w:tcPr>
            <w:tcW w:w="2552" w:type="dxa"/>
            <w:shd w:val="clear" w:color="auto" w:fill="auto"/>
          </w:tcPr>
          <w:p w14:paraId="3FDA1ED6" w14:textId="77777777" w:rsidR="002638BE" w:rsidRPr="004E4597" w:rsidRDefault="002638BE" w:rsidP="00C048A6"/>
        </w:tc>
      </w:tr>
      <w:tr w:rsidR="004E4597" w:rsidRPr="004E4597" w14:paraId="36ABFF28" w14:textId="77777777" w:rsidTr="00C00AB9">
        <w:trPr>
          <w:trHeight w:hRule="exact" w:val="454"/>
        </w:trPr>
        <w:tc>
          <w:tcPr>
            <w:tcW w:w="586" w:type="dxa"/>
            <w:shd w:val="clear" w:color="auto" w:fill="auto"/>
          </w:tcPr>
          <w:p w14:paraId="32538C14" w14:textId="7620EB0E" w:rsidR="002638BE" w:rsidRPr="004E4597" w:rsidRDefault="002638BE" w:rsidP="00C048A6">
            <w:pPr>
              <w:jc w:val="center"/>
            </w:pPr>
          </w:p>
        </w:tc>
        <w:tc>
          <w:tcPr>
            <w:tcW w:w="2769" w:type="dxa"/>
            <w:shd w:val="clear" w:color="auto" w:fill="auto"/>
          </w:tcPr>
          <w:p w14:paraId="4A319E2D" w14:textId="77777777" w:rsidR="002638BE" w:rsidRPr="004E4597" w:rsidRDefault="002638BE" w:rsidP="00C048A6"/>
        </w:tc>
        <w:tc>
          <w:tcPr>
            <w:tcW w:w="2475" w:type="dxa"/>
            <w:shd w:val="clear" w:color="auto" w:fill="auto"/>
          </w:tcPr>
          <w:p w14:paraId="6C8E060D" w14:textId="77777777" w:rsidR="002638BE" w:rsidRPr="004E4597" w:rsidRDefault="002638BE" w:rsidP="00C048A6"/>
        </w:tc>
        <w:tc>
          <w:tcPr>
            <w:tcW w:w="2552" w:type="dxa"/>
            <w:shd w:val="clear" w:color="auto" w:fill="auto"/>
          </w:tcPr>
          <w:p w14:paraId="1F8B1B88" w14:textId="77777777" w:rsidR="002638BE" w:rsidRPr="004E4597" w:rsidRDefault="002638BE" w:rsidP="00C048A6"/>
        </w:tc>
      </w:tr>
      <w:tr w:rsidR="004E4597" w:rsidRPr="004E4597" w14:paraId="5B217111" w14:textId="77777777" w:rsidTr="00C00AB9">
        <w:trPr>
          <w:trHeight w:hRule="exact" w:val="454"/>
        </w:trPr>
        <w:tc>
          <w:tcPr>
            <w:tcW w:w="586" w:type="dxa"/>
            <w:shd w:val="clear" w:color="auto" w:fill="auto"/>
          </w:tcPr>
          <w:p w14:paraId="7F6877B2" w14:textId="67E68181" w:rsidR="002638BE" w:rsidRPr="004E4597" w:rsidRDefault="002638BE" w:rsidP="00C048A6">
            <w:pPr>
              <w:jc w:val="center"/>
            </w:pPr>
          </w:p>
        </w:tc>
        <w:tc>
          <w:tcPr>
            <w:tcW w:w="2769" w:type="dxa"/>
            <w:shd w:val="clear" w:color="auto" w:fill="auto"/>
          </w:tcPr>
          <w:p w14:paraId="65C4E385" w14:textId="77777777" w:rsidR="002638BE" w:rsidRPr="004E4597" w:rsidRDefault="002638BE" w:rsidP="00C048A6"/>
        </w:tc>
        <w:tc>
          <w:tcPr>
            <w:tcW w:w="2475" w:type="dxa"/>
            <w:shd w:val="clear" w:color="auto" w:fill="auto"/>
          </w:tcPr>
          <w:p w14:paraId="4D5948E5" w14:textId="77777777" w:rsidR="002638BE" w:rsidRPr="004E4597" w:rsidRDefault="002638BE" w:rsidP="00C048A6"/>
        </w:tc>
        <w:tc>
          <w:tcPr>
            <w:tcW w:w="2552" w:type="dxa"/>
            <w:shd w:val="clear" w:color="auto" w:fill="auto"/>
          </w:tcPr>
          <w:p w14:paraId="754E6263" w14:textId="77777777" w:rsidR="002638BE" w:rsidRPr="004E4597" w:rsidRDefault="002638BE" w:rsidP="00C048A6"/>
        </w:tc>
      </w:tr>
      <w:tr w:rsidR="004E4597" w:rsidRPr="004E4597" w14:paraId="5D565B0F" w14:textId="77777777" w:rsidTr="00C00AB9">
        <w:trPr>
          <w:trHeight w:hRule="exact" w:val="454"/>
        </w:trPr>
        <w:tc>
          <w:tcPr>
            <w:tcW w:w="586" w:type="dxa"/>
            <w:shd w:val="clear" w:color="auto" w:fill="auto"/>
          </w:tcPr>
          <w:p w14:paraId="2CFB71D1" w14:textId="110310CD" w:rsidR="002638BE" w:rsidRPr="004E4597" w:rsidRDefault="002638BE" w:rsidP="00C048A6">
            <w:pPr>
              <w:jc w:val="center"/>
            </w:pPr>
          </w:p>
        </w:tc>
        <w:tc>
          <w:tcPr>
            <w:tcW w:w="2769" w:type="dxa"/>
            <w:shd w:val="clear" w:color="auto" w:fill="auto"/>
          </w:tcPr>
          <w:p w14:paraId="454A3432" w14:textId="77777777" w:rsidR="002638BE" w:rsidRPr="004E4597" w:rsidRDefault="002638BE" w:rsidP="00C048A6"/>
        </w:tc>
        <w:tc>
          <w:tcPr>
            <w:tcW w:w="2475" w:type="dxa"/>
            <w:shd w:val="clear" w:color="auto" w:fill="auto"/>
          </w:tcPr>
          <w:p w14:paraId="4AC130C3" w14:textId="77777777" w:rsidR="002638BE" w:rsidRPr="004E4597" w:rsidRDefault="002638BE" w:rsidP="00C048A6"/>
        </w:tc>
        <w:tc>
          <w:tcPr>
            <w:tcW w:w="2552" w:type="dxa"/>
            <w:shd w:val="clear" w:color="auto" w:fill="auto"/>
          </w:tcPr>
          <w:p w14:paraId="7078976E" w14:textId="77777777" w:rsidR="002638BE" w:rsidRPr="004E4597" w:rsidRDefault="002638BE" w:rsidP="00C048A6"/>
        </w:tc>
      </w:tr>
      <w:tr w:rsidR="004E4597" w:rsidRPr="004E4597" w14:paraId="523FED64" w14:textId="77777777" w:rsidTr="00C00AB9">
        <w:trPr>
          <w:trHeight w:hRule="exact" w:val="454"/>
        </w:trPr>
        <w:tc>
          <w:tcPr>
            <w:tcW w:w="586" w:type="dxa"/>
            <w:shd w:val="clear" w:color="auto" w:fill="auto"/>
          </w:tcPr>
          <w:p w14:paraId="54F03147" w14:textId="3DA84145" w:rsidR="002638BE" w:rsidRPr="004E4597" w:rsidRDefault="002638BE" w:rsidP="00C048A6">
            <w:pPr>
              <w:jc w:val="center"/>
            </w:pPr>
          </w:p>
        </w:tc>
        <w:tc>
          <w:tcPr>
            <w:tcW w:w="2769" w:type="dxa"/>
            <w:shd w:val="clear" w:color="auto" w:fill="auto"/>
          </w:tcPr>
          <w:p w14:paraId="1D9F610A" w14:textId="77777777" w:rsidR="002638BE" w:rsidRPr="004E4597" w:rsidRDefault="002638BE" w:rsidP="00C048A6"/>
        </w:tc>
        <w:tc>
          <w:tcPr>
            <w:tcW w:w="2475" w:type="dxa"/>
            <w:shd w:val="clear" w:color="auto" w:fill="auto"/>
          </w:tcPr>
          <w:p w14:paraId="065A73DC" w14:textId="77777777" w:rsidR="002638BE" w:rsidRPr="004E4597" w:rsidRDefault="002638BE" w:rsidP="00C048A6"/>
        </w:tc>
        <w:tc>
          <w:tcPr>
            <w:tcW w:w="2552" w:type="dxa"/>
            <w:shd w:val="clear" w:color="auto" w:fill="auto"/>
          </w:tcPr>
          <w:p w14:paraId="571B6D60" w14:textId="77777777" w:rsidR="002638BE" w:rsidRPr="004E4597" w:rsidRDefault="002638BE" w:rsidP="00C048A6"/>
        </w:tc>
      </w:tr>
      <w:tr w:rsidR="004E4597" w:rsidRPr="004E4597" w14:paraId="694A33BF" w14:textId="77777777" w:rsidTr="00C00AB9">
        <w:trPr>
          <w:trHeight w:hRule="exact" w:val="454"/>
        </w:trPr>
        <w:tc>
          <w:tcPr>
            <w:tcW w:w="586" w:type="dxa"/>
            <w:shd w:val="clear" w:color="auto" w:fill="auto"/>
          </w:tcPr>
          <w:p w14:paraId="7982F648" w14:textId="7ADCC1C4" w:rsidR="002638BE" w:rsidRPr="004E4597" w:rsidRDefault="002638BE" w:rsidP="00C048A6">
            <w:pPr>
              <w:jc w:val="center"/>
            </w:pPr>
          </w:p>
        </w:tc>
        <w:tc>
          <w:tcPr>
            <w:tcW w:w="2769" w:type="dxa"/>
            <w:shd w:val="clear" w:color="auto" w:fill="auto"/>
          </w:tcPr>
          <w:p w14:paraId="302F2A02" w14:textId="77777777" w:rsidR="002638BE" w:rsidRPr="004E4597" w:rsidRDefault="002638BE" w:rsidP="00C048A6"/>
        </w:tc>
        <w:tc>
          <w:tcPr>
            <w:tcW w:w="2475" w:type="dxa"/>
            <w:shd w:val="clear" w:color="auto" w:fill="auto"/>
          </w:tcPr>
          <w:p w14:paraId="1C6B6053" w14:textId="77777777" w:rsidR="002638BE" w:rsidRPr="004E4597" w:rsidRDefault="002638BE" w:rsidP="00C048A6"/>
        </w:tc>
        <w:tc>
          <w:tcPr>
            <w:tcW w:w="2552" w:type="dxa"/>
            <w:shd w:val="clear" w:color="auto" w:fill="auto"/>
          </w:tcPr>
          <w:p w14:paraId="5E5B2292" w14:textId="77777777" w:rsidR="002638BE" w:rsidRPr="004E4597" w:rsidRDefault="002638BE" w:rsidP="00C048A6"/>
        </w:tc>
      </w:tr>
      <w:tr w:rsidR="004E4597" w:rsidRPr="004E4597" w14:paraId="14C832C3" w14:textId="77777777" w:rsidTr="00C00AB9">
        <w:trPr>
          <w:trHeight w:hRule="exact" w:val="454"/>
        </w:trPr>
        <w:tc>
          <w:tcPr>
            <w:tcW w:w="586" w:type="dxa"/>
            <w:shd w:val="clear" w:color="auto" w:fill="auto"/>
          </w:tcPr>
          <w:p w14:paraId="5EB01820" w14:textId="020263E8" w:rsidR="002638BE" w:rsidRPr="004E4597" w:rsidRDefault="002638BE" w:rsidP="00C048A6">
            <w:pPr>
              <w:jc w:val="center"/>
            </w:pPr>
          </w:p>
        </w:tc>
        <w:tc>
          <w:tcPr>
            <w:tcW w:w="2769" w:type="dxa"/>
            <w:shd w:val="clear" w:color="auto" w:fill="auto"/>
          </w:tcPr>
          <w:p w14:paraId="249A797D" w14:textId="77777777" w:rsidR="002638BE" w:rsidRPr="004E4597" w:rsidRDefault="002638BE" w:rsidP="00C048A6"/>
        </w:tc>
        <w:tc>
          <w:tcPr>
            <w:tcW w:w="2475" w:type="dxa"/>
            <w:shd w:val="clear" w:color="auto" w:fill="auto"/>
          </w:tcPr>
          <w:p w14:paraId="55337F89" w14:textId="77777777" w:rsidR="002638BE" w:rsidRPr="004E4597" w:rsidRDefault="002638BE" w:rsidP="00C048A6"/>
        </w:tc>
        <w:tc>
          <w:tcPr>
            <w:tcW w:w="2552" w:type="dxa"/>
            <w:shd w:val="clear" w:color="auto" w:fill="auto"/>
          </w:tcPr>
          <w:p w14:paraId="33B07D6B" w14:textId="77777777" w:rsidR="002638BE" w:rsidRPr="004E4597" w:rsidRDefault="002638BE" w:rsidP="00C048A6"/>
        </w:tc>
      </w:tr>
    </w:tbl>
    <w:p w14:paraId="47DBBC20" w14:textId="77777777" w:rsidR="002638BE" w:rsidRPr="0018425A" w:rsidRDefault="002638BE" w:rsidP="00C048A6">
      <w:pPr>
        <w:rPr>
          <w:i/>
          <w:iCs/>
          <w:sz w:val="22"/>
          <w:szCs w:val="22"/>
        </w:rPr>
      </w:pPr>
    </w:p>
    <w:p w14:paraId="4BD80489" w14:textId="77777777" w:rsidR="0018425A" w:rsidRDefault="002638BE" w:rsidP="00C048A6">
      <w:pPr>
        <w:rPr>
          <w:i/>
          <w:iCs/>
          <w:sz w:val="22"/>
          <w:szCs w:val="22"/>
        </w:rPr>
      </w:pPr>
      <w:r w:rsidRPr="0018425A">
        <w:rPr>
          <w:i/>
          <w:iCs/>
          <w:sz w:val="22"/>
          <w:szCs w:val="22"/>
        </w:rPr>
        <w:t xml:space="preserve">*   Szczegółowe dane </w:t>
      </w:r>
      <w:r w:rsidR="00045B5F" w:rsidRPr="0018425A">
        <w:rPr>
          <w:i/>
          <w:iCs/>
          <w:sz w:val="22"/>
          <w:szCs w:val="22"/>
        </w:rPr>
        <w:t>samochodów</w:t>
      </w:r>
      <w:r w:rsidRPr="0018425A">
        <w:rPr>
          <w:i/>
          <w:iCs/>
          <w:sz w:val="22"/>
          <w:szCs w:val="22"/>
        </w:rPr>
        <w:t xml:space="preserve"> służbowych Zamawiającego zostaną przekazane wykonawcy </w:t>
      </w:r>
      <w:r w:rsidR="0018425A">
        <w:rPr>
          <w:i/>
          <w:iCs/>
          <w:sz w:val="22"/>
          <w:szCs w:val="22"/>
        </w:rPr>
        <w:t xml:space="preserve">                  </w:t>
      </w:r>
    </w:p>
    <w:p w14:paraId="7A241F35" w14:textId="26FC8683" w:rsidR="002638BE" w:rsidRPr="0018425A" w:rsidRDefault="0018425A" w:rsidP="00C048A6">
      <w:pPr>
        <w:rPr>
          <w:i/>
          <w:iCs/>
          <w:sz w:val="22"/>
          <w:szCs w:val="22"/>
        </w:rPr>
      </w:pPr>
      <w:r>
        <w:rPr>
          <w:i/>
          <w:iCs/>
          <w:sz w:val="22"/>
          <w:szCs w:val="22"/>
        </w:rPr>
        <w:t xml:space="preserve">     </w:t>
      </w:r>
      <w:r w:rsidR="002638BE" w:rsidRPr="0018425A">
        <w:rPr>
          <w:i/>
          <w:iCs/>
          <w:sz w:val="22"/>
          <w:szCs w:val="22"/>
        </w:rPr>
        <w:t>w chwili zawarcia umowy.</w:t>
      </w:r>
    </w:p>
    <w:p w14:paraId="56CE2CD0" w14:textId="77777777" w:rsidR="002638BE" w:rsidRPr="004E4597" w:rsidRDefault="002638BE" w:rsidP="00C048A6">
      <w:pPr>
        <w:rPr>
          <w:sz w:val="22"/>
          <w:szCs w:val="22"/>
        </w:rPr>
      </w:pPr>
    </w:p>
    <w:p w14:paraId="7D9CF2D6" w14:textId="77777777" w:rsidR="00E17C02" w:rsidRPr="004E4597" w:rsidRDefault="002638BE" w:rsidP="00C048A6">
      <w:pPr>
        <w:jc w:val="both"/>
      </w:pPr>
      <w:r w:rsidRPr="004E4597">
        <w:t xml:space="preserve">      </w:t>
      </w:r>
      <w:r w:rsidRPr="004E4597">
        <w:tab/>
        <w:t xml:space="preserve">ZAMAWIAJĄCY </w:t>
      </w:r>
      <w:r w:rsidRPr="004E4597">
        <w:tab/>
      </w:r>
      <w:r w:rsidRPr="004E4597">
        <w:tab/>
      </w:r>
      <w:r w:rsidRPr="004E4597">
        <w:tab/>
      </w:r>
      <w:r w:rsidRPr="004E4597">
        <w:tab/>
      </w:r>
      <w:r w:rsidRPr="004E4597">
        <w:tab/>
      </w:r>
      <w:r w:rsidRPr="004E4597">
        <w:tab/>
        <w:t xml:space="preserve">WYKONAWCA         </w:t>
      </w:r>
    </w:p>
    <w:p w14:paraId="39A3B185" w14:textId="77777777" w:rsidR="00E17C02" w:rsidRPr="004E4597" w:rsidRDefault="00E17C02" w:rsidP="00C048A6">
      <w:pPr>
        <w:jc w:val="both"/>
      </w:pPr>
    </w:p>
    <w:p w14:paraId="7F6DFF39" w14:textId="2FA013F3" w:rsidR="00E17C02" w:rsidRPr="004E4597" w:rsidRDefault="00E17C02" w:rsidP="00C048A6">
      <w:pPr>
        <w:jc w:val="both"/>
      </w:pPr>
    </w:p>
    <w:p w14:paraId="2B2A14B7" w14:textId="77777777" w:rsidR="00E17C02" w:rsidRPr="004E4597" w:rsidRDefault="00E17C02" w:rsidP="00C048A6">
      <w:pPr>
        <w:jc w:val="both"/>
      </w:pPr>
    </w:p>
    <w:p w14:paraId="28727191" w14:textId="26942BFB" w:rsidR="00E17C02" w:rsidRPr="004E4597" w:rsidRDefault="00E17C02" w:rsidP="00C048A6">
      <w:pPr>
        <w:jc w:val="both"/>
      </w:pPr>
    </w:p>
    <w:p w14:paraId="1D67F2EE" w14:textId="37DF5E6A" w:rsidR="00D001F4" w:rsidRPr="004E4597" w:rsidRDefault="00D001F4" w:rsidP="00C048A6">
      <w:pPr>
        <w:jc w:val="both"/>
      </w:pPr>
    </w:p>
    <w:p w14:paraId="0F35ED11" w14:textId="22D44F83" w:rsidR="00D001F4" w:rsidRPr="004E4597" w:rsidRDefault="00D001F4" w:rsidP="00C048A6">
      <w:pPr>
        <w:jc w:val="both"/>
      </w:pPr>
    </w:p>
    <w:p w14:paraId="45FB201E" w14:textId="4E0BFC55" w:rsidR="00D001F4" w:rsidRPr="004E4597" w:rsidRDefault="00D001F4" w:rsidP="00C048A6">
      <w:pPr>
        <w:jc w:val="both"/>
      </w:pPr>
    </w:p>
    <w:p w14:paraId="3CDC3620" w14:textId="77777777" w:rsidR="00D001F4" w:rsidRPr="004E4597" w:rsidRDefault="00D001F4" w:rsidP="00C048A6">
      <w:pPr>
        <w:jc w:val="both"/>
      </w:pPr>
    </w:p>
    <w:p w14:paraId="2570442C" w14:textId="50E9E01F" w:rsidR="00E17C02" w:rsidRPr="004E4597" w:rsidRDefault="00E17C02" w:rsidP="00C048A6">
      <w:pPr>
        <w:jc w:val="right"/>
      </w:pPr>
      <w:r w:rsidRPr="004E4597">
        <w:lastRenderedPageBreak/>
        <w:t xml:space="preserve">Załącznik nr 2 do umowy </w:t>
      </w:r>
    </w:p>
    <w:p w14:paraId="5EF4211A" w14:textId="77777777" w:rsidR="00E17C02" w:rsidRPr="004E4597" w:rsidRDefault="00E17C02" w:rsidP="00C048A6"/>
    <w:p w14:paraId="56A6C978" w14:textId="77777777" w:rsidR="00E17C02" w:rsidRPr="004E4597" w:rsidRDefault="00E17C02" w:rsidP="00C048A6"/>
    <w:p w14:paraId="578BF76E" w14:textId="08077075" w:rsidR="00E17C02" w:rsidRPr="004E4597" w:rsidRDefault="00E17C02" w:rsidP="00C048A6">
      <w:pPr>
        <w:jc w:val="center"/>
        <w:rPr>
          <w:b/>
        </w:rPr>
      </w:pPr>
      <w:r w:rsidRPr="004E4597">
        <w:rPr>
          <w:b/>
        </w:rPr>
        <w:t>Wykaz stacji paliw Wykonawcy</w:t>
      </w:r>
    </w:p>
    <w:p w14:paraId="3AF887DC" w14:textId="6B80DB69" w:rsidR="00800124" w:rsidRPr="004E4597" w:rsidRDefault="00800124" w:rsidP="00C048A6">
      <w:pPr>
        <w:jc w:val="center"/>
        <w:rPr>
          <w:b/>
        </w:rPr>
      </w:pPr>
    </w:p>
    <w:p w14:paraId="496E38D7" w14:textId="248766F3" w:rsidR="00800124" w:rsidRPr="004E4597" w:rsidRDefault="00800124" w:rsidP="00C048A6">
      <w:pPr>
        <w:jc w:val="center"/>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4110"/>
        <w:gridCol w:w="1701"/>
      </w:tblGrid>
      <w:tr w:rsidR="004E4597" w:rsidRPr="004E4597" w14:paraId="6DE94AE6" w14:textId="77777777" w:rsidTr="003152C8">
        <w:tc>
          <w:tcPr>
            <w:tcW w:w="567" w:type="dxa"/>
            <w:vAlign w:val="center"/>
          </w:tcPr>
          <w:p w14:paraId="07EBDA42" w14:textId="77777777" w:rsidR="00800124" w:rsidRPr="004E4597" w:rsidRDefault="00800124" w:rsidP="00C048A6">
            <w:pPr>
              <w:autoSpaceDE w:val="0"/>
              <w:autoSpaceDN w:val="0"/>
              <w:adjustRightInd w:val="0"/>
              <w:jc w:val="center"/>
            </w:pPr>
            <w:r w:rsidRPr="004E4597">
              <w:t>lp.</w:t>
            </w:r>
          </w:p>
        </w:tc>
        <w:tc>
          <w:tcPr>
            <w:tcW w:w="2268" w:type="dxa"/>
            <w:vAlign w:val="center"/>
          </w:tcPr>
          <w:p w14:paraId="7E20D54A" w14:textId="77777777" w:rsidR="00800124" w:rsidRPr="004E4597" w:rsidRDefault="00800124" w:rsidP="00C048A6">
            <w:pPr>
              <w:autoSpaceDE w:val="0"/>
              <w:autoSpaceDN w:val="0"/>
              <w:adjustRightInd w:val="0"/>
              <w:jc w:val="center"/>
            </w:pPr>
            <w:r w:rsidRPr="004E4597">
              <w:t>nr stacji wynikający ze struktury organizacyjnej Wykonawcy</w:t>
            </w:r>
          </w:p>
        </w:tc>
        <w:tc>
          <w:tcPr>
            <w:tcW w:w="4110" w:type="dxa"/>
            <w:vAlign w:val="center"/>
          </w:tcPr>
          <w:p w14:paraId="4CA36461" w14:textId="77777777" w:rsidR="00800124" w:rsidRPr="004E4597" w:rsidRDefault="00800124" w:rsidP="00C048A6">
            <w:pPr>
              <w:autoSpaceDE w:val="0"/>
              <w:autoSpaceDN w:val="0"/>
              <w:adjustRightInd w:val="0"/>
              <w:jc w:val="center"/>
            </w:pPr>
            <w:r w:rsidRPr="004E4597">
              <w:t>dokładny adres stacji</w:t>
            </w:r>
          </w:p>
        </w:tc>
        <w:tc>
          <w:tcPr>
            <w:tcW w:w="1701" w:type="dxa"/>
            <w:vAlign w:val="center"/>
          </w:tcPr>
          <w:p w14:paraId="334EB7AE" w14:textId="77777777" w:rsidR="00800124" w:rsidRPr="004E4597" w:rsidRDefault="00800124" w:rsidP="00C048A6">
            <w:pPr>
              <w:autoSpaceDE w:val="0"/>
              <w:autoSpaceDN w:val="0"/>
              <w:adjustRightInd w:val="0"/>
              <w:jc w:val="center"/>
            </w:pPr>
            <w:r w:rsidRPr="004E4597">
              <w:t>godziny otwarcia stacji</w:t>
            </w:r>
          </w:p>
        </w:tc>
      </w:tr>
      <w:tr w:rsidR="004E4597" w:rsidRPr="004E4597" w14:paraId="3A46394B" w14:textId="77777777" w:rsidTr="003152C8">
        <w:tc>
          <w:tcPr>
            <w:tcW w:w="567" w:type="dxa"/>
            <w:vAlign w:val="center"/>
          </w:tcPr>
          <w:p w14:paraId="29EB5EB4" w14:textId="77777777" w:rsidR="00800124" w:rsidRPr="004E4597" w:rsidRDefault="00800124" w:rsidP="00C048A6">
            <w:pPr>
              <w:autoSpaceDE w:val="0"/>
              <w:autoSpaceDN w:val="0"/>
              <w:adjustRightInd w:val="0"/>
              <w:jc w:val="center"/>
            </w:pPr>
            <w:r w:rsidRPr="004E4597">
              <w:t>1</w:t>
            </w:r>
          </w:p>
        </w:tc>
        <w:tc>
          <w:tcPr>
            <w:tcW w:w="2268" w:type="dxa"/>
            <w:vAlign w:val="center"/>
          </w:tcPr>
          <w:p w14:paraId="459CF0B0" w14:textId="77777777" w:rsidR="00800124" w:rsidRPr="004E4597" w:rsidRDefault="00800124" w:rsidP="00C048A6">
            <w:pPr>
              <w:autoSpaceDE w:val="0"/>
              <w:autoSpaceDN w:val="0"/>
              <w:adjustRightInd w:val="0"/>
              <w:jc w:val="center"/>
            </w:pPr>
          </w:p>
          <w:p w14:paraId="30CA6CDA" w14:textId="77777777" w:rsidR="00800124" w:rsidRPr="004E4597" w:rsidRDefault="00800124" w:rsidP="00C048A6">
            <w:pPr>
              <w:autoSpaceDE w:val="0"/>
              <w:autoSpaceDN w:val="0"/>
              <w:adjustRightInd w:val="0"/>
              <w:jc w:val="center"/>
            </w:pPr>
          </w:p>
          <w:p w14:paraId="60BEA3A9" w14:textId="77777777" w:rsidR="00800124" w:rsidRPr="004E4597" w:rsidRDefault="00800124" w:rsidP="00C048A6">
            <w:pPr>
              <w:autoSpaceDE w:val="0"/>
              <w:autoSpaceDN w:val="0"/>
              <w:adjustRightInd w:val="0"/>
              <w:jc w:val="center"/>
            </w:pPr>
          </w:p>
        </w:tc>
        <w:tc>
          <w:tcPr>
            <w:tcW w:w="4110" w:type="dxa"/>
            <w:vAlign w:val="center"/>
          </w:tcPr>
          <w:p w14:paraId="0C997AA4" w14:textId="77777777" w:rsidR="00800124" w:rsidRPr="004E4597" w:rsidRDefault="00800124" w:rsidP="00C048A6">
            <w:pPr>
              <w:autoSpaceDE w:val="0"/>
              <w:autoSpaceDN w:val="0"/>
              <w:adjustRightInd w:val="0"/>
              <w:jc w:val="center"/>
            </w:pPr>
          </w:p>
        </w:tc>
        <w:tc>
          <w:tcPr>
            <w:tcW w:w="1701" w:type="dxa"/>
            <w:vAlign w:val="center"/>
          </w:tcPr>
          <w:p w14:paraId="77029CCC" w14:textId="77777777" w:rsidR="00800124" w:rsidRPr="004E4597" w:rsidRDefault="00800124" w:rsidP="00C048A6">
            <w:pPr>
              <w:autoSpaceDE w:val="0"/>
              <w:autoSpaceDN w:val="0"/>
              <w:adjustRightInd w:val="0"/>
              <w:jc w:val="center"/>
            </w:pPr>
          </w:p>
        </w:tc>
      </w:tr>
      <w:tr w:rsidR="004E4597" w:rsidRPr="004E4597" w14:paraId="21D3B81F" w14:textId="77777777" w:rsidTr="003152C8">
        <w:tc>
          <w:tcPr>
            <w:tcW w:w="567" w:type="dxa"/>
            <w:vAlign w:val="center"/>
          </w:tcPr>
          <w:p w14:paraId="3310BD66" w14:textId="77777777" w:rsidR="00800124" w:rsidRPr="004E4597" w:rsidRDefault="00800124" w:rsidP="00C048A6">
            <w:pPr>
              <w:autoSpaceDE w:val="0"/>
              <w:autoSpaceDN w:val="0"/>
              <w:adjustRightInd w:val="0"/>
              <w:jc w:val="center"/>
            </w:pPr>
            <w:r w:rsidRPr="004E4597">
              <w:t>2</w:t>
            </w:r>
          </w:p>
        </w:tc>
        <w:tc>
          <w:tcPr>
            <w:tcW w:w="2268" w:type="dxa"/>
            <w:vAlign w:val="center"/>
          </w:tcPr>
          <w:p w14:paraId="243ED304" w14:textId="77777777" w:rsidR="00800124" w:rsidRPr="004E4597" w:rsidRDefault="00800124" w:rsidP="00C048A6">
            <w:pPr>
              <w:autoSpaceDE w:val="0"/>
              <w:autoSpaceDN w:val="0"/>
              <w:adjustRightInd w:val="0"/>
              <w:jc w:val="center"/>
            </w:pPr>
          </w:p>
          <w:p w14:paraId="1931F594" w14:textId="77777777" w:rsidR="00800124" w:rsidRPr="004E4597" w:rsidRDefault="00800124" w:rsidP="00C048A6">
            <w:pPr>
              <w:autoSpaceDE w:val="0"/>
              <w:autoSpaceDN w:val="0"/>
              <w:adjustRightInd w:val="0"/>
              <w:jc w:val="center"/>
            </w:pPr>
          </w:p>
          <w:p w14:paraId="2CA7004A" w14:textId="77777777" w:rsidR="00800124" w:rsidRPr="004E4597" w:rsidRDefault="00800124" w:rsidP="00C048A6">
            <w:pPr>
              <w:autoSpaceDE w:val="0"/>
              <w:autoSpaceDN w:val="0"/>
              <w:adjustRightInd w:val="0"/>
              <w:jc w:val="center"/>
            </w:pPr>
          </w:p>
        </w:tc>
        <w:tc>
          <w:tcPr>
            <w:tcW w:w="4110" w:type="dxa"/>
            <w:vAlign w:val="center"/>
          </w:tcPr>
          <w:p w14:paraId="1DC2E257" w14:textId="77777777" w:rsidR="00800124" w:rsidRPr="004E4597" w:rsidRDefault="00800124" w:rsidP="00C048A6">
            <w:pPr>
              <w:autoSpaceDE w:val="0"/>
              <w:autoSpaceDN w:val="0"/>
              <w:adjustRightInd w:val="0"/>
              <w:jc w:val="center"/>
            </w:pPr>
          </w:p>
        </w:tc>
        <w:tc>
          <w:tcPr>
            <w:tcW w:w="1701" w:type="dxa"/>
            <w:vAlign w:val="center"/>
          </w:tcPr>
          <w:p w14:paraId="5871D3B5" w14:textId="77777777" w:rsidR="00800124" w:rsidRPr="004E4597" w:rsidRDefault="00800124" w:rsidP="00C048A6">
            <w:pPr>
              <w:autoSpaceDE w:val="0"/>
              <w:autoSpaceDN w:val="0"/>
              <w:adjustRightInd w:val="0"/>
              <w:jc w:val="center"/>
            </w:pPr>
          </w:p>
        </w:tc>
      </w:tr>
      <w:tr w:rsidR="004E4597" w:rsidRPr="004E4597" w14:paraId="24155BBB" w14:textId="77777777" w:rsidTr="003152C8">
        <w:tc>
          <w:tcPr>
            <w:tcW w:w="567" w:type="dxa"/>
            <w:vAlign w:val="center"/>
          </w:tcPr>
          <w:p w14:paraId="524B5048" w14:textId="77777777" w:rsidR="00800124" w:rsidRPr="004E4597" w:rsidRDefault="00800124" w:rsidP="00C048A6">
            <w:pPr>
              <w:autoSpaceDE w:val="0"/>
              <w:autoSpaceDN w:val="0"/>
              <w:adjustRightInd w:val="0"/>
              <w:jc w:val="center"/>
            </w:pPr>
            <w:r w:rsidRPr="004E4597">
              <w:t>3</w:t>
            </w:r>
          </w:p>
        </w:tc>
        <w:tc>
          <w:tcPr>
            <w:tcW w:w="2268" w:type="dxa"/>
            <w:vAlign w:val="center"/>
          </w:tcPr>
          <w:p w14:paraId="2E53BDE3" w14:textId="77777777" w:rsidR="00800124" w:rsidRPr="004E4597" w:rsidRDefault="00800124" w:rsidP="00C048A6">
            <w:pPr>
              <w:autoSpaceDE w:val="0"/>
              <w:autoSpaceDN w:val="0"/>
              <w:adjustRightInd w:val="0"/>
              <w:jc w:val="center"/>
            </w:pPr>
          </w:p>
          <w:p w14:paraId="5DA87E3C" w14:textId="77777777" w:rsidR="00800124" w:rsidRPr="004E4597" w:rsidRDefault="00800124" w:rsidP="00C048A6">
            <w:pPr>
              <w:autoSpaceDE w:val="0"/>
              <w:autoSpaceDN w:val="0"/>
              <w:adjustRightInd w:val="0"/>
              <w:jc w:val="center"/>
            </w:pPr>
          </w:p>
          <w:p w14:paraId="23FFBCA9" w14:textId="77777777" w:rsidR="00800124" w:rsidRPr="004E4597" w:rsidRDefault="00800124" w:rsidP="00C048A6">
            <w:pPr>
              <w:autoSpaceDE w:val="0"/>
              <w:autoSpaceDN w:val="0"/>
              <w:adjustRightInd w:val="0"/>
              <w:jc w:val="center"/>
            </w:pPr>
          </w:p>
        </w:tc>
        <w:tc>
          <w:tcPr>
            <w:tcW w:w="4110" w:type="dxa"/>
            <w:vAlign w:val="center"/>
          </w:tcPr>
          <w:p w14:paraId="24F55259" w14:textId="77777777" w:rsidR="00800124" w:rsidRPr="004E4597" w:rsidRDefault="00800124" w:rsidP="00C048A6">
            <w:pPr>
              <w:autoSpaceDE w:val="0"/>
              <w:autoSpaceDN w:val="0"/>
              <w:adjustRightInd w:val="0"/>
              <w:jc w:val="center"/>
            </w:pPr>
          </w:p>
        </w:tc>
        <w:tc>
          <w:tcPr>
            <w:tcW w:w="1701" w:type="dxa"/>
            <w:vAlign w:val="center"/>
          </w:tcPr>
          <w:p w14:paraId="7264E796" w14:textId="77777777" w:rsidR="00800124" w:rsidRPr="004E4597" w:rsidRDefault="00800124" w:rsidP="00C048A6">
            <w:pPr>
              <w:autoSpaceDE w:val="0"/>
              <w:autoSpaceDN w:val="0"/>
              <w:adjustRightInd w:val="0"/>
              <w:jc w:val="center"/>
            </w:pPr>
          </w:p>
        </w:tc>
      </w:tr>
      <w:tr w:rsidR="004E4597" w:rsidRPr="004E4597" w14:paraId="3C181C8B" w14:textId="77777777" w:rsidTr="003152C8">
        <w:tc>
          <w:tcPr>
            <w:tcW w:w="567" w:type="dxa"/>
            <w:vAlign w:val="center"/>
          </w:tcPr>
          <w:p w14:paraId="626CE0AF" w14:textId="291E5438" w:rsidR="00800124" w:rsidRPr="004E4597" w:rsidRDefault="00D001F4" w:rsidP="00C048A6">
            <w:pPr>
              <w:autoSpaceDE w:val="0"/>
              <w:autoSpaceDN w:val="0"/>
              <w:adjustRightInd w:val="0"/>
              <w:jc w:val="center"/>
            </w:pPr>
            <w:r w:rsidRPr="004E4597">
              <w:t>…</w:t>
            </w:r>
          </w:p>
        </w:tc>
        <w:tc>
          <w:tcPr>
            <w:tcW w:w="2268" w:type="dxa"/>
            <w:vAlign w:val="center"/>
          </w:tcPr>
          <w:p w14:paraId="05F48BEB" w14:textId="77777777" w:rsidR="00800124" w:rsidRPr="004E4597" w:rsidRDefault="00800124" w:rsidP="00C048A6">
            <w:pPr>
              <w:autoSpaceDE w:val="0"/>
              <w:autoSpaceDN w:val="0"/>
              <w:adjustRightInd w:val="0"/>
              <w:jc w:val="center"/>
            </w:pPr>
          </w:p>
          <w:p w14:paraId="11A870E5" w14:textId="77777777" w:rsidR="00800124" w:rsidRPr="004E4597" w:rsidRDefault="00800124" w:rsidP="00C048A6">
            <w:pPr>
              <w:autoSpaceDE w:val="0"/>
              <w:autoSpaceDN w:val="0"/>
              <w:adjustRightInd w:val="0"/>
              <w:jc w:val="center"/>
            </w:pPr>
          </w:p>
          <w:p w14:paraId="05FFAF5A" w14:textId="77777777" w:rsidR="00800124" w:rsidRPr="004E4597" w:rsidRDefault="00800124" w:rsidP="00C048A6">
            <w:pPr>
              <w:autoSpaceDE w:val="0"/>
              <w:autoSpaceDN w:val="0"/>
              <w:adjustRightInd w:val="0"/>
              <w:jc w:val="center"/>
            </w:pPr>
          </w:p>
        </w:tc>
        <w:tc>
          <w:tcPr>
            <w:tcW w:w="4110" w:type="dxa"/>
            <w:vAlign w:val="center"/>
          </w:tcPr>
          <w:p w14:paraId="3CF6BEFA" w14:textId="77777777" w:rsidR="00800124" w:rsidRPr="004E4597" w:rsidRDefault="00800124" w:rsidP="00C048A6">
            <w:pPr>
              <w:autoSpaceDE w:val="0"/>
              <w:autoSpaceDN w:val="0"/>
              <w:adjustRightInd w:val="0"/>
              <w:jc w:val="center"/>
            </w:pPr>
          </w:p>
        </w:tc>
        <w:tc>
          <w:tcPr>
            <w:tcW w:w="1701" w:type="dxa"/>
            <w:vAlign w:val="center"/>
          </w:tcPr>
          <w:p w14:paraId="610947E6" w14:textId="77777777" w:rsidR="00800124" w:rsidRPr="004E4597" w:rsidRDefault="00800124" w:rsidP="00C048A6">
            <w:pPr>
              <w:autoSpaceDE w:val="0"/>
              <w:autoSpaceDN w:val="0"/>
              <w:adjustRightInd w:val="0"/>
              <w:jc w:val="center"/>
            </w:pPr>
          </w:p>
        </w:tc>
      </w:tr>
    </w:tbl>
    <w:p w14:paraId="79853FC1" w14:textId="77777777" w:rsidR="00800124" w:rsidRPr="004E4597" w:rsidRDefault="00800124" w:rsidP="00C048A6">
      <w:pPr>
        <w:jc w:val="center"/>
        <w:rPr>
          <w:b/>
        </w:rPr>
      </w:pPr>
    </w:p>
    <w:p w14:paraId="03019446" w14:textId="6EA20683" w:rsidR="00800124" w:rsidRPr="004E4597" w:rsidRDefault="00800124" w:rsidP="00C048A6">
      <w:pPr>
        <w:jc w:val="center"/>
        <w:rPr>
          <w:b/>
        </w:rPr>
      </w:pPr>
    </w:p>
    <w:p w14:paraId="58E0BB90" w14:textId="77777777" w:rsidR="00800124" w:rsidRPr="004E4597" w:rsidRDefault="00800124" w:rsidP="00C048A6">
      <w:pPr>
        <w:jc w:val="center"/>
        <w:rPr>
          <w:b/>
        </w:rPr>
      </w:pPr>
    </w:p>
    <w:p w14:paraId="26EC1192" w14:textId="77777777" w:rsidR="00800124" w:rsidRPr="004E4597" w:rsidRDefault="00800124" w:rsidP="00C048A6">
      <w:pPr>
        <w:jc w:val="both"/>
      </w:pPr>
      <w:r w:rsidRPr="004E4597">
        <w:t xml:space="preserve">      </w:t>
      </w:r>
      <w:r w:rsidRPr="004E4597">
        <w:tab/>
        <w:t xml:space="preserve">ZAMAWIAJĄCY </w:t>
      </w:r>
      <w:r w:rsidRPr="004E4597">
        <w:tab/>
      </w:r>
      <w:r w:rsidRPr="004E4597">
        <w:tab/>
      </w:r>
      <w:r w:rsidRPr="004E4597">
        <w:tab/>
      </w:r>
      <w:r w:rsidRPr="004E4597">
        <w:tab/>
      </w:r>
      <w:r w:rsidRPr="004E4597">
        <w:tab/>
      </w:r>
      <w:r w:rsidRPr="004E4597">
        <w:tab/>
        <w:t xml:space="preserve">WYKONAWCA </w:t>
      </w:r>
    </w:p>
    <w:p w14:paraId="192E6F4B" w14:textId="77777777" w:rsidR="00E17C02" w:rsidRPr="004E4597" w:rsidRDefault="00E17C02" w:rsidP="00C048A6">
      <w:pPr>
        <w:jc w:val="both"/>
      </w:pPr>
    </w:p>
    <w:p w14:paraId="3E9A0B71" w14:textId="7FE8987A" w:rsidR="002638BE" w:rsidRPr="004E4597" w:rsidRDefault="002638BE" w:rsidP="00C048A6">
      <w:pPr>
        <w:jc w:val="both"/>
      </w:pPr>
      <w:r w:rsidRPr="004E4597">
        <w:t xml:space="preserve">                                                                      </w:t>
      </w:r>
    </w:p>
    <w:p w14:paraId="36B5CCC3" w14:textId="77777777" w:rsidR="002638BE" w:rsidRPr="004E4597" w:rsidRDefault="002638BE" w:rsidP="00C048A6">
      <w:pPr>
        <w:jc w:val="right"/>
        <w:outlineLvl w:val="0"/>
        <w:rPr>
          <w:b/>
        </w:rPr>
      </w:pPr>
    </w:p>
    <w:p w14:paraId="777D1F17" w14:textId="77777777" w:rsidR="00F1019F" w:rsidRPr="004E4597" w:rsidRDefault="00F1019F" w:rsidP="00C048A6">
      <w:pPr>
        <w:jc w:val="right"/>
        <w:outlineLvl w:val="0"/>
        <w:rPr>
          <w:b/>
        </w:rPr>
      </w:pPr>
    </w:p>
    <w:p w14:paraId="161EB5C9" w14:textId="7A5CB9D5" w:rsidR="00F1019F" w:rsidRPr="004E4597" w:rsidRDefault="00F1019F" w:rsidP="00C048A6">
      <w:pPr>
        <w:jc w:val="right"/>
        <w:outlineLvl w:val="0"/>
        <w:rPr>
          <w:b/>
        </w:rPr>
      </w:pPr>
    </w:p>
    <w:p w14:paraId="52520C0D" w14:textId="40D57C5B" w:rsidR="006857FF" w:rsidRPr="004E4597" w:rsidRDefault="006857FF" w:rsidP="00C048A6">
      <w:pPr>
        <w:jc w:val="right"/>
        <w:outlineLvl w:val="0"/>
        <w:rPr>
          <w:b/>
        </w:rPr>
      </w:pPr>
    </w:p>
    <w:p w14:paraId="59108CF1" w14:textId="6AFBEA3E" w:rsidR="00E17C02" w:rsidRPr="004E4597" w:rsidRDefault="00E17C02" w:rsidP="00C048A6">
      <w:pPr>
        <w:jc w:val="right"/>
        <w:outlineLvl w:val="0"/>
        <w:rPr>
          <w:b/>
        </w:rPr>
      </w:pPr>
    </w:p>
    <w:p w14:paraId="5D562D8E" w14:textId="4E1E831E" w:rsidR="00E17C02" w:rsidRPr="004E4597" w:rsidRDefault="00E17C02" w:rsidP="00C048A6">
      <w:pPr>
        <w:jc w:val="right"/>
        <w:outlineLvl w:val="0"/>
        <w:rPr>
          <w:b/>
        </w:rPr>
      </w:pPr>
    </w:p>
    <w:p w14:paraId="0398EA46" w14:textId="1C6020C6" w:rsidR="00E17C02" w:rsidRPr="004E4597" w:rsidRDefault="00E17C02" w:rsidP="00C048A6">
      <w:pPr>
        <w:jc w:val="right"/>
        <w:outlineLvl w:val="0"/>
        <w:rPr>
          <w:b/>
        </w:rPr>
      </w:pPr>
    </w:p>
    <w:p w14:paraId="2ED61F40" w14:textId="6779B37D" w:rsidR="00E17C02" w:rsidRPr="004E4597" w:rsidRDefault="00E17C02" w:rsidP="00C048A6">
      <w:pPr>
        <w:jc w:val="right"/>
        <w:outlineLvl w:val="0"/>
        <w:rPr>
          <w:b/>
        </w:rPr>
      </w:pPr>
    </w:p>
    <w:p w14:paraId="42E7A910" w14:textId="4C4D9ECF" w:rsidR="00E17C02" w:rsidRPr="004E4597" w:rsidRDefault="00E17C02" w:rsidP="00C048A6">
      <w:pPr>
        <w:jc w:val="right"/>
        <w:outlineLvl w:val="0"/>
        <w:rPr>
          <w:b/>
        </w:rPr>
      </w:pPr>
    </w:p>
    <w:p w14:paraId="58D2366D" w14:textId="137EDB87" w:rsidR="00E17C02" w:rsidRPr="004E4597" w:rsidRDefault="00E17C02" w:rsidP="00C048A6">
      <w:pPr>
        <w:jc w:val="right"/>
        <w:outlineLvl w:val="0"/>
        <w:rPr>
          <w:b/>
        </w:rPr>
      </w:pPr>
    </w:p>
    <w:p w14:paraId="04B87B0D" w14:textId="34554D42" w:rsidR="00E17C02" w:rsidRPr="004E4597" w:rsidRDefault="00E17C02" w:rsidP="00C048A6">
      <w:pPr>
        <w:jc w:val="right"/>
        <w:outlineLvl w:val="0"/>
        <w:rPr>
          <w:b/>
        </w:rPr>
      </w:pPr>
    </w:p>
    <w:p w14:paraId="4781A4E8" w14:textId="53A04081" w:rsidR="00E17C02" w:rsidRPr="004E4597" w:rsidRDefault="00E17C02" w:rsidP="00C048A6">
      <w:pPr>
        <w:jc w:val="right"/>
        <w:outlineLvl w:val="0"/>
        <w:rPr>
          <w:b/>
        </w:rPr>
      </w:pPr>
    </w:p>
    <w:p w14:paraId="45D7881A" w14:textId="788D3538" w:rsidR="00E17C02" w:rsidRPr="004E4597" w:rsidRDefault="00E17C02" w:rsidP="00C048A6">
      <w:pPr>
        <w:jc w:val="right"/>
        <w:outlineLvl w:val="0"/>
        <w:rPr>
          <w:b/>
        </w:rPr>
      </w:pPr>
    </w:p>
    <w:p w14:paraId="5C3F9523" w14:textId="0E4939DB" w:rsidR="00E17C02" w:rsidRPr="004E4597" w:rsidRDefault="00E17C02" w:rsidP="00C048A6">
      <w:pPr>
        <w:jc w:val="right"/>
        <w:outlineLvl w:val="0"/>
        <w:rPr>
          <w:b/>
        </w:rPr>
      </w:pPr>
    </w:p>
    <w:p w14:paraId="2A3D4DBE" w14:textId="0CDC3AEF" w:rsidR="00E17C02" w:rsidRPr="004E4597" w:rsidRDefault="00E17C02" w:rsidP="00C048A6">
      <w:pPr>
        <w:jc w:val="right"/>
        <w:outlineLvl w:val="0"/>
        <w:rPr>
          <w:b/>
        </w:rPr>
      </w:pPr>
    </w:p>
    <w:p w14:paraId="77CD8C2E" w14:textId="2387CB1B" w:rsidR="00E17C02" w:rsidRPr="004E4597" w:rsidRDefault="00E17C02" w:rsidP="00C048A6">
      <w:pPr>
        <w:jc w:val="right"/>
        <w:outlineLvl w:val="0"/>
        <w:rPr>
          <w:b/>
        </w:rPr>
      </w:pPr>
    </w:p>
    <w:p w14:paraId="2B87912B" w14:textId="0AD8E79B" w:rsidR="00E17C02" w:rsidRPr="004E4597" w:rsidRDefault="00E17C02" w:rsidP="00C048A6">
      <w:pPr>
        <w:jc w:val="right"/>
        <w:outlineLvl w:val="0"/>
        <w:rPr>
          <w:b/>
        </w:rPr>
      </w:pPr>
    </w:p>
    <w:p w14:paraId="3E39D5A3" w14:textId="4BC5AE1F" w:rsidR="00E17C02" w:rsidRPr="004E4597" w:rsidRDefault="00E17C02" w:rsidP="00C048A6">
      <w:pPr>
        <w:jc w:val="right"/>
        <w:outlineLvl w:val="0"/>
        <w:rPr>
          <w:b/>
        </w:rPr>
      </w:pPr>
    </w:p>
    <w:p w14:paraId="79B5C847" w14:textId="4DD15702" w:rsidR="00E17C02" w:rsidRPr="004E4597" w:rsidRDefault="00E17C02" w:rsidP="00C048A6">
      <w:pPr>
        <w:jc w:val="right"/>
        <w:outlineLvl w:val="0"/>
        <w:rPr>
          <w:b/>
        </w:rPr>
      </w:pPr>
    </w:p>
    <w:p w14:paraId="7303D472" w14:textId="74FA08C1" w:rsidR="00E17C02" w:rsidRPr="004E4597" w:rsidRDefault="00E17C02" w:rsidP="00C048A6">
      <w:pPr>
        <w:jc w:val="right"/>
        <w:outlineLvl w:val="0"/>
        <w:rPr>
          <w:b/>
        </w:rPr>
      </w:pPr>
    </w:p>
    <w:p w14:paraId="372ED152" w14:textId="1A20FE59" w:rsidR="00E17C02" w:rsidRPr="004E4597" w:rsidRDefault="00E17C02" w:rsidP="00C048A6">
      <w:pPr>
        <w:jc w:val="right"/>
        <w:outlineLvl w:val="0"/>
        <w:rPr>
          <w:b/>
        </w:rPr>
      </w:pPr>
    </w:p>
    <w:p w14:paraId="7ECA61B6" w14:textId="35138AF7" w:rsidR="00E17C02" w:rsidRPr="004E4597" w:rsidRDefault="00E17C02" w:rsidP="00C048A6">
      <w:pPr>
        <w:jc w:val="right"/>
        <w:outlineLvl w:val="0"/>
        <w:rPr>
          <w:b/>
        </w:rPr>
      </w:pPr>
    </w:p>
    <w:p w14:paraId="6B85AA90" w14:textId="6307E47D" w:rsidR="005000AF" w:rsidRPr="004E4597" w:rsidRDefault="005000AF" w:rsidP="00C048A6">
      <w:pPr>
        <w:jc w:val="right"/>
      </w:pPr>
      <w:r w:rsidRPr="004E4597">
        <w:lastRenderedPageBreak/>
        <w:t xml:space="preserve">Załącznik nr </w:t>
      </w:r>
      <w:r w:rsidR="00E17C02" w:rsidRPr="004E4597">
        <w:t>3</w:t>
      </w:r>
      <w:r w:rsidRPr="004E4597">
        <w:t xml:space="preserve"> do umowy </w:t>
      </w:r>
    </w:p>
    <w:p w14:paraId="01ED43C9" w14:textId="77777777" w:rsidR="005000AF" w:rsidRPr="004E4597" w:rsidRDefault="005000AF" w:rsidP="00C048A6">
      <w:pPr>
        <w:rPr>
          <w:sz w:val="22"/>
          <w:szCs w:val="22"/>
        </w:rPr>
      </w:pPr>
    </w:p>
    <w:p w14:paraId="6AD5258D" w14:textId="77777777" w:rsidR="006857FF" w:rsidRPr="004E4597" w:rsidRDefault="006857FF" w:rsidP="00C048A6">
      <w:pPr>
        <w:autoSpaceDE w:val="0"/>
        <w:autoSpaceDN w:val="0"/>
        <w:adjustRightInd w:val="0"/>
        <w:jc w:val="center"/>
        <w:rPr>
          <w:b/>
        </w:rPr>
      </w:pPr>
      <w:r w:rsidRPr="004E4597">
        <w:rPr>
          <w:b/>
        </w:rPr>
        <w:t>Obowiązek informacyjny Zamawiającego dla podmiotów zewnętrznych będących Wykonawcami umów na rzecz Straży Miejskiej w Białymstoku</w:t>
      </w:r>
    </w:p>
    <w:p w14:paraId="0E0E7701" w14:textId="77777777" w:rsidR="006857FF" w:rsidRPr="004E4597" w:rsidRDefault="006857FF" w:rsidP="00C048A6">
      <w:pPr>
        <w:autoSpaceDE w:val="0"/>
        <w:autoSpaceDN w:val="0"/>
        <w:adjustRightInd w:val="0"/>
        <w:spacing w:after="120"/>
        <w:jc w:val="both"/>
      </w:pPr>
    </w:p>
    <w:p w14:paraId="5BF820AD" w14:textId="77777777" w:rsidR="006857FF" w:rsidRPr="004E4597" w:rsidRDefault="006857FF" w:rsidP="00C048A6">
      <w:pPr>
        <w:autoSpaceDE w:val="0"/>
        <w:autoSpaceDN w:val="0"/>
        <w:adjustRightInd w:val="0"/>
        <w:spacing w:after="120"/>
        <w:jc w:val="both"/>
      </w:pPr>
      <w:r w:rsidRPr="004E4597">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2016r. sprost. Dz. Urz. UE L127 s.2 z 2018 r.), zwanego dalej „RODO”, informuję że:</w:t>
      </w:r>
    </w:p>
    <w:p w14:paraId="590A7958" w14:textId="77777777" w:rsidR="006857FF" w:rsidRPr="004E4597" w:rsidRDefault="006857FF" w:rsidP="00C048A6">
      <w:pPr>
        <w:numPr>
          <w:ilvl w:val="0"/>
          <w:numId w:val="19"/>
        </w:numPr>
        <w:ind w:left="360"/>
        <w:jc w:val="both"/>
      </w:pPr>
      <w:r w:rsidRPr="004E4597">
        <w:t xml:space="preserve">Administratorem Państwa danych jest Straż Miejska w Białymstoku, ul. Składowa 11,         15-399 Białystok; kontakt: </w:t>
      </w:r>
      <w:hyperlink r:id="rId8" w:history="1">
        <w:r w:rsidRPr="004E4597">
          <w:rPr>
            <w:rStyle w:val="Hipercze"/>
            <w:rFonts w:eastAsia="Calibri"/>
            <w:color w:val="auto"/>
          </w:rPr>
          <w:t>strazm@um.bialystok.pl</w:t>
        </w:r>
      </w:hyperlink>
      <w:r w:rsidRPr="004E4597">
        <w:t>, 85 869 67 50.</w:t>
      </w:r>
    </w:p>
    <w:p w14:paraId="3F5E68A3" w14:textId="77777777" w:rsidR="00D001F4" w:rsidRPr="004E4597" w:rsidRDefault="00D001F4" w:rsidP="00C048A6">
      <w:pPr>
        <w:numPr>
          <w:ilvl w:val="0"/>
          <w:numId w:val="19"/>
        </w:numPr>
        <w:ind w:left="360"/>
        <w:jc w:val="both"/>
      </w:pPr>
      <w:r w:rsidRPr="004E4597">
        <w:t xml:space="preserve">W sprawach z zakresu danych osobowych mogą Państwo kontaktować się z Inspektorem ochrony danych: e-mail: </w:t>
      </w:r>
      <w:hyperlink r:id="rId9" w:history="1">
        <w:r w:rsidRPr="004E4597">
          <w:t>mzajkowski@um.bialystok.pl</w:t>
        </w:r>
      </w:hyperlink>
      <w:r w:rsidRPr="004E4597">
        <w:t xml:space="preserve">, tel. 85 869 67 52.  </w:t>
      </w:r>
    </w:p>
    <w:p w14:paraId="3C9C1BD6" w14:textId="77777777" w:rsidR="006857FF" w:rsidRPr="004E4597" w:rsidRDefault="006857FF" w:rsidP="00C048A6">
      <w:pPr>
        <w:numPr>
          <w:ilvl w:val="0"/>
          <w:numId w:val="19"/>
        </w:numPr>
        <w:ind w:left="360"/>
        <w:jc w:val="both"/>
      </w:pPr>
      <w:r w:rsidRPr="004E4597">
        <w:t>Państwa dane uzyskane przy zawieraniu umowy oraz w trakcie jej trwania wykorzystujemy w następujących celach:</w:t>
      </w:r>
    </w:p>
    <w:p w14:paraId="4BE4BF87" w14:textId="77777777" w:rsidR="006857FF" w:rsidRPr="004E4597" w:rsidRDefault="006857FF" w:rsidP="00C048A6">
      <w:pPr>
        <w:pStyle w:val="Akapitzlist"/>
        <w:numPr>
          <w:ilvl w:val="0"/>
          <w:numId w:val="28"/>
        </w:numPr>
        <w:contextualSpacing/>
        <w:jc w:val="both"/>
      </w:pPr>
      <w:r w:rsidRPr="004E4597">
        <w:t>Zawarcia i wykonania łączącej nas umowy.</w:t>
      </w:r>
    </w:p>
    <w:p w14:paraId="21948645" w14:textId="77777777" w:rsidR="006857FF" w:rsidRPr="004E4597" w:rsidRDefault="006857FF" w:rsidP="00C048A6">
      <w:pPr>
        <w:pStyle w:val="Akapitzlist"/>
        <w:numPr>
          <w:ilvl w:val="0"/>
          <w:numId w:val="28"/>
        </w:numPr>
        <w:contextualSpacing/>
        <w:jc w:val="both"/>
      </w:pPr>
      <w:r w:rsidRPr="004E4597">
        <w:t>Wykonania ciążących na nas obowiązkach prawnych, tj. wystawiania i przechowywania faktur oraz dokumentów księgowych. Z danych potrzebnych do realizacji obowiązków prawnych będziemy korzystać:</w:t>
      </w:r>
    </w:p>
    <w:p w14:paraId="59EFD1F1" w14:textId="77777777" w:rsidR="006857FF" w:rsidRPr="004E4597" w:rsidRDefault="006857FF" w:rsidP="00C048A6">
      <w:pPr>
        <w:pStyle w:val="Akapitzlist"/>
        <w:jc w:val="both"/>
      </w:pPr>
      <w:r w:rsidRPr="004E4597">
        <w:t xml:space="preserve">- przez czas wykonania obowiązków, np. wystawienia faktury (podstawa prawna: art. 6 ust. 1c) RODO; podstawę tę będziemy nazywać „obowiązkiem prawnym”) </w:t>
      </w:r>
    </w:p>
    <w:p w14:paraId="6055F253" w14:textId="77777777" w:rsidR="006857FF" w:rsidRPr="004E4597" w:rsidRDefault="006857FF" w:rsidP="00C048A6">
      <w:pPr>
        <w:pStyle w:val="Akapitzlist"/>
        <w:jc w:val="both"/>
      </w:pPr>
      <w:r w:rsidRPr="004E4597">
        <w:t>- przez czas, w którym przepisy nakazują nam przechowywać dane, np. podatkowe (podstawa prawna: obowiązek prawny).</w:t>
      </w:r>
    </w:p>
    <w:p w14:paraId="5C3E49F2" w14:textId="77777777" w:rsidR="006857FF" w:rsidRPr="004E4597" w:rsidRDefault="006857FF" w:rsidP="00C048A6">
      <w:pPr>
        <w:numPr>
          <w:ilvl w:val="0"/>
          <w:numId w:val="19"/>
        </w:numPr>
        <w:ind w:left="360"/>
        <w:jc w:val="both"/>
      </w:pPr>
      <w:r w:rsidRPr="004E4597">
        <w:t>Pozyskiwanie danych wynika z prawnie uzasadnionych interesów realizowanych przez administratora tj. zapisy ustawy o zamówieniach publicznych, Regulaminu Straży Miejskiej w Białymstoku dotyczącego udzielania zamówień publicznych, wypełnienie obowiązku prawnego ciążącego na Straży Miejskiej w Białymstoku.</w:t>
      </w:r>
    </w:p>
    <w:p w14:paraId="5CA7A30D" w14:textId="77777777" w:rsidR="006857FF" w:rsidRPr="004E4597" w:rsidRDefault="006857FF" w:rsidP="00C048A6">
      <w:pPr>
        <w:numPr>
          <w:ilvl w:val="0"/>
          <w:numId w:val="19"/>
        </w:numPr>
        <w:ind w:left="360"/>
        <w:jc w:val="both"/>
      </w:pPr>
      <w:r w:rsidRPr="004E4597">
        <w:t>Dane mogą być przekazywane  podmiotom upoważnionym na podstawie przepisów prawa.</w:t>
      </w:r>
    </w:p>
    <w:p w14:paraId="26271745" w14:textId="3C17C8F2" w:rsidR="006857FF" w:rsidRPr="004E4597" w:rsidRDefault="006857FF" w:rsidP="00C048A6">
      <w:pPr>
        <w:numPr>
          <w:ilvl w:val="0"/>
          <w:numId w:val="19"/>
        </w:numPr>
        <w:ind w:left="360"/>
        <w:jc w:val="both"/>
      </w:pPr>
      <w:r w:rsidRPr="004E4597">
        <w:t xml:space="preserve">Dane nie będą przekazywane do państw trzecich lub organizacji międzynarodowych. </w:t>
      </w:r>
    </w:p>
    <w:p w14:paraId="44B47AF9" w14:textId="77777777" w:rsidR="006857FF" w:rsidRPr="004E4597" w:rsidRDefault="006857FF" w:rsidP="00C048A6">
      <w:pPr>
        <w:numPr>
          <w:ilvl w:val="0"/>
          <w:numId w:val="19"/>
        </w:numPr>
        <w:ind w:left="360"/>
        <w:jc w:val="both"/>
      </w:pPr>
      <w:r w:rsidRPr="004E4597">
        <w:t>Dane będą przechowywane przez okres 5 lat od dnia zawarcia umowy.</w:t>
      </w:r>
    </w:p>
    <w:p w14:paraId="5ADE722E" w14:textId="77777777" w:rsidR="006857FF" w:rsidRPr="004E4597" w:rsidRDefault="006857FF" w:rsidP="00C048A6">
      <w:pPr>
        <w:numPr>
          <w:ilvl w:val="0"/>
          <w:numId w:val="19"/>
        </w:numPr>
        <w:ind w:left="360"/>
        <w:jc w:val="both"/>
      </w:pPr>
      <w:r w:rsidRPr="004E4597">
        <w:t>Przysługuje Państwu prawo do żądania od administratora dostępu do własnych danych, ich sprostowania, usunięcia, lub ograniczenia przetwarzania lub prawo do wniesienia sprzeciwu do przetwarzania.</w:t>
      </w:r>
    </w:p>
    <w:p w14:paraId="22CF32BE" w14:textId="77777777" w:rsidR="006857FF" w:rsidRPr="004E4597" w:rsidRDefault="006857FF" w:rsidP="00C048A6">
      <w:pPr>
        <w:numPr>
          <w:ilvl w:val="0"/>
          <w:numId w:val="19"/>
        </w:numPr>
        <w:ind w:left="360"/>
        <w:jc w:val="both"/>
      </w:pPr>
      <w:r w:rsidRPr="004E4597">
        <w:t>Przysługuje Państwu prawo do wniesienia skargi do Prezesa Urzędu Ochrony Danych Osobowych.</w:t>
      </w:r>
    </w:p>
    <w:p w14:paraId="01DA694F" w14:textId="77777777" w:rsidR="006857FF" w:rsidRPr="004E4597" w:rsidRDefault="006857FF" w:rsidP="00C048A6">
      <w:pPr>
        <w:numPr>
          <w:ilvl w:val="0"/>
          <w:numId w:val="19"/>
        </w:numPr>
        <w:ind w:left="360"/>
        <w:jc w:val="both"/>
      </w:pPr>
      <w:r w:rsidRPr="004E4597">
        <w:t>Podanie danych jest niezbędnym wymogiem (m.in. ustawowym, w przypadku realizacji zadań wynikających z ustawy prawo zamówień publicznych) potrzebnym do zawarcia                 i realizacji umów/umowy.</w:t>
      </w:r>
    </w:p>
    <w:p w14:paraId="3306BDB6" w14:textId="77777777" w:rsidR="006857FF" w:rsidRPr="004E4597" w:rsidRDefault="006857FF" w:rsidP="00C048A6">
      <w:pPr>
        <w:numPr>
          <w:ilvl w:val="0"/>
          <w:numId w:val="19"/>
        </w:numPr>
        <w:ind w:left="360"/>
        <w:jc w:val="both"/>
      </w:pPr>
      <w:r w:rsidRPr="004E4597">
        <w:t>Dane wprowadzone do systemu informatycznego nie będą przetwarzane w sposób zautomatyzowany i nie będą poddane profilowaniu.</w:t>
      </w:r>
    </w:p>
    <w:p w14:paraId="24A8C9EF" w14:textId="77777777" w:rsidR="006857FF" w:rsidRPr="004E4597" w:rsidRDefault="006857FF" w:rsidP="00C048A6">
      <w:pPr>
        <w:numPr>
          <w:ilvl w:val="0"/>
          <w:numId w:val="19"/>
        </w:numPr>
        <w:ind w:left="360"/>
        <w:jc w:val="both"/>
      </w:pPr>
      <w:r w:rsidRPr="004E4597">
        <w:t>Straż Miejska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A57A5FF" w14:textId="77777777" w:rsidR="006857FF" w:rsidRPr="004E4597" w:rsidRDefault="006857FF" w:rsidP="00C048A6">
      <w:pPr>
        <w:autoSpaceDE w:val="0"/>
        <w:autoSpaceDN w:val="0"/>
        <w:adjustRightInd w:val="0"/>
        <w:jc w:val="both"/>
      </w:pPr>
    </w:p>
    <w:p w14:paraId="3D2E730D" w14:textId="39A0A3C9" w:rsidR="00264460" w:rsidRPr="004E4597" w:rsidRDefault="006857FF" w:rsidP="00C048A6">
      <w:pPr>
        <w:jc w:val="both"/>
      </w:pPr>
      <w:r w:rsidRPr="004E4597">
        <w:t xml:space="preserve">      </w:t>
      </w:r>
      <w:r w:rsidRPr="004E4597">
        <w:tab/>
        <w:t xml:space="preserve">ZAMAWIAJĄCY </w:t>
      </w:r>
      <w:r w:rsidRPr="004E4597">
        <w:tab/>
      </w:r>
      <w:r w:rsidRPr="004E4597">
        <w:tab/>
      </w:r>
      <w:r w:rsidRPr="004E4597">
        <w:tab/>
      </w:r>
      <w:r w:rsidRPr="004E4597">
        <w:tab/>
      </w:r>
      <w:r w:rsidRPr="004E4597">
        <w:tab/>
      </w:r>
      <w:r w:rsidRPr="004E4597">
        <w:tab/>
        <w:t xml:space="preserve">WYKONAWCA </w:t>
      </w:r>
    </w:p>
    <w:sectPr w:rsidR="00264460" w:rsidRPr="004E4597" w:rsidSect="00604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FD64" w14:textId="77777777" w:rsidR="00111ACB" w:rsidRDefault="00111ACB" w:rsidP="00BB304A">
      <w:r>
        <w:separator/>
      </w:r>
    </w:p>
  </w:endnote>
  <w:endnote w:type="continuationSeparator" w:id="0">
    <w:p w14:paraId="353D4C3A" w14:textId="77777777" w:rsidR="00111ACB" w:rsidRDefault="00111ACB" w:rsidP="00BB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NeueLT Pro 55 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8C6B" w14:textId="77777777" w:rsidR="00111ACB" w:rsidRDefault="00111ACB" w:rsidP="00BB304A">
      <w:r>
        <w:separator/>
      </w:r>
    </w:p>
  </w:footnote>
  <w:footnote w:type="continuationSeparator" w:id="0">
    <w:p w14:paraId="2683A15B" w14:textId="77777777" w:rsidR="00111ACB" w:rsidRDefault="00111ACB" w:rsidP="00BB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caps w:val="0"/>
        <w:smallCaps w:val="0"/>
        <w:color w:val="333333"/>
        <w:spacing w:val="0"/>
        <w:sz w:val="1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2"/>
    <w:multiLevelType w:val="singleLevel"/>
    <w:tmpl w:val="00000022"/>
    <w:name w:val="WW8Num35"/>
    <w:lvl w:ilvl="0">
      <w:start w:val="1"/>
      <w:numFmt w:val="decimal"/>
      <w:lvlText w:val="%1)"/>
      <w:lvlJc w:val="left"/>
      <w:pPr>
        <w:tabs>
          <w:tab w:val="num" w:pos="1080"/>
        </w:tabs>
        <w:ind w:left="1080" w:hanging="360"/>
      </w:pPr>
    </w:lvl>
  </w:abstractNum>
  <w:abstractNum w:abstractNumId="6" w15:restartNumberingAfterBreak="0">
    <w:nsid w:val="019E3DFE"/>
    <w:multiLevelType w:val="hybridMultilevel"/>
    <w:tmpl w:val="2C1ECD5A"/>
    <w:lvl w:ilvl="0" w:tplc="AF6EA614">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9DF66DE"/>
    <w:multiLevelType w:val="hybridMultilevel"/>
    <w:tmpl w:val="1B120058"/>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B2539"/>
    <w:multiLevelType w:val="hybridMultilevel"/>
    <w:tmpl w:val="32EACB18"/>
    <w:lvl w:ilvl="0" w:tplc="0415000F">
      <w:start w:val="1"/>
      <w:numFmt w:val="decimal"/>
      <w:lvlText w:val="%1."/>
      <w:lvlJc w:val="left"/>
      <w:pPr>
        <w:ind w:left="360" w:hanging="360"/>
      </w:pPr>
      <w:rPr>
        <w:rFonts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DD3E85"/>
    <w:multiLevelType w:val="hybridMultilevel"/>
    <w:tmpl w:val="750A8EC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67301F"/>
    <w:multiLevelType w:val="hybridMultilevel"/>
    <w:tmpl w:val="001A5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BF47BE"/>
    <w:multiLevelType w:val="hybridMultilevel"/>
    <w:tmpl w:val="2618C082"/>
    <w:lvl w:ilvl="0" w:tplc="04150011">
      <w:start w:val="1"/>
      <w:numFmt w:val="decimal"/>
      <w:lvlText w:val="%1)"/>
      <w:lvlJc w:val="left"/>
      <w:pPr>
        <w:ind w:left="1004" w:hanging="360"/>
      </w:pPr>
    </w:lvl>
    <w:lvl w:ilvl="1" w:tplc="A9E2C6F2">
      <w:start w:val="1"/>
      <w:numFmt w:val="decimal"/>
      <w:lvlText w:val="%2)"/>
      <w:lvlJc w:val="left"/>
      <w:pPr>
        <w:ind w:left="1724" w:hanging="360"/>
      </w:pPr>
      <w:rPr>
        <w:rFonts w:ascii="Times New Roman" w:eastAsia="Times New Roman" w:hAnsi="Times New Roman" w:cs="Times New Roman"/>
      </w:rPr>
    </w:lvl>
    <w:lvl w:ilvl="2" w:tplc="BDFE5276">
      <w:start w:val="1"/>
      <w:numFmt w:val="decimal"/>
      <w:lvlText w:val="%3."/>
      <w:lvlJc w:val="left"/>
      <w:pPr>
        <w:ind w:left="2624" w:hanging="360"/>
      </w:pPr>
      <w:rPr>
        <w:rFonts w:hint="default"/>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B3868B6"/>
    <w:multiLevelType w:val="hybridMultilevel"/>
    <w:tmpl w:val="9F8AE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CD0DFF"/>
    <w:multiLevelType w:val="hybridMultilevel"/>
    <w:tmpl w:val="B00401C4"/>
    <w:lvl w:ilvl="0" w:tplc="0415000F">
      <w:start w:val="1"/>
      <w:numFmt w:val="decimal"/>
      <w:lvlText w:val="%1."/>
      <w:lvlJc w:val="left"/>
      <w:pPr>
        <w:ind w:left="360" w:hanging="360"/>
      </w:pPr>
      <w:rPr>
        <w:rFonts w:hint="default"/>
      </w:rPr>
    </w:lvl>
    <w:lvl w:ilvl="1" w:tplc="B08679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64FF8"/>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DC81BAF"/>
    <w:multiLevelType w:val="hybridMultilevel"/>
    <w:tmpl w:val="AF503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656A8C"/>
    <w:multiLevelType w:val="hybridMultilevel"/>
    <w:tmpl w:val="8E3C07C0"/>
    <w:lvl w:ilvl="0" w:tplc="867A5A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951865"/>
    <w:multiLevelType w:val="hybridMultilevel"/>
    <w:tmpl w:val="FE721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05045A"/>
    <w:multiLevelType w:val="hybridMultilevel"/>
    <w:tmpl w:val="65DAF802"/>
    <w:lvl w:ilvl="0" w:tplc="ED405B64">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3C41418A"/>
    <w:multiLevelType w:val="hybridMultilevel"/>
    <w:tmpl w:val="1164A2C2"/>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15:restartNumberingAfterBreak="0">
    <w:nsid w:val="3D0D4912"/>
    <w:multiLevelType w:val="hybridMultilevel"/>
    <w:tmpl w:val="0D863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3E0CD6"/>
    <w:multiLevelType w:val="hybridMultilevel"/>
    <w:tmpl w:val="2B2A4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532"/>
    <w:multiLevelType w:val="hybridMultilevel"/>
    <w:tmpl w:val="7DFE11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3A24A3"/>
    <w:multiLevelType w:val="hybridMultilevel"/>
    <w:tmpl w:val="03BE11CE"/>
    <w:lvl w:ilvl="0" w:tplc="864C840A">
      <w:start w:val="1"/>
      <w:numFmt w:val="decimal"/>
      <w:lvlText w:val="%1."/>
      <w:lvlJc w:val="left"/>
      <w:pPr>
        <w:tabs>
          <w:tab w:val="num" w:pos="717"/>
        </w:tabs>
        <w:ind w:left="717" w:hanging="360"/>
      </w:pPr>
      <w:rPr>
        <w:rFonts w:hint="default"/>
      </w:rPr>
    </w:lvl>
    <w:lvl w:ilvl="1" w:tplc="768C6BFE">
      <w:start w:val="1"/>
      <w:numFmt w:val="decimal"/>
      <w:lvlText w:val="%2)"/>
      <w:lvlJc w:val="left"/>
      <w:pPr>
        <w:tabs>
          <w:tab w:val="num" w:pos="6881"/>
        </w:tabs>
        <w:ind w:left="6881" w:hanging="360"/>
      </w:pPr>
      <w:rPr>
        <w:rFonts w:hint="default"/>
        <w:i w:val="0"/>
        <w:color w:val="auto"/>
      </w:rPr>
    </w:lvl>
    <w:lvl w:ilvl="2" w:tplc="6B88BC9A">
      <w:start w:val="2"/>
      <w:numFmt w:val="decimal"/>
      <w:lvlText w:val="%3."/>
      <w:lvlJc w:val="left"/>
      <w:pPr>
        <w:tabs>
          <w:tab w:val="num" w:pos="2265"/>
        </w:tabs>
        <w:ind w:left="2265" w:hanging="360"/>
      </w:pPr>
      <w:rPr>
        <w:rFonts w:hint="default"/>
      </w:r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28" w15:restartNumberingAfterBreak="0">
    <w:nsid w:val="500B7C4B"/>
    <w:multiLevelType w:val="hybridMultilevel"/>
    <w:tmpl w:val="9F8AE8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0F25F7F"/>
    <w:multiLevelType w:val="hybridMultilevel"/>
    <w:tmpl w:val="9F8AE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2774278"/>
    <w:multiLevelType w:val="hybridMultilevel"/>
    <w:tmpl w:val="1E227C1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4892796"/>
    <w:multiLevelType w:val="hybridMultilevel"/>
    <w:tmpl w:val="B00401C4"/>
    <w:lvl w:ilvl="0" w:tplc="0415000F">
      <w:start w:val="1"/>
      <w:numFmt w:val="decimal"/>
      <w:lvlText w:val="%1."/>
      <w:lvlJc w:val="left"/>
      <w:pPr>
        <w:ind w:left="360" w:hanging="360"/>
      </w:pPr>
      <w:rPr>
        <w:rFonts w:hint="default"/>
      </w:rPr>
    </w:lvl>
    <w:lvl w:ilvl="1" w:tplc="B086795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A3A69"/>
    <w:multiLevelType w:val="hybridMultilevel"/>
    <w:tmpl w:val="1422D9BE"/>
    <w:lvl w:ilvl="0" w:tplc="ED903C4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7EE6D3E"/>
    <w:multiLevelType w:val="hybridMultilevel"/>
    <w:tmpl w:val="67ACB1F2"/>
    <w:lvl w:ilvl="0" w:tplc="FF52B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C6B18D4"/>
    <w:multiLevelType w:val="hybridMultilevel"/>
    <w:tmpl w:val="001A5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02595"/>
    <w:multiLevelType w:val="hybridMultilevel"/>
    <w:tmpl w:val="1AE2BE8E"/>
    <w:lvl w:ilvl="0" w:tplc="04150011">
      <w:start w:val="1"/>
      <w:numFmt w:val="decimal"/>
      <w:lvlText w:val="%1)"/>
      <w:lvlJc w:val="left"/>
      <w:pPr>
        <w:ind w:left="720" w:hanging="360"/>
      </w:pPr>
    </w:lvl>
    <w:lvl w:ilvl="1" w:tplc="082A9B7C">
      <w:start w:val="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8C1ADD"/>
    <w:multiLevelType w:val="hybridMultilevel"/>
    <w:tmpl w:val="AB1CE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B1A58"/>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E36FBF"/>
    <w:multiLevelType w:val="hybridMultilevel"/>
    <w:tmpl w:val="B00401C4"/>
    <w:lvl w:ilvl="0" w:tplc="0415000F">
      <w:start w:val="1"/>
      <w:numFmt w:val="decimal"/>
      <w:lvlText w:val="%1."/>
      <w:lvlJc w:val="left"/>
      <w:pPr>
        <w:ind w:left="360" w:hanging="360"/>
      </w:pPr>
      <w:rPr>
        <w:rFonts w:hint="default"/>
      </w:rPr>
    </w:lvl>
    <w:lvl w:ilvl="1" w:tplc="B08679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26056"/>
    <w:multiLevelType w:val="hybridMultilevel"/>
    <w:tmpl w:val="B00401C4"/>
    <w:lvl w:ilvl="0" w:tplc="0415000F">
      <w:start w:val="1"/>
      <w:numFmt w:val="decimal"/>
      <w:lvlText w:val="%1."/>
      <w:lvlJc w:val="left"/>
      <w:pPr>
        <w:ind w:left="360" w:hanging="360"/>
      </w:pPr>
      <w:rPr>
        <w:rFonts w:hint="default"/>
      </w:rPr>
    </w:lvl>
    <w:lvl w:ilvl="1" w:tplc="B086795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E84E35"/>
    <w:multiLevelType w:val="hybridMultilevel"/>
    <w:tmpl w:val="192C1B82"/>
    <w:lvl w:ilvl="0" w:tplc="0415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303270779">
    <w:abstractNumId w:val="41"/>
  </w:num>
  <w:num w:numId="2" w16cid:durableId="861162091">
    <w:abstractNumId w:val="24"/>
  </w:num>
  <w:num w:numId="3" w16cid:durableId="618879959">
    <w:abstractNumId w:val="2"/>
  </w:num>
  <w:num w:numId="4" w16cid:durableId="1399206651">
    <w:abstractNumId w:val="1"/>
  </w:num>
  <w:num w:numId="5" w16cid:durableId="2004357021">
    <w:abstractNumId w:val="0"/>
  </w:num>
  <w:num w:numId="6" w16cid:durableId="1530144519">
    <w:abstractNumId w:val="37"/>
  </w:num>
  <w:num w:numId="7" w16cid:durableId="1747025793">
    <w:abstractNumId w:val="31"/>
  </w:num>
  <w:num w:numId="8" w16cid:durableId="1392193226">
    <w:abstractNumId w:val="29"/>
    <w:lvlOverride w:ilvl="0">
      <w:startOverride w:val="1"/>
    </w:lvlOverride>
  </w:num>
  <w:num w:numId="9" w16cid:durableId="184564216">
    <w:abstractNumId w:val="23"/>
    <w:lvlOverride w:ilvl="0">
      <w:startOverride w:val="1"/>
    </w:lvlOverride>
  </w:num>
  <w:num w:numId="10" w16cid:durableId="360400599">
    <w:abstractNumId w:val="14"/>
  </w:num>
  <w:num w:numId="11" w16cid:durableId="963735744">
    <w:abstractNumId w:val="39"/>
  </w:num>
  <w:num w:numId="12" w16cid:durableId="1157308168">
    <w:abstractNumId w:val="16"/>
  </w:num>
  <w:num w:numId="13" w16cid:durableId="1356224095">
    <w:abstractNumId w:val="8"/>
  </w:num>
  <w:num w:numId="14" w16cid:durableId="1326856495">
    <w:abstractNumId w:val="42"/>
  </w:num>
  <w:num w:numId="15" w16cid:durableId="1120076937">
    <w:abstractNumId w:val="5"/>
    <w:lvlOverride w:ilvl="0">
      <w:startOverride w:val="1"/>
    </w:lvlOverride>
  </w:num>
  <w:num w:numId="16" w16cid:durableId="911816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8871494">
    <w:abstractNumId w:val="34"/>
  </w:num>
  <w:num w:numId="18" w16cid:durableId="1054309640">
    <w:abstractNumId w:val="40"/>
  </w:num>
  <w:num w:numId="19" w16cid:durableId="17693512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7918481">
    <w:abstractNumId w:val="11"/>
  </w:num>
  <w:num w:numId="21" w16cid:durableId="402065910">
    <w:abstractNumId w:val="43"/>
  </w:num>
  <w:num w:numId="22" w16cid:durableId="779640415">
    <w:abstractNumId w:val="44"/>
  </w:num>
  <w:num w:numId="23" w16cid:durableId="726611826">
    <w:abstractNumId w:val="13"/>
  </w:num>
  <w:num w:numId="24" w16cid:durableId="887881820">
    <w:abstractNumId w:val="30"/>
  </w:num>
  <w:num w:numId="25" w16cid:durableId="105126838">
    <w:abstractNumId w:val="33"/>
  </w:num>
  <w:num w:numId="26" w16cid:durableId="1984044547">
    <w:abstractNumId w:val="9"/>
  </w:num>
  <w:num w:numId="27" w16cid:durableId="2080976114">
    <w:abstractNumId w:val="36"/>
  </w:num>
  <w:num w:numId="28" w16cid:durableId="1131363111">
    <w:abstractNumId w:val="22"/>
  </w:num>
  <w:num w:numId="29" w16cid:durableId="702291068">
    <w:abstractNumId w:val="15"/>
  </w:num>
  <w:num w:numId="30" w16cid:durableId="631863202">
    <w:abstractNumId w:val="7"/>
  </w:num>
  <w:num w:numId="31" w16cid:durableId="798302183">
    <w:abstractNumId w:val="19"/>
  </w:num>
  <w:num w:numId="32" w16cid:durableId="231738825">
    <w:abstractNumId w:val="17"/>
  </w:num>
  <w:num w:numId="33" w16cid:durableId="957956301">
    <w:abstractNumId w:val="45"/>
  </w:num>
  <w:num w:numId="34" w16cid:durableId="463697949">
    <w:abstractNumId w:val="25"/>
  </w:num>
  <w:num w:numId="35" w16cid:durableId="1265964694">
    <w:abstractNumId w:val="35"/>
  </w:num>
  <w:num w:numId="36" w16cid:durableId="1912689272">
    <w:abstractNumId w:val="21"/>
  </w:num>
  <w:num w:numId="37" w16cid:durableId="148442369">
    <w:abstractNumId w:val="10"/>
  </w:num>
  <w:num w:numId="38" w16cid:durableId="1081373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4261420">
    <w:abstractNumId w:val="26"/>
  </w:num>
  <w:num w:numId="40" w16cid:durableId="176890941">
    <w:abstractNumId w:val="18"/>
  </w:num>
  <w:num w:numId="41" w16cid:durableId="257566622">
    <w:abstractNumId w:val="12"/>
  </w:num>
  <w:num w:numId="42" w16cid:durableId="16009900">
    <w:abstractNumId w:val="38"/>
  </w:num>
  <w:num w:numId="43" w16cid:durableId="2093239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0992980">
    <w:abstractNumId w:val="27"/>
  </w:num>
  <w:num w:numId="45" w16cid:durableId="8382298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6687445">
    <w:abstractNumId w:val="6"/>
  </w:num>
  <w:num w:numId="47" w16cid:durableId="65387101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26"/>
    <w:rsid w:val="00000741"/>
    <w:rsid w:val="00001417"/>
    <w:rsid w:val="000015F4"/>
    <w:rsid w:val="00002DCC"/>
    <w:rsid w:val="00007354"/>
    <w:rsid w:val="000103A7"/>
    <w:rsid w:val="0001189D"/>
    <w:rsid w:val="00011CE2"/>
    <w:rsid w:val="000137A7"/>
    <w:rsid w:val="0001455E"/>
    <w:rsid w:val="00014B71"/>
    <w:rsid w:val="00017CDB"/>
    <w:rsid w:val="000205A1"/>
    <w:rsid w:val="00025793"/>
    <w:rsid w:val="00025FD3"/>
    <w:rsid w:val="000333C3"/>
    <w:rsid w:val="0003351E"/>
    <w:rsid w:val="00035C79"/>
    <w:rsid w:val="00040B1A"/>
    <w:rsid w:val="000441B0"/>
    <w:rsid w:val="00044A54"/>
    <w:rsid w:val="00045920"/>
    <w:rsid w:val="00045B5F"/>
    <w:rsid w:val="00047014"/>
    <w:rsid w:val="000520D3"/>
    <w:rsid w:val="000541D0"/>
    <w:rsid w:val="00057F0B"/>
    <w:rsid w:val="00060D92"/>
    <w:rsid w:val="00061235"/>
    <w:rsid w:val="00063158"/>
    <w:rsid w:val="00064829"/>
    <w:rsid w:val="0006520B"/>
    <w:rsid w:val="00070CE8"/>
    <w:rsid w:val="00070E26"/>
    <w:rsid w:val="00071AE1"/>
    <w:rsid w:val="0007366B"/>
    <w:rsid w:val="000742A6"/>
    <w:rsid w:val="0007735F"/>
    <w:rsid w:val="00077FD3"/>
    <w:rsid w:val="00080852"/>
    <w:rsid w:val="00081059"/>
    <w:rsid w:val="00081CDA"/>
    <w:rsid w:val="00087B6E"/>
    <w:rsid w:val="00095C0D"/>
    <w:rsid w:val="000A0CF6"/>
    <w:rsid w:val="000A4765"/>
    <w:rsid w:val="000A68D8"/>
    <w:rsid w:val="000A6FF8"/>
    <w:rsid w:val="000B1E64"/>
    <w:rsid w:val="000B37C1"/>
    <w:rsid w:val="000B3EAB"/>
    <w:rsid w:val="000B5C62"/>
    <w:rsid w:val="000B62D3"/>
    <w:rsid w:val="000C0930"/>
    <w:rsid w:val="000C2F6D"/>
    <w:rsid w:val="000C3EEE"/>
    <w:rsid w:val="000C4ABA"/>
    <w:rsid w:val="000D1BA7"/>
    <w:rsid w:val="000D31A4"/>
    <w:rsid w:val="000D59A7"/>
    <w:rsid w:val="000D5D07"/>
    <w:rsid w:val="000D609E"/>
    <w:rsid w:val="000D6AE4"/>
    <w:rsid w:val="000D6F60"/>
    <w:rsid w:val="000D7356"/>
    <w:rsid w:val="000D7D04"/>
    <w:rsid w:val="000E2813"/>
    <w:rsid w:val="000E2ACF"/>
    <w:rsid w:val="000E35AF"/>
    <w:rsid w:val="000E4F62"/>
    <w:rsid w:val="000F1EF9"/>
    <w:rsid w:val="000F2411"/>
    <w:rsid w:val="000F3C9E"/>
    <w:rsid w:val="000F4614"/>
    <w:rsid w:val="000F6DD7"/>
    <w:rsid w:val="000F7FE0"/>
    <w:rsid w:val="00101915"/>
    <w:rsid w:val="00101CC6"/>
    <w:rsid w:val="0010549C"/>
    <w:rsid w:val="00106FAE"/>
    <w:rsid w:val="00107201"/>
    <w:rsid w:val="00111ACB"/>
    <w:rsid w:val="00113330"/>
    <w:rsid w:val="001147E2"/>
    <w:rsid w:val="00114F58"/>
    <w:rsid w:val="0011526C"/>
    <w:rsid w:val="00116587"/>
    <w:rsid w:val="0012082E"/>
    <w:rsid w:val="00123253"/>
    <w:rsid w:val="001247DB"/>
    <w:rsid w:val="00124D54"/>
    <w:rsid w:val="00133602"/>
    <w:rsid w:val="00135402"/>
    <w:rsid w:val="00140E3E"/>
    <w:rsid w:val="0014275A"/>
    <w:rsid w:val="00144821"/>
    <w:rsid w:val="00147EAA"/>
    <w:rsid w:val="001533B0"/>
    <w:rsid w:val="001602F2"/>
    <w:rsid w:val="00164551"/>
    <w:rsid w:val="00164967"/>
    <w:rsid w:val="00165B2A"/>
    <w:rsid w:val="001662C4"/>
    <w:rsid w:val="00173906"/>
    <w:rsid w:val="00177EFB"/>
    <w:rsid w:val="0018297D"/>
    <w:rsid w:val="00183253"/>
    <w:rsid w:val="0018425A"/>
    <w:rsid w:val="001852C6"/>
    <w:rsid w:val="00187659"/>
    <w:rsid w:val="00195AAA"/>
    <w:rsid w:val="0019697D"/>
    <w:rsid w:val="00196CAF"/>
    <w:rsid w:val="00197511"/>
    <w:rsid w:val="001A02BF"/>
    <w:rsid w:val="001A02F5"/>
    <w:rsid w:val="001A14F8"/>
    <w:rsid w:val="001A2955"/>
    <w:rsid w:val="001A5A8B"/>
    <w:rsid w:val="001A75DF"/>
    <w:rsid w:val="001A7AC3"/>
    <w:rsid w:val="001B328A"/>
    <w:rsid w:val="001B34D0"/>
    <w:rsid w:val="001B3830"/>
    <w:rsid w:val="001B3B58"/>
    <w:rsid w:val="001B4E84"/>
    <w:rsid w:val="001B62A9"/>
    <w:rsid w:val="001C1F8D"/>
    <w:rsid w:val="001C2B86"/>
    <w:rsid w:val="001C2D1E"/>
    <w:rsid w:val="001C436A"/>
    <w:rsid w:val="001C65B7"/>
    <w:rsid w:val="001D15D3"/>
    <w:rsid w:val="001D424B"/>
    <w:rsid w:val="001D62CA"/>
    <w:rsid w:val="001D6B0F"/>
    <w:rsid w:val="001D6CD3"/>
    <w:rsid w:val="001E0811"/>
    <w:rsid w:val="001E120B"/>
    <w:rsid w:val="001E2C12"/>
    <w:rsid w:val="001E3A5D"/>
    <w:rsid w:val="001E470E"/>
    <w:rsid w:val="001E4C14"/>
    <w:rsid w:val="001E6990"/>
    <w:rsid w:val="001F1C9A"/>
    <w:rsid w:val="001F1E14"/>
    <w:rsid w:val="001F5234"/>
    <w:rsid w:val="001F718A"/>
    <w:rsid w:val="001F7955"/>
    <w:rsid w:val="0020321B"/>
    <w:rsid w:val="002033E2"/>
    <w:rsid w:val="00204D74"/>
    <w:rsid w:val="0020537D"/>
    <w:rsid w:val="00211CDA"/>
    <w:rsid w:val="002126CB"/>
    <w:rsid w:val="00212C62"/>
    <w:rsid w:val="00213829"/>
    <w:rsid w:val="00216A06"/>
    <w:rsid w:val="0021709D"/>
    <w:rsid w:val="0022048B"/>
    <w:rsid w:val="00225978"/>
    <w:rsid w:val="00225A0B"/>
    <w:rsid w:val="002311F8"/>
    <w:rsid w:val="002361DF"/>
    <w:rsid w:val="00236951"/>
    <w:rsid w:val="0024125B"/>
    <w:rsid w:val="00241E1C"/>
    <w:rsid w:val="0024278A"/>
    <w:rsid w:val="002500BC"/>
    <w:rsid w:val="00255FE2"/>
    <w:rsid w:val="002638BE"/>
    <w:rsid w:val="00264460"/>
    <w:rsid w:val="0027007F"/>
    <w:rsid w:val="002715AD"/>
    <w:rsid w:val="002718C4"/>
    <w:rsid w:val="00272C9F"/>
    <w:rsid w:val="00273CC3"/>
    <w:rsid w:val="00277ECF"/>
    <w:rsid w:val="00286CE4"/>
    <w:rsid w:val="00287EBD"/>
    <w:rsid w:val="00291A57"/>
    <w:rsid w:val="00293E82"/>
    <w:rsid w:val="00294BDA"/>
    <w:rsid w:val="00296F71"/>
    <w:rsid w:val="0029736A"/>
    <w:rsid w:val="002977E4"/>
    <w:rsid w:val="002A0FE8"/>
    <w:rsid w:val="002A1F6B"/>
    <w:rsid w:val="002A2C5B"/>
    <w:rsid w:val="002A2CDE"/>
    <w:rsid w:val="002A3BA0"/>
    <w:rsid w:val="002A3D05"/>
    <w:rsid w:val="002A4EE7"/>
    <w:rsid w:val="002A59F1"/>
    <w:rsid w:val="002A6C4C"/>
    <w:rsid w:val="002B354C"/>
    <w:rsid w:val="002B3F91"/>
    <w:rsid w:val="002B5D9B"/>
    <w:rsid w:val="002C2055"/>
    <w:rsid w:val="002C2B31"/>
    <w:rsid w:val="002C3A5A"/>
    <w:rsid w:val="002C443D"/>
    <w:rsid w:val="002C58B3"/>
    <w:rsid w:val="002C7308"/>
    <w:rsid w:val="002D0F0F"/>
    <w:rsid w:val="002D3EAD"/>
    <w:rsid w:val="002D4A77"/>
    <w:rsid w:val="002D597F"/>
    <w:rsid w:val="002D70C4"/>
    <w:rsid w:val="002E0885"/>
    <w:rsid w:val="002E1DF8"/>
    <w:rsid w:val="002E1F71"/>
    <w:rsid w:val="002E2E87"/>
    <w:rsid w:val="002E2F69"/>
    <w:rsid w:val="002E48E6"/>
    <w:rsid w:val="002E5517"/>
    <w:rsid w:val="002E62DA"/>
    <w:rsid w:val="002F20E7"/>
    <w:rsid w:val="002F34ED"/>
    <w:rsid w:val="002F37C8"/>
    <w:rsid w:val="002F39C0"/>
    <w:rsid w:val="002F401B"/>
    <w:rsid w:val="002F5501"/>
    <w:rsid w:val="002F663D"/>
    <w:rsid w:val="002F692C"/>
    <w:rsid w:val="00300217"/>
    <w:rsid w:val="00302EDC"/>
    <w:rsid w:val="003039AD"/>
    <w:rsid w:val="0030434A"/>
    <w:rsid w:val="00305A40"/>
    <w:rsid w:val="0030786E"/>
    <w:rsid w:val="00310557"/>
    <w:rsid w:val="003145C6"/>
    <w:rsid w:val="003152C8"/>
    <w:rsid w:val="0031779D"/>
    <w:rsid w:val="0032101D"/>
    <w:rsid w:val="003245F6"/>
    <w:rsid w:val="003318C7"/>
    <w:rsid w:val="0033324E"/>
    <w:rsid w:val="0033374D"/>
    <w:rsid w:val="00333DF8"/>
    <w:rsid w:val="0033437F"/>
    <w:rsid w:val="00335A5E"/>
    <w:rsid w:val="00336B05"/>
    <w:rsid w:val="0033762A"/>
    <w:rsid w:val="00337C96"/>
    <w:rsid w:val="00341801"/>
    <w:rsid w:val="0034382F"/>
    <w:rsid w:val="00346344"/>
    <w:rsid w:val="00347046"/>
    <w:rsid w:val="00347CB5"/>
    <w:rsid w:val="00347F80"/>
    <w:rsid w:val="00350A69"/>
    <w:rsid w:val="00360E14"/>
    <w:rsid w:val="00364FD2"/>
    <w:rsid w:val="00367365"/>
    <w:rsid w:val="003746B3"/>
    <w:rsid w:val="0037498F"/>
    <w:rsid w:val="00377125"/>
    <w:rsid w:val="003845D1"/>
    <w:rsid w:val="00386895"/>
    <w:rsid w:val="003877EF"/>
    <w:rsid w:val="00392F23"/>
    <w:rsid w:val="00393758"/>
    <w:rsid w:val="00394965"/>
    <w:rsid w:val="00395A85"/>
    <w:rsid w:val="003963E0"/>
    <w:rsid w:val="003965D3"/>
    <w:rsid w:val="00397B97"/>
    <w:rsid w:val="003A14B9"/>
    <w:rsid w:val="003A23A1"/>
    <w:rsid w:val="003A4BE2"/>
    <w:rsid w:val="003A682E"/>
    <w:rsid w:val="003A7316"/>
    <w:rsid w:val="003B7EFE"/>
    <w:rsid w:val="003C043D"/>
    <w:rsid w:val="003C1208"/>
    <w:rsid w:val="003C1A1B"/>
    <w:rsid w:val="003C674D"/>
    <w:rsid w:val="003C78F3"/>
    <w:rsid w:val="003D219B"/>
    <w:rsid w:val="003D41A4"/>
    <w:rsid w:val="003D42A7"/>
    <w:rsid w:val="003D49A9"/>
    <w:rsid w:val="003E07B4"/>
    <w:rsid w:val="003E0CB1"/>
    <w:rsid w:val="003E1646"/>
    <w:rsid w:val="003F6AA7"/>
    <w:rsid w:val="00400C39"/>
    <w:rsid w:val="00403464"/>
    <w:rsid w:val="00410A60"/>
    <w:rsid w:val="004120D0"/>
    <w:rsid w:val="00413C96"/>
    <w:rsid w:val="00414293"/>
    <w:rsid w:val="0041593B"/>
    <w:rsid w:val="0041611F"/>
    <w:rsid w:val="00417135"/>
    <w:rsid w:val="004231A8"/>
    <w:rsid w:val="0042419C"/>
    <w:rsid w:val="00424316"/>
    <w:rsid w:val="00427BB8"/>
    <w:rsid w:val="00431D60"/>
    <w:rsid w:val="004349B0"/>
    <w:rsid w:val="00436BBF"/>
    <w:rsid w:val="004378AA"/>
    <w:rsid w:val="00437B1C"/>
    <w:rsid w:val="00442406"/>
    <w:rsid w:val="00443B40"/>
    <w:rsid w:val="00451012"/>
    <w:rsid w:val="004552DE"/>
    <w:rsid w:val="0045599B"/>
    <w:rsid w:val="00456541"/>
    <w:rsid w:val="00456C8E"/>
    <w:rsid w:val="00457EE2"/>
    <w:rsid w:val="00460234"/>
    <w:rsid w:val="004628F4"/>
    <w:rsid w:val="004646A2"/>
    <w:rsid w:val="004650DE"/>
    <w:rsid w:val="00467D96"/>
    <w:rsid w:val="00472099"/>
    <w:rsid w:val="00475170"/>
    <w:rsid w:val="00475BFD"/>
    <w:rsid w:val="00475F2C"/>
    <w:rsid w:val="0047661D"/>
    <w:rsid w:val="00482673"/>
    <w:rsid w:val="00483448"/>
    <w:rsid w:val="004865D8"/>
    <w:rsid w:val="004900AB"/>
    <w:rsid w:val="00490604"/>
    <w:rsid w:val="00490B40"/>
    <w:rsid w:val="00491404"/>
    <w:rsid w:val="00491750"/>
    <w:rsid w:val="00493C83"/>
    <w:rsid w:val="004A2C83"/>
    <w:rsid w:val="004A36D2"/>
    <w:rsid w:val="004A4007"/>
    <w:rsid w:val="004A712B"/>
    <w:rsid w:val="004B0790"/>
    <w:rsid w:val="004B0BB1"/>
    <w:rsid w:val="004B25A1"/>
    <w:rsid w:val="004B47B6"/>
    <w:rsid w:val="004B51B7"/>
    <w:rsid w:val="004B6B39"/>
    <w:rsid w:val="004C1CBE"/>
    <w:rsid w:val="004C3950"/>
    <w:rsid w:val="004C438A"/>
    <w:rsid w:val="004C48EF"/>
    <w:rsid w:val="004C7280"/>
    <w:rsid w:val="004D0E0E"/>
    <w:rsid w:val="004D5C28"/>
    <w:rsid w:val="004D75A2"/>
    <w:rsid w:val="004E1C22"/>
    <w:rsid w:val="004E2290"/>
    <w:rsid w:val="004E3A67"/>
    <w:rsid w:val="004E42D7"/>
    <w:rsid w:val="004E4597"/>
    <w:rsid w:val="004E47C5"/>
    <w:rsid w:val="004E55C6"/>
    <w:rsid w:val="004E6F9D"/>
    <w:rsid w:val="004E7BCD"/>
    <w:rsid w:val="004F1D8E"/>
    <w:rsid w:val="004F208C"/>
    <w:rsid w:val="004F5384"/>
    <w:rsid w:val="004F607E"/>
    <w:rsid w:val="004F7162"/>
    <w:rsid w:val="004F7403"/>
    <w:rsid w:val="005000AF"/>
    <w:rsid w:val="00501592"/>
    <w:rsid w:val="00505FF0"/>
    <w:rsid w:val="00510073"/>
    <w:rsid w:val="005101B3"/>
    <w:rsid w:val="00510B69"/>
    <w:rsid w:val="00513565"/>
    <w:rsid w:val="00513993"/>
    <w:rsid w:val="0051495B"/>
    <w:rsid w:val="00514A05"/>
    <w:rsid w:val="00515028"/>
    <w:rsid w:val="005156C5"/>
    <w:rsid w:val="00516951"/>
    <w:rsid w:val="00521743"/>
    <w:rsid w:val="00523195"/>
    <w:rsid w:val="00523466"/>
    <w:rsid w:val="00523CD4"/>
    <w:rsid w:val="00525C35"/>
    <w:rsid w:val="00525E0F"/>
    <w:rsid w:val="00530D5F"/>
    <w:rsid w:val="00533435"/>
    <w:rsid w:val="00534BA0"/>
    <w:rsid w:val="0053567B"/>
    <w:rsid w:val="005356BA"/>
    <w:rsid w:val="005356DA"/>
    <w:rsid w:val="00535C62"/>
    <w:rsid w:val="00540A85"/>
    <w:rsid w:val="0054290B"/>
    <w:rsid w:val="0054417F"/>
    <w:rsid w:val="00545772"/>
    <w:rsid w:val="00546CA9"/>
    <w:rsid w:val="00552F20"/>
    <w:rsid w:val="00553B01"/>
    <w:rsid w:val="00554938"/>
    <w:rsid w:val="0055549F"/>
    <w:rsid w:val="00560406"/>
    <w:rsid w:val="00561C20"/>
    <w:rsid w:val="005629F9"/>
    <w:rsid w:val="00563970"/>
    <w:rsid w:val="0057309C"/>
    <w:rsid w:val="005742EA"/>
    <w:rsid w:val="00574971"/>
    <w:rsid w:val="00580347"/>
    <w:rsid w:val="0058071C"/>
    <w:rsid w:val="0058139C"/>
    <w:rsid w:val="00582DF3"/>
    <w:rsid w:val="0058483C"/>
    <w:rsid w:val="00584AAF"/>
    <w:rsid w:val="00584D53"/>
    <w:rsid w:val="00590598"/>
    <w:rsid w:val="005919D7"/>
    <w:rsid w:val="005A2AC6"/>
    <w:rsid w:val="005A4169"/>
    <w:rsid w:val="005B1605"/>
    <w:rsid w:val="005B1C02"/>
    <w:rsid w:val="005B4353"/>
    <w:rsid w:val="005B676E"/>
    <w:rsid w:val="005C2894"/>
    <w:rsid w:val="005C32DD"/>
    <w:rsid w:val="005C3804"/>
    <w:rsid w:val="005C4923"/>
    <w:rsid w:val="005C5D65"/>
    <w:rsid w:val="005D38F8"/>
    <w:rsid w:val="005D4308"/>
    <w:rsid w:val="005D4348"/>
    <w:rsid w:val="005D4A49"/>
    <w:rsid w:val="005E0DC8"/>
    <w:rsid w:val="005E2C39"/>
    <w:rsid w:val="005E300F"/>
    <w:rsid w:val="005E45C6"/>
    <w:rsid w:val="005E4C3D"/>
    <w:rsid w:val="005E6B14"/>
    <w:rsid w:val="005E732A"/>
    <w:rsid w:val="005F00FC"/>
    <w:rsid w:val="005F2BE8"/>
    <w:rsid w:val="005F361A"/>
    <w:rsid w:val="005F651D"/>
    <w:rsid w:val="005F6A25"/>
    <w:rsid w:val="00600A81"/>
    <w:rsid w:val="006010C6"/>
    <w:rsid w:val="00601123"/>
    <w:rsid w:val="006039AC"/>
    <w:rsid w:val="00604095"/>
    <w:rsid w:val="006051FD"/>
    <w:rsid w:val="00605289"/>
    <w:rsid w:val="00607446"/>
    <w:rsid w:val="00611719"/>
    <w:rsid w:val="006142C7"/>
    <w:rsid w:val="00614F15"/>
    <w:rsid w:val="00615CCB"/>
    <w:rsid w:val="00617995"/>
    <w:rsid w:val="00620D73"/>
    <w:rsid w:val="0062197F"/>
    <w:rsid w:val="00624B81"/>
    <w:rsid w:val="0062642E"/>
    <w:rsid w:val="006265B6"/>
    <w:rsid w:val="00627A94"/>
    <w:rsid w:val="00633DDF"/>
    <w:rsid w:val="00634AE0"/>
    <w:rsid w:val="00634BBC"/>
    <w:rsid w:val="0064297E"/>
    <w:rsid w:val="006479F1"/>
    <w:rsid w:val="006510B4"/>
    <w:rsid w:val="006534C7"/>
    <w:rsid w:val="0065797F"/>
    <w:rsid w:val="00657A2F"/>
    <w:rsid w:val="00672EB1"/>
    <w:rsid w:val="006752AB"/>
    <w:rsid w:val="00677C81"/>
    <w:rsid w:val="00681D35"/>
    <w:rsid w:val="00681EB5"/>
    <w:rsid w:val="0068255E"/>
    <w:rsid w:val="006857FF"/>
    <w:rsid w:val="00687544"/>
    <w:rsid w:val="0069019F"/>
    <w:rsid w:val="00690FA9"/>
    <w:rsid w:val="00693291"/>
    <w:rsid w:val="006942BC"/>
    <w:rsid w:val="006953BD"/>
    <w:rsid w:val="00696A14"/>
    <w:rsid w:val="006A15EE"/>
    <w:rsid w:val="006A5386"/>
    <w:rsid w:val="006A6B33"/>
    <w:rsid w:val="006B128A"/>
    <w:rsid w:val="006B2541"/>
    <w:rsid w:val="006B5366"/>
    <w:rsid w:val="006B6F41"/>
    <w:rsid w:val="006C1230"/>
    <w:rsid w:val="006C124B"/>
    <w:rsid w:val="006C2DB4"/>
    <w:rsid w:val="006C4A90"/>
    <w:rsid w:val="006C5041"/>
    <w:rsid w:val="006C72A4"/>
    <w:rsid w:val="006C7903"/>
    <w:rsid w:val="006C7A9A"/>
    <w:rsid w:val="006D0A4B"/>
    <w:rsid w:val="006D0C7D"/>
    <w:rsid w:val="006D11D9"/>
    <w:rsid w:val="006D1B91"/>
    <w:rsid w:val="006D1CFF"/>
    <w:rsid w:val="006D5078"/>
    <w:rsid w:val="006D5D60"/>
    <w:rsid w:val="006E4B34"/>
    <w:rsid w:val="006E6C22"/>
    <w:rsid w:val="006F06A2"/>
    <w:rsid w:val="006F1B65"/>
    <w:rsid w:val="006F2A83"/>
    <w:rsid w:val="006F43FF"/>
    <w:rsid w:val="006F74BE"/>
    <w:rsid w:val="00701B08"/>
    <w:rsid w:val="00706C1D"/>
    <w:rsid w:val="00706D8D"/>
    <w:rsid w:val="0071081A"/>
    <w:rsid w:val="00713CFC"/>
    <w:rsid w:val="00716313"/>
    <w:rsid w:val="007166FE"/>
    <w:rsid w:val="00716C4D"/>
    <w:rsid w:val="007245D8"/>
    <w:rsid w:val="00725C8C"/>
    <w:rsid w:val="007262EC"/>
    <w:rsid w:val="00726386"/>
    <w:rsid w:val="00727A0A"/>
    <w:rsid w:val="0073074B"/>
    <w:rsid w:val="0073151D"/>
    <w:rsid w:val="00733D8A"/>
    <w:rsid w:val="00737407"/>
    <w:rsid w:val="00740C24"/>
    <w:rsid w:val="007456C8"/>
    <w:rsid w:val="00752432"/>
    <w:rsid w:val="007543F4"/>
    <w:rsid w:val="00755A1C"/>
    <w:rsid w:val="007564F1"/>
    <w:rsid w:val="00757E3A"/>
    <w:rsid w:val="00761D87"/>
    <w:rsid w:val="00762E90"/>
    <w:rsid w:val="00763110"/>
    <w:rsid w:val="0076474B"/>
    <w:rsid w:val="00770DC2"/>
    <w:rsid w:val="0077283A"/>
    <w:rsid w:val="0077598D"/>
    <w:rsid w:val="00775BB4"/>
    <w:rsid w:val="00775DAB"/>
    <w:rsid w:val="0077726D"/>
    <w:rsid w:val="00777C4A"/>
    <w:rsid w:val="00780CDE"/>
    <w:rsid w:val="00780FF4"/>
    <w:rsid w:val="00781646"/>
    <w:rsid w:val="00783214"/>
    <w:rsid w:val="00785B88"/>
    <w:rsid w:val="007860E5"/>
    <w:rsid w:val="00791176"/>
    <w:rsid w:val="007914C9"/>
    <w:rsid w:val="00791CEE"/>
    <w:rsid w:val="0079243E"/>
    <w:rsid w:val="007926A8"/>
    <w:rsid w:val="007944E9"/>
    <w:rsid w:val="00795FCE"/>
    <w:rsid w:val="00797CE7"/>
    <w:rsid w:val="007A1856"/>
    <w:rsid w:val="007A225E"/>
    <w:rsid w:val="007A298C"/>
    <w:rsid w:val="007A48CF"/>
    <w:rsid w:val="007B080F"/>
    <w:rsid w:val="007B0929"/>
    <w:rsid w:val="007B1118"/>
    <w:rsid w:val="007B267C"/>
    <w:rsid w:val="007B2B4D"/>
    <w:rsid w:val="007B2BC4"/>
    <w:rsid w:val="007B31D4"/>
    <w:rsid w:val="007B4FB0"/>
    <w:rsid w:val="007C323F"/>
    <w:rsid w:val="007C68BE"/>
    <w:rsid w:val="007D1B06"/>
    <w:rsid w:val="007D3123"/>
    <w:rsid w:val="007D3BA7"/>
    <w:rsid w:val="007D42BC"/>
    <w:rsid w:val="007D4304"/>
    <w:rsid w:val="007D4B5C"/>
    <w:rsid w:val="007D6366"/>
    <w:rsid w:val="007D6B07"/>
    <w:rsid w:val="007E390F"/>
    <w:rsid w:val="007E3BBC"/>
    <w:rsid w:val="007E5737"/>
    <w:rsid w:val="007E5BAF"/>
    <w:rsid w:val="007E7279"/>
    <w:rsid w:val="007E7D7F"/>
    <w:rsid w:val="007E7F27"/>
    <w:rsid w:val="007F0285"/>
    <w:rsid w:val="007F07B5"/>
    <w:rsid w:val="007F0AFF"/>
    <w:rsid w:val="007F0C48"/>
    <w:rsid w:val="007F41FA"/>
    <w:rsid w:val="007F743C"/>
    <w:rsid w:val="00800124"/>
    <w:rsid w:val="0080113C"/>
    <w:rsid w:val="0080481E"/>
    <w:rsid w:val="00805133"/>
    <w:rsid w:val="0080755E"/>
    <w:rsid w:val="00813E57"/>
    <w:rsid w:val="00816F58"/>
    <w:rsid w:val="00816F69"/>
    <w:rsid w:val="00817CDE"/>
    <w:rsid w:val="00820E65"/>
    <w:rsid w:val="008222AB"/>
    <w:rsid w:val="008266A4"/>
    <w:rsid w:val="00826900"/>
    <w:rsid w:val="008307CA"/>
    <w:rsid w:val="00832B8C"/>
    <w:rsid w:val="00833FC8"/>
    <w:rsid w:val="00835BCB"/>
    <w:rsid w:val="00835F29"/>
    <w:rsid w:val="00836598"/>
    <w:rsid w:val="00840D15"/>
    <w:rsid w:val="00840E0D"/>
    <w:rsid w:val="008429C9"/>
    <w:rsid w:val="00844BBF"/>
    <w:rsid w:val="00844D5F"/>
    <w:rsid w:val="008478DD"/>
    <w:rsid w:val="00847B7E"/>
    <w:rsid w:val="008514AA"/>
    <w:rsid w:val="00852027"/>
    <w:rsid w:val="00854A71"/>
    <w:rsid w:val="008569F8"/>
    <w:rsid w:val="008570E8"/>
    <w:rsid w:val="00857FCB"/>
    <w:rsid w:val="0086047B"/>
    <w:rsid w:val="008635A2"/>
    <w:rsid w:val="008646A5"/>
    <w:rsid w:val="008674CF"/>
    <w:rsid w:val="00870B6B"/>
    <w:rsid w:val="0087306A"/>
    <w:rsid w:val="00877A8D"/>
    <w:rsid w:val="00877E14"/>
    <w:rsid w:val="0088195E"/>
    <w:rsid w:val="00881CD1"/>
    <w:rsid w:val="008852E4"/>
    <w:rsid w:val="008870C8"/>
    <w:rsid w:val="00887FA5"/>
    <w:rsid w:val="00892971"/>
    <w:rsid w:val="008942ED"/>
    <w:rsid w:val="00895BD0"/>
    <w:rsid w:val="00897CBD"/>
    <w:rsid w:val="008A0814"/>
    <w:rsid w:val="008A2735"/>
    <w:rsid w:val="008A4521"/>
    <w:rsid w:val="008A71DE"/>
    <w:rsid w:val="008B06B3"/>
    <w:rsid w:val="008B1AFF"/>
    <w:rsid w:val="008B1BCF"/>
    <w:rsid w:val="008C087C"/>
    <w:rsid w:val="008C0FBB"/>
    <w:rsid w:val="008C18E0"/>
    <w:rsid w:val="008C2E72"/>
    <w:rsid w:val="008C48CF"/>
    <w:rsid w:val="008C49E3"/>
    <w:rsid w:val="008C5EA0"/>
    <w:rsid w:val="008C68CB"/>
    <w:rsid w:val="008D102B"/>
    <w:rsid w:val="008D1E93"/>
    <w:rsid w:val="008D263F"/>
    <w:rsid w:val="008D2F96"/>
    <w:rsid w:val="008D3BE1"/>
    <w:rsid w:val="008D48BD"/>
    <w:rsid w:val="008D53F6"/>
    <w:rsid w:val="008D7D37"/>
    <w:rsid w:val="008E0337"/>
    <w:rsid w:val="008E097F"/>
    <w:rsid w:val="008E1178"/>
    <w:rsid w:val="008E257D"/>
    <w:rsid w:val="008E3920"/>
    <w:rsid w:val="008E3C17"/>
    <w:rsid w:val="008E48B2"/>
    <w:rsid w:val="008E6A0F"/>
    <w:rsid w:val="008F0A93"/>
    <w:rsid w:val="008F2FC8"/>
    <w:rsid w:val="008F5006"/>
    <w:rsid w:val="008F6F0C"/>
    <w:rsid w:val="00901F89"/>
    <w:rsid w:val="00904627"/>
    <w:rsid w:val="00904643"/>
    <w:rsid w:val="00912676"/>
    <w:rsid w:val="009150E8"/>
    <w:rsid w:val="00917662"/>
    <w:rsid w:val="00917C9B"/>
    <w:rsid w:val="00917FA2"/>
    <w:rsid w:val="0092247C"/>
    <w:rsid w:val="00923723"/>
    <w:rsid w:val="00923D6F"/>
    <w:rsid w:val="0092570A"/>
    <w:rsid w:val="00925733"/>
    <w:rsid w:val="00933F74"/>
    <w:rsid w:val="00934A53"/>
    <w:rsid w:val="00937C41"/>
    <w:rsid w:val="009425ED"/>
    <w:rsid w:val="009445DD"/>
    <w:rsid w:val="009510F7"/>
    <w:rsid w:val="00952949"/>
    <w:rsid w:val="00953560"/>
    <w:rsid w:val="009568A9"/>
    <w:rsid w:val="00960A6D"/>
    <w:rsid w:val="009625B3"/>
    <w:rsid w:val="00967CFD"/>
    <w:rsid w:val="009701D3"/>
    <w:rsid w:val="009713EE"/>
    <w:rsid w:val="00972941"/>
    <w:rsid w:val="00975A4F"/>
    <w:rsid w:val="0097664B"/>
    <w:rsid w:val="00976C33"/>
    <w:rsid w:val="00980D8F"/>
    <w:rsid w:val="00986797"/>
    <w:rsid w:val="009868A5"/>
    <w:rsid w:val="0098791A"/>
    <w:rsid w:val="009928D9"/>
    <w:rsid w:val="009936FA"/>
    <w:rsid w:val="00993F28"/>
    <w:rsid w:val="00994D35"/>
    <w:rsid w:val="00996442"/>
    <w:rsid w:val="009A5EFC"/>
    <w:rsid w:val="009A7EF2"/>
    <w:rsid w:val="009B054B"/>
    <w:rsid w:val="009B0875"/>
    <w:rsid w:val="009B1455"/>
    <w:rsid w:val="009B2073"/>
    <w:rsid w:val="009B384C"/>
    <w:rsid w:val="009B7918"/>
    <w:rsid w:val="009C6CC1"/>
    <w:rsid w:val="009C7857"/>
    <w:rsid w:val="009D1EBB"/>
    <w:rsid w:val="009D2E7B"/>
    <w:rsid w:val="009D3C1A"/>
    <w:rsid w:val="009D3FAE"/>
    <w:rsid w:val="009D5618"/>
    <w:rsid w:val="009D6C81"/>
    <w:rsid w:val="009E1F0B"/>
    <w:rsid w:val="009E355A"/>
    <w:rsid w:val="009F090B"/>
    <w:rsid w:val="009F17C7"/>
    <w:rsid w:val="009F1DD0"/>
    <w:rsid w:val="009F36D7"/>
    <w:rsid w:val="009F71F7"/>
    <w:rsid w:val="00A00217"/>
    <w:rsid w:val="00A108CF"/>
    <w:rsid w:val="00A11C4C"/>
    <w:rsid w:val="00A1738E"/>
    <w:rsid w:val="00A238ED"/>
    <w:rsid w:val="00A26E08"/>
    <w:rsid w:val="00A278EA"/>
    <w:rsid w:val="00A34585"/>
    <w:rsid w:val="00A402D7"/>
    <w:rsid w:val="00A409F4"/>
    <w:rsid w:val="00A4100E"/>
    <w:rsid w:val="00A4731D"/>
    <w:rsid w:val="00A53211"/>
    <w:rsid w:val="00A53FE8"/>
    <w:rsid w:val="00A55935"/>
    <w:rsid w:val="00A5682C"/>
    <w:rsid w:val="00A608B1"/>
    <w:rsid w:val="00A6097D"/>
    <w:rsid w:val="00A60F69"/>
    <w:rsid w:val="00A6206F"/>
    <w:rsid w:val="00A62474"/>
    <w:rsid w:val="00A70287"/>
    <w:rsid w:val="00A70F5D"/>
    <w:rsid w:val="00A73BBE"/>
    <w:rsid w:val="00A7747F"/>
    <w:rsid w:val="00A8052E"/>
    <w:rsid w:val="00A81984"/>
    <w:rsid w:val="00A85D00"/>
    <w:rsid w:val="00A8638A"/>
    <w:rsid w:val="00A87B77"/>
    <w:rsid w:val="00A87D6B"/>
    <w:rsid w:val="00A905C6"/>
    <w:rsid w:val="00A91860"/>
    <w:rsid w:val="00A91DAE"/>
    <w:rsid w:val="00A922CC"/>
    <w:rsid w:val="00A94766"/>
    <w:rsid w:val="00A94C6C"/>
    <w:rsid w:val="00A9581F"/>
    <w:rsid w:val="00A96B0A"/>
    <w:rsid w:val="00AA06EF"/>
    <w:rsid w:val="00AA0A0E"/>
    <w:rsid w:val="00AA317A"/>
    <w:rsid w:val="00AA3E80"/>
    <w:rsid w:val="00AA6A76"/>
    <w:rsid w:val="00AA6E08"/>
    <w:rsid w:val="00AB0063"/>
    <w:rsid w:val="00AB06CC"/>
    <w:rsid w:val="00AB2CBF"/>
    <w:rsid w:val="00AB61E3"/>
    <w:rsid w:val="00AC077E"/>
    <w:rsid w:val="00AC2014"/>
    <w:rsid w:val="00AC4261"/>
    <w:rsid w:val="00AD0622"/>
    <w:rsid w:val="00AD08CB"/>
    <w:rsid w:val="00AD0919"/>
    <w:rsid w:val="00AD271E"/>
    <w:rsid w:val="00AD32AE"/>
    <w:rsid w:val="00AD4CF2"/>
    <w:rsid w:val="00AD62AA"/>
    <w:rsid w:val="00AD661A"/>
    <w:rsid w:val="00AD6C9D"/>
    <w:rsid w:val="00AE2339"/>
    <w:rsid w:val="00AE2B19"/>
    <w:rsid w:val="00AF0432"/>
    <w:rsid w:val="00AF4E20"/>
    <w:rsid w:val="00B001BA"/>
    <w:rsid w:val="00B01804"/>
    <w:rsid w:val="00B02DDE"/>
    <w:rsid w:val="00B03F78"/>
    <w:rsid w:val="00B04892"/>
    <w:rsid w:val="00B06F94"/>
    <w:rsid w:val="00B072DD"/>
    <w:rsid w:val="00B10C68"/>
    <w:rsid w:val="00B136D8"/>
    <w:rsid w:val="00B142B3"/>
    <w:rsid w:val="00B16D73"/>
    <w:rsid w:val="00B2446A"/>
    <w:rsid w:val="00B27084"/>
    <w:rsid w:val="00B31546"/>
    <w:rsid w:val="00B34ED2"/>
    <w:rsid w:val="00B36B2E"/>
    <w:rsid w:val="00B429F8"/>
    <w:rsid w:val="00B4771A"/>
    <w:rsid w:val="00B50BC7"/>
    <w:rsid w:val="00B52FB8"/>
    <w:rsid w:val="00B533D2"/>
    <w:rsid w:val="00B53A5D"/>
    <w:rsid w:val="00B54D10"/>
    <w:rsid w:val="00B55D43"/>
    <w:rsid w:val="00B55F29"/>
    <w:rsid w:val="00B56419"/>
    <w:rsid w:val="00B56696"/>
    <w:rsid w:val="00B604FE"/>
    <w:rsid w:val="00B60DB5"/>
    <w:rsid w:val="00B6459D"/>
    <w:rsid w:val="00B65AE5"/>
    <w:rsid w:val="00B7062B"/>
    <w:rsid w:val="00B70DA1"/>
    <w:rsid w:val="00B72855"/>
    <w:rsid w:val="00B74318"/>
    <w:rsid w:val="00B74680"/>
    <w:rsid w:val="00B74A3B"/>
    <w:rsid w:val="00B75B82"/>
    <w:rsid w:val="00B772D7"/>
    <w:rsid w:val="00B8154E"/>
    <w:rsid w:val="00B8272D"/>
    <w:rsid w:val="00B85C53"/>
    <w:rsid w:val="00B90EF6"/>
    <w:rsid w:val="00B91256"/>
    <w:rsid w:val="00B957C3"/>
    <w:rsid w:val="00B976ED"/>
    <w:rsid w:val="00BA2C1E"/>
    <w:rsid w:val="00BA5987"/>
    <w:rsid w:val="00BA6271"/>
    <w:rsid w:val="00BB1B5E"/>
    <w:rsid w:val="00BB304A"/>
    <w:rsid w:val="00BB427A"/>
    <w:rsid w:val="00BB4D5E"/>
    <w:rsid w:val="00BB5281"/>
    <w:rsid w:val="00BB5295"/>
    <w:rsid w:val="00BB5313"/>
    <w:rsid w:val="00BB67CA"/>
    <w:rsid w:val="00BB7F3D"/>
    <w:rsid w:val="00BC19C7"/>
    <w:rsid w:val="00BC1C08"/>
    <w:rsid w:val="00BC2C6C"/>
    <w:rsid w:val="00BC3E59"/>
    <w:rsid w:val="00BD00DE"/>
    <w:rsid w:val="00BD0ED5"/>
    <w:rsid w:val="00BD0F7E"/>
    <w:rsid w:val="00BD3083"/>
    <w:rsid w:val="00BD4D7A"/>
    <w:rsid w:val="00BE101E"/>
    <w:rsid w:val="00BE1AE7"/>
    <w:rsid w:val="00BE24EA"/>
    <w:rsid w:val="00BE261D"/>
    <w:rsid w:val="00BE2992"/>
    <w:rsid w:val="00BE3D8E"/>
    <w:rsid w:val="00BE50DB"/>
    <w:rsid w:val="00BE6021"/>
    <w:rsid w:val="00BE645D"/>
    <w:rsid w:val="00BE6AA5"/>
    <w:rsid w:val="00BF2481"/>
    <w:rsid w:val="00BF3DCA"/>
    <w:rsid w:val="00BF5CB0"/>
    <w:rsid w:val="00BF5CBD"/>
    <w:rsid w:val="00C00AB9"/>
    <w:rsid w:val="00C048A6"/>
    <w:rsid w:val="00C0491F"/>
    <w:rsid w:val="00C04DCF"/>
    <w:rsid w:val="00C07010"/>
    <w:rsid w:val="00C111B2"/>
    <w:rsid w:val="00C139B3"/>
    <w:rsid w:val="00C201F0"/>
    <w:rsid w:val="00C21BB2"/>
    <w:rsid w:val="00C2356F"/>
    <w:rsid w:val="00C23B1D"/>
    <w:rsid w:val="00C25FBC"/>
    <w:rsid w:val="00C27D47"/>
    <w:rsid w:val="00C27F2F"/>
    <w:rsid w:val="00C30C43"/>
    <w:rsid w:val="00C311D1"/>
    <w:rsid w:val="00C404FB"/>
    <w:rsid w:val="00C4056E"/>
    <w:rsid w:val="00C409FB"/>
    <w:rsid w:val="00C42475"/>
    <w:rsid w:val="00C43934"/>
    <w:rsid w:val="00C43E29"/>
    <w:rsid w:val="00C44107"/>
    <w:rsid w:val="00C45C4E"/>
    <w:rsid w:val="00C47CEE"/>
    <w:rsid w:val="00C50088"/>
    <w:rsid w:val="00C52AAE"/>
    <w:rsid w:val="00C52ABE"/>
    <w:rsid w:val="00C53CD5"/>
    <w:rsid w:val="00C53E4D"/>
    <w:rsid w:val="00C54082"/>
    <w:rsid w:val="00C54888"/>
    <w:rsid w:val="00C649B1"/>
    <w:rsid w:val="00C664C9"/>
    <w:rsid w:val="00C66B37"/>
    <w:rsid w:val="00C67C7E"/>
    <w:rsid w:val="00C70234"/>
    <w:rsid w:val="00C70813"/>
    <w:rsid w:val="00C72763"/>
    <w:rsid w:val="00C80064"/>
    <w:rsid w:val="00C81D48"/>
    <w:rsid w:val="00C81D7F"/>
    <w:rsid w:val="00C851ED"/>
    <w:rsid w:val="00C86E31"/>
    <w:rsid w:val="00C87F8B"/>
    <w:rsid w:val="00C90802"/>
    <w:rsid w:val="00C91211"/>
    <w:rsid w:val="00C92357"/>
    <w:rsid w:val="00C9401A"/>
    <w:rsid w:val="00C94C2F"/>
    <w:rsid w:val="00C96040"/>
    <w:rsid w:val="00C961E5"/>
    <w:rsid w:val="00CA2BC1"/>
    <w:rsid w:val="00CA3D72"/>
    <w:rsid w:val="00CA3EEF"/>
    <w:rsid w:val="00CA78FF"/>
    <w:rsid w:val="00CB13CC"/>
    <w:rsid w:val="00CB5673"/>
    <w:rsid w:val="00CB67C9"/>
    <w:rsid w:val="00CB6EA8"/>
    <w:rsid w:val="00CB72A5"/>
    <w:rsid w:val="00CC1711"/>
    <w:rsid w:val="00CC2ED4"/>
    <w:rsid w:val="00CC3B11"/>
    <w:rsid w:val="00CC57F0"/>
    <w:rsid w:val="00CC65F1"/>
    <w:rsid w:val="00CD1C84"/>
    <w:rsid w:val="00CD2F03"/>
    <w:rsid w:val="00CD74E8"/>
    <w:rsid w:val="00CD7AC3"/>
    <w:rsid w:val="00CE2054"/>
    <w:rsid w:val="00CE23C4"/>
    <w:rsid w:val="00CE460C"/>
    <w:rsid w:val="00CE73CE"/>
    <w:rsid w:val="00CF091F"/>
    <w:rsid w:val="00CF2015"/>
    <w:rsid w:val="00CF35AF"/>
    <w:rsid w:val="00CF4E6D"/>
    <w:rsid w:val="00D001F4"/>
    <w:rsid w:val="00D0156B"/>
    <w:rsid w:val="00D020B8"/>
    <w:rsid w:val="00D02567"/>
    <w:rsid w:val="00D0320F"/>
    <w:rsid w:val="00D04161"/>
    <w:rsid w:val="00D046A6"/>
    <w:rsid w:val="00D11BE6"/>
    <w:rsid w:val="00D12C68"/>
    <w:rsid w:val="00D13943"/>
    <w:rsid w:val="00D13B6C"/>
    <w:rsid w:val="00D1404F"/>
    <w:rsid w:val="00D14519"/>
    <w:rsid w:val="00D23273"/>
    <w:rsid w:val="00D23F83"/>
    <w:rsid w:val="00D25673"/>
    <w:rsid w:val="00D26DBD"/>
    <w:rsid w:val="00D323F3"/>
    <w:rsid w:val="00D3266C"/>
    <w:rsid w:val="00D35E0D"/>
    <w:rsid w:val="00D3714C"/>
    <w:rsid w:val="00D43AEE"/>
    <w:rsid w:val="00D44FD0"/>
    <w:rsid w:val="00D46A8F"/>
    <w:rsid w:val="00D474F9"/>
    <w:rsid w:val="00D518B7"/>
    <w:rsid w:val="00D528FB"/>
    <w:rsid w:val="00D52FA4"/>
    <w:rsid w:val="00D53842"/>
    <w:rsid w:val="00D53949"/>
    <w:rsid w:val="00D54729"/>
    <w:rsid w:val="00D5651D"/>
    <w:rsid w:val="00D5784E"/>
    <w:rsid w:val="00D60BCC"/>
    <w:rsid w:val="00D62AA7"/>
    <w:rsid w:val="00D653AF"/>
    <w:rsid w:val="00D67870"/>
    <w:rsid w:val="00D679E0"/>
    <w:rsid w:val="00D75AA0"/>
    <w:rsid w:val="00D76407"/>
    <w:rsid w:val="00D767B2"/>
    <w:rsid w:val="00D80C80"/>
    <w:rsid w:val="00D82FD9"/>
    <w:rsid w:val="00D831CA"/>
    <w:rsid w:val="00D85889"/>
    <w:rsid w:val="00D86680"/>
    <w:rsid w:val="00D902BD"/>
    <w:rsid w:val="00D92764"/>
    <w:rsid w:val="00D927AC"/>
    <w:rsid w:val="00D93B4A"/>
    <w:rsid w:val="00D93C95"/>
    <w:rsid w:val="00D94F7C"/>
    <w:rsid w:val="00D9546A"/>
    <w:rsid w:val="00D97503"/>
    <w:rsid w:val="00D97C2D"/>
    <w:rsid w:val="00D97D35"/>
    <w:rsid w:val="00DA1AA0"/>
    <w:rsid w:val="00DA1D70"/>
    <w:rsid w:val="00DA575C"/>
    <w:rsid w:val="00DA618B"/>
    <w:rsid w:val="00DA67C9"/>
    <w:rsid w:val="00DB1F7C"/>
    <w:rsid w:val="00DB2712"/>
    <w:rsid w:val="00DB3099"/>
    <w:rsid w:val="00DB3257"/>
    <w:rsid w:val="00DB345A"/>
    <w:rsid w:val="00DB3AF2"/>
    <w:rsid w:val="00DB3B72"/>
    <w:rsid w:val="00DB53D3"/>
    <w:rsid w:val="00DB60B5"/>
    <w:rsid w:val="00DB6606"/>
    <w:rsid w:val="00DB77AE"/>
    <w:rsid w:val="00DC0B3B"/>
    <w:rsid w:val="00DC2B54"/>
    <w:rsid w:val="00DC30AB"/>
    <w:rsid w:val="00DC5B6F"/>
    <w:rsid w:val="00DC7D29"/>
    <w:rsid w:val="00DD555D"/>
    <w:rsid w:val="00DD6AFB"/>
    <w:rsid w:val="00DD7A7E"/>
    <w:rsid w:val="00DE2E38"/>
    <w:rsid w:val="00DE5D5A"/>
    <w:rsid w:val="00DE6263"/>
    <w:rsid w:val="00DE631F"/>
    <w:rsid w:val="00DE6CEF"/>
    <w:rsid w:val="00DF19B8"/>
    <w:rsid w:val="00DF1FC9"/>
    <w:rsid w:val="00DF2952"/>
    <w:rsid w:val="00E0061E"/>
    <w:rsid w:val="00E05362"/>
    <w:rsid w:val="00E05745"/>
    <w:rsid w:val="00E1296E"/>
    <w:rsid w:val="00E1430D"/>
    <w:rsid w:val="00E1440F"/>
    <w:rsid w:val="00E16958"/>
    <w:rsid w:val="00E1794B"/>
    <w:rsid w:val="00E17C02"/>
    <w:rsid w:val="00E205AC"/>
    <w:rsid w:val="00E20F5C"/>
    <w:rsid w:val="00E24FD4"/>
    <w:rsid w:val="00E30F1D"/>
    <w:rsid w:val="00E328F6"/>
    <w:rsid w:val="00E34C53"/>
    <w:rsid w:val="00E34D70"/>
    <w:rsid w:val="00E36089"/>
    <w:rsid w:val="00E36FA9"/>
    <w:rsid w:val="00E424E2"/>
    <w:rsid w:val="00E42BEC"/>
    <w:rsid w:val="00E42DCC"/>
    <w:rsid w:val="00E42FB7"/>
    <w:rsid w:val="00E45E9F"/>
    <w:rsid w:val="00E47E43"/>
    <w:rsid w:val="00E50DD1"/>
    <w:rsid w:val="00E56C73"/>
    <w:rsid w:val="00E5782A"/>
    <w:rsid w:val="00E60312"/>
    <w:rsid w:val="00E609C6"/>
    <w:rsid w:val="00E61AEE"/>
    <w:rsid w:val="00E65894"/>
    <w:rsid w:val="00E65E67"/>
    <w:rsid w:val="00E75FCE"/>
    <w:rsid w:val="00E7670F"/>
    <w:rsid w:val="00E84154"/>
    <w:rsid w:val="00E8537B"/>
    <w:rsid w:val="00E90F98"/>
    <w:rsid w:val="00E91C05"/>
    <w:rsid w:val="00E969CA"/>
    <w:rsid w:val="00EA06F3"/>
    <w:rsid w:val="00EA0CF5"/>
    <w:rsid w:val="00EA2168"/>
    <w:rsid w:val="00EA2498"/>
    <w:rsid w:val="00EA2CFE"/>
    <w:rsid w:val="00EB25B9"/>
    <w:rsid w:val="00EB3982"/>
    <w:rsid w:val="00EB4214"/>
    <w:rsid w:val="00EB7C0A"/>
    <w:rsid w:val="00EC0FC3"/>
    <w:rsid w:val="00EC2724"/>
    <w:rsid w:val="00EC2E74"/>
    <w:rsid w:val="00EC3404"/>
    <w:rsid w:val="00EC4E00"/>
    <w:rsid w:val="00EC646C"/>
    <w:rsid w:val="00ED1C5F"/>
    <w:rsid w:val="00ED2228"/>
    <w:rsid w:val="00ED29EF"/>
    <w:rsid w:val="00ED3CC5"/>
    <w:rsid w:val="00ED405D"/>
    <w:rsid w:val="00ED5003"/>
    <w:rsid w:val="00ED5C18"/>
    <w:rsid w:val="00EE1B0B"/>
    <w:rsid w:val="00EE2AB1"/>
    <w:rsid w:val="00EE40F0"/>
    <w:rsid w:val="00EE6A23"/>
    <w:rsid w:val="00EE7895"/>
    <w:rsid w:val="00EF0499"/>
    <w:rsid w:val="00EF05FA"/>
    <w:rsid w:val="00EF25E1"/>
    <w:rsid w:val="00EF44AC"/>
    <w:rsid w:val="00EF4571"/>
    <w:rsid w:val="00EF763B"/>
    <w:rsid w:val="00F04062"/>
    <w:rsid w:val="00F0610F"/>
    <w:rsid w:val="00F1019F"/>
    <w:rsid w:val="00F11ED4"/>
    <w:rsid w:val="00F12961"/>
    <w:rsid w:val="00F133AE"/>
    <w:rsid w:val="00F14F3D"/>
    <w:rsid w:val="00F21EF5"/>
    <w:rsid w:val="00F232EE"/>
    <w:rsid w:val="00F239F2"/>
    <w:rsid w:val="00F23F29"/>
    <w:rsid w:val="00F24D15"/>
    <w:rsid w:val="00F24F43"/>
    <w:rsid w:val="00F26D40"/>
    <w:rsid w:val="00F34BC2"/>
    <w:rsid w:val="00F35B22"/>
    <w:rsid w:val="00F37957"/>
    <w:rsid w:val="00F37A40"/>
    <w:rsid w:val="00F37CAA"/>
    <w:rsid w:val="00F45558"/>
    <w:rsid w:val="00F45604"/>
    <w:rsid w:val="00F4652C"/>
    <w:rsid w:val="00F53F1B"/>
    <w:rsid w:val="00F53FB4"/>
    <w:rsid w:val="00F54C0E"/>
    <w:rsid w:val="00F60237"/>
    <w:rsid w:val="00F62807"/>
    <w:rsid w:val="00F64328"/>
    <w:rsid w:val="00F65486"/>
    <w:rsid w:val="00F7032F"/>
    <w:rsid w:val="00F71918"/>
    <w:rsid w:val="00F738A3"/>
    <w:rsid w:val="00F74D21"/>
    <w:rsid w:val="00F751D9"/>
    <w:rsid w:val="00F752DE"/>
    <w:rsid w:val="00F75BC0"/>
    <w:rsid w:val="00F77ACB"/>
    <w:rsid w:val="00F801F6"/>
    <w:rsid w:val="00F82269"/>
    <w:rsid w:val="00F84D30"/>
    <w:rsid w:val="00F85C99"/>
    <w:rsid w:val="00F860EF"/>
    <w:rsid w:val="00F86744"/>
    <w:rsid w:val="00F87C01"/>
    <w:rsid w:val="00F94213"/>
    <w:rsid w:val="00F943C9"/>
    <w:rsid w:val="00F94946"/>
    <w:rsid w:val="00FA0E4C"/>
    <w:rsid w:val="00FA197D"/>
    <w:rsid w:val="00FA1B4F"/>
    <w:rsid w:val="00FA6F5A"/>
    <w:rsid w:val="00FA7DB6"/>
    <w:rsid w:val="00FB02EE"/>
    <w:rsid w:val="00FB1ECD"/>
    <w:rsid w:val="00FC12E7"/>
    <w:rsid w:val="00FC22C5"/>
    <w:rsid w:val="00FC4A9A"/>
    <w:rsid w:val="00FC655A"/>
    <w:rsid w:val="00FC79B1"/>
    <w:rsid w:val="00FD309A"/>
    <w:rsid w:val="00FD5105"/>
    <w:rsid w:val="00FE0335"/>
    <w:rsid w:val="00FE1BE9"/>
    <w:rsid w:val="00FE300D"/>
    <w:rsid w:val="00FE3CDC"/>
    <w:rsid w:val="00FE53BE"/>
    <w:rsid w:val="00FE7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597A07"/>
  <w15:docId w15:val="{6ECE7987-8931-4B3E-A682-256CAEA7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04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BB304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B304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B304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B304A"/>
    <w:pPr>
      <w:keepNext/>
      <w:spacing w:before="240" w:after="60"/>
      <w:outlineLvl w:val="3"/>
    </w:pPr>
    <w:rPr>
      <w:b/>
      <w:bCs/>
      <w:sz w:val="28"/>
      <w:szCs w:val="28"/>
    </w:rPr>
  </w:style>
  <w:style w:type="paragraph" w:styleId="Nagwek5">
    <w:name w:val="heading 5"/>
    <w:basedOn w:val="Normalny"/>
    <w:next w:val="Normalny"/>
    <w:link w:val="Nagwek5Znak"/>
    <w:qFormat/>
    <w:rsid w:val="00BB304A"/>
    <w:pPr>
      <w:spacing w:before="240" w:after="60"/>
      <w:outlineLvl w:val="4"/>
    </w:pPr>
    <w:rPr>
      <w:b/>
      <w:bCs/>
      <w:i/>
      <w:iCs/>
      <w:sz w:val="26"/>
      <w:szCs w:val="26"/>
    </w:rPr>
  </w:style>
  <w:style w:type="paragraph" w:styleId="Nagwek7">
    <w:name w:val="heading 7"/>
    <w:basedOn w:val="Normalny"/>
    <w:next w:val="Normalny"/>
    <w:link w:val="Nagwek7Znak"/>
    <w:qFormat/>
    <w:rsid w:val="00BB304A"/>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BB304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BB304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B304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B304A"/>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B304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B304A"/>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BB304A"/>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BB304A"/>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BB304A"/>
    <w:pPr>
      <w:spacing w:before="60" w:after="60"/>
      <w:ind w:left="851" w:hanging="295"/>
      <w:jc w:val="both"/>
    </w:pPr>
    <w:rPr>
      <w:szCs w:val="20"/>
    </w:rPr>
  </w:style>
  <w:style w:type="character" w:customStyle="1" w:styleId="pktZnak">
    <w:name w:val="pkt Znak"/>
    <w:link w:val="pkt"/>
    <w:rsid w:val="00BB304A"/>
    <w:rPr>
      <w:rFonts w:ascii="Times New Roman" w:eastAsia="Times New Roman" w:hAnsi="Times New Roman" w:cs="Times New Roman"/>
      <w:sz w:val="24"/>
      <w:szCs w:val="20"/>
      <w:lang w:eastAsia="pl-PL"/>
    </w:rPr>
  </w:style>
  <w:style w:type="paragraph" w:customStyle="1" w:styleId="pkt1">
    <w:name w:val="pkt1"/>
    <w:basedOn w:val="pkt"/>
    <w:rsid w:val="00BB304A"/>
    <w:pPr>
      <w:ind w:left="850" w:hanging="425"/>
    </w:pPr>
  </w:style>
  <w:style w:type="paragraph" w:styleId="Tytu">
    <w:name w:val="Title"/>
    <w:basedOn w:val="Normalny"/>
    <w:link w:val="TytuZnak"/>
    <w:qFormat/>
    <w:rsid w:val="00BB304A"/>
    <w:pPr>
      <w:jc w:val="center"/>
    </w:pPr>
    <w:rPr>
      <w:rFonts w:ascii="Arial" w:hAnsi="Arial"/>
      <w:b/>
      <w:sz w:val="22"/>
      <w:szCs w:val="20"/>
    </w:rPr>
  </w:style>
  <w:style w:type="character" w:customStyle="1" w:styleId="TytuZnak">
    <w:name w:val="Tytuł Znak"/>
    <w:basedOn w:val="Domylnaczcionkaakapitu"/>
    <w:link w:val="Tytu"/>
    <w:rsid w:val="00BB304A"/>
    <w:rPr>
      <w:rFonts w:ascii="Arial" w:eastAsia="Times New Roman" w:hAnsi="Arial" w:cs="Times New Roman"/>
      <w:b/>
      <w:szCs w:val="20"/>
      <w:lang w:eastAsia="pl-PL"/>
    </w:rPr>
  </w:style>
  <w:style w:type="paragraph" w:styleId="Tekstpodstawowy">
    <w:name w:val="Body Text"/>
    <w:basedOn w:val="Normalny"/>
    <w:link w:val="TekstpodstawowyZnak"/>
    <w:rsid w:val="00BB304A"/>
    <w:pPr>
      <w:jc w:val="both"/>
    </w:pPr>
    <w:rPr>
      <w:rFonts w:ascii="Arial" w:hAnsi="Arial"/>
      <w:b/>
      <w:sz w:val="22"/>
      <w:szCs w:val="20"/>
    </w:rPr>
  </w:style>
  <w:style w:type="character" w:customStyle="1" w:styleId="TekstpodstawowyZnak">
    <w:name w:val="Tekst podstawowy Znak"/>
    <w:basedOn w:val="Domylnaczcionkaakapitu"/>
    <w:link w:val="Tekstpodstawowy"/>
    <w:rsid w:val="00BB304A"/>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BB304A"/>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BB304A"/>
    <w:rPr>
      <w:rFonts w:ascii="Arial" w:eastAsia="Times New Roman" w:hAnsi="Arial" w:cs="Times New Roman"/>
      <w:sz w:val="20"/>
      <w:szCs w:val="20"/>
      <w:lang w:val="x-none" w:eastAsia="x-none"/>
    </w:rPr>
  </w:style>
  <w:style w:type="paragraph" w:styleId="Stopka">
    <w:name w:val="footer"/>
    <w:basedOn w:val="Normalny"/>
    <w:link w:val="StopkaZnak"/>
    <w:rsid w:val="00BB304A"/>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BB304A"/>
    <w:rPr>
      <w:rFonts w:ascii="Tahoma" w:eastAsia="Times New Roman" w:hAnsi="Tahoma" w:cs="Times New Roman"/>
      <w:sz w:val="20"/>
      <w:szCs w:val="20"/>
      <w:lang w:eastAsia="pl-PL"/>
    </w:rPr>
  </w:style>
  <w:style w:type="character" w:customStyle="1" w:styleId="WW8Num2z0">
    <w:name w:val="WW8Num2z0"/>
    <w:rsid w:val="00BB304A"/>
    <w:rPr>
      <w:rFonts w:ascii="Times New Roman" w:hAnsi="Times New Roman" w:cs="Times New Roman"/>
    </w:rPr>
  </w:style>
  <w:style w:type="paragraph" w:styleId="Tekstpodstawowy3">
    <w:name w:val="Body Text 3"/>
    <w:basedOn w:val="Normalny"/>
    <w:link w:val="Tekstpodstawowy3Znak"/>
    <w:rsid w:val="00BB304A"/>
    <w:pPr>
      <w:spacing w:after="120"/>
    </w:pPr>
    <w:rPr>
      <w:sz w:val="16"/>
      <w:szCs w:val="16"/>
    </w:rPr>
  </w:style>
  <w:style w:type="character" w:customStyle="1" w:styleId="Tekstpodstawowy3Znak">
    <w:name w:val="Tekst podstawowy 3 Znak"/>
    <w:basedOn w:val="Domylnaczcionkaakapitu"/>
    <w:link w:val="Tekstpodstawowy3"/>
    <w:rsid w:val="00BB304A"/>
    <w:rPr>
      <w:rFonts w:ascii="Times New Roman" w:eastAsia="Times New Roman" w:hAnsi="Times New Roman" w:cs="Times New Roman"/>
      <w:sz w:val="16"/>
      <w:szCs w:val="16"/>
      <w:lang w:eastAsia="pl-PL"/>
    </w:rPr>
  </w:style>
  <w:style w:type="paragraph" w:styleId="NormalnyWeb">
    <w:name w:val="Normal (Web)"/>
    <w:basedOn w:val="Normalny"/>
    <w:uiPriority w:val="99"/>
    <w:rsid w:val="00BB304A"/>
    <w:pPr>
      <w:spacing w:before="100" w:beforeAutospacing="1" w:after="100" w:afterAutospacing="1"/>
      <w:jc w:val="both"/>
    </w:pPr>
    <w:rPr>
      <w:sz w:val="20"/>
      <w:szCs w:val="20"/>
    </w:rPr>
  </w:style>
  <w:style w:type="character" w:styleId="Hipercze">
    <w:name w:val="Hyperlink"/>
    <w:rsid w:val="00BB304A"/>
    <w:rPr>
      <w:color w:val="0000FF"/>
      <w:u w:val="single"/>
    </w:rPr>
  </w:style>
  <w:style w:type="paragraph" w:styleId="Tekstpodstawowywcity">
    <w:name w:val="Body Text Indent"/>
    <w:basedOn w:val="Normalny"/>
    <w:link w:val="TekstpodstawowywcityZnak"/>
    <w:rsid w:val="00BB304A"/>
    <w:pPr>
      <w:spacing w:after="120"/>
      <w:ind w:left="283"/>
    </w:pPr>
  </w:style>
  <w:style w:type="character" w:customStyle="1" w:styleId="TekstpodstawowywcityZnak">
    <w:name w:val="Tekst podstawowy wcięty Znak"/>
    <w:basedOn w:val="Domylnaczcionkaakapitu"/>
    <w:link w:val="Tekstpodstawowywcity"/>
    <w:rsid w:val="00BB304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B304A"/>
    <w:pPr>
      <w:spacing w:after="120" w:line="480" w:lineRule="auto"/>
      <w:ind w:left="283"/>
    </w:pPr>
  </w:style>
  <w:style w:type="character" w:customStyle="1" w:styleId="Tekstpodstawowywcity2Znak">
    <w:name w:val="Tekst podstawowy wcięty 2 Znak"/>
    <w:basedOn w:val="Domylnaczcionkaakapitu"/>
    <w:link w:val="Tekstpodstawowywcity2"/>
    <w:rsid w:val="00BB304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B304A"/>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BB304A"/>
    <w:rPr>
      <w:rFonts w:ascii="Tahoma" w:eastAsia="Times New Roman" w:hAnsi="Tahoma" w:cs="Times New Roman"/>
      <w:sz w:val="20"/>
      <w:szCs w:val="20"/>
      <w:lang w:eastAsia="pl-PL"/>
    </w:rPr>
  </w:style>
  <w:style w:type="paragraph" w:styleId="Zwykytekst">
    <w:name w:val="Plain Text"/>
    <w:basedOn w:val="Normalny"/>
    <w:link w:val="ZwykytekstZnak"/>
    <w:rsid w:val="00BB304A"/>
    <w:rPr>
      <w:rFonts w:ascii="Courier New" w:hAnsi="Courier New" w:cs="Courier New"/>
      <w:sz w:val="20"/>
      <w:szCs w:val="20"/>
    </w:rPr>
  </w:style>
  <w:style w:type="character" w:customStyle="1" w:styleId="ZwykytekstZnak">
    <w:name w:val="Zwykły tekst Znak"/>
    <w:basedOn w:val="Domylnaczcionkaakapitu"/>
    <w:link w:val="Zwykytekst"/>
    <w:rsid w:val="00BB304A"/>
    <w:rPr>
      <w:rFonts w:ascii="Courier New" w:eastAsia="Times New Roman" w:hAnsi="Courier New" w:cs="Courier New"/>
      <w:sz w:val="20"/>
      <w:szCs w:val="20"/>
      <w:lang w:eastAsia="pl-PL"/>
    </w:rPr>
  </w:style>
  <w:style w:type="paragraph" w:customStyle="1" w:styleId="wypunkt">
    <w:name w:val="wypunkt"/>
    <w:basedOn w:val="Normalny"/>
    <w:rsid w:val="00BB304A"/>
    <w:pPr>
      <w:numPr>
        <w:numId w:val="1"/>
      </w:numPr>
      <w:tabs>
        <w:tab w:val="left" w:pos="0"/>
      </w:tabs>
      <w:spacing w:line="360" w:lineRule="auto"/>
      <w:jc w:val="both"/>
    </w:pPr>
    <w:rPr>
      <w:szCs w:val="20"/>
    </w:rPr>
  </w:style>
  <w:style w:type="character" w:customStyle="1" w:styleId="TekstkomentarzaZnak">
    <w:name w:val="Tekst komentarza Znak"/>
    <w:basedOn w:val="Domylnaczcionkaakapitu"/>
    <w:link w:val="Tekstkomentarza"/>
    <w:uiPriority w:val="99"/>
    <w:semiHidden/>
    <w:rsid w:val="00BB304A"/>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BB304A"/>
    <w:rPr>
      <w:rFonts w:ascii="Tahoma" w:hAnsi="Tahoma"/>
      <w:sz w:val="20"/>
      <w:szCs w:val="20"/>
    </w:rPr>
  </w:style>
  <w:style w:type="character" w:customStyle="1" w:styleId="TekstdymkaZnak">
    <w:name w:val="Tekst dymka Znak"/>
    <w:aliases w:val=" Znak Znak Znak"/>
    <w:basedOn w:val="Domylnaczcionkaakapitu"/>
    <w:link w:val="Tekstdymka"/>
    <w:uiPriority w:val="99"/>
    <w:semiHidden/>
    <w:rsid w:val="00BB304A"/>
    <w:rPr>
      <w:rFonts w:ascii="Tahoma" w:eastAsia="Times New Roman" w:hAnsi="Tahoma" w:cs="Times New Roman"/>
      <w:sz w:val="16"/>
      <w:szCs w:val="16"/>
      <w:lang w:val="x-none" w:eastAsia="x-none"/>
    </w:rPr>
  </w:style>
  <w:style w:type="paragraph" w:styleId="Tekstdymka">
    <w:name w:val="Balloon Text"/>
    <w:aliases w:val=" Znak Znak"/>
    <w:basedOn w:val="Normalny"/>
    <w:link w:val="TekstdymkaZnak"/>
    <w:uiPriority w:val="99"/>
    <w:semiHidden/>
    <w:rsid w:val="00BB304A"/>
    <w:rPr>
      <w:rFonts w:ascii="Tahoma" w:hAnsi="Tahoma"/>
      <w:sz w:val="16"/>
      <w:szCs w:val="16"/>
      <w:lang w:val="x-none" w:eastAsia="x-none"/>
    </w:rPr>
  </w:style>
  <w:style w:type="paragraph" w:customStyle="1" w:styleId="ust">
    <w:name w:val="ust"/>
    <w:rsid w:val="00BB304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BB304A"/>
    <w:rPr>
      <w:sz w:val="20"/>
      <w:vertAlign w:val="superscript"/>
    </w:rPr>
  </w:style>
  <w:style w:type="character" w:styleId="Numerstrony">
    <w:name w:val="page number"/>
    <w:basedOn w:val="Domylnaczcionkaakapitu"/>
    <w:rsid w:val="00BB304A"/>
  </w:style>
  <w:style w:type="paragraph" w:customStyle="1" w:styleId="ustp">
    <w:name w:val="ustęp"/>
    <w:basedOn w:val="Normalny"/>
    <w:rsid w:val="00BB304A"/>
    <w:pPr>
      <w:tabs>
        <w:tab w:val="left" w:pos="1080"/>
      </w:tabs>
      <w:spacing w:after="120" w:line="312" w:lineRule="auto"/>
      <w:jc w:val="both"/>
    </w:pPr>
    <w:rPr>
      <w:sz w:val="26"/>
      <w:szCs w:val="20"/>
    </w:rPr>
  </w:style>
  <w:style w:type="paragraph" w:customStyle="1" w:styleId="tx">
    <w:name w:val="tx"/>
    <w:basedOn w:val="Normalny"/>
    <w:rsid w:val="00BB304A"/>
    <w:pPr>
      <w:spacing w:before="100" w:beforeAutospacing="1" w:after="100" w:afterAutospacing="1"/>
    </w:pPr>
    <w:rPr>
      <w:b/>
      <w:bCs/>
      <w:lang w:val="en-US" w:eastAsia="en-US"/>
    </w:rPr>
  </w:style>
  <w:style w:type="paragraph" w:styleId="Podpis">
    <w:name w:val="Signature"/>
    <w:basedOn w:val="Normalny"/>
    <w:next w:val="Normalny"/>
    <w:link w:val="PodpisZnak"/>
    <w:qFormat/>
    <w:rsid w:val="00BB304A"/>
    <w:pPr>
      <w:jc w:val="right"/>
    </w:pPr>
    <w:rPr>
      <w:b/>
      <w:bCs/>
      <w:i/>
      <w:iCs/>
    </w:rPr>
  </w:style>
  <w:style w:type="character" w:customStyle="1" w:styleId="PodpisZnak">
    <w:name w:val="Podpis Znak"/>
    <w:basedOn w:val="Domylnaczcionkaakapitu"/>
    <w:link w:val="Podpis"/>
    <w:rsid w:val="00BB304A"/>
    <w:rPr>
      <w:rFonts w:ascii="Times New Roman" w:eastAsia="Times New Roman" w:hAnsi="Times New Roman" w:cs="Times New Roman"/>
      <w:b/>
      <w:bCs/>
      <w:i/>
      <w:iCs/>
      <w:sz w:val="24"/>
      <w:szCs w:val="24"/>
      <w:lang w:eastAsia="pl-PL"/>
    </w:rPr>
  </w:style>
  <w:style w:type="paragraph" w:customStyle="1" w:styleId="ust1art">
    <w:name w:val="ust1 art"/>
    <w:rsid w:val="00BB304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BB304A"/>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rsid w:val="00BB304A"/>
    <w:rPr>
      <w:rFonts w:ascii="Times New Roman" w:hAnsi="Times New Roman"/>
      <w:b/>
      <w:bCs/>
      <w:lang w:val="x-none" w:eastAsia="x-none"/>
    </w:rPr>
  </w:style>
  <w:style w:type="paragraph" w:styleId="Nagwek">
    <w:name w:val="header"/>
    <w:basedOn w:val="Normalny"/>
    <w:link w:val="NagwekZnak"/>
    <w:rsid w:val="00BB304A"/>
    <w:pPr>
      <w:tabs>
        <w:tab w:val="center" w:pos="4536"/>
        <w:tab w:val="right" w:pos="9072"/>
      </w:tabs>
    </w:pPr>
    <w:rPr>
      <w:lang w:val="x-none" w:eastAsia="x-none"/>
    </w:rPr>
  </w:style>
  <w:style w:type="character" w:customStyle="1" w:styleId="NagwekZnak">
    <w:name w:val="Nagłówek Znak"/>
    <w:basedOn w:val="Domylnaczcionkaakapitu"/>
    <w:link w:val="Nagwek"/>
    <w:rsid w:val="00BB304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BB304A"/>
    <w:pPr>
      <w:spacing w:after="120"/>
      <w:ind w:left="283"/>
    </w:pPr>
    <w:rPr>
      <w:sz w:val="16"/>
      <w:szCs w:val="16"/>
    </w:rPr>
  </w:style>
  <w:style w:type="character" w:customStyle="1" w:styleId="Tekstpodstawowywcity3Znak">
    <w:name w:val="Tekst podstawowy wcięty 3 Znak"/>
    <w:basedOn w:val="Domylnaczcionkaakapitu"/>
    <w:link w:val="Tekstpodstawowywcity3"/>
    <w:rsid w:val="00BB304A"/>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B304A"/>
  </w:style>
  <w:style w:type="paragraph" w:styleId="Lista">
    <w:name w:val="List"/>
    <w:basedOn w:val="Normalny"/>
    <w:rsid w:val="00BB304A"/>
    <w:pPr>
      <w:ind w:left="283" w:hanging="283"/>
    </w:pPr>
  </w:style>
  <w:style w:type="paragraph" w:styleId="Lista2">
    <w:name w:val="List 2"/>
    <w:basedOn w:val="Normalny"/>
    <w:rsid w:val="00BB304A"/>
    <w:pPr>
      <w:ind w:left="566" w:hanging="283"/>
    </w:pPr>
  </w:style>
  <w:style w:type="paragraph" w:styleId="Listapunktowana">
    <w:name w:val="List Bullet"/>
    <w:basedOn w:val="Normalny"/>
    <w:autoRedefine/>
    <w:rsid w:val="00BB304A"/>
    <w:pPr>
      <w:numPr>
        <w:numId w:val="3"/>
      </w:numPr>
    </w:pPr>
  </w:style>
  <w:style w:type="paragraph" w:styleId="Listapunktowana2">
    <w:name w:val="List Bullet 2"/>
    <w:basedOn w:val="Normalny"/>
    <w:autoRedefine/>
    <w:rsid w:val="00BB304A"/>
    <w:pPr>
      <w:numPr>
        <w:numId w:val="4"/>
      </w:numPr>
    </w:pPr>
  </w:style>
  <w:style w:type="paragraph" w:styleId="Listapunktowana3">
    <w:name w:val="List Bullet 3"/>
    <w:basedOn w:val="Normalny"/>
    <w:autoRedefine/>
    <w:rsid w:val="00BB304A"/>
    <w:pPr>
      <w:numPr>
        <w:numId w:val="5"/>
      </w:numPr>
    </w:pPr>
  </w:style>
  <w:style w:type="paragraph" w:styleId="Lista-kontynuacja">
    <w:name w:val="List Continue"/>
    <w:basedOn w:val="Normalny"/>
    <w:rsid w:val="00BB304A"/>
    <w:pPr>
      <w:spacing w:after="120"/>
      <w:ind w:left="283"/>
    </w:pPr>
  </w:style>
  <w:style w:type="paragraph" w:styleId="Lista-kontynuacja2">
    <w:name w:val="List Continue 2"/>
    <w:basedOn w:val="Normalny"/>
    <w:rsid w:val="00BB304A"/>
    <w:pPr>
      <w:spacing w:after="120"/>
      <w:ind w:left="566"/>
    </w:pPr>
  </w:style>
  <w:style w:type="paragraph" w:customStyle="1" w:styleId="CharZnakCharZnakCharZnakCharZnak">
    <w:name w:val="Char Znak Char Znak Char Znak Char Znak"/>
    <w:basedOn w:val="Normalny"/>
    <w:rsid w:val="00BB304A"/>
  </w:style>
  <w:style w:type="paragraph" w:customStyle="1" w:styleId="CharZnakCharZnakCharZnakCharZnakZnakZnakZnakZnakZnakZnak">
    <w:name w:val="Char Znak Char Znak Char Znak Char Znak Znak Znak Znak Znak Znak Znak"/>
    <w:basedOn w:val="Normalny"/>
    <w:rsid w:val="00BB304A"/>
  </w:style>
  <w:style w:type="paragraph" w:customStyle="1" w:styleId="Default">
    <w:name w:val="Default"/>
    <w:rsid w:val="00BB304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Akapit z listą BS,Numerowanie,List Paragraph,Kolorowa lista — akcent 11,CW_Lista,normalny tekst,Nagłowek 3,L1,Preambuła,Dot pt,F5 List Paragraph,Recommendation,List Paragraph11,lp1,maz_wyliczenie,opis dzialania,K-P_odwolanie,A_wyliczenie"/>
    <w:basedOn w:val="Normalny"/>
    <w:link w:val="AkapitzlistZnak"/>
    <w:uiPriority w:val="34"/>
    <w:qFormat/>
    <w:rsid w:val="00BB304A"/>
    <w:pPr>
      <w:ind w:left="708"/>
    </w:pPr>
  </w:style>
  <w:style w:type="character" w:customStyle="1" w:styleId="apple-style-span">
    <w:name w:val="apple-style-span"/>
    <w:basedOn w:val="Domylnaczcionkaakapitu"/>
    <w:rsid w:val="00BB304A"/>
  </w:style>
  <w:style w:type="paragraph" w:customStyle="1" w:styleId="Tekstpodstawowy21">
    <w:name w:val="Tekst podstawowy 21"/>
    <w:basedOn w:val="Normalny"/>
    <w:rsid w:val="00BB304A"/>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B304A"/>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qFormat/>
    <w:rsid w:val="00BB304A"/>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B304A"/>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B304A"/>
    <w:rPr>
      <w:rFonts w:ascii="Arial" w:hAnsi="Arial"/>
      <w:color w:val="auto"/>
    </w:rPr>
  </w:style>
  <w:style w:type="paragraph" w:customStyle="1" w:styleId="Tekstpodstawowy23">
    <w:name w:val="Tekst podstawowy 2+3"/>
    <w:basedOn w:val="Default"/>
    <w:next w:val="Default"/>
    <w:rsid w:val="00BB304A"/>
    <w:rPr>
      <w:rFonts w:ascii="Arial" w:hAnsi="Arial"/>
      <w:color w:val="auto"/>
    </w:rPr>
  </w:style>
  <w:style w:type="paragraph" w:customStyle="1" w:styleId="arimr">
    <w:name w:val="arimr"/>
    <w:basedOn w:val="Normalny"/>
    <w:rsid w:val="00BB304A"/>
    <w:pPr>
      <w:widowControl w:val="0"/>
      <w:snapToGrid w:val="0"/>
      <w:spacing w:line="360" w:lineRule="auto"/>
    </w:pPr>
    <w:rPr>
      <w:szCs w:val="20"/>
      <w:lang w:val="en-US"/>
    </w:rPr>
  </w:style>
  <w:style w:type="paragraph" w:customStyle="1" w:styleId="Tytu0">
    <w:name w:val="Tytu?"/>
    <w:basedOn w:val="Normalny"/>
    <w:rsid w:val="00BB304A"/>
    <w:pPr>
      <w:overflowPunct w:val="0"/>
      <w:autoSpaceDE w:val="0"/>
      <w:autoSpaceDN w:val="0"/>
      <w:adjustRightInd w:val="0"/>
      <w:jc w:val="center"/>
    </w:pPr>
    <w:rPr>
      <w:b/>
      <w:szCs w:val="20"/>
    </w:rPr>
  </w:style>
  <w:style w:type="paragraph" w:styleId="Podtytu">
    <w:name w:val="Subtitle"/>
    <w:basedOn w:val="Normalny"/>
    <w:link w:val="PodtytuZnak"/>
    <w:qFormat/>
    <w:rsid w:val="00BB304A"/>
    <w:rPr>
      <w:rFonts w:ascii="Arial" w:hAnsi="Arial" w:cs="Arial"/>
      <w:b/>
      <w:bCs/>
      <w:sz w:val="22"/>
    </w:rPr>
  </w:style>
  <w:style w:type="character" w:customStyle="1" w:styleId="PodtytuZnak">
    <w:name w:val="Podtytuł Znak"/>
    <w:basedOn w:val="Domylnaczcionkaakapitu"/>
    <w:link w:val="Podtytu"/>
    <w:rsid w:val="00BB304A"/>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BB304A"/>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BB304A"/>
    <w:rPr>
      <w:rFonts w:ascii="Times New Roman" w:eastAsia="Times New Roman" w:hAnsi="Times New Roman" w:cs="Times New Roman"/>
      <w:sz w:val="20"/>
      <w:szCs w:val="20"/>
      <w:lang w:eastAsia="pl-PL"/>
    </w:rPr>
  </w:style>
  <w:style w:type="paragraph" w:customStyle="1" w:styleId="paragraf">
    <w:name w:val="paragraf"/>
    <w:basedOn w:val="Normalny"/>
    <w:rsid w:val="00BB304A"/>
    <w:pPr>
      <w:keepNext/>
      <w:numPr>
        <w:numId w:val="2"/>
      </w:numPr>
      <w:spacing w:before="240" w:after="120" w:line="312" w:lineRule="auto"/>
      <w:jc w:val="center"/>
    </w:pPr>
    <w:rPr>
      <w:b/>
      <w:sz w:val="26"/>
      <w:szCs w:val="20"/>
    </w:rPr>
  </w:style>
  <w:style w:type="paragraph" w:customStyle="1" w:styleId="litera">
    <w:name w:val="litera"/>
    <w:basedOn w:val="Normalny"/>
    <w:rsid w:val="00BB304A"/>
    <w:pPr>
      <w:tabs>
        <w:tab w:val="left" w:pos="720"/>
      </w:tabs>
      <w:spacing w:after="120" w:line="288" w:lineRule="auto"/>
      <w:ind w:left="720" w:hanging="432"/>
      <w:jc w:val="both"/>
    </w:pPr>
    <w:rPr>
      <w:sz w:val="26"/>
      <w:szCs w:val="20"/>
    </w:rPr>
  </w:style>
  <w:style w:type="paragraph" w:customStyle="1" w:styleId="podpisy">
    <w:name w:val="podpisy"/>
    <w:basedOn w:val="Normalny"/>
    <w:rsid w:val="00BB304A"/>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B304A"/>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B304A"/>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BB304A"/>
    <w:rPr>
      <w:rFonts w:ascii="Tahoma" w:hAnsi="Tahoma" w:cs="Tahoma"/>
      <w:sz w:val="16"/>
      <w:szCs w:val="16"/>
    </w:rPr>
  </w:style>
  <w:style w:type="character" w:customStyle="1" w:styleId="MapadokumentuZnak">
    <w:name w:val="Mapa dokumentu Znak"/>
    <w:basedOn w:val="Domylnaczcionkaakapitu"/>
    <w:link w:val="Mapadokumentu"/>
    <w:rsid w:val="00BB304A"/>
    <w:rPr>
      <w:rFonts w:ascii="Tahoma" w:eastAsia="Times New Roman" w:hAnsi="Tahoma" w:cs="Tahoma"/>
      <w:sz w:val="16"/>
      <w:szCs w:val="16"/>
      <w:lang w:eastAsia="pl-PL"/>
    </w:rPr>
  </w:style>
  <w:style w:type="paragraph" w:customStyle="1" w:styleId="ZnakZnak1">
    <w:name w:val="Znak Znak1"/>
    <w:basedOn w:val="Normalny"/>
    <w:uiPriority w:val="99"/>
    <w:rsid w:val="00BB304A"/>
    <w:rPr>
      <w:rFonts w:ascii="Arial" w:hAnsi="Arial" w:cs="Arial"/>
    </w:rPr>
  </w:style>
  <w:style w:type="paragraph" w:styleId="Spistreci1">
    <w:name w:val="toc 1"/>
    <w:basedOn w:val="Normalny"/>
    <w:next w:val="Normalny"/>
    <w:autoRedefine/>
    <w:rsid w:val="00BB304A"/>
    <w:pPr>
      <w:tabs>
        <w:tab w:val="left" w:pos="480"/>
        <w:tab w:val="right" w:leader="dot" w:pos="9062"/>
      </w:tabs>
    </w:pPr>
    <w:rPr>
      <w:rFonts w:ascii="Arial" w:hAnsi="Arial"/>
      <w:b/>
    </w:rPr>
  </w:style>
  <w:style w:type="paragraph" w:customStyle="1" w:styleId="xl53">
    <w:name w:val="xl53"/>
    <w:basedOn w:val="Normalny"/>
    <w:rsid w:val="00BB304A"/>
    <w:pPr>
      <w:spacing w:before="100" w:beforeAutospacing="1" w:after="100" w:afterAutospacing="1"/>
      <w:jc w:val="center"/>
      <w:textAlignment w:val="center"/>
    </w:pPr>
    <w:rPr>
      <w:b/>
      <w:bCs/>
    </w:rPr>
  </w:style>
  <w:style w:type="character" w:customStyle="1" w:styleId="ZnakZnak13">
    <w:name w:val="Znak Znak13"/>
    <w:locked/>
    <w:rsid w:val="00BB304A"/>
    <w:rPr>
      <w:rFonts w:ascii="Arial" w:hAnsi="Arial"/>
      <w:b/>
      <w:sz w:val="22"/>
      <w:lang w:val="pl-PL" w:eastAsia="pl-PL" w:bidi="ar-SA"/>
    </w:rPr>
  </w:style>
  <w:style w:type="character" w:customStyle="1" w:styleId="ZnakZnak8">
    <w:name w:val="Znak Znak8"/>
    <w:locked/>
    <w:rsid w:val="00BB304A"/>
    <w:rPr>
      <w:sz w:val="24"/>
      <w:szCs w:val="24"/>
      <w:lang w:val="pl-PL" w:eastAsia="pl-PL" w:bidi="ar-SA"/>
    </w:rPr>
  </w:style>
  <w:style w:type="paragraph" w:customStyle="1" w:styleId="wt-listawielopoziomowa">
    <w:name w:val="wt-lista_wielopoziomowa"/>
    <w:basedOn w:val="Normalny"/>
    <w:rsid w:val="00BB304A"/>
    <w:pPr>
      <w:numPr>
        <w:numId w:val="7"/>
      </w:numPr>
      <w:spacing w:before="120" w:after="120"/>
    </w:pPr>
    <w:rPr>
      <w:rFonts w:ascii="Arial" w:hAnsi="Arial" w:cs="Arial"/>
      <w:sz w:val="22"/>
    </w:rPr>
  </w:style>
  <w:style w:type="paragraph" w:customStyle="1" w:styleId="Zawartotabeli">
    <w:name w:val="Zawartość tabeli"/>
    <w:basedOn w:val="Normalny"/>
    <w:rsid w:val="00BB304A"/>
    <w:pPr>
      <w:suppressLineNumbers/>
      <w:suppressAutoHyphens/>
    </w:pPr>
    <w:rPr>
      <w:rFonts w:eastAsia="MS Mincho"/>
      <w:sz w:val="20"/>
      <w:szCs w:val="20"/>
      <w:lang w:eastAsia="ar-SA"/>
    </w:rPr>
  </w:style>
  <w:style w:type="character" w:customStyle="1" w:styleId="FontStyle17">
    <w:name w:val="Font Style17"/>
    <w:rsid w:val="00BB304A"/>
    <w:rPr>
      <w:rFonts w:ascii="Arial Unicode MS" w:eastAsia="Arial Unicode MS" w:cs="Arial Unicode MS"/>
      <w:sz w:val="18"/>
      <w:szCs w:val="18"/>
    </w:rPr>
  </w:style>
  <w:style w:type="paragraph" w:customStyle="1" w:styleId="wylicz">
    <w:name w:val="wylicz"/>
    <w:basedOn w:val="Normalny"/>
    <w:rsid w:val="00BB304A"/>
    <w:pPr>
      <w:ind w:left="993" w:hanging="426"/>
    </w:pPr>
    <w:rPr>
      <w:rFonts w:ascii="Arial" w:hAnsi="Arial"/>
      <w:sz w:val="22"/>
      <w:szCs w:val="20"/>
      <w:lang w:val="de-DE"/>
    </w:rPr>
  </w:style>
  <w:style w:type="paragraph" w:customStyle="1" w:styleId="podpunkt">
    <w:name w:val="podpunkt"/>
    <w:basedOn w:val="Normalny"/>
    <w:rsid w:val="00BB304A"/>
    <w:pPr>
      <w:ind w:left="567"/>
    </w:pPr>
    <w:rPr>
      <w:rFonts w:ascii="Arial" w:hAnsi="Arial"/>
      <w:b/>
      <w:sz w:val="22"/>
      <w:szCs w:val="20"/>
      <w:lang w:val="de-DE"/>
    </w:rPr>
  </w:style>
  <w:style w:type="paragraph" w:styleId="Bezodstpw">
    <w:name w:val="No Spacing"/>
    <w:qFormat/>
    <w:rsid w:val="00BB304A"/>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B304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BB304A"/>
    <w:pPr>
      <w:suppressAutoHyphens/>
      <w:ind w:left="-69"/>
    </w:pPr>
    <w:rPr>
      <w:rFonts w:eastAsia="MS Mincho"/>
      <w:sz w:val="16"/>
      <w:szCs w:val="16"/>
      <w:lang w:eastAsia="ar-SA"/>
    </w:rPr>
  </w:style>
  <w:style w:type="paragraph" w:customStyle="1" w:styleId="NormalBold">
    <w:name w:val="NormalBold"/>
    <w:basedOn w:val="Normalny"/>
    <w:link w:val="NormalBoldChar"/>
    <w:rsid w:val="00BB304A"/>
    <w:pPr>
      <w:widowControl w:val="0"/>
    </w:pPr>
    <w:rPr>
      <w:b/>
      <w:szCs w:val="22"/>
      <w:lang w:eastAsia="en-GB"/>
    </w:rPr>
  </w:style>
  <w:style w:type="character" w:customStyle="1" w:styleId="NormalBoldChar">
    <w:name w:val="NormalBold Char"/>
    <w:link w:val="NormalBold"/>
    <w:locked/>
    <w:rsid w:val="00BB304A"/>
    <w:rPr>
      <w:rFonts w:ascii="Times New Roman" w:eastAsia="Times New Roman" w:hAnsi="Times New Roman" w:cs="Times New Roman"/>
      <w:b/>
      <w:sz w:val="24"/>
      <w:lang w:eastAsia="en-GB"/>
    </w:rPr>
  </w:style>
  <w:style w:type="character" w:customStyle="1" w:styleId="DeltaViewInsertion">
    <w:name w:val="DeltaView Insertion"/>
    <w:rsid w:val="00BB304A"/>
    <w:rPr>
      <w:b/>
      <w:i/>
      <w:spacing w:val="0"/>
    </w:rPr>
  </w:style>
  <w:style w:type="paragraph" w:customStyle="1" w:styleId="Text1">
    <w:name w:val="Text 1"/>
    <w:basedOn w:val="Normalny"/>
    <w:rsid w:val="00BB304A"/>
    <w:pPr>
      <w:spacing w:before="120" w:after="120"/>
      <w:ind w:left="850"/>
      <w:jc w:val="both"/>
    </w:pPr>
    <w:rPr>
      <w:rFonts w:eastAsia="Calibri"/>
      <w:szCs w:val="22"/>
      <w:lang w:eastAsia="en-GB"/>
    </w:rPr>
  </w:style>
  <w:style w:type="paragraph" w:customStyle="1" w:styleId="NormalLeft">
    <w:name w:val="Normal Left"/>
    <w:basedOn w:val="Normalny"/>
    <w:rsid w:val="00BB304A"/>
    <w:pPr>
      <w:spacing w:before="120" w:after="120"/>
    </w:pPr>
    <w:rPr>
      <w:rFonts w:eastAsia="Calibri"/>
      <w:szCs w:val="22"/>
      <w:lang w:eastAsia="en-GB"/>
    </w:rPr>
  </w:style>
  <w:style w:type="paragraph" w:customStyle="1" w:styleId="Tiret0">
    <w:name w:val="Tiret 0"/>
    <w:basedOn w:val="Normalny"/>
    <w:rsid w:val="00BB304A"/>
    <w:pPr>
      <w:numPr>
        <w:numId w:val="8"/>
      </w:numPr>
      <w:spacing w:before="120" w:after="120"/>
      <w:jc w:val="both"/>
    </w:pPr>
    <w:rPr>
      <w:rFonts w:eastAsia="Calibri"/>
      <w:szCs w:val="22"/>
      <w:lang w:eastAsia="en-GB"/>
    </w:rPr>
  </w:style>
  <w:style w:type="paragraph" w:customStyle="1" w:styleId="Tiret1">
    <w:name w:val="Tiret 1"/>
    <w:basedOn w:val="Normalny"/>
    <w:rsid w:val="00BB304A"/>
    <w:pPr>
      <w:numPr>
        <w:numId w:val="9"/>
      </w:numPr>
      <w:spacing w:before="120" w:after="120"/>
      <w:jc w:val="both"/>
    </w:pPr>
    <w:rPr>
      <w:rFonts w:eastAsia="Calibri"/>
      <w:szCs w:val="22"/>
      <w:lang w:eastAsia="en-GB"/>
    </w:rPr>
  </w:style>
  <w:style w:type="paragraph" w:customStyle="1" w:styleId="NumPar1">
    <w:name w:val="NumPar 1"/>
    <w:basedOn w:val="Normalny"/>
    <w:next w:val="Text1"/>
    <w:rsid w:val="00BB304A"/>
    <w:pPr>
      <w:numPr>
        <w:numId w:val="10"/>
      </w:numPr>
      <w:spacing w:before="120" w:after="120"/>
      <w:jc w:val="both"/>
    </w:pPr>
    <w:rPr>
      <w:rFonts w:eastAsia="Calibri"/>
      <w:szCs w:val="22"/>
      <w:lang w:eastAsia="en-GB"/>
    </w:rPr>
  </w:style>
  <w:style w:type="paragraph" w:customStyle="1" w:styleId="NumPar2">
    <w:name w:val="NumPar 2"/>
    <w:basedOn w:val="Normalny"/>
    <w:next w:val="Text1"/>
    <w:rsid w:val="00BB304A"/>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BB304A"/>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BB304A"/>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BB304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B304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B304A"/>
    <w:pPr>
      <w:spacing w:before="120" w:after="120"/>
      <w:jc w:val="center"/>
    </w:pPr>
    <w:rPr>
      <w:rFonts w:eastAsia="Calibri"/>
      <w:b/>
      <w:szCs w:val="22"/>
      <w:u w:val="single"/>
      <w:lang w:eastAsia="en-GB"/>
    </w:rPr>
  </w:style>
  <w:style w:type="table" w:styleId="Tabela-Siatka">
    <w:name w:val="Table Grid"/>
    <w:basedOn w:val="Standardowy"/>
    <w:uiPriority w:val="59"/>
    <w:rsid w:val="00D4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tabeli">
    <w:name w:val="Tytuł tabeli"/>
    <w:basedOn w:val="Zawartotabeli"/>
    <w:rsid w:val="00D13943"/>
    <w:pPr>
      <w:widowControl w:val="0"/>
      <w:suppressLineNumbers w:val="0"/>
      <w:spacing w:after="120"/>
    </w:pPr>
    <w:rPr>
      <w:rFonts w:eastAsia="Times New Roman"/>
      <w:color w:val="000000"/>
      <w:sz w:val="24"/>
      <w:lang w:val="en-US" w:eastAsia="pl-PL"/>
    </w:rPr>
  </w:style>
  <w:style w:type="paragraph" w:customStyle="1" w:styleId="Style1">
    <w:name w:val="Style 1"/>
    <w:rsid w:val="00D1394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product-specshighlights-desc">
    <w:name w:val="product-specs__highlights-desc"/>
    <w:rsid w:val="00040B1A"/>
  </w:style>
  <w:style w:type="character" w:customStyle="1" w:styleId="h2">
    <w:name w:val="h2"/>
    <w:qFormat/>
    <w:rsid w:val="00795FCE"/>
  </w:style>
  <w:style w:type="character" w:styleId="Pogrubienie">
    <w:name w:val="Strong"/>
    <w:qFormat/>
    <w:rsid w:val="00D13B6C"/>
    <w:rPr>
      <w:b/>
      <w:bCs/>
    </w:rPr>
  </w:style>
  <w:style w:type="paragraph" w:customStyle="1" w:styleId="Pa8">
    <w:name w:val="Pa8"/>
    <w:basedOn w:val="Default"/>
    <w:next w:val="Default"/>
    <w:rsid w:val="00D13B6C"/>
    <w:pPr>
      <w:suppressAutoHyphens/>
      <w:autoSpaceDN/>
      <w:adjustRightInd/>
      <w:spacing w:line="161" w:lineRule="atLeast"/>
    </w:pPr>
    <w:rPr>
      <w:rFonts w:eastAsia="Lucida Sans Unicode" w:cs="Mangal"/>
      <w:color w:val="auto"/>
      <w:lang w:eastAsia="hi-IN" w:bidi="hi-IN"/>
    </w:rPr>
  </w:style>
  <w:style w:type="paragraph" w:customStyle="1" w:styleId="Pa9">
    <w:name w:val="Pa9"/>
    <w:basedOn w:val="Default"/>
    <w:next w:val="Default"/>
    <w:rsid w:val="00D13B6C"/>
    <w:pPr>
      <w:suppressAutoHyphens/>
      <w:autoSpaceDN/>
      <w:adjustRightInd/>
      <w:spacing w:line="131" w:lineRule="atLeast"/>
    </w:pPr>
    <w:rPr>
      <w:rFonts w:eastAsia="Lucida Sans Unicode" w:cs="Mangal"/>
      <w:color w:val="auto"/>
      <w:lang w:eastAsia="hi-IN" w:bidi="hi-IN"/>
    </w:rPr>
  </w:style>
  <w:style w:type="character" w:customStyle="1" w:styleId="st">
    <w:name w:val="st"/>
    <w:basedOn w:val="Domylnaczcionkaakapitu"/>
    <w:rsid w:val="00706D8D"/>
  </w:style>
  <w:style w:type="paragraph" w:customStyle="1" w:styleId="m-7469162940205382787msolistparagraph">
    <w:name w:val="m_-7469162940205382787msolistparagraph"/>
    <w:basedOn w:val="Normalny"/>
    <w:rsid w:val="00E969CA"/>
    <w:pPr>
      <w:spacing w:before="100" w:beforeAutospacing="1" w:after="100" w:afterAutospacing="1"/>
    </w:pPr>
  </w:style>
  <w:style w:type="character" w:styleId="UyteHipercze">
    <w:name w:val="FollowedHyperlink"/>
    <w:basedOn w:val="Domylnaczcionkaakapitu"/>
    <w:uiPriority w:val="99"/>
    <w:semiHidden/>
    <w:unhideWhenUsed/>
    <w:rsid w:val="00A9581F"/>
    <w:rPr>
      <w:color w:val="800080" w:themeColor="followedHyperlink"/>
      <w:u w:val="single"/>
    </w:rPr>
  </w:style>
  <w:style w:type="paragraph" w:customStyle="1" w:styleId="ZnakZnak11">
    <w:name w:val="Znak Znak11"/>
    <w:basedOn w:val="Normalny"/>
    <w:rsid w:val="00E36089"/>
    <w:pPr>
      <w:spacing w:line="360" w:lineRule="atLeast"/>
      <w:jc w:val="both"/>
    </w:pPr>
    <w:rPr>
      <w:szCs w:val="20"/>
    </w:rPr>
  </w:style>
  <w:style w:type="paragraph" w:customStyle="1" w:styleId="Pa0">
    <w:name w:val="Pa0"/>
    <w:basedOn w:val="Normalny"/>
    <w:next w:val="Normalny"/>
    <w:uiPriority w:val="99"/>
    <w:rsid w:val="00264460"/>
    <w:pPr>
      <w:autoSpaceDE w:val="0"/>
      <w:autoSpaceDN w:val="0"/>
      <w:adjustRightInd w:val="0"/>
      <w:spacing w:line="181" w:lineRule="atLeast"/>
    </w:pPr>
    <w:rPr>
      <w:rFonts w:ascii="HelveticaNeueLT Pro 55 Roman" w:eastAsia="Calibri" w:hAnsi="HelveticaNeueLT Pro 55 Roman"/>
      <w:lang w:eastAsia="en-US"/>
    </w:rPr>
  </w:style>
  <w:style w:type="character" w:customStyle="1" w:styleId="CharacterStyle1">
    <w:name w:val="Character Style 1"/>
    <w:rsid w:val="00B31546"/>
    <w:rPr>
      <w:sz w:val="22"/>
      <w:szCs w:val="22"/>
    </w:rPr>
  </w:style>
  <w:style w:type="character" w:customStyle="1" w:styleId="AkapitzlistZnak">
    <w:name w:val="Akapit z listą Znak"/>
    <w:aliases w:val="Akapit z listą BS Znak,Numerowanie Znak,List Paragraph Znak,Kolorowa lista — akcent 11 Znak,CW_Lista Znak,normalny tekst Znak,Nagłowek 3 Znak,L1 Znak,Preambuła Znak,Dot pt Znak,F5 List Paragraph Znak,Recommendation Znak,lp1 Znak"/>
    <w:link w:val="Akapitzlist"/>
    <w:uiPriority w:val="34"/>
    <w:qFormat/>
    <w:locked/>
    <w:rsid w:val="00B31546"/>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445DD"/>
    <w:rPr>
      <w:vertAlign w:val="superscript"/>
    </w:rPr>
  </w:style>
  <w:style w:type="paragraph" w:customStyle="1" w:styleId="Style2">
    <w:name w:val="Style 2"/>
    <w:rsid w:val="0033324E"/>
    <w:pPr>
      <w:widowControl w:val="0"/>
      <w:autoSpaceDE w:val="0"/>
      <w:autoSpaceDN w:val="0"/>
      <w:spacing w:before="144" w:after="0" w:line="240" w:lineRule="auto"/>
      <w:ind w:left="288"/>
      <w:jc w:val="both"/>
    </w:pPr>
    <w:rPr>
      <w:rFonts w:ascii="Times New Roman" w:eastAsia="Times New Roman" w:hAnsi="Times New Roman" w:cs="Times New Roman"/>
      <w:lang w:eastAsia="pl-PL"/>
    </w:rPr>
  </w:style>
  <w:style w:type="paragraph" w:customStyle="1" w:styleId="Standardowytekst">
    <w:name w:val="Standardowy.tekst"/>
    <w:rsid w:val="006C7A9A"/>
    <w:p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78">
      <w:bodyDiv w:val="1"/>
      <w:marLeft w:val="0"/>
      <w:marRight w:val="0"/>
      <w:marTop w:val="0"/>
      <w:marBottom w:val="0"/>
      <w:divBdr>
        <w:top w:val="none" w:sz="0" w:space="0" w:color="auto"/>
        <w:left w:val="none" w:sz="0" w:space="0" w:color="auto"/>
        <w:bottom w:val="none" w:sz="0" w:space="0" w:color="auto"/>
        <w:right w:val="none" w:sz="0" w:space="0" w:color="auto"/>
      </w:divBdr>
    </w:div>
    <w:div w:id="141698970">
      <w:bodyDiv w:val="1"/>
      <w:marLeft w:val="0"/>
      <w:marRight w:val="0"/>
      <w:marTop w:val="0"/>
      <w:marBottom w:val="0"/>
      <w:divBdr>
        <w:top w:val="none" w:sz="0" w:space="0" w:color="auto"/>
        <w:left w:val="none" w:sz="0" w:space="0" w:color="auto"/>
        <w:bottom w:val="none" w:sz="0" w:space="0" w:color="auto"/>
        <w:right w:val="none" w:sz="0" w:space="0" w:color="auto"/>
      </w:divBdr>
      <w:divsChild>
        <w:div w:id="1870801611">
          <w:marLeft w:val="0"/>
          <w:marRight w:val="0"/>
          <w:marTop w:val="0"/>
          <w:marBottom w:val="0"/>
          <w:divBdr>
            <w:top w:val="none" w:sz="0" w:space="0" w:color="auto"/>
            <w:left w:val="none" w:sz="0" w:space="0" w:color="auto"/>
            <w:bottom w:val="none" w:sz="0" w:space="0" w:color="auto"/>
            <w:right w:val="none" w:sz="0" w:space="0" w:color="auto"/>
          </w:divBdr>
        </w:div>
        <w:div w:id="957680347">
          <w:marLeft w:val="0"/>
          <w:marRight w:val="0"/>
          <w:marTop w:val="0"/>
          <w:marBottom w:val="0"/>
          <w:divBdr>
            <w:top w:val="none" w:sz="0" w:space="0" w:color="auto"/>
            <w:left w:val="none" w:sz="0" w:space="0" w:color="auto"/>
            <w:bottom w:val="none" w:sz="0" w:space="0" w:color="auto"/>
            <w:right w:val="none" w:sz="0" w:space="0" w:color="auto"/>
          </w:divBdr>
        </w:div>
      </w:divsChild>
    </w:div>
    <w:div w:id="184488012">
      <w:bodyDiv w:val="1"/>
      <w:marLeft w:val="0"/>
      <w:marRight w:val="0"/>
      <w:marTop w:val="0"/>
      <w:marBottom w:val="0"/>
      <w:divBdr>
        <w:top w:val="none" w:sz="0" w:space="0" w:color="auto"/>
        <w:left w:val="none" w:sz="0" w:space="0" w:color="auto"/>
        <w:bottom w:val="none" w:sz="0" w:space="0" w:color="auto"/>
        <w:right w:val="none" w:sz="0" w:space="0" w:color="auto"/>
      </w:divBdr>
    </w:div>
    <w:div w:id="295182680">
      <w:bodyDiv w:val="1"/>
      <w:marLeft w:val="0"/>
      <w:marRight w:val="0"/>
      <w:marTop w:val="0"/>
      <w:marBottom w:val="0"/>
      <w:divBdr>
        <w:top w:val="none" w:sz="0" w:space="0" w:color="auto"/>
        <w:left w:val="none" w:sz="0" w:space="0" w:color="auto"/>
        <w:bottom w:val="none" w:sz="0" w:space="0" w:color="auto"/>
        <w:right w:val="none" w:sz="0" w:space="0" w:color="auto"/>
      </w:divBdr>
    </w:div>
    <w:div w:id="378209068">
      <w:bodyDiv w:val="1"/>
      <w:marLeft w:val="0"/>
      <w:marRight w:val="0"/>
      <w:marTop w:val="0"/>
      <w:marBottom w:val="0"/>
      <w:divBdr>
        <w:top w:val="none" w:sz="0" w:space="0" w:color="auto"/>
        <w:left w:val="none" w:sz="0" w:space="0" w:color="auto"/>
        <w:bottom w:val="none" w:sz="0" w:space="0" w:color="auto"/>
        <w:right w:val="none" w:sz="0" w:space="0" w:color="auto"/>
      </w:divBdr>
    </w:div>
    <w:div w:id="549732492">
      <w:bodyDiv w:val="1"/>
      <w:marLeft w:val="0"/>
      <w:marRight w:val="0"/>
      <w:marTop w:val="0"/>
      <w:marBottom w:val="0"/>
      <w:divBdr>
        <w:top w:val="none" w:sz="0" w:space="0" w:color="auto"/>
        <w:left w:val="none" w:sz="0" w:space="0" w:color="auto"/>
        <w:bottom w:val="none" w:sz="0" w:space="0" w:color="auto"/>
        <w:right w:val="none" w:sz="0" w:space="0" w:color="auto"/>
      </w:divBdr>
    </w:div>
    <w:div w:id="577835512">
      <w:bodyDiv w:val="1"/>
      <w:marLeft w:val="0"/>
      <w:marRight w:val="0"/>
      <w:marTop w:val="0"/>
      <w:marBottom w:val="0"/>
      <w:divBdr>
        <w:top w:val="none" w:sz="0" w:space="0" w:color="auto"/>
        <w:left w:val="none" w:sz="0" w:space="0" w:color="auto"/>
        <w:bottom w:val="none" w:sz="0" w:space="0" w:color="auto"/>
        <w:right w:val="none" w:sz="0" w:space="0" w:color="auto"/>
      </w:divBdr>
    </w:div>
    <w:div w:id="649134475">
      <w:bodyDiv w:val="1"/>
      <w:marLeft w:val="0"/>
      <w:marRight w:val="0"/>
      <w:marTop w:val="0"/>
      <w:marBottom w:val="0"/>
      <w:divBdr>
        <w:top w:val="none" w:sz="0" w:space="0" w:color="auto"/>
        <w:left w:val="none" w:sz="0" w:space="0" w:color="auto"/>
        <w:bottom w:val="none" w:sz="0" w:space="0" w:color="auto"/>
        <w:right w:val="none" w:sz="0" w:space="0" w:color="auto"/>
      </w:divBdr>
    </w:div>
    <w:div w:id="752968226">
      <w:bodyDiv w:val="1"/>
      <w:marLeft w:val="0"/>
      <w:marRight w:val="0"/>
      <w:marTop w:val="0"/>
      <w:marBottom w:val="0"/>
      <w:divBdr>
        <w:top w:val="none" w:sz="0" w:space="0" w:color="auto"/>
        <w:left w:val="none" w:sz="0" w:space="0" w:color="auto"/>
        <w:bottom w:val="none" w:sz="0" w:space="0" w:color="auto"/>
        <w:right w:val="none" w:sz="0" w:space="0" w:color="auto"/>
      </w:divBdr>
    </w:div>
    <w:div w:id="804197223">
      <w:bodyDiv w:val="1"/>
      <w:marLeft w:val="0"/>
      <w:marRight w:val="0"/>
      <w:marTop w:val="0"/>
      <w:marBottom w:val="0"/>
      <w:divBdr>
        <w:top w:val="none" w:sz="0" w:space="0" w:color="auto"/>
        <w:left w:val="none" w:sz="0" w:space="0" w:color="auto"/>
        <w:bottom w:val="none" w:sz="0" w:space="0" w:color="auto"/>
        <w:right w:val="none" w:sz="0" w:space="0" w:color="auto"/>
      </w:divBdr>
    </w:div>
    <w:div w:id="897125908">
      <w:bodyDiv w:val="1"/>
      <w:marLeft w:val="0"/>
      <w:marRight w:val="0"/>
      <w:marTop w:val="0"/>
      <w:marBottom w:val="0"/>
      <w:divBdr>
        <w:top w:val="none" w:sz="0" w:space="0" w:color="auto"/>
        <w:left w:val="none" w:sz="0" w:space="0" w:color="auto"/>
        <w:bottom w:val="none" w:sz="0" w:space="0" w:color="auto"/>
        <w:right w:val="none" w:sz="0" w:space="0" w:color="auto"/>
      </w:divBdr>
    </w:div>
    <w:div w:id="1065687446">
      <w:bodyDiv w:val="1"/>
      <w:marLeft w:val="0"/>
      <w:marRight w:val="0"/>
      <w:marTop w:val="0"/>
      <w:marBottom w:val="0"/>
      <w:divBdr>
        <w:top w:val="none" w:sz="0" w:space="0" w:color="auto"/>
        <w:left w:val="none" w:sz="0" w:space="0" w:color="auto"/>
        <w:bottom w:val="none" w:sz="0" w:space="0" w:color="auto"/>
        <w:right w:val="none" w:sz="0" w:space="0" w:color="auto"/>
      </w:divBdr>
    </w:div>
    <w:div w:id="1093477303">
      <w:bodyDiv w:val="1"/>
      <w:marLeft w:val="0"/>
      <w:marRight w:val="0"/>
      <w:marTop w:val="0"/>
      <w:marBottom w:val="0"/>
      <w:divBdr>
        <w:top w:val="none" w:sz="0" w:space="0" w:color="auto"/>
        <w:left w:val="none" w:sz="0" w:space="0" w:color="auto"/>
        <w:bottom w:val="none" w:sz="0" w:space="0" w:color="auto"/>
        <w:right w:val="none" w:sz="0" w:space="0" w:color="auto"/>
      </w:divBdr>
    </w:div>
    <w:div w:id="1366904940">
      <w:bodyDiv w:val="1"/>
      <w:marLeft w:val="0"/>
      <w:marRight w:val="0"/>
      <w:marTop w:val="0"/>
      <w:marBottom w:val="0"/>
      <w:divBdr>
        <w:top w:val="none" w:sz="0" w:space="0" w:color="auto"/>
        <w:left w:val="none" w:sz="0" w:space="0" w:color="auto"/>
        <w:bottom w:val="none" w:sz="0" w:space="0" w:color="auto"/>
        <w:right w:val="none" w:sz="0" w:space="0" w:color="auto"/>
      </w:divBdr>
    </w:div>
    <w:div w:id="1536692781">
      <w:bodyDiv w:val="1"/>
      <w:marLeft w:val="0"/>
      <w:marRight w:val="0"/>
      <w:marTop w:val="0"/>
      <w:marBottom w:val="0"/>
      <w:divBdr>
        <w:top w:val="none" w:sz="0" w:space="0" w:color="auto"/>
        <w:left w:val="none" w:sz="0" w:space="0" w:color="auto"/>
        <w:bottom w:val="none" w:sz="0" w:space="0" w:color="auto"/>
        <w:right w:val="none" w:sz="0" w:space="0" w:color="auto"/>
      </w:divBdr>
    </w:div>
    <w:div w:id="1618221091">
      <w:bodyDiv w:val="1"/>
      <w:marLeft w:val="0"/>
      <w:marRight w:val="0"/>
      <w:marTop w:val="0"/>
      <w:marBottom w:val="0"/>
      <w:divBdr>
        <w:top w:val="none" w:sz="0" w:space="0" w:color="auto"/>
        <w:left w:val="none" w:sz="0" w:space="0" w:color="auto"/>
        <w:bottom w:val="none" w:sz="0" w:space="0" w:color="auto"/>
        <w:right w:val="none" w:sz="0" w:space="0" w:color="auto"/>
      </w:divBdr>
    </w:div>
    <w:div w:id="1716078601">
      <w:bodyDiv w:val="1"/>
      <w:marLeft w:val="0"/>
      <w:marRight w:val="0"/>
      <w:marTop w:val="0"/>
      <w:marBottom w:val="0"/>
      <w:divBdr>
        <w:top w:val="none" w:sz="0" w:space="0" w:color="auto"/>
        <w:left w:val="none" w:sz="0" w:space="0" w:color="auto"/>
        <w:bottom w:val="none" w:sz="0" w:space="0" w:color="auto"/>
        <w:right w:val="none" w:sz="0" w:space="0" w:color="auto"/>
      </w:divBdr>
      <w:divsChild>
        <w:div w:id="661004867">
          <w:marLeft w:val="0"/>
          <w:marRight w:val="0"/>
          <w:marTop w:val="0"/>
          <w:marBottom w:val="0"/>
          <w:divBdr>
            <w:top w:val="none" w:sz="0" w:space="0" w:color="auto"/>
            <w:left w:val="none" w:sz="0" w:space="0" w:color="auto"/>
            <w:bottom w:val="none" w:sz="0" w:space="0" w:color="auto"/>
            <w:right w:val="none" w:sz="0" w:space="0" w:color="auto"/>
          </w:divBdr>
        </w:div>
      </w:divsChild>
    </w:div>
    <w:div w:id="1731273299">
      <w:bodyDiv w:val="1"/>
      <w:marLeft w:val="0"/>
      <w:marRight w:val="0"/>
      <w:marTop w:val="0"/>
      <w:marBottom w:val="0"/>
      <w:divBdr>
        <w:top w:val="none" w:sz="0" w:space="0" w:color="auto"/>
        <w:left w:val="none" w:sz="0" w:space="0" w:color="auto"/>
        <w:bottom w:val="none" w:sz="0" w:space="0" w:color="auto"/>
        <w:right w:val="none" w:sz="0" w:space="0" w:color="auto"/>
      </w:divBdr>
    </w:div>
    <w:div w:id="1832481408">
      <w:bodyDiv w:val="1"/>
      <w:marLeft w:val="0"/>
      <w:marRight w:val="0"/>
      <w:marTop w:val="0"/>
      <w:marBottom w:val="0"/>
      <w:divBdr>
        <w:top w:val="none" w:sz="0" w:space="0" w:color="auto"/>
        <w:left w:val="none" w:sz="0" w:space="0" w:color="auto"/>
        <w:bottom w:val="none" w:sz="0" w:space="0" w:color="auto"/>
        <w:right w:val="none" w:sz="0" w:space="0" w:color="auto"/>
      </w:divBdr>
    </w:div>
    <w:div w:id="2037920850">
      <w:bodyDiv w:val="1"/>
      <w:marLeft w:val="0"/>
      <w:marRight w:val="0"/>
      <w:marTop w:val="0"/>
      <w:marBottom w:val="0"/>
      <w:divBdr>
        <w:top w:val="none" w:sz="0" w:space="0" w:color="auto"/>
        <w:left w:val="none" w:sz="0" w:space="0" w:color="auto"/>
        <w:bottom w:val="none" w:sz="0" w:space="0" w:color="auto"/>
        <w:right w:val="none" w:sz="0" w:space="0" w:color="auto"/>
      </w:divBdr>
    </w:div>
    <w:div w:id="21396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zm@um.bialysto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ajkowski@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242A-B027-472A-BF5F-0ADBE768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13</Pages>
  <Words>4383</Words>
  <Characters>26301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43</cp:revision>
  <cp:lastPrinted>2023-11-16T08:56:00Z</cp:lastPrinted>
  <dcterms:created xsi:type="dcterms:W3CDTF">2021-11-29T08:45:00Z</dcterms:created>
  <dcterms:modified xsi:type="dcterms:W3CDTF">2023-11-20T12:43:00Z</dcterms:modified>
</cp:coreProperties>
</file>