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4A4B1C">
              <w:rPr>
                <w:rFonts w:ascii="Arial" w:hAnsi="Arial" w:cs="Arial"/>
                <w:sz w:val="18"/>
                <w:szCs w:val="18"/>
              </w:rPr>
              <w:t>JW2063.SZPubl.2611.25.</w:t>
            </w:r>
            <w:r w:rsidR="006A0517">
              <w:rPr>
                <w:rFonts w:ascii="Arial" w:hAnsi="Arial" w:cs="Arial"/>
                <w:sz w:val="18"/>
                <w:szCs w:val="18"/>
              </w:rPr>
              <w:t>15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8B0A4A" w:rsidP="006A0517">
      <w:pPr>
        <w:spacing w:before="240" w:after="72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5C0EF6" w:rsidRDefault="00446222" w:rsidP="006A0517">
      <w:pPr>
        <w:spacing w:before="240" w:after="24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4A4B1C">
        <w:rPr>
          <w:rFonts w:ascii="Arial" w:hAnsi="Arial" w:cs="Arial"/>
          <w:color w:val="000000"/>
          <w:sz w:val="24"/>
          <w:szCs w:val="24"/>
        </w:rPr>
        <w:t xml:space="preserve">Postępowanie prowadzone w trybie przetargu nieograniczonego na dozór </w:t>
      </w:r>
      <w:r w:rsidR="00ED44FD">
        <w:rPr>
          <w:rFonts w:ascii="Arial" w:hAnsi="Arial" w:cs="Arial"/>
          <w:color w:val="000000"/>
          <w:sz w:val="24"/>
          <w:szCs w:val="24"/>
        </w:rPr>
        <w:br/>
      </w:r>
      <w:r w:rsidR="004A4B1C">
        <w:rPr>
          <w:rFonts w:ascii="Arial" w:hAnsi="Arial" w:cs="Arial"/>
          <w:color w:val="000000"/>
          <w:sz w:val="24"/>
          <w:szCs w:val="24"/>
        </w:rPr>
        <w:t>i ochronę</w:t>
      </w:r>
      <w:r w:rsidR="004A4B1C" w:rsidRPr="004A4B1C">
        <w:rPr>
          <w:rFonts w:ascii="Arial" w:hAnsi="Arial" w:cs="Arial"/>
          <w:color w:val="000000"/>
          <w:sz w:val="24"/>
          <w:szCs w:val="24"/>
        </w:rPr>
        <w:t xml:space="preserve"> osób i mienia Mazowieckiego Ośrodka Centralnego Wojskowego Centrum Rekrutacji w Warszawie i Wojskowego Centrum Rekrutacji Warszawa Mokotów mieszczących się przy ul. Winnickiej 1 w Warszawie</w:t>
      </w:r>
      <w:r w:rsidR="004A4B1C">
        <w:rPr>
          <w:rFonts w:ascii="Arial" w:hAnsi="Arial" w:cs="Arial"/>
          <w:color w:val="000000"/>
          <w:sz w:val="24"/>
          <w:szCs w:val="24"/>
        </w:rPr>
        <w:t>, sprawa nr 25/22</w:t>
      </w:r>
      <w:r w:rsidR="004A4B1C" w:rsidRPr="004A4B1C">
        <w:rPr>
          <w:rFonts w:ascii="Arial" w:hAnsi="Arial" w:cs="Arial"/>
          <w:color w:val="000000"/>
          <w:sz w:val="24"/>
          <w:szCs w:val="24"/>
        </w:rPr>
        <w:t xml:space="preserve"> (ID 615748)</w:t>
      </w:r>
      <w:r w:rsidR="004A4B1C">
        <w:rPr>
          <w:rFonts w:ascii="Arial" w:hAnsi="Arial" w:cs="Arial"/>
          <w:color w:val="000000"/>
          <w:sz w:val="24"/>
          <w:szCs w:val="24"/>
        </w:rPr>
        <w:t>.</w:t>
      </w:r>
    </w:p>
    <w:p w:rsidR="006A0517" w:rsidRPr="002A735C" w:rsidRDefault="006A0517" w:rsidP="006A0517">
      <w:pPr>
        <w:spacing w:before="240" w:after="240" w:line="276" w:lineRule="auto"/>
        <w:ind w:left="993" w:hanging="993"/>
        <w:jc w:val="both"/>
        <w:rPr>
          <w:rFonts w:ascii="Arial" w:hAnsi="Arial" w:cs="Arial"/>
          <w:color w:val="000000"/>
        </w:rPr>
      </w:pPr>
    </w:p>
    <w:p w:rsidR="00503950" w:rsidRPr="00AB614A" w:rsidRDefault="004866AD" w:rsidP="00651780">
      <w:pPr>
        <w:spacing w:before="360" w:after="120"/>
        <w:ind w:left="426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dniu 09.06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.2</w:t>
      </w:r>
      <w:r w:rsidR="00FC7C98">
        <w:rPr>
          <w:rFonts w:ascii="Arial" w:hAnsi="Arial" w:cs="Arial"/>
          <w:color w:val="000000"/>
          <w:sz w:val="24"/>
          <w:szCs w:val="24"/>
        </w:rPr>
        <w:t>022 r. do Zamawiającego wpłynęły pytania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 xml:space="preserve"> odnośnie przedmiotowe</w:t>
      </w:r>
      <w:r w:rsidR="00A70E1A" w:rsidRPr="00AB614A">
        <w:rPr>
          <w:rFonts w:ascii="Arial" w:hAnsi="Arial" w:cs="Arial"/>
          <w:color w:val="000000"/>
          <w:sz w:val="24"/>
          <w:szCs w:val="24"/>
        </w:rPr>
        <w:t>go postępowania od potencjalnego Wykonawcy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:</w:t>
      </w:r>
    </w:p>
    <w:p w:rsidR="00F91F24" w:rsidRPr="00FC7C98" w:rsidRDefault="00FC7C98" w:rsidP="00DC1025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FC7C98">
        <w:rPr>
          <w:rFonts w:ascii="Arial" w:hAnsi="Arial" w:cs="Arial"/>
          <w:sz w:val="24"/>
          <w:szCs w:val="24"/>
        </w:rPr>
        <w:br/>
      </w:r>
      <w:r w:rsidR="00D9389C">
        <w:rPr>
          <w:rFonts w:ascii="Arial" w:hAnsi="Arial" w:cs="Arial"/>
          <w:sz w:val="24"/>
          <w:szCs w:val="24"/>
          <w:shd w:val="clear" w:color="auto" w:fill="FFFFFF"/>
        </w:rPr>
        <w:t>,,</w:t>
      </w:r>
      <w:r w:rsidR="006B69D0" w:rsidRPr="006B69D0">
        <w:t xml:space="preserve"> </w:t>
      </w:r>
      <w:r w:rsidR="006B69D0" w:rsidRPr="006B69D0">
        <w:rPr>
          <w:rFonts w:ascii="Arial" w:hAnsi="Arial" w:cs="Arial"/>
          <w:sz w:val="24"/>
          <w:szCs w:val="24"/>
          <w:shd w:val="clear" w:color="auto" w:fill="FFFFFF"/>
        </w:rPr>
        <w:t>1. W jakich godzinach ma być realizowana usługa na rzecz Wojskowego Centrum Rekrutacji Warszawa Mokotów w Warszawie.</w:t>
      </w:r>
      <w:r w:rsidR="006B69D0" w:rsidRPr="006B69D0">
        <w:rPr>
          <w:rFonts w:ascii="Arial" w:hAnsi="Arial" w:cs="Arial"/>
          <w:sz w:val="24"/>
          <w:szCs w:val="24"/>
          <w:shd w:val="clear" w:color="auto" w:fill="FFFFFF"/>
        </w:rPr>
        <w:br/>
        <w:t>Powyższe pytanie związane jest z brakiem uszczegółowienia przez Zamawiającego w Załączniku nr 6 do SWZ w projekcie umowy</w:t>
      </w:r>
      <w:r w:rsidR="006B69D0" w:rsidRPr="006B69D0">
        <w:rPr>
          <w:rFonts w:ascii="Arial" w:hAnsi="Arial" w:cs="Arial"/>
          <w:sz w:val="24"/>
          <w:szCs w:val="24"/>
          <w:shd w:val="clear" w:color="auto" w:fill="FFFFFF"/>
        </w:rPr>
        <w:br/>
        <w:t>§2 PRAWA I OBOWIĄZKI WYKONAWCY, ust 1 pkt 23) „Usługa na rzecz:</w:t>
      </w:r>
      <w:r w:rsidR="006B69D0" w:rsidRPr="006B69D0">
        <w:rPr>
          <w:rFonts w:ascii="Arial" w:hAnsi="Arial" w:cs="Arial"/>
          <w:sz w:val="24"/>
          <w:szCs w:val="24"/>
          <w:shd w:val="clear" w:color="auto" w:fill="FFFFFF"/>
        </w:rPr>
        <w:br/>
        <w:t xml:space="preserve">a) Wojskowego Centrum Rekrutacji Warszawa Mokotów w Warszawie realizowana jest w systemie jednej portierni </w:t>
      </w:r>
      <w:r w:rsidR="006A0517">
        <w:rPr>
          <w:rFonts w:ascii="Arial" w:hAnsi="Arial" w:cs="Arial"/>
          <w:sz w:val="24"/>
          <w:szCs w:val="24"/>
          <w:shd w:val="clear" w:color="auto" w:fill="FFFFFF"/>
        </w:rPr>
        <w:br/>
        <w:t xml:space="preserve">tj. </w:t>
      </w:r>
      <w:r w:rsidR="006B69D0" w:rsidRPr="006B69D0">
        <w:rPr>
          <w:rFonts w:ascii="Arial" w:hAnsi="Arial" w:cs="Arial"/>
          <w:sz w:val="24"/>
          <w:szCs w:val="24"/>
          <w:shd w:val="clear" w:color="auto" w:fill="FFFFFF"/>
        </w:rPr>
        <w:t>w dni robocze, w poniedziałki: 10-godzinny system ochrony oraz wtorek – piątek: 9 godzinny system ochrony, w liczbie jednego pracownika</w:t>
      </w:r>
      <w:r w:rsidR="006B69D0" w:rsidRPr="006B69D0">
        <w:rPr>
          <w:rFonts w:ascii="Arial" w:hAnsi="Arial" w:cs="Arial"/>
          <w:sz w:val="24"/>
          <w:szCs w:val="24"/>
          <w:shd w:val="clear" w:color="auto" w:fill="FFFFFF"/>
        </w:rPr>
        <w:br/>
        <w:t xml:space="preserve">ochrony na zmianie ze środkami przymusu bezpośredniego;” </w:t>
      </w:r>
      <w:r w:rsidR="006B69D0" w:rsidRPr="006B69D0">
        <w:rPr>
          <w:rFonts w:ascii="Arial" w:hAnsi="Arial" w:cs="Arial"/>
          <w:sz w:val="24"/>
          <w:szCs w:val="24"/>
          <w:shd w:val="clear" w:color="auto" w:fill="FFFFFF"/>
        </w:rPr>
        <w:br/>
        <w:t>2. Czy w związku z faktem, że 11.11.2023, 06.01.2024 r. wypadają w sobotę Zamawiający przewiduje wyłączenie z funkcjonowani</w:t>
      </w:r>
      <w:r w:rsidR="006B69D0">
        <w:rPr>
          <w:rFonts w:ascii="Arial" w:hAnsi="Arial" w:cs="Arial"/>
          <w:sz w:val="24"/>
          <w:szCs w:val="24"/>
          <w:shd w:val="clear" w:color="auto" w:fill="FFFFFF"/>
        </w:rPr>
        <w:t xml:space="preserve">a ww. portiernię w dni robocze. </w:t>
      </w:r>
      <w:r w:rsidR="006B69D0" w:rsidRPr="006B69D0">
        <w:rPr>
          <w:rFonts w:ascii="Arial" w:hAnsi="Arial" w:cs="Arial"/>
          <w:sz w:val="24"/>
          <w:szCs w:val="24"/>
          <w:shd w:val="clear" w:color="auto" w:fill="FFFFFF"/>
        </w:rPr>
        <w:t>Jeżeli tak, to czy to będzie poniedziałek, czy też dni w przedziale wtorek-piątek.</w:t>
      </w:r>
      <w:r w:rsidR="00E96705" w:rsidRPr="00FC7C98">
        <w:rPr>
          <w:rFonts w:ascii="Arial" w:hAnsi="Arial" w:cs="Arial"/>
          <w:sz w:val="24"/>
          <w:szCs w:val="24"/>
        </w:rPr>
        <w:t>’’</w:t>
      </w:r>
    </w:p>
    <w:p w:rsidR="00650DA5" w:rsidRDefault="00681D48" w:rsidP="00100A77">
      <w:pPr>
        <w:spacing w:before="120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AB614A">
        <w:rPr>
          <w:rFonts w:ascii="Arial" w:hAnsi="Arial" w:cs="Arial"/>
          <w:sz w:val="24"/>
          <w:szCs w:val="24"/>
        </w:rPr>
        <w:t>Z</w:t>
      </w:r>
      <w:r w:rsidR="006B28C7">
        <w:rPr>
          <w:rFonts w:ascii="Arial" w:hAnsi="Arial" w:cs="Arial"/>
          <w:sz w:val="24"/>
          <w:szCs w:val="24"/>
        </w:rPr>
        <w:t>amawiający</w:t>
      </w:r>
      <w:r w:rsidR="00CD449D">
        <w:rPr>
          <w:rFonts w:ascii="Arial" w:hAnsi="Arial" w:cs="Arial"/>
          <w:sz w:val="24"/>
          <w:szCs w:val="24"/>
        </w:rPr>
        <w:t xml:space="preserve"> postępując zgodnie z art. 135 ust. 2 ustawy P</w:t>
      </w:r>
      <w:r w:rsidR="0078504C">
        <w:rPr>
          <w:rFonts w:ascii="Arial" w:hAnsi="Arial" w:cs="Arial"/>
          <w:sz w:val="24"/>
          <w:szCs w:val="24"/>
        </w:rPr>
        <w:t>zp</w:t>
      </w:r>
      <w:r w:rsidR="00FC7C98">
        <w:rPr>
          <w:rFonts w:ascii="Arial" w:hAnsi="Arial" w:cs="Arial"/>
          <w:sz w:val="24"/>
          <w:szCs w:val="24"/>
        </w:rPr>
        <w:t xml:space="preserve"> udziela następujących</w:t>
      </w:r>
      <w:r w:rsidR="006B28C7">
        <w:rPr>
          <w:rFonts w:ascii="Arial" w:hAnsi="Arial" w:cs="Arial"/>
          <w:sz w:val="24"/>
          <w:szCs w:val="24"/>
        </w:rPr>
        <w:t xml:space="preserve"> odpowiedzi: </w:t>
      </w:r>
    </w:p>
    <w:p w:rsidR="00920ADC" w:rsidRDefault="00920ADC" w:rsidP="006B69D0">
      <w:pPr>
        <w:spacing w:before="120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461C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1</w:t>
      </w:r>
      <w:r w:rsidR="009461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B69D0">
        <w:rPr>
          <w:rFonts w:ascii="Arial" w:hAnsi="Arial" w:cs="Arial"/>
          <w:sz w:val="24"/>
          <w:szCs w:val="24"/>
        </w:rPr>
        <w:t>Usługa na rzecz Woskowego Centrum Rekrutacji Warszaw-Mokotów ma być realizowana w następujących godzinach: poniedziałek - 7.00-17.00 (10</w:t>
      </w:r>
      <w:r w:rsidR="006A0517">
        <w:rPr>
          <w:rFonts w:ascii="Arial" w:hAnsi="Arial" w:cs="Arial"/>
          <w:sz w:val="24"/>
          <w:szCs w:val="24"/>
        </w:rPr>
        <w:t xml:space="preserve"> </w:t>
      </w:r>
      <w:r w:rsidR="006B69D0">
        <w:rPr>
          <w:rFonts w:ascii="Arial" w:hAnsi="Arial" w:cs="Arial"/>
          <w:sz w:val="24"/>
          <w:szCs w:val="24"/>
        </w:rPr>
        <w:t>godzin</w:t>
      </w:r>
      <w:r w:rsidR="006A0517">
        <w:rPr>
          <w:rFonts w:ascii="Arial" w:hAnsi="Arial" w:cs="Arial"/>
          <w:sz w:val="24"/>
          <w:szCs w:val="24"/>
        </w:rPr>
        <w:t>), wtorek-piątek 7.00-16.00 (9 godzin)</w:t>
      </w:r>
      <w:r w:rsidR="00011F6F">
        <w:rPr>
          <w:rFonts w:ascii="Arial" w:hAnsi="Arial" w:cs="Arial"/>
          <w:sz w:val="24"/>
          <w:szCs w:val="24"/>
        </w:rPr>
        <w:t>, zgodnie z ust. 1 lit. a załącznika nr 9 do SWZ.</w:t>
      </w:r>
      <w:r w:rsidR="006B69D0">
        <w:rPr>
          <w:rFonts w:ascii="Arial" w:hAnsi="Arial" w:cs="Arial"/>
          <w:sz w:val="24"/>
          <w:szCs w:val="24"/>
        </w:rPr>
        <w:t xml:space="preserve"> </w:t>
      </w:r>
    </w:p>
    <w:p w:rsidR="006A0517" w:rsidRDefault="006A0517" w:rsidP="006B69D0">
      <w:pPr>
        <w:spacing w:before="120"/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6A0517" w:rsidRDefault="006A0517" w:rsidP="006B69D0">
      <w:pPr>
        <w:spacing w:before="120"/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6A0517" w:rsidRPr="00920ADC" w:rsidRDefault="006A0517" w:rsidP="006B69D0">
      <w:pPr>
        <w:spacing w:before="120"/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6A0517" w:rsidRDefault="009461CE" w:rsidP="006A0517">
      <w:pPr>
        <w:spacing w:before="120" w:after="240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</w:t>
      </w:r>
      <w:r w:rsidR="00920ADC">
        <w:rPr>
          <w:rFonts w:ascii="Arial" w:hAnsi="Arial" w:cs="Arial"/>
          <w:sz w:val="24"/>
          <w:szCs w:val="24"/>
        </w:rPr>
        <w:t xml:space="preserve"> 2. </w:t>
      </w:r>
      <w:r w:rsidR="006A0517">
        <w:rPr>
          <w:rFonts w:ascii="Arial" w:hAnsi="Arial" w:cs="Arial"/>
          <w:sz w:val="24"/>
          <w:szCs w:val="24"/>
        </w:rPr>
        <w:t>Usługa realizowana ma być wyłącznie w dni robocze.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0105" w:rsidRDefault="00610105" w:rsidP="006A0517">
      <w:pPr>
        <w:spacing w:before="120" w:after="240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Zamawiający w związku z udzielonymi wyżej wyjaśnieniami postanowił zgodnie z art. 137 ust. 1</w:t>
      </w:r>
      <w:r w:rsidR="00D3118E">
        <w:rPr>
          <w:rFonts w:ascii="Arial" w:hAnsi="Arial" w:cs="Arial"/>
          <w:sz w:val="24"/>
          <w:szCs w:val="24"/>
        </w:rPr>
        <w:t xml:space="preserve"> ustawy Pzp</w:t>
      </w:r>
      <w:r>
        <w:rPr>
          <w:rFonts w:ascii="Arial" w:hAnsi="Arial" w:cs="Arial"/>
          <w:sz w:val="24"/>
          <w:szCs w:val="24"/>
        </w:rPr>
        <w:t xml:space="preserve"> zmienić treść w</w:t>
      </w:r>
      <w:r w:rsidRPr="00610105">
        <w:rPr>
          <w:rFonts w:ascii="Arial" w:hAnsi="Arial" w:cs="Arial"/>
          <w:sz w:val="24"/>
          <w:szCs w:val="24"/>
        </w:rPr>
        <w:t xml:space="preserve"> ust. 1 lit. a załącznika nr 9 do SWZ</w:t>
      </w:r>
      <w:r>
        <w:rPr>
          <w:rFonts w:ascii="Arial" w:hAnsi="Arial" w:cs="Arial"/>
          <w:sz w:val="24"/>
          <w:szCs w:val="24"/>
        </w:rPr>
        <w:t>:</w:t>
      </w:r>
    </w:p>
    <w:p w:rsidR="00610105" w:rsidRDefault="00610105" w:rsidP="00977583">
      <w:pPr>
        <w:shd w:val="clear" w:color="auto" w:fill="FFFFFF"/>
        <w:spacing w:after="120" w:line="276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z: ,,</w:t>
      </w:r>
      <w:r w:rsidRPr="00610105">
        <w:rPr>
          <w:rFonts w:ascii="Arial" w:hAnsi="Arial" w:cs="Arial"/>
          <w:w w:val="101"/>
          <w:sz w:val="24"/>
          <w:szCs w:val="24"/>
        </w:rPr>
        <w:t xml:space="preserve">a) usługa na rzecz </w:t>
      </w:r>
      <w:r w:rsidRPr="00610105">
        <w:rPr>
          <w:rFonts w:ascii="Arial" w:hAnsi="Arial" w:cs="Arial"/>
          <w:sz w:val="24"/>
          <w:szCs w:val="24"/>
        </w:rPr>
        <w:t xml:space="preserve">Wojskowego Centrum Rekrutacji Warszawa Mokotów realizowana jest w systemie </w:t>
      </w:r>
      <w:r w:rsidRPr="00610105">
        <w:rPr>
          <w:rFonts w:ascii="Arial" w:hAnsi="Arial" w:cs="Arial"/>
          <w:bCs/>
          <w:sz w:val="24"/>
          <w:szCs w:val="24"/>
        </w:rPr>
        <w:t>jednej portierni tj. w dni robocze, w poniedziałki: 10-godzinny system ochrony oraz wtorek –piątek</w:t>
      </w:r>
      <w:r w:rsidRPr="00610105">
        <w:rPr>
          <w:rFonts w:ascii="Arial" w:hAnsi="Arial" w:cs="Arial"/>
          <w:sz w:val="24"/>
          <w:szCs w:val="24"/>
        </w:rPr>
        <w:t>: 9 godzinny system ochrony,</w:t>
      </w:r>
      <w:r w:rsidRPr="00610105">
        <w:rPr>
          <w:rFonts w:ascii="Arial" w:hAnsi="Arial" w:cs="Arial"/>
          <w:bCs/>
          <w:sz w:val="24"/>
          <w:szCs w:val="24"/>
        </w:rPr>
        <w:t xml:space="preserve"> w ilości jednego pracownika ochrony na zmianie ze środkami przymusu bezpośredniego;</w:t>
      </w:r>
      <w:r>
        <w:rPr>
          <w:rFonts w:ascii="Arial" w:hAnsi="Arial" w:cs="Arial"/>
          <w:bCs/>
          <w:sz w:val="24"/>
          <w:szCs w:val="24"/>
        </w:rPr>
        <w:t>’’</w:t>
      </w:r>
      <w:r w:rsidR="00977583">
        <w:rPr>
          <w:rFonts w:ascii="Arial" w:hAnsi="Arial" w:cs="Arial"/>
          <w:bCs/>
          <w:sz w:val="24"/>
          <w:szCs w:val="24"/>
        </w:rPr>
        <w:t>;</w:t>
      </w:r>
    </w:p>
    <w:p w:rsidR="00610105" w:rsidRPr="00610105" w:rsidRDefault="00610105" w:rsidP="00977583">
      <w:pPr>
        <w:shd w:val="clear" w:color="auto" w:fill="FFFFFF"/>
        <w:tabs>
          <w:tab w:val="left" w:pos="851"/>
        </w:tabs>
        <w:spacing w:after="120" w:line="276" w:lineRule="auto"/>
        <w:ind w:left="993" w:hanging="426"/>
        <w:jc w:val="both"/>
        <w:rPr>
          <w:rFonts w:ascii="Arial" w:hAnsi="Arial" w:cs="Arial"/>
          <w:spacing w:val="-24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na: ,,</w:t>
      </w:r>
      <w:r w:rsidRPr="00610105">
        <w:rPr>
          <w:rFonts w:ascii="Arial" w:hAnsi="Arial" w:cs="Arial"/>
          <w:w w:val="101"/>
          <w:sz w:val="24"/>
          <w:szCs w:val="24"/>
        </w:rPr>
        <w:t xml:space="preserve">a) usługa na rzecz </w:t>
      </w:r>
      <w:r w:rsidRPr="00610105">
        <w:rPr>
          <w:rFonts w:ascii="Arial" w:hAnsi="Arial" w:cs="Arial"/>
          <w:sz w:val="24"/>
          <w:szCs w:val="24"/>
        </w:rPr>
        <w:t xml:space="preserve">Wojskowego Centrum Rekrutacji Warszawa Mokotów realizowana jest w systemie </w:t>
      </w:r>
      <w:r w:rsidRPr="00610105">
        <w:rPr>
          <w:rFonts w:ascii="Arial" w:hAnsi="Arial" w:cs="Arial"/>
          <w:bCs/>
          <w:sz w:val="24"/>
          <w:szCs w:val="24"/>
        </w:rPr>
        <w:t xml:space="preserve">jednej portierni tj. w dni robocze, w poniedziałki: </w:t>
      </w:r>
      <w:r>
        <w:rPr>
          <w:rFonts w:ascii="Arial" w:hAnsi="Arial" w:cs="Arial"/>
          <w:bCs/>
          <w:sz w:val="24"/>
          <w:szCs w:val="24"/>
        </w:rPr>
        <w:t xml:space="preserve">w godzinach 7:00 – 17:00 ( </w:t>
      </w:r>
      <w:r w:rsidR="008E1385">
        <w:rPr>
          <w:rFonts w:ascii="Arial" w:hAnsi="Arial" w:cs="Arial"/>
          <w:bCs/>
          <w:sz w:val="24"/>
          <w:szCs w:val="24"/>
        </w:rPr>
        <w:t>10 godzin</w:t>
      </w:r>
      <w:r>
        <w:rPr>
          <w:rFonts w:ascii="Arial" w:hAnsi="Arial" w:cs="Arial"/>
          <w:bCs/>
          <w:sz w:val="24"/>
          <w:szCs w:val="24"/>
        </w:rPr>
        <w:t>)</w:t>
      </w:r>
      <w:r w:rsidRPr="00610105">
        <w:rPr>
          <w:rFonts w:ascii="Arial" w:hAnsi="Arial" w:cs="Arial"/>
          <w:bCs/>
          <w:sz w:val="24"/>
          <w:szCs w:val="24"/>
        </w:rPr>
        <w:t xml:space="preserve"> system ochrony oraz wtorek –piątek</w:t>
      </w:r>
      <w:r w:rsidRPr="006101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 godzinach</w:t>
      </w:r>
      <w:r w:rsidRPr="00610105">
        <w:rPr>
          <w:rFonts w:ascii="Arial" w:hAnsi="Arial" w:cs="Arial"/>
          <w:sz w:val="24"/>
          <w:szCs w:val="24"/>
        </w:rPr>
        <w:t xml:space="preserve"> 7.00-16.00 </w:t>
      </w:r>
      <w:r>
        <w:rPr>
          <w:rFonts w:ascii="Arial" w:hAnsi="Arial" w:cs="Arial"/>
          <w:sz w:val="24"/>
          <w:szCs w:val="24"/>
        </w:rPr>
        <w:t>(</w:t>
      </w:r>
      <w:r w:rsidR="008E1385">
        <w:rPr>
          <w:rFonts w:ascii="Arial" w:hAnsi="Arial" w:cs="Arial"/>
          <w:sz w:val="24"/>
          <w:szCs w:val="24"/>
        </w:rPr>
        <w:t>9 godzin</w:t>
      </w:r>
      <w:r>
        <w:rPr>
          <w:rFonts w:ascii="Arial" w:hAnsi="Arial" w:cs="Arial"/>
          <w:sz w:val="24"/>
          <w:szCs w:val="24"/>
        </w:rPr>
        <w:t>)</w:t>
      </w:r>
      <w:r w:rsidRPr="00610105">
        <w:rPr>
          <w:rFonts w:ascii="Arial" w:hAnsi="Arial" w:cs="Arial"/>
          <w:sz w:val="24"/>
          <w:szCs w:val="24"/>
        </w:rPr>
        <w:t xml:space="preserve"> system ochrony,</w:t>
      </w:r>
      <w:r w:rsidRPr="00610105">
        <w:rPr>
          <w:rFonts w:ascii="Arial" w:hAnsi="Arial" w:cs="Arial"/>
          <w:bCs/>
          <w:sz w:val="24"/>
          <w:szCs w:val="24"/>
        </w:rPr>
        <w:t xml:space="preserve"> w ilości jednego pracownika ochrony na zmianie ze środkami przymusu bezpośredniego;</w:t>
      </w:r>
      <w:r>
        <w:rPr>
          <w:rFonts w:ascii="Arial" w:hAnsi="Arial" w:cs="Arial"/>
          <w:bCs/>
          <w:sz w:val="24"/>
          <w:szCs w:val="24"/>
        </w:rPr>
        <w:t>’’</w:t>
      </w:r>
      <w:r w:rsidR="00977583">
        <w:rPr>
          <w:rFonts w:ascii="Arial" w:hAnsi="Arial" w:cs="Arial"/>
          <w:bCs/>
          <w:sz w:val="24"/>
          <w:szCs w:val="24"/>
        </w:rPr>
        <w:t>.</w:t>
      </w:r>
    </w:p>
    <w:p w:rsidR="00D3118E" w:rsidRDefault="00D3118E" w:rsidP="00977583">
      <w:pPr>
        <w:spacing w:before="120" w:line="276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D3118E">
        <w:rPr>
          <w:rFonts w:ascii="Arial" w:hAnsi="Arial" w:cs="Arial"/>
          <w:sz w:val="24"/>
          <w:szCs w:val="24"/>
        </w:rPr>
        <w:t>związku ze zmianą treści Specyfikacji Warunków Zamówienia nie</w:t>
      </w:r>
      <w:bookmarkStart w:id="1" w:name="_GoBack"/>
      <w:bookmarkEnd w:id="1"/>
      <w:r w:rsidRPr="00D3118E">
        <w:rPr>
          <w:rFonts w:ascii="Arial" w:hAnsi="Arial" w:cs="Arial"/>
          <w:sz w:val="24"/>
          <w:szCs w:val="24"/>
        </w:rPr>
        <w:t>mającą wpływ</w:t>
      </w:r>
      <w:r>
        <w:rPr>
          <w:rFonts w:ascii="Arial" w:hAnsi="Arial" w:cs="Arial"/>
          <w:sz w:val="24"/>
          <w:szCs w:val="24"/>
        </w:rPr>
        <w:t>u</w:t>
      </w:r>
      <w:r w:rsidRPr="00D3118E">
        <w:rPr>
          <w:rFonts w:ascii="Arial" w:hAnsi="Arial" w:cs="Arial"/>
          <w:sz w:val="24"/>
          <w:szCs w:val="24"/>
        </w:rPr>
        <w:t xml:space="preserve"> na treść ogłoszenia Z</w:t>
      </w:r>
      <w:r>
        <w:rPr>
          <w:rFonts w:ascii="Arial" w:hAnsi="Arial" w:cs="Arial"/>
          <w:sz w:val="24"/>
          <w:szCs w:val="24"/>
        </w:rPr>
        <w:t xml:space="preserve">amawiający zamieszcza ją </w:t>
      </w:r>
      <w:r w:rsidRPr="00D3118E">
        <w:rPr>
          <w:rFonts w:ascii="Arial" w:hAnsi="Arial" w:cs="Arial"/>
          <w:sz w:val="24"/>
          <w:szCs w:val="24"/>
        </w:rPr>
        <w:t xml:space="preserve">na stronie internetowej prowadzonego postępowania na Platformie zakupowej Jednostki Wojskowej </w:t>
      </w:r>
      <w:r w:rsidR="00CF409F">
        <w:rPr>
          <w:rFonts w:ascii="Arial" w:hAnsi="Arial" w:cs="Arial"/>
          <w:sz w:val="24"/>
          <w:szCs w:val="24"/>
        </w:rPr>
        <w:br/>
      </w:r>
      <w:r w:rsidRPr="00D3118E">
        <w:rPr>
          <w:rFonts w:ascii="Arial" w:hAnsi="Arial" w:cs="Arial"/>
          <w:sz w:val="24"/>
          <w:szCs w:val="24"/>
        </w:rPr>
        <w:t xml:space="preserve">Nr 2063: </w:t>
      </w:r>
      <w:hyperlink r:id="rId10" w:history="1">
        <w:r w:rsidRPr="00D65379">
          <w:rPr>
            <w:rStyle w:val="Hipercze"/>
            <w:rFonts w:ascii="Arial" w:hAnsi="Arial" w:cs="Arial"/>
            <w:sz w:val="24"/>
            <w:szCs w:val="24"/>
          </w:rPr>
          <w:t>https://platformazakupowa.pl/pn/jednostkawojskowa_2063</w:t>
        </w:r>
      </w:hyperlink>
      <w:r>
        <w:rPr>
          <w:rFonts w:ascii="Arial" w:hAnsi="Arial" w:cs="Arial"/>
          <w:sz w:val="24"/>
          <w:szCs w:val="24"/>
        </w:rPr>
        <w:t xml:space="preserve">. Terminy wskazane w </w:t>
      </w:r>
      <w:r w:rsidRPr="00D3118E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 xml:space="preserve"> nie ulegają zmianie.</w:t>
      </w:r>
      <w:r w:rsidR="00977583">
        <w:rPr>
          <w:rFonts w:ascii="Arial" w:hAnsi="Arial" w:cs="Arial"/>
          <w:sz w:val="24"/>
          <w:szCs w:val="24"/>
        </w:rPr>
        <w:t xml:space="preserve"> </w:t>
      </w:r>
    </w:p>
    <w:p w:rsidR="00977583" w:rsidRPr="00977583" w:rsidRDefault="00977583" w:rsidP="00977583">
      <w:pPr>
        <w:spacing w:before="120" w:line="276" w:lineRule="auto"/>
        <w:ind w:left="426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77583">
        <w:rPr>
          <w:rFonts w:ascii="Arial" w:hAnsi="Arial" w:cs="Arial"/>
          <w:sz w:val="24"/>
          <w:szCs w:val="24"/>
          <w:u w:val="single"/>
        </w:rPr>
        <w:t>Załączniki – tylko adresat:</w:t>
      </w:r>
    </w:p>
    <w:p w:rsidR="00977583" w:rsidRPr="00DC57EC" w:rsidRDefault="00977583" w:rsidP="00977583">
      <w:pPr>
        <w:spacing w:before="120" w:line="276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977583">
        <w:rPr>
          <w:rFonts w:ascii="Arial" w:hAnsi="Arial" w:cs="Arial"/>
          <w:sz w:val="24"/>
          <w:szCs w:val="24"/>
        </w:rPr>
        <w:t>Załą</w:t>
      </w:r>
      <w:r>
        <w:rPr>
          <w:rFonts w:ascii="Arial" w:hAnsi="Arial" w:cs="Arial"/>
          <w:sz w:val="24"/>
          <w:szCs w:val="24"/>
        </w:rPr>
        <w:t xml:space="preserve">cznik nr 1 – </w:t>
      </w:r>
      <w:r w:rsidRPr="00977583">
        <w:rPr>
          <w:rFonts w:ascii="Arial" w:hAnsi="Arial" w:cs="Arial"/>
          <w:sz w:val="24"/>
          <w:szCs w:val="24"/>
        </w:rPr>
        <w:t>Zał. 9 Opis przedmiotu zamówienia po zmianie</w:t>
      </w:r>
    </w:p>
    <w:bookmarkEnd w:id="0"/>
    <w:p w:rsidR="00446222" w:rsidRDefault="00503950" w:rsidP="00977583">
      <w:pPr>
        <w:pStyle w:val="Akapitzlist"/>
        <w:spacing w:before="36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977583">
        <w:rPr>
          <w:rFonts w:ascii="Arial" w:hAnsi="Arial" w:cs="Arial"/>
          <w:b/>
          <w:sz w:val="24"/>
          <w:szCs w:val="24"/>
        </w:rPr>
        <w:t xml:space="preserve">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</w:t>
      </w:r>
      <w:r w:rsidR="00977583">
        <w:rPr>
          <w:rFonts w:ascii="Arial" w:hAnsi="Arial" w:cs="Arial"/>
          <w:b/>
          <w:sz w:val="24"/>
          <w:szCs w:val="24"/>
        </w:rPr>
        <w:t xml:space="preserve">   </w:t>
      </w:r>
      <w:r w:rsidR="00446222">
        <w:rPr>
          <w:rFonts w:ascii="Arial" w:hAnsi="Arial" w:cs="Arial"/>
          <w:b/>
          <w:sz w:val="24"/>
          <w:szCs w:val="24"/>
        </w:rPr>
        <w:t xml:space="preserve">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00144D" w:rsidRDefault="00446222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77583" w:rsidRDefault="009775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77583" w:rsidRDefault="009775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Pr="0019640D" w:rsidRDefault="00C37F83" w:rsidP="00DA0FD8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</w:t>
      </w:r>
      <w:r w:rsidR="009E6B2F">
        <w:rPr>
          <w:rFonts w:ascii="Arial" w:hAnsi="Arial" w:cs="Arial"/>
          <w:sz w:val="16"/>
          <w:szCs w:val="16"/>
        </w:rPr>
        <w:t>25</w:t>
      </w:r>
      <w:r w:rsidR="00117646">
        <w:rPr>
          <w:rFonts w:ascii="Arial" w:hAnsi="Arial" w:cs="Arial"/>
          <w:sz w:val="16"/>
          <w:szCs w:val="16"/>
        </w:rPr>
        <w:br/>
      </w:r>
      <w:r w:rsidR="006B69D0">
        <w:rPr>
          <w:rFonts w:ascii="Arial" w:hAnsi="Arial" w:cs="Arial"/>
          <w:sz w:val="16"/>
          <w:szCs w:val="16"/>
        </w:rPr>
        <w:t>10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C37F83">
        <w:rPr>
          <w:rFonts w:ascii="Arial" w:hAnsi="Arial" w:cs="Arial"/>
          <w:sz w:val="16"/>
          <w:szCs w:val="16"/>
        </w:rPr>
        <w:t>6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11"/>
      <w:footerReference w:type="default" r:id="rId12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7C" w:rsidRDefault="00C0587C">
      <w:r>
        <w:separator/>
      </w:r>
    </w:p>
  </w:endnote>
  <w:endnote w:type="continuationSeparator" w:id="0">
    <w:p w:rsidR="00C0587C" w:rsidRDefault="00C0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1126D6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1126D6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7C" w:rsidRDefault="00C0587C">
      <w:r>
        <w:separator/>
      </w:r>
    </w:p>
  </w:footnote>
  <w:footnote w:type="continuationSeparator" w:id="0">
    <w:p w:rsidR="00C0587C" w:rsidRDefault="00C0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6BB1A40"/>
    <w:multiLevelType w:val="hybridMultilevel"/>
    <w:tmpl w:val="58AAF5CE"/>
    <w:lvl w:ilvl="0" w:tplc="668A1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2EFF"/>
    <w:multiLevelType w:val="hybridMultilevel"/>
    <w:tmpl w:val="C15699E8"/>
    <w:lvl w:ilvl="0" w:tplc="C980D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11F6F"/>
    <w:rsid w:val="00031694"/>
    <w:rsid w:val="000D626D"/>
    <w:rsid w:val="00100A77"/>
    <w:rsid w:val="0010584B"/>
    <w:rsid w:val="00105911"/>
    <w:rsid w:val="00112686"/>
    <w:rsid w:val="001126D6"/>
    <w:rsid w:val="00117646"/>
    <w:rsid w:val="00136CD9"/>
    <w:rsid w:val="001762A4"/>
    <w:rsid w:val="00182424"/>
    <w:rsid w:val="00187414"/>
    <w:rsid w:val="0019640D"/>
    <w:rsid w:val="001B6E9C"/>
    <w:rsid w:val="001E5CAD"/>
    <w:rsid w:val="001F63D3"/>
    <w:rsid w:val="001F7400"/>
    <w:rsid w:val="00216A40"/>
    <w:rsid w:val="00220702"/>
    <w:rsid w:val="002318C2"/>
    <w:rsid w:val="002340E9"/>
    <w:rsid w:val="00243503"/>
    <w:rsid w:val="0024578A"/>
    <w:rsid w:val="00260AEE"/>
    <w:rsid w:val="002612F4"/>
    <w:rsid w:val="00285E59"/>
    <w:rsid w:val="00296CD6"/>
    <w:rsid w:val="002A327D"/>
    <w:rsid w:val="002A5E47"/>
    <w:rsid w:val="002A735C"/>
    <w:rsid w:val="002B2D39"/>
    <w:rsid w:val="002B7D8E"/>
    <w:rsid w:val="002B7FA0"/>
    <w:rsid w:val="002E0A35"/>
    <w:rsid w:val="002E1E0E"/>
    <w:rsid w:val="002E3B1A"/>
    <w:rsid w:val="002E7366"/>
    <w:rsid w:val="003205E1"/>
    <w:rsid w:val="003407DC"/>
    <w:rsid w:val="00347B66"/>
    <w:rsid w:val="0035455E"/>
    <w:rsid w:val="00374B8E"/>
    <w:rsid w:val="0039524D"/>
    <w:rsid w:val="003A631A"/>
    <w:rsid w:val="003B39BB"/>
    <w:rsid w:val="003C12BA"/>
    <w:rsid w:val="003C7A74"/>
    <w:rsid w:val="003F5F93"/>
    <w:rsid w:val="00405A16"/>
    <w:rsid w:val="0043106C"/>
    <w:rsid w:val="004368AA"/>
    <w:rsid w:val="00446222"/>
    <w:rsid w:val="00465E62"/>
    <w:rsid w:val="0047741D"/>
    <w:rsid w:val="004866AD"/>
    <w:rsid w:val="0049111C"/>
    <w:rsid w:val="004A4B1C"/>
    <w:rsid w:val="004B4FAF"/>
    <w:rsid w:val="004C0F84"/>
    <w:rsid w:val="004E2EF6"/>
    <w:rsid w:val="00502605"/>
    <w:rsid w:val="00503950"/>
    <w:rsid w:val="00523317"/>
    <w:rsid w:val="0057726E"/>
    <w:rsid w:val="005C0EF6"/>
    <w:rsid w:val="005C6FAD"/>
    <w:rsid w:val="005D1DBA"/>
    <w:rsid w:val="005D4669"/>
    <w:rsid w:val="005E201D"/>
    <w:rsid w:val="005F3F04"/>
    <w:rsid w:val="0060281E"/>
    <w:rsid w:val="00610105"/>
    <w:rsid w:val="00614B5E"/>
    <w:rsid w:val="00650DA5"/>
    <w:rsid w:val="00651780"/>
    <w:rsid w:val="00681D48"/>
    <w:rsid w:val="006A0517"/>
    <w:rsid w:val="006B28C7"/>
    <w:rsid w:val="006B69D0"/>
    <w:rsid w:val="006E34D6"/>
    <w:rsid w:val="006F47D2"/>
    <w:rsid w:val="00747435"/>
    <w:rsid w:val="007609E6"/>
    <w:rsid w:val="0078504C"/>
    <w:rsid w:val="00787D2C"/>
    <w:rsid w:val="007E0A70"/>
    <w:rsid w:val="007E3662"/>
    <w:rsid w:val="00803C39"/>
    <w:rsid w:val="00863B29"/>
    <w:rsid w:val="0089427E"/>
    <w:rsid w:val="0089495D"/>
    <w:rsid w:val="008B042D"/>
    <w:rsid w:val="008B0A4A"/>
    <w:rsid w:val="008E1385"/>
    <w:rsid w:val="00920ADC"/>
    <w:rsid w:val="00931A74"/>
    <w:rsid w:val="009331C0"/>
    <w:rsid w:val="00943438"/>
    <w:rsid w:val="009461CE"/>
    <w:rsid w:val="00947CC3"/>
    <w:rsid w:val="009737C4"/>
    <w:rsid w:val="00977583"/>
    <w:rsid w:val="0098454B"/>
    <w:rsid w:val="009956AC"/>
    <w:rsid w:val="009A64B1"/>
    <w:rsid w:val="009C47D2"/>
    <w:rsid w:val="009C6102"/>
    <w:rsid w:val="009C6DC6"/>
    <w:rsid w:val="009E6B2F"/>
    <w:rsid w:val="009F5B5C"/>
    <w:rsid w:val="00A00C37"/>
    <w:rsid w:val="00A10B51"/>
    <w:rsid w:val="00A152F5"/>
    <w:rsid w:val="00A22473"/>
    <w:rsid w:val="00A5370F"/>
    <w:rsid w:val="00A57137"/>
    <w:rsid w:val="00A70E1A"/>
    <w:rsid w:val="00A73EC4"/>
    <w:rsid w:val="00A80D92"/>
    <w:rsid w:val="00A835C6"/>
    <w:rsid w:val="00A940CE"/>
    <w:rsid w:val="00AB614A"/>
    <w:rsid w:val="00AF22F9"/>
    <w:rsid w:val="00AF3E8C"/>
    <w:rsid w:val="00B17421"/>
    <w:rsid w:val="00BD3959"/>
    <w:rsid w:val="00C0587C"/>
    <w:rsid w:val="00C074A5"/>
    <w:rsid w:val="00C331D5"/>
    <w:rsid w:val="00C37F83"/>
    <w:rsid w:val="00CA3451"/>
    <w:rsid w:val="00CA5CEE"/>
    <w:rsid w:val="00CC1D0A"/>
    <w:rsid w:val="00CD449D"/>
    <w:rsid w:val="00CF409F"/>
    <w:rsid w:val="00D3118E"/>
    <w:rsid w:val="00D34807"/>
    <w:rsid w:val="00D40C68"/>
    <w:rsid w:val="00D9389C"/>
    <w:rsid w:val="00DA0FD8"/>
    <w:rsid w:val="00DC1025"/>
    <w:rsid w:val="00DC57EC"/>
    <w:rsid w:val="00E600D4"/>
    <w:rsid w:val="00E724CB"/>
    <w:rsid w:val="00E96705"/>
    <w:rsid w:val="00E967AE"/>
    <w:rsid w:val="00EB4EA5"/>
    <w:rsid w:val="00ED44FD"/>
    <w:rsid w:val="00EF4F50"/>
    <w:rsid w:val="00EF5A34"/>
    <w:rsid w:val="00F6258D"/>
    <w:rsid w:val="00F65951"/>
    <w:rsid w:val="00F828F7"/>
    <w:rsid w:val="00F86679"/>
    <w:rsid w:val="00F91F24"/>
    <w:rsid w:val="00FC7C9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F360E2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47C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B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7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jednostkawojskowa_2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F236A5D-E486-4FB0-A5EC-46B6134F50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82</cp:revision>
  <cp:lastPrinted>2022-06-10T10:41:00Z</cp:lastPrinted>
  <dcterms:created xsi:type="dcterms:W3CDTF">2021-07-16T11:50:00Z</dcterms:created>
  <dcterms:modified xsi:type="dcterms:W3CDTF">2022-06-10T10:57:00Z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ee28a2b5-0442-4c73-b874-e15f17ad4ed1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1Al5u0a4fzX0+nh/gVipypDdxJaWfgTR</vt:lpwstr>
  </property>
</Properties>
</file>