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FB" w:rsidRPr="005D3C37" w:rsidRDefault="004401BB" w:rsidP="004401BB">
      <w:pPr>
        <w:rPr>
          <w:rFonts w:ascii="Century Gothic" w:hAnsi="Century Gothic"/>
          <w:b/>
          <w:sz w:val="20"/>
          <w:szCs w:val="20"/>
        </w:rPr>
      </w:pPr>
      <w:r w:rsidRPr="005D3C37">
        <w:rPr>
          <w:rFonts w:ascii="Century Gothic" w:hAnsi="Century Gothic"/>
          <w:b/>
          <w:sz w:val="20"/>
          <w:szCs w:val="20"/>
        </w:rPr>
        <w:t xml:space="preserve"> Ogólne warunki umowy</w:t>
      </w:r>
      <w:r w:rsidR="00D97AF7" w:rsidRPr="005D3C37">
        <w:rPr>
          <w:rFonts w:ascii="Century Gothic" w:hAnsi="Century Gothic"/>
          <w:b/>
          <w:sz w:val="20"/>
          <w:szCs w:val="20"/>
        </w:rPr>
        <w:t xml:space="preserve"> </w:t>
      </w:r>
    </w:p>
    <w:p w:rsidR="00D97AF7" w:rsidRPr="005D3C37" w:rsidRDefault="006D02DA" w:rsidP="00D97AF7">
      <w:pPr>
        <w:jc w:val="center"/>
        <w:rPr>
          <w:rFonts w:ascii="Century Gothic" w:hAnsi="Century Gothic"/>
          <w:b/>
          <w:sz w:val="20"/>
          <w:szCs w:val="20"/>
        </w:rPr>
      </w:pPr>
      <w:r w:rsidRPr="005D3C37">
        <w:rPr>
          <w:rFonts w:ascii="Century Gothic" w:hAnsi="Century Gothic"/>
          <w:b/>
          <w:sz w:val="20"/>
          <w:szCs w:val="20"/>
        </w:rPr>
        <w:t xml:space="preserve"> </w:t>
      </w:r>
    </w:p>
    <w:p w:rsidR="00D97AF7" w:rsidRPr="005D3C37" w:rsidRDefault="004C3A55" w:rsidP="00D97AF7">
      <w:pPr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/>
          <w:sz w:val="20"/>
          <w:szCs w:val="20"/>
        </w:rPr>
        <w:t xml:space="preserve">zawarta w dniu </w:t>
      </w:r>
      <w:r w:rsidR="006D02DA" w:rsidRPr="005D3C37">
        <w:rPr>
          <w:rFonts w:ascii="Century Gothic" w:hAnsi="Century Gothic"/>
          <w:sz w:val="20"/>
          <w:szCs w:val="20"/>
        </w:rPr>
        <w:t>......</w:t>
      </w:r>
      <w:r w:rsidRPr="005D3C37">
        <w:rPr>
          <w:rFonts w:ascii="Century Gothic" w:hAnsi="Century Gothic"/>
          <w:sz w:val="20"/>
          <w:szCs w:val="20"/>
        </w:rPr>
        <w:t xml:space="preserve"> </w:t>
      </w:r>
      <w:r w:rsidR="00D97AF7" w:rsidRPr="005D3C37">
        <w:rPr>
          <w:rFonts w:ascii="Century Gothic" w:hAnsi="Century Gothic"/>
          <w:sz w:val="20"/>
          <w:szCs w:val="20"/>
        </w:rPr>
        <w:t>roku w Warszawie pomiędzy:</w:t>
      </w:r>
    </w:p>
    <w:p w:rsidR="00D97AF7" w:rsidRPr="005D3C37" w:rsidRDefault="00D97AF7" w:rsidP="00D97AF7">
      <w:pPr>
        <w:rPr>
          <w:rFonts w:ascii="Century Gothic" w:hAnsi="Century Gothic"/>
          <w:sz w:val="20"/>
          <w:szCs w:val="20"/>
        </w:rPr>
      </w:pPr>
    </w:p>
    <w:p w:rsidR="00D97AF7" w:rsidRPr="005D3C37" w:rsidRDefault="00D97AF7" w:rsidP="00D97AF7">
      <w:pPr>
        <w:rPr>
          <w:rFonts w:ascii="Century Gothic" w:hAnsi="Century Gothic"/>
          <w:b/>
          <w:sz w:val="20"/>
          <w:szCs w:val="20"/>
        </w:rPr>
      </w:pPr>
      <w:r w:rsidRPr="005D3C37">
        <w:rPr>
          <w:rFonts w:ascii="Century Gothic" w:hAnsi="Century Gothic"/>
          <w:b/>
          <w:sz w:val="20"/>
          <w:szCs w:val="20"/>
        </w:rPr>
        <w:t>Skarbem Państwa – Komendantem Stołecznym Policji</w:t>
      </w:r>
    </w:p>
    <w:p w:rsidR="00D97AF7" w:rsidRPr="005D3C37" w:rsidRDefault="00D97AF7" w:rsidP="00D97AF7">
      <w:pPr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/>
          <w:sz w:val="20"/>
          <w:szCs w:val="20"/>
        </w:rPr>
        <w:t>z siedzibą przy ul. Nowolipie 2, 00-150 Warszawa,</w:t>
      </w:r>
    </w:p>
    <w:p w:rsidR="00D97AF7" w:rsidRPr="005D3C37" w:rsidRDefault="00D97AF7" w:rsidP="00D97AF7">
      <w:pPr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/>
          <w:sz w:val="20"/>
          <w:szCs w:val="20"/>
        </w:rPr>
        <w:t>NIP: 5251930070, REGON: 012126482 reprezentowanym przez:</w:t>
      </w:r>
    </w:p>
    <w:p w:rsidR="00D97AF7" w:rsidRPr="005D3C37" w:rsidRDefault="006D02DA" w:rsidP="00D97AF7">
      <w:pPr>
        <w:rPr>
          <w:rFonts w:ascii="Century Gothic" w:hAnsi="Century Gothic"/>
          <w:b/>
          <w:sz w:val="20"/>
          <w:szCs w:val="20"/>
        </w:rPr>
      </w:pPr>
      <w:r w:rsidRPr="005D3C37">
        <w:rPr>
          <w:rFonts w:ascii="Century Gothic" w:hAnsi="Century Gothic"/>
          <w:b/>
          <w:sz w:val="20"/>
          <w:szCs w:val="20"/>
        </w:rPr>
        <w:t>....................................</w:t>
      </w:r>
    </w:p>
    <w:p w:rsidR="00D97AF7" w:rsidRPr="005D3C37" w:rsidRDefault="00D97AF7" w:rsidP="00D97AF7">
      <w:pPr>
        <w:rPr>
          <w:rFonts w:ascii="Century Gothic" w:hAnsi="Century Gothic"/>
          <w:sz w:val="20"/>
          <w:szCs w:val="20"/>
        </w:rPr>
      </w:pPr>
    </w:p>
    <w:p w:rsidR="00D97AF7" w:rsidRPr="005D3C37" w:rsidRDefault="00D97AF7" w:rsidP="00D97AF7">
      <w:pPr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/>
          <w:sz w:val="20"/>
          <w:szCs w:val="20"/>
        </w:rPr>
        <w:t>zwanym w treści umowy „Zamawiającym”</w:t>
      </w:r>
    </w:p>
    <w:p w:rsidR="00D97AF7" w:rsidRPr="005D3C37" w:rsidRDefault="006D02DA" w:rsidP="00D97AF7">
      <w:pPr>
        <w:jc w:val="both"/>
        <w:rPr>
          <w:rFonts w:ascii="Century Gothic" w:hAnsi="Century Gothic"/>
          <w:b/>
          <w:sz w:val="20"/>
          <w:szCs w:val="20"/>
        </w:rPr>
      </w:pPr>
      <w:r w:rsidRPr="005D3C37">
        <w:rPr>
          <w:rFonts w:ascii="Century Gothic" w:hAnsi="Century Gothic"/>
          <w:sz w:val="20"/>
          <w:szCs w:val="20"/>
        </w:rPr>
        <w:t>..................................................................</w:t>
      </w:r>
    </w:p>
    <w:p w:rsidR="00D97AF7" w:rsidRPr="005D3C37" w:rsidRDefault="003C5881" w:rsidP="00D97AF7">
      <w:pPr>
        <w:jc w:val="both"/>
        <w:rPr>
          <w:rFonts w:ascii="Century Gothic" w:hAnsi="Century Gothic"/>
          <w:b/>
          <w:sz w:val="20"/>
          <w:szCs w:val="20"/>
        </w:rPr>
      </w:pPr>
      <w:r w:rsidRPr="005D3C37">
        <w:rPr>
          <w:rFonts w:ascii="Century Gothic" w:hAnsi="Century Gothic"/>
          <w:sz w:val="20"/>
          <w:szCs w:val="20"/>
        </w:rPr>
        <w:t xml:space="preserve"> </w:t>
      </w:r>
    </w:p>
    <w:p w:rsidR="00D97AF7" w:rsidRPr="005D3C37" w:rsidRDefault="00D97AF7" w:rsidP="00D97AF7">
      <w:pPr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/>
          <w:sz w:val="20"/>
          <w:szCs w:val="20"/>
        </w:rPr>
        <w:t>zwanym w treści umowy „Wykonawcą”</w:t>
      </w:r>
    </w:p>
    <w:p w:rsidR="004A6FEF" w:rsidRPr="005D3C37" w:rsidRDefault="00E76170" w:rsidP="00E76170">
      <w:pPr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/>
          <w:sz w:val="20"/>
          <w:szCs w:val="20"/>
        </w:rPr>
        <w:t xml:space="preserve"> </w:t>
      </w:r>
      <w:r w:rsidRPr="005D3C37">
        <w:rPr>
          <w:rFonts w:ascii="Century Gothic" w:hAnsi="Century Gothic"/>
          <w:b/>
          <w:sz w:val="20"/>
          <w:szCs w:val="20"/>
        </w:rPr>
        <w:t xml:space="preserve"> </w:t>
      </w:r>
    </w:p>
    <w:p w:rsidR="003C5881" w:rsidRPr="005D3C37" w:rsidRDefault="003C5881" w:rsidP="003C5881">
      <w:pPr>
        <w:autoSpaceDE w:val="0"/>
        <w:spacing w:line="276" w:lineRule="auto"/>
        <w:jc w:val="both"/>
        <w:textAlignment w:val="baseline"/>
        <w:rPr>
          <w:rFonts w:ascii="Century Gothic" w:eastAsia="Times New Roman" w:hAnsi="Century Gothic" w:cs="Century Gothic"/>
          <w:color w:val="000000"/>
          <w:kern w:val="2"/>
          <w:sz w:val="20"/>
          <w:szCs w:val="20"/>
        </w:rPr>
      </w:pPr>
      <w:r w:rsidRPr="005D3C37">
        <w:rPr>
          <w:rFonts w:ascii="Century Gothic" w:eastAsia="Times New Roman" w:hAnsi="Century Gothic" w:cs="Century Gothic"/>
          <w:color w:val="000000"/>
          <w:kern w:val="2"/>
          <w:sz w:val="20"/>
          <w:szCs w:val="20"/>
        </w:rPr>
        <w:t>na zrealizowanie zamówienia z wyłączeniem ustawy z dnia 29 stycznia 2004 r. Prawo Zamówień</w:t>
      </w:r>
      <w:r w:rsidRPr="005D3C37">
        <w:rPr>
          <w:rFonts w:ascii="Century Gothic" w:eastAsia="Times New Roman" w:hAnsi="Century Gothic" w:cs="Century Gothic"/>
          <w:b/>
          <w:color w:val="000000"/>
          <w:kern w:val="2"/>
          <w:sz w:val="20"/>
          <w:szCs w:val="20"/>
        </w:rPr>
        <w:t xml:space="preserve">  </w:t>
      </w:r>
      <w:r w:rsidRPr="005D3C37">
        <w:rPr>
          <w:rFonts w:ascii="Century Gothic" w:eastAsia="Times New Roman" w:hAnsi="Century Gothic" w:cs="Century Gothic"/>
          <w:color w:val="000000"/>
          <w:kern w:val="2"/>
          <w:sz w:val="20"/>
          <w:szCs w:val="20"/>
        </w:rPr>
        <w:t>podstawie art. 4 pkt 8 ustawy z dnia 29 stycznia 2004 r. Prawo zamówień publicznych (Dz. U.</w:t>
      </w:r>
      <w:r w:rsidR="0065516B">
        <w:rPr>
          <w:rFonts w:ascii="Century Gothic" w:eastAsia="Times New Roman" w:hAnsi="Century Gothic" w:cs="Century Gothic"/>
          <w:color w:val="000000"/>
          <w:kern w:val="2"/>
          <w:sz w:val="20"/>
          <w:szCs w:val="20"/>
        </w:rPr>
        <w:t xml:space="preserve"> </w:t>
      </w:r>
      <w:r w:rsidRPr="005D3C37">
        <w:rPr>
          <w:rFonts w:ascii="Century Gothic" w:eastAsia="Times New Roman" w:hAnsi="Century Gothic" w:cs="Century Gothic"/>
          <w:color w:val="000000"/>
          <w:kern w:val="2"/>
          <w:sz w:val="20"/>
          <w:szCs w:val="20"/>
        </w:rPr>
        <w:t xml:space="preserve">2019r. poz.1186 </w:t>
      </w:r>
      <w:proofErr w:type="spellStart"/>
      <w:r w:rsidRPr="005D3C37">
        <w:rPr>
          <w:rFonts w:ascii="Century Gothic" w:eastAsia="Times New Roman" w:hAnsi="Century Gothic" w:cs="Century Gothic"/>
          <w:color w:val="000000"/>
          <w:kern w:val="2"/>
          <w:sz w:val="20"/>
          <w:szCs w:val="20"/>
        </w:rPr>
        <w:t>t.j</w:t>
      </w:r>
      <w:proofErr w:type="spellEnd"/>
      <w:r w:rsidRPr="005D3C37">
        <w:rPr>
          <w:rFonts w:ascii="Century Gothic" w:eastAsia="Times New Roman" w:hAnsi="Century Gothic" w:cs="Century Gothic"/>
          <w:color w:val="000000"/>
          <w:kern w:val="2"/>
          <w:sz w:val="20"/>
          <w:szCs w:val="20"/>
        </w:rPr>
        <w:t>.);</w:t>
      </w:r>
    </w:p>
    <w:p w:rsidR="003C5881" w:rsidRPr="005D3C37" w:rsidRDefault="003C5881" w:rsidP="003C5881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Style w:val="Domylnaczcionkaakapitu1"/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5D3C37">
        <w:rPr>
          <w:rStyle w:val="Domylnaczcionkaakapitu1"/>
          <w:rFonts w:ascii="Century Gothic" w:eastAsia="Times New Roman" w:hAnsi="Century Gothic" w:cs="Times New Roman"/>
          <w:b/>
          <w:color w:val="000000"/>
          <w:sz w:val="20"/>
          <w:szCs w:val="20"/>
        </w:rPr>
        <w:t>§ 1</w:t>
      </w:r>
    </w:p>
    <w:p w:rsidR="003C5881" w:rsidRPr="005D3C37" w:rsidRDefault="003C5881" w:rsidP="009D4C83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jc w:val="both"/>
        <w:rPr>
          <w:rStyle w:val="Domylnaczcionkaakapitu1"/>
          <w:rFonts w:ascii="Century Gothic" w:hAnsi="Century Gothic" w:cs="Times New Roman"/>
          <w:color w:val="000000"/>
          <w:sz w:val="20"/>
          <w:szCs w:val="20"/>
        </w:rPr>
      </w:pPr>
      <w:r w:rsidRPr="005D3C37">
        <w:rPr>
          <w:rStyle w:val="Domylnaczcionkaakapitu1"/>
          <w:rFonts w:ascii="Century Gothic" w:hAnsi="Century Gothic" w:cs="Times New Roman"/>
          <w:color w:val="000000"/>
          <w:sz w:val="20"/>
          <w:szCs w:val="20"/>
        </w:rPr>
        <w:t xml:space="preserve">Przedmiotem umowy jest </w:t>
      </w:r>
      <w:r w:rsidRPr="005D3C37">
        <w:rPr>
          <w:rStyle w:val="Domylnaczcionkaakapitu1"/>
          <w:rFonts w:ascii="Century Gothic" w:hAnsi="Century Gothic" w:cs="Times New Roman"/>
          <w:bCs/>
          <w:color w:val="000000"/>
          <w:sz w:val="20"/>
          <w:szCs w:val="20"/>
        </w:rPr>
        <w:t xml:space="preserve"> wykonanie inwentaryzacji budowlanej </w:t>
      </w:r>
      <w:r w:rsidR="00BF7E1E" w:rsidRPr="005D3C37">
        <w:rPr>
          <w:rStyle w:val="Domylnaczcionkaakapitu1"/>
          <w:rFonts w:ascii="Century Gothic" w:hAnsi="Century Gothic" w:cs="Times New Roman"/>
          <w:bCs/>
          <w:color w:val="000000"/>
          <w:sz w:val="20"/>
          <w:szCs w:val="20"/>
        </w:rPr>
        <w:t xml:space="preserve"> - </w:t>
      </w:r>
      <w:r w:rsidR="009C61E5" w:rsidRPr="005D3C37">
        <w:rPr>
          <w:rStyle w:val="Domylnaczcionkaakapitu1"/>
          <w:rFonts w:ascii="Century Gothic" w:hAnsi="Century Gothic" w:cs="Times New Roman"/>
          <w:bCs/>
          <w:color w:val="000000"/>
          <w:sz w:val="20"/>
          <w:szCs w:val="20"/>
        </w:rPr>
        <w:t xml:space="preserve">stanu zaawansowania budowy posterunku policji w </w:t>
      </w:r>
      <w:r w:rsidRPr="005D3C37">
        <w:rPr>
          <w:rStyle w:val="Domylnaczcionkaakapitu1"/>
          <w:rFonts w:ascii="Century Gothic" w:hAnsi="Century Gothic" w:cs="Times New Roman"/>
          <w:bCs/>
          <w:color w:val="000000"/>
          <w:sz w:val="20"/>
          <w:szCs w:val="20"/>
        </w:rPr>
        <w:t>..................................................”</w:t>
      </w:r>
      <w:r w:rsidRPr="005D3C37">
        <w:rPr>
          <w:rFonts w:ascii="Century Gothic" w:hAnsi="Century Gothic"/>
          <w:sz w:val="20"/>
          <w:szCs w:val="20"/>
        </w:rPr>
        <w:t>,</w:t>
      </w:r>
      <w:r w:rsidRPr="005D3C37">
        <w:rPr>
          <w:rStyle w:val="Domylnaczcionkaakapitu1"/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 </w:t>
      </w:r>
      <w:r w:rsidRPr="005D3C37">
        <w:rPr>
          <w:rStyle w:val="Domylnaczcionkaakapitu1"/>
          <w:rFonts w:ascii="Century Gothic" w:hAnsi="Century Gothic" w:cs="Times New Roman"/>
          <w:bCs/>
          <w:color w:val="000000"/>
          <w:sz w:val="20"/>
          <w:szCs w:val="20"/>
        </w:rPr>
        <w:t xml:space="preserve">zwanej dalej </w:t>
      </w:r>
      <w:r w:rsidRPr="005D3C37">
        <w:rPr>
          <w:rStyle w:val="Domylnaczcionkaakapitu1"/>
          <w:rFonts w:ascii="Century Gothic" w:hAnsi="Century Gothic" w:cs="Times New Roman"/>
          <w:b/>
          <w:bCs/>
          <w:color w:val="000000"/>
          <w:sz w:val="20"/>
          <w:szCs w:val="20"/>
        </w:rPr>
        <w:t>dokumentacją</w:t>
      </w:r>
      <w:r w:rsidRPr="005D3C37">
        <w:rPr>
          <w:rStyle w:val="Domylnaczcionkaakapitu1"/>
          <w:rFonts w:ascii="Century Gothic" w:hAnsi="Century Gothic" w:cs="Times New Roman"/>
          <w:bCs/>
          <w:color w:val="000000"/>
          <w:sz w:val="20"/>
          <w:szCs w:val="20"/>
        </w:rPr>
        <w:t>.</w:t>
      </w:r>
    </w:p>
    <w:p w:rsidR="003C5881" w:rsidRPr="005D3C37" w:rsidRDefault="003C5881" w:rsidP="003C5881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jc w:val="both"/>
        <w:rPr>
          <w:rStyle w:val="Domylnaczcionkaakapitu1"/>
          <w:rFonts w:ascii="Century Gothic" w:hAnsi="Century Gothic" w:cs="Times New Roman"/>
          <w:color w:val="000000"/>
          <w:sz w:val="20"/>
          <w:szCs w:val="20"/>
        </w:rPr>
      </w:pPr>
      <w:r w:rsidRPr="005D3C37">
        <w:rPr>
          <w:rFonts w:ascii="Century Gothic" w:hAnsi="Century Gothic" w:cs="Times New Roman"/>
          <w:sz w:val="20"/>
          <w:szCs w:val="20"/>
        </w:rPr>
        <w:t>W ramach przedmiotu umowy Wykonawca zobowiązany jest do: wykonania inwentaryzacji budowlanej oraz określenia kosztów robót wykonanych dotyczących  budowy nowej siedziby posterunku policji w.....................</w:t>
      </w:r>
      <w:r w:rsidRPr="005D3C37">
        <w:rPr>
          <w:rStyle w:val="Domylnaczcionkaakapitu1"/>
          <w:rFonts w:ascii="Century Gothic" w:hAnsi="Century Gothic" w:cs="Times New Roman"/>
          <w:color w:val="000000"/>
          <w:sz w:val="20"/>
          <w:szCs w:val="20"/>
        </w:rPr>
        <w:t xml:space="preserve">  </w:t>
      </w:r>
    </w:p>
    <w:p w:rsidR="0071038D" w:rsidRPr="005D3C37" w:rsidRDefault="0071038D" w:rsidP="0071038D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jc w:val="both"/>
        <w:rPr>
          <w:rStyle w:val="Domylnaczcionkaakapitu1"/>
          <w:rFonts w:ascii="Century Gothic" w:hAnsi="Century Gothic" w:cs="Times New Roman"/>
          <w:color w:val="000000"/>
          <w:sz w:val="20"/>
          <w:szCs w:val="20"/>
        </w:rPr>
      </w:pPr>
      <w:r w:rsidRPr="005D3C37">
        <w:rPr>
          <w:rStyle w:val="Domylnaczcionkaakapitu1"/>
          <w:rFonts w:ascii="Century Gothic" w:hAnsi="Century Gothic" w:cs="Times New Roman"/>
          <w:color w:val="000000"/>
          <w:sz w:val="20"/>
          <w:szCs w:val="20"/>
        </w:rPr>
        <w:t>Szczegółowy opis przedmiotu zamówienia zawarty został w Załączniku nr 1 do umowy.</w:t>
      </w:r>
    </w:p>
    <w:p w:rsidR="00DD4A69" w:rsidRPr="005D3C37" w:rsidRDefault="00DD4A69" w:rsidP="00BF7E1E">
      <w:pPr>
        <w:jc w:val="center"/>
        <w:rPr>
          <w:rFonts w:ascii="Century Gothic" w:hAnsi="Century Gothic"/>
          <w:b/>
          <w:sz w:val="20"/>
          <w:szCs w:val="20"/>
        </w:rPr>
      </w:pPr>
    </w:p>
    <w:p w:rsidR="0017486A" w:rsidRPr="005D3C37" w:rsidRDefault="0017486A" w:rsidP="00BF7E1E">
      <w:pPr>
        <w:jc w:val="center"/>
        <w:rPr>
          <w:rFonts w:ascii="Century Gothic" w:hAnsi="Century Gothic"/>
          <w:b/>
          <w:sz w:val="20"/>
          <w:szCs w:val="20"/>
        </w:rPr>
      </w:pPr>
      <w:r w:rsidRPr="005D3C37">
        <w:rPr>
          <w:rFonts w:ascii="Century Gothic" w:hAnsi="Century Gothic"/>
          <w:b/>
          <w:sz w:val="20"/>
          <w:szCs w:val="20"/>
        </w:rPr>
        <w:t>§ 2</w:t>
      </w:r>
    </w:p>
    <w:p w:rsidR="005447E4" w:rsidRPr="005D3C37" w:rsidRDefault="005447E4" w:rsidP="005447E4">
      <w:pPr>
        <w:pStyle w:val="Domylny"/>
        <w:tabs>
          <w:tab w:val="left" w:pos="568"/>
        </w:tabs>
        <w:spacing w:after="0" w:line="100" w:lineRule="atLeast"/>
        <w:ind w:left="284" w:hanging="284"/>
        <w:jc w:val="both"/>
        <w:rPr>
          <w:rFonts w:ascii="Century Gothic" w:hAnsi="Century Gothic" w:cs="Arial"/>
          <w:spacing w:val="2"/>
          <w:sz w:val="20"/>
          <w:szCs w:val="20"/>
          <w:lang w:eastAsia="pl-PL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ab/>
        <w:t xml:space="preserve">Przedmiot umowy należy wykonać w terminie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14 dni od dnia podpisania umowy.</w:t>
      </w:r>
    </w:p>
    <w:p w:rsidR="005447E4" w:rsidRPr="005D3C37" w:rsidRDefault="005447E4" w:rsidP="005447E4">
      <w:pPr>
        <w:pStyle w:val="Domylny"/>
        <w:tabs>
          <w:tab w:val="left" w:pos="568"/>
        </w:tabs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:rsidR="005447E4" w:rsidRPr="005D3C37" w:rsidRDefault="005447E4" w:rsidP="005447E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3</w:t>
      </w:r>
    </w:p>
    <w:p w:rsidR="005447E4" w:rsidRPr="005D3C37" w:rsidRDefault="005447E4" w:rsidP="00BF7E1E">
      <w:pPr>
        <w:jc w:val="center"/>
        <w:rPr>
          <w:rFonts w:ascii="Century Gothic" w:hAnsi="Century Gothic"/>
          <w:b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ind w:firstLine="360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Akapitzlist"/>
        <w:numPr>
          <w:ilvl w:val="0"/>
          <w:numId w:val="5"/>
        </w:numPr>
        <w:tabs>
          <w:tab w:val="left" w:pos="1182"/>
        </w:tabs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Wykonawca dostarczy do siedziby Zamawiającego pełną dokumentację, będącą przedmiotem umowy w</w:t>
      </w:r>
      <w:r w:rsidR="00561CC4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</w:t>
      </w:r>
      <w:r w:rsidR="00561CC4" w:rsidRPr="005D3C37">
        <w:rPr>
          <w:rFonts w:ascii="Century Gothic" w:hAnsi="Century Gothic" w:cs="Arial"/>
          <w:color w:val="000000" w:themeColor="text1"/>
          <w:spacing w:val="2"/>
          <w:sz w:val="20"/>
          <w:szCs w:val="20"/>
          <w:lang w:eastAsia="pl-PL"/>
        </w:rPr>
        <w:t>2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egzemplarzach w wersji papierowej i w</w:t>
      </w:r>
      <w:r w:rsidR="00561CC4" w:rsidRPr="005D3C37">
        <w:rPr>
          <w:rFonts w:ascii="Century Gothic" w:hAnsi="Century Gothic" w:cs="Arial"/>
          <w:color w:val="FFFFFF" w:themeColor="background1"/>
          <w:spacing w:val="2"/>
          <w:sz w:val="20"/>
          <w:szCs w:val="20"/>
          <w:lang w:eastAsia="pl-PL"/>
        </w:rPr>
        <w:t xml:space="preserve"> 2</w:t>
      </w:r>
      <w:r w:rsidRPr="005D3C37">
        <w:rPr>
          <w:rFonts w:ascii="Century Gothic" w:hAnsi="Century Gothic" w:cs="Arial"/>
          <w:color w:val="FFFFFF" w:themeColor="background1"/>
          <w:spacing w:val="2"/>
          <w:sz w:val="20"/>
          <w:szCs w:val="20"/>
          <w:lang w:eastAsia="pl-PL"/>
        </w:rPr>
        <w:t xml:space="preserve">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egzemplarzach na płytach CD w plikach w formacie: .pdf, .jpg lub .doc.</w:t>
      </w:r>
    </w:p>
    <w:p w:rsidR="000E6D34" w:rsidRPr="005D3C37" w:rsidRDefault="000E6D34" w:rsidP="000E6D34">
      <w:pPr>
        <w:pStyle w:val="Domylny"/>
        <w:spacing w:after="0" w:line="100" w:lineRule="atLeast"/>
        <w:ind w:left="280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Domylny"/>
        <w:numPr>
          <w:ilvl w:val="0"/>
          <w:numId w:val="5"/>
        </w:numPr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Wykonawca zobowiązuje się do wykonania przedmiotu umowy z należytą starannością, w sposób zgodny z wymaganiami aktualnie obowiązujących ustaw i rozporządzeń wykonawczych oraz zasadami wiedzy technicznej</w:t>
      </w: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opatrzonego klauzulą o kompletności i przydatności na potrzeby celu, któremu ma służyć.</w:t>
      </w:r>
    </w:p>
    <w:p w:rsidR="000E6D34" w:rsidRPr="005D3C37" w:rsidRDefault="000E6D34" w:rsidP="000E6D34">
      <w:pPr>
        <w:pStyle w:val="Domylny"/>
        <w:spacing w:after="0" w:line="100" w:lineRule="atLeast"/>
        <w:ind w:left="360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Domylny"/>
        <w:numPr>
          <w:ilvl w:val="0"/>
          <w:numId w:val="5"/>
        </w:numPr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lastRenderedPageBreak/>
        <w:t>Wykonawca zapewnia, że wszystkie osoby wyznaczone przez niego do realizacji przedmiotu umowy posiadają odpowiednie kwalifikacje i uprawnienia wymagane przepisami prawa.</w:t>
      </w:r>
    </w:p>
    <w:p w:rsidR="000E6D34" w:rsidRPr="005D3C37" w:rsidRDefault="000E6D34" w:rsidP="000E6D34">
      <w:pPr>
        <w:pStyle w:val="Domylny"/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5447E4" w:rsidP="005447E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 xml:space="preserve"> § 4</w:t>
      </w:r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Domylny"/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Za wykonanie przedmiotu umowy Zamawiający zapłaci Wykonawcy wynagrodzenie w kwocie </w:t>
      </w:r>
      <w:r w:rsidR="0034628A" w:rsidRPr="005D3C37">
        <w:rPr>
          <w:rFonts w:ascii="Century Gothic" w:hAnsi="Century Gothic"/>
          <w:sz w:val="20"/>
          <w:szCs w:val="20"/>
        </w:rPr>
        <w:t>...............</w:t>
      </w:r>
      <w:r w:rsidRPr="005D3C37">
        <w:rPr>
          <w:rFonts w:ascii="Century Gothic" w:hAnsi="Century Gothic"/>
          <w:sz w:val="20"/>
          <w:szCs w:val="20"/>
        </w:rPr>
        <w:t xml:space="preserve">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zł (słownie: </w:t>
      </w:r>
      <w:r w:rsidR="0034628A" w:rsidRPr="005D3C37">
        <w:rPr>
          <w:rFonts w:ascii="Century Gothic" w:hAnsi="Century Gothic"/>
          <w:sz w:val="20"/>
          <w:szCs w:val="20"/>
        </w:rPr>
        <w:t>.............................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00/100), w tym należny podatek VAT</w:t>
      </w:r>
      <w:r w:rsidR="004D114C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. </w:t>
      </w:r>
    </w:p>
    <w:p w:rsidR="000E6D34" w:rsidRPr="005D3C37" w:rsidRDefault="000E6D34" w:rsidP="00232BBA">
      <w:pPr>
        <w:pStyle w:val="Domylny"/>
        <w:numPr>
          <w:ilvl w:val="0"/>
          <w:numId w:val="7"/>
        </w:numPr>
        <w:tabs>
          <w:tab w:val="left" w:pos="568"/>
        </w:tabs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Wynagrodzenie Zamawiający zapłaci przelewem na podstawie faktury VAT wystawionej przez Wykonawcę i dołączonego do niej</w:t>
      </w:r>
      <w:r w:rsidRPr="005D3C37">
        <w:rPr>
          <w:rFonts w:ascii="Century Gothic" w:hAnsi="Century Gothic" w:cs="Arial"/>
          <w:color w:val="7030A0"/>
          <w:spacing w:val="2"/>
          <w:sz w:val="20"/>
          <w:szCs w:val="20"/>
          <w:lang w:eastAsia="pl-PL"/>
        </w:rPr>
        <w:t xml:space="preserve">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protokołu przekazania i protokołu odbioru</w:t>
      </w:r>
      <w:r w:rsidRPr="005D3C37">
        <w:rPr>
          <w:rFonts w:ascii="Century Gothic" w:hAnsi="Century Gothic" w:cs="Arial"/>
          <w:color w:val="7030A0"/>
          <w:spacing w:val="2"/>
          <w:sz w:val="20"/>
          <w:szCs w:val="20"/>
          <w:lang w:eastAsia="pl-PL"/>
        </w:rPr>
        <w:t>,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o których mowa w </w:t>
      </w:r>
      <w:r w:rsidR="0022002C" w:rsidRPr="007416FE">
        <w:t>§ 5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, w terminie </w:t>
      </w:r>
      <w:r w:rsidRPr="005D3C37">
        <w:rPr>
          <w:rFonts w:ascii="Century Gothic" w:hAnsi="Century Gothic"/>
          <w:sz w:val="20"/>
          <w:szCs w:val="20"/>
        </w:rPr>
        <w:t>do 30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dni od daty ich dostarczenia, na rachunek bankowy Wykonawcy wskazany na fakturze.</w:t>
      </w:r>
    </w:p>
    <w:p w:rsidR="000E6D34" w:rsidRPr="005D3C37" w:rsidRDefault="000E6D34" w:rsidP="00232BBA">
      <w:pPr>
        <w:pStyle w:val="Domylny"/>
        <w:numPr>
          <w:ilvl w:val="0"/>
          <w:numId w:val="7"/>
        </w:numPr>
        <w:tabs>
          <w:tab w:val="left" w:pos="568"/>
        </w:tabs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Za dotrzymanie terminu zapłaty uważa się złożenie przez Zamawiającego w terminie, o którym mowa </w:t>
      </w:r>
      <w:r w:rsidRPr="005D3C37">
        <w:rPr>
          <w:rFonts w:ascii="Century Gothic" w:hAnsi="Century Gothic"/>
          <w:sz w:val="20"/>
          <w:szCs w:val="20"/>
        </w:rPr>
        <w:t>w ust. 3,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polecenia przelewu w banku Zamawiającego.</w:t>
      </w:r>
    </w:p>
    <w:p w:rsidR="000E6D34" w:rsidRPr="005D3C37" w:rsidRDefault="000E6D34" w:rsidP="00232BBA">
      <w:pPr>
        <w:pStyle w:val="Domylny"/>
        <w:numPr>
          <w:ilvl w:val="0"/>
          <w:numId w:val="7"/>
        </w:numPr>
        <w:tabs>
          <w:tab w:val="left" w:pos="568"/>
        </w:tabs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Wynagrodzenie określone w ust. 1 jest wynagrodzeniem ryczałtowym w rozumieniu art. 632 Kodeksu Cywilnego – Wykonawca nie może żądać podwyższenia wynagrodzenia.</w:t>
      </w:r>
    </w:p>
    <w:p w:rsidR="000E6D34" w:rsidRPr="005D3C37" w:rsidRDefault="000E6D34" w:rsidP="00232BBA">
      <w:pPr>
        <w:pStyle w:val="Domylny"/>
        <w:numPr>
          <w:ilvl w:val="0"/>
          <w:numId w:val="7"/>
        </w:numPr>
        <w:tabs>
          <w:tab w:val="left" w:pos="568"/>
        </w:tabs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Wynagrodzenie określone w ust. 1 nie podlega waloryzacji.</w:t>
      </w:r>
    </w:p>
    <w:p w:rsidR="000E6D34" w:rsidRPr="005D3C37" w:rsidRDefault="000E6D34" w:rsidP="00232BBA">
      <w:pPr>
        <w:pStyle w:val="Domylny"/>
        <w:numPr>
          <w:ilvl w:val="0"/>
          <w:numId w:val="7"/>
        </w:numPr>
        <w:tabs>
          <w:tab w:val="left" w:pos="568"/>
        </w:tabs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Wynagrodzenie uwzględnia wszystkie niezbędne czynności, które pozwolą prawidłowo wykonać przedmiot umowy i obejmuje ryzyko i odpowiedzialność Wykonawcy prawidłowego oszacowania wszelkich kosztów związanych z realizacją przedmiotu umowy, a także przewidzenia innych czynników mających lub mogących mieć wpływ na te koszty. Jakiekolwiek niedoszacowanie, pominięcie, brak rozpoznania i doprecyzowania rozwiązań nie może być podstawą do żądania zmiany wynagrodzenia.</w:t>
      </w:r>
    </w:p>
    <w:p w:rsidR="000E6D34" w:rsidRPr="005D3C37" w:rsidRDefault="000E6D34" w:rsidP="000E6D34">
      <w:pPr>
        <w:pStyle w:val="Domylny"/>
        <w:tabs>
          <w:tab w:val="left" w:pos="284"/>
        </w:tabs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22002C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5</w:t>
      </w:r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Domylny"/>
        <w:numPr>
          <w:ilvl w:val="0"/>
          <w:numId w:val="8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Dokumentem potwierdzającym odbiór przez Zamawiającego sporządzonej przez Wykonawcę dokumentacji będzie protokół przekazania. </w:t>
      </w:r>
    </w:p>
    <w:p w:rsidR="000E6D34" w:rsidRPr="005D3C37" w:rsidRDefault="000E6D34" w:rsidP="00232BBA">
      <w:pPr>
        <w:pStyle w:val="Domylny"/>
        <w:numPr>
          <w:ilvl w:val="0"/>
          <w:numId w:val="8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Zamawiający dokona sprawdzenia dostarczonej dokumentacji w terminie do</w:t>
      </w:r>
      <w:r w:rsidR="0034628A" w:rsidRPr="005D3C37">
        <w:rPr>
          <w:rFonts w:ascii="Century Gothic" w:hAnsi="Century Gothic"/>
          <w:sz w:val="20"/>
          <w:szCs w:val="20"/>
        </w:rPr>
        <w:t>.......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dni roboczych od dnia jej przekazania przez Wykonawcę.</w:t>
      </w:r>
    </w:p>
    <w:p w:rsidR="000E6D34" w:rsidRPr="005D3C37" w:rsidRDefault="000E6D34" w:rsidP="00232BBA">
      <w:pPr>
        <w:pStyle w:val="Domylny"/>
        <w:numPr>
          <w:ilvl w:val="0"/>
          <w:numId w:val="8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Wykonanie przedmiotu umowy zostanie potwierdzone protokołem odbioru podpisanym nie później niż w terminie, o którym mowa w  </w:t>
      </w:r>
      <w:r w:rsidRPr="00F43126">
        <w:t>§ 2.</w:t>
      </w:r>
    </w:p>
    <w:p w:rsidR="000E6D34" w:rsidRPr="005D3C37" w:rsidRDefault="000E6D34" w:rsidP="00232BBA">
      <w:pPr>
        <w:pStyle w:val="Domylny"/>
        <w:numPr>
          <w:ilvl w:val="0"/>
          <w:numId w:val="8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Jeżeli dostarczona przez Wykonawcę dokumentacja będzie wymagała uzupełnienia lub poprawek, Wykonawca wykona te uzupełnienia i poprawki w terminie wskazanym przez Zamawiającego, bez prawa do dodatkowego wynagrodzenia. Braki do uzupełnienia w złożonej inwentaryzacji obejmują również stwierdzone braki w okresie udzielonej rękojmi i gwarancji należytego wykonania umowy.</w:t>
      </w:r>
    </w:p>
    <w:p w:rsidR="000E6D34" w:rsidRPr="005D3C37" w:rsidRDefault="000E6D34" w:rsidP="00232BBA">
      <w:pPr>
        <w:pStyle w:val="Domylny"/>
        <w:numPr>
          <w:ilvl w:val="0"/>
          <w:numId w:val="8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Protokół odbioru będzie stanowił podstawę do wystawienia przez Wykonawcę faktury VAT, o której mowa w </w:t>
      </w:r>
      <w:r w:rsidR="00FF63B4" w:rsidRPr="00F43126">
        <w:t>§ 4 ust. 2</w:t>
      </w:r>
      <w:r w:rsidRPr="00F43126">
        <w:t>.</w:t>
      </w: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3A1C06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6</w:t>
      </w:r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Domylny"/>
        <w:numPr>
          <w:ilvl w:val="0"/>
          <w:numId w:val="9"/>
        </w:numPr>
        <w:spacing w:after="0" w:line="100" w:lineRule="atLeast"/>
        <w:ind w:left="284" w:hanging="358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Wykonawca zapłaci Zamawiającemu kary umowne, które będą naliczane w następujących okolicznościach i wysokościach:</w:t>
      </w:r>
    </w:p>
    <w:p w:rsidR="000E6D34" w:rsidRPr="005D3C37" w:rsidRDefault="000E6D34" w:rsidP="00232BBA">
      <w:pPr>
        <w:pStyle w:val="Domylny"/>
        <w:numPr>
          <w:ilvl w:val="0"/>
          <w:numId w:val="10"/>
        </w:numPr>
        <w:spacing w:after="0" w:line="100" w:lineRule="atLeast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za niewykonanie przedmiotu umowy, w terminie, o którym mowa </w:t>
      </w:r>
      <w:r w:rsidRPr="00F43126">
        <w:t>w § 2 –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w wysokości </w:t>
      </w:r>
      <w:r w:rsidRPr="005D3C37">
        <w:rPr>
          <w:rFonts w:ascii="Century Gothic" w:hAnsi="Century Gothic"/>
          <w:sz w:val="20"/>
          <w:szCs w:val="20"/>
        </w:rPr>
        <w:t>0,5 %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wynagrodzenia, o którym mowa w </w:t>
      </w:r>
      <w:r w:rsidR="00552A54" w:rsidRPr="00F43126">
        <w:t>§ 4 ust.</w:t>
      </w:r>
      <w:r w:rsidR="00EF22E6" w:rsidRPr="00F43126">
        <w:t xml:space="preserve"> 1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, za każdy dzień zwłoki, jednak nie więcej niż </w:t>
      </w:r>
      <w:r w:rsidRPr="005D3C37">
        <w:rPr>
          <w:rFonts w:ascii="Century Gothic" w:hAnsi="Century Gothic"/>
          <w:sz w:val="20"/>
          <w:szCs w:val="20"/>
        </w:rPr>
        <w:t>50 %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tego wynagrodzenia,</w:t>
      </w:r>
    </w:p>
    <w:p w:rsidR="000E6D34" w:rsidRPr="005D3C37" w:rsidRDefault="000E6D34" w:rsidP="00232BBA">
      <w:pPr>
        <w:pStyle w:val="Domylny"/>
        <w:numPr>
          <w:ilvl w:val="0"/>
          <w:numId w:val="10"/>
        </w:numPr>
        <w:spacing w:after="0" w:line="100" w:lineRule="atLeast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za odstąpienie od umowy z przyczyn zależnych od Wykonawcy – w wysokości </w:t>
      </w:r>
      <w:r w:rsidRPr="005D3C37">
        <w:rPr>
          <w:rFonts w:ascii="Century Gothic" w:hAnsi="Century Gothic"/>
          <w:sz w:val="20"/>
          <w:szCs w:val="20"/>
        </w:rPr>
        <w:t>30%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wynagrodzenia, o którym mowa </w:t>
      </w:r>
      <w:r w:rsidRPr="00F43126">
        <w:rPr>
          <w:rFonts w:ascii="Century Gothic" w:hAnsi="Century Gothic" w:cs="Arial"/>
          <w:spacing w:val="2"/>
          <w:sz w:val="20"/>
          <w:szCs w:val="20"/>
          <w:lang w:eastAsia="pl-PL"/>
        </w:rPr>
        <w:t>w</w:t>
      </w:r>
      <w:r w:rsidRPr="00F43126">
        <w:t xml:space="preserve"> </w:t>
      </w:r>
      <w:r w:rsidR="00552A54" w:rsidRPr="00F43126">
        <w:t>§ 4 ust. 1</w:t>
      </w:r>
      <w:r w:rsidRPr="00F43126">
        <w:t>.</w:t>
      </w:r>
    </w:p>
    <w:p w:rsidR="000E6D34" w:rsidRPr="005D3C37" w:rsidRDefault="000E6D34" w:rsidP="00232BBA">
      <w:pPr>
        <w:pStyle w:val="Akapitzlist"/>
        <w:numPr>
          <w:ilvl w:val="0"/>
          <w:numId w:val="10"/>
        </w:numPr>
        <w:suppressAutoHyphens/>
        <w:spacing w:after="0" w:line="100" w:lineRule="atLeast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za zwłokę w usunięciu wad stwierdzonych przy odbiorze dokumentacji lub w okresie gwarancji lub rękojmi – w wysokości </w:t>
      </w:r>
      <w:r w:rsidRPr="005D3C37">
        <w:rPr>
          <w:rFonts w:ascii="Century Gothic" w:hAnsi="Century Gothic"/>
          <w:sz w:val="20"/>
          <w:szCs w:val="20"/>
        </w:rPr>
        <w:t>0,5%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wynagrodzenia, o którym mowa w </w:t>
      </w:r>
      <w:r w:rsidR="00552A54" w:rsidRPr="00F43126">
        <w:t xml:space="preserve">§ 4 ust. </w:t>
      </w:r>
      <w:r w:rsidR="00EF22E6" w:rsidRPr="00F43126">
        <w:t>1</w:t>
      </w:r>
      <w:r w:rsidR="00552A54" w:rsidRPr="005D3C37">
        <w:rPr>
          <w:rFonts w:ascii="Century Gothic" w:hAnsi="Century Gothic" w:cs="Arial"/>
          <w:spacing w:val="2"/>
          <w:sz w:val="20"/>
          <w:szCs w:val="20"/>
          <w:shd w:val="clear" w:color="auto" w:fill="FFFF00"/>
          <w:lang w:eastAsia="pl-PL"/>
        </w:rPr>
        <w:t xml:space="preserve">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za każdy dzień zwłoki, licząc od terminu wyznaczonego na usunięcie wad, jednak nie więcej niż </w:t>
      </w:r>
      <w:r w:rsidRPr="005D3C37">
        <w:rPr>
          <w:rFonts w:ascii="Century Gothic" w:hAnsi="Century Gothic"/>
          <w:sz w:val="20"/>
          <w:szCs w:val="20"/>
        </w:rPr>
        <w:t>50 %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tego wynagrodzenia.</w:t>
      </w:r>
    </w:p>
    <w:p w:rsidR="000E6D34" w:rsidRPr="005D3C37" w:rsidRDefault="000E6D34" w:rsidP="00232BBA">
      <w:pPr>
        <w:pStyle w:val="Domylny"/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lastRenderedPageBreak/>
        <w:t>Zamawiający zastrzega sobie prawo do odszkodowania uzupełniającego, przewyższającego wysokość kar umownych, do wysokości rzeczywiście poniesionej szkody.</w:t>
      </w:r>
    </w:p>
    <w:p w:rsidR="000E6D34" w:rsidRPr="005D3C37" w:rsidRDefault="000E6D34" w:rsidP="00232BBA">
      <w:pPr>
        <w:pStyle w:val="Domylny"/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Wykonawca wyraża zgodę na potrącenie kar umownych zastrzeżonych umową z należnego mu wynagrodzenia.</w:t>
      </w:r>
    </w:p>
    <w:p w:rsidR="00417CE6" w:rsidRPr="005D3C37" w:rsidRDefault="00417CE6" w:rsidP="00417CE6">
      <w:pPr>
        <w:pStyle w:val="Domylny"/>
        <w:spacing w:after="0" w:line="100" w:lineRule="atLeast"/>
        <w:ind w:left="284"/>
        <w:jc w:val="both"/>
        <w:rPr>
          <w:rFonts w:ascii="Century Gothic" w:hAnsi="Century Gothic" w:cs="Arial"/>
          <w:spacing w:val="2"/>
          <w:sz w:val="20"/>
          <w:szCs w:val="20"/>
          <w:lang w:eastAsia="pl-PL"/>
        </w:rPr>
      </w:pPr>
    </w:p>
    <w:p w:rsidR="00287131" w:rsidRPr="00287131" w:rsidRDefault="00034BD2" w:rsidP="00287131">
      <w:pPr>
        <w:widowControl w:val="0"/>
        <w:tabs>
          <w:tab w:val="left" w:pos="852"/>
          <w:tab w:val="left" w:pos="2553"/>
        </w:tabs>
        <w:suppressAutoHyphens/>
        <w:autoSpaceDE w:val="0"/>
        <w:spacing w:after="0" w:line="240" w:lineRule="auto"/>
        <w:ind w:left="426" w:hanging="426"/>
        <w:jc w:val="center"/>
        <w:rPr>
          <w:rFonts w:ascii="Century Gothic" w:eastAsia="ArialNarrow" w:hAnsi="Century Gothic" w:cs="Times New Roman"/>
          <w:color w:val="000000"/>
          <w:kern w:val="2"/>
          <w:sz w:val="20"/>
          <w:szCs w:val="20"/>
          <w:lang w:eastAsia="pl-PL" w:bidi="hi-IN"/>
        </w:rPr>
      </w:pPr>
      <w:r w:rsidRPr="005D3C37">
        <w:rPr>
          <w:rFonts w:ascii="Century Gothic" w:eastAsia="Arial Unicode MS" w:hAnsi="Century Gothic" w:cs="Times New Roman"/>
          <w:b/>
          <w:bCs/>
          <w:color w:val="000000"/>
          <w:kern w:val="2"/>
          <w:sz w:val="20"/>
          <w:szCs w:val="20"/>
          <w:lang w:eastAsia="pl-PL"/>
        </w:rPr>
        <w:t>§ 7</w:t>
      </w:r>
    </w:p>
    <w:p w:rsidR="00287131" w:rsidRPr="00287131" w:rsidRDefault="00287131" w:rsidP="00287131">
      <w:pPr>
        <w:widowControl w:val="0"/>
        <w:tabs>
          <w:tab w:val="left" w:pos="708"/>
        </w:tabs>
        <w:suppressAutoHyphens/>
        <w:spacing w:after="0" w:line="240" w:lineRule="auto"/>
        <w:rPr>
          <w:rFonts w:ascii="Century Gothic" w:eastAsia="SimSun" w:hAnsi="Century Gothic" w:cs="Mangal"/>
          <w:kern w:val="2"/>
          <w:sz w:val="20"/>
          <w:szCs w:val="20"/>
          <w:lang w:eastAsia="zh-CN" w:bidi="hi-IN"/>
        </w:rPr>
      </w:pPr>
    </w:p>
    <w:p w:rsidR="00287131" w:rsidRPr="005D3C37" w:rsidRDefault="00287131" w:rsidP="002324B1">
      <w:pPr>
        <w:pStyle w:val="Akapitzlist"/>
        <w:widowControl w:val="0"/>
        <w:numPr>
          <w:ilvl w:val="0"/>
          <w:numId w:val="27"/>
        </w:numPr>
        <w:tabs>
          <w:tab w:val="num" w:pos="360"/>
        </w:tabs>
        <w:suppressAutoHyphens/>
        <w:spacing w:after="0" w:line="240" w:lineRule="auto"/>
        <w:jc w:val="both"/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</w:pPr>
      <w:r w:rsidRPr="005D3C37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>Wykonawca wniósł zabezpieczenie należytego wykonania umowy w wysoko</w:t>
      </w:r>
      <w:r w:rsidR="00034848" w:rsidRPr="005D3C37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 xml:space="preserve">ści 10 % wartości wskazanej w §4 </w:t>
      </w:r>
      <w:r w:rsidRPr="005D3C37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>ust. 1</w:t>
      </w:r>
      <w:r w:rsidR="00034848" w:rsidRPr="005D3C37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 xml:space="preserve"> </w:t>
      </w:r>
      <w:r w:rsidR="00ED6350" w:rsidRPr="005D3C37">
        <w:rPr>
          <w:rFonts w:ascii="Century Gothic" w:eastAsia="SimSun" w:hAnsi="Century Gothic" w:cs="Times New Roman"/>
          <w:color w:val="000000"/>
          <w:kern w:val="2"/>
          <w:sz w:val="20"/>
          <w:szCs w:val="20"/>
          <w:lang w:eastAsia="zh-CN" w:bidi="hi-IN"/>
        </w:rPr>
        <w:t>pkt 1</w:t>
      </w:r>
      <w:r w:rsidRPr="005D3C37">
        <w:rPr>
          <w:rFonts w:ascii="Century Gothic" w:eastAsia="SimSun" w:hAnsi="Century Gothic" w:cs="Times New Roman"/>
          <w:color w:val="000000"/>
          <w:kern w:val="2"/>
          <w:sz w:val="20"/>
          <w:szCs w:val="20"/>
          <w:lang w:eastAsia="zh-CN" w:bidi="hi-IN"/>
        </w:rPr>
        <w:t>..........</w:t>
      </w:r>
      <w:r w:rsidR="00ED6350" w:rsidRPr="005D3C37">
        <w:rPr>
          <w:rFonts w:ascii="Century Gothic" w:eastAsia="SimSun" w:hAnsi="Century Gothic" w:cs="Times New Roman"/>
          <w:color w:val="000000"/>
          <w:kern w:val="2"/>
          <w:sz w:val="20"/>
          <w:szCs w:val="20"/>
          <w:lang w:eastAsia="zh-CN" w:bidi="hi-IN"/>
        </w:rPr>
        <w:t>...................</w:t>
      </w:r>
      <w:r w:rsidRPr="005D3C37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>,  w formie .............................................</w:t>
      </w:r>
    </w:p>
    <w:p w:rsidR="00287131" w:rsidRPr="005D3C37" w:rsidRDefault="00287131" w:rsidP="00287131">
      <w:pPr>
        <w:pStyle w:val="Akapitzlist"/>
        <w:widowControl w:val="0"/>
        <w:numPr>
          <w:ilvl w:val="0"/>
          <w:numId w:val="27"/>
        </w:numPr>
        <w:tabs>
          <w:tab w:val="num" w:pos="360"/>
        </w:tabs>
        <w:suppressAutoHyphens/>
        <w:spacing w:after="0" w:line="240" w:lineRule="auto"/>
        <w:jc w:val="both"/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</w:pPr>
      <w:r w:rsidRPr="005D3C37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>Zabezpieczenie należytego wykonania umowy służy w szczególności pokryciu roszczeń z tytułu kar umownych i odszkodowania</w:t>
      </w:r>
      <w:r w:rsidR="00DC4FB0" w:rsidRPr="005D3C37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>.</w:t>
      </w:r>
    </w:p>
    <w:p w:rsidR="00287131" w:rsidRPr="007416FE" w:rsidRDefault="00287131" w:rsidP="007416FE">
      <w:pPr>
        <w:pStyle w:val="Akapitzlist"/>
        <w:widowControl w:val="0"/>
        <w:numPr>
          <w:ilvl w:val="0"/>
          <w:numId w:val="27"/>
        </w:numPr>
        <w:tabs>
          <w:tab w:val="num" w:pos="360"/>
        </w:tabs>
        <w:suppressAutoHyphens/>
        <w:spacing w:after="0" w:line="240" w:lineRule="auto"/>
        <w:jc w:val="both"/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</w:pPr>
      <w:r w:rsidRPr="005D3C37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>Zamawi</w:t>
      </w:r>
      <w:r w:rsidR="007416FE">
        <w:rPr>
          <w:rFonts w:ascii="Century Gothic" w:eastAsia="SimSun" w:hAnsi="Century Gothic" w:cs="Times New Roman"/>
          <w:kern w:val="2"/>
          <w:sz w:val="20"/>
          <w:szCs w:val="20"/>
          <w:lang w:eastAsia="zh-CN" w:bidi="hi-IN"/>
        </w:rPr>
        <w:t xml:space="preserve">ający dokona zwrotu </w:t>
      </w:r>
      <w:r w:rsidRPr="007416FE">
        <w:rPr>
          <w:rFonts w:ascii="Century Gothic" w:eastAsia="Calibri" w:hAnsi="Century Gothic" w:cs="Times New Roman"/>
          <w:color w:val="000000"/>
          <w:kern w:val="2"/>
          <w:sz w:val="20"/>
          <w:szCs w:val="20"/>
          <w:lang w:eastAsia="zh-CN" w:bidi="hi-IN"/>
        </w:rPr>
        <w:t xml:space="preserve">100 % zabezpieczenia w terminie do 30 dni licząc od daty podpisania przez Strony protokołu odbioru końcowego dokumentacji i uznaniu przez Zamawiającego, że umowa w tym zakresie została należycie wykonana, </w:t>
      </w:r>
    </w:p>
    <w:p w:rsidR="00287131" w:rsidRPr="005D3C37" w:rsidRDefault="00287131" w:rsidP="00034848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SimSun" w:hAnsi="Century Gothic" w:cs="Mangal"/>
          <w:kern w:val="2"/>
          <w:sz w:val="20"/>
          <w:szCs w:val="20"/>
          <w:lang w:eastAsia="zh-CN"/>
        </w:rPr>
      </w:pPr>
      <w:r w:rsidRPr="005D3C37">
        <w:rPr>
          <w:rFonts w:ascii="Century Gothic" w:eastAsia="Arial Unicode MS" w:hAnsi="Century Gothic" w:cs="Times New Roman"/>
          <w:color w:val="000000"/>
          <w:kern w:val="2"/>
          <w:sz w:val="20"/>
          <w:szCs w:val="20"/>
          <w:lang w:eastAsia="pl-PL"/>
        </w:rPr>
        <w:t>Odstąpienie od umowy nie powoduje upadku podstawy zabezpieczenia należytego wykonania umowy.</w:t>
      </w:r>
    </w:p>
    <w:p w:rsidR="00287131" w:rsidRPr="005D3C37" w:rsidRDefault="00287131" w:rsidP="00417CE6">
      <w:pPr>
        <w:pStyle w:val="Domylny"/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</w:p>
    <w:p w:rsidR="00417CE6" w:rsidRPr="005D3C37" w:rsidRDefault="00417CE6" w:rsidP="00417CE6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34BD2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8</w:t>
      </w: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Akapitzlist"/>
        <w:numPr>
          <w:ilvl w:val="0"/>
          <w:numId w:val="14"/>
        </w:numPr>
        <w:tabs>
          <w:tab w:val="left" w:pos="568"/>
        </w:tabs>
        <w:suppressAutoHyphens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>Zamawiającemu przysługuje prawo odstąpienia od umowy w przypadku:</w:t>
      </w:r>
    </w:p>
    <w:p w:rsidR="000E6D34" w:rsidRPr="005D3C37" w:rsidRDefault="000E6D34" w:rsidP="00232BBA">
      <w:pPr>
        <w:pStyle w:val="Akapitzlist"/>
        <w:numPr>
          <w:ilvl w:val="0"/>
          <w:numId w:val="13"/>
        </w:numPr>
        <w:tabs>
          <w:tab w:val="left" w:pos="1974"/>
        </w:tabs>
        <w:suppressAutoHyphens/>
        <w:spacing w:after="0" w:line="100" w:lineRule="atLeast"/>
        <w:ind w:left="980" w:hanging="252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>wystąpienia istotnej zmiany okoliczności powodującej, że wykonanie umowy nie leży w interesie publicznym, czego nie można było przewidzieć w chwili zawarcia umowy.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Odstąpienie od umowy w takim wypadku może nastąpić w terminie </w:t>
      </w:r>
      <w:r w:rsidRPr="00C0621D">
        <w:t>30 dni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od powzięcia informacji o powyższych okolicznościach,</w:t>
      </w:r>
    </w:p>
    <w:p w:rsidR="000E6D34" w:rsidRPr="005D3C37" w:rsidRDefault="000E6D34" w:rsidP="00232BBA">
      <w:pPr>
        <w:pStyle w:val="Domylny"/>
        <w:numPr>
          <w:ilvl w:val="0"/>
          <w:numId w:val="13"/>
        </w:numPr>
        <w:tabs>
          <w:tab w:val="left" w:pos="1986"/>
        </w:tabs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wydania sądowego nakazu zajęcia majątku Wykonawcy. Odstąpienie od umowy w takim wypadku może nastąpić w </w:t>
      </w:r>
      <w:r w:rsidRPr="005D3C37">
        <w:rPr>
          <w:rFonts w:ascii="Century Gothic" w:hAnsi="Century Gothic"/>
          <w:sz w:val="20"/>
          <w:szCs w:val="20"/>
        </w:rPr>
        <w:t>terminie 7 dni</w:t>
      </w: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 od powzięcia informacji.</w:t>
      </w:r>
    </w:p>
    <w:p w:rsidR="000E6D34" w:rsidRPr="005D3C37" w:rsidRDefault="000E6D34" w:rsidP="00232BBA">
      <w:pPr>
        <w:pStyle w:val="Domylny"/>
        <w:numPr>
          <w:ilvl w:val="0"/>
          <w:numId w:val="13"/>
        </w:numPr>
        <w:tabs>
          <w:tab w:val="left" w:pos="1986"/>
        </w:tabs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nie rozpoczęcie po zawarciu umowy lub przerwanie prac inwentaryzacyjnych na </w:t>
      </w:r>
      <w:r w:rsidRPr="005D3C37">
        <w:rPr>
          <w:rFonts w:ascii="Century Gothic" w:hAnsi="Century Gothic"/>
          <w:sz w:val="20"/>
          <w:szCs w:val="20"/>
        </w:rPr>
        <w:t>okres 7 dni</w:t>
      </w: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 i ich nie kontynowanie pomimo pisemnego wezwania. Odstąpienie od umowy w takim wypadku może nastąpić w terminie </w:t>
      </w:r>
      <w:r w:rsidRPr="005D3C37">
        <w:rPr>
          <w:rFonts w:ascii="Century Gothic" w:hAnsi="Century Gothic"/>
          <w:sz w:val="20"/>
          <w:szCs w:val="20"/>
        </w:rPr>
        <w:t>7 dni</w:t>
      </w: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 od powzięcia informacji.</w:t>
      </w:r>
    </w:p>
    <w:p w:rsidR="000E6D34" w:rsidRPr="005D3C37" w:rsidRDefault="000E6D34" w:rsidP="00232BBA">
      <w:pPr>
        <w:pStyle w:val="Domylny"/>
        <w:numPr>
          <w:ilvl w:val="0"/>
          <w:numId w:val="13"/>
        </w:numPr>
        <w:tabs>
          <w:tab w:val="left" w:pos="1986"/>
        </w:tabs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>Wykonawca nie rozpoczął wykonywania przedmiotu umowy w terminie 2 dni od daty podpisania umowy pomimo pisemnych wezwań Zamawiającego.</w:t>
      </w:r>
    </w:p>
    <w:p w:rsidR="000E6D34" w:rsidRPr="005D3C37" w:rsidRDefault="000E6D34" w:rsidP="00232BBA">
      <w:pPr>
        <w:pStyle w:val="Domylny"/>
        <w:numPr>
          <w:ilvl w:val="0"/>
          <w:numId w:val="13"/>
        </w:numPr>
        <w:tabs>
          <w:tab w:val="left" w:pos="1986"/>
        </w:tabs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>Wykonawca przerwał wykonywanie przedmiotu umowy i jej nie wznowił pomimo pisemnych wezwań Zamawiającego w okresie dłuższym niż 2 dni.</w:t>
      </w:r>
    </w:p>
    <w:p w:rsidR="000E6D34" w:rsidRPr="005D3C37" w:rsidRDefault="000E6D34" w:rsidP="00232BBA">
      <w:pPr>
        <w:pStyle w:val="Domylny"/>
        <w:numPr>
          <w:ilvl w:val="0"/>
          <w:numId w:val="13"/>
        </w:numPr>
        <w:tabs>
          <w:tab w:val="left" w:pos="1986"/>
        </w:tabs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>Ogłoszenia o upadłości lub likwidacji Wykonawcy bądź wydania nakazu zajęcia jego majątku.</w:t>
      </w: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>2.</w:t>
      </w:r>
      <w:r w:rsidRPr="005D3C37">
        <w:rPr>
          <w:rFonts w:ascii="Century Gothic" w:hAnsi="Century Gothic" w:cs="Arial"/>
          <w:sz w:val="20"/>
          <w:szCs w:val="20"/>
          <w:lang w:eastAsia="pl-PL"/>
        </w:rPr>
        <w:tab/>
        <w:t xml:space="preserve">W przypadkach wymienionych w </w:t>
      </w:r>
      <w:r w:rsidRPr="00C0621D">
        <w:t>ust. 1 pkt. 1) i 2)</w:t>
      </w: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 Wykonawca nie może żądać wynagrodzenia, ani odszkodowania.</w:t>
      </w:r>
    </w:p>
    <w:p w:rsidR="000E6D34" w:rsidRPr="005D3C37" w:rsidRDefault="000E6D34" w:rsidP="000E6D34">
      <w:pPr>
        <w:pStyle w:val="Domylny"/>
        <w:spacing w:after="0" w:line="100" w:lineRule="atLeast"/>
        <w:ind w:left="709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34BD2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9</w:t>
      </w: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1</w:t>
      </w:r>
      <w:r w:rsidRPr="005D3C37">
        <w:rPr>
          <w:rFonts w:ascii="Century Gothic" w:hAnsi="Century Gothic" w:cs="Arial"/>
          <w:color w:val="000000" w:themeColor="text1"/>
          <w:spacing w:val="2"/>
          <w:sz w:val="20"/>
          <w:szCs w:val="20"/>
          <w:lang w:eastAsia="pl-PL"/>
        </w:rPr>
        <w:t xml:space="preserve">. </w:t>
      </w:r>
      <w:r w:rsidRPr="005D3C37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Wykonawca przenosi na Zamawiającego w ramach wynagrodzenia, o którym mowa w </w:t>
      </w:r>
      <w:r w:rsidR="00552A54" w:rsidRPr="00C0621D">
        <w:t>§ 4 ust. 1</w:t>
      </w:r>
      <w:r w:rsidR="00CA54C5" w:rsidRPr="00C0621D">
        <w:t xml:space="preserve"> </w:t>
      </w:r>
      <w:r w:rsidRPr="005D3C37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umowy </w:t>
      </w:r>
      <w:r w:rsidRPr="005D3C37">
        <w:rPr>
          <w:rFonts w:ascii="Century Gothic" w:hAnsi="Century Gothic" w:cs="Arial"/>
          <w:color w:val="000000" w:themeColor="text1"/>
          <w:spacing w:val="2"/>
          <w:sz w:val="20"/>
          <w:szCs w:val="20"/>
          <w:lang w:eastAsia="pl-PL"/>
        </w:rPr>
        <w:t xml:space="preserve">własność egzemplarzy dokumentacji, o której mowa w </w:t>
      </w:r>
      <w:r w:rsidR="00CA54C5" w:rsidRPr="00C0621D">
        <w:t>§ 1 ust. 1</w:t>
      </w:r>
      <w:r w:rsidRPr="005D3C37">
        <w:rPr>
          <w:rFonts w:ascii="Century Gothic" w:hAnsi="Century Gothic" w:cs="Arial"/>
          <w:color w:val="000000" w:themeColor="text1"/>
          <w:spacing w:val="2"/>
          <w:sz w:val="20"/>
          <w:szCs w:val="20"/>
          <w:lang w:eastAsia="pl-PL"/>
        </w:rPr>
        <w:t xml:space="preserve"> wraz z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nośnikami, na których zostanie utrwalona oraz </w:t>
      </w:r>
      <w:r w:rsidRPr="005D3C37">
        <w:rPr>
          <w:rFonts w:ascii="Century Gothic" w:hAnsi="Century Gothic" w:cs="Arial"/>
          <w:sz w:val="20"/>
          <w:szCs w:val="20"/>
        </w:rPr>
        <w:t xml:space="preserve">autorskie prawa majątkowe do wykonanej dokumentacji na wszystkich znanych w dniu zawarcia umowy polach eksploatacji, w szczególności prawo do: </w:t>
      </w:r>
    </w:p>
    <w:p w:rsidR="000E6D34" w:rsidRPr="005D3C37" w:rsidRDefault="000E6D34" w:rsidP="00232BBA">
      <w:pPr>
        <w:pStyle w:val="Akapitzlist"/>
        <w:numPr>
          <w:ilvl w:val="0"/>
          <w:numId w:val="15"/>
        </w:numPr>
        <w:tabs>
          <w:tab w:val="left" w:pos="1986"/>
        </w:tabs>
        <w:suppressAutoHyphens/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</w:rPr>
        <w:t xml:space="preserve">zwykłego użytkowania zgodnego z przeznaczeniem, </w:t>
      </w:r>
    </w:p>
    <w:p w:rsidR="000E6D34" w:rsidRPr="005D3C37" w:rsidRDefault="000E6D34" w:rsidP="00232BBA">
      <w:pPr>
        <w:pStyle w:val="Akapitzlist"/>
        <w:numPr>
          <w:ilvl w:val="0"/>
          <w:numId w:val="15"/>
        </w:numPr>
        <w:tabs>
          <w:tab w:val="left" w:pos="1986"/>
        </w:tabs>
        <w:suppressAutoHyphens/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</w:rPr>
        <w:t xml:space="preserve">rozporządzania prawami do dokumentacji w tym udostępniania podmiotom trzecim w celu opracowania dokumentacji projektowej, </w:t>
      </w:r>
    </w:p>
    <w:p w:rsidR="000E6D34" w:rsidRPr="005D3C37" w:rsidRDefault="000E6D34" w:rsidP="00232BBA">
      <w:pPr>
        <w:pStyle w:val="Akapitzlist"/>
        <w:numPr>
          <w:ilvl w:val="0"/>
          <w:numId w:val="15"/>
        </w:numPr>
        <w:tabs>
          <w:tab w:val="left" w:pos="1986"/>
        </w:tabs>
        <w:suppressAutoHyphens/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</w:rPr>
        <w:t xml:space="preserve">zwielokrotniania dokumentacji, wytwarzania techniką drukarską i cyfrową oraz publicznego udostępniania, </w:t>
      </w:r>
    </w:p>
    <w:p w:rsidR="000E6D34" w:rsidRPr="005D3C37" w:rsidRDefault="000E6D34" w:rsidP="00232BBA">
      <w:pPr>
        <w:pStyle w:val="Akapitzlist"/>
        <w:numPr>
          <w:ilvl w:val="0"/>
          <w:numId w:val="15"/>
        </w:numPr>
        <w:tabs>
          <w:tab w:val="left" w:pos="1986"/>
        </w:tabs>
        <w:suppressAutoHyphens/>
        <w:spacing w:after="0" w:line="100" w:lineRule="atLea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</w:rPr>
        <w:t xml:space="preserve">wykonywania na jej podstawie innych opracowań, jako dzieł zależnych i rozporządzanie ich prawami. </w:t>
      </w: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lastRenderedPageBreak/>
        <w:t>2. Przeniesienie praw dotyczy dokumentacji w stanie, w jakim znajduje się w dniu przeniesienia oraz w każdym następnym dniu włącznie z dokonywanymi przez Wykonawcę zmianami, poprawkami, rozbudową, uzupełnieniami i modyfikacjami.</w:t>
      </w: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3.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Nabycie przez Zamawiającego uprawnień, o których mowa w ust. 1 następuje z chwilą odbioru przedmiotu umowy i sporządzenia przez strony protokołu odbioru.</w:t>
      </w: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4.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ab/>
        <w:t>Wykonawca gwarantuje, że przedmiot umowy nie będzie obciążony wadami prawnymi.</w:t>
      </w: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5. W przypadku wystąpienia wad prawnych Zamawiającemu przysługuje prawo odstąpienia od umowy oraz żądania zwrotu wynagrodzenia w całości.</w:t>
      </w: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6. W przypadku wytoczenia przeciwko Zamawiającemu przez osoby trzecie powództwa z powodu wad prawnych, Wykonawca zobowiązuje się zapewnić Zamawiającemu na swój koszt ochronę sądową oraz do pełnego zaspokojenia roszczeń z tytułu zapadłego wyroku sądowego.</w:t>
      </w: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34BD2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10</w:t>
      </w:r>
    </w:p>
    <w:p w:rsidR="000E6D34" w:rsidRPr="005D3C37" w:rsidRDefault="000E6D34" w:rsidP="000E6D34">
      <w:pPr>
        <w:pStyle w:val="Domylny"/>
        <w:tabs>
          <w:tab w:val="left" w:pos="284"/>
        </w:tabs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Domylny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Wykonawca udziela Zamawiającemu gwarancji</w:t>
      </w: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 jakości i rękojmi  wykonania przedmiotu umowy na okres </w:t>
      </w:r>
      <w:r w:rsidR="00192B26" w:rsidRPr="005D3C37">
        <w:rPr>
          <w:rFonts w:ascii="Century Gothic" w:hAnsi="Century Gothic"/>
          <w:sz w:val="20"/>
          <w:szCs w:val="20"/>
        </w:rPr>
        <w:t>..............</w:t>
      </w:r>
      <w:r w:rsidRPr="005D3C37">
        <w:rPr>
          <w:rFonts w:ascii="Century Gothic" w:hAnsi="Century Gothic"/>
          <w:sz w:val="20"/>
          <w:szCs w:val="20"/>
        </w:rPr>
        <w:t>,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liczony od daty wykonania przedmiotu umowy, potwierdzonego protokołem odbioru lub</w:t>
      </w:r>
      <w:r w:rsidRPr="005D3C37">
        <w:rPr>
          <w:rFonts w:ascii="Century Gothic" w:hAnsi="Century Gothic"/>
          <w:sz w:val="20"/>
          <w:szCs w:val="20"/>
        </w:rPr>
        <w:t xml:space="preserve"> </w:t>
      </w:r>
      <w:r w:rsidR="00192B26" w:rsidRPr="005D3C37">
        <w:rPr>
          <w:rFonts w:ascii="Century Gothic" w:hAnsi="Century Gothic"/>
          <w:sz w:val="20"/>
          <w:szCs w:val="20"/>
        </w:rPr>
        <w:t>.............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liczonym od dnia przekazania dokumentacji do Biura projektowego w celu opracowania dokumentacji projektowej w zależności od tego co nastąpi wcześniej.</w:t>
      </w:r>
    </w:p>
    <w:p w:rsidR="000E6D34" w:rsidRPr="005D3C37" w:rsidRDefault="000E6D34" w:rsidP="00232BBA">
      <w:pPr>
        <w:pStyle w:val="Domylny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W okresie rękojmi i gwarancji Wykonawca zobowiązuje się do usunięcia wad lub usterek w terminie do </w:t>
      </w:r>
      <w:r w:rsidR="005B5FDF" w:rsidRPr="005D3C37">
        <w:rPr>
          <w:rFonts w:ascii="Century Gothic" w:hAnsi="Century Gothic"/>
          <w:sz w:val="20"/>
          <w:szCs w:val="20"/>
        </w:rPr>
        <w:t xml:space="preserve">2 </w:t>
      </w:r>
      <w:r w:rsidRPr="005D3C37">
        <w:rPr>
          <w:rFonts w:ascii="Century Gothic" w:hAnsi="Century Gothic"/>
          <w:sz w:val="20"/>
          <w:szCs w:val="20"/>
        </w:rPr>
        <w:t>dni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od daty dokonania przez Zamawiającego zgłoszenia w formie </w:t>
      </w:r>
      <w:r w:rsidR="007416FE">
        <w:rPr>
          <w:rFonts w:ascii="Century Gothic" w:hAnsi="Century Gothic" w:cs="Arial"/>
          <w:spacing w:val="2"/>
          <w:sz w:val="20"/>
          <w:szCs w:val="20"/>
          <w:lang w:eastAsia="pl-PL"/>
        </w:rPr>
        <w:t>pisemnej, elektronicznej lub faks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em. W szczególności Wykonawca zobowiązuje się do poprawy dokumentacji zgodnie z zaleceniami biura projektowego (podczas wykonywania prac  projektowych). </w:t>
      </w:r>
    </w:p>
    <w:p w:rsidR="000E6D34" w:rsidRPr="005D3C37" w:rsidRDefault="000E6D34" w:rsidP="00232BBA">
      <w:pPr>
        <w:pStyle w:val="Domylny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</w:rPr>
        <w:t>W przypadku stwierdzenia wad lub usterek niemożliwych do u</w:t>
      </w:r>
      <w:r w:rsidR="007416FE">
        <w:rPr>
          <w:rFonts w:ascii="Century Gothic" w:hAnsi="Century Gothic" w:cs="Arial"/>
          <w:spacing w:val="2"/>
          <w:sz w:val="20"/>
          <w:szCs w:val="20"/>
        </w:rPr>
        <w:t xml:space="preserve">sunięcia w terminie określonym </w:t>
      </w:r>
      <w:r w:rsidRPr="005D3C37">
        <w:rPr>
          <w:rFonts w:ascii="Century Gothic" w:hAnsi="Century Gothic" w:cs="Arial"/>
          <w:spacing w:val="2"/>
          <w:sz w:val="20"/>
          <w:szCs w:val="20"/>
        </w:rPr>
        <w:t xml:space="preserve">w </w:t>
      </w:r>
      <w:r w:rsidRPr="005D3C37">
        <w:rPr>
          <w:rFonts w:ascii="Century Gothic" w:hAnsi="Century Gothic"/>
          <w:sz w:val="20"/>
          <w:szCs w:val="20"/>
        </w:rPr>
        <w:t>ust. 2,</w:t>
      </w:r>
      <w:r w:rsidRPr="005D3C37">
        <w:rPr>
          <w:rFonts w:ascii="Century Gothic" w:hAnsi="Century Gothic" w:cs="Arial"/>
          <w:spacing w:val="2"/>
          <w:sz w:val="20"/>
          <w:szCs w:val="20"/>
        </w:rPr>
        <w:t xml:space="preserve"> Zamawiający zażąda ich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usunięcia, wyznaczając odpowiedni termin. </w:t>
      </w:r>
    </w:p>
    <w:p w:rsidR="000E6D34" w:rsidRPr="005D3C37" w:rsidRDefault="000E6D34" w:rsidP="00232BBA">
      <w:pPr>
        <w:pStyle w:val="Domylny"/>
        <w:numPr>
          <w:ilvl w:val="0"/>
          <w:numId w:val="6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Potwierdzeniem usunięcia wad lub usterek jest protokół ich usunięcia podpisany przez upoważnionych przedstawicieli Stron.</w:t>
      </w:r>
    </w:p>
    <w:p w:rsidR="000E6D34" w:rsidRPr="005D3C37" w:rsidRDefault="000E6D34" w:rsidP="00232BBA">
      <w:pPr>
        <w:pStyle w:val="Domylny"/>
        <w:numPr>
          <w:ilvl w:val="0"/>
          <w:numId w:val="6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</w:rPr>
        <w:t xml:space="preserve">W przypadku nieusunięcia wad lub usterek w terminie określonym w </w:t>
      </w:r>
      <w:r w:rsidRPr="005D3C37">
        <w:rPr>
          <w:rFonts w:ascii="Century Gothic" w:hAnsi="Century Gothic"/>
          <w:sz w:val="20"/>
          <w:szCs w:val="20"/>
        </w:rPr>
        <w:t>ust. 2 lub 3</w:t>
      </w:r>
      <w:r w:rsidRPr="005D3C37">
        <w:rPr>
          <w:rFonts w:ascii="Century Gothic" w:hAnsi="Century Gothic" w:cs="Arial"/>
          <w:spacing w:val="2"/>
          <w:sz w:val="20"/>
          <w:szCs w:val="20"/>
        </w:rPr>
        <w:t>, Zamawiający powierzy usunięcie wad lub usterek innemu podmiotowi, a kosztami obciąży Wykonawcę.</w:t>
      </w:r>
    </w:p>
    <w:p w:rsidR="000E6D34" w:rsidRPr="005D3C37" w:rsidRDefault="000E6D34" w:rsidP="00232BBA">
      <w:pPr>
        <w:pStyle w:val="Domylny"/>
        <w:numPr>
          <w:ilvl w:val="0"/>
          <w:numId w:val="6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</w:rPr>
        <w:t xml:space="preserve">Zamawiający może dochodzić roszczeń z tytułu gwarancji także po okresie określonym w </w:t>
      </w:r>
      <w:r w:rsidRPr="005D3C37">
        <w:rPr>
          <w:rFonts w:ascii="Century Gothic" w:hAnsi="Century Gothic"/>
          <w:sz w:val="20"/>
          <w:szCs w:val="20"/>
        </w:rPr>
        <w:t>ust.1</w:t>
      </w:r>
      <w:r w:rsidRPr="005D3C37">
        <w:rPr>
          <w:rFonts w:ascii="Century Gothic" w:hAnsi="Century Gothic" w:cs="Arial"/>
          <w:spacing w:val="2"/>
          <w:sz w:val="20"/>
          <w:szCs w:val="20"/>
        </w:rPr>
        <w:t>, jeżeli zgłosił wadę przed upływem tego okresu.</w:t>
      </w:r>
    </w:p>
    <w:p w:rsidR="000E6D34" w:rsidRPr="005D3C37" w:rsidRDefault="000E6D34" w:rsidP="00232BBA">
      <w:pPr>
        <w:pStyle w:val="Domylny"/>
        <w:numPr>
          <w:ilvl w:val="0"/>
          <w:numId w:val="6"/>
        </w:numPr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</w:rPr>
        <w:t>Gwarancja ulega przedłużeniu o czas, w którym na skutek wad przedmiotu umowy nie można było z niego korzystać.</w:t>
      </w:r>
    </w:p>
    <w:p w:rsidR="000E6D34" w:rsidRPr="005D3C37" w:rsidRDefault="000E6D34" w:rsidP="00232BBA">
      <w:pPr>
        <w:pStyle w:val="Domylny"/>
        <w:numPr>
          <w:ilvl w:val="0"/>
          <w:numId w:val="6"/>
        </w:numPr>
        <w:tabs>
          <w:tab w:val="left" w:pos="568"/>
        </w:tabs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</w:rPr>
        <w:t>Zamawiający może wykorzystać uprawnienia z tytułu gwarancji za wady przedmiotu umowy niezależnie od uprawnień wynikających z rękojmi.</w:t>
      </w:r>
    </w:p>
    <w:p w:rsidR="000E6D34" w:rsidRPr="005D3C37" w:rsidRDefault="000E6D34" w:rsidP="00232BBA">
      <w:pPr>
        <w:pStyle w:val="Domylny"/>
        <w:numPr>
          <w:ilvl w:val="0"/>
          <w:numId w:val="6"/>
        </w:numPr>
        <w:tabs>
          <w:tab w:val="left" w:pos="568"/>
        </w:tabs>
        <w:spacing w:after="0" w:line="100" w:lineRule="atLeast"/>
        <w:ind w:left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</w:rPr>
        <w:t>Utrata roszczeń z tytułu wad nie następuje pomimo upływu terminu gwarancji i rękojmi, jeżeli Wykonawca wadę podstępnie zataił.</w:t>
      </w:r>
    </w:p>
    <w:p w:rsidR="000E6D34" w:rsidRPr="005D3C37" w:rsidRDefault="000E6D34" w:rsidP="000E6D34">
      <w:pPr>
        <w:pStyle w:val="Domylny"/>
        <w:tabs>
          <w:tab w:val="left" w:pos="284"/>
        </w:tabs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5B5FDF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 xml:space="preserve"> </w:t>
      </w: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34BD2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11</w:t>
      </w:r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Akapitzlist"/>
        <w:numPr>
          <w:ilvl w:val="0"/>
          <w:numId w:val="16"/>
        </w:num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Do obowiązków Zamawiającego należy:</w:t>
      </w:r>
    </w:p>
    <w:p w:rsidR="000E6D34" w:rsidRPr="005D3C37" w:rsidRDefault="000E6D34" w:rsidP="00232BBA">
      <w:pPr>
        <w:pStyle w:val="Akapitzlist"/>
        <w:numPr>
          <w:ilvl w:val="1"/>
          <w:numId w:val="16"/>
        </w:num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Wprowadzenie Wykonawcy na teren budowy,</w:t>
      </w:r>
    </w:p>
    <w:p w:rsidR="000E6D34" w:rsidRPr="005D3C37" w:rsidRDefault="00DC43FC" w:rsidP="00232BBA">
      <w:pPr>
        <w:pStyle w:val="Akapitzlist"/>
        <w:numPr>
          <w:ilvl w:val="1"/>
          <w:numId w:val="16"/>
        </w:num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Odbiór</w:t>
      </w:r>
      <w:r w:rsidR="000E6D34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przedmiotu umowy,</w:t>
      </w:r>
    </w:p>
    <w:p w:rsidR="000E6D34" w:rsidRPr="005D3C37" w:rsidRDefault="000E6D34" w:rsidP="00232BBA">
      <w:pPr>
        <w:pStyle w:val="Akapitzlist"/>
        <w:numPr>
          <w:ilvl w:val="0"/>
          <w:numId w:val="16"/>
        </w:num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Do obowiązków Wykonawcy należy:</w:t>
      </w:r>
    </w:p>
    <w:p w:rsidR="000E6D34" w:rsidRPr="005D3C37" w:rsidRDefault="000E6D34" w:rsidP="00232BBA">
      <w:pPr>
        <w:pStyle w:val="Akapitzlist"/>
        <w:numPr>
          <w:ilvl w:val="1"/>
          <w:numId w:val="16"/>
        </w:num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Zapoznanie się z dokumentacją będącą w posiadaniu Zamawiającego,</w:t>
      </w:r>
    </w:p>
    <w:p w:rsidR="000E6D34" w:rsidRPr="005D3C37" w:rsidRDefault="000E6D34" w:rsidP="00232BBA">
      <w:pPr>
        <w:pStyle w:val="Akapitzlist"/>
        <w:numPr>
          <w:ilvl w:val="1"/>
          <w:numId w:val="16"/>
        </w:num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Wykonanie prac związanych z realizacją przedmiotu zamówienia,</w:t>
      </w:r>
    </w:p>
    <w:p w:rsidR="000E6D34" w:rsidRPr="005D3C37" w:rsidRDefault="00175A23" w:rsidP="00232BBA">
      <w:pPr>
        <w:pStyle w:val="Akapitzlist"/>
        <w:numPr>
          <w:ilvl w:val="1"/>
          <w:numId w:val="16"/>
        </w:num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Współpraca z Z</w:t>
      </w:r>
      <w:r w:rsidR="000E6D34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amawiającym,</w:t>
      </w:r>
    </w:p>
    <w:p w:rsidR="000E6D34" w:rsidRPr="00030A70" w:rsidRDefault="000E6D34" w:rsidP="00232BBA">
      <w:pPr>
        <w:pStyle w:val="Akapitzlist"/>
        <w:numPr>
          <w:ilvl w:val="1"/>
          <w:numId w:val="16"/>
        </w:num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Przygotowanie dokumentów do odbioru końcowego.</w:t>
      </w:r>
    </w:p>
    <w:p w:rsidR="00030A70" w:rsidRDefault="00030A70" w:rsidP="00030A70">
      <w:p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30A70" w:rsidRDefault="00030A70" w:rsidP="00030A70">
      <w:p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C0621D" w:rsidRPr="00030A70" w:rsidRDefault="00C0621D" w:rsidP="00030A70">
      <w:p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034BD2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lastRenderedPageBreak/>
        <w:t>§ 12</w:t>
      </w:r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175A23">
      <w:pPr>
        <w:pStyle w:val="Akapitzlist"/>
        <w:suppressAutoHyphens/>
        <w:spacing w:after="0" w:line="100" w:lineRule="atLeast"/>
        <w:ind w:left="360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Wykonawca zobowiązany jest do informowania Zamawiającego o zmianie formy prawnej prowadzonej działalności gospodarczej, o wszczęciu postępowania układowego lub upadłościowego oraz o zmianie adresu siedziby firmy, a także adresu zamieszkania jej właścicieli/współwłaścicieli pod rygorem skutków prawnych zaniechania a także uznania za dostarczoną korespondencję kierowaną na ostatni adres podany przez Wykonawcę. Powyższe zobowiązanie dotyczy okresu związania z umową i nie zrealizowanych rozliczeń z niej wynikających.</w:t>
      </w:r>
    </w:p>
    <w:p w:rsidR="005B5FDF" w:rsidRPr="005D3C37" w:rsidRDefault="005B5FDF" w:rsidP="005B5FDF">
      <w:pPr>
        <w:suppressAutoHyphens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E11475">
      <w:pPr>
        <w:pStyle w:val="Akapitzlist"/>
        <w:spacing w:after="0" w:line="100" w:lineRule="atLeast"/>
        <w:ind w:left="0"/>
        <w:rPr>
          <w:rFonts w:ascii="Century Gothic" w:hAnsi="Century Gothic"/>
          <w:sz w:val="20"/>
          <w:szCs w:val="20"/>
        </w:rPr>
      </w:pPr>
    </w:p>
    <w:p w:rsidR="000E6D34" w:rsidRPr="005D3C37" w:rsidRDefault="00E11475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13</w:t>
      </w: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Dla zapewnienia prawidłowej realizacji przedmiotu umowy Strony wyznaczają swoich przedstawicieli, którzy będą odpowiedzialni za kontakty między Stronami: </w:t>
      </w:r>
    </w:p>
    <w:p w:rsidR="000E6D34" w:rsidRPr="005D3C37" w:rsidRDefault="000E6D34" w:rsidP="00232BBA">
      <w:pPr>
        <w:pStyle w:val="Akapitzlist"/>
        <w:numPr>
          <w:ilvl w:val="2"/>
          <w:numId w:val="12"/>
        </w:numPr>
        <w:suppressAutoHyphens/>
        <w:spacing w:after="0" w:line="100" w:lineRule="atLeast"/>
        <w:ind w:left="851" w:hanging="567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ze strony Wykonawcy: </w:t>
      </w:r>
    </w:p>
    <w:p w:rsidR="000E6D34" w:rsidRPr="005D3C37" w:rsidRDefault="000E6D34" w:rsidP="000E6D34">
      <w:pPr>
        <w:pStyle w:val="Domylny"/>
        <w:spacing w:after="0" w:line="100" w:lineRule="atLeast"/>
        <w:ind w:left="284" w:firstLine="424"/>
        <w:contextualSpacing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Pan/Pani </w:t>
      </w:r>
      <w:r w:rsidR="009F60F5" w:rsidRPr="005D3C37">
        <w:rPr>
          <w:rFonts w:ascii="Century Gothic" w:hAnsi="Century Gothic"/>
          <w:sz w:val="20"/>
          <w:szCs w:val="20"/>
        </w:rPr>
        <w:t>....................</w:t>
      </w:r>
      <w:r w:rsidRPr="005D3C3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D3C37">
        <w:rPr>
          <w:rFonts w:ascii="Century Gothic" w:hAnsi="Century Gothic"/>
          <w:sz w:val="20"/>
          <w:szCs w:val="20"/>
        </w:rPr>
        <w:t>tel</w:t>
      </w:r>
      <w:proofErr w:type="spellEnd"/>
      <w:r w:rsidRPr="005D3C37">
        <w:rPr>
          <w:rFonts w:ascii="Century Gothic" w:hAnsi="Century Gothic"/>
          <w:sz w:val="20"/>
          <w:szCs w:val="20"/>
        </w:rPr>
        <w:t xml:space="preserve"> </w:t>
      </w:r>
      <w:r w:rsidR="009F60F5" w:rsidRPr="005D3C37">
        <w:rPr>
          <w:rFonts w:ascii="Century Gothic" w:hAnsi="Century Gothic"/>
          <w:sz w:val="20"/>
          <w:szCs w:val="20"/>
        </w:rPr>
        <w:t>....................</w:t>
      </w:r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e-mail: </w:t>
      </w:r>
      <w:r w:rsidR="009F60F5" w:rsidRPr="005D3C37">
        <w:rPr>
          <w:rFonts w:ascii="Century Gothic" w:hAnsi="Century Gothic"/>
          <w:sz w:val="20"/>
          <w:szCs w:val="20"/>
        </w:rPr>
        <w:t>.............................</w:t>
      </w:r>
    </w:p>
    <w:p w:rsidR="000E6D34" w:rsidRPr="005D3C37" w:rsidRDefault="000E6D34" w:rsidP="00232BBA">
      <w:pPr>
        <w:pStyle w:val="Akapitzlist"/>
        <w:numPr>
          <w:ilvl w:val="2"/>
          <w:numId w:val="12"/>
        </w:numPr>
        <w:suppressAutoHyphens/>
        <w:spacing w:after="0" w:line="100" w:lineRule="atLeast"/>
        <w:ind w:left="851" w:hanging="567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>ze strony Zamawiającego:</w:t>
      </w:r>
    </w:p>
    <w:p w:rsidR="000E6D34" w:rsidRPr="005D3C37" w:rsidRDefault="000E6D34" w:rsidP="000E6D34">
      <w:pPr>
        <w:pStyle w:val="Akapitzlist"/>
        <w:spacing w:after="0" w:line="100" w:lineRule="atLeast"/>
        <w:ind w:left="464" w:firstLine="24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Pan/Pani </w:t>
      </w:r>
      <w:r w:rsidR="009F60F5" w:rsidRPr="005D3C37">
        <w:rPr>
          <w:rFonts w:ascii="Century Gothic" w:hAnsi="Century Gothic"/>
          <w:sz w:val="20"/>
          <w:szCs w:val="20"/>
        </w:rPr>
        <w:t>........................</w:t>
      </w:r>
      <w:proofErr w:type="spellStart"/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>tel</w:t>
      </w:r>
      <w:proofErr w:type="spellEnd"/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</w:t>
      </w:r>
      <w:r w:rsidR="009F60F5" w:rsidRPr="005D3C37">
        <w:rPr>
          <w:rFonts w:ascii="Century Gothic" w:hAnsi="Century Gothic"/>
          <w:sz w:val="20"/>
          <w:szCs w:val="20"/>
        </w:rPr>
        <w:t>....................</w:t>
      </w:r>
      <w:r w:rsidRPr="005D3C3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e-mail: </w:t>
      </w:r>
      <w:r w:rsidR="009F60F5" w:rsidRPr="005D3C37">
        <w:rPr>
          <w:rFonts w:ascii="Century Gothic" w:hAnsi="Century Gothic"/>
          <w:sz w:val="20"/>
          <w:szCs w:val="20"/>
        </w:rPr>
        <w:t>..........................................</w:t>
      </w:r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E11475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14</w:t>
      </w:r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E11475">
      <w:pPr>
        <w:pStyle w:val="Akapitzlist"/>
        <w:suppressAutoHyphens/>
        <w:spacing w:after="0" w:line="100" w:lineRule="atLeast"/>
        <w:ind w:left="0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Wykonawca po zapoznaniu się z sytuacją faktyczną, z warunkami lokalnymi (oględzinami terenu budowy) oświadcza, że posiada niezbędną kadrę techniczną, kwalifikacje, doświadczenie, możliwość i uprawnienia konieczne do prawidłowego wykonania zadania i będzie w stanie należycie wykonać prace na warunkach określonych w umowie.</w:t>
      </w:r>
    </w:p>
    <w:p w:rsidR="000E6D34" w:rsidRPr="005D3C37" w:rsidRDefault="000E6D34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</w:p>
    <w:p w:rsidR="000E6D34" w:rsidRPr="005D3C37" w:rsidRDefault="00E11475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15</w:t>
      </w: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232BBA">
      <w:pPr>
        <w:pStyle w:val="Domylny"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>Wykonawca nie może przelać wierzytelności wynikających z niniejszej umowy na osoby trzecie bez pisemnej zgody Zamawiającego.</w:t>
      </w:r>
    </w:p>
    <w:p w:rsidR="000E6D34" w:rsidRPr="005D3C37" w:rsidRDefault="000E6D34" w:rsidP="00232BBA">
      <w:pPr>
        <w:pStyle w:val="Domylny"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Wszelkie zmiany postanowień umowy wymagają formy pisemnej pod rygorem nieważności.</w:t>
      </w:r>
    </w:p>
    <w:p w:rsidR="000E6D34" w:rsidRPr="005D3C37" w:rsidRDefault="000E6D34" w:rsidP="00232BBA">
      <w:pPr>
        <w:pStyle w:val="Domylny"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z w:val="20"/>
          <w:szCs w:val="20"/>
          <w:lang w:eastAsia="pl-PL"/>
        </w:rPr>
        <w:t xml:space="preserve">W sprawach </w:t>
      </w: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nieuregulowanych umową mają zastosowanie przepisy ustaw: Kodeks cywilny, Prawo budowlane oraz o prawie autorskim i prawach pokrewnych.</w:t>
      </w:r>
    </w:p>
    <w:p w:rsidR="000E6D34" w:rsidRPr="005D3C37" w:rsidRDefault="000E6D34" w:rsidP="00232BBA">
      <w:pPr>
        <w:pStyle w:val="Domylny"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Spory wynikłe z umowy rozstrzygać będzie sąd powszechny właściwy dla siedziby Zamawiającego.</w:t>
      </w:r>
    </w:p>
    <w:p w:rsidR="000E6D34" w:rsidRPr="005D3C37" w:rsidRDefault="000E6D34" w:rsidP="00232BBA">
      <w:pPr>
        <w:pStyle w:val="Domylny"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Umowę sporządzono w dwóch jednobrzmiących egzemplarzach, po jednym dla każdej ze Stron.</w:t>
      </w:r>
    </w:p>
    <w:p w:rsidR="000E6D34" w:rsidRPr="005D3C37" w:rsidRDefault="000E6D34" w:rsidP="000E6D34">
      <w:pPr>
        <w:pStyle w:val="Domylny"/>
        <w:spacing w:after="0" w:line="100" w:lineRule="atLeast"/>
        <w:ind w:left="284" w:hanging="295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E11475" w:rsidP="000E6D34">
      <w:pPr>
        <w:pStyle w:val="Domylny"/>
        <w:spacing w:after="0" w:line="100" w:lineRule="atLeast"/>
        <w:jc w:val="center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b/>
          <w:spacing w:val="2"/>
          <w:sz w:val="20"/>
          <w:szCs w:val="20"/>
          <w:lang w:eastAsia="pl-PL"/>
        </w:rPr>
        <w:t>§ 16</w:t>
      </w:r>
    </w:p>
    <w:p w:rsidR="000E6D34" w:rsidRPr="005D3C37" w:rsidRDefault="000E6D34" w:rsidP="000E6D34">
      <w:pPr>
        <w:pStyle w:val="Domylny"/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Załączniki do umowy:</w:t>
      </w:r>
    </w:p>
    <w:p w:rsidR="000E6D34" w:rsidRPr="005D3C37" w:rsidRDefault="00500FC6" w:rsidP="00232BBA">
      <w:pPr>
        <w:pStyle w:val="Domylny"/>
        <w:numPr>
          <w:ilvl w:val="0"/>
          <w:numId w:val="11"/>
        </w:numPr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</w:t>
      </w:r>
      <w:r w:rsidR="000E6D34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nr 1  </w:t>
      </w:r>
      <w:r w:rsidR="00267300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- opis przedmiotu zamówienia</w:t>
      </w:r>
    </w:p>
    <w:p w:rsidR="000E6D34" w:rsidRPr="005D3C37" w:rsidRDefault="00500FC6" w:rsidP="00232BBA">
      <w:pPr>
        <w:pStyle w:val="Domylny"/>
        <w:numPr>
          <w:ilvl w:val="0"/>
          <w:numId w:val="11"/>
        </w:numPr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</w:t>
      </w:r>
      <w:r w:rsidR="000E6D34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nr 2  </w:t>
      </w:r>
      <w:r w:rsidR="00267300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- </w:t>
      </w:r>
      <w:r w:rsidR="000E6D34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oferta Wykonawcy</w:t>
      </w:r>
    </w:p>
    <w:p w:rsidR="00500FC6" w:rsidRPr="005D3C37" w:rsidRDefault="005D3C37" w:rsidP="00232BBA">
      <w:pPr>
        <w:pStyle w:val="Domylny"/>
        <w:numPr>
          <w:ilvl w:val="0"/>
          <w:numId w:val="11"/>
        </w:numPr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pacing w:val="2"/>
          <w:sz w:val="20"/>
          <w:szCs w:val="20"/>
          <w:lang w:eastAsia="pl-PL"/>
        </w:rPr>
        <w:t xml:space="preserve">  nr </w:t>
      </w:r>
      <w:r w:rsidR="00500FC6" w:rsidRPr="005D3C37">
        <w:rPr>
          <w:rFonts w:ascii="Century Gothic" w:hAnsi="Century Gothic" w:cs="Arial"/>
          <w:spacing w:val="2"/>
          <w:sz w:val="20"/>
          <w:szCs w:val="20"/>
          <w:lang w:eastAsia="pl-PL"/>
        </w:rPr>
        <w:t>3 -  Klauzula RODO</w:t>
      </w:r>
    </w:p>
    <w:p w:rsidR="000E6D34" w:rsidRPr="005D3C37" w:rsidRDefault="000E6D34" w:rsidP="000E6D34">
      <w:pPr>
        <w:pStyle w:val="Domylny"/>
        <w:spacing w:after="0" w:line="100" w:lineRule="atLeast"/>
        <w:ind w:left="284" w:firstLine="284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ind w:left="284" w:firstLine="284"/>
        <w:jc w:val="both"/>
        <w:rPr>
          <w:rFonts w:ascii="Century Gothic" w:hAnsi="Century Gothic"/>
          <w:sz w:val="20"/>
          <w:szCs w:val="20"/>
        </w:rPr>
      </w:pPr>
    </w:p>
    <w:p w:rsidR="000E6D34" w:rsidRPr="005D3C37" w:rsidRDefault="000E6D34" w:rsidP="000E6D34">
      <w:pPr>
        <w:pStyle w:val="Domylny"/>
        <w:spacing w:after="0" w:line="100" w:lineRule="atLeast"/>
        <w:ind w:left="284" w:firstLine="284"/>
        <w:jc w:val="both"/>
        <w:rPr>
          <w:rFonts w:ascii="Century Gothic" w:hAnsi="Century Gothic"/>
          <w:sz w:val="20"/>
          <w:szCs w:val="20"/>
        </w:rPr>
      </w:pPr>
    </w:p>
    <w:p w:rsidR="00267300" w:rsidRPr="005D3C37" w:rsidRDefault="00267300" w:rsidP="000E6D34">
      <w:pPr>
        <w:pStyle w:val="Domylny"/>
        <w:spacing w:after="0" w:line="100" w:lineRule="atLeast"/>
        <w:ind w:left="284" w:firstLine="284"/>
        <w:jc w:val="both"/>
        <w:rPr>
          <w:rFonts w:ascii="Century Gothic" w:hAnsi="Century Gothic"/>
          <w:sz w:val="20"/>
          <w:szCs w:val="20"/>
        </w:rPr>
      </w:pPr>
    </w:p>
    <w:p w:rsidR="00267300" w:rsidRDefault="00267300" w:rsidP="000E6D34">
      <w:pPr>
        <w:pStyle w:val="Domylny"/>
        <w:spacing w:after="0" w:line="100" w:lineRule="atLeast"/>
        <w:ind w:left="284" w:firstLine="284"/>
        <w:jc w:val="both"/>
      </w:pPr>
    </w:p>
    <w:p w:rsidR="00267300" w:rsidRDefault="00267300" w:rsidP="000E6D34">
      <w:pPr>
        <w:pStyle w:val="Domylny"/>
        <w:spacing w:after="0" w:line="100" w:lineRule="atLeast"/>
        <w:ind w:left="284" w:firstLine="284"/>
        <w:jc w:val="both"/>
      </w:pPr>
    </w:p>
    <w:p w:rsidR="00267300" w:rsidRDefault="00267300" w:rsidP="000E6D34">
      <w:pPr>
        <w:pStyle w:val="Domylny"/>
        <w:spacing w:after="0" w:line="100" w:lineRule="atLeast"/>
        <w:ind w:left="284" w:firstLine="284"/>
        <w:jc w:val="both"/>
      </w:pPr>
    </w:p>
    <w:p w:rsidR="00267300" w:rsidRDefault="00267300" w:rsidP="000E6D34">
      <w:pPr>
        <w:pStyle w:val="Domylny"/>
        <w:spacing w:after="0" w:line="100" w:lineRule="atLeast"/>
        <w:ind w:left="284" w:firstLine="284"/>
        <w:jc w:val="both"/>
      </w:pPr>
    </w:p>
    <w:p w:rsidR="00267300" w:rsidRDefault="00267300" w:rsidP="000E6D34">
      <w:pPr>
        <w:pStyle w:val="Domylny"/>
        <w:spacing w:after="0" w:line="100" w:lineRule="atLeast"/>
        <w:ind w:left="284" w:firstLine="284"/>
        <w:jc w:val="both"/>
      </w:pPr>
    </w:p>
    <w:p w:rsidR="00267300" w:rsidRDefault="00267300" w:rsidP="000E6D34">
      <w:pPr>
        <w:pStyle w:val="Domylny"/>
        <w:spacing w:after="0" w:line="100" w:lineRule="atLeast"/>
        <w:ind w:left="284" w:firstLine="284"/>
        <w:jc w:val="both"/>
      </w:pPr>
    </w:p>
    <w:sectPr w:rsidR="0026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 Unicode MS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7A3AF4"/>
    <w:lvl w:ilvl="0">
      <w:start w:val="1"/>
      <w:numFmt w:val="decimal"/>
      <w:pStyle w:val="ustp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225"/>
        </w:tabs>
        <w:ind w:left="0" w:firstLine="0"/>
      </w:pPr>
      <w:rPr>
        <w:rFonts w:ascii="Calibri" w:hAnsi="Calibri" w:cs="Times New Roman" w:hint="default"/>
        <w:kern w:val="2"/>
        <w:sz w:val="24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4073"/>
        </w:tabs>
        <w:ind w:left="4073" w:hanging="360"/>
      </w:pPr>
      <w:rPr>
        <w:rFonts w:ascii="Century Gothic" w:hAnsi="Century Gothic" w:cs="Century Gothic"/>
        <w:b w:val="0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b w:val="0"/>
        <w:bCs w:val="0"/>
        <w:i w:val="0"/>
        <w:spacing w:val="-1"/>
        <w:kern w:val="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imes New Roman" w:hint="default"/>
        <w:b w:val="0"/>
        <w:bCs w:val="0"/>
        <w:kern w:val="2"/>
        <w:sz w:val="24"/>
        <w:szCs w:val="22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b w:val="0"/>
        <w:spacing w:val="-1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/>
        <w:color w:val="auto"/>
        <w:spacing w:val="-4"/>
        <w:kern w:val="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  <w:rPr>
        <w:rFonts w:ascii="Century Gothic" w:eastAsia="Times New Roman" w:hAnsi="Century Gothic" w:cs="Times New Roman" w:hint="default"/>
        <w:kern w:val="2"/>
        <w:sz w:val="20"/>
        <w:szCs w:val="20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pacing w:val="-2"/>
        <w:kern w:val="2"/>
        <w:sz w:val="20"/>
        <w:szCs w:val="20"/>
      </w:rPr>
    </w:lvl>
  </w:abstractNum>
  <w:abstractNum w:abstractNumId="9">
    <w:nsid w:val="007948A3"/>
    <w:multiLevelType w:val="hybridMultilevel"/>
    <w:tmpl w:val="B00C4F0C"/>
    <w:lvl w:ilvl="0" w:tplc="8B829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5D0DBA"/>
    <w:multiLevelType w:val="multilevel"/>
    <w:tmpl w:val="94225B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6093AA8"/>
    <w:multiLevelType w:val="hybridMultilevel"/>
    <w:tmpl w:val="088A1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066C63"/>
    <w:multiLevelType w:val="multilevel"/>
    <w:tmpl w:val="D9EEF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3">
    <w:nsid w:val="0D315241"/>
    <w:multiLevelType w:val="multilevel"/>
    <w:tmpl w:val="A1B8B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3786D3E"/>
    <w:multiLevelType w:val="multilevel"/>
    <w:tmpl w:val="707EF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E4765A"/>
    <w:multiLevelType w:val="multilevel"/>
    <w:tmpl w:val="407A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6">
    <w:nsid w:val="31F70B0F"/>
    <w:multiLevelType w:val="multilevel"/>
    <w:tmpl w:val="C5AAC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7D3C2E"/>
    <w:multiLevelType w:val="multilevel"/>
    <w:tmpl w:val="FD5A2196"/>
    <w:lvl w:ilvl="0">
      <w:start w:val="1"/>
      <w:numFmt w:val="decimal"/>
      <w:lvlText w:val="%1."/>
      <w:lvlJc w:val="left"/>
      <w:pPr>
        <w:tabs>
          <w:tab w:val="num" w:pos="540"/>
        </w:tabs>
        <w:ind w:left="464" w:hanging="284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226B"/>
    <w:multiLevelType w:val="multilevel"/>
    <w:tmpl w:val="23E42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E246E"/>
    <w:multiLevelType w:val="multilevel"/>
    <w:tmpl w:val="B980FC82"/>
    <w:lvl w:ilvl="0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975A87"/>
    <w:multiLevelType w:val="hybridMultilevel"/>
    <w:tmpl w:val="C8FAD3E6"/>
    <w:lvl w:ilvl="0" w:tplc="B3C8822A">
      <w:start w:val="1"/>
      <w:numFmt w:val="decimal"/>
      <w:pStyle w:val="punkty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>
    <w:nsid w:val="581725BA"/>
    <w:multiLevelType w:val="multilevel"/>
    <w:tmpl w:val="55367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A52EAF"/>
    <w:multiLevelType w:val="hybridMultilevel"/>
    <w:tmpl w:val="5EA2E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372D98"/>
    <w:multiLevelType w:val="multilevel"/>
    <w:tmpl w:val="959CF6A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5C3B41"/>
    <w:multiLevelType w:val="multilevel"/>
    <w:tmpl w:val="D6D2B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A89557D"/>
    <w:multiLevelType w:val="multilevel"/>
    <w:tmpl w:val="BB3EC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78FD"/>
    <w:multiLevelType w:val="multilevel"/>
    <w:tmpl w:val="8B688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27">
    <w:nsid w:val="737C30CA"/>
    <w:multiLevelType w:val="multilevel"/>
    <w:tmpl w:val="AAE48616"/>
    <w:lvl w:ilvl="0">
      <w:start w:val="4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5D5432A"/>
    <w:multiLevelType w:val="multilevel"/>
    <w:tmpl w:val="69B48B6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7205D7"/>
    <w:multiLevelType w:val="multilevel"/>
    <w:tmpl w:val="628E7C28"/>
    <w:lvl w:ilvl="0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C5027"/>
    <w:multiLevelType w:val="multilevel"/>
    <w:tmpl w:val="56D81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3"/>
  </w:num>
  <w:num w:numId="5">
    <w:abstractNumId w:val="15"/>
  </w:num>
  <w:num w:numId="6">
    <w:abstractNumId w:val="24"/>
  </w:num>
  <w:num w:numId="7">
    <w:abstractNumId w:val="30"/>
  </w:num>
  <w:num w:numId="8">
    <w:abstractNumId w:val="26"/>
  </w:num>
  <w:num w:numId="9">
    <w:abstractNumId w:val="12"/>
  </w:num>
  <w:num w:numId="10">
    <w:abstractNumId w:val="28"/>
  </w:num>
  <w:num w:numId="11">
    <w:abstractNumId w:val="29"/>
  </w:num>
  <w:num w:numId="12">
    <w:abstractNumId w:val="17"/>
  </w:num>
  <w:num w:numId="13">
    <w:abstractNumId w:val="23"/>
  </w:num>
  <w:num w:numId="14">
    <w:abstractNumId w:val="18"/>
  </w:num>
  <w:num w:numId="15">
    <w:abstractNumId w:val="10"/>
  </w:num>
  <w:num w:numId="16">
    <w:abstractNumId w:val="21"/>
  </w:num>
  <w:num w:numId="17">
    <w:abstractNumId w:val="16"/>
  </w:num>
  <w:num w:numId="18">
    <w:abstractNumId w:val="14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5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11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F7"/>
    <w:rsid w:val="0000013C"/>
    <w:rsid w:val="00001B81"/>
    <w:rsid w:val="00003F32"/>
    <w:rsid w:val="00030A70"/>
    <w:rsid w:val="00034848"/>
    <w:rsid w:val="00034BD2"/>
    <w:rsid w:val="00052EA1"/>
    <w:rsid w:val="000E6D34"/>
    <w:rsid w:val="0017441E"/>
    <w:rsid w:val="0017486A"/>
    <w:rsid w:val="00175A23"/>
    <w:rsid w:val="00182D95"/>
    <w:rsid w:val="00192B26"/>
    <w:rsid w:val="001B44C5"/>
    <w:rsid w:val="0022002C"/>
    <w:rsid w:val="002324B1"/>
    <w:rsid w:val="00232BBA"/>
    <w:rsid w:val="00267300"/>
    <w:rsid w:val="00287131"/>
    <w:rsid w:val="002E37A4"/>
    <w:rsid w:val="002F5567"/>
    <w:rsid w:val="00322F0C"/>
    <w:rsid w:val="0034628A"/>
    <w:rsid w:val="00363DD8"/>
    <w:rsid w:val="00374E3A"/>
    <w:rsid w:val="003A1C06"/>
    <w:rsid w:val="003B5734"/>
    <w:rsid w:val="003C5881"/>
    <w:rsid w:val="00417CE6"/>
    <w:rsid w:val="004401BB"/>
    <w:rsid w:val="00465BF2"/>
    <w:rsid w:val="00466066"/>
    <w:rsid w:val="004916DB"/>
    <w:rsid w:val="004A6FEF"/>
    <w:rsid w:val="004B07B8"/>
    <w:rsid w:val="004C3A55"/>
    <w:rsid w:val="004D114C"/>
    <w:rsid w:val="004D344D"/>
    <w:rsid w:val="004F5AED"/>
    <w:rsid w:val="00500FC6"/>
    <w:rsid w:val="005306F2"/>
    <w:rsid w:val="005447E4"/>
    <w:rsid w:val="00552A54"/>
    <w:rsid w:val="00557BB4"/>
    <w:rsid w:val="00561CC4"/>
    <w:rsid w:val="005B5FDF"/>
    <w:rsid w:val="005C3EBA"/>
    <w:rsid w:val="005D3C37"/>
    <w:rsid w:val="0065516B"/>
    <w:rsid w:val="00667727"/>
    <w:rsid w:val="006D02DA"/>
    <w:rsid w:val="006F374B"/>
    <w:rsid w:val="0071038D"/>
    <w:rsid w:val="007416FE"/>
    <w:rsid w:val="00843A17"/>
    <w:rsid w:val="00881CFB"/>
    <w:rsid w:val="00891224"/>
    <w:rsid w:val="00926D12"/>
    <w:rsid w:val="00945A08"/>
    <w:rsid w:val="0095550E"/>
    <w:rsid w:val="0098203F"/>
    <w:rsid w:val="009862FB"/>
    <w:rsid w:val="009C61E5"/>
    <w:rsid w:val="009D2E05"/>
    <w:rsid w:val="009D4C83"/>
    <w:rsid w:val="009E000A"/>
    <w:rsid w:val="009F60F5"/>
    <w:rsid w:val="00A037B7"/>
    <w:rsid w:val="00A31224"/>
    <w:rsid w:val="00A35551"/>
    <w:rsid w:val="00A444A9"/>
    <w:rsid w:val="00AC77A5"/>
    <w:rsid w:val="00B549A4"/>
    <w:rsid w:val="00B76808"/>
    <w:rsid w:val="00BC2A2B"/>
    <w:rsid w:val="00BF3C88"/>
    <w:rsid w:val="00BF7E1E"/>
    <w:rsid w:val="00C0621D"/>
    <w:rsid w:val="00C717EA"/>
    <w:rsid w:val="00C86AF8"/>
    <w:rsid w:val="00C87CF0"/>
    <w:rsid w:val="00CA323A"/>
    <w:rsid w:val="00CA54C5"/>
    <w:rsid w:val="00CC2E29"/>
    <w:rsid w:val="00CD17E5"/>
    <w:rsid w:val="00CF1F02"/>
    <w:rsid w:val="00CF5CF3"/>
    <w:rsid w:val="00D11319"/>
    <w:rsid w:val="00D12D4A"/>
    <w:rsid w:val="00D54736"/>
    <w:rsid w:val="00D93A83"/>
    <w:rsid w:val="00D97AF7"/>
    <w:rsid w:val="00DA71A6"/>
    <w:rsid w:val="00DC43FC"/>
    <w:rsid w:val="00DC4FB0"/>
    <w:rsid w:val="00DD4A69"/>
    <w:rsid w:val="00DE1894"/>
    <w:rsid w:val="00DF7D74"/>
    <w:rsid w:val="00E11475"/>
    <w:rsid w:val="00E76170"/>
    <w:rsid w:val="00ED6350"/>
    <w:rsid w:val="00EF22E6"/>
    <w:rsid w:val="00F106C2"/>
    <w:rsid w:val="00F12F9E"/>
    <w:rsid w:val="00F42DCC"/>
    <w:rsid w:val="00F43126"/>
    <w:rsid w:val="00F73933"/>
    <w:rsid w:val="00F963D3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7156-55F0-4EEE-9E8A-77CB1D3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6FEF"/>
    <w:pPr>
      <w:ind w:left="720"/>
      <w:contextualSpacing/>
    </w:pPr>
  </w:style>
  <w:style w:type="character" w:styleId="Hipercze">
    <w:name w:val="Hyperlink"/>
    <w:rsid w:val="0095550E"/>
    <w:rPr>
      <w:color w:val="0000FF"/>
      <w:u w:val="single"/>
    </w:rPr>
  </w:style>
  <w:style w:type="character" w:customStyle="1" w:styleId="WW8Num1z0">
    <w:name w:val="WW8Num1z0"/>
    <w:rsid w:val="00F12F9E"/>
  </w:style>
  <w:style w:type="paragraph" w:styleId="Tekstdymka">
    <w:name w:val="Balloon Text"/>
    <w:basedOn w:val="Normalny"/>
    <w:link w:val="TekstdymkaZnak"/>
    <w:uiPriority w:val="99"/>
    <w:semiHidden/>
    <w:unhideWhenUsed/>
    <w:rsid w:val="001B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C5"/>
    <w:rPr>
      <w:rFonts w:ascii="Segoe UI" w:hAnsi="Segoe UI" w:cs="Segoe UI"/>
      <w:sz w:val="18"/>
      <w:szCs w:val="18"/>
    </w:rPr>
  </w:style>
  <w:style w:type="paragraph" w:customStyle="1" w:styleId="ustp">
    <w:name w:val="ustęp"/>
    <w:basedOn w:val="Listanumerowana"/>
    <w:rsid w:val="003C5881"/>
    <w:pPr>
      <w:widowControl w:val="0"/>
      <w:suppressAutoHyphens/>
      <w:spacing w:after="0" w:line="240" w:lineRule="auto"/>
      <w:contextualSpacing w:val="0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punkty">
    <w:name w:val="punkty"/>
    <w:basedOn w:val="Listanumerowana"/>
    <w:link w:val="punktyZnak"/>
    <w:rsid w:val="003C5881"/>
    <w:pPr>
      <w:widowControl w:val="0"/>
      <w:numPr>
        <w:numId w:val="3"/>
      </w:numPr>
      <w:suppressAutoHyphens/>
      <w:spacing w:after="0" w:line="240" w:lineRule="auto"/>
      <w:contextualSpacing w:val="0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Domylnaczcionkaakapitu1">
    <w:name w:val="Domyślna czcionka akapitu1"/>
    <w:rsid w:val="003C5881"/>
  </w:style>
  <w:style w:type="paragraph" w:styleId="Stopka">
    <w:name w:val="footer"/>
    <w:basedOn w:val="Normalny"/>
    <w:link w:val="StopkaZnak"/>
    <w:uiPriority w:val="99"/>
    <w:rsid w:val="003C588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C58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punktyZnak">
    <w:name w:val="punkty Znak"/>
    <w:link w:val="punkty"/>
    <w:rsid w:val="003C5881"/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Listanumerowana">
    <w:name w:val="List Number"/>
    <w:basedOn w:val="Normalny"/>
    <w:uiPriority w:val="99"/>
    <w:semiHidden/>
    <w:unhideWhenUsed/>
    <w:rsid w:val="003C5881"/>
    <w:pPr>
      <w:tabs>
        <w:tab w:val="num" w:pos="360"/>
      </w:tabs>
      <w:ind w:left="360" w:hanging="360"/>
      <w:contextualSpacing/>
    </w:pPr>
  </w:style>
  <w:style w:type="paragraph" w:customStyle="1" w:styleId="Domylny">
    <w:name w:val="Domyślny"/>
    <w:rsid w:val="000E6D34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9E8F-9A96-45A7-B27C-FFF4048A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Radecka</dc:creator>
  <cp:keywords/>
  <dc:description/>
  <cp:lastModifiedBy>Policja</cp:lastModifiedBy>
  <cp:revision>14</cp:revision>
  <cp:lastPrinted>2019-08-13T09:54:00Z</cp:lastPrinted>
  <dcterms:created xsi:type="dcterms:W3CDTF">2019-07-29T08:02:00Z</dcterms:created>
  <dcterms:modified xsi:type="dcterms:W3CDTF">2019-08-13T09:54:00Z</dcterms:modified>
</cp:coreProperties>
</file>