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961CCB" w:rsidRDefault="004C3C44" w:rsidP="00961CCB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hAnsi="Calibri"/>
          <w:color w:val="000000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</w:t>
      </w:r>
      <w:r w:rsidR="006D7890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elementów regulacji hydraulicznej</w:t>
      </w:r>
      <w:r w:rsidR="006D7890" w:rsidRPr="00402808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2616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42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5155D7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4A58E0" w:rsidRPr="004A58E0">
        <w:rPr>
          <w:rFonts w:ascii="Calibri" w:hAnsi="Calibri"/>
          <w:b/>
          <w:bCs/>
          <w:sz w:val="24"/>
          <w:szCs w:val="24"/>
        </w:rPr>
        <w:t xml:space="preserve">dostawę </w:t>
      </w:r>
      <w:r w:rsidR="006D7890" w:rsidRPr="006D7890">
        <w:rPr>
          <w:rFonts w:ascii="Calibri" w:hAnsi="Calibri"/>
          <w:b/>
          <w:bCs/>
          <w:sz w:val="24"/>
          <w:szCs w:val="24"/>
        </w:rPr>
        <w:t xml:space="preserve">elementów regulacji hydraulicznej 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2616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42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4A58E0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5155D7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340819" w:rsidRPr="00AB723D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B723D">
        <w:rPr>
          <w:rFonts w:eastAsia="Calibri" w:cstheme="minorHAnsi"/>
          <w:sz w:val="24"/>
          <w:szCs w:val="24"/>
          <w:lang w:eastAsia="pl-PL"/>
        </w:rPr>
        <w:t>nie podlegam</w:t>
      </w:r>
      <w:r w:rsidR="000B091B">
        <w:rPr>
          <w:rFonts w:eastAsia="Calibri" w:cstheme="minorHAnsi"/>
          <w:sz w:val="24"/>
          <w:szCs w:val="24"/>
          <w:lang w:eastAsia="pl-PL"/>
        </w:rPr>
        <w:t>(</w:t>
      </w:r>
      <w:r w:rsidRPr="00AB723D">
        <w:rPr>
          <w:rFonts w:eastAsia="Calibri" w:cstheme="minorHAnsi"/>
          <w:sz w:val="24"/>
          <w:szCs w:val="24"/>
          <w:lang w:eastAsia="pl-PL"/>
        </w:rPr>
        <w:t>y</w:t>
      </w:r>
      <w:r w:rsidR="000B091B">
        <w:rPr>
          <w:rFonts w:eastAsia="Calibri" w:cstheme="minorHAnsi"/>
          <w:sz w:val="24"/>
          <w:szCs w:val="24"/>
          <w:lang w:eastAsia="pl-PL"/>
        </w:rPr>
        <w:t>)</w:t>
      </w:r>
      <w:r w:rsidRPr="00AB723D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t xml:space="preserve">2022 </w:t>
      </w:r>
      <w:r w:rsidR="00B9616D" w:rsidRPr="00AB723D">
        <w:rPr>
          <w:rFonts w:eastAsia="Calibri" w:cstheme="minorHAnsi"/>
          <w:sz w:val="24"/>
          <w:szCs w:val="24"/>
          <w:lang w:eastAsia="pl-PL"/>
        </w:rPr>
        <w:br/>
      </w:r>
      <w:r w:rsidRPr="00AB723D">
        <w:rPr>
          <w:rFonts w:eastAsia="Calibri" w:cstheme="minorHAnsi"/>
          <w:sz w:val="24"/>
          <w:szCs w:val="24"/>
          <w:lang w:eastAsia="pl-PL"/>
        </w:rPr>
        <w:t>poz. 835</w:t>
      </w:r>
      <w:r w:rsidR="004A58E0">
        <w:rPr>
          <w:rFonts w:eastAsia="Calibri" w:cstheme="minorHAnsi"/>
          <w:sz w:val="24"/>
          <w:szCs w:val="24"/>
          <w:lang w:eastAsia="pl-PL"/>
        </w:rPr>
        <w:t xml:space="preserve"> z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AB723D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A1EF3" w:rsidRPr="00214C71" w:rsidRDefault="004C3C44" w:rsidP="006D54AB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214C71">
        <w:rPr>
          <w:rFonts w:ascii="Calibri" w:eastAsia="Calibri" w:hAnsi="Calibri" w:cs="Times New Roman"/>
          <w:sz w:val="24"/>
          <w:szCs w:val="24"/>
        </w:rPr>
        <w:tab/>
      </w:r>
      <w:r w:rsidRPr="00214C71">
        <w:rPr>
          <w:rFonts w:ascii="Calibri" w:eastAsia="Calibri" w:hAnsi="Calibri" w:cs="Times New Roman"/>
          <w:sz w:val="24"/>
          <w:szCs w:val="24"/>
        </w:rPr>
        <w:tab/>
      </w:r>
      <w:r w:rsidR="00BA1EF3" w:rsidRPr="00214C71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214C71" w:rsidRDefault="00BA1EF3" w:rsidP="006D54AB">
      <w:pPr>
        <w:spacing w:line="271" w:lineRule="auto"/>
        <w:ind w:left="4820"/>
        <w:jc w:val="right"/>
        <w:rPr>
          <w:rFonts w:ascii="Calibri" w:hAnsi="Calibri"/>
        </w:rPr>
      </w:pPr>
      <w:r w:rsidRPr="00214C71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214C71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</w:rPr>
      </w:pPr>
      <w:r w:rsidRPr="00214C71">
        <w:rPr>
          <w:rFonts w:ascii="Calibri" w:eastAsia="Calibri" w:hAnsi="Calibri" w:cs="Times New Roman"/>
          <w:i/>
          <w:color w:val="9BBB59"/>
          <w:sz w:val="16"/>
          <w:szCs w:val="16"/>
        </w:rPr>
        <w:tab/>
      </w: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214C71">
      <w:pPr>
        <w:spacing w:after="0" w:line="271" w:lineRule="auto"/>
        <w:jc w:val="right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4C3C44" w:rsidRPr="00214C71" w:rsidRDefault="004C3C44" w:rsidP="00544A46">
      <w:pPr>
        <w:spacing w:after="0" w:line="271" w:lineRule="auto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D31997" w:rsidRPr="00214C71" w:rsidRDefault="004C3C44" w:rsidP="00214C71">
      <w:pPr>
        <w:spacing w:after="0" w:line="271" w:lineRule="auto"/>
        <w:ind w:left="142" w:hanging="142"/>
        <w:jc w:val="both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/>
          <w:bCs/>
          <w:sz w:val="20"/>
          <w:szCs w:val="20"/>
          <w:vertAlign w:val="superscript"/>
          <w:lang w:eastAsia="pl-PL"/>
        </w:rPr>
        <w:t xml:space="preserve">1 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t xml:space="preserve">Oświadczenie powinien złożyć każdy z Wykonawców a w przypadku Wykonawców wspólnie ubiegających się </w:t>
      </w:r>
      <w:r w:rsidRPr="00214C71">
        <w:rPr>
          <w:rFonts w:ascii="Calibri" w:eastAsia="Calibri" w:hAnsi="Calibri" w:cs="Times New Roman"/>
          <w:bCs/>
          <w:i/>
          <w:sz w:val="20"/>
          <w:szCs w:val="20"/>
          <w:lang w:eastAsia="pl-PL"/>
        </w:rPr>
        <w:br/>
        <w:t xml:space="preserve">o udzielenie zamówienia oświadczenie powinien złożyć każdy z Wykonawców oddzielnie, dotyczy również każdego ze wspólników spółki cywilnej. </w:t>
      </w:r>
      <w:r w:rsidRPr="00214C71">
        <w:rPr>
          <w:rFonts w:ascii="Calibri" w:eastAsia="Calibri" w:hAnsi="Calibri" w:cs="Times New Roman"/>
          <w:bCs/>
          <w:i/>
          <w:sz w:val="24"/>
          <w:szCs w:val="24"/>
          <w:lang w:eastAsia="pl-PL"/>
        </w:rPr>
        <w:t xml:space="preserve">               </w:t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214C71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D2" w:rsidRDefault="00BF62D2" w:rsidP="008C04FB">
      <w:pPr>
        <w:spacing w:after="0" w:line="240" w:lineRule="auto"/>
      </w:pPr>
      <w:r>
        <w:separator/>
      </w:r>
    </w:p>
  </w:endnote>
  <w:endnote w:type="continuationSeparator" w:id="0">
    <w:p w:rsidR="00BF62D2" w:rsidRDefault="00BF62D2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D2" w:rsidRDefault="00BF62D2" w:rsidP="008C04FB">
      <w:pPr>
        <w:spacing w:after="0" w:line="240" w:lineRule="auto"/>
      </w:pPr>
      <w:r>
        <w:separator/>
      </w:r>
    </w:p>
  </w:footnote>
  <w:footnote w:type="continuationSeparator" w:id="0">
    <w:p w:rsidR="00BF62D2" w:rsidRDefault="00BF62D2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61631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71A16"/>
    <w:rsid w:val="004729FA"/>
    <w:rsid w:val="0047436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B65E0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15245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1CCB"/>
    <w:rsid w:val="00967D93"/>
    <w:rsid w:val="009847E6"/>
    <w:rsid w:val="00991A08"/>
    <w:rsid w:val="009953C3"/>
    <w:rsid w:val="009A462B"/>
    <w:rsid w:val="009B3E6D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BF62D2"/>
    <w:rsid w:val="00C17375"/>
    <w:rsid w:val="00C222F0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609D0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2023-09-13T05:13:00Z</dcterms:modified>
</cp:coreProperties>
</file>