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798C" w14:textId="00F09501" w:rsidR="004A40FA" w:rsidRPr="00073128" w:rsidRDefault="004A40FA" w:rsidP="00AA681E">
      <w:pPr>
        <w:spacing w:line="276" w:lineRule="auto"/>
        <w:jc w:val="right"/>
        <w:rPr>
          <w:rFonts w:ascii="Times New Roman" w:hAnsi="Times New Roman"/>
          <w:b/>
          <w:bCs/>
        </w:rPr>
      </w:pPr>
      <w:r w:rsidRPr="00FC2A46">
        <w:rPr>
          <w:rFonts w:ascii="Times New Roman" w:hAnsi="Times New Roman"/>
          <w:b/>
          <w:bCs/>
        </w:rPr>
        <w:t xml:space="preserve">Załącznik Nr </w:t>
      </w:r>
      <w:r w:rsidR="00FC2A46" w:rsidRPr="00FC2A46">
        <w:rPr>
          <w:rFonts w:ascii="Times New Roman" w:hAnsi="Times New Roman"/>
          <w:b/>
          <w:bCs/>
        </w:rPr>
        <w:t>11</w:t>
      </w:r>
      <w:r w:rsidRPr="00FC2A46">
        <w:rPr>
          <w:rFonts w:ascii="Times New Roman" w:hAnsi="Times New Roman"/>
          <w:b/>
          <w:bCs/>
        </w:rPr>
        <w:t xml:space="preserve"> do </w:t>
      </w:r>
      <w:r w:rsidRPr="00073128">
        <w:rPr>
          <w:rFonts w:ascii="Times New Roman" w:hAnsi="Times New Roman"/>
          <w:b/>
          <w:bCs/>
        </w:rPr>
        <w:t>SIWZ</w:t>
      </w:r>
    </w:p>
    <w:p w14:paraId="759F836A" w14:textId="18202267" w:rsidR="004A40FA" w:rsidRPr="00B50D9C" w:rsidRDefault="004A40FA" w:rsidP="00EB68A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t>Umowa Nr ………</w:t>
      </w:r>
    </w:p>
    <w:p w14:paraId="0B0323AD" w14:textId="77777777" w:rsidR="00113494" w:rsidRPr="00B50D9C" w:rsidRDefault="00113494" w:rsidP="00732A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CD1CB3" w14:textId="7E99A51D" w:rsidR="00732AF2" w:rsidRPr="00B50D9C" w:rsidRDefault="00843620" w:rsidP="00732A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0D9C">
        <w:rPr>
          <w:rFonts w:ascii="Times New Roman" w:hAnsi="Times New Roman" w:cs="Times New Roman"/>
          <w:color w:val="auto"/>
          <w:sz w:val="22"/>
          <w:szCs w:val="22"/>
        </w:rPr>
        <w:t>zawarta w</w:t>
      </w:r>
      <w:r w:rsidR="00732AF2" w:rsidRPr="00B50D9C">
        <w:rPr>
          <w:rFonts w:ascii="Times New Roman" w:hAnsi="Times New Roman" w:cs="Times New Roman"/>
          <w:color w:val="auto"/>
          <w:sz w:val="22"/>
          <w:szCs w:val="22"/>
        </w:rPr>
        <w:t xml:space="preserve"> dniu ............................... </w:t>
      </w:r>
      <w:r w:rsidRPr="00B50D9C">
        <w:rPr>
          <w:rFonts w:ascii="Times New Roman" w:hAnsi="Times New Roman" w:cs="Times New Roman"/>
          <w:color w:val="auto"/>
          <w:sz w:val="22"/>
          <w:szCs w:val="22"/>
        </w:rPr>
        <w:t xml:space="preserve">w Tucholi </w:t>
      </w:r>
      <w:r w:rsidR="00732AF2" w:rsidRPr="00B50D9C">
        <w:rPr>
          <w:rFonts w:ascii="Times New Roman" w:hAnsi="Times New Roman" w:cs="Times New Roman"/>
          <w:color w:val="auto"/>
          <w:sz w:val="22"/>
          <w:szCs w:val="22"/>
        </w:rPr>
        <w:t xml:space="preserve">pomiędzy: </w:t>
      </w:r>
    </w:p>
    <w:p w14:paraId="47B16A8D" w14:textId="676036C7" w:rsidR="00843620" w:rsidRPr="00B50D9C" w:rsidRDefault="00732AF2" w:rsidP="006F571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50D9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Gminą </w:t>
      </w:r>
      <w:r w:rsidR="006F571A" w:rsidRPr="00B50D9C">
        <w:rPr>
          <w:rFonts w:ascii="Times New Roman" w:hAnsi="Times New Roman" w:cs="Times New Roman"/>
          <w:bCs/>
          <w:color w:val="auto"/>
          <w:sz w:val="22"/>
          <w:szCs w:val="22"/>
        </w:rPr>
        <w:t>Tuchola</w:t>
      </w:r>
      <w:r w:rsidR="00843620" w:rsidRPr="00B50D9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B50D9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00EFDAE7" w14:textId="3D25523B" w:rsidR="006F571A" w:rsidRPr="00B50D9C" w:rsidRDefault="00732AF2" w:rsidP="006F571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0D9C">
        <w:rPr>
          <w:rFonts w:ascii="Times New Roman" w:hAnsi="Times New Roman" w:cs="Times New Roman"/>
          <w:color w:val="auto"/>
          <w:sz w:val="22"/>
          <w:szCs w:val="22"/>
        </w:rPr>
        <w:t>z siedzibą</w:t>
      </w:r>
      <w:r w:rsidR="00843620" w:rsidRPr="00B50D9C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B50D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F571A" w:rsidRPr="00B50D9C">
        <w:rPr>
          <w:rFonts w:ascii="Times New Roman" w:hAnsi="Times New Roman" w:cs="Times New Roman"/>
          <w:sz w:val="22"/>
          <w:szCs w:val="22"/>
        </w:rPr>
        <w:t>pl. Zamkowy 1, 89-500 Tuchola</w:t>
      </w:r>
      <w:r w:rsidR="00843620" w:rsidRPr="00B50D9C">
        <w:rPr>
          <w:rFonts w:ascii="Times New Roman" w:hAnsi="Times New Roman" w:cs="Times New Roman"/>
          <w:sz w:val="22"/>
          <w:szCs w:val="22"/>
        </w:rPr>
        <w:t>,</w:t>
      </w:r>
    </w:p>
    <w:p w14:paraId="5C0DD9E7" w14:textId="5BD06C83" w:rsidR="00732AF2" w:rsidRPr="00B50D9C" w:rsidRDefault="006F571A" w:rsidP="006F571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0D9C">
        <w:rPr>
          <w:rFonts w:ascii="Times New Roman" w:hAnsi="Times New Roman" w:cs="Times New Roman"/>
          <w:sz w:val="22"/>
          <w:szCs w:val="22"/>
        </w:rPr>
        <w:t xml:space="preserve">NIP: 561-14-87-583, </w:t>
      </w:r>
    </w:p>
    <w:p w14:paraId="1A6D5407" w14:textId="77777777" w:rsidR="00732AF2" w:rsidRPr="00B50D9C" w:rsidRDefault="00732AF2" w:rsidP="00732AF2">
      <w:pPr>
        <w:spacing w:line="276" w:lineRule="auto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reprezentowaną przez: </w:t>
      </w:r>
    </w:p>
    <w:p w14:paraId="6F3D539A" w14:textId="50C8003D" w:rsidR="00732AF2" w:rsidRPr="00B50D9C" w:rsidRDefault="00843620" w:rsidP="00732AF2">
      <w:pPr>
        <w:spacing w:line="276" w:lineRule="auto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-</w:t>
      </w:r>
      <w:r w:rsidR="00732AF2" w:rsidRPr="00B50D9C">
        <w:rPr>
          <w:rFonts w:ascii="Times New Roman" w:hAnsi="Times New Roman"/>
          <w:sz w:val="22"/>
          <w:szCs w:val="22"/>
        </w:rPr>
        <w:t xml:space="preserve"> </w:t>
      </w:r>
      <w:r w:rsidR="006F571A" w:rsidRPr="00B50D9C">
        <w:rPr>
          <w:rFonts w:ascii="Times New Roman" w:hAnsi="Times New Roman"/>
          <w:sz w:val="22"/>
          <w:szCs w:val="22"/>
        </w:rPr>
        <w:t>Tadeusza Kowalskiego</w:t>
      </w:r>
      <w:r w:rsidR="00732AF2" w:rsidRPr="00B50D9C">
        <w:rPr>
          <w:rFonts w:ascii="Times New Roman" w:hAnsi="Times New Roman"/>
          <w:sz w:val="22"/>
          <w:szCs w:val="22"/>
        </w:rPr>
        <w:t xml:space="preserve"> – </w:t>
      </w:r>
      <w:r w:rsidR="006F571A" w:rsidRPr="00B50D9C">
        <w:rPr>
          <w:rFonts w:ascii="Times New Roman" w:hAnsi="Times New Roman"/>
          <w:bCs/>
          <w:sz w:val="22"/>
          <w:szCs w:val="22"/>
        </w:rPr>
        <w:t>Burmistrza</w:t>
      </w:r>
      <w:r w:rsidR="008E6458" w:rsidRPr="00B50D9C">
        <w:rPr>
          <w:rFonts w:ascii="Times New Roman" w:hAnsi="Times New Roman"/>
          <w:bCs/>
          <w:sz w:val="22"/>
          <w:szCs w:val="22"/>
        </w:rPr>
        <w:t xml:space="preserve"> </w:t>
      </w:r>
      <w:r w:rsidRPr="00B50D9C">
        <w:rPr>
          <w:rFonts w:ascii="Times New Roman" w:hAnsi="Times New Roman"/>
          <w:bCs/>
          <w:sz w:val="22"/>
          <w:szCs w:val="22"/>
        </w:rPr>
        <w:t>Tucholi,</w:t>
      </w:r>
    </w:p>
    <w:p w14:paraId="1EBD2A97" w14:textId="6B42830A" w:rsidR="00732AF2" w:rsidRPr="00B50D9C" w:rsidRDefault="00732AF2" w:rsidP="00732AF2">
      <w:pPr>
        <w:spacing w:line="276" w:lineRule="auto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przy </w:t>
      </w:r>
      <w:r w:rsidR="00843620" w:rsidRPr="00B50D9C">
        <w:rPr>
          <w:rFonts w:ascii="Times New Roman" w:hAnsi="Times New Roman"/>
          <w:sz w:val="22"/>
          <w:szCs w:val="22"/>
        </w:rPr>
        <w:t>udziale</w:t>
      </w:r>
      <w:r w:rsidRPr="00B50D9C">
        <w:rPr>
          <w:rFonts w:ascii="Times New Roman" w:hAnsi="Times New Roman"/>
          <w:sz w:val="22"/>
          <w:szCs w:val="22"/>
        </w:rPr>
        <w:t xml:space="preserve"> Skarbnika Gminy –</w:t>
      </w:r>
      <w:r w:rsidR="00843620" w:rsidRPr="00B50D9C">
        <w:rPr>
          <w:rFonts w:ascii="Times New Roman" w:hAnsi="Times New Roman"/>
          <w:sz w:val="22"/>
          <w:szCs w:val="22"/>
        </w:rPr>
        <w:t xml:space="preserve"> </w:t>
      </w:r>
      <w:r w:rsidR="006F571A" w:rsidRPr="00B50D9C">
        <w:rPr>
          <w:rFonts w:ascii="Times New Roman" w:hAnsi="Times New Roman"/>
          <w:sz w:val="22"/>
          <w:szCs w:val="22"/>
        </w:rPr>
        <w:t xml:space="preserve">Wojciecha </w:t>
      </w:r>
      <w:proofErr w:type="spellStart"/>
      <w:r w:rsidR="006F571A" w:rsidRPr="00B50D9C">
        <w:rPr>
          <w:rFonts w:ascii="Times New Roman" w:hAnsi="Times New Roman"/>
          <w:sz w:val="22"/>
          <w:szCs w:val="22"/>
        </w:rPr>
        <w:t>Grudzin</w:t>
      </w:r>
      <w:r w:rsidR="00843620" w:rsidRPr="00B50D9C">
        <w:rPr>
          <w:rFonts w:ascii="Times New Roman" w:hAnsi="Times New Roman"/>
          <w:sz w:val="22"/>
          <w:szCs w:val="22"/>
        </w:rPr>
        <w:t>y</w:t>
      </w:r>
      <w:proofErr w:type="spellEnd"/>
      <w:r w:rsidR="00843620" w:rsidRPr="00B50D9C">
        <w:rPr>
          <w:rFonts w:ascii="Times New Roman" w:hAnsi="Times New Roman"/>
          <w:sz w:val="22"/>
          <w:szCs w:val="22"/>
        </w:rPr>
        <w:t>,</w:t>
      </w:r>
    </w:p>
    <w:p w14:paraId="5A17AF35" w14:textId="618FFD85" w:rsidR="00732AF2" w:rsidRPr="00B50D9C" w:rsidRDefault="00732AF2" w:rsidP="00732AF2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zwaną </w:t>
      </w:r>
      <w:r w:rsidR="00530AA9" w:rsidRPr="00B50D9C">
        <w:rPr>
          <w:rFonts w:ascii="Times New Roman" w:hAnsi="Times New Roman"/>
          <w:sz w:val="22"/>
          <w:szCs w:val="22"/>
        </w:rPr>
        <w:t>dalej</w:t>
      </w:r>
      <w:r w:rsidRPr="00B50D9C">
        <w:rPr>
          <w:rFonts w:ascii="Times New Roman" w:hAnsi="Times New Roman"/>
          <w:sz w:val="22"/>
          <w:szCs w:val="22"/>
        </w:rPr>
        <w:t xml:space="preserve"> </w:t>
      </w:r>
      <w:r w:rsidRPr="00B50D9C">
        <w:rPr>
          <w:rFonts w:ascii="Times New Roman" w:hAnsi="Times New Roman"/>
          <w:b/>
          <w:sz w:val="22"/>
          <w:szCs w:val="22"/>
        </w:rPr>
        <w:t>„Zamawiającym”</w:t>
      </w:r>
    </w:p>
    <w:p w14:paraId="5A0F84FF" w14:textId="30C98B9A" w:rsidR="004A40FA" w:rsidRPr="00B50D9C" w:rsidRDefault="00732AF2" w:rsidP="00732AF2">
      <w:pPr>
        <w:pStyle w:val="Default"/>
        <w:tabs>
          <w:tab w:val="left" w:pos="783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0D9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50D9C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A40FA" w:rsidRPr="00B50D9C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F06192" w14:textId="27CF43D8" w:rsidR="00EB68AB" w:rsidRPr="00B50D9C" w:rsidRDefault="00EB68AB" w:rsidP="00EB68AB">
      <w:pPr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</w:p>
    <w:p w14:paraId="71DBD509" w14:textId="303DCE7D" w:rsidR="00EB68AB" w:rsidRPr="00B50D9C" w:rsidRDefault="00843620" w:rsidP="00EB68AB">
      <w:pPr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z siedzibą:</w:t>
      </w:r>
      <w:r w:rsidR="00EB68AB" w:rsidRPr="00B50D9C">
        <w:rPr>
          <w:rFonts w:ascii="Times New Roman" w:hAnsi="Times New Roman"/>
          <w:sz w:val="22"/>
          <w:szCs w:val="22"/>
        </w:rPr>
        <w:t xml:space="preserve"> ………………………………………………………………..</w:t>
      </w:r>
    </w:p>
    <w:p w14:paraId="2983F274" w14:textId="71226A33" w:rsidR="00EB68AB" w:rsidRPr="00B50D9C" w:rsidRDefault="00EB68AB" w:rsidP="00EB68AB">
      <w:pPr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NIP</w:t>
      </w:r>
      <w:r w:rsidR="00843620" w:rsidRPr="00B50D9C">
        <w:rPr>
          <w:rFonts w:ascii="Times New Roman" w:hAnsi="Times New Roman"/>
          <w:sz w:val="22"/>
          <w:szCs w:val="22"/>
        </w:rPr>
        <w:t>:</w:t>
      </w:r>
      <w:r w:rsidRPr="00B50D9C">
        <w:rPr>
          <w:rFonts w:ascii="Times New Roman" w:hAnsi="Times New Roman"/>
          <w:sz w:val="22"/>
          <w:szCs w:val="22"/>
        </w:rPr>
        <w:t xml:space="preserve"> …………………………………………..</w:t>
      </w:r>
    </w:p>
    <w:p w14:paraId="45F90C94" w14:textId="5192E4EC" w:rsidR="00EB68AB" w:rsidRPr="00B50D9C" w:rsidRDefault="00843620" w:rsidP="00EB68AB">
      <w:pPr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z</w:t>
      </w:r>
      <w:r w:rsidR="00EB68AB" w:rsidRPr="00B50D9C">
        <w:rPr>
          <w:rFonts w:ascii="Times New Roman" w:hAnsi="Times New Roman"/>
          <w:sz w:val="22"/>
          <w:szCs w:val="22"/>
        </w:rPr>
        <w:t>wan</w:t>
      </w:r>
      <w:r w:rsidRPr="00B50D9C">
        <w:rPr>
          <w:rFonts w:ascii="Times New Roman" w:hAnsi="Times New Roman"/>
          <w:sz w:val="22"/>
          <w:szCs w:val="22"/>
        </w:rPr>
        <w:t>ą/-</w:t>
      </w:r>
      <w:proofErr w:type="spellStart"/>
      <w:r w:rsidR="00EB68AB" w:rsidRPr="00B50D9C">
        <w:rPr>
          <w:rFonts w:ascii="Times New Roman" w:hAnsi="Times New Roman"/>
          <w:sz w:val="22"/>
          <w:szCs w:val="22"/>
        </w:rPr>
        <w:t>ym</w:t>
      </w:r>
      <w:proofErr w:type="spellEnd"/>
      <w:r w:rsidR="00EB68AB" w:rsidRPr="00B50D9C">
        <w:rPr>
          <w:rFonts w:ascii="Times New Roman" w:hAnsi="Times New Roman"/>
          <w:sz w:val="22"/>
          <w:szCs w:val="22"/>
        </w:rPr>
        <w:t xml:space="preserve"> </w:t>
      </w:r>
      <w:r w:rsidRPr="00B50D9C">
        <w:rPr>
          <w:rFonts w:ascii="Times New Roman" w:hAnsi="Times New Roman"/>
          <w:sz w:val="22"/>
          <w:szCs w:val="22"/>
        </w:rPr>
        <w:t>dalej</w:t>
      </w:r>
      <w:r w:rsidR="00EB68AB" w:rsidRPr="00B50D9C">
        <w:rPr>
          <w:rFonts w:ascii="Times New Roman" w:hAnsi="Times New Roman"/>
          <w:sz w:val="22"/>
          <w:szCs w:val="22"/>
        </w:rPr>
        <w:t xml:space="preserve"> </w:t>
      </w:r>
      <w:r w:rsidR="00EB68AB" w:rsidRPr="00B50D9C">
        <w:rPr>
          <w:rFonts w:ascii="Times New Roman" w:hAnsi="Times New Roman"/>
          <w:b/>
          <w:bCs/>
          <w:sz w:val="22"/>
          <w:szCs w:val="22"/>
        </w:rPr>
        <w:t>„Wykonawc</w:t>
      </w:r>
      <w:r w:rsidR="00EB68AB" w:rsidRPr="00B50D9C">
        <w:rPr>
          <w:rFonts w:ascii="Times New Roman" w:hAnsi="Times New Roman"/>
          <w:b/>
          <w:sz w:val="22"/>
          <w:szCs w:val="22"/>
        </w:rPr>
        <w:t>ą</w:t>
      </w:r>
      <w:r w:rsidR="00EB68AB" w:rsidRPr="00B50D9C">
        <w:rPr>
          <w:rFonts w:ascii="Times New Roman" w:hAnsi="Times New Roman"/>
          <w:b/>
          <w:bCs/>
          <w:sz w:val="22"/>
          <w:szCs w:val="22"/>
        </w:rPr>
        <w:t xml:space="preserve">”, </w:t>
      </w:r>
      <w:r w:rsidR="00EB68AB" w:rsidRPr="00B50D9C">
        <w:rPr>
          <w:rFonts w:ascii="Times New Roman" w:hAnsi="Times New Roman"/>
          <w:sz w:val="22"/>
          <w:szCs w:val="22"/>
        </w:rPr>
        <w:t>reprezentowan</w:t>
      </w:r>
      <w:r w:rsidRPr="00B50D9C">
        <w:rPr>
          <w:rFonts w:ascii="Times New Roman" w:hAnsi="Times New Roman"/>
          <w:sz w:val="22"/>
          <w:szCs w:val="22"/>
        </w:rPr>
        <w:t>ą/-</w:t>
      </w:r>
      <w:proofErr w:type="spellStart"/>
      <w:r w:rsidR="00EB68AB" w:rsidRPr="00B50D9C">
        <w:rPr>
          <w:rFonts w:ascii="Times New Roman" w:hAnsi="Times New Roman"/>
          <w:sz w:val="22"/>
          <w:szCs w:val="22"/>
        </w:rPr>
        <w:t>ym</w:t>
      </w:r>
      <w:proofErr w:type="spellEnd"/>
      <w:r w:rsidR="00EB68AB" w:rsidRPr="00B50D9C">
        <w:rPr>
          <w:rFonts w:ascii="Times New Roman" w:hAnsi="Times New Roman"/>
          <w:sz w:val="22"/>
          <w:szCs w:val="22"/>
        </w:rPr>
        <w:t xml:space="preserve"> przez:</w:t>
      </w:r>
    </w:p>
    <w:p w14:paraId="7E646BB2" w14:textId="71A9FE1B" w:rsidR="00EB68AB" w:rsidRDefault="00843620" w:rsidP="00EB68AB">
      <w:pPr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- </w:t>
      </w:r>
      <w:r w:rsidR="00EB68AB" w:rsidRPr="00B50D9C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2515151D" w14:textId="77777777" w:rsidR="008D5AD8" w:rsidRPr="00B50D9C" w:rsidRDefault="008D5AD8" w:rsidP="00EB68AB">
      <w:pPr>
        <w:jc w:val="both"/>
        <w:rPr>
          <w:rFonts w:ascii="Times New Roman" w:hAnsi="Times New Roman"/>
          <w:sz w:val="22"/>
          <w:szCs w:val="22"/>
        </w:rPr>
      </w:pPr>
    </w:p>
    <w:p w14:paraId="67B378BF" w14:textId="77777777" w:rsidR="002C691D" w:rsidRPr="00BF054C" w:rsidRDefault="002C691D" w:rsidP="00EB68AB">
      <w:pPr>
        <w:spacing w:line="276" w:lineRule="auto"/>
        <w:rPr>
          <w:rFonts w:ascii="Times New Roman" w:hAnsi="Times New Roman"/>
          <w:b/>
          <w:sz w:val="10"/>
          <w:szCs w:val="10"/>
        </w:rPr>
      </w:pPr>
    </w:p>
    <w:p w14:paraId="6D31F08C" w14:textId="30F2E0D5" w:rsidR="00EB68AB" w:rsidRPr="00530AA9" w:rsidRDefault="00EB68AB" w:rsidP="00530AA9">
      <w:pPr>
        <w:jc w:val="both"/>
        <w:rPr>
          <w:rFonts w:ascii="Times New Roman" w:hAnsi="Times New Roman"/>
          <w:b/>
          <w:sz w:val="18"/>
          <w:szCs w:val="18"/>
        </w:rPr>
      </w:pPr>
      <w:r w:rsidRPr="00530AA9">
        <w:rPr>
          <w:rFonts w:ascii="Times New Roman" w:hAnsi="Times New Roman"/>
          <w:b/>
          <w:sz w:val="18"/>
          <w:szCs w:val="18"/>
        </w:rPr>
        <w:t xml:space="preserve">Niniejsza umowa </w:t>
      </w:r>
      <w:r w:rsidR="00530AA9" w:rsidRPr="00530AA9">
        <w:rPr>
          <w:rFonts w:ascii="Times New Roman" w:hAnsi="Times New Roman"/>
          <w:b/>
          <w:sz w:val="18"/>
          <w:szCs w:val="18"/>
        </w:rPr>
        <w:t>jest konsekwencją</w:t>
      </w:r>
      <w:r w:rsidRPr="00530AA9">
        <w:rPr>
          <w:rFonts w:ascii="Times New Roman" w:hAnsi="Times New Roman"/>
          <w:b/>
          <w:sz w:val="18"/>
          <w:szCs w:val="18"/>
        </w:rPr>
        <w:t xml:space="preserve"> postępowania w sprawie udzielenia zamówienia publicznego</w:t>
      </w:r>
      <w:r w:rsidR="00530AA9" w:rsidRPr="00530AA9">
        <w:rPr>
          <w:rFonts w:ascii="Times New Roman" w:hAnsi="Times New Roman"/>
          <w:b/>
          <w:sz w:val="18"/>
          <w:szCs w:val="18"/>
        </w:rPr>
        <w:t xml:space="preserve"> przeprowadzonego w trybie przetargu nieograniczonego</w:t>
      </w:r>
      <w:r w:rsidRPr="00530AA9">
        <w:rPr>
          <w:rFonts w:ascii="Times New Roman" w:hAnsi="Times New Roman"/>
          <w:b/>
          <w:sz w:val="18"/>
          <w:szCs w:val="18"/>
        </w:rPr>
        <w:t xml:space="preserve"> o wartości przekraczającej kwoty, o jakich mowa w przepisach, wydanych na podstawie art. 11 ust. 8 ustawy z dnia 29 stycznia 2004 r. </w:t>
      </w:r>
      <w:r w:rsidR="00530AA9">
        <w:rPr>
          <w:rFonts w:ascii="Times New Roman" w:hAnsi="Times New Roman"/>
          <w:b/>
          <w:sz w:val="18"/>
          <w:szCs w:val="18"/>
        </w:rPr>
        <w:t>Prawo zamówień publicznych (j.t.</w:t>
      </w:r>
      <w:r w:rsidRPr="00530AA9">
        <w:rPr>
          <w:rFonts w:ascii="Times New Roman" w:hAnsi="Times New Roman"/>
          <w:b/>
          <w:sz w:val="18"/>
          <w:szCs w:val="18"/>
        </w:rPr>
        <w:t xml:space="preserve"> Dz. U. z 2019 r., poz. 1843</w:t>
      </w:r>
      <w:r w:rsidR="00524501">
        <w:rPr>
          <w:rFonts w:ascii="Times New Roman" w:hAnsi="Times New Roman"/>
          <w:b/>
          <w:sz w:val="18"/>
          <w:szCs w:val="18"/>
        </w:rPr>
        <w:t xml:space="preserve"> ze zm.</w:t>
      </w:r>
      <w:r w:rsidRPr="00530AA9">
        <w:rPr>
          <w:rFonts w:ascii="Times New Roman" w:hAnsi="Times New Roman"/>
          <w:b/>
          <w:sz w:val="18"/>
          <w:szCs w:val="18"/>
        </w:rPr>
        <w:t xml:space="preserve">). </w:t>
      </w:r>
    </w:p>
    <w:p w14:paraId="58D0A5AC" w14:textId="77777777" w:rsidR="006F453D" w:rsidRPr="00B50D9C" w:rsidRDefault="006F453D" w:rsidP="006F453D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B50D9C">
        <w:rPr>
          <w:rFonts w:ascii="Times New Roman" w:hAnsi="Times New Roman"/>
          <w:b/>
          <w:bCs/>
          <w:sz w:val="22"/>
          <w:szCs w:val="22"/>
        </w:rPr>
        <w:t>§ 1</w:t>
      </w:r>
    </w:p>
    <w:p w14:paraId="577097EA" w14:textId="39644F88" w:rsidR="006F453D" w:rsidRPr="00B50D9C" w:rsidRDefault="00B01A7D" w:rsidP="006F453D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B50D9C">
        <w:rPr>
          <w:rFonts w:ascii="Times New Roman" w:hAnsi="Times New Roman"/>
          <w:b/>
          <w:bCs/>
          <w:sz w:val="22"/>
          <w:szCs w:val="22"/>
        </w:rPr>
        <w:t>Przedmiot umowy</w:t>
      </w:r>
    </w:p>
    <w:p w14:paraId="1580E372" w14:textId="497DA2C1" w:rsidR="006F453D" w:rsidRPr="00B50D9C" w:rsidRDefault="00530AA9" w:rsidP="005B238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Zamawiający zleca, a Wykonawca przyjmuje do wykonania zamówienie</w:t>
      </w:r>
      <w:r w:rsidR="006F453D" w:rsidRPr="00B50D9C">
        <w:rPr>
          <w:rFonts w:ascii="Times New Roman" w:hAnsi="Times New Roman"/>
          <w:sz w:val="22"/>
          <w:szCs w:val="22"/>
        </w:rPr>
        <w:t xml:space="preserve"> pn.: </w:t>
      </w:r>
      <w:r w:rsidR="00A8254D" w:rsidRPr="00B50D9C">
        <w:rPr>
          <w:rFonts w:ascii="Times New Roman" w:hAnsi="Times New Roman"/>
          <w:b/>
          <w:bCs/>
          <w:sz w:val="22"/>
          <w:szCs w:val="22"/>
        </w:rPr>
        <w:t xml:space="preserve">„Zorganizowanie </w:t>
      </w:r>
      <w:r w:rsidR="001E3D22">
        <w:rPr>
          <w:rFonts w:ascii="Times New Roman" w:hAnsi="Times New Roman"/>
          <w:b/>
          <w:bCs/>
          <w:sz w:val="22"/>
          <w:szCs w:val="22"/>
        </w:rPr>
        <w:br/>
      </w:r>
      <w:r w:rsidR="006F453D" w:rsidRPr="00B50D9C">
        <w:rPr>
          <w:rFonts w:ascii="Times New Roman" w:hAnsi="Times New Roman"/>
          <w:b/>
          <w:bCs/>
          <w:sz w:val="22"/>
          <w:szCs w:val="22"/>
        </w:rPr>
        <w:t>i prowadzenie obsługi Strefy Płatnego Parkowania w Tucholi”</w:t>
      </w:r>
      <w:r w:rsidR="008D1F47" w:rsidRPr="00B50D9C">
        <w:rPr>
          <w:rFonts w:ascii="Times New Roman" w:hAnsi="Times New Roman"/>
          <w:b/>
          <w:bCs/>
          <w:sz w:val="22"/>
          <w:szCs w:val="22"/>
        </w:rPr>
        <w:t>.</w:t>
      </w:r>
    </w:p>
    <w:p w14:paraId="74B823DE" w14:textId="463DF754" w:rsidR="008D1F47" w:rsidRPr="00B50D9C" w:rsidRDefault="00530AA9" w:rsidP="005B238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Przedmiot zamówienia obejmuje</w:t>
      </w:r>
      <w:r w:rsidR="00B910DC" w:rsidRPr="00B50D9C">
        <w:rPr>
          <w:rFonts w:ascii="Times New Roman" w:hAnsi="Times New Roman"/>
          <w:sz w:val="22"/>
          <w:szCs w:val="22"/>
        </w:rPr>
        <w:t>:</w:t>
      </w:r>
    </w:p>
    <w:p w14:paraId="0348144D" w14:textId="01F49581" w:rsidR="00B910DC" w:rsidRPr="00B50D9C" w:rsidRDefault="00B910DC" w:rsidP="005B23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zorganizowanie Strefy Płatnego Parkowania,</w:t>
      </w:r>
      <w:r w:rsidR="00267144" w:rsidRPr="00B50D9C">
        <w:rPr>
          <w:rFonts w:ascii="Times New Roman" w:hAnsi="Times New Roman"/>
          <w:sz w:val="22"/>
          <w:szCs w:val="22"/>
        </w:rPr>
        <w:t xml:space="preserve"> zwanej </w:t>
      </w:r>
      <w:r w:rsidR="00530AA9" w:rsidRPr="00B50D9C">
        <w:rPr>
          <w:rFonts w:ascii="Times New Roman" w:hAnsi="Times New Roman"/>
          <w:sz w:val="22"/>
          <w:szCs w:val="22"/>
        </w:rPr>
        <w:t>dalej</w:t>
      </w:r>
      <w:r w:rsidR="00267144" w:rsidRPr="00B50D9C">
        <w:rPr>
          <w:rFonts w:ascii="Times New Roman" w:hAnsi="Times New Roman"/>
          <w:sz w:val="22"/>
          <w:szCs w:val="22"/>
        </w:rPr>
        <w:t xml:space="preserve"> SPP,</w:t>
      </w:r>
    </w:p>
    <w:p w14:paraId="3A6FA341" w14:textId="6C5850ED" w:rsidR="00B910DC" w:rsidRPr="00B50D9C" w:rsidRDefault="00B910DC" w:rsidP="005B23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urządzenie i wyposażenie </w:t>
      </w:r>
      <w:r w:rsidR="00267144" w:rsidRPr="00B50D9C">
        <w:rPr>
          <w:rFonts w:ascii="Times New Roman" w:hAnsi="Times New Roman"/>
          <w:sz w:val="22"/>
          <w:szCs w:val="22"/>
        </w:rPr>
        <w:t xml:space="preserve">SPP </w:t>
      </w:r>
      <w:r w:rsidR="00113494" w:rsidRPr="00B50D9C">
        <w:rPr>
          <w:rFonts w:ascii="Times New Roman" w:hAnsi="Times New Roman"/>
          <w:sz w:val="22"/>
          <w:szCs w:val="22"/>
        </w:rPr>
        <w:t>w nie mniej niż 25</w:t>
      </w:r>
      <w:r w:rsidRPr="00B50D9C">
        <w:rPr>
          <w:rFonts w:ascii="Times New Roman" w:hAnsi="Times New Roman"/>
          <w:sz w:val="22"/>
          <w:szCs w:val="22"/>
        </w:rPr>
        <w:t xml:space="preserve"> szt. parkometrów niezbędnych do jej praw</w:t>
      </w:r>
      <w:r w:rsidRPr="00B50D9C">
        <w:rPr>
          <w:rFonts w:ascii="Times New Roman" w:hAnsi="Times New Roman"/>
          <w:sz w:val="22"/>
          <w:szCs w:val="22"/>
        </w:rPr>
        <w:t>i</w:t>
      </w:r>
      <w:r w:rsidRPr="00B50D9C">
        <w:rPr>
          <w:rFonts w:ascii="Times New Roman" w:hAnsi="Times New Roman"/>
          <w:sz w:val="22"/>
          <w:szCs w:val="22"/>
        </w:rPr>
        <w:t>dłowego funkcjonowania,</w:t>
      </w:r>
    </w:p>
    <w:p w14:paraId="06CFD408" w14:textId="70BD63FD" w:rsidR="00B910DC" w:rsidRPr="00B50D9C" w:rsidRDefault="00B910DC" w:rsidP="005B23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utworzenie, wyposażenie i prowadzenie Biura Obsługi </w:t>
      </w:r>
      <w:r w:rsidR="00267144" w:rsidRPr="00B50D9C">
        <w:rPr>
          <w:rFonts w:ascii="Times New Roman" w:hAnsi="Times New Roman"/>
          <w:sz w:val="22"/>
          <w:szCs w:val="22"/>
        </w:rPr>
        <w:t>SPP</w:t>
      </w:r>
      <w:r w:rsidRPr="00B50D9C">
        <w:rPr>
          <w:rFonts w:ascii="Times New Roman" w:hAnsi="Times New Roman"/>
          <w:sz w:val="22"/>
          <w:szCs w:val="22"/>
        </w:rPr>
        <w:t>,</w:t>
      </w:r>
    </w:p>
    <w:p w14:paraId="76F46121" w14:textId="16585654" w:rsidR="00B910DC" w:rsidRPr="00B50D9C" w:rsidRDefault="00B910DC" w:rsidP="005B23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uruchomienie systemów poboru opłat za parkowanie za pomocą systemów płatności mobi</w:t>
      </w:r>
      <w:r w:rsidRPr="00B50D9C">
        <w:rPr>
          <w:rFonts w:ascii="Times New Roman" w:hAnsi="Times New Roman"/>
          <w:sz w:val="22"/>
          <w:szCs w:val="22"/>
        </w:rPr>
        <w:t>l</w:t>
      </w:r>
      <w:r w:rsidRPr="00B50D9C">
        <w:rPr>
          <w:rFonts w:ascii="Times New Roman" w:hAnsi="Times New Roman"/>
          <w:sz w:val="22"/>
          <w:szCs w:val="22"/>
        </w:rPr>
        <w:t>nych,</w:t>
      </w:r>
    </w:p>
    <w:p w14:paraId="13B4B389" w14:textId="1D9927DE" w:rsidR="00B910DC" w:rsidRPr="00B50D9C" w:rsidRDefault="00B910DC" w:rsidP="005B23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uruchomienie płatności przy użyciu kart płatniczych w technologii zbliżeniowej,</w:t>
      </w:r>
    </w:p>
    <w:p w14:paraId="368814F7" w14:textId="0C9E2792" w:rsidR="00B910DC" w:rsidRPr="00B50D9C" w:rsidRDefault="00267144" w:rsidP="005B23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obsługa płatnych niestrzeż</w:t>
      </w:r>
      <w:r w:rsidR="00113494" w:rsidRPr="00B50D9C">
        <w:rPr>
          <w:rFonts w:ascii="Times New Roman" w:hAnsi="Times New Roman"/>
          <w:sz w:val="22"/>
          <w:szCs w:val="22"/>
        </w:rPr>
        <w:t>onych miejsc parkingowych w SPP.</w:t>
      </w:r>
    </w:p>
    <w:p w14:paraId="5502A4A9" w14:textId="1325786E" w:rsidR="00C51DE9" w:rsidRPr="00B50D9C" w:rsidRDefault="00C51DE9" w:rsidP="00113494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Szczegółowe warunki realizacji przedmiotu </w:t>
      </w:r>
      <w:r w:rsidR="00530AA9" w:rsidRPr="00B50D9C">
        <w:rPr>
          <w:rFonts w:ascii="Times New Roman" w:hAnsi="Times New Roman"/>
          <w:sz w:val="22"/>
          <w:szCs w:val="22"/>
        </w:rPr>
        <w:t>zamówienia</w:t>
      </w:r>
      <w:r w:rsidRPr="00B50D9C">
        <w:rPr>
          <w:rFonts w:ascii="Times New Roman" w:hAnsi="Times New Roman"/>
          <w:sz w:val="22"/>
          <w:szCs w:val="22"/>
        </w:rPr>
        <w:t xml:space="preserve"> określają: </w:t>
      </w:r>
    </w:p>
    <w:p w14:paraId="30DD60EF" w14:textId="2D829D8B" w:rsidR="006F453D" w:rsidRPr="00B50D9C" w:rsidRDefault="00C51DE9" w:rsidP="006F453D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a</w:t>
      </w:r>
      <w:r w:rsidR="006F453D" w:rsidRPr="00B50D9C">
        <w:rPr>
          <w:rFonts w:ascii="Times New Roman" w:hAnsi="Times New Roman"/>
          <w:sz w:val="22"/>
          <w:szCs w:val="22"/>
        </w:rPr>
        <w:t>) Specyfikacja Istotnych Warunków Zamówienia wraz z załącznikami – sta</w:t>
      </w:r>
      <w:r w:rsidR="00530AA9" w:rsidRPr="00B50D9C">
        <w:rPr>
          <w:rFonts w:ascii="Times New Roman" w:hAnsi="Times New Roman"/>
          <w:sz w:val="22"/>
          <w:szCs w:val="22"/>
        </w:rPr>
        <w:t>nowiąca z</w:t>
      </w:r>
      <w:r w:rsidRPr="00B50D9C">
        <w:rPr>
          <w:rFonts w:ascii="Times New Roman" w:hAnsi="Times New Roman"/>
          <w:sz w:val="22"/>
          <w:szCs w:val="22"/>
        </w:rPr>
        <w:t xml:space="preserve">ałącznik nr </w:t>
      </w:r>
      <w:r w:rsidR="00267144" w:rsidRPr="00B50D9C">
        <w:rPr>
          <w:rFonts w:ascii="Times New Roman" w:hAnsi="Times New Roman"/>
          <w:sz w:val="22"/>
          <w:szCs w:val="22"/>
        </w:rPr>
        <w:t>1</w:t>
      </w:r>
      <w:r w:rsidRPr="00B50D9C">
        <w:rPr>
          <w:rFonts w:ascii="Times New Roman" w:hAnsi="Times New Roman"/>
          <w:sz w:val="22"/>
          <w:szCs w:val="22"/>
        </w:rPr>
        <w:t xml:space="preserve"> do </w:t>
      </w:r>
      <w:r w:rsidR="00267144" w:rsidRPr="00B50D9C">
        <w:rPr>
          <w:rFonts w:ascii="Times New Roman" w:hAnsi="Times New Roman"/>
          <w:sz w:val="22"/>
          <w:szCs w:val="22"/>
        </w:rPr>
        <w:t xml:space="preserve">niniejszej </w:t>
      </w:r>
      <w:r w:rsidRPr="00B50D9C">
        <w:rPr>
          <w:rFonts w:ascii="Times New Roman" w:hAnsi="Times New Roman"/>
          <w:sz w:val="22"/>
          <w:szCs w:val="22"/>
        </w:rPr>
        <w:t>umowy,</w:t>
      </w:r>
    </w:p>
    <w:p w14:paraId="2077C0FA" w14:textId="41332057" w:rsidR="00843620" w:rsidRPr="00B50D9C" w:rsidRDefault="00C51DE9" w:rsidP="00843620">
      <w:pPr>
        <w:pStyle w:val="Akapitzlist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b) Oferta Wykonawcy – sta</w:t>
      </w:r>
      <w:r w:rsidR="00530AA9" w:rsidRPr="00B50D9C">
        <w:rPr>
          <w:rFonts w:ascii="Times New Roman" w:hAnsi="Times New Roman"/>
          <w:sz w:val="22"/>
          <w:szCs w:val="22"/>
        </w:rPr>
        <w:t>nowiąca z</w:t>
      </w:r>
      <w:r w:rsidRPr="00B50D9C">
        <w:rPr>
          <w:rFonts w:ascii="Times New Roman" w:hAnsi="Times New Roman"/>
          <w:sz w:val="22"/>
          <w:szCs w:val="22"/>
        </w:rPr>
        <w:t xml:space="preserve">ałącznik nr </w:t>
      </w:r>
      <w:r w:rsidR="00267144" w:rsidRPr="00B50D9C">
        <w:rPr>
          <w:rFonts w:ascii="Times New Roman" w:hAnsi="Times New Roman"/>
          <w:sz w:val="22"/>
          <w:szCs w:val="22"/>
        </w:rPr>
        <w:t>2</w:t>
      </w:r>
      <w:r w:rsidRPr="00B50D9C">
        <w:rPr>
          <w:rFonts w:ascii="Times New Roman" w:hAnsi="Times New Roman"/>
          <w:sz w:val="22"/>
          <w:szCs w:val="22"/>
        </w:rPr>
        <w:t xml:space="preserve"> do </w:t>
      </w:r>
      <w:r w:rsidR="00267144" w:rsidRPr="00B50D9C">
        <w:rPr>
          <w:rFonts w:ascii="Times New Roman" w:hAnsi="Times New Roman"/>
          <w:sz w:val="22"/>
          <w:szCs w:val="22"/>
        </w:rPr>
        <w:t xml:space="preserve">niniejszej </w:t>
      </w:r>
      <w:r w:rsidRPr="00B50D9C">
        <w:rPr>
          <w:rFonts w:ascii="Times New Roman" w:hAnsi="Times New Roman"/>
          <w:sz w:val="22"/>
          <w:szCs w:val="22"/>
        </w:rPr>
        <w:t>umowy.</w:t>
      </w:r>
    </w:p>
    <w:p w14:paraId="6D62CB4F" w14:textId="1EB4FBA4" w:rsidR="00843620" w:rsidRPr="00B50D9C" w:rsidRDefault="00843620" w:rsidP="00F6256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4. Zasady funkcjonowania </w:t>
      </w:r>
      <w:r w:rsidR="00530AA9" w:rsidRPr="00B50D9C">
        <w:rPr>
          <w:rFonts w:ascii="Times New Roman" w:hAnsi="Times New Roman"/>
          <w:sz w:val="22"/>
          <w:szCs w:val="22"/>
        </w:rPr>
        <w:t>SST</w:t>
      </w:r>
      <w:r w:rsidRPr="00B50D9C">
        <w:rPr>
          <w:rFonts w:ascii="Times New Roman" w:hAnsi="Times New Roman"/>
          <w:sz w:val="22"/>
          <w:szCs w:val="22"/>
        </w:rPr>
        <w:t xml:space="preserve"> zostały określone w Uchwale Nr XIX/138/20 Rady Miejskiej w T</w:t>
      </w:r>
      <w:r w:rsidRPr="00B50D9C">
        <w:rPr>
          <w:rFonts w:ascii="Times New Roman" w:hAnsi="Times New Roman"/>
          <w:sz w:val="22"/>
          <w:szCs w:val="22"/>
        </w:rPr>
        <w:t>u</w:t>
      </w:r>
      <w:r w:rsidRPr="00B50D9C">
        <w:rPr>
          <w:rFonts w:ascii="Times New Roman" w:hAnsi="Times New Roman"/>
          <w:sz w:val="22"/>
          <w:szCs w:val="22"/>
        </w:rPr>
        <w:t>choli z dnia 28 lutego 2020 r. w sprawie ustalenia strefy płatnego parkowania oraz wysokości st</w:t>
      </w:r>
      <w:r w:rsidRPr="00B50D9C">
        <w:rPr>
          <w:rFonts w:ascii="Times New Roman" w:hAnsi="Times New Roman"/>
          <w:sz w:val="22"/>
          <w:szCs w:val="22"/>
        </w:rPr>
        <w:t>a</w:t>
      </w:r>
      <w:r w:rsidRPr="00B50D9C">
        <w:rPr>
          <w:rFonts w:ascii="Times New Roman" w:hAnsi="Times New Roman"/>
          <w:sz w:val="22"/>
          <w:szCs w:val="22"/>
        </w:rPr>
        <w:t>wek opłat za parkowanie pojazdów i sposobu pobierania tych opłat (Dz. Urz. Woj. Kuj. – Pom. poz. 1</w:t>
      </w:r>
      <w:r w:rsidR="00113494" w:rsidRPr="00B50D9C">
        <w:rPr>
          <w:rFonts w:ascii="Times New Roman" w:hAnsi="Times New Roman"/>
          <w:sz w:val="22"/>
          <w:szCs w:val="22"/>
        </w:rPr>
        <w:t>313 z dnia 6</w:t>
      </w:r>
      <w:r w:rsidR="008D5AD8">
        <w:rPr>
          <w:rFonts w:ascii="Times New Roman" w:hAnsi="Times New Roman"/>
          <w:sz w:val="22"/>
          <w:szCs w:val="22"/>
        </w:rPr>
        <w:t xml:space="preserve"> marca 2020 r.) oraz w Uchwale </w:t>
      </w:r>
      <w:r w:rsidR="00113494" w:rsidRPr="00B50D9C">
        <w:rPr>
          <w:rFonts w:ascii="Times New Roman" w:hAnsi="Times New Roman"/>
          <w:sz w:val="22"/>
          <w:szCs w:val="22"/>
        </w:rPr>
        <w:t>Nr XXI/160/20 Rady Miejskiej w Tucholi z dnia 29 maj</w:t>
      </w:r>
      <w:r w:rsidR="008D5AD8">
        <w:rPr>
          <w:rFonts w:ascii="Times New Roman" w:hAnsi="Times New Roman"/>
          <w:sz w:val="22"/>
          <w:szCs w:val="22"/>
        </w:rPr>
        <w:t xml:space="preserve">a 2020 r. zmieniającej uchwałę </w:t>
      </w:r>
      <w:r w:rsidR="00113494" w:rsidRPr="00B50D9C">
        <w:rPr>
          <w:rFonts w:ascii="Times New Roman" w:hAnsi="Times New Roman"/>
          <w:sz w:val="22"/>
          <w:szCs w:val="22"/>
        </w:rPr>
        <w:t>w sprawie ustalenia strefy płatnego parkowania oraz wysokości stawek opłat za parkowanie pojazdów i sposobu pobierania tych opłat (Dz. Urz. Woj. Kuj. – Pom. poz. 2932 z dnia 5 czerwca 2020 r.).</w:t>
      </w:r>
    </w:p>
    <w:p w14:paraId="1BCEE2D3" w14:textId="20268F3B" w:rsidR="00B50D9C" w:rsidRDefault="00530AA9" w:rsidP="00BF05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5. </w:t>
      </w:r>
      <w:r w:rsidR="00843620" w:rsidRPr="00B50D9C">
        <w:rPr>
          <w:rFonts w:ascii="Times New Roman" w:hAnsi="Times New Roman"/>
          <w:sz w:val="22"/>
          <w:szCs w:val="22"/>
        </w:rPr>
        <w:t xml:space="preserve">Zamawiający </w:t>
      </w:r>
      <w:r w:rsidRPr="00B50D9C">
        <w:rPr>
          <w:rFonts w:ascii="Times New Roman" w:hAnsi="Times New Roman"/>
          <w:sz w:val="22"/>
          <w:szCs w:val="22"/>
        </w:rPr>
        <w:t>dopuszcza zmianę obowiązującej u</w:t>
      </w:r>
      <w:r w:rsidR="00843620" w:rsidRPr="00B50D9C">
        <w:rPr>
          <w:rFonts w:ascii="Times New Roman" w:hAnsi="Times New Roman"/>
          <w:sz w:val="22"/>
          <w:szCs w:val="22"/>
        </w:rPr>
        <w:t>chwały, co n</w:t>
      </w:r>
      <w:r w:rsidRPr="00B50D9C">
        <w:rPr>
          <w:rFonts w:ascii="Times New Roman" w:hAnsi="Times New Roman"/>
          <w:sz w:val="22"/>
          <w:szCs w:val="22"/>
        </w:rPr>
        <w:t>ie może być przyczyną zwiększenia wynagrodzenia  oraz roszczeń Wykonawcy względem Z</w:t>
      </w:r>
      <w:r w:rsidR="00843620" w:rsidRPr="00B50D9C">
        <w:rPr>
          <w:rFonts w:ascii="Times New Roman" w:hAnsi="Times New Roman"/>
          <w:sz w:val="22"/>
          <w:szCs w:val="22"/>
        </w:rPr>
        <w:t>amawiającego</w:t>
      </w:r>
      <w:r w:rsidRPr="00B50D9C">
        <w:rPr>
          <w:rFonts w:ascii="Times New Roman" w:hAnsi="Times New Roman"/>
          <w:sz w:val="22"/>
          <w:szCs w:val="22"/>
        </w:rPr>
        <w:t>.</w:t>
      </w:r>
      <w:r w:rsidR="00843620" w:rsidRPr="00B50D9C">
        <w:rPr>
          <w:rFonts w:ascii="Times New Roman" w:hAnsi="Times New Roman"/>
          <w:sz w:val="22"/>
          <w:szCs w:val="22"/>
        </w:rPr>
        <w:t xml:space="preserve"> </w:t>
      </w:r>
    </w:p>
    <w:p w14:paraId="4CDBBE01" w14:textId="77777777" w:rsidR="008D5AD8" w:rsidRDefault="008D5AD8" w:rsidP="00BF05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4D7D0D4" w14:textId="77777777" w:rsidR="008D5AD8" w:rsidRPr="00B50D9C" w:rsidRDefault="008D5AD8" w:rsidP="00BF05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B6C6A76" w14:textId="77777777" w:rsidR="00113494" w:rsidRPr="008D7D1B" w:rsidRDefault="00113494" w:rsidP="00BF05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0F3DBB51" w14:textId="77777777" w:rsidR="00843620" w:rsidRPr="00B50D9C" w:rsidRDefault="00843620" w:rsidP="008436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lastRenderedPageBreak/>
        <w:t>§ 2</w:t>
      </w:r>
    </w:p>
    <w:p w14:paraId="4E47C261" w14:textId="34B60963" w:rsidR="00843620" w:rsidRPr="00B50D9C" w:rsidRDefault="00843620" w:rsidP="0084362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t>Wynagrodzenie</w:t>
      </w:r>
    </w:p>
    <w:p w14:paraId="5FC3CCB3" w14:textId="0B2A3EC0" w:rsidR="00027AFF" w:rsidRPr="00B50D9C" w:rsidRDefault="00027AFF" w:rsidP="005B2385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B50D9C">
        <w:rPr>
          <w:rFonts w:ascii="Times New Roman" w:hAnsi="Times New Roman"/>
          <w:bCs/>
          <w:sz w:val="22"/>
          <w:szCs w:val="22"/>
        </w:rPr>
        <w:t xml:space="preserve">Wynagrodzenie brutto Wykonawcy za wykonanie przedmiotu umowy, </w:t>
      </w:r>
      <w:r w:rsidRPr="00B50D9C">
        <w:rPr>
          <w:rFonts w:ascii="Times New Roman" w:hAnsi="Times New Roman"/>
          <w:sz w:val="22"/>
          <w:szCs w:val="22"/>
        </w:rPr>
        <w:t>określonego w § 1, wynosi ….% (słownie: ………………….) od sumy brutto wszystkich wpływów uzyskanych z prowadz</w:t>
      </w:r>
      <w:r w:rsidRPr="00B50D9C">
        <w:rPr>
          <w:rFonts w:ascii="Times New Roman" w:hAnsi="Times New Roman"/>
          <w:sz w:val="22"/>
          <w:szCs w:val="22"/>
        </w:rPr>
        <w:t>e</w:t>
      </w:r>
      <w:r w:rsidRPr="00B50D9C">
        <w:rPr>
          <w:rFonts w:ascii="Times New Roman" w:hAnsi="Times New Roman"/>
          <w:sz w:val="22"/>
          <w:szCs w:val="22"/>
        </w:rPr>
        <w:t>nia Strefy Płatnego Parkowania przez okres realizacji przedmiotu zamówienia.</w:t>
      </w:r>
    </w:p>
    <w:p w14:paraId="5461C516" w14:textId="70B12A2C" w:rsidR="00F62970" w:rsidRPr="00B50D9C" w:rsidRDefault="00260539" w:rsidP="005B2385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Wskazany przez Wykonawcę w ofercie w</w:t>
      </w:r>
      <w:r w:rsidR="00F62970" w:rsidRPr="00B50D9C">
        <w:rPr>
          <w:rFonts w:ascii="Times New Roman" w:hAnsi="Times New Roman"/>
          <w:sz w:val="22"/>
          <w:szCs w:val="22"/>
        </w:rPr>
        <w:t xml:space="preserve">skaźnik procentowy podziału wpływów </w:t>
      </w:r>
      <w:r w:rsidRPr="00B50D9C">
        <w:rPr>
          <w:rFonts w:ascii="Times New Roman" w:hAnsi="Times New Roman"/>
          <w:sz w:val="22"/>
          <w:szCs w:val="22"/>
        </w:rPr>
        <w:t>obowiązuje przez cały okres trwania umowy i nie będzie podlegał zmianom.</w:t>
      </w:r>
    </w:p>
    <w:p w14:paraId="753FCC63" w14:textId="3A7FF27F" w:rsidR="00260539" w:rsidRPr="00B50D9C" w:rsidRDefault="00260539" w:rsidP="005B2385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Wykonawca oświadcza, że wycenił wszystkie elementy niezbędne do prawidłowego wykonania umowy.</w:t>
      </w:r>
    </w:p>
    <w:p w14:paraId="6B4F1BB7" w14:textId="77777777" w:rsidR="000F6661" w:rsidRPr="00BF054C" w:rsidRDefault="000F6661" w:rsidP="000F6661">
      <w:pPr>
        <w:spacing w:line="276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2B95C16" w14:textId="1FD6AAA3" w:rsidR="00260539" w:rsidRPr="00B50D9C" w:rsidRDefault="00260539" w:rsidP="0026053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t xml:space="preserve">§ </w:t>
      </w:r>
      <w:r w:rsidR="0009049D" w:rsidRPr="00B50D9C">
        <w:rPr>
          <w:rFonts w:ascii="Times New Roman" w:hAnsi="Times New Roman"/>
          <w:b/>
          <w:sz w:val="22"/>
          <w:szCs w:val="22"/>
        </w:rPr>
        <w:t>3</w:t>
      </w:r>
    </w:p>
    <w:p w14:paraId="7C0EAD40" w14:textId="773E060A" w:rsidR="00260539" w:rsidRPr="00B50D9C" w:rsidRDefault="00FE0FA5" w:rsidP="0026053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t>Rozliczenia i płatności</w:t>
      </w:r>
    </w:p>
    <w:p w14:paraId="6D0E7C3C" w14:textId="3805EB49" w:rsidR="00FE0FA5" w:rsidRPr="00B50D9C" w:rsidRDefault="00FE0FA5" w:rsidP="005B23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Za parkowanie w SPP Wykonawca pobiera opłaty określone w Uchwale Nr XIX/138/20 Rady Miejskiej w Tucholi z dnia 28 lutego 2020 r. w sprawie ustalenia strefy płatnego parkowania oraz wysokości stawek opłat za parkowanie pojazdów i sposobu pobierania tych opłat (Dz. Urz. Woj. Kuj. – Pom. poz. 1313 z dnia 6 marca 2020 r.).</w:t>
      </w:r>
    </w:p>
    <w:p w14:paraId="78C9A52C" w14:textId="3CA5A1F2" w:rsidR="0009049D" w:rsidRPr="00B50D9C" w:rsidRDefault="0009049D" w:rsidP="005B23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Wpływy z </w:t>
      </w:r>
      <w:r w:rsidR="00280E31" w:rsidRPr="00B50D9C">
        <w:rPr>
          <w:rFonts w:ascii="Times New Roman" w:hAnsi="Times New Roman"/>
          <w:sz w:val="22"/>
          <w:szCs w:val="22"/>
        </w:rPr>
        <w:t>opłat za parkowanie pojazdów w SPP</w:t>
      </w:r>
      <w:r w:rsidRPr="00B50D9C">
        <w:rPr>
          <w:rFonts w:ascii="Times New Roman" w:hAnsi="Times New Roman"/>
          <w:sz w:val="22"/>
          <w:szCs w:val="22"/>
        </w:rPr>
        <w:t xml:space="preserve"> Wykonawca przekazuje na rachunek Zamawiaj</w:t>
      </w:r>
      <w:r w:rsidRPr="00B50D9C">
        <w:rPr>
          <w:rFonts w:ascii="Times New Roman" w:hAnsi="Times New Roman"/>
          <w:sz w:val="22"/>
          <w:szCs w:val="22"/>
        </w:rPr>
        <w:t>ą</w:t>
      </w:r>
      <w:r w:rsidRPr="00B50D9C">
        <w:rPr>
          <w:rFonts w:ascii="Times New Roman" w:hAnsi="Times New Roman"/>
          <w:sz w:val="22"/>
          <w:szCs w:val="22"/>
        </w:rPr>
        <w:t>cego ………………………………………………………………</w:t>
      </w:r>
    </w:p>
    <w:p w14:paraId="2C3D278E" w14:textId="4CA79F3B" w:rsidR="00FE0FA5" w:rsidRPr="00B50D9C" w:rsidRDefault="0009049D" w:rsidP="0009049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w wysokości  faktycznie uzyskan</w:t>
      </w:r>
      <w:r w:rsidR="00280E31" w:rsidRPr="00B50D9C">
        <w:rPr>
          <w:rFonts w:ascii="Times New Roman" w:hAnsi="Times New Roman"/>
          <w:sz w:val="22"/>
          <w:szCs w:val="22"/>
        </w:rPr>
        <w:t>ych</w:t>
      </w:r>
      <w:r w:rsidRPr="00B50D9C">
        <w:rPr>
          <w:rFonts w:ascii="Times New Roman" w:hAnsi="Times New Roman"/>
          <w:sz w:val="22"/>
          <w:szCs w:val="22"/>
        </w:rPr>
        <w:t xml:space="preserve"> za okresy:</w:t>
      </w:r>
    </w:p>
    <w:p w14:paraId="7D016FFF" w14:textId="1A272E27" w:rsidR="0009049D" w:rsidRPr="00B50D9C" w:rsidRDefault="0009049D" w:rsidP="0009049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- od 1 do 10 dnia danego miesiąca,</w:t>
      </w:r>
    </w:p>
    <w:p w14:paraId="3B3277B5" w14:textId="7A317D9E" w:rsidR="0009049D" w:rsidRPr="00B50D9C" w:rsidRDefault="0009049D" w:rsidP="0009049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- od 11 do 20 dnia danego miesiąca,</w:t>
      </w:r>
    </w:p>
    <w:p w14:paraId="6C224803" w14:textId="7B841AA3" w:rsidR="0009049D" w:rsidRPr="00B50D9C" w:rsidRDefault="0009049D" w:rsidP="0009049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- od 21 do 30/31 dnia danego miesiąca (</w:t>
      </w:r>
      <w:r w:rsidR="00D60EA4" w:rsidRPr="00B50D9C">
        <w:rPr>
          <w:rFonts w:ascii="Times New Roman" w:hAnsi="Times New Roman"/>
          <w:sz w:val="22"/>
          <w:szCs w:val="22"/>
        </w:rPr>
        <w:t>w miesiącu lutym do 28/29 dnia danego miesiąca),</w:t>
      </w:r>
    </w:p>
    <w:p w14:paraId="68A776C4" w14:textId="55947D6A" w:rsidR="00D60EA4" w:rsidRPr="00B50D9C" w:rsidRDefault="00D60EA4" w:rsidP="0009049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w terminie 3 dni roboczych od zakończenia </w:t>
      </w:r>
      <w:r w:rsidR="00280E31" w:rsidRPr="00B50D9C">
        <w:rPr>
          <w:rFonts w:ascii="Times New Roman" w:hAnsi="Times New Roman"/>
          <w:sz w:val="22"/>
          <w:szCs w:val="22"/>
        </w:rPr>
        <w:t xml:space="preserve">danego </w:t>
      </w:r>
      <w:r w:rsidRPr="00B50D9C">
        <w:rPr>
          <w:rFonts w:ascii="Times New Roman" w:hAnsi="Times New Roman"/>
          <w:sz w:val="22"/>
          <w:szCs w:val="22"/>
        </w:rPr>
        <w:t>okresu.</w:t>
      </w:r>
    </w:p>
    <w:p w14:paraId="16CA402D" w14:textId="5A409F48" w:rsidR="00301711" w:rsidRPr="00B50D9C" w:rsidRDefault="00301711" w:rsidP="005B23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Na wpływy z prowadzenia SPP składają się:</w:t>
      </w:r>
    </w:p>
    <w:p w14:paraId="20899C5F" w14:textId="13331CFA" w:rsidR="00301711" w:rsidRPr="00B50D9C" w:rsidRDefault="00301711" w:rsidP="00301711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- opłaty za parkowanie pojazdów w SPP, pobran</w:t>
      </w:r>
      <w:r w:rsidR="00073128" w:rsidRPr="00B50D9C">
        <w:rPr>
          <w:rFonts w:ascii="Times New Roman" w:hAnsi="Times New Roman"/>
          <w:sz w:val="22"/>
          <w:szCs w:val="22"/>
        </w:rPr>
        <w:t>e</w:t>
      </w:r>
      <w:r w:rsidRPr="00B50D9C">
        <w:rPr>
          <w:rFonts w:ascii="Times New Roman" w:hAnsi="Times New Roman"/>
          <w:sz w:val="22"/>
          <w:szCs w:val="22"/>
        </w:rPr>
        <w:t xml:space="preserve"> za pomocą parkometrów i telefonów komórk</w:t>
      </w:r>
      <w:r w:rsidRPr="00B50D9C">
        <w:rPr>
          <w:rFonts w:ascii="Times New Roman" w:hAnsi="Times New Roman"/>
          <w:sz w:val="22"/>
          <w:szCs w:val="22"/>
        </w:rPr>
        <w:t>o</w:t>
      </w:r>
      <w:r w:rsidRPr="00B50D9C">
        <w:rPr>
          <w:rFonts w:ascii="Times New Roman" w:hAnsi="Times New Roman"/>
          <w:sz w:val="22"/>
          <w:szCs w:val="22"/>
        </w:rPr>
        <w:t>wych,</w:t>
      </w:r>
    </w:p>
    <w:p w14:paraId="279E575B" w14:textId="78CA4B6C" w:rsidR="00301711" w:rsidRPr="00B50D9C" w:rsidRDefault="00301711" w:rsidP="00301711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- abonament</w:t>
      </w:r>
      <w:r w:rsidR="00073128" w:rsidRPr="00B50D9C">
        <w:rPr>
          <w:rFonts w:ascii="Times New Roman" w:hAnsi="Times New Roman"/>
          <w:sz w:val="22"/>
          <w:szCs w:val="22"/>
        </w:rPr>
        <w:t>y</w:t>
      </w:r>
      <w:r w:rsidRPr="00B50D9C">
        <w:rPr>
          <w:rFonts w:ascii="Times New Roman" w:hAnsi="Times New Roman"/>
          <w:sz w:val="22"/>
          <w:szCs w:val="22"/>
        </w:rPr>
        <w:t>,</w:t>
      </w:r>
    </w:p>
    <w:p w14:paraId="4C2E2AF3" w14:textId="555B053C" w:rsidR="00301711" w:rsidRPr="00B50D9C" w:rsidRDefault="00301711" w:rsidP="00301711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- opłat</w:t>
      </w:r>
      <w:r w:rsidR="00073128" w:rsidRPr="00B50D9C">
        <w:rPr>
          <w:rFonts w:ascii="Times New Roman" w:hAnsi="Times New Roman"/>
          <w:sz w:val="22"/>
          <w:szCs w:val="22"/>
        </w:rPr>
        <w:t>y</w:t>
      </w:r>
      <w:r w:rsidRPr="00B50D9C">
        <w:rPr>
          <w:rFonts w:ascii="Times New Roman" w:hAnsi="Times New Roman"/>
          <w:sz w:val="22"/>
          <w:szCs w:val="22"/>
        </w:rPr>
        <w:t xml:space="preserve"> dodatkow</w:t>
      </w:r>
      <w:r w:rsidR="00073128" w:rsidRPr="00B50D9C">
        <w:rPr>
          <w:rFonts w:ascii="Times New Roman" w:hAnsi="Times New Roman"/>
          <w:sz w:val="22"/>
          <w:szCs w:val="22"/>
        </w:rPr>
        <w:t>e</w:t>
      </w:r>
      <w:r w:rsidRPr="00B50D9C">
        <w:rPr>
          <w:rFonts w:ascii="Times New Roman" w:hAnsi="Times New Roman"/>
          <w:sz w:val="22"/>
          <w:szCs w:val="22"/>
        </w:rPr>
        <w:t xml:space="preserve"> za nieuiszczenie i nieprzedłużenie opłaty za parkowanie pojazdu </w:t>
      </w:r>
      <w:r w:rsidRPr="00B50D9C">
        <w:rPr>
          <w:rFonts w:ascii="Times New Roman" w:hAnsi="Times New Roman"/>
          <w:sz w:val="22"/>
          <w:szCs w:val="22"/>
        </w:rPr>
        <w:br/>
        <w:t>w SPP.</w:t>
      </w:r>
    </w:p>
    <w:p w14:paraId="24909CF8" w14:textId="5CF53B4E" w:rsidR="00967D3F" w:rsidRPr="00B50D9C" w:rsidRDefault="00967D3F" w:rsidP="00967D3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4. Rozliczenia między Zamawiającym a Wykonawcą </w:t>
      </w:r>
      <w:r w:rsidR="00BF054C" w:rsidRPr="00B50D9C">
        <w:rPr>
          <w:rFonts w:ascii="Times New Roman" w:hAnsi="Times New Roman"/>
          <w:sz w:val="22"/>
          <w:szCs w:val="22"/>
        </w:rPr>
        <w:t>dokonywane</w:t>
      </w:r>
      <w:r w:rsidRPr="00B50D9C">
        <w:rPr>
          <w:rFonts w:ascii="Times New Roman" w:hAnsi="Times New Roman"/>
          <w:sz w:val="22"/>
          <w:szCs w:val="22"/>
        </w:rPr>
        <w:t xml:space="preserve"> </w:t>
      </w:r>
      <w:r w:rsidR="00BF054C" w:rsidRPr="00B50D9C">
        <w:rPr>
          <w:rFonts w:ascii="Times New Roman" w:hAnsi="Times New Roman"/>
          <w:sz w:val="22"/>
          <w:szCs w:val="22"/>
        </w:rPr>
        <w:t xml:space="preserve">będą </w:t>
      </w:r>
      <w:r w:rsidRPr="00B50D9C">
        <w:rPr>
          <w:rFonts w:ascii="Times New Roman" w:hAnsi="Times New Roman"/>
          <w:sz w:val="22"/>
          <w:szCs w:val="22"/>
        </w:rPr>
        <w:t>w złotych polskich (PLN)</w:t>
      </w:r>
      <w:r w:rsidR="00E206E8" w:rsidRPr="00B50D9C">
        <w:rPr>
          <w:rFonts w:ascii="Times New Roman" w:hAnsi="Times New Roman"/>
          <w:sz w:val="22"/>
          <w:szCs w:val="22"/>
        </w:rPr>
        <w:t>.</w:t>
      </w:r>
      <w:r w:rsidRPr="00B50D9C">
        <w:rPr>
          <w:rFonts w:ascii="Times New Roman" w:hAnsi="Times New Roman"/>
          <w:sz w:val="22"/>
          <w:szCs w:val="22"/>
        </w:rPr>
        <w:t xml:space="preserve"> </w:t>
      </w:r>
    </w:p>
    <w:p w14:paraId="0CD651D1" w14:textId="538ED99D" w:rsidR="004D4730" w:rsidRPr="00B50D9C" w:rsidRDefault="00BF054C" w:rsidP="00BF054C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5.</w:t>
      </w:r>
      <w:r w:rsidR="00D60EA4" w:rsidRPr="00B50D9C">
        <w:rPr>
          <w:rFonts w:ascii="Times New Roman" w:hAnsi="Times New Roman"/>
          <w:sz w:val="22"/>
          <w:szCs w:val="22"/>
        </w:rPr>
        <w:t>Wykonawca dostarcza Zamawiającemu protokół rozliczeń wraz z dokumentami</w:t>
      </w:r>
      <w:r w:rsidRPr="00B50D9C">
        <w:rPr>
          <w:rFonts w:ascii="Times New Roman" w:hAnsi="Times New Roman"/>
          <w:sz w:val="22"/>
          <w:szCs w:val="22"/>
        </w:rPr>
        <w:t xml:space="preserve"> </w:t>
      </w:r>
      <w:r w:rsidR="00D60EA4" w:rsidRPr="00B50D9C">
        <w:rPr>
          <w:rFonts w:ascii="Times New Roman" w:hAnsi="Times New Roman"/>
          <w:sz w:val="22"/>
          <w:szCs w:val="22"/>
        </w:rPr>
        <w:t>źródłowymi dot</w:t>
      </w:r>
      <w:r w:rsidR="00D60EA4" w:rsidRPr="00B50D9C">
        <w:rPr>
          <w:rFonts w:ascii="Times New Roman" w:hAnsi="Times New Roman"/>
          <w:sz w:val="22"/>
          <w:szCs w:val="22"/>
        </w:rPr>
        <w:t>y</w:t>
      </w:r>
      <w:r w:rsidR="00D60EA4" w:rsidRPr="00B50D9C">
        <w:rPr>
          <w:rFonts w:ascii="Times New Roman" w:hAnsi="Times New Roman"/>
          <w:sz w:val="22"/>
          <w:szCs w:val="22"/>
        </w:rPr>
        <w:t>czącymi przychodów (wydruki z parkometrów), bankowymi dowodami wpłat oraz zestawieniem opłat (w tym płatności mobilnych)</w:t>
      </w:r>
      <w:r w:rsidR="004D4730" w:rsidRPr="00B50D9C">
        <w:rPr>
          <w:rFonts w:ascii="Times New Roman" w:hAnsi="Times New Roman"/>
          <w:sz w:val="22"/>
          <w:szCs w:val="22"/>
        </w:rPr>
        <w:t xml:space="preserve"> w terminie 3 dni roboczych od zakończenia okresu określonego w ust. 2.</w:t>
      </w:r>
    </w:p>
    <w:p w14:paraId="478E3658" w14:textId="0912B29A" w:rsidR="00EA0A1B" w:rsidRPr="00B50D9C" w:rsidRDefault="00BF054C" w:rsidP="00BF054C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6.</w:t>
      </w:r>
      <w:r w:rsidR="00EA0A1B" w:rsidRPr="00B50D9C">
        <w:rPr>
          <w:rFonts w:ascii="Times New Roman" w:hAnsi="Times New Roman"/>
          <w:sz w:val="22"/>
          <w:szCs w:val="22"/>
        </w:rPr>
        <w:t>Wykonawca udostępnia Zamawiającemu na żądanie posiadaną dokumentację finansową niezbędną do kontroli rozliczeń w okresie realizacji umowy.</w:t>
      </w:r>
    </w:p>
    <w:p w14:paraId="4FEE97AE" w14:textId="1B99121F" w:rsidR="00843620" w:rsidRPr="00B50D9C" w:rsidRDefault="00EA0A1B" w:rsidP="00BF05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Zamawiający dokona zapłaty wynagrodzenia </w:t>
      </w:r>
      <w:r w:rsidR="00BF054C" w:rsidRPr="00B50D9C">
        <w:rPr>
          <w:rFonts w:ascii="Times New Roman" w:hAnsi="Times New Roman"/>
          <w:sz w:val="22"/>
          <w:szCs w:val="22"/>
        </w:rPr>
        <w:t xml:space="preserve">Wykonawcy </w:t>
      </w:r>
      <w:r w:rsidRPr="00B50D9C">
        <w:rPr>
          <w:rFonts w:ascii="Times New Roman" w:hAnsi="Times New Roman"/>
          <w:sz w:val="22"/>
          <w:szCs w:val="22"/>
        </w:rPr>
        <w:t xml:space="preserve">za usługę zarządzania SPP </w:t>
      </w:r>
      <w:r w:rsidRPr="00B50D9C">
        <w:rPr>
          <w:rFonts w:ascii="Times New Roman" w:hAnsi="Times New Roman"/>
          <w:sz w:val="22"/>
          <w:szCs w:val="22"/>
        </w:rPr>
        <w:br/>
        <w:t>w rozliczeni</w:t>
      </w:r>
      <w:r w:rsidR="002D3E1D" w:rsidRPr="00B50D9C">
        <w:rPr>
          <w:rFonts w:ascii="Times New Roman" w:hAnsi="Times New Roman"/>
          <w:sz w:val="22"/>
          <w:szCs w:val="22"/>
        </w:rPr>
        <w:t>u miesięcznym</w:t>
      </w:r>
      <w:r w:rsidR="00DC7B97" w:rsidRPr="00B50D9C">
        <w:rPr>
          <w:rFonts w:ascii="Times New Roman" w:hAnsi="Times New Roman"/>
          <w:sz w:val="22"/>
          <w:szCs w:val="22"/>
        </w:rPr>
        <w:t>:</w:t>
      </w:r>
      <w:r w:rsidR="002D3E1D" w:rsidRPr="00B50D9C">
        <w:rPr>
          <w:rFonts w:ascii="Times New Roman" w:hAnsi="Times New Roman"/>
          <w:sz w:val="22"/>
          <w:szCs w:val="22"/>
        </w:rPr>
        <w:t xml:space="preserve"> </w:t>
      </w:r>
      <w:r w:rsidRPr="00B50D9C">
        <w:rPr>
          <w:rFonts w:ascii="Times New Roman" w:eastAsiaTheme="minorHAnsi" w:hAnsi="Times New Roman"/>
          <w:sz w:val="22"/>
          <w:szCs w:val="22"/>
        </w:rPr>
        <w:t>w terminie do 10 dnia mi</w:t>
      </w:r>
      <w:r w:rsidR="008A4C3B" w:rsidRPr="00B50D9C">
        <w:rPr>
          <w:rFonts w:ascii="Times New Roman" w:eastAsiaTheme="minorHAnsi" w:hAnsi="Times New Roman"/>
          <w:sz w:val="22"/>
          <w:szCs w:val="22"/>
        </w:rPr>
        <w:t>esiąca za miesiąc poprzedzający na rachunek bankowy ………………………………….</w:t>
      </w:r>
    </w:p>
    <w:p w14:paraId="65F74548" w14:textId="7901FEBE" w:rsidR="00EA0A1B" w:rsidRPr="00B50D9C" w:rsidRDefault="00EA0A1B" w:rsidP="00BF05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eastAsiaTheme="minorHAnsi" w:hAnsi="Times New Roman"/>
          <w:sz w:val="22"/>
          <w:szCs w:val="22"/>
        </w:rPr>
        <w:t>Za dzień dokonania płatności przyjmuje się dzień obciążenia rachunku Zamawiającego.</w:t>
      </w:r>
    </w:p>
    <w:p w14:paraId="548FEA3A" w14:textId="466858E4" w:rsidR="00EA0A1B" w:rsidRPr="00B50D9C" w:rsidRDefault="00235AB4" w:rsidP="00A8254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eastAsiaTheme="minorHAnsi" w:hAnsi="Times New Roman"/>
          <w:sz w:val="22"/>
          <w:szCs w:val="22"/>
        </w:rPr>
        <w:t>W przypadku opóźnień w zapłacie wierzytelności pieniężnych strony zobowiązują si</w:t>
      </w:r>
      <w:r w:rsidR="008D7D1B" w:rsidRPr="00B50D9C">
        <w:rPr>
          <w:rFonts w:ascii="Times New Roman" w:eastAsiaTheme="minorHAnsi" w:hAnsi="Times New Roman"/>
          <w:sz w:val="22"/>
          <w:szCs w:val="22"/>
        </w:rPr>
        <w:t>ę do zapłaty odsetek ustawowych.</w:t>
      </w:r>
    </w:p>
    <w:p w14:paraId="4EDB35D3" w14:textId="4D6B5B36" w:rsidR="0009049D" w:rsidRPr="00B50D9C" w:rsidRDefault="0009049D" w:rsidP="000904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t>§ 4</w:t>
      </w:r>
    </w:p>
    <w:p w14:paraId="4AACD00B" w14:textId="77777777" w:rsidR="0009049D" w:rsidRPr="00B50D9C" w:rsidRDefault="0009049D" w:rsidP="000904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t>Termin realizacji zamówienia</w:t>
      </w:r>
    </w:p>
    <w:p w14:paraId="62B62184" w14:textId="2CFA69B5" w:rsidR="0009049D" w:rsidRPr="00B50D9C" w:rsidRDefault="0009049D" w:rsidP="005B238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Wykonawca zobowiązuje się do wykonania </w:t>
      </w:r>
      <w:r w:rsidR="00BF054C" w:rsidRPr="00B50D9C">
        <w:rPr>
          <w:rFonts w:ascii="Times New Roman" w:hAnsi="Times New Roman"/>
          <w:sz w:val="22"/>
          <w:szCs w:val="22"/>
        </w:rPr>
        <w:t xml:space="preserve">przedmiotu </w:t>
      </w:r>
      <w:r w:rsidRPr="00B50D9C">
        <w:rPr>
          <w:rFonts w:ascii="Times New Roman" w:hAnsi="Times New Roman"/>
          <w:sz w:val="22"/>
          <w:szCs w:val="22"/>
        </w:rPr>
        <w:t xml:space="preserve">zamówienia zgodnie </w:t>
      </w:r>
      <w:r w:rsidR="00BF054C" w:rsidRPr="00B50D9C">
        <w:rPr>
          <w:rFonts w:ascii="Times New Roman" w:hAnsi="Times New Roman"/>
          <w:sz w:val="22"/>
          <w:szCs w:val="22"/>
        </w:rPr>
        <w:br/>
      </w:r>
      <w:r w:rsidRPr="00B50D9C">
        <w:rPr>
          <w:rFonts w:ascii="Times New Roman" w:hAnsi="Times New Roman"/>
          <w:sz w:val="22"/>
          <w:szCs w:val="22"/>
        </w:rPr>
        <w:t xml:space="preserve">z warunkami określonymi przez Zamawiającego w SIWZ w terminie </w:t>
      </w:r>
      <w:r w:rsidR="008E46F9" w:rsidRPr="00B50D9C">
        <w:rPr>
          <w:rFonts w:ascii="Times New Roman" w:hAnsi="Times New Roman"/>
          <w:b/>
          <w:sz w:val="22"/>
          <w:szCs w:val="22"/>
        </w:rPr>
        <w:t xml:space="preserve">od momentu udzielenia zamówienia </w:t>
      </w:r>
      <w:r w:rsidR="00280E31" w:rsidRPr="00B50D9C">
        <w:rPr>
          <w:rFonts w:ascii="Times New Roman" w:hAnsi="Times New Roman"/>
          <w:b/>
          <w:sz w:val="22"/>
          <w:szCs w:val="22"/>
        </w:rPr>
        <w:t>do 31 grudnia 2025</w:t>
      </w:r>
      <w:r w:rsidRPr="00B50D9C">
        <w:rPr>
          <w:rFonts w:ascii="Times New Roman" w:hAnsi="Times New Roman"/>
          <w:b/>
          <w:sz w:val="22"/>
          <w:szCs w:val="22"/>
        </w:rPr>
        <w:t xml:space="preserve"> roku.</w:t>
      </w:r>
    </w:p>
    <w:p w14:paraId="70FFA376" w14:textId="18FC5C1F" w:rsidR="008A4C3B" w:rsidRPr="00B50D9C" w:rsidRDefault="004C24FF" w:rsidP="008A4C3B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Wykonawca zobowiązuje się do uruchomienia S</w:t>
      </w:r>
      <w:r w:rsidR="00BF054C" w:rsidRPr="00B50D9C">
        <w:rPr>
          <w:rFonts w:ascii="Times New Roman" w:hAnsi="Times New Roman"/>
          <w:sz w:val="22"/>
          <w:szCs w:val="22"/>
        </w:rPr>
        <w:t>trefy Płatnego Parkowania</w:t>
      </w:r>
      <w:r w:rsidRPr="00B50D9C">
        <w:rPr>
          <w:rFonts w:ascii="Times New Roman" w:hAnsi="Times New Roman"/>
          <w:sz w:val="22"/>
          <w:szCs w:val="22"/>
        </w:rPr>
        <w:t xml:space="preserve"> </w:t>
      </w:r>
      <w:r w:rsidRPr="00B50D9C">
        <w:rPr>
          <w:rFonts w:ascii="Times New Roman" w:hAnsi="Times New Roman"/>
          <w:b/>
          <w:sz w:val="22"/>
          <w:szCs w:val="22"/>
        </w:rPr>
        <w:t xml:space="preserve">w terminie </w:t>
      </w:r>
      <w:r w:rsidR="00BF054C" w:rsidRPr="00B50D9C">
        <w:rPr>
          <w:rFonts w:ascii="Times New Roman" w:hAnsi="Times New Roman"/>
          <w:b/>
          <w:sz w:val="22"/>
          <w:szCs w:val="22"/>
        </w:rPr>
        <w:br/>
      </w:r>
      <w:r w:rsidRPr="00B50D9C">
        <w:rPr>
          <w:rFonts w:ascii="Times New Roman" w:hAnsi="Times New Roman"/>
          <w:b/>
          <w:sz w:val="22"/>
          <w:szCs w:val="22"/>
        </w:rPr>
        <w:t>75 dni od dnia podpisania umowy</w:t>
      </w:r>
      <w:r w:rsidR="00B50D9C">
        <w:rPr>
          <w:rFonts w:ascii="Times New Roman" w:hAnsi="Times New Roman"/>
          <w:sz w:val="22"/>
          <w:szCs w:val="22"/>
        </w:rPr>
        <w:t>.</w:t>
      </w:r>
    </w:p>
    <w:p w14:paraId="5EC53BEA" w14:textId="6BE16451" w:rsidR="008A4C3B" w:rsidRPr="00B50D9C" w:rsidRDefault="008A4C3B" w:rsidP="008A4C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lastRenderedPageBreak/>
        <w:t xml:space="preserve">§ </w:t>
      </w:r>
      <w:r w:rsidR="001D7D8E" w:rsidRPr="00B50D9C">
        <w:rPr>
          <w:rFonts w:ascii="Times New Roman" w:hAnsi="Times New Roman"/>
          <w:b/>
          <w:sz w:val="22"/>
          <w:szCs w:val="22"/>
        </w:rPr>
        <w:t>5</w:t>
      </w:r>
    </w:p>
    <w:p w14:paraId="4F986C0E" w14:textId="0536830C" w:rsidR="008A4C3B" w:rsidRPr="00B50D9C" w:rsidRDefault="00235AB4" w:rsidP="008A4C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50D9C">
        <w:rPr>
          <w:rFonts w:ascii="Times New Roman" w:hAnsi="Times New Roman"/>
          <w:b/>
          <w:sz w:val="22"/>
          <w:szCs w:val="22"/>
        </w:rPr>
        <w:t>Obowiązki Wykonawcy</w:t>
      </w:r>
    </w:p>
    <w:p w14:paraId="6A486CD7" w14:textId="77777777" w:rsidR="00E206E8" w:rsidRPr="00B50D9C" w:rsidRDefault="00E206E8" w:rsidP="0081118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  <w:lang w:eastAsia="pl-PL"/>
        </w:rPr>
      </w:pPr>
      <w:r w:rsidRPr="00B50D9C">
        <w:rPr>
          <w:rFonts w:ascii="Times New Roman" w:hAnsi="Times New Roman"/>
          <w:sz w:val="22"/>
          <w:szCs w:val="22"/>
          <w:lang w:eastAsia="pl-PL"/>
        </w:rPr>
        <w:t>1. Zamówienie publiczne obejmuje:</w:t>
      </w:r>
    </w:p>
    <w:p w14:paraId="778469AA" w14:textId="325AA476" w:rsidR="00E206E8" w:rsidRPr="00B50D9C" w:rsidRDefault="00E206E8" w:rsidP="0081118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B50D9C">
        <w:rPr>
          <w:rFonts w:ascii="Times New Roman" w:hAnsi="Times New Roman"/>
          <w:b/>
          <w:bCs/>
          <w:sz w:val="22"/>
          <w:szCs w:val="22"/>
          <w:lang w:eastAsia="pl-PL"/>
        </w:rPr>
        <w:t>1.1 zorganizowanie Strefy Płatnego Parkowania:</w:t>
      </w:r>
    </w:p>
    <w:p w14:paraId="4F18BB15" w14:textId="782B4956" w:rsidR="00E206E8" w:rsidRPr="00B50D9C" w:rsidRDefault="00E206E8" w:rsidP="008111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  <w:lang w:eastAsia="pl-PL"/>
        </w:rPr>
        <w:t xml:space="preserve">a) </w:t>
      </w:r>
      <w:r w:rsidRPr="00B50D9C">
        <w:rPr>
          <w:rFonts w:ascii="Times New Roman" w:hAnsi="Times New Roman"/>
          <w:sz w:val="22"/>
          <w:szCs w:val="22"/>
        </w:rPr>
        <w:t>wykonanie projektu stałej organizacji ruchu dla obszaru SPP łącznie z niezbędnymi uzgodnieniami. Projekt wymaga uzgodnienia z Zamawiającym, następnie uzyskania zatwierdzenia przez organ zarz</w:t>
      </w:r>
      <w:r w:rsidRPr="00B50D9C">
        <w:rPr>
          <w:rFonts w:ascii="Times New Roman" w:hAnsi="Times New Roman"/>
          <w:sz w:val="22"/>
          <w:szCs w:val="22"/>
        </w:rPr>
        <w:t>ą</w:t>
      </w:r>
      <w:r w:rsidRPr="00B50D9C">
        <w:rPr>
          <w:rFonts w:ascii="Times New Roman" w:hAnsi="Times New Roman"/>
          <w:sz w:val="22"/>
          <w:szCs w:val="22"/>
        </w:rPr>
        <w:t>dzający ruchem na drogach;</w:t>
      </w:r>
    </w:p>
    <w:p w14:paraId="6E93B2F4" w14:textId="127A7586" w:rsidR="00E206E8" w:rsidRPr="00B50D9C" w:rsidRDefault="00E206E8" w:rsidP="008111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b) wprowadzenie oznakowania pionowego i poziomego – na podstawie zatwierdzonego projektu stałej organizacji ruchu wraz z bieżącym utrzymaniem oznakowania;</w:t>
      </w:r>
    </w:p>
    <w:p w14:paraId="7D61057D" w14:textId="5BB287A3" w:rsidR="00E206E8" w:rsidRPr="00B50D9C" w:rsidRDefault="00E206E8" w:rsidP="008111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>c) wystąpienie do Wojewódzkiego Konserwatora Zabytków o uzgodnienie lokalizacji umieszczenia parkometrów na obszarze Strefy A – pełnej ochrony konserwatorskiej;</w:t>
      </w:r>
    </w:p>
    <w:p w14:paraId="40DF47B2" w14:textId="740CD8F6" w:rsidR="00E206E8" w:rsidRPr="00B50D9C" w:rsidRDefault="00E206E8" w:rsidP="008111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50D9C">
        <w:rPr>
          <w:rFonts w:ascii="Times New Roman" w:hAnsi="Times New Roman"/>
          <w:sz w:val="22"/>
          <w:szCs w:val="22"/>
        </w:rPr>
        <w:t xml:space="preserve">d) uzyskanie stosownego zezwolenia organu </w:t>
      </w:r>
      <w:proofErr w:type="spellStart"/>
      <w:r w:rsidRPr="00B50D9C">
        <w:rPr>
          <w:rFonts w:ascii="Times New Roman" w:hAnsi="Times New Roman"/>
          <w:sz w:val="22"/>
          <w:szCs w:val="22"/>
        </w:rPr>
        <w:t>architektoniczno</w:t>
      </w:r>
      <w:proofErr w:type="spellEnd"/>
      <w:r w:rsidRPr="00B50D9C">
        <w:rPr>
          <w:rFonts w:ascii="Times New Roman" w:hAnsi="Times New Roman"/>
          <w:sz w:val="22"/>
          <w:szCs w:val="22"/>
        </w:rPr>
        <w:t xml:space="preserve"> – budowlanego na wykonanie (montaż) parkometrów z własnym zasilaniem (w przypadku gdy jest wymagane).</w:t>
      </w:r>
    </w:p>
    <w:p w14:paraId="785B123A" w14:textId="77777777" w:rsidR="00E206E8" w:rsidRPr="00E206E8" w:rsidRDefault="00E206E8" w:rsidP="00E206E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5A641EE1" w14:textId="2395B220" w:rsidR="00E206E8" w:rsidRPr="0016769B" w:rsidRDefault="00E206E8" w:rsidP="000F0D5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6769B">
        <w:rPr>
          <w:rFonts w:ascii="Times New Roman" w:hAnsi="Times New Roman"/>
          <w:b/>
          <w:bCs/>
          <w:sz w:val="22"/>
          <w:szCs w:val="22"/>
          <w:lang w:eastAsia="pl-PL"/>
        </w:rPr>
        <w:t xml:space="preserve">1.2 </w:t>
      </w:r>
      <w:r w:rsidRPr="0016769B">
        <w:rPr>
          <w:rFonts w:ascii="Times New Roman" w:hAnsi="Times New Roman"/>
          <w:b/>
          <w:sz w:val="22"/>
          <w:szCs w:val="22"/>
        </w:rPr>
        <w:t>urządzenie i wyposażenie SPP w nie mniej niż 2</w:t>
      </w:r>
      <w:r w:rsidR="00F636DA" w:rsidRPr="0016769B">
        <w:rPr>
          <w:rFonts w:ascii="Times New Roman" w:hAnsi="Times New Roman"/>
          <w:b/>
          <w:sz w:val="22"/>
          <w:szCs w:val="22"/>
        </w:rPr>
        <w:t>5</w:t>
      </w:r>
      <w:r w:rsidRPr="0016769B">
        <w:rPr>
          <w:rFonts w:ascii="Times New Roman" w:hAnsi="Times New Roman"/>
          <w:b/>
          <w:sz w:val="22"/>
          <w:szCs w:val="22"/>
        </w:rPr>
        <w:t xml:space="preserve"> szt. parkometrów niezbędnych do jej wł</w:t>
      </w:r>
      <w:r w:rsidRPr="0016769B">
        <w:rPr>
          <w:rFonts w:ascii="Times New Roman" w:hAnsi="Times New Roman"/>
          <w:b/>
          <w:sz w:val="22"/>
          <w:szCs w:val="22"/>
        </w:rPr>
        <w:t>a</w:t>
      </w:r>
      <w:r w:rsidRPr="0016769B">
        <w:rPr>
          <w:rFonts w:ascii="Times New Roman" w:hAnsi="Times New Roman"/>
          <w:b/>
          <w:sz w:val="22"/>
          <w:szCs w:val="22"/>
        </w:rPr>
        <w:t>ściwego funkcjonowania:</w:t>
      </w:r>
    </w:p>
    <w:p w14:paraId="528C35A5" w14:textId="0678568D" w:rsidR="00811182" w:rsidRPr="0016769B" w:rsidRDefault="00811182" w:rsidP="000F0D5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>Należy zamontować urządzenia o niżej wymienionych parametrach:</w:t>
      </w:r>
    </w:p>
    <w:p w14:paraId="2FF465D9" w14:textId="1AF1AF71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urządzenia wolnostojące z własnym zasilaniem z całkowicie autonomicznym systemem zasilania bez podłączenia do sieci energetycznej,</w:t>
      </w:r>
    </w:p>
    <w:p w14:paraId="4DF405DB" w14:textId="06D8E232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urządzenia fabrycznie nowe w jednakowym kolorze, uzgodnionym z Zamawiającym – wybrany Wykonawca winien dostarczyć dokumenty potwierdzające datę produkcji montowanych parkom</w:t>
      </w:r>
      <w:r w:rsidRPr="0016769B">
        <w:rPr>
          <w:rFonts w:ascii="Times New Roman" w:hAnsi="Times New Roman"/>
          <w:sz w:val="22"/>
          <w:szCs w:val="22"/>
        </w:rPr>
        <w:t>e</w:t>
      </w:r>
      <w:r w:rsidRPr="0016769B">
        <w:rPr>
          <w:rFonts w:ascii="Times New Roman" w:hAnsi="Times New Roman"/>
          <w:sz w:val="22"/>
          <w:szCs w:val="22"/>
        </w:rPr>
        <w:t>trów.</w:t>
      </w:r>
    </w:p>
    <w:p w14:paraId="25917C1A" w14:textId="380D752F" w:rsidR="00811182" w:rsidRPr="0016769B" w:rsidRDefault="00811182" w:rsidP="000F0D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Zamawiający dopuszcza zastosowanie parkometrów używanyc</w:t>
      </w:r>
      <w:r w:rsidR="0016769B">
        <w:rPr>
          <w:rFonts w:ascii="Times New Roman" w:hAnsi="Times New Roman"/>
          <w:sz w:val="22"/>
          <w:szCs w:val="22"/>
        </w:rPr>
        <w:t xml:space="preserve">h, jednakże nie starszych niż 4 </w:t>
      </w:r>
      <w:r w:rsidRPr="0016769B">
        <w:rPr>
          <w:rFonts w:ascii="Times New Roman" w:hAnsi="Times New Roman"/>
          <w:sz w:val="22"/>
          <w:szCs w:val="22"/>
        </w:rPr>
        <w:t>le</w:t>
      </w:r>
      <w:r w:rsidRPr="0016769B">
        <w:rPr>
          <w:rFonts w:ascii="Times New Roman" w:hAnsi="Times New Roman"/>
          <w:sz w:val="22"/>
          <w:szCs w:val="22"/>
        </w:rPr>
        <w:t>t</w:t>
      </w:r>
      <w:r w:rsidRPr="0016769B">
        <w:rPr>
          <w:rFonts w:ascii="Times New Roman" w:hAnsi="Times New Roman"/>
          <w:sz w:val="22"/>
          <w:szCs w:val="22"/>
        </w:rPr>
        <w:t xml:space="preserve">nie, bez widocznych oznak używania, pod warunkiem spełnienia określonych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w zamówieniu wymagań,</w:t>
      </w:r>
    </w:p>
    <w:p w14:paraId="5952A73E" w14:textId="6C667A2F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posiadają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wszystkie niezbędne atesty oraz spełniają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wymogi norm krajowych i UE dla tego typu urządzeń,</w:t>
      </w:r>
    </w:p>
    <w:p w14:paraId="52E6DF65" w14:textId="326A3FC2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przeznaczone dla SPP na drogach publicznych o dużej rotacji pojazdów,</w:t>
      </w:r>
    </w:p>
    <w:p w14:paraId="7E1518C7" w14:textId="311CB17F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dostosowane do pracy na otwartej przestrzeni w warunkach klimatycznych temperatury od -25C do + 45C i wilgotności względnej powietrza do 90%,</w:t>
      </w:r>
    </w:p>
    <w:p w14:paraId="0A648A80" w14:textId="34D21B92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posiadają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obudowę wykonaną z blachy nierdzewnej lub innego materiału o nie gorszych właśc</w:t>
      </w:r>
      <w:r w:rsidRPr="0016769B">
        <w:rPr>
          <w:rFonts w:ascii="Times New Roman" w:hAnsi="Times New Roman"/>
          <w:sz w:val="22"/>
          <w:szCs w:val="22"/>
        </w:rPr>
        <w:t>i</w:t>
      </w:r>
      <w:r w:rsidRPr="0016769B">
        <w:rPr>
          <w:rFonts w:ascii="Times New Roman" w:hAnsi="Times New Roman"/>
          <w:sz w:val="22"/>
          <w:szCs w:val="22"/>
        </w:rPr>
        <w:t>wościach odpornościowych na uszkodzenia mechaniczne wynikające z aktów wandalizmu, próby włamania oraz działanie warunków atmosferycznych, pomalowane farbą odporną na działanie czynników atmosferycznych,</w:t>
      </w:r>
    </w:p>
    <w:p w14:paraId="4E21FBE2" w14:textId="47810825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wyposażone w </w:t>
      </w:r>
      <w:r w:rsidR="00AB7E2F">
        <w:rPr>
          <w:rFonts w:ascii="Times New Roman" w:hAnsi="Times New Roman"/>
          <w:sz w:val="22"/>
          <w:szCs w:val="22"/>
        </w:rPr>
        <w:t>zamki odporne na włamanie</w:t>
      </w:r>
      <w:r w:rsidRPr="0016769B">
        <w:rPr>
          <w:rFonts w:ascii="Times New Roman" w:hAnsi="Times New Roman"/>
          <w:sz w:val="22"/>
          <w:szCs w:val="22"/>
        </w:rPr>
        <w:t>, chroniące skarbiec na monety przed kradzieżą,</w:t>
      </w:r>
    </w:p>
    <w:p w14:paraId="08C8ED77" w14:textId="5A907C37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wyposażone w system diagnostyczny umożliwiający sprawdzenie, identyfikację ewentualnych uszkodzeń lub nieprawidłowości w pracy parkometru i informujące na wyświetlaczu o statusie parkometru: sprawny, niesprawny,</w:t>
      </w:r>
    </w:p>
    <w:p w14:paraId="1F4A91F9" w14:textId="23742D77" w:rsidR="00811182" w:rsidRPr="0016769B" w:rsidRDefault="000E36ED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posiadające </w:t>
      </w:r>
      <w:r w:rsidR="00811182" w:rsidRPr="0016769B">
        <w:rPr>
          <w:rFonts w:ascii="Times New Roman" w:hAnsi="Times New Roman"/>
          <w:sz w:val="22"/>
          <w:szCs w:val="22"/>
        </w:rPr>
        <w:t>obudow</w:t>
      </w:r>
      <w:r w:rsidRPr="0016769B">
        <w:rPr>
          <w:rFonts w:ascii="Times New Roman" w:hAnsi="Times New Roman"/>
          <w:sz w:val="22"/>
          <w:szCs w:val="22"/>
        </w:rPr>
        <w:t>ę</w:t>
      </w:r>
      <w:r w:rsidR="00811182" w:rsidRPr="0016769B">
        <w:rPr>
          <w:rFonts w:ascii="Times New Roman" w:hAnsi="Times New Roman"/>
          <w:sz w:val="22"/>
          <w:szCs w:val="22"/>
        </w:rPr>
        <w:t xml:space="preserve"> wyposażon</w:t>
      </w:r>
      <w:r w:rsidRPr="0016769B">
        <w:rPr>
          <w:rFonts w:ascii="Times New Roman" w:hAnsi="Times New Roman"/>
          <w:sz w:val="22"/>
          <w:szCs w:val="22"/>
        </w:rPr>
        <w:t>ą</w:t>
      </w:r>
      <w:r w:rsidR="00811182" w:rsidRPr="0016769B">
        <w:rPr>
          <w:rFonts w:ascii="Times New Roman" w:hAnsi="Times New Roman"/>
          <w:sz w:val="22"/>
          <w:szCs w:val="22"/>
        </w:rPr>
        <w:t xml:space="preserve"> w czytelne i niezbędne informacje zapewniające poprawną o</w:t>
      </w:r>
      <w:r w:rsidR="00811182" w:rsidRPr="0016769B">
        <w:rPr>
          <w:rFonts w:ascii="Times New Roman" w:hAnsi="Times New Roman"/>
          <w:sz w:val="22"/>
          <w:szCs w:val="22"/>
        </w:rPr>
        <w:t>b</w:t>
      </w:r>
      <w:r w:rsidR="00811182" w:rsidRPr="0016769B">
        <w:rPr>
          <w:rFonts w:ascii="Times New Roman" w:hAnsi="Times New Roman"/>
          <w:sz w:val="22"/>
          <w:szCs w:val="22"/>
        </w:rPr>
        <w:t xml:space="preserve">sługę, informacje o stawkach opłat parkingowych i o godzinach ich pobierania, informacje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="00811182" w:rsidRPr="0016769B">
        <w:rPr>
          <w:rFonts w:ascii="Times New Roman" w:hAnsi="Times New Roman"/>
          <w:sz w:val="22"/>
          <w:szCs w:val="22"/>
        </w:rPr>
        <w:t>o operatorze SPP (dane adresowe, telefon, e-mail),</w:t>
      </w:r>
    </w:p>
    <w:p w14:paraId="0ACEC996" w14:textId="1ACC51E9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posiadają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elektroniczn</w:t>
      </w:r>
      <w:r w:rsidR="000E36ED" w:rsidRPr="0016769B">
        <w:rPr>
          <w:rFonts w:ascii="Times New Roman" w:hAnsi="Times New Roman"/>
          <w:sz w:val="22"/>
          <w:szCs w:val="22"/>
        </w:rPr>
        <w:t>e</w:t>
      </w:r>
      <w:r w:rsidRPr="0016769B">
        <w:rPr>
          <w:rFonts w:ascii="Times New Roman" w:hAnsi="Times New Roman"/>
          <w:sz w:val="22"/>
          <w:szCs w:val="22"/>
        </w:rPr>
        <w:t xml:space="preserve"> czytnik</w:t>
      </w:r>
      <w:r w:rsidR="000E36ED" w:rsidRPr="0016769B">
        <w:rPr>
          <w:rFonts w:ascii="Times New Roman" w:hAnsi="Times New Roman"/>
          <w:sz w:val="22"/>
          <w:szCs w:val="22"/>
        </w:rPr>
        <w:t>i</w:t>
      </w:r>
      <w:r w:rsidRPr="0016769B">
        <w:rPr>
          <w:rFonts w:ascii="Times New Roman" w:hAnsi="Times New Roman"/>
          <w:sz w:val="22"/>
          <w:szCs w:val="22"/>
        </w:rPr>
        <w:t xml:space="preserve"> monet rozpoznając</w:t>
      </w:r>
      <w:r w:rsidR="000E36ED" w:rsidRPr="0016769B">
        <w:rPr>
          <w:rFonts w:ascii="Times New Roman" w:hAnsi="Times New Roman"/>
          <w:sz w:val="22"/>
          <w:szCs w:val="22"/>
        </w:rPr>
        <w:t>e</w:t>
      </w:r>
      <w:r w:rsidRPr="0016769B">
        <w:rPr>
          <w:rFonts w:ascii="Times New Roman" w:hAnsi="Times New Roman"/>
          <w:sz w:val="22"/>
          <w:szCs w:val="22"/>
        </w:rPr>
        <w:t xml:space="preserve"> monety NBP (od 10 groszy do 5 zł) oraz umożliwiają dokonywanie płatności za pomocą kart płatniczych (poprzez terminal,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w tym zbliżeniowo),</w:t>
      </w:r>
    </w:p>
    <w:p w14:paraId="3A1847F3" w14:textId="0D5B15E2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wyposażone w czytelny ekran, dostosowany do pracy w różnych warunkach oświetlenia,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w tym po zmroku; ekran musi być zabezpieczony przed uszkodzeniami mechanicznymi,</w:t>
      </w:r>
    </w:p>
    <w:p w14:paraId="508D018E" w14:textId="2B6F0EF1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pozwalają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na obsługę w min. trzech językach: polskim, angielskim, niemieckim,</w:t>
      </w:r>
    </w:p>
    <w:p w14:paraId="4C817AFA" w14:textId="7755672F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posiadają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możliwość zaprogramowania pracy w określone dni z uwzględnieniem czasu letniego </w:t>
      </w:r>
      <w:r w:rsid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i zimowego,</w:t>
      </w:r>
    </w:p>
    <w:p w14:paraId="1E57B339" w14:textId="2767A7AD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lastRenderedPageBreak/>
        <w:t>wyposażone w drukarkę i automatyczną obcinarkę biletów,</w:t>
      </w:r>
    </w:p>
    <w:p w14:paraId="2583427D" w14:textId="4A6243A3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pozwalają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użytkownikowi na anulowanie operacji w dowolnym momencie (przed jej ostatec</w:t>
      </w:r>
      <w:r w:rsidRPr="0016769B">
        <w:rPr>
          <w:rFonts w:ascii="Times New Roman" w:hAnsi="Times New Roman"/>
          <w:sz w:val="22"/>
          <w:szCs w:val="22"/>
        </w:rPr>
        <w:t>z</w:t>
      </w:r>
      <w:r w:rsidRPr="0016769B">
        <w:rPr>
          <w:rFonts w:ascii="Times New Roman" w:hAnsi="Times New Roman"/>
          <w:sz w:val="22"/>
          <w:szCs w:val="22"/>
        </w:rPr>
        <w:t>nym zaakceptowaniem) i jej powtórzenie,</w:t>
      </w:r>
    </w:p>
    <w:p w14:paraId="379A7267" w14:textId="36C9A58C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oznaczone informacją „Nie wydaje reszty”,</w:t>
      </w:r>
    </w:p>
    <w:p w14:paraId="3B23ADB7" w14:textId="70E0C3D3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posiadają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możliwość programowania nastawienia czasowego dla wnoszenia opłat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i sprzedaży biletu parkingowego na określony czas postoju lub na czas zależny od wniesionej opł</w:t>
      </w:r>
      <w:r w:rsidRPr="0016769B">
        <w:rPr>
          <w:rFonts w:ascii="Times New Roman" w:hAnsi="Times New Roman"/>
          <w:sz w:val="22"/>
          <w:szCs w:val="22"/>
        </w:rPr>
        <w:t>a</w:t>
      </w:r>
      <w:r w:rsidRPr="0016769B">
        <w:rPr>
          <w:rFonts w:ascii="Times New Roman" w:hAnsi="Times New Roman"/>
          <w:sz w:val="22"/>
          <w:szCs w:val="22"/>
        </w:rPr>
        <w:t>ty,</w:t>
      </w:r>
    </w:p>
    <w:p w14:paraId="62CC0637" w14:textId="74462141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pozwalają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Pr="0016769B">
        <w:rPr>
          <w:rFonts w:ascii="Times New Roman" w:hAnsi="Times New Roman"/>
          <w:sz w:val="22"/>
          <w:szCs w:val="22"/>
        </w:rPr>
        <w:t xml:space="preserve"> na wnoszenie opłat z tzw. przeniesieniem (tj. przeniesieniem nadpłaty na następny dzień parkowania jeżeli opłacony czas postoju jest dłuższy od obowiązującego w danym dniu),</w:t>
      </w:r>
    </w:p>
    <w:p w14:paraId="481769C9" w14:textId="22F1963A" w:rsidR="00811182" w:rsidRPr="0016769B" w:rsidRDefault="00811182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wyposażone w modem GSM umożliwiający przesyłanie danych statystycznych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 xml:space="preserve">i finansowych minimum raz na dobę (dot. sprzedanych biletów), a wszelkich informacji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o awariach i usterkach – bezpośrednio po ich wystąpieniu do systemu nadzoru nad urządzeniami,</w:t>
      </w:r>
    </w:p>
    <w:p w14:paraId="45421CE2" w14:textId="314D2A70" w:rsidR="00811182" w:rsidRPr="0016769B" w:rsidRDefault="000E36ED" w:rsidP="005B2385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wyposażone w </w:t>
      </w:r>
      <w:r w:rsidR="00811182" w:rsidRPr="0016769B">
        <w:rPr>
          <w:rFonts w:ascii="Times New Roman" w:hAnsi="Times New Roman"/>
          <w:sz w:val="22"/>
          <w:szCs w:val="22"/>
        </w:rPr>
        <w:t>technologi</w:t>
      </w:r>
      <w:r w:rsidRPr="0016769B">
        <w:rPr>
          <w:rFonts w:ascii="Times New Roman" w:hAnsi="Times New Roman"/>
          <w:sz w:val="22"/>
          <w:szCs w:val="22"/>
        </w:rPr>
        <w:t>ę</w:t>
      </w:r>
      <w:r w:rsidR="00811182" w:rsidRPr="0016769B">
        <w:rPr>
          <w:rFonts w:ascii="Times New Roman" w:hAnsi="Times New Roman"/>
          <w:sz w:val="22"/>
          <w:szCs w:val="22"/>
        </w:rPr>
        <w:t xml:space="preserve"> druku oraz właściwości papieru zapewniają</w:t>
      </w:r>
      <w:r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 xml:space="preserve"> trwałość i pełną czyte</w:t>
      </w:r>
      <w:r w:rsidR="00811182" w:rsidRPr="0016769B">
        <w:rPr>
          <w:rFonts w:ascii="Times New Roman" w:hAnsi="Times New Roman"/>
          <w:sz w:val="22"/>
          <w:szCs w:val="22"/>
        </w:rPr>
        <w:t>l</w:t>
      </w:r>
      <w:r w:rsidR="00811182" w:rsidRPr="0016769B">
        <w:rPr>
          <w:rFonts w:ascii="Times New Roman" w:hAnsi="Times New Roman"/>
          <w:sz w:val="22"/>
          <w:szCs w:val="22"/>
        </w:rPr>
        <w:t xml:space="preserve">ność informacji wydrukowanych na bilecie przez okres minimum 5 lat, tak aby bilet mógł </w:t>
      </w:r>
      <w:r w:rsidR="000F0D58" w:rsidRPr="0016769B">
        <w:rPr>
          <w:rFonts w:ascii="Times New Roman" w:hAnsi="Times New Roman"/>
          <w:sz w:val="22"/>
          <w:szCs w:val="22"/>
        </w:rPr>
        <w:br/>
      </w:r>
      <w:r w:rsidR="00811182" w:rsidRPr="0016769B">
        <w:rPr>
          <w:rFonts w:ascii="Times New Roman" w:hAnsi="Times New Roman"/>
          <w:sz w:val="22"/>
          <w:szCs w:val="22"/>
        </w:rPr>
        <w:t>w całym tym okresie służyć jako dowód księgowy.</w:t>
      </w:r>
    </w:p>
    <w:p w14:paraId="145AF447" w14:textId="7BB95215" w:rsidR="00811182" w:rsidRPr="0016769B" w:rsidRDefault="000F0D58" w:rsidP="000F0D5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     </w:t>
      </w:r>
      <w:r w:rsidR="00811182" w:rsidRPr="0016769B">
        <w:rPr>
          <w:rFonts w:ascii="Times New Roman" w:hAnsi="Times New Roman"/>
          <w:sz w:val="22"/>
          <w:szCs w:val="22"/>
        </w:rPr>
        <w:t>Na bilecie drukowana jest informacja o wniesieniu opłaty obejmująca:</w:t>
      </w:r>
    </w:p>
    <w:p w14:paraId="005A0A09" w14:textId="6E22B548" w:rsidR="00811182" w:rsidRPr="0016769B" w:rsidRDefault="000F0D58" w:rsidP="000F0D5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811182" w:rsidRPr="0016769B">
        <w:rPr>
          <w:rFonts w:ascii="Times New Roman" w:hAnsi="Times New Roman"/>
          <w:sz w:val="22"/>
          <w:szCs w:val="22"/>
        </w:rPr>
        <w:t>datę, godzinę i minutę, w której upływa ważność biletu,</w:t>
      </w:r>
    </w:p>
    <w:p w14:paraId="193F9E44" w14:textId="73FF7C13" w:rsidR="00811182" w:rsidRPr="0016769B" w:rsidRDefault="000F0D58" w:rsidP="000F0D5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811182" w:rsidRPr="0016769B">
        <w:rPr>
          <w:rFonts w:ascii="Times New Roman" w:hAnsi="Times New Roman"/>
          <w:sz w:val="22"/>
          <w:szCs w:val="22"/>
        </w:rPr>
        <w:t>datę, godzinę i minutę, w której wniesiono opłatę,</w:t>
      </w:r>
    </w:p>
    <w:p w14:paraId="38A74383" w14:textId="7F61F229" w:rsidR="00811182" w:rsidRPr="0016769B" w:rsidRDefault="000F0D58" w:rsidP="000F0D5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811182" w:rsidRPr="0016769B">
        <w:rPr>
          <w:rFonts w:ascii="Times New Roman" w:hAnsi="Times New Roman"/>
          <w:sz w:val="22"/>
          <w:szCs w:val="22"/>
        </w:rPr>
        <w:t>kwotę wniesionej opłaty,</w:t>
      </w:r>
    </w:p>
    <w:p w14:paraId="03D5D244" w14:textId="0430C35C" w:rsidR="00811182" w:rsidRPr="0016769B" w:rsidRDefault="000F0D58" w:rsidP="000F0D5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811182" w:rsidRPr="0016769B">
        <w:rPr>
          <w:rFonts w:ascii="Times New Roman" w:hAnsi="Times New Roman"/>
          <w:sz w:val="22"/>
          <w:szCs w:val="22"/>
        </w:rPr>
        <w:t>numer identyfikacyjny parkometru,</w:t>
      </w:r>
    </w:p>
    <w:p w14:paraId="3CF01FF1" w14:textId="0A51F3BC" w:rsidR="00811182" w:rsidRPr="0016769B" w:rsidRDefault="000F0D58" w:rsidP="000F0D5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811182" w:rsidRPr="0016769B">
        <w:rPr>
          <w:rFonts w:ascii="Times New Roman" w:hAnsi="Times New Roman"/>
          <w:sz w:val="22"/>
          <w:szCs w:val="22"/>
        </w:rPr>
        <w:t>unikalny numer biletu,</w:t>
      </w:r>
    </w:p>
    <w:p w14:paraId="630644F4" w14:textId="6AD8C501" w:rsidR="00811182" w:rsidRPr="0016769B" w:rsidRDefault="000F0D58" w:rsidP="000F0D58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811182" w:rsidRPr="0016769B">
        <w:rPr>
          <w:rFonts w:ascii="Times New Roman" w:hAnsi="Times New Roman"/>
          <w:sz w:val="22"/>
          <w:szCs w:val="22"/>
        </w:rPr>
        <w:t>informację o konieczności umieszczenia biletu za przednią szybą pojazdu, w sposób umożliwi</w:t>
      </w:r>
      <w:r w:rsidR="00811182" w:rsidRPr="0016769B">
        <w:rPr>
          <w:rFonts w:ascii="Times New Roman" w:hAnsi="Times New Roman"/>
          <w:sz w:val="22"/>
          <w:szCs w:val="22"/>
        </w:rPr>
        <w:t>a</w:t>
      </w:r>
      <w:r w:rsidR="00811182" w:rsidRPr="0016769B">
        <w:rPr>
          <w:rFonts w:ascii="Times New Roman" w:hAnsi="Times New Roman"/>
          <w:sz w:val="22"/>
          <w:szCs w:val="22"/>
        </w:rPr>
        <w:t>jący odczytanie jego treści.</w:t>
      </w:r>
    </w:p>
    <w:p w14:paraId="02902DC5" w14:textId="7861D949" w:rsidR="00811182" w:rsidRPr="0016769B" w:rsidRDefault="000F0D58" w:rsidP="005B238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</w:t>
      </w:r>
      <w:r w:rsidR="00811182" w:rsidRPr="0016769B">
        <w:rPr>
          <w:rFonts w:ascii="Times New Roman" w:hAnsi="Times New Roman"/>
          <w:sz w:val="22"/>
          <w:szCs w:val="22"/>
        </w:rPr>
        <w:t>osiadają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 xml:space="preserve"> system czujników kontrolnych i monitorowania poszczególnych elementów urządz</w:t>
      </w:r>
      <w:r w:rsidR="00811182" w:rsidRPr="0016769B">
        <w:rPr>
          <w:rFonts w:ascii="Times New Roman" w:hAnsi="Times New Roman"/>
          <w:sz w:val="22"/>
          <w:szCs w:val="22"/>
        </w:rPr>
        <w:t>e</w:t>
      </w:r>
      <w:r w:rsidR="00811182" w:rsidRPr="0016769B">
        <w:rPr>
          <w:rFonts w:ascii="Times New Roman" w:hAnsi="Times New Roman"/>
          <w:sz w:val="22"/>
          <w:szCs w:val="22"/>
        </w:rPr>
        <w:t>nia (poziom papieru w zasobniku lub na rolce, zapełnienie skarbca, naładowanie akumulatora) zapewniających zewnętrzną sygnalizację w przypadku wystąpienia nieprawidłowości w działaniu oraz blokadę funkcjonowania w pr</w:t>
      </w:r>
      <w:r w:rsidRPr="0016769B">
        <w:rPr>
          <w:rFonts w:ascii="Times New Roman" w:hAnsi="Times New Roman"/>
          <w:sz w:val="22"/>
          <w:szCs w:val="22"/>
        </w:rPr>
        <w:t>zypadku niedomknięcia drzwiczek,</w:t>
      </w:r>
    </w:p>
    <w:p w14:paraId="70388BF8" w14:textId="5CD9B41D" w:rsidR="00811182" w:rsidRPr="0016769B" w:rsidRDefault="000F0D58" w:rsidP="005B238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g</w:t>
      </w:r>
      <w:r w:rsidR="00811182" w:rsidRPr="0016769B">
        <w:rPr>
          <w:rFonts w:ascii="Times New Roman" w:hAnsi="Times New Roman"/>
          <w:sz w:val="22"/>
          <w:szCs w:val="22"/>
        </w:rPr>
        <w:t>warantują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>, że ewentualny brak lub spadek napięcia nie spowoduje zniszczenia ba</w:t>
      </w:r>
      <w:r w:rsidRPr="0016769B">
        <w:rPr>
          <w:rFonts w:ascii="Times New Roman" w:hAnsi="Times New Roman"/>
          <w:sz w:val="22"/>
          <w:szCs w:val="22"/>
        </w:rPr>
        <w:t>zy danych rozliczeń finansowych,</w:t>
      </w:r>
    </w:p>
    <w:p w14:paraId="445EAC25" w14:textId="6B2E2BD2" w:rsidR="00811182" w:rsidRPr="0016769B" w:rsidRDefault="000F0D58" w:rsidP="005B238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r</w:t>
      </w:r>
      <w:r w:rsidR="00811182" w:rsidRPr="0016769B">
        <w:rPr>
          <w:rFonts w:ascii="Times New Roman" w:hAnsi="Times New Roman"/>
          <w:sz w:val="22"/>
          <w:szCs w:val="22"/>
        </w:rPr>
        <w:t>ejestrują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 xml:space="preserve"> i gromadzą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 xml:space="preserve"> w swojej pamięci dane dotyczące dokonywanych transakcji oraz i</w:t>
      </w:r>
      <w:r w:rsidR="00811182" w:rsidRPr="0016769B">
        <w:rPr>
          <w:rFonts w:ascii="Times New Roman" w:hAnsi="Times New Roman"/>
          <w:sz w:val="22"/>
          <w:szCs w:val="22"/>
        </w:rPr>
        <w:t>n</w:t>
      </w:r>
      <w:r w:rsidR="00811182" w:rsidRPr="0016769B">
        <w:rPr>
          <w:rFonts w:ascii="Times New Roman" w:hAnsi="Times New Roman"/>
          <w:sz w:val="22"/>
          <w:szCs w:val="22"/>
        </w:rPr>
        <w:t>nych dokonywanych operacji, a w szczególności wszelkich zdarzeń o niespra</w:t>
      </w:r>
      <w:r w:rsidRPr="0016769B">
        <w:rPr>
          <w:rFonts w:ascii="Times New Roman" w:hAnsi="Times New Roman"/>
          <w:sz w:val="22"/>
          <w:szCs w:val="22"/>
        </w:rPr>
        <w:t>wnym lub niewł</w:t>
      </w:r>
      <w:r w:rsidRPr="0016769B">
        <w:rPr>
          <w:rFonts w:ascii="Times New Roman" w:hAnsi="Times New Roman"/>
          <w:sz w:val="22"/>
          <w:szCs w:val="22"/>
        </w:rPr>
        <w:t>a</w:t>
      </w:r>
      <w:r w:rsidRPr="0016769B">
        <w:rPr>
          <w:rFonts w:ascii="Times New Roman" w:hAnsi="Times New Roman"/>
          <w:sz w:val="22"/>
          <w:szCs w:val="22"/>
        </w:rPr>
        <w:t>ściwym działaniu,</w:t>
      </w:r>
    </w:p>
    <w:p w14:paraId="7EFEEC5E" w14:textId="65540090" w:rsidR="00811182" w:rsidRPr="0016769B" w:rsidRDefault="000F0D58" w:rsidP="005B238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m</w:t>
      </w:r>
      <w:r w:rsidR="00811182" w:rsidRPr="0016769B">
        <w:rPr>
          <w:rFonts w:ascii="Times New Roman" w:hAnsi="Times New Roman"/>
          <w:sz w:val="22"/>
          <w:szCs w:val="22"/>
        </w:rPr>
        <w:t>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 xml:space="preserve"> zapewniony dostęp do części zamiennych </w:t>
      </w:r>
      <w:r w:rsidRPr="0016769B">
        <w:rPr>
          <w:rFonts w:ascii="Times New Roman" w:hAnsi="Times New Roman"/>
          <w:sz w:val="22"/>
          <w:szCs w:val="22"/>
        </w:rPr>
        <w:t>w okresie realizacji zamówienia,</w:t>
      </w:r>
    </w:p>
    <w:p w14:paraId="14BEC5B1" w14:textId="62A67618" w:rsidR="00811182" w:rsidRPr="0016769B" w:rsidRDefault="000F0D58" w:rsidP="005B238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</w:t>
      </w:r>
      <w:r w:rsidR="00811182" w:rsidRPr="0016769B">
        <w:rPr>
          <w:rFonts w:ascii="Times New Roman" w:hAnsi="Times New Roman"/>
          <w:sz w:val="22"/>
          <w:szCs w:val="22"/>
        </w:rPr>
        <w:t>osiadają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 xml:space="preserve"> zsynchronizowany czas z innymi parkometrami funkcjonujący</w:t>
      </w:r>
      <w:r w:rsidRPr="0016769B">
        <w:rPr>
          <w:rFonts w:ascii="Times New Roman" w:hAnsi="Times New Roman"/>
          <w:sz w:val="22"/>
          <w:szCs w:val="22"/>
        </w:rPr>
        <w:t>mi na obszarze SPP,</w:t>
      </w:r>
    </w:p>
    <w:p w14:paraId="75B2CE5F" w14:textId="270D5222" w:rsidR="00811182" w:rsidRPr="0016769B" w:rsidRDefault="000F0D58" w:rsidP="005B238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p</w:t>
      </w:r>
      <w:r w:rsidR="00811182" w:rsidRPr="0016769B">
        <w:rPr>
          <w:rFonts w:ascii="Times New Roman" w:hAnsi="Times New Roman"/>
          <w:sz w:val="22"/>
          <w:szCs w:val="22"/>
        </w:rPr>
        <w:t>racują</w:t>
      </w:r>
      <w:r w:rsidR="000E36ED" w:rsidRPr="0016769B">
        <w:rPr>
          <w:rFonts w:ascii="Times New Roman" w:hAnsi="Times New Roman"/>
          <w:sz w:val="22"/>
          <w:szCs w:val="22"/>
        </w:rPr>
        <w:t>ce</w:t>
      </w:r>
      <w:r w:rsidR="00811182" w:rsidRPr="0016769B">
        <w:rPr>
          <w:rFonts w:ascii="Times New Roman" w:hAnsi="Times New Roman"/>
          <w:sz w:val="22"/>
          <w:szCs w:val="22"/>
        </w:rPr>
        <w:t xml:space="preserve"> w trybie ciągłym, przez całą dobę, 7 dni w tygodniu – tak aby można było zakupić bilet parkingowy również poza godzinami poboru opłat.</w:t>
      </w:r>
    </w:p>
    <w:p w14:paraId="3A1D5D95" w14:textId="77777777" w:rsidR="000F0D58" w:rsidRDefault="000F0D58" w:rsidP="000F0D5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0BB779DB" w14:textId="38C6667D" w:rsidR="000F0D58" w:rsidRPr="0016769B" w:rsidRDefault="00444935" w:rsidP="005B2385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>u</w:t>
      </w:r>
      <w:r w:rsidR="000F0D58" w:rsidRPr="0016769B">
        <w:rPr>
          <w:rFonts w:ascii="Times New Roman" w:hAnsi="Times New Roman"/>
          <w:b/>
          <w:sz w:val="22"/>
          <w:szCs w:val="22"/>
        </w:rPr>
        <w:t>tworzenie, wyposażenie i prowadzenie Biura Obsługi Strefy Płatnego Parkowania:</w:t>
      </w:r>
    </w:p>
    <w:p w14:paraId="72A6174A" w14:textId="73D9A32C" w:rsidR="000F0D58" w:rsidRPr="0016769B" w:rsidRDefault="000F0D58" w:rsidP="005B2385">
      <w:pPr>
        <w:pStyle w:val="Akapitzlist"/>
        <w:numPr>
          <w:ilvl w:val="0"/>
          <w:numId w:val="29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zlokalizowanie biura na obszarze SPP, czynne</w:t>
      </w:r>
      <w:r w:rsidR="000E36ED" w:rsidRPr="0016769B">
        <w:rPr>
          <w:rFonts w:ascii="Times New Roman" w:hAnsi="Times New Roman"/>
          <w:sz w:val="22"/>
          <w:szCs w:val="22"/>
        </w:rPr>
        <w:t>go</w:t>
      </w:r>
      <w:r w:rsidRPr="0016769B">
        <w:rPr>
          <w:rFonts w:ascii="Times New Roman" w:hAnsi="Times New Roman"/>
          <w:sz w:val="22"/>
          <w:szCs w:val="22"/>
        </w:rPr>
        <w:t xml:space="preserve"> minimum w godzinach objętych obowiązkiem wnoszenia opłat za parkowanie, tj. od poniedziałku do piątku w godzinach od 9.00 do 17.00, </w:t>
      </w:r>
      <w:r w:rsidR="001E3D22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z wyłączeniem dni ustawowo wolnych od pracy,</w:t>
      </w:r>
    </w:p>
    <w:p w14:paraId="4E12E810" w14:textId="5F231B52" w:rsidR="000F0D58" w:rsidRPr="0016769B" w:rsidRDefault="000F0D58" w:rsidP="005B2385">
      <w:pPr>
        <w:pStyle w:val="Akapitzlist"/>
        <w:numPr>
          <w:ilvl w:val="0"/>
          <w:numId w:val="29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wyposażenie biura SPP w urządzenia niezbędne do jego funkcjonowania,</w:t>
      </w:r>
    </w:p>
    <w:p w14:paraId="465D8A0D" w14:textId="7F55BFBF" w:rsidR="000F0D58" w:rsidRPr="0016769B" w:rsidRDefault="005B2385" w:rsidP="005B2385">
      <w:pPr>
        <w:pStyle w:val="Akapitzlist"/>
        <w:numPr>
          <w:ilvl w:val="0"/>
          <w:numId w:val="29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d</w:t>
      </w:r>
      <w:r w:rsidR="000F0D58" w:rsidRPr="0016769B">
        <w:rPr>
          <w:rFonts w:ascii="Times New Roman" w:hAnsi="Times New Roman"/>
          <w:sz w:val="22"/>
          <w:szCs w:val="22"/>
        </w:rPr>
        <w:t>ysponowa</w:t>
      </w:r>
      <w:r w:rsidRPr="0016769B">
        <w:rPr>
          <w:rFonts w:ascii="Times New Roman" w:hAnsi="Times New Roman"/>
          <w:sz w:val="22"/>
          <w:szCs w:val="22"/>
        </w:rPr>
        <w:t>nie</w:t>
      </w:r>
      <w:r w:rsidR="000F0D58" w:rsidRPr="0016769B">
        <w:rPr>
          <w:rFonts w:ascii="Times New Roman" w:hAnsi="Times New Roman"/>
          <w:sz w:val="22"/>
          <w:szCs w:val="22"/>
        </w:rPr>
        <w:t xml:space="preserve"> odpowiednią liczbą osób przewidzianych do realizacji przedmiotu zamówienia, </w:t>
      </w:r>
      <w:r w:rsidR="001E3D22">
        <w:rPr>
          <w:rFonts w:ascii="Times New Roman" w:hAnsi="Times New Roman"/>
          <w:sz w:val="22"/>
          <w:szCs w:val="22"/>
        </w:rPr>
        <w:br/>
      </w:r>
      <w:r w:rsidR="000F0D58" w:rsidRPr="0016769B">
        <w:rPr>
          <w:rFonts w:ascii="Times New Roman" w:hAnsi="Times New Roman"/>
          <w:sz w:val="22"/>
          <w:szCs w:val="22"/>
        </w:rPr>
        <w:t xml:space="preserve">w tym co najmniej 1 osobą odpowiedzialną za realizację zamówienia posiadająca </w:t>
      </w:r>
      <w:r w:rsidR="0043098C" w:rsidRPr="0016769B">
        <w:rPr>
          <w:rFonts w:ascii="Times New Roman" w:hAnsi="Times New Roman"/>
          <w:sz w:val="22"/>
          <w:szCs w:val="22"/>
        </w:rPr>
        <w:t xml:space="preserve">przynajmniej 12-miesięczne </w:t>
      </w:r>
      <w:r w:rsidR="000F0D58" w:rsidRPr="0016769B">
        <w:rPr>
          <w:rFonts w:ascii="Times New Roman" w:hAnsi="Times New Roman"/>
          <w:sz w:val="22"/>
          <w:szCs w:val="22"/>
        </w:rPr>
        <w:t>doświadczenie w prowadzeniu obsługi płatnych niestrzeżonych parkingów dla p</w:t>
      </w:r>
      <w:r w:rsidR="000F0D58" w:rsidRPr="0016769B">
        <w:rPr>
          <w:rFonts w:ascii="Times New Roman" w:hAnsi="Times New Roman"/>
          <w:sz w:val="22"/>
          <w:szCs w:val="22"/>
        </w:rPr>
        <w:t>o</w:t>
      </w:r>
      <w:r w:rsidR="000F0D58" w:rsidRPr="0016769B">
        <w:rPr>
          <w:rFonts w:ascii="Times New Roman" w:hAnsi="Times New Roman"/>
          <w:sz w:val="22"/>
          <w:szCs w:val="22"/>
        </w:rPr>
        <w:t>jazdów samochodowych w ramach Strefy Płatnego Parkowania</w:t>
      </w:r>
      <w:r w:rsidR="00F438A3" w:rsidRPr="0016769B">
        <w:rPr>
          <w:rFonts w:ascii="Times New Roman" w:hAnsi="Times New Roman"/>
          <w:sz w:val="22"/>
          <w:szCs w:val="22"/>
        </w:rPr>
        <w:t xml:space="preserve"> </w:t>
      </w:r>
      <w:r w:rsidR="000F0D58" w:rsidRPr="0016769B">
        <w:rPr>
          <w:rFonts w:ascii="Times New Roman" w:hAnsi="Times New Roman"/>
          <w:sz w:val="22"/>
          <w:szCs w:val="22"/>
        </w:rPr>
        <w:t>kontrolerami</w:t>
      </w:r>
      <w:r w:rsidRPr="0016769B">
        <w:rPr>
          <w:rFonts w:ascii="Times New Roman" w:hAnsi="Times New Roman"/>
          <w:sz w:val="22"/>
          <w:szCs w:val="22"/>
        </w:rPr>
        <w:t xml:space="preserve"> i </w:t>
      </w:r>
      <w:r w:rsidR="000F0D58" w:rsidRPr="0016769B">
        <w:rPr>
          <w:rFonts w:ascii="Times New Roman" w:hAnsi="Times New Roman"/>
          <w:sz w:val="22"/>
          <w:szCs w:val="22"/>
        </w:rPr>
        <w:t>serwisantem</w:t>
      </w:r>
      <w:r w:rsidRPr="0016769B">
        <w:rPr>
          <w:rFonts w:ascii="Times New Roman" w:hAnsi="Times New Roman"/>
          <w:sz w:val="22"/>
          <w:szCs w:val="22"/>
        </w:rPr>
        <w:t>,</w:t>
      </w:r>
    </w:p>
    <w:p w14:paraId="0D85DF34" w14:textId="67F3A6AC" w:rsidR="000F0D58" w:rsidRPr="0016769B" w:rsidRDefault="005B2385" w:rsidP="005B2385">
      <w:pPr>
        <w:pStyle w:val="Akapitzlist"/>
        <w:numPr>
          <w:ilvl w:val="0"/>
          <w:numId w:val="29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z</w:t>
      </w:r>
      <w:r w:rsidR="000F0D58" w:rsidRPr="0016769B">
        <w:rPr>
          <w:rFonts w:ascii="Times New Roman" w:hAnsi="Times New Roman"/>
          <w:sz w:val="22"/>
          <w:szCs w:val="22"/>
        </w:rPr>
        <w:t>apewnienie jednolitego umundurow</w:t>
      </w:r>
      <w:r w:rsidRPr="0016769B">
        <w:rPr>
          <w:rFonts w:ascii="Times New Roman" w:hAnsi="Times New Roman"/>
          <w:sz w:val="22"/>
          <w:szCs w:val="22"/>
        </w:rPr>
        <w:t>ania dla wszystkich kontrolerów,</w:t>
      </w:r>
    </w:p>
    <w:p w14:paraId="63D0967F" w14:textId="16474816" w:rsidR="000F0D58" w:rsidRPr="0016769B" w:rsidRDefault="005B2385" w:rsidP="005B2385">
      <w:pPr>
        <w:pStyle w:val="Akapitzlist"/>
        <w:numPr>
          <w:ilvl w:val="0"/>
          <w:numId w:val="29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lastRenderedPageBreak/>
        <w:t>w</w:t>
      </w:r>
      <w:r w:rsidR="000F0D58" w:rsidRPr="0016769B">
        <w:rPr>
          <w:rFonts w:ascii="Times New Roman" w:hAnsi="Times New Roman"/>
          <w:sz w:val="22"/>
          <w:szCs w:val="22"/>
        </w:rPr>
        <w:t>yposażenie kontrolerów w aparaty cyfrowe umożliwiając</w:t>
      </w:r>
      <w:r w:rsidR="005F73A9">
        <w:rPr>
          <w:rFonts w:ascii="Times New Roman" w:hAnsi="Times New Roman"/>
          <w:sz w:val="22"/>
          <w:szCs w:val="22"/>
        </w:rPr>
        <w:t>e</w:t>
      </w:r>
      <w:r w:rsidR="000F0D58" w:rsidRPr="0016769B">
        <w:rPr>
          <w:rFonts w:ascii="Times New Roman" w:hAnsi="Times New Roman"/>
          <w:sz w:val="22"/>
          <w:szCs w:val="22"/>
        </w:rPr>
        <w:t xml:space="preserve"> rejestrowanie danych </w:t>
      </w:r>
      <w:r w:rsidR="00444935" w:rsidRPr="0016769B">
        <w:rPr>
          <w:rFonts w:ascii="Times New Roman" w:hAnsi="Times New Roman"/>
          <w:sz w:val="22"/>
          <w:szCs w:val="22"/>
        </w:rPr>
        <w:br/>
      </w:r>
      <w:r w:rsidR="000F0D58" w:rsidRPr="0016769B">
        <w:rPr>
          <w:rFonts w:ascii="Times New Roman" w:hAnsi="Times New Roman"/>
          <w:sz w:val="22"/>
          <w:szCs w:val="22"/>
        </w:rPr>
        <w:t>o wykroczeniach i wykonywanie zdjęć pojazdów</w:t>
      </w:r>
      <w:r w:rsidR="005F73A9">
        <w:rPr>
          <w:rFonts w:ascii="Times New Roman" w:hAnsi="Times New Roman"/>
          <w:sz w:val="22"/>
          <w:szCs w:val="22"/>
        </w:rPr>
        <w:t xml:space="preserve"> </w:t>
      </w:r>
      <w:r w:rsidR="005F73A9" w:rsidRPr="00D45B98">
        <w:rPr>
          <w:rFonts w:ascii="Times New Roman , serif" w:hAnsi="Times New Roman , serif"/>
          <w:bCs/>
          <w:shd w:val="clear" w:color="auto" w:fill="FFFF00"/>
        </w:rPr>
        <w:t>bądź urządzenia mobilne z zainstalowanym opr</w:t>
      </w:r>
      <w:r w:rsidR="005F73A9" w:rsidRPr="00D45B98">
        <w:rPr>
          <w:rFonts w:ascii="Times New Roman , serif" w:hAnsi="Times New Roman , serif"/>
          <w:bCs/>
          <w:shd w:val="clear" w:color="auto" w:fill="FFFF00"/>
        </w:rPr>
        <w:t>o</w:t>
      </w:r>
      <w:r w:rsidR="005F73A9" w:rsidRPr="00D45B98">
        <w:rPr>
          <w:rFonts w:ascii="Times New Roman , serif" w:hAnsi="Times New Roman , serif"/>
          <w:bCs/>
          <w:shd w:val="clear" w:color="auto" w:fill="FFFF00"/>
        </w:rPr>
        <w:t>gramowaniem do kontroli (smartphone) z drukarką bezprzewodową</w:t>
      </w:r>
      <w:r w:rsidR="000F0D58" w:rsidRPr="0016769B">
        <w:rPr>
          <w:rFonts w:ascii="Times New Roman" w:hAnsi="Times New Roman"/>
          <w:sz w:val="22"/>
          <w:szCs w:val="22"/>
        </w:rPr>
        <w:t xml:space="preserve">, w urządzenia do rejestracji </w:t>
      </w:r>
      <w:bookmarkStart w:id="0" w:name="_GoBack"/>
      <w:bookmarkEnd w:id="0"/>
      <w:r w:rsidR="000F0D58" w:rsidRPr="0016769B">
        <w:rPr>
          <w:rFonts w:ascii="Times New Roman" w:hAnsi="Times New Roman"/>
          <w:sz w:val="22"/>
          <w:szCs w:val="22"/>
        </w:rPr>
        <w:t>i wystawiania zawiadomień o nieuiszczeniu opłaty wraz z oprogramowaniem umożl</w:t>
      </w:r>
      <w:r w:rsidR="000F0D58" w:rsidRPr="0016769B">
        <w:rPr>
          <w:rFonts w:ascii="Times New Roman" w:hAnsi="Times New Roman"/>
          <w:sz w:val="22"/>
          <w:szCs w:val="22"/>
        </w:rPr>
        <w:t>i</w:t>
      </w:r>
      <w:r w:rsidR="000F0D58" w:rsidRPr="0016769B">
        <w:rPr>
          <w:rFonts w:ascii="Times New Roman" w:hAnsi="Times New Roman"/>
          <w:sz w:val="22"/>
          <w:szCs w:val="22"/>
        </w:rPr>
        <w:t>wiającym eksport danych do oprogramowania zainstalowanego w biurze SPP oraz w urządzenia do kontroli opłat wyposażone w funkcję kontroli abonamentów oraz opłat wniesionych za pom</w:t>
      </w:r>
      <w:r w:rsidR="000F0D58" w:rsidRPr="0016769B">
        <w:rPr>
          <w:rFonts w:ascii="Times New Roman" w:hAnsi="Times New Roman"/>
          <w:sz w:val="22"/>
          <w:szCs w:val="22"/>
        </w:rPr>
        <w:t>o</w:t>
      </w:r>
      <w:r w:rsidR="000F0D58" w:rsidRPr="0016769B">
        <w:rPr>
          <w:rFonts w:ascii="Times New Roman" w:hAnsi="Times New Roman"/>
          <w:sz w:val="22"/>
          <w:szCs w:val="22"/>
        </w:rPr>
        <w:t>cą telefonu komórkowego po numerze rejestracy</w:t>
      </w:r>
      <w:r w:rsidRPr="0016769B">
        <w:rPr>
          <w:rFonts w:ascii="Times New Roman" w:hAnsi="Times New Roman"/>
          <w:sz w:val="22"/>
          <w:szCs w:val="22"/>
        </w:rPr>
        <w:t>jnym parkującego pojazdu,</w:t>
      </w:r>
    </w:p>
    <w:p w14:paraId="542A6059" w14:textId="4B175C67" w:rsidR="000F0D58" w:rsidRPr="0016769B" w:rsidRDefault="005B2385" w:rsidP="005B2385">
      <w:pPr>
        <w:pStyle w:val="Akapitzlist"/>
        <w:numPr>
          <w:ilvl w:val="0"/>
          <w:numId w:val="29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z</w:t>
      </w:r>
      <w:r w:rsidR="000F0D58" w:rsidRPr="0016769B">
        <w:rPr>
          <w:rFonts w:ascii="Times New Roman" w:hAnsi="Times New Roman"/>
          <w:sz w:val="22"/>
          <w:szCs w:val="22"/>
        </w:rPr>
        <w:t>apewnienie oprogramowania do zbierania danych z parkometrów drogą zdalną, koszty łączności parkometrów z serwerem pokrywa Wykonawca. Oprogramowanie winno być zainstalowane w biurze SPP i odczytywać następujące dane przesłane z parkometrów:</w:t>
      </w:r>
    </w:p>
    <w:p w14:paraId="78BF2AD8" w14:textId="0A1F6007" w:rsidR="000F0D58" w:rsidRPr="0016769B" w:rsidRDefault="005B2385" w:rsidP="005B2385">
      <w:pPr>
        <w:pStyle w:val="Akapitzlist"/>
        <w:tabs>
          <w:tab w:val="left" w:pos="3402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0F0D58" w:rsidRPr="0016769B">
        <w:rPr>
          <w:rFonts w:ascii="Times New Roman" w:hAnsi="Times New Roman"/>
          <w:sz w:val="22"/>
          <w:szCs w:val="22"/>
        </w:rPr>
        <w:t>statystyki finansowe dotyczące sprzedanych biletów,</w:t>
      </w:r>
    </w:p>
    <w:p w14:paraId="58DB8B9D" w14:textId="18E3FD6F" w:rsidR="000F0D58" w:rsidRPr="0016769B" w:rsidRDefault="005B2385" w:rsidP="005B2385">
      <w:pPr>
        <w:pStyle w:val="Akapitzlist"/>
        <w:tabs>
          <w:tab w:val="left" w:pos="3402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0F0D58" w:rsidRPr="0016769B">
        <w:rPr>
          <w:rFonts w:ascii="Times New Roman" w:hAnsi="Times New Roman"/>
          <w:sz w:val="22"/>
          <w:szCs w:val="22"/>
        </w:rPr>
        <w:t>statystyki dotyczące awarii i zdarzeń eksploatacyjnych (zużycie papieru, akumulatora itp.),</w:t>
      </w:r>
    </w:p>
    <w:p w14:paraId="7987FCA5" w14:textId="5C372E76" w:rsidR="000F0D58" w:rsidRPr="0016769B" w:rsidRDefault="005B2385" w:rsidP="005B2385">
      <w:pPr>
        <w:pStyle w:val="Akapitzlist"/>
        <w:tabs>
          <w:tab w:val="left" w:pos="3402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="000F0D58" w:rsidRPr="0016769B">
        <w:rPr>
          <w:rFonts w:ascii="Times New Roman" w:hAnsi="Times New Roman"/>
          <w:sz w:val="22"/>
          <w:szCs w:val="22"/>
        </w:rPr>
        <w:t>informacje dotyczące zdarzeń serwisowych takich jak awarie powinny być przesyłane w m</w:t>
      </w:r>
      <w:r w:rsidR="000F0D58" w:rsidRPr="0016769B">
        <w:rPr>
          <w:rFonts w:ascii="Times New Roman" w:hAnsi="Times New Roman"/>
          <w:sz w:val="22"/>
          <w:szCs w:val="22"/>
        </w:rPr>
        <w:t>o</w:t>
      </w:r>
      <w:r w:rsidR="000F0D58" w:rsidRPr="0016769B">
        <w:rPr>
          <w:rFonts w:ascii="Times New Roman" w:hAnsi="Times New Roman"/>
          <w:sz w:val="22"/>
          <w:szCs w:val="22"/>
        </w:rPr>
        <w:t>mencie zajścia takiego zdarzenia.</w:t>
      </w:r>
    </w:p>
    <w:p w14:paraId="70F43462" w14:textId="64F1CA72" w:rsidR="000F0D58" w:rsidRPr="0016769B" w:rsidRDefault="005B2385" w:rsidP="005B2385">
      <w:p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g)    u</w:t>
      </w:r>
      <w:r w:rsidR="000F0D58" w:rsidRPr="0016769B">
        <w:rPr>
          <w:rFonts w:ascii="Times New Roman" w:hAnsi="Times New Roman"/>
          <w:sz w:val="22"/>
          <w:szCs w:val="22"/>
        </w:rPr>
        <w:t xml:space="preserve">tworzenie i prowadzenie w biurze komputerowej bazy danych oraz gromadzenia w niej </w:t>
      </w:r>
      <w:r w:rsidRPr="0016769B">
        <w:rPr>
          <w:rFonts w:ascii="Times New Roman" w:hAnsi="Times New Roman"/>
          <w:sz w:val="22"/>
          <w:szCs w:val="22"/>
        </w:rPr>
        <w:t xml:space="preserve"> </w:t>
      </w:r>
      <w:r w:rsidR="000F0D58" w:rsidRPr="0016769B">
        <w:rPr>
          <w:rFonts w:ascii="Times New Roman" w:hAnsi="Times New Roman"/>
          <w:sz w:val="22"/>
          <w:szCs w:val="22"/>
        </w:rPr>
        <w:t xml:space="preserve">danych o wykroczeniach dostarczanych przez kontrolerów (nie uiszczone opłaty parkingowe, </w:t>
      </w:r>
      <w:r w:rsidRPr="0016769B">
        <w:rPr>
          <w:rFonts w:ascii="Times New Roman" w:hAnsi="Times New Roman"/>
          <w:sz w:val="22"/>
          <w:szCs w:val="22"/>
        </w:rPr>
        <w:t>parkowanie ponad opłacony czas),</w:t>
      </w:r>
    </w:p>
    <w:p w14:paraId="638A89E9" w14:textId="0D083351" w:rsidR="000F0D58" w:rsidRPr="0016769B" w:rsidRDefault="005B2385" w:rsidP="005B2385">
      <w:p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h)   p</w:t>
      </w:r>
      <w:r w:rsidR="000F0D58" w:rsidRPr="0016769B">
        <w:rPr>
          <w:rFonts w:ascii="Times New Roman" w:hAnsi="Times New Roman"/>
          <w:sz w:val="22"/>
          <w:szCs w:val="22"/>
        </w:rPr>
        <w:t xml:space="preserve">rzekazywanie do Zamawiającego w postaci elektronicznej w okresach co miesięcznych wykazu numerów rejestracyjnych pojazdów, których postój nie został opłacony i za które </w:t>
      </w:r>
      <w:r w:rsidRPr="0016769B">
        <w:rPr>
          <w:rFonts w:ascii="Times New Roman" w:hAnsi="Times New Roman"/>
          <w:sz w:val="22"/>
          <w:szCs w:val="22"/>
        </w:rPr>
        <w:t>nie wniesiono opłat dodatkowych,</w:t>
      </w:r>
    </w:p>
    <w:p w14:paraId="54D9A8A7" w14:textId="16E75650" w:rsidR="000F0D58" w:rsidRPr="0016769B" w:rsidRDefault="005B2385" w:rsidP="005B2385">
      <w:p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i)   d</w:t>
      </w:r>
      <w:r w:rsidR="000F0D58" w:rsidRPr="0016769B">
        <w:rPr>
          <w:rFonts w:ascii="Times New Roman" w:hAnsi="Times New Roman"/>
          <w:sz w:val="22"/>
          <w:szCs w:val="22"/>
        </w:rPr>
        <w:t>ozór techniczny i administracyjny oraz kompleksowy serwis gwarantujący stałą gotowość oper</w:t>
      </w:r>
      <w:r w:rsidR="000F0D58" w:rsidRPr="0016769B">
        <w:rPr>
          <w:rFonts w:ascii="Times New Roman" w:hAnsi="Times New Roman"/>
          <w:sz w:val="22"/>
          <w:szCs w:val="22"/>
        </w:rPr>
        <w:t>a</w:t>
      </w:r>
      <w:r w:rsidR="000F0D58" w:rsidRPr="0016769B">
        <w:rPr>
          <w:rFonts w:ascii="Times New Roman" w:hAnsi="Times New Roman"/>
          <w:sz w:val="22"/>
          <w:szCs w:val="22"/>
        </w:rPr>
        <w:t>cyjną urządzeń technicznych i komputerowych SPP i Biura Obs</w:t>
      </w:r>
      <w:r w:rsidRPr="0016769B">
        <w:rPr>
          <w:rFonts w:ascii="Times New Roman" w:hAnsi="Times New Roman"/>
          <w:sz w:val="22"/>
          <w:szCs w:val="22"/>
        </w:rPr>
        <w:t>ługi Strefy Płatnego Parkowania,</w:t>
      </w:r>
    </w:p>
    <w:p w14:paraId="41121DC0" w14:textId="39F5446F" w:rsidR="000F0D58" w:rsidRPr="0016769B" w:rsidRDefault="005B2385" w:rsidP="00663FAD">
      <w:p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j)  o</w:t>
      </w:r>
      <w:r w:rsidR="000F0D58" w:rsidRPr="0016769B">
        <w:rPr>
          <w:rFonts w:ascii="Times New Roman" w:hAnsi="Times New Roman"/>
          <w:sz w:val="22"/>
          <w:szCs w:val="22"/>
        </w:rPr>
        <w:t>pracowanie wzorów identyfikatorów, zawiadomień i pozostałych dokumentów niezbędnych do funkcjonowania Strefy Płatnego Parkowania, które będą podlegały akceptacji przez Zamawiaj</w:t>
      </w:r>
      <w:r w:rsidR="000F0D58" w:rsidRPr="0016769B">
        <w:rPr>
          <w:rFonts w:ascii="Times New Roman" w:hAnsi="Times New Roman"/>
          <w:sz w:val="22"/>
          <w:szCs w:val="22"/>
        </w:rPr>
        <w:t>ą</w:t>
      </w:r>
      <w:r w:rsidR="000F0D58" w:rsidRPr="0016769B">
        <w:rPr>
          <w:rFonts w:ascii="Times New Roman" w:hAnsi="Times New Roman"/>
          <w:sz w:val="22"/>
          <w:szCs w:val="22"/>
        </w:rPr>
        <w:t>cego</w:t>
      </w:r>
      <w:r w:rsidR="00663FAD" w:rsidRPr="0016769B">
        <w:rPr>
          <w:rFonts w:ascii="Times New Roman" w:hAnsi="Times New Roman"/>
          <w:sz w:val="22"/>
          <w:szCs w:val="22"/>
        </w:rPr>
        <w:t>. P</w:t>
      </w:r>
      <w:r w:rsidR="000F0D58" w:rsidRPr="0016769B">
        <w:rPr>
          <w:rFonts w:ascii="Times New Roman" w:hAnsi="Times New Roman"/>
          <w:sz w:val="22"/>
          <w:szCs w:val="22"/>
        </w:rPr>
        <w:t>rzypisanie na abonamencie ulic z bezpośredniego sąsiedztwa miejsca zamieszkania, z</w:t>
      </w:r>
      <w:r w:rsidR="000F0D58" w:rsidRPr="0016769B">
        <w:rPr>
          <w:rFonts w:ascii="Times New Roman" w:hAnsi="Times New Roman"/>
          <w:sz w:val="22"/>
          <w:szCs w:val="22"/>
        </w:rPr>
        <w:t>a</w:t>
      </w:r>
      <w:r w:rsidR="000F0D58" w:rsidRPr="0016769B">
        <w:rPr>
          <w:rFonts w:ascii="Times New Roman" w:hAnsi="Times New Roman"/>
          <w:sz w:val="22"/>
          <w:szCs w:val="22"/>
        </w:rPr>
        <w:t>meldowania, prowadzenia działalności gospodarczej, bądź miejsca pracy, wyznaczone zostan</w:t>
      </w:r>
      <w:r w:rsidRPr="0016769B">
        <w:rPr>
          <w:rFonts w:ascii="Times New Roman" w:hAnsi="Times New Roman"/>
          <w:sz w:val="22"/>
          <w:szCs w:val="22"/>
        </w:rPr>
        <w:t>ie w uzgodnieniu z Zamawiającym,</w:t>
      </w:r>
    </w:p>
    <w:p w14:paraId="6F0C1F5F" w14:textId="75D43FF5" w:rsidR="000F0D58" w:rsidRPr="0016769B" w:rsidRDefault="005B2385" w:rsidP="005B2385">
      <w:pPr>
        <w:pStyle w:val="Akapitzlist"/>
        <w:numPr>
          <w:ilvl w:val="0"/>
          <w:numId w:val="30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k</w:t>
      </w:r>
      <w:r w:rsidR="0043098C" w:rsidRPr="0016769B">
        <w:rPr>
          <w:rFonts w:ascii="Times New Roman" w:hAnsi="Times New Roman"/>
          <w:sz w:val="22"/>
          <w:szCs w:val="22"/>
        </w:rPr>
        <w:t>ontrolowanie</w:t>
      </w:r>
      <w:r w:rsidR="000F0D58" w:rsidRPr="0016769B">
        <w:rPr>
          <w:rFonts w:ascii="Times New Roman" w:hAnsi="Times New Roman"/>
          <w:sz w:val="22"/>
          <w:szCs w:val="22"/>
        </w:rPr>
        <w:t xml:space="preserve"> i monitorowanie uiszczania opłat za parkowanie, średniego wykorzystania miejsc parkingowych, natężenia ruchu, prawidłowości i dyscypliny parkowania zgodnie </w:t>
      </w:r>
      <w:r w:rsidR="00444935" w:rsidRPr="0016769B">
        <w:rPr>
          <w:rFonts w:ascii="Times New Roman" w:hAnsi="Times New Roman"/>
          <w:sz w:val="22"/>
          <w:szCs w:val="22"/>
        </w:rPr>
        <w:br/>
      </w:r>
      <w:r w:rsidR="000F0D58" w:rsidRPr="0016769B">
        <w:rPr>
          <w:rFonts w:ascii="Times New Roman" w:hAnsi="Times New Roman"/>
          <w:sz w:val="22"/>
          <w:szCs w:val="22"/>
        </w:rPr>
        <w:t>z przepisami ruchu drogowego</w:t>
      </w:r>
      <w:r w:rsidRPr="0016769B">
        <w:rPr>
          <w:rFonts w:ascii="Times New Roman" w:hAnsi="Times New Roman"/>
          <w:sz w:val="22"/>
          <w:szCs w:val="22"/>
        </w:rPr>
        <w:t>,</w:t>
      </w:r>
    </w:p>
    <w:p w14:paraId="3F1C6A6F" w14:textId="6E081E07" w:rsidR="000F0D58" w:rsidRPr="0016769B" w:rsidRDefault="000F0D58" w:rsidP="005B2385">
      <w:pPr>
        <w:pStyle w:val="Akapitzlist"/>
        <w:numPr>
          <w:ilvl w:val="0"/>
          <w:numId w:val="30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>zdemontowa</w:t>
      </w:r>
      <w:r w:rsidR="0043098C" w:rsidRPr="0016769B">
        <w:rPr>
          <w:rFonts w:ascii="Times New Roman" w:hAnsi="Times New Roman"/>
          <w:sz w:val="22"/>
          <w:szCs w:val="22"/>
        </w:rPr>
        <w:t>nie</w:t>
      </w:r>
      <w:r w:rsidRPr="0016769B">
        <w:rPr>
          <w:rFonts w:ascii="Times New Roman" w:hAnsi="Times New Roman"/>
          <w:sz w:val="22"/>
          <w:szCs w:val="22"/>
        </w:rPr>
        <w:t xml:space="preserve"> zainstalowane</w:t>
      </w:r>
      <w:r w:rsidR="0043098C" w:rsidRPr="0016769B">
        <w:rPr>
          <w:rFonts w:ascii="Times New Roman" w:hAnsi="Times New Roman"/>
          <w:sz w:val="22"/>
          <w:szCs w:val="22"/>
        </w:rPr>
        <w:t>go</w:t>
      </w:r>
      <w:r w:rsidRPr="0016769B">
        <w:rPr>
          <w:rFonts w:ascii="Times New Roman" w:hAnsi="Times New Roman"/>
          <w:sz w:val="22"/>
          <w:szCs w:val="22"/>
        </w:rPr>
        <w:t xml:space="preserve"> wyposażeni</w:t>
      </w:r>
      <w:r w:rsidR="0043098C" w:rsidRPr="0016769B">
        <w:rPr>
          <w:rFonts w:ascii="Times New Roman" w:hAnsi="Times New Roman"/>
          <w:sz w:val="22"/>
          <w:szCs w:val="22"/>
        </w:rPr>
        <w:t>a</w:t>
      </w:r>
      <w:r w:rsidRPr="0016769B">
        <w:rPr>
          <w:rFonts w:ascii="Times New Roman" w:hAnsi="Times New Roman"/>
          <w:sz w:val="22"/>
          <w:szCs w:val="22"/>
        </w:rPr>
        <w:t xml:space="preserve"> SPP</w:t>
      </w:r>
      <w:r w:rsidR="0043098C" w:rsidRPr="0016769B">
        <w:rPr>
          <w:rFonts w:ascii="Times New Roman" w:hAnsi="Times New Roman"/>
          <w:sz w:val="22"/>
          <w:szCs w:val="22"/>
        </w:rPr>
        <w:t xml:space="preserve"> w ostatnim dniu umowy należy</w:t>
      </w:r>
      <w:r w:rsidRPr="0016769B">
        <w:rPr>
          <w:rFonts w:ascii="Times New Roman" w:hAnsi="Times New Roman"/>
          <w:sz w:val="22"/>
          <w:szCs w:val="22"/>
        </w:rPr>
        <w:t xml:space="preserve">, tj. </w:t>
      </w:r>
      <w:r w:rsidR="0043098C" w:rsidRP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w szczególności parkometr</w:t>
      </w:r>
      <w:r w:rsidR="0043098C" w:rsidRPr="0016769B">
        <w:rPr>
          <w:rFonts w:ascii="Times New Roman" w:hAnsi="Times New Roman"/>
          <w:sz w:val="22"/>
          <w:szCs w:val="22"/>
        </w:rPr>
        <w:t>ów</w:t>
      </w:r>
      <w:r w:rsidRPr="0016769B">
        <w:rPr>
          <w:rFonts w:ascii="Times New Roman" w:hAnsi="Times New Roman"/>
          <w:sz w:val="22"/>
          <w:szCs w:val="22"/>
        </w:rPr>
        <w:t xml:space="preserve"> i do</w:t>
      </w:r>
      <w:r w:rsidR="0043098C" w:rsidRPr="0016769B">
        <w:rPr>
          <w:rFonts w:ascii="Times New Roman" w:hAnsi="Times New Roman"/>
          <w:sz w:val="22"/>
          <w:szCs w:val="22"/>
        </w:rPr>
        <w:t>prowadzenie</w:t>
      </w:r>
      <w:r w:rsidRPr="0016769B">
        <w:rPr>
          <w:rFonts w:ascii="Times New Roman" w:hAnsi="Times New Roman"/>
          <w:sz w:val="22"/>
          <w:szCs w:val="22"/>
        </w:rPr>
        <w:t xml:space="preserve"> teren</w:t>
      </w:r>
      <w:r w:rsidR="0043098C" w:rsidRPr="0016769B">
        <w:rPr>
          <w:rFonts w:ascii="Times New Roman" w:hAnsi="Times New Roman"/>
          <w:sz w:val="22"/>
          <w:szCs w:val="22"/>
        </w:rPr>
        <w:t>u</w:t>
      </w:r>
      <w:r w:rsidRPr="0016769B">
        <w:rPr>
          <w:rFonts w:ascii="Times New Roman" w:hAnsi="Times New Roman"/>
          <w:sz w:val="22"/>
          <w:szCs w:val="22"/>
        </w:rPr>
        <w:t xml:space="preserve"> do stanu z dnia przekazania terenu Wyk</w:t>
      </w:r>
      <w:r w:rsidRPr="0016769B">
        <w:rPr>
          <w:rFonts w:ascii="Times New Roman" w:hAnsi="Times New Roman"/>
          <w:sz w:val="22"/>
          <w:szCs w:val="22"/>
        </w:rPr>
        <w:t>o</w:t>
      </w:r>
      <w:r w:rsidRPr="0016769B">
        <w:rPr>
          <w:rFonts w:ascii="Times New Roman" w:hAnsi="Times New Roman"/>
          <w:sz w:val="22"/>
          <w:szCs w:val="22"/>
        </w:rPr>
        <w:t>nawcy, chyba że Wykonawca z Zamawiającym dokonają innych ustaleń w tych zakresach.</w:t>
      </w:r>
    </w:p>
    <w:p w14:paraId="576D4826" w14:textId="77777777" w:rsidR="000F0D58" w:rsidRPr="00960A03" w:rsidRDefault="000F0D58" w:rsidP="000F0D5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EEDA047" w14:textId="56FE2E63" w:rsidR="00444935" w:rsidRPr="0016769B" w:rsidRDefault="00444935" w:rsidP="0016769B">
      <w:pPr>
        <w:pStyle w:val="Akapitzlist"/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>uruchomienie systemów poboru opłat za parkowanie za pomocą</w:t>
      </w:r>
      <w:r w:rsidRPr="0016769B">
        <w:rPr>
          <w:rFonts w:ascii="Times New Roman" w:hAnsi="Times New Roman"/>
          <w:sz w:val="22"/>
          <w:szCs w:val="22"/>
        </w:rPr>
        <w:t xml:space="preserve"> (bezpłatnych dla użytkown</w:t>
      </w:r>
      <w:r w:rsidRPr="0016769B">
        <w:rPr>
          <w:rFonts w:ascii="Times New Roman" w:hAnsi="Times New Roman"/>
          <w:sz w:val="22"/>
          <w:szCs w:val="22"/>
        </w:rPr>
        <w:t>i</w:t>
      </w:r>
      <w:r w:rsidRPr="0016769B">
        <w:rPr>
          <w:rFonts w:ascii="Times New Roman" w:hAnsi="Times New Roman"/>
          <w:sz w:val="22"/>
          <w:szCs w:val="22"/>
        </w:rPr>
        <w:t xml:space="preserve">ków SPP) </w:t>
      </w:r>
      <w:r w:rsidRPr="0016769B">
        <w:rPr>
          <w:rFonts w:ascii="Times New Roman" w:hAnsi="Times New Roman"/>
          <w:b/>
          <w:sz w:val="22"/>
          <w:szCs w:val="22"/>
        </w:rPr>
        <w:t xml:space="preserve">systemów płatności mobilnych </w:t>
      </w:r>
      <w:r w:rsidRPr="0016769B">
        <w:rPr>
          <w:rFonts w:ascii="Times New Roman" w:hAnsi="Times New Roman"/>
          <w:sz w:val="22"/>
          <w:szCs w:val="22"/>
        </w:rPr>
        <w:t xml:space="preserve">kompatybilnych z systemami operacyjnymi będącymi </w:t>
      </w:r>
      <w:r w:rsidR="0016769B">
        <w:rPr>
          <w:rFonts w:ascii="Times New Roman" w:hAnsi="Times New Roman"/>
          <w:sz w:val="22"/>
          <w:szCs w:val="22"/>
        </w:rPr>
        <w:br/>
      </w:r>
      <w:r w:rsidRPr="0016769B">
        <w:rPr>
          <w:rFonts w:ascii="Times New Roman" w:hAnsi="Times New Roman"/>
          <w:sz w:val="22"/>
          <w:szCs w:val="22"/>
        </w:rPr>
        <w:t>w powszechnym użytku, które będą funkcjonowały równolegle z systemem poboru opłat za parkow</w:t>
      </w:r>
      <w:r w:rsidRPr="0016769B">
        <w:rPr>
          <w:rFonts w:ascii="Times New Roman" w:hAnsi="Times New Roman"/>
          <w:sz w:val="22"/>
          <w:szCs w:val="22"/>
        </w:rPr>
        <w:t>a</w:t>
      </w:r>
      <w:r w:rsidRPr="0016769B">
        <w:rPr>
          <w:rFonts w:ascii="Times New Roman" w:hAnsi="Times New Roman"/>
          <w:sz w:val="22"/>
          <w:szCs w:val="22"/>
        </w:rPr>
        <w:t>nie za pomocą parkometrów,</w:t>
      </w:r>
    </w:p>
    <w:p w14:paraId="7F783756" w14:textId="0067BD83" w:rsidR="00444935" w:rsidRPr="0016769B" w:rsidRDefault="00444935" w:rsidP="00252886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>uruchomienie płatności przy użyciu kart płatniczych w technologii zbliżeniowej,</w:t>
      </w:r>
    </w:p>
    <w:p w14:paraId="7C895F04" w14:textId="0CCADBD6" w:rsidR="00444935" w:rsidRPr="0016769B" w:rsidRDefault="00444935" w:rsidP="00252886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>obsługa płatnych niestrzeżonych miejsc parkingowych w SPP:</w:t>
      </w:r>
    </w:p>
    <w:p w14:paraId="0540ECBC" w14:textId="7B96FD97" w:rsidR="00444935" w:rsidRPr="0016769B" w:rsidRDefault="00444935" w:rsidP="002528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 xml:space="preserve">czynności </w:t>
      </w:r>
      <w:proofErr w:type="spellStart"/>
      <w:r w:rsidRPr="0016769B">
        <w:rPr>
          <w:rFonts w:ascii="Times New Roman" w:hAnsi="Times New Roman"/>
          <w:b/>
          <w:sz w:val="22"/>
          <w:szCs w:val="22"/>
        </w:rPr>
        <w:t>techniczno</w:t>
      </w:r>
      <w:proofErr w:type="spellEnd"/>
      <w:r w:rsidRPr="0016769B">
        <w:rPr>
          <w:rFonts w:ascii="Times New Roman" w:hAnsi="Times New Roman"/>
          <w:b/>
          <w:sz w:val="22"/>
          <w:szCs w:val="22"/>
        </w:rPr>
        <w:t xml:space="preserve"> – organizacyjne związane z pobieraniem opłat za parkowanie </w:t>
      </w:r>
      <w:r w:rsidRPr="0016769B">
        <w:rPr>
          <w:rFonts w:ascii="Times New Roman" w:hAnsi="Times New Roman"/>
          <w:b/>
          <w:sz w:val="22"/>
          <w:szCs w:val="22"/>
        </w:rPr>
        <w:br/>
        <w:t>w SPP:</w:t>
      </w:r>
    </w:p>
    <w:p w14:paraId="23062EEB" w14:textId="351D581A" w:rsidR="00444935" w:rsidRPr="0016769B" w:rsidRDefault="00444935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 xml:space="preserve">- </w:t>
      </w:r>
      <w:r w:rsidRPr="0016769B">
        <w:rPr>
          <w:rFonts w:ascii="Times New Roman" w:hAnsi="Times New Roman"/>
          <w:sz w:val="22"/>
          <w:szCs w:val="22"/>
        </w:rPr>
        <w:t>pobieranie opłat jednorazowych za parkowanie (w parkometrze za pomocą monet lub karty płatn</w:t>
      </w:r>
      <w:r w:rsidRPr="0016769B">
        <w:rPr>
          <w:rFonts w:ascii="Times New Roman" w:hAnsi="Times New Roman"/>
          <w:sz w:val="22"/>
          <w:szCs w:val="22"/>
        </w:rPr>
        <w:t>i</w:t>
      </w:r>
      <w:r w:rsidRPr="0016769B">
        <w:rPr>
          <w:rFonts w:ascii="Times New Roman" w:hAnsi="Times New Roman"/>
          <w:sz w:val="22"/>
          <w:szCs w:val="22"/>
        </w:rPr>
        <w:t>czej), opłat za pomocą telefonów komórkowych, opłat zryczałtowanych na podstawie identyfikatora, opłat dodatkowych za parkowanie w SPP, zgodnie z obowiązującymi stawkami opłat z Uchwały Nr XIX/138/20 Rady Miejskiej w Tucholi z dnia 28 lutego 2020 r. w sprawie ustalenia strefy płatnego parkowania oraz wysokości stawek opłat za parkowanie pojazdów i sposobu pobierania tych opłat. Opłatę dodatkową uiszcza się w biurze SPP lub przelewem na konto operatora SPP;</w:t>
      </w:r>
    </w:p>
    <w:p w14:paraId="5D22978F" w14:textId="77777777" w:rsidR="00C20DE1" w:rsidRPr="0016769B" w:rsidRDefault="00444935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lastRenderedPageBreak/>
        <w:t>-</w:t>
      </w:r>
      <w:r w:rsidRPr="0016769B">
        <w:rPr>
          <w:rFonts w:ascii="Times New Roman" w:hAnsi="Times New Roman"/>
          <w:sz w:val="22"/>
          <w:szCs w:val="22"/>
        </w:rPr>
        <w:t xml:space="preserve"> d</w:t>
      </w:r>
      <w:r w:rsidRPr="0016769B">
        <w:rPr>
          <w:rFonts w:ascii="Times New Roman" w:eastAsiaTheme="minorHAnsi" w:hAnsi="Times New Roman"/>
          <w:sz w:val="22"/>
          <w:szCs w:val="22"/>
        </w:rPr>
        <w:t xml:space="preserve">okumentowanie wszystkich wpływów oraz raportów dochodowych z parkometrów, </w:t>
      </w:r>
      <w:r w:rsidR="00252886" w:rsidRPr="0016769B">
        <w:rPr>
          <w:rFonts w:ascii="Times New Roman" w:eastAsiaTheme="minorHAnsi" w:hAnsi="Times New Roman"/>
          <w:sz w:val="22"/>
          <w:szCs w:val="22"/>
        </w:rPr>
        <w:br/>
      </w:r>
      <w:r w:rsidRPr="0016769B">
        <w:rPr>
          <w:rFonts w:ascii="Times New Roman" w:eastAsiaTheme="minorHAnsi" w:hAnsi="Times New Roman"/>
          <w:sz w:val="22"/>
          <w:szCs w:val="22"/>
        </w:rPr>
        <w:t>(w tym płatności kartą) opłat dodatkowych oraz opłat pobranych za pomocą telefonów komórkowych do celów rozrachunkowych z Zamawiającym;</w:t>
      </w:r>
    </w:p>
    <w:p w14:paraId="7DA52E05" w14:textId="131D2411" w:rsidR="00444935" w:rsidRPr="0016769B" w:rsidRDefault="00444935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hAnsi="Times New Roman"/>
          <w:b/>
          <w:sz w:val="22"/>
          <w:szCs w:val="22"/>
        </w:rPr>
        <w:t xml:space="preserve">- </w:t>
      </w:r>
      <w:r w:rsidRPr="0016769B">
        <w:rPr>
          <w:rFonts w:ascii="Times New Roman" w:hAnsi="Times New Roman"/>
          <w:sz w:val="22"/>
          <w:szCs w:val="22"/>
        </w:rPr>
        <w:t>b</w:t>
      </w:r>
      <w:r w:rsidRPr="0016769B">
        <w:rPr>
          <w:rFonts w:ascii="Times New Roman" w:eastAsiaTheme="minorHAnsi" w:hAnsi="Times New Roman"/>
          <w:sz w:val="22"/>
          <w:szCs w:val="22"/>
        </w:rPr>
        <w:t>ieżące kontrolowanie uiszczania opłat za postój w SPP;</w:t>
      </w:r>
    </w:p>
    <w:p w14:paraId="53423DFB" w14:textId="52FB4B00" w:rsidR="009231C0" w:rsidRPr="0016769B" w:rsidRDefault="009231C0" w:rsidP="009231C0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8D5AD8">
        <w:rPr>
          <w:rFonts w:ascii="Times New Roman" w:hAnsi="Times New Roman"/>
          <w:sz w:val="22"/>
          <w:szCs w:val="22"/>
        </w:rPr>
        <w:t>- z</w:t>
      </w:r>
      <w:r w:rsidRPr="008D5AD8">
        <w:rPr>
          <w:rFonts w:ascii="Times New Roman" w:eastAsiaTheme="minorHAnsi" w:hAnsi="Times New Roman"/>
          <w:sz w:val="22"/>
          <w:szCs w:val="22"/>
        </w:rPr>
        <w:t xml:space="preserve">agwarantowanie na własny koszt i ryzyko bezpiecznego opróżnienia pieniędzy pobranych </w:t>
      </w:r>
      <w:r w:rsidRPr="008D5AD8">
        <w:rPr>
          <w:rFonts w:ascii="Times New Roman" w:eastAsiaTheme="minorHAnsi" w:hAnsi="Times New Roman"/>
          <w:sz w:val="22"/>
          <w:szCs w:val="22"/>
        </w:rPr>
        <w:br/>
        <w:t xml:space="preserve">z parkometrów, </w:t>
      </w:r>
      <w:r w:rsidR="00AC644C" w:rsidRPr="008D5AD8">
        <w:rPr>
          <w:rFonts w:ascii="Times New Roman" w:eastAsiaTheme="minorHAnsi" w:hAnsi="Times New Roman"/>
          <w:sz w:val="22"/>
          <w:szCs w:val="22"/>
        </w:rPr>
        <w:t xml:space="preserve">czyli od momentu jej zebrania </w:t>
      </w:r>
      <w:r w:rsidR="008D5AD8">
        <w:rPr>
          <w:rFonts w:ascii="Times New Roman" w:eastAsiaTheme="minorHAnsi" w:hAnsi="Times New Roman"/>
          <w:sz w:val="22"/>
          <w:szCs w:val="22"/>
        </w:rPr>
        <w:t>do momentu przekazania do banku.</w:t>
      </w:r>
    </w:p>
    <w:p w14:paraId="4789DE6F" w14:textId="77777777" w:rsidR="009231C0" w:rsidRPr="008D5AD8" w:rsidRDefault="009231C0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3DFD55FA" w14:textId="3296F055" w:rsidR="00252886" w:rsidRPr="0016769B" w:rsidRDefault="00252886" w:rsidP="0025288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16769B">
        <w:rPr>
          <w:rFonts w:ascii="Times New Roman" w:eastAsiaTheme="minorHAnsi" w:hAnsi="Times New Roman"/>
          <w:b/>
          <w:sz w:val="22"/>
          <w:szCs w:val="22"/>
        </w:rPr>
        <w:t>b) zawiadomienia:</w:t>
      </w:r>
    </w:p>
    <w:p w14:paraId="22CCBA29" w14:textId="139B0577" w:rsidR="00252886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w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przypadku nie uiszczenia opłaty za parkowanie pojazdu w SPP, wykonywanie dokumentacji fot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o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graficznej potwierdzającej datę i miejsce postoju. Fotografia winna wyraźnie wskazywać datę i godz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i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nę postoju, numer rejestracyjny pojazdu, charakterystyczny element infrastruktury, umożliwiający z</w:t>
      </w:r>
      <w:r w:rsidRPr="0016769B">
        <w:rPr>
          <w:rFonts w:ascii="Times New Roman" w:eastAsiaTheme="minorHAnsi" w:hAnsi="Times New Roman"/>
          <w:sz w:val="22"/>
          <w:szCs w:val="22"/>
        </w:rPr>
        <w:t>identyfikowanie miejsca postoju;</w:t>
      </w:r>
    </w:p>
    <w:p w14:paraId="230E6A86" w14:textId="0F00DAC0" w:rsidR="00252886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w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ypisywanie zawiadomień informujących o nieuiszczeniu opłaty za parkowanie lub nieprzedłużeniu opłaty za parkowanie pojazdu w SPP obligujących do zapłaty opłaty dodatkowej i umieszczanie ich za wycieraczką samochodu w sposób zgodn</w:t>
      </w:r>
      <w:r w:rsidRPr="0016769B">
        <w:rPr>
          <w:rFonts w:ascii="Times New Roman" w:eastAsiaTheme="minorHAnsi" w:hAnsi="Times New Roman"/>
          <w:sz w:val="22"/>
          <w:szCs w:val="22"/>
        </w:rPr>
        <w:t>y z uchwałą za pomocą urządzeń W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ykonawcy</w:t>
      </w:r>
      <w:r w:rsidRPr="0016769B">
        <w:rPr>
          <w:rFonts w:ascii="Times New Roman" w:eastAsiaTheme="minorHAnsi" w:hAnsi="Times New Roman"/>
          <w:sz w:val="22"/>
          <w:szCs w:val="22"/>
        </w:rPr>
        <w:t>;</w:t>
      </w:r>
    </w:p>
    <w:p w14:paraId="7B194FEC" w14:textId="03B04185" w:rsidR="00252886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odpowiedni</w:t>
      </w:r>
      <w:r w:rsidR="001265FF" w:rsidRPr="0016769B">
        <w:rPr>
          <w:rFonts w:ascii="Times New Roman" w:eastAsiaTheme="minorHAnsi" w:hAnsi="Times New Roman"/>
          <w:sz w:val="22"/>
          <w:szCs w:val="22"/>
        </w:rPr>
        <w:t>e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zabezpiecz</w:t>
      </w:r>
      <w:r w:rsidR="001265FF" w:rsidRPr="0016769B">
        <w:rPr>
          <w:rFonts w:ascii="Times New Roman" w:eastAsiaTheme="minorHAnsi" w:hAnsi="Times New Roman"/>
          <w:sz w:val="22"/>
          <w:szCs w:val="22"/>
        </w:rPr>
        <w:t>enie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</w:t>
      </w:r>
      <w:r w:rsidRPr="0016769B">
        <w:rPr>
          <w:rFonts w:ascii="Times New Roman" w:eastAsiaTheme="minorHAnsi" w:hAnsi="Times New Roman"/>
          <w:sz w:val="22"/>
          <w:szCs w:val="22"/>
        </w:rPr>
        <w:t>zawiadomie</w:t>
      </w:r>
      <w:r w:rsidR="001265FF" w:rsidRPr="0016769B">
        <w:rPr>
          <w:rFonts w:ascii="Times New Roman" w:eastAsiaTheme="minorHAnsi" w:hAnsi="Times New Roman"/>
          <w:sz w:val="22"/>
          <w:szCs w:val="22"/>
        </w:rPr>
        <w:t>ń</w:t>
      </w:r>
      <w:r w:rsidRPr="0016769B">
        <w:rPr>
          <w:rFonts w:ascii="Times New Roman" w:eastAsiaTheme="minorHAnsi" w:hAnsi="Times New Roman"/>
          <w:sz w:val="22"/>
          <w:szCs w:val="22"/>
        </w:rPr>
        <w:t xml:space="preserve"> (woreczki, folia)</w:t>
      </w:r>
      <w:r w:rsidR="001265FF" w:rsidRPr="0016769B">
        <w:rPr>
          <w:rFonts w:ascii="Times New Roman" w:eastAsiaTheme="minorHAnsi" w:hAnsi="Times New Roman"/>
          <w:sz w:val="22"/>
          <w:szCs w:val="22"/>
        </w:rPr>
        <w:t xml:space="preserve"> w przypadku wystąpienia opadów des</w:t>
      </w:r>
      <w:r w:rsidR="001265FF" w:rsidRPr="0016769B">
        <w:rPr>
          <w:rFonts w:ascii="Times New Roman" w:eastAsiaTheme="minorHAnsi" w:hAnsi="Times New Roman"/>
          <w:sz w:val="22"/>
          <w:szCs w:val="22"/>
        </w:rPr>
        <w:t>z</w:t>
      </w:r>
      <w:r w:rsidR="001265FF" w:rsidRPr="0016769B">
        <w:rPr>
          <w:rFonts w:ascii="Times New Roman" w:eastAsiaTheme="minorHAnsi" w:hAnsi="Times New Roman"/>
          <w:sz w:val="22"/>
          <w:szCs w:val="22"/>
        </w:rPr>
        <w:t>czu, śniegu</w:t>
      </w:r>
      <w:r w:rsidRPr="0016769B">
        <w:rPr>
          <w:rFonts w:ascii="Times New Roman" w:eastAsiaTheme="minorHAnsi" w:hAnsi="Times New Roman"/>
          <w:sz w:val="22"/>
          <w:szCs w:val="22"/>
        </w:rPr>
        <w:t>;</w:t>
      </w:r>
    </w:p>
    <w:p w14:paraId="151C083F" w14:textId="0D793371" w:rsidR="00252886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z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organizowanie w biurze SPP systemu elektronicznej ewidencji danych dotyczących zarejestrow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a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nych wykroczeń i wydawanych abonamentów. Ewidencja ma być prowadzona w postaci komputer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o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wych baz danych obsługiwanych z poziomu wyspecjalizowanego oprogramowania do zarządzania strefami parkingowym</w:t>
      </w:r>
      <w:r w:rsidRPr="0016769B">
        <w:rPr>
          <w:rFonts w:ascii="Times New Roman" w:eastAsiaTheme="minorHAnsi" w:hAnsi="Times New Roman"/>
          <w:sz w:val="22"/>
          <w:szCs w:val="22"/>
        </w:rPr>
        <w:t>i i wspomagania egzekucji opłat;</w:t>
      </w:r>
    </w:p>
    <w:p w14:paraId="6F7527EF" w14:textId="7DB733DD" w:rsidR="00252886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 xml:space="preserve">- 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zainstal</w:t>
      </w:r>
      <w:r w:rsidRPr="0016769B">
        <w:rPr>
          <w:rFonts w:ascii="Times New Roman" w:eastAsiaTheme="minorHAnsi" w:hAnsi="Times New Roman"/>
          <w:sz w:val="22"/>
          <w:szCs w:val="22"/>
        </w:rPr>
        <w:t>owanie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i skonfigur</w:t>
      </w:r>
      <w:r w:rsidRPr="0016769B">
        <w:rPr>
          <w:rFonts w:ascii="Times New Roman" w:eastAsiaTheme="minorHAnsi" w:hAnsi="Times New Roman"/>
          <w:sz w:val="22"/>
          <w:szCs w:val="22"/>
        </w:rPr>
        <w:t>owanie</w:t>
      </w:r>
      <w:r w:rsidR="00CC2C3B" w:rsidRPr="0016769B">
        <w:rPr>
          <w:rFonts w:ascii="Times New Roman" w:eastAsiaTheme="minorHAnsi" w:hAnsi="Times New Roman"/>
          <w:sz w:val="22"/>
          <w:szCs w:val="22"/>
        </w:rPr>
        <w:t xml:space="preserve">, na swój koszt, 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identyczne</w:t>
      </w:r>
      <w:r w:rsidRPr="0016769B">
        <w:rPr>
          <w:rFonts w:ascii="Times New Roman" w:eastAsiaTheme="minorHAnsi" w:hAnsi="Times New Roman"/>
          <w:sz w:val="22"/>
          <w:szCs w:val="22"/>
        </w:rPr>
        <w:t>go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oprogramowani</w:t>
      </w:r>
      <w:r w:rsidRPr="0016769B">
        <w:rPr>
          <w:rFonts w:ascii="Times New Roman" w:eastAsiaTheme="minorHAnsi" w:hAnsi="Times New Roman"/>
          <w:sz w:val="22"/>
          <w:szCs w:val="22"/>
        </w:rPr>
        <w:t xml:space="preserve">a w siedzibie 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Zam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a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wiającego i </w:t>
      </w:r>
      <w:r w:rsidRPr="0016769B">
        <w:rPr>
          <w:rFonts w:ascii="Times New Roman" w:eastAsiaTheme="minorHAnsi" w:hAnsi="Times New Roman"/>
          <w:sz w:val="22"/>
          <w:szCs w:val="22"/>
        </w:rPr>
        <w:t>przekazywanie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wszystki</w:t>
      </w:r>
      <w:r w:rsidRPr="0016769B">
        <w:rPr>
          <w:rFonts w:ascii="Times New Roman" w:eastAsiaTheme="minorHAnsi" w:hAnsi="Times New Roman"/>
          <w:sz w:val="22"/>
          <w:szCs w:val="22"/>
        </w:rPr>
        <w:t>ch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zgromadzon</w:t>
      </w:r>
      <w:r w:rsidRPr="0016769B">
        <w:rPr>
          <w:rFonts w:ascii="Times New Roman" w:eastAsiaTheme="minorHAnsi" w:hAnsi="Times New Roman"/>
          <w:sz w:val="22"/>
          <w:szCs w:val="22"/>
        </w:rPr>
        <w:t>ych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dan</w:t>
      </w:r>
      <w:r w:rsidRPr="0016769B">
        <w:rPr>
          <w:rFonts w:ascii="Times New Roman" w:eastAsiaTheme="minorHAnsi" w:hAnsi="Times New Roman"/>
          <w:sz w:val="22"/>
          <w:szCs w:val="22"/>
        </w:rPr>
        <w:t>ych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w formie elektronicznej na bieżąco, nie rzadziej niż jeden raz w miesiącu (</w:t>
      </w:r>
      <w:r w:rsidR="00960A03" w:rsidRPr="0016769B">
        <w:rPr>
          <w:rFonts w:ascii="Times New Roman" w:eastAsiaTheme="minorHAnsi" w:hAnsi="Times New Roman"/>
          <w:sz w:val="22"/>
          <w:szCs w:val="22"/>
        </w:rPr>
        <w:t>na nośniku elektronicznym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).</w:t>
      </w:r>
      <w:r w:rsidR="002F2ACD" w:rsidRPr="0016769B">
        <w:rPr>
          <w:rFonts w:ascii="Times New Roman" w:eastAsiaTheme="minorHAnsi" w:hAnsi="Times New Roman"/>
          <w:sz w:val="22"/>
          <w:szCs w:val="22"/>
        </w:rPr>
        <w:t xml:space="preserve"> Wykonawca zapewni kompleks</w:t>
      </w:r>
      <w:r w:rsidR="002F2ACD" w:rsidRPr="0016769B">
        <w:rPr>
          <w:rFonts w:ascii="Times New Roman" w:eastAsiaTheme="minorHAnsi" w:hAnsi="Times New Roman"/>
          <w:sz w:val="22"/>
          <w:szCs w:val="22"/>
        </w:rPr>
        <w:t>o</w:t>
      </w:r>
      <w:r w:rsidR="002F2ACD" w:rsidRPr="0016769B">
        <w:rPr>
          <w:rFonts w:ascii="Times New Roman" w:eastAsiaTheme="minorHAnsi" w:hAnsi="Times New Roman"/>
          <w:sz w:val="22"/>
          <w:szCs w:val="22"/>
        </w:rPr>
        <w:t>wy serwis oprogramowania, usuwanie wszelkich awarii systemu, wymianę wzorów druków up</w:t>
      </w:r>
      <w:r w:rsidR="002F2ACD" w:rsidRPr="0016769B">
        <w:rPr>
          <w:rFonts w:ascii="Times New Roman" w:eastAsiaTheme="minorHAnsi" w:hAnsi="Times New Roman"/>
          <w:sz w:val="22"/>
          <w:szCs w:val="22"/>
        </w:rPr>
        <w:t>o</w:t>
      </w:r>
      <w:r w:rsidR="002F2ACD" w:rsidRPr="0016769B">
        <w:rPr>
          <w:rFonts w:ascii="Times New Roman" w:eastAsiaTheme="minorHAnsi" w:hAnsi="Times New Roman"/>
          <w:sz w:val="22"/>
          <w:szCs w:val="22"/>
        </w:rPr>
        <w:t>mnień, tytułów, zestawień, aktualizację systemu itp. w możliwie jak najkrótszym terminie oraz dost</w:t>
      </w:r>
      <w:r w:rsidR="002F2ACD" w:rsidRPr="0016769B">
        <w:rPr>
          <w:rFonts w:ascii="Times New Roman" w:eastAsiaTheme="minorHAnsi" w:hAnsi="Times New Roman"/>
          <w:sz w:val="22"/>
          <w:szCs w:val="22"/>
        </w:rPr>
        <w:t>o</w:t>
      </w:r>
      <w:r w:rsidR="002F2ACD" w:rsidRPr="0016769B">
        <w:rPr>
          <w:rFonts w:ascii="Times New Roman" w:eastAsiaTheme="minorHAnsi" w:hAnsi="Times New Roman"/>
          <w:sz w:val="22"/>
          <w:szCs w:val="22"/>
        </w:rPr>
        <w:t>suje program do obowiązujących przepisów prawa.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 xml:space="preserve"> Oprogramowanie i dostęp do ewidencji w siedz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i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bie Zamawiającego musi być zapewniony na cały okres trwania umowy oraz 6 miesięcy po jej zako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ń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czeniu, a Wykonawca zapewni przeszkolenie dla pracowników Zamawi</w:t>
      </w:r>
      <w:r w:rsidRPr="0016769B">
        <w:rPr>
          <w:rFonts w:ascii="Times New Roman" w:eastAsiaTheme="minorHAnsi" w:hAnsi="Times New Roman"/>
          <w:sz w:val="22"/>
          <w:szCs w:val="22"/>
        </w:rPr>
        <w:t>ającego przed uruchomieniem SPP;</w:t>
      </w:r>
    </w:p>
    <w:p w14:paraId="7C89EDDD" w14:textId="54FAE7C8" w:rsidR="00252886" w:rsidRPr="0016769B" w:rsidRDefault="00C20DE1" w:rsidP="000A24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p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rzekazywanie Zamawiającemu kopii wystawionych wezwań do opłaty dodatkowej za parkowanie w SPP - z zaznaczeniem opłat dodatkowych wniesionych w gotówce w biurze SPP celem sprawdzenia dokonanych wpłat, ich ewidencji, dalszego dochodzenia przez Zamawiającego należności wg przep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i</w:t>
      </w:r>
      <w:r w:rsidR="00252886" w:rsidRPr="0016769B">
        <w:rPr>
          <w:rFonts w:ascii="Times New Roman" w:eastAsiaTheme="minorHAnsi" w:hAnsi="Times New Roman"/>
          <w:sz w:val="22"/>
          <w:szCs w:val="22"/>
        </w:rPr>
        <w:t>sów o postępowaniu egzekucyjnym w administracji. Przekazywanie tych danych winno odbywać się w okresach co miesięcznych, nie później niż do 5 dnia każdego miesiąca, po zakończeniu miesiąca.</w:t>
      </w:r>
    </w:p>
    <w:p w14:paraId="22BA9A86" w14:textId="3A2D697A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16769B">
        <w:rPr>
          <w:rFonts w:ascii="Times New Roman" w:eastAsiaTheme="minorHAnsi" w:hAnsi="Times New Roman"/>
          <w:b/>
          <w:sz w:val="22"/>
          <w:szCs w:val="22"/>
        </w:rPr>
        <w:t>c) pozostałe czynności:</w:t>
      </w:r>
    </w:p>
    <w:p w14:paraId="1FD611CF" w14:textId="29988499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b/>
          <w:sz w:val="22"/>
          <w:szCs w:val="22"/>
        </w:rPr>
        <w:t xml:space="preserve">- </w:t>
      </w:r>
      <w:r w:rsidRPr="0016769B">
        <w:rPr>
          <w:rFonts w:ascii="Times New Roman" w:eastAsiaTheme="minorHAnsi" w:hAnsi="Times New Roman"/>
          <w:sz w:val="22"/>
          <w:szCs w:val="22"/>
        </w:rPr>
        <w:t>dozór techniczny oraz kompleksowy serwis gwarantujący stałą gotowość operacyjną urządzeń obe</w:t>
      </w:r>
      <w:r w:rsidRPr="0016769B">
        <w:rPr>
          <w:rFonts w:ascii="Times New Roman" w:eastAsiaTheme="minorHAnsi" w:hAnsi="Times New Roman"/>
          <w:sz w:val="22"/>
          <w:szCs w:val="22"/>
        </w:rPr>
        <w:t>j</w:t>
      </w:r>
      <w:r w:rsidRPr="0016769B">
        <w:rPr>
          <w:rFonts w:ascii="Times New Roman" w:eastAsiaTheme="minorHAnsi" w:hAnsi="Times New Roman"/>
          <w:sz w:val="22"/>
          <w:szCs w:val="22"/>
        </w:rPr>
        <w:t>mujący między innymi naprawy i wymiany wszystkich urządzeń, w tym zwłaszcza parkometrów lub ich elementów;</w:t>
      </w:r>
    </w:p>
    <w:p w14:paraId="727600DF" w14:textId="1E9905E3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usuwanie wszelkich awarii w SPP (parkometrów lub systemu informatycznego) w terminie nie dłu</w:t>
      </w:r>
      <w:r w:rsidRPr="0016769B">
        <w:rPr>
          <w:rFonts w:ascii="Times New Roman" w:eastAsiaTheme="minorHAnsi" w:hAnsi="Times New Roman"/>
          <w:sz w:val="22"/>
          <w:szCs w:val="22"/>
        </w:rPr>
        <w:t>ż</w:t>
      </w:r>
      <w:r w:rsidRPr="0016769B">
        <w:rPr>
          <w:rFonts w:ascii="Times New Roman" w:eastAsiaTheme="minorHAnsi" w:hAnsi="Times New Roman"/>
          <w:sz w:val="22"/>
          <w:szCs w:val="22"/>
        </w:rPr>
        <w:t>szym niż 12 godzin od powzięcia wiadomości o ich zaistnieniu, z zastrzeżeniem, iż wszelkie szkody w zakresie oznakowania, awarii, kradzieży czy uszkodzenia urządzeń SPP, kradzieży kasetek z pi</w:t>
      </w:r>
      <w:r w:rsidRPr="0016769B">
        <w:rPr>
          <w:rFonts w:ascii="Times New Roman" w:eastAsiaTheme="minorHAnsi" w:hAnsi="Times New Roman"/>
          <w:sz w:val="22"/>
          <w:szCs w:val="22"/>
        </w:rPr>
        <w:t>e</w:t>
      </w:r>
      <w:r w:rsidRPr="0016769B">
        <w:rPr>
          <w:rFonts w:ascii="Times New Roman" w:eastAsiaTheme="minorHAnsi" w:hAnsi="Times New Roman"/>
          <w:sz w:val="22"/>
          <w:szCs w:val="22"/>
        </w:rPr>
        <w:t>niędzmi, usuwa na swój koszt Wykonawca oraz będzie dochodzić na własny koszt i we własnym z</w:t>
      </w:r>
      <w:r w:rsidRPr="0016769B">
        <w:rPr>
          <w:rFonts w:ascii="Times New Roman" w:eastAsiaTheme="minorHAnsi" w:hAnsi="Times New Roman"/>
          <w:sz w:val="22"/>
          <w:szCs w:val="22"/>
        </w:rPr>
        <w:t>a</w:t>
      </w:r>
      <w:r w:rsidRPr="0016769B">
        <w:rPr>
          <w:rFonts w:ascii="Times New Roman" w:eastAsiaTheme="minorHAnsi" w:hAnsi="Times New Roman"/>
          <w:sz w:val="22"/>
          <w:szCs w:val="22"/>
        </w:rPr>
        <w:t>kresie odszkodowania od osoby, która wymienione szkody spowodowała;</w:t>
      </w:r>
    </w:p>
    <w:p w14:paraId="340C6093" w14:textId="738781C4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ponoszenie wszelkich kosztów związanych ze zmianą opłat za parkowanie w SPP (np. koszty zmian tablic i programów/urządzeń do pomiaru czasu parkowania i inne) oraz wszelkich kosztów modern</w:t>
      </w:r>
      <w:r w:rsidRPr="0016769B">
        <w:rPr>
          <w:rFonts w:ascii="Times New Roman" w:eastAsiaTheme="minorHAnsi" w:hAnsi="Times New Roman"/>
          <w:sz w:val="22"/>
          <w:szCs w:val="22"/>
        </w:rPr>
        <w:t>i</w:t>
      </w:r>
      <w:r w:rsidRPr="0016769B">
        <w:rPr>
          <w:rFonts w:ascii="Times New Roman" w:eastAsiaTheme="minorHAnsi" w:hAnsi="Times New Roman"/>
          <w:sz w:val="22"/>
          <w:szCs w:val="22"/>
        </w:rPr>
        <w:t>zacji urządzeń;</w:t>
      </w:r>
    </w:p>
    <w:p w14:paraId="59E1C117" w14:textId="4569D3D7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 xml:space="preserve">- </w:t>
      </w:r>
      <w:r w:rsidRPr="0016769B">
        <w:rPr>
          <w:rFonts w:ascii="Times New Roman" w:hAnsi="Times New Roman"/>
          <w:sz w:val="22"/>
          <w:szCs w:val="22"/>
        </w:rPr>
        <w:t>Wykonawca bez zgody Zamawiającego nie może prowadzić w Strefie Płatnego Parkowania innej działalności;</w:t>
      </w:r>
    </w:p>
    <w:p w14:paraId="44B97974" w14:textId="2BC9CE0B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lastRenderedPageBreak/>
        <w:t>- Wykonawca zobowiązuje się do nie umieszczania w Strefie Płatnego Parkowania i na parkometrach reklam;</w:t>
      </w:r>
    </w:p>
    <w:p w14:paraId="1A7538C6" w14:textId="2B71EB99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Pr="0016769B">
        <w:rPr>
          <w:rFonts w:ascii="Times New Roman" w:eastAsiaTheme="minorHAnsi" w:hAnsi="Times New Roman"/>
          <w:sz w:val="22"/>
          <w:szCs w:val="22"/>
        </w:rPr>
        <w:t>r</w:t>
      </w:r>
      <w:r w:rsidRPr="0016769B">
        <w:rPr>
          <w:rFonts w:ascii="Times New Roman" w:hAnsi="Times New Roman"/>
          <w:sz w:val="22"/>
          <w:szCs w:val="22"/>
        </w:rPr>
        <w:t>egularne czyszczenie i utrzymywanie w estetycznym stanie parkometrów, usuwanie szkód spow</w:t>
      </w:r>
      <w:r w:rsidRPr="0016769B">
        <w:rPr>
          <w:rFonts w:ascii="Times New Roman" w:hAnsi="Times New Roman"/>
          <w:sz w:val="22"/>
          <w:szCs w:val="22"/>
        </w:rPr>
        <w:t>o</w:t>
      </w:r>
      <w:r w:rsidRPr="0016769B">
        <w:rPr>
          <w:rFonts w:ascii="Times New Roman" w:hAnsi="Times New Roman"/>
          <w:sz w:val="22"/>
          <w:szCs w:val="22"/>
        </w:rPr>
        <w:t>dowanych wandalizmem, kradzieżą, koordynowanie napraw i prac serwisowo – nadzorczych;</w:t>
      </w:r>
    </w:p>
    <w:p w14:paraId="1E0FD168" w14:textId="559CE0E0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u</w:t>
      </w:r>
      <w:r w:rsidRPr="0016769B">
        <w:rPr>
          <w:rFonts w:ascii="Times New Roman" w:hAnsi="Times New Roman"/>
          <w:sz w:val="22"/>
          <w:szCs w:val="22"/>
        </w:rPr>
        <w:t>zupełnienie i utrzymywanie w dobrym stanie, odnawianie, bieżąca konserwacja znaków drogowych oznakowania pionowego i oznakowania poziomego miejsc płatnego parkowania oraz bieżące aktual</w:t>
      </w:r>
      <w:r w:rsidRPr="0016769B">
        <w:rPr>
          <w:rFonts w:ascii="Times New Roman" w:hAnsi="Times New Roman"/>
          <w:sz w:val="22"/>
          <w:szCs w:val="22"/>
        </w:rPr>
        <w:t>i</w:t>
      </w:r>
      <w:r w:rsidRPr="0016769B">
        <w:rPr>
          <w:rFonts w:ascii="Times New Roman" w:hAnsi="Times New Roman"/>
          <w:sz w:val="22"/>
          <w:szCs w:val="22"/>
        </w:rPr>
        <w:t>zowanie;</w:t>
      </w:r>
    </w:p>
    <w:p w14:paraId="5FE15593" w14:textId="73F6B21A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Pr="0016769B">
        <w:rPr>
          <w:rFonts w:ascii="Times New Roman" w:eastAsiaTheme="minorHAnsi" w:hAnsi="Times New Roman"/>
          <w:sz w:val="22"/>
          <w:szCs w:val="22"/>
        </w:rPr>
        <w:t>c</w:t>
      </w:r>
      <w:r w:rsidRPr="0016769B">
        <w:rPr>
          <w:rFonts w:ascii="Times New Roman" w:hAnsi="Times New Roman"/>
          <w:sz w:val="22"/>
          <w:szCs w:val="22"/>
        </w:rPr>
        <w:t>odzienna kontrola czytelności i kompletności oznakowania;</w:t>
      </w:r>
    </w:p>
    <w:p w14:paraId="629CDD97" w14:textId="174FECE1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eastAsiaTheme="minorHAnsi" w:hAnsi="Times New Roman"/>
          <w:sz w:val="22"/>
          <w:szCs w:val="22"/>
        </w:rPr>
        <w:t>- z</w:t>
      </w:r>
      <w:r w:rsidRPr="0016769B">
        <w:rPr>
          <w:rFonts w:ascii="Times New Roman" w:hAnsi="Times New Roman"/>
          <w:sz w:val="22"/>
          <w:szCs w:val="22"/>
        </w:rPr>
        <w:t>głaszanie Zamawiającemu ewentualnych zakłóceń w funkcjonowaniu SPP z podaniem ich przycz</w:t>
      </w:r>
      <w:r w:rsidRPr="0016769B">
        <w:rPr>
          <w:rFonts w:ascii="Times New Roman" w:hAnsi="Times New Roman"/>
          <w:sz w:val="22"/>
          <w:szCs w:val="22"/>
        </w:rPr>
        <w:t>y</w:t>
      </w:r>
      <w:r w:rsidRPr="0016769B">
        <w:rPr>
          <w:rFonts w:ascii="Times New Roman" w:hAnsi="Times New Roman"/>
          <w:sz w:val="22"/>
          <w:szCs w:val="22"/>
        </w:rPr>
        <w:t>ny;</w:t>
      </w:r>
    </w:p>
    <w:p w14:paraId="36EDC6FE" w14:textId="1E93A52A" w:rsidR="00C20DE1" w:rsidRPr="0016769B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Pr="0016769B">
        <w:rPr>
          <w:rFonts w:ascii="Times New Roman" w:eastAsiaTheme="minorHAnsi" w:hAnsi="Times New Roman"/>
          <w:sz w:val="22"/>
          <w:szCs w:val="22"/>
        </w:rPr>
        <w:t>n</w:t>
      </w:r>
      <w:r w:rsidRPr="0016769B">
        <w:rPr>
          <w:rFonts w:ascii="Times New Roman" w:hAnsi="Times New Roman"/>
          <w:sz w:val="22"/>
          <w:szCs w:val="22"/>
        </w:rPr>
        <w:t>adzór nad odpowiednim ustawieniem pojazdów samochodowych na miejscach parkingowych;</w:t>
      </w:r>
    </w:p>
    <w:p w14:paraId="5AF7CFA5" w14:textId="1A19832B" w:rsidR="00C20DE1" w:rsidRDefault="00C20DE1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6769B">
        <w:rPr>
          <w:rFonts w:ascii="Times New Roman" w:hAnsi="Times New Roman"/>
          <w:sz w:val="22"/>
          <w:szCs w:val="22"/>
        </w:rPr>
        <w:t xml:space="preserve">- </w:t>
      </w:r>
      <w:r w:rsidRPr="0016769B">
        <w:rPr>
          <w:rFonts w:ascii="Times New Roman" w:eastAsiaTheme="minorHAnsi" w:hAnsi="Times New Roman"/>
          <w:sz w:val="22"/>
          <w:szCs w:val="22"/>
        </w:rPr>
        <w:t>w</w:t>
      </w:r>
      <w:r w:rsidRPr="0016769B">
        <w:rPr>
          <w:rFonts w:ascii="Times New Roman" w:hAnsi="Times New Roman"/>
          <w:sz w:val="22"/>
          <w:szCs w:val="22"/>
        </w:rPr>
        <w:t>spółpraca z Policją.</w:t>
      </w:r>
    </w:p>
    <w:p w14:paraId="52AF2975" w14:textId="77777777" w:rsidR="00B65716" w:rsidRPr="00B65716" w:rsidRDefault="00B65716" w:rsidP="00C20D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4"/>
          <w:szCs w:val="4"/>
        </w:rPr>
      </w:pPr>
    </w:p>
    <w:p w14:paraId="7285C87F" w14:textId="45C4519E" w:rsidR="00B65716" w:rsidRPr="00B65716" w:rsidRDefault="00B65716" w:rsidP="007E0E37">
      <w:p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65716">
        <w:rPr>
          <w:rFonts w:ascii="Times New Roman" w:hAnsi="Times New Roman"/>
          <w:color w:val="000000" w:themeColor="text1"/>
          <w:sz w:val="22"/>
          <w:szCs w:val="22"/>
        </w:rPr>
        <w:t>2.Przechowywanie i przekazywanie na konto Zamawiającego  środków pieniężnych odbywa się na koszt i ryzyko Wykonawcy.</w:t>
      </w:r>
    </w:p>
    <w:p w14:paraId="1169B177" w14:textId="64234BD2" w:rsidR="00B65716" w:rsidRPr="00B65716" w:rsidRDefault="00B65716" w:rsidP="007E0E37">
      <w:pPr>
        <w:pStyle w:val="Akapitzlist"/>
        <w:spacing w:line="276" w:lineRule="auto"/>
        <w:ind w:lef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65716">
        <w:rPr>
          <w:rFonts w:ascii="Times New Roman" w:hAnsi="Times New Roman"/>
          <w:color w:val="000000" w:themeColor="text1"/>
          <w:sz w:val="22"/>
          <w:szCs w:val="22"/>
        </w:rPr>
        <w:t xml:space="preserve">3.Przy przechowywaniu i transportowaniu wpływów gotówkowych Wykonawca zobowiązany jest stosować się do zasad </w:t>
      </w:r>
      <w:r w:rsidRPr="00B65716">
        <w:rPr>
          <w:rFonts w:ascii="Times New Roman" w:eastAsia="Times New Roman" w:hAnsi="Times New Roman"/>
          <w:sz w:val="22"/>
          <w:szCs w:val="22"/>
        </w:rPr>
        <w:t xml:space="preserve">określonych w Rozporządzeniu Ministra Spraw Wewnętrznych i Administracji z dnia 7 września 2010 r. w sprawie szczegółowych zasad i wymagań, jakim powinna odpowiadać ochrona wartości pieniężnych przechowywanych i transportowanych przez przedsiębiorców i inne jednostki organizacyjne. </w:t>
      </w:r>
    </w:p>
    <w:p w14:paraId="1EC9E97D" w14:textId="3920A642" w:rsidR="00B65716" w:rsidRPr="00B65716" w:rsidRDefault="00B65716" w:rsidP="007E0E37">
      <w:pPr>
        <w:pStyle w:val="HTML-wstpniesformatowany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5716">
        <w:rPr>
          <w:rFonts w:ascii="Times New Roman" w:eastAsia="Times New Roman" w:hAnsi="Times New Roman"/>
          <w:sz w:val="22"/>
          <w:szCs w:val="22"/>
        </w:rPr>
        <w:t>4.Wszelkie braki kasowe, w tym z wpłat bankowych, z kaset parkometrów, pokrywane są przez W</w:t>
      </w:r>
      <w:r w:rsidRPr="00B65716">
        <w:rPr>
          <w:rFonts w:ascii="Times New Roman" w:eastAsia="Times New Roman" w:hAnsi="Times New Roman"/>
          <w:sz w:val="22"/>
          <w:szCs w:val="22"/>
        </w:rPr>
        <w:t>y</w:t>
      </w:r>
      <w:r w:rsidRPr="00B65716">
        <w:rPr>
          <w:rFonts w:ascii="Times New Roman" w:eastAsia="Times New Roman" w:hAnsi="Times New Roman"/>
          <w:sz w:val="22"/>
          <w:szCs w:val="22"/>
        </w:rPr>
        <w:t>konawcę.</w:t>
      </w:r>
    </w:p>
    <w:p w14:paraId="24D6591A" w14:textId="7E96910D" w:rsidR="00B65716" w:rsidRPr="001075B3" w:rsidRDefault="00B65716" w:rsidP="00B65716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4"/>
          <w:szCs w:val="4"/>
        </w:rPr>
      </w:pPr>
    </w:p>
    <w:p w14:paraId="1028B29C" w14:textId="7F606CBD" w:rsidR="001D7D8E" w:rsidRPr="00135005" w:rsidRDefault="001D7D8E" w:rsidP="001D7D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35005">
        <w:rPr>
          <w:rFonts w:ascii="Times New Roman" w:hAnsi="Times New Roman"/>
          <w:b/>
          <w:sz w:val="22"/>
          <w:szCs w:val="22"/>
        </w:rPr>
        <w:t>§ 6</w:t>
      </w:r>
    </w:p>
    <w:p w14:paraId="0458CBA4" w14:textId="77777777" w:rsidR="001D7D8E" w:rsidRPr="00135005" w:rsidRDefault="001D7D8E" w:rsidP="001D7D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35005">
        <w:rPr>
          <w:rFonts w:ascii="Times New Roman" w:hAnsi="Times New Roman"/>
          <w:b/>
          <w:sz w:val="22"/>
          <w:szCs w:val="22"/>
        </w:rPr>
        <w:t>Wykonawca i Podwykonawcy</w:t>
      </w:r>
    </w:p>
    <w:p w14:paraId="1A2E4429" w14:textId="77777777" w:rsidR="00A04787" w:rsidRPr="00135005" w:rsidRDefault="00A04787" w:rsidP="00A04787">
      <w:pPr>
        <w:pStyle w:val="Akapitzlist"/>
        <w:widowControl w:val="0"/>
        <w:numPr>
          <w:ilvl w:val="0"/>
          <w:numId w:val="22"/>
        </w:numPr>
        <w:tabs>
          <w:tab w:val="left" w:pos="283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Wykonawca zobowiązuje się, zgodnie z oświadczeniem zawartym w ofercie, stanowiącej załącznik nr 2 do umowy, do wykonania przedmiotu zamówienia własnymi siłami za wyjątkiem następuj</w:t>
      </w:r>
      <w:r w:rsidRPr="00135005">
        <w:rPr>
          <w:rFonts w:ascii="Times New Roman" w:hAnsi="Times New Roman"/>
          <w:sz w:val="22"/>
          <w:szCs w:val="22"/>
        </w:rPr>
        <w:t>ą</w:t>
      </w:r>
      <w:r w:rsidRPr="00135005">
        <w:rPr>
          <w:rFonts w:ascii="Times New Roman" w:hAnsi="Times New Roman"/>
          <w:sz w:val="22"/>
          <w:szCs w:val="22"/>
        </w:rPr>
        <w:t>cego zakresu prac:</w:t>
      </w:r>
    </w:p>
    <w:p w14:paraId="7BF9A95D" w14:textId="2359F08A" w:rsidR="00A04787" w:rsidRPr="00135005" w:rsidRDefault="00A04787" w:rsidP="00A04787">
      <w:pPr>
        <w:pStyle w:val="Akapitzlist"/>
        <w:widowControl w:val="0"/>
        <w:numPr>
          <w:ilvl w:val="0"/>
          <w:numId w:val="42"/>
        </w:numPr>
        <w:tabs>
          <w:tab w:val="left" w:pos="283"/>
        </w:tabs>
        <w:overflowPunct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…………………………………………………………………………………………..,</w:t>
      </w:r>
    </w:p>
    <w:p w14:paraId="33E35823" w14:textId="1A9C90F6" w:rsidR="00A04787" w:rsidRPr="00135005" w:rsidRDefault="00A04787" w:rsidP="00A04787">
      <w:pPr>
        <w:pStyle w:val="Akapitzlist"/>
        <w:widowControl w:val="0"/>
        <w:numPr>
          <w:ilvl w:val="0"/>
          <w:numId w:val="42"/>
        </w:numPr>
        <w:tabs>
          <w:tab w:val="left" w:pos="283"/>
        </w:tabs>
        <w:overflowPunct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………………………………………………………………………………………….,</w:t>
      </w:r>
    </w:p>
    <w:p w14:paraId="59367B8A" w14:textId="58FB0FF8" w:rsidR="00A04787" w:rsidRPr="00135005" w:rsidRDefault="00A04787" w:rsidP="00A04787">
      <w:pPr>
        <w:widowControl w:val="0"/>
        <w:tabs>
          <w:tab w:val="left" w:pos="283"/>
        </w:tabs>
        <w:overflowPunct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które zostaną wykonane przy udziale Podwykonawcy.</w:t>
      </w:r>
    </w:p>
    <w:p w14:paraId="402D2E75" w14:textId="51DD81F6" w:rsidR="0016769B" w:rsidRPr="00135005" w:rsidRDefault="0016769B" w:rsidP="00135005">
      <w:pPr>
        <w:pStyle w:val="Akapitzlist"/>
        <w:widowControl w:val="0"/>
        <w:numPr>
          <w:ilvl w:val="0"/>
          <w:numId w:val="22"/>
        </w:numPr>
        <w:tabs>
          <w:tab w:val="left" w:pos="283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Wykonawca nie zleci Podwykonawcom innych prac niż wskazane w ust.1 bez zgody Zamawiaj</w:t>
      </w:r>
      <w:r w:rsidRPr="00135005">
        <w:rPr>
          <w:rFonts w:ascii="Times New Roman" w:hAnsi="Times New Roman"/>
          <w:sz w:val="22"/>
          <w:szCs w:val="22"/>
        </w:rPr>
        <w:t>ą</w:t>
      </w:r>
      <w:r w:rsidRPr="00135005">
        <w:rPr>
          <w:rFonts w:ascii="Times New Roman" w:hAnsi="Times New Roman"/>
          <w:sz w:val="22"/>
          <w:szCs w:val="22"/>
        </w:rPr>
        <w:t>cego. Jeżeli zmiana lub rezygnacja z Podwykonawcy dotyczy podmiotu, na którego zasoby Wyk</w:t>
      </w:r>
      <w:r w:rsidRPr="00135005">
        <w:rPr>
          <w:rFonts w:ascii="Times New Roman" w:hAnsi="Times New Roman"/>
          <w:sz w:val="22"/>
          <w:szCs w:val="22"/>
        </w:rPr>
        <w:t>o</w:t>
      </w:r>
      <w:r w:rsidRPr="00135005">
        <w:rPr>
          <w:rFonts w:ascii="Times New Roman" w:hAnsi="Times New Roman"/>
          <w:sz w:val="22"/>
          <w:szCs w:val="22"/>
        </w:rPr>
        <w:t>nawca powoływał</w:t>
      </w:r>
      <w:r w:rsidR="00135005" w:rsidRPr="00135005">
        <w:rPr>
          <w:rFonts w:ascii="Times New Roman" w:hAnsi="Times New Roman"/>
          <w:sz w:val="22"/>
          <w:szCs w:val="22"/>
        </w:rPr>
        <w:t xml:space="preserve"> się na zasadach określonych w art.22a ustawy Prawo zamówień publicznych, Wykonawca jest obowiązany wykazać Zamawiającemu, iż proponowany inny Podwykonawca lub Wykonawca samodzielnie spełnia je w stopniu nie mniejszym niż wymagany w trakcie postęp</w:t>
      </w:r>
      <w:r w:rsidR="00135005" w:rsidRPr="00135005">
        <w:rPr>
          <w:rFonts w:ascii="Times New Roman" w:hAnsi="Times New Roman"/>
          <w:sz w:val="22"/>
          <w:szCs w:val="22"/>
        </w:rPr>
        <w:t>o</w:t>
      </w:r>
      <w:r w:rsidR="00135005" w:rsidRPr="00135005">
        <w:rPr>
          <w:rFonts w:ascii="Times New Roman" w:hAnsi="Times New Roman"/>
          <w:sz w:val="22"/>
          <w:szCs w:val="22"/>
        </w:rPr>
        <w:t>wania o udzielenie zamówienia.</w:t>
      </w:r>
    </w:p>
    <w:p w14:paraId="5D88F232" w14:textId="71438B58" w:rsidR="001D7D8E" w:rsidRPr="00135005" w:rsidRDefault="001D7D8E" w:rsidP="00C82BF6">
      <w:pPr>
        <w:pStyle w:val="Akapitzlist"/>
        <w:widowControl w:val="0"/>
        <w:numPr>
          <w:ilvl w:val="0"/>
          <w:numId w:val="22"/>
        </w:numPr>
        <w:tabs>
          <w:tab w:val="left" w:pos="283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Wykonawca oświadcza, że posiada odpowiednią wiedzę, doświadczenie oraz środki finansowe </w:t>
      </w:r>
      <w:r w:rsidR="00135005">
        <w:rPr>
          <w:rFonts w:ascii="Times New Roman" w:hAnsi="Times New Roman"/>
          <w:sz w:val="22"/>
          <w:szCs w:val="22"/>
        </w:rPr>
        <w:br/>
      </w:r>
      <w:r w:rsidRPr="00135005">
        <w:rPr>
          <w:rFonts w:ascii="Times New Roman" w:hAnsi="Times New Roman"/>
          <w:sz w:val="22"/>
          <w:szCs w:val="22"/>
        </w:rPr>
        <w:t>i techniczne niezbędne do wykonania przedmiotu umowy. Ponadto Wykonawca oświadcza, że przy wykonywaniu niniejszej umowy zachowa należytą staranność wynikającą z zawodowego charakt</w:t>
      </w:r>
      <w:r w:rsidRPr="00135005">
        <w:rPr>
          <w:rFonts w:ascii="Times New Roman" w:hAnsi="Times New Roman"/>
          <w:sz w:val="22"/>
          <w:szCs w:val="22"/>
        </w:rPr>
        <w:t>e</w:t>
      </w:r>
      <w:r w:rsidRPr="00135005">
        <w:rPr>
          <w:rFonts w:ascii="Times New Roman" w:hAnsi="Times New Roman"/>
          <w:sz w:val="22"/>
          <w:szCs w:val="22"/>
        </w:rPr>
        <w:t>ru świadczonych usług w zakres których wchodzi wykonanie przedmiotu umowy.</w:t>
      </w:r>
    </w:p>
    <w:p w14:paraId="69C05B07" w14:textId="27E758B9" w:rsidR="001D7D8E" w:rsidRPr="00135005" w:rsidRDefault="001D7D8E" w:rsidP="00C82BF6">
      <w:pPr>
        <w:pStyle w:val="Akapitzlist"/>
        <w:widowControl w:val="0"/>
        <w:numPr>
          <w:ilvl w:val="0"/>
          <w:numId w:val="22"/>
        </w:numPr>
        <w:tabs>
          <w:tab w:val="left" w:pos="283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Wykonawca oświadcza, że przed zawarciem umowy uzyskał od Zamawiającego wszystkie info</w:t>
      </w:r>
      <w:r w:rsidRPr="00135005">
        <w:rPr>
          <w:rFonts w:ascii="Times New Roman" w:hAnsi="Times New Roman"/>
          <w:sz w:val="22"/>
          <w:szCs w:val="22"/>
        </w:rPr>
        <w:t>r</w:t>
      </w:r>
      <w:r w:rsidRPr="00135005">
        <w:rPr>
          <w:rFonts w:ascii="Times New Roman" w:hAnsi="Times New Roman"/>
          <w:sz w:val="22"/>
          <w:szCs w:val="22"/>
        </w:rPr>
        <w:t>macje, które mogłyby mieć wpływ na ryzyko i okoliczności realizacji przedmiotu umowy</w:t>
      </w:r>
      <w:r w:rsidR="00C82BF6" w:rsidRPr="00135005">
        <w:rPr>
          <w:rFonts w:ascii="Times New Roman" w:hAnsi="Times New Roman"/>
          <w:sz w:val="22"/>
          <w:szCs w:val="22"/>
        </w:rPr>
        <w:t>, w tym na ustalenie wysokości wynagrodzenia umownego</w:t>
      </w:r>
      <w:r w:rsidRPr="00135005">
        <w:rPr>
          <w:rFonts w:ascii="Times New Roman" w:hAnsi="Times New Roman"/>
          <w:sz w:val="22"/>
          <w:szCs w:val="22"/>
        </w:rPr>
        <w:t>,</w:t>
      </w:r>
      <w:r w:rsidR="00C82BF6" w:rsidRPr="00135005">
        <w:rPr>
          <w:rFonts w:ascii="Times New Roman" w:hAnsi="Times New Roman"/>
          <w:sz w:val="22"/>
          <w:szCs w:val="22"/>
        </w:rPr>
        <w:t xml:space="preserve"> a ponadto</w:t>
      </w:r>
      <w:r w:rsidRPr="00135005">
        <w:rPr>
          <w:rFonts w:ascii="Times New Roman" w:hAnsi="Times New Roman"/>
          <w:sz w:val="22"/>
          <w:szCs w:val="22"/>
        </w:rPr>
        <w:t xml:space="preserve"> </w:t>
      </w:r>
      <w:r w:rsidR="00C82BF6" w:rsidRPr="00135005">
        <w:rPr>
          <w:rFonts w:ascii="Times New Roman" w:hAnsi="Times New Roman"/>
          <w:sz w:val="22"/>
          <w:szCs w:val="22"/>
        </w:rPr>
        <w:t xml:space="preserve">oświadcza, że </w:t>
      </w:r>
      <w:r w:rsidRPr="00135005">
        <w:rPr>
          <w:rFonts w:ascii="Times New Roman" w:hAnsi="Times New Roman"/>
          <w:sz w:val="22"/>
          <w:szCs w:val="22"/>
        </w:rPr>
        <w:t>zapoznał się z zakr</w:t>
      </w:r>
      <w:r w:rsidRPr="00135005">
        <w:rPr>
          <w:rFonts w:ascii="Times New Roman" w:hAnsi="Times New Roman"/>
          <w:sz w:val="22"/>
          <w:szCs w:val="22"/>
        </w:rPr>
        <w:t>e</w:t>
      </w:r>
      <w:r w:rsidRPr="00135005">
        <w:rPr>
          <w:rFonts w:ascii="Times New Roman" w:hAnsi="Times New Roman"/>
          <w:sz w:val="22"/>
          <w:szCs w:val="22"/>
        </w:rPr>
        <w:t>sem prac, ze wszystkimi dokumentami oraz warunkami, które są niezbędne do wykonania przez niego umowy bez konieczności uzupełnień i ponoszenia przez Zamawiającego jakichkolwiek d</w:t>
      </w:r>
      <w:r w:rsidRPr="00135005">
        <w:rPr>
          <w:rFonts w:ascii="Times New Roman" w:hAnsi="Times New Roman"/>
          <w:sz w:val="22"/>
          <w:szCs w:val="22"/>
        </w:rPr>
        <w:t>o</w:t>
      </w:r>
      <w:r w:rsidRPr="00135005">
        <w:rPr>
          <w:rFonts w:ascii="Times New Roman" w:hAnsi="Times New Roman"/>
          <w:sz w:val="22"/>
          <w:szCs w:val="22"/>
        </w:rPr>
        <w:t>datkowych kosztów i w związku z tym nie wnosi i nie będzie wnosił w przyszłości żadnych ros</w:t>
      </w:r>
      <w:r w:rsidRPr="00135005">
        <w:rPr>
          <w:rFonts w:ascii="Times New Roman" w:hAnsi="Times New Roman"/>
          <w:sz w:val="22"/>
          <w:szCs w:val="22"/>
        </w:rPr>
        <w:t>z</w:t>
      </w:r>
      <w:r w:rsidRPr="00135005">
        <w:rPr>
          <w:rFonts w:ascii="Times New Roman" w:hAnsi="Times New Roman"/>
          <w:sz w:val="22"/>
          <w:szCs w:val="22"/>
        </w:rPr>
        <w:t xml:space="preserve">czeń. </w:t>
      </w:r>
    </w:p>
    <w:p w14:paraId="32B81F7B" w14:textId="05EF0292" w:rsidR="004A4862" w:rsidRPr="00135005" w:rsidRDefault="001D7D8E" w:rsidP="004A4862">
      <w:pPr>
        <w:pStyle w:val="Akapitzlist"/>
        <w:widowControl w:val="0"/>
        <w:numPr>
          <w:ilvl w:val="0"/>
          <w:numId w:val="22"/>
        </w:numPr>
        <w:tabs>
          <w:tab w:val="left" w:pos="283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Wykonawca ponosi wobec Zamawiającego pełną odpowiedzialność za </w:t>
      </w:r>
      <w:r w:rsidR="00550286" w:rsidRPr="00135005">
        <w:rPr>
          <w:rFonts w:ascii="Times New Roman" w:hAnsi="Times New Roman"/>
          <w:sz w:val="22"/>
          <w:szCs w:val="22"/>
        </w:rPr>
        <w:t>przedmiot</w:t>
      </w:r>
      <w:r w:rsidR="00A007D3" w:rsidRPr="00135005">
        <w:rPr>
          <w:rFonts w:ascii="Times New Roman" w:hAnsi="Times New Roman"/>
          <w:sz w:val="22"/>
          <w:szCs w:val="22"/>
        </w:rPr>
        <w:t xml:space="preserve"> umowy, który</w:t>
      </w:r>
      <w:r w:rsidR="00C82BF6" w:rsidRPr="00135005">
        <w:rPr>
          <w:rFonts w:ascii="Times New Roman" w:hAnsi="Times New Roman"/>
          <w:sz w:val="22"/>
          <w:szCs w:val="22"/>
        </w:rPr>
        <w:t xml:space="preserve"> </w:t>
      </w:r>
      <w:r w:rsidRPr="00135005">
        <w:rPr>
          <w:rFonts w:ascii="Times New Roman" w:hAnsi="Times New Roman"/>
          <w:sz w:val="22"/>
          <w:szCs w:val="22"/>
        </w:rPr>
        <w:t>wykonuje przy pomocy Podwykonawców. Wykonawca jest odpowiedzialny za działania lub zani</w:t>
      </w:r>
      <w:r w:rsidRPr="00135005">
        <w:rPr>
          <w:rFonts w:ascii="Times New Roman" w:hAnsi="Times New Roman"/>
          <w:sz w:val="22"/>
          <w:szCs w:val="22"/>
        </w:rPr>
        <w:t>e</w:t>
      </w:r>
      <w:r w:rsidRPr="00135005">
        <w:rPr>
          <w:rFonts w:ascii="Times New Roman" w:hAnsi="Times New Roman"/>
          <w:sz w:val="22"/>
          <w:szCs w:val="22"/>
        </w:rPr>
        <w:lastRenderedPageBreak/>
        <w:t>chania Podwykonawcy, jego przedstawicieli lub pracowników, jak za własne działania lub zani</w:t>
      </w:r>
      <w:r w:rsidRPr="00135005">
        <w:rPr>
          <w:rFonts w:ascii="Times New Roman" w:hAnsi="Times New Roman"/>
          <w:sz w:val="22"/>
          <w:szCs w:val="22"/>
        </w:rPr>
        <w:t>e</w:t>
      </w:r>
      <w:r w:rsidRPr="00135005">
        <w:rPr>
          <w:rFonts w:ascii="Times New Roman" w:hAnsi="Times New Roman"/>
          <w:sz w:val="22"/>
          <w:szCs w:val="22"/>
        </w:rPr>
        <w:t>chania.</w:t>
      </w:r>
    </w:p>
    <w:p w14:paraId="10EF1E36" w14:textId="7D7275D9" w:rsidR="00C056BA" w:rsidRPr="00135005" w:rsidRDefault="00D92CA0" w:rsidP="00C056B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Zawarcie umowy o podwykonawstwo może nastąpić wyłącznie po pisemnej akceptacji jej projektu przez Zamawiającego, a przystąpienie do realizacji przedmiotu zamówienia przez Podwykonawcę może nastąpić wyłącznie po akceptacji umowy o podwykonawstwo przez Zamawiającego.</w:t>
      </w:r>
    </w:p>
    <w:p w14:paraId="4D7FD597" w14:textId="3248F30F" w:rsidR="00D92CA0" w:rsidRPr="00135005" w:rsidRDefault="00D92CA0" w:rsidP="00D92CA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Projekt umowy o podwykonawstwo będzie uważany za zaakceptowany przez Zamawiającego, jeżeli Zamawiający w terminie </w:t>
      </w:r>
      <w:r w:rsidR="00100CBF" w:rsidRPr="00135005">
        <w:rPr>
          <w:rFonts w:ascii="Times New Roman" w:hAnsi="Times New Roman"/>
          <w:sz w:val="22"/>
          <w:szCs w:val="22"/>
        </w:rPr>
        <w:t>7</w:t>
      </w:r>
      <w:r w:rsidRPr="00135005">
        <w:rPr>
          <w:rFonts w:ascii="Times New Roman" w:hAnsi="Times New Roman"/>
          <w:sz w:val="22"/>
          <w:szCs w:val="22"/>
        </w:rPr>
        <w:t xml:space="preserve"> dni od dnia przedłożenia mu projektu nie zgłosi na piśmie z</w:t>
      </w:r>
      <w:r w:rsidRPr="00135005">
        <w:rPr>
          <w:rFonts w:ascii="Times New Roman" w:hAnsi="Times New Roman"/>
          <w:sz w:val="22"/>
          <w:szCs w:val="22"/>
        </w:rPr>
        <w:t>a</w:t>
      </w:r>
      <w:r w:rsidRPr="00135005">
        <w:rPr>
          <w:rFonts w:ascii="Times New Roman" w:hAnsi="Times New Roman"/>
          <w:sz w:val="22"/>
          <w:szCs w:val="22"/>
        </w:rPr>
        <w:t>strze</w:t>
      </w:r>
      <w:r w:rsidR="00D24EDB" w:rsidRPr="00135005">
        <w:rPr>
          <w:rFonts w:ascii="Times New Roman" w:hAnsi="Times New Roman"/>
          <w:sz w:val="22"/>
          <w:szCs w:val="22"/>
        </w:rPr>
        <w:t>żeń.</w:t>
      </w:r>
    </w:p>
    <w:p w14:paraId="2B1FFB9F" w14:textId="47459C84" w:rsidR="00D92CA0" w:rsidRPr="00135005" w:rsidRDefault="00100CBF" w:rsidP="00C056B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Po akceptacji projektu umowy o podwykonawstwo Wykonawca przedłoży Zamawiającemu p</w:t>
      </w:r>
      <w:r w:rsidRPr="00135005">
        <w:rPr>
          <w:rFonts w:ascii="Times New Roman" w:hAnsi="Times New Roman"/>
          <w:sz w:val="22"/>
          <w:szCs w:val="22"/>
        </w:rPr>
        <w:t>o</w:t>
      </w:r>
      <w:r w:rsidRPr="00135005">
        <w:rPr>
          <w:rFonts w:ascii="Times New Roman" w:hAnsi="Times New Roman"/>
          <w:sz w:val="22"/>
          <w:szCs w:val="22"/>
        </w:rPr>
        <w:t xml:space="preserve">świadczoną za zgodność z oryginałem kopię zawartej umowy o  podwykonawstwo w terminie </w:t>
      </w:r>
      <w:r w:rsidR="00135005">
        <w:rPr>
          <w:rFonts w:ascii="Times New Roman" w:hAnsi="Times New Roman"/>
          <w:sz w:val="22"/>
          <w:szCs w:val="22"/>
        </w:rPr>
        <w:br/>
      </w:r>
      <w:r w:rsidRPr="00135005">
        <w:rPr>
          <w:rFonts w:ascii="Times New Roman" w:hAnsi="Times New Roman"/>
          <w:sz w:val="22"/>
          <w:szCs w:val="22"/>
        </w:rPr>
        <w:t>7 dni od dnia zawarcia niniejszej umowy, jednakże nie później niż na 7 dni przed dniem skierow</w:t>
      </w:r>
      <w:r w:rsidRPr="00135005">
        <w:rPr>
          <w:rFonts w:ascii="Times New Roman" w:hAnsi="Times New Roman"/>
          <w:sz w:val="22"/>
          <w:szCs w:val="22"/>
        </w:rPr>
        <w:t>a</w:t>
      </w:r>
      <w:r w:rsidRPr="00135005">
        <w:rPr>
          <w:rFonts w:ascii="Times New Roman" w:hAnsi="Times New Roman"/>
          <w:sz w:val="22"/>
          <w:szCs w:val="22"/>
        </w:rPr>
        <w:t>nia Podwykonawcy do realizacji usługi.</w:t>
      </w:r>
    </w:p>
    <w:p w14:paraId="08C3C451" w14:textId="3DD9682D" w:rsidR="005E7BD6" w:rsidRPr="00135005" w:rsidRDefault="005E7BD6" w:rsidP="005E7BD6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Umowa pomiędzy Wykonawcą, a Podwykonawcą powinna nie pozostawać w sprzeczności z postanowieniami niniejszej umowy w szczególności: </w:t>
      </w:r>
    </w:p>
    <w:p w14:paraId="594F1F35" w14:textId="77777777" w:rsidR="005E7BD6" w:rsidRPr="00135005" w:rsidRDefault="005E7BD6" w:rsidP="005E7BD6">
      <w:pPr>
        <w:widowControl w:val="0"/>
        <w:numPr>
          <w:ilvl w:val="1"/>
          <w:numId w:val="18"/>
        </w:numPr>
        <w:tabs>
          <w:tab w:val="left" w:pos="425"/>
        </w:tabs>
        <w:overflowPunct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przedmiot umowy z Podwykonawcą  powinien być zgodny z zakresem wskazanym umową zawartą pomiędzy Zamawiającym a Wykonawcą;</w:t>
      </w:r>
    </w:p>
    <w:p w14:paraId="4B6D0E8B" w14:textId="77777777" w:rsidR="005E7BD6" w:rsidRPr="00135005" w:rsidRDefault="005E7BD6" w:rsidP="005E7BD6">
      <w:pPr>
        <w:widowControl w:val="0"/>
        <w:numPr>
          <w:ilvl w:val="1"/>
          <w:numId w:val="18"/>
        </w:numPr>
        <w:tabs>
          <w:tab w:val="left" w:pos="425"/>
        </w:tabs>
        <w:overflowPunct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materiały i urządzenia muszą być zgodne z dokumentacją  przetargową;</w:t>
      </w:r>
    </w:p>
    <w:p w14:paraId="31D3BF9E" w14:textId="38DE1ABA" w:rsidR="005E7BD6" w:rsidRPr="00135005" w:rsidRDefault="005E7BD6" w:rsidP="005E7BD6">
      <w:pPr>
        <w:widowControl w:val="0"/>
        <w:numPr>
          <w:ilvl w:val="1"/>
          <w:numId w:val="18"/>
        </w:numPr>
        <w:tabs>
          <w:tab w:val="left" w:pos="425"/>
        </w:tabs>
        <w:overflowPunct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termin zapłaty wynagrodzenia Podwykonawcy nie może być dłuższy niż 30 dni od daty otrzymania faktury przez Wykonawcę,</w:t>
      </w:r>
    </w:p>
    <w:p w14:paraId="411DECDE" w14:textId="77777777" w:rsidR="00716875" w:rsidRPr="00135005" w:rsidRDefault="005E7BD6" w:rsidP="005E7BD6">
      <w:pPr>
        <w:widowControl w:val="0"/>
        <w:numPr>
          <w:ilvl w:val="1"/>
          <w:numId w:val="18"/>
        </w:numPr>
        <w:tabs>
          <w:tab w:val="left" w:pos="425"/>
        </w:tabs>
        <w:overflowPunct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termin wykonania usługi przez Podwykonawcę winien być zgodny z terminem wykonania przedmiotu umowy zawartej pomiędzy Zamawiającym a Wykonawcą</w:t>
      </w:r>
      <w:r w:rsidR="00716875" w:rsidRPr="00135005">
        <w:rPr>
          <w:rFonts w:ascii="Times New Roman" w:hAnsi="Times New Roman"/>
          <w:sz w:val="22"/>
          <w:szCs w:val="22"/>
        </w:rPr>
        <w:t>,</w:t>
      </w:r>
    </w:p>
    <w:p w14:paraId="236AD110" w14:textId="1BF282E8" w:rsidR="005E7BD6" w:rsidRPr="00135005" w:rsidRDefault="00716875" w:rsidP="005E7BD6">
      <w:pPr>
        <w:widowControl w:val="0"/>
        <w:numPr>
          <w:ilvl w:val="1"/>
          <w:numId w:val="18"/>
        </w:numPr>
        <w:tabs>
          <w:tab w:val="left" w:pos="425"/>
        </w:tabs>
        <w:overflowPunct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gdy wynagrodzenie za wykonanie usług powierzanych do wykonania Podwykonawcy lub da</w:t>
      </w:r>
      <w:r w:rsidRPr="00135005">
        <w:rPr>
          <w:rFonts w:ascii="Times New Roman" w:hAnsi="Times New Roman"/>
          <w:sz w:val="22"/>
          <w:szCs w:val="22"/>
        </w:rPr>
        <w:t>l</w:t>
      </w:r>
      <w:r w:rsidRPr="00135005">
        <w:rPr>
          <w:rFonts w:ascii="Times New Roman" w:hAnsi="Times New Roman"/>
          <w:sz w:val="22"/>
          <w:szCs w:val="22"/>
        </w:rPr>
        <w:t>szemu Podwykonawcy przekroczy wartość wynagrodzenia Wykonawcy wynikającą z ninie</w:t>
      </w:r>
      <w:r w:rsidRPr="00135005">
        <w:rPr>
          <w:rFonts w:ascii="Times New Roman" w:hAnsi="Times New Roman"/>
          <w:sz w:val="22"/>
          <w:szCs w:val="22"/>
        </w:rPr>
        <w:t>j</w:t>
      </w:r>
      <w:r w:rsidRPr="00135005">
        <w:rPr>
          <w:rFonts w:ascii="Times New Roman" w:hAnsi="Times New Roman"/>
          <w:sz w:val="22"/>
          <w:szCs w:val="22"/>
        </w:rPr>
        <w:t>szej umowy</w:t>
      </w:r>
      <w:r w:rsidR="005E7BD6" w:rsidRPr="00135005">
        <w:rPr>
          <w:rFonts w:ascii="Times New Roman" w:hAnsi="Times New Roman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D0C19D" w14:textId="777DFEB7" w:rsidR="005E7BD6" w:rsidRPr="00135005" w:rsidRDefault="005E7BD6" w:rsidP="00B50D9C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Umowa o podwykonawstwo nie może zawierać postanowień uzależniających uzyskanie przez Podwykonawcę płatności od Wykonawcy od zapłaty Wykonawcy przez Zamawiającego wyn</w:t>
      </w:r>
      <w:r w:rsidRPr="00135005">
        <w:rPr>
          <w:rFonts w:ascii="Times New Roman" w:hAnsi="Times New Roman"/>
          <w:sz w:val="22"/>
          <w:szCs w:val="22"/>
        </w:rPr>
        <w:t>a</w:t>
      </w:r>
      <w:r w:rsidRPr="00135005">
        <w:rPr>
          <w:rFonts w:ascii="Times New Roman" w:hAnsi="Times New Roman"/>
          <w:sz w:val="22"/>
          <w:szCs w:val="22"/>
        </w:rPr>
        <w:t>grodzenia obejmującego zakres usług wykonanych przez Podwykonawcę.</w:t>
      </w:r>
    </w:p>
    <w:p w14:paraId="03CB5CF2" w14:textId="77777777" w:rsidR="00B33F95" w:rsidRPr="00135005" w:rsidRDefault="00B33F95" w:rsidP="00B50D9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Wszystkie umowy o podwykonawstwo wymagają formy pisemnej.</w:t>
      </w:r>
    </w:p>
    <w:p w14:paraId="0DFC2EBD" w14:textId="7684289F" w:rsidR="00531EF1" w:rsidRPr="00135005" w:rsidRDefault="00B33F95" w:rsidP="00B50D9C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 </w:t>
      </w:r>
      <w:r w:rsidR="00A04787" w:rsidRPr="00135005">
        <w:rPr>
          <w:rFonts w:ascii="Times New Roman" w:hAnsi="Times New Roman"/>
          <w:sz w:val="22"/>
          <w:szCs w:val="22"/>
        </w:rPr>
        <w:t xml:space="preserve">Postanowienia zawarte w ust. </w:t>
      </w:r>
      <w:r w:rsidR="00135005" w:rsidRPr="00135005">
        <w:rPr>
          <w:rFonts w:ascii="Times New Roman" w:hAnsi="Times New Roman"/>
          <w:sz w:val="22"/>
          <w:szCs w:val="22"/>
        </w:rPr>
        <w:t>6</w:t>
      </w:r>
      <w:r w:rsidR="00A04787" w:rsidRPr="00135005">
        <w:rPr>
          <w:rFonts w:ascii="Times New Roman" w:hAnsi="Times New Roman"/>
          <w:sz w:val="22"/>
          <w:szCs w:val="22"/>
        </w:rPr>
        <w:t>-1</w:t>
      </w:r>
      <w:r w:rsidR="00135005" w:rsidRPr="00135005">
        <w:rPr>
          <w:rFonts w:ascii="Times New Roman" w:hAnsi="Times New Roman"/>
          <w:sz w:val="22"/>
          <w:szCs w:val="22"/>
        </w:rPr>
        <w:t>1</w:t>
      </w:r>
      <w:r w:rsidR="00A04787" w:rsidRPr="00135005">
        <w:rPr>
          <w:rFonts w:ascii="Times New Roman" w:hAnsi="Times New Roman"/>
          <w:sz w:val="22"/>
          <w:szCs w:val="22"/>
        </w:rPr>
        <w:t xml:space="preserve"> stosuje się odpowiednio do zawierania umów o podwykona</w:t>
      </w:r>
      <w:r w:rsidR="00A04787" w:rsidRPr="00135005">
        <w:rPr>
          <w:rFonts w:ascii="Times New Roman" w:hAnsi="Times New Roman"/>
          <w:sz w:val="22"/>
          <w:szCs w:val="22"/>
        </w:rPr>
        <w:t>w</w:t>
      </w:r>
      <w:r w:rsidR="00A04787" w:rsidRPr="00135005">
        <w:rPr>
          <w:rFonts w:ascii="Times New Roman" w:hAnsi="Times New Roman"/>
          <w:sz w:val="22"/>
          <w:szCs w:val="22"/>
        </w:rPr>
        <w:t>stwo z dalszymi podwykonawcami.</w:t>
      </w:r>
    </w:p>
    <w:p w14:paraId="735CF7B0" w14:textId="63E6197E" w:rsidR="00B33F95" w:rsidRPr="00135005" w:rsidRDefault="0086390F" w:rsidP="00B50D9C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 </w:t>
      </w:r>
      <w:r w:rsidR="000257FF" w:rsidRPr="00135005">
        <w:rPr>
          <w:rFonts w:ascii="Times New Roman" w:hAnsi="Times New Roman"/>
          <w:sz w:val="22"/>
          <w:szCs w:val="22"/>
        </w:rPr>
        <w:t>Wykonawca przyjmuje na siebie pełnienie</w:t>
      </w:r>
      <w:r w:rsidR="001A11CA" w:rsidRPr="00135005">
        <w:rPr>
          <w:rFonts w:ascii="Times New Roman" w:hAnsi="Times New Roman"/>
          <w:sz w:val="22"/>
          <w:szCs w:val="22"/>
        </w:rPr>
        <w:t xml:space="preserve"> </w:t>
      </w:r>
      <w:r w:rsidR="000257FF" w:rsidRPr="00135005">
        <w:rPr>
          <w:rFonts w:ascii="Times New Roman" w:hAnsi="Times New Roman"/>
          <w:sz w:val="22"/>
          <w:szCs w:val="22"/>
        </w:rPr>
        <w:t>funkcji k</w:t>
      </w:r>
      <w:r w:rsidR="001A11CA" w:rsidRPr="00135005">
        <w:rPr>
          <w:rFonts w:ascii="Times New Roman" w:hAnsi="Times New Roman"/>
          <w:sz w:val="22"/>
          <w:szCs w:val="22"/>
        </w:rPr>
        <w:t>oordynatora w stosunku do usług realizow</w:t>
      </w:r>
      <w:r w:rsidR="001A11CA" w:rsidRPr="00135005">
        <w:rPr>
          <w:rFonts w:ascii="Times New Roman" w:hAnsi="Times New Roman"/>
          <w:sz w:val="22"/>
          <w:szCs w:val="22"/>
        </w:rPr>
        <w:t>a</w:t>
      </w:r>
      <w:r w:rsidR="001A11CA" w:rsidRPr="00135005">
        <w:rPr>
          <w:rFonts w:ascii="Times New Roman" w:hAnsi="Times New Roman"/>
          <w:sz w:val="22"/>
          <w:szCs w:val="22"/>
        </w:rPr>
        <w:t>nych przez Podwykonawców.</w:t>
      </w:r>
      <w:r w:rsidR="000257FF" w:rsidRPr="00135005">
        <w:rPr>
          <w:rFonts w:ascii="Times New Roman" w:hAnsi="Times New Roman"/>
          <w:sz w:val="22"/>
          <w:szCs w:val="22"/>
        </w:rPr>
        <w:t xml:space="preserve"> </w:t>
      </w:r>
    </w:p>
    <w:p w14:paraId="67210FCB" w14:textId="57D63BC3" w:rsidR="001A11CA" w:rsidRPr="00135005" w:rsidRDefault="001A11CA" w:rsidP="00B50D9C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 W przypadku powierzenia przez Wykonawcę realizacji usług Podwykonawcy, Wykonawca jest zobowiązany do dokonania we własnym zakresie zapłaty wynagrodzenia należnego Podwykona</w:t>
      </w:r>
      <w:r w:rsidRPr="00135005">
        <w:rPr>
          <w:rFonts w:ascii="Times New Roman" w:hAnsi="Times New Roman"/>
          <w:sz w:val="22"/>
          <w:szCs w:val="22"/>
        </w:rPr>
        <w:t>w</w:t>
      </w:r>
      <w:r w:rsidRPr="00135005">
        <w:rPr>
          <w:rFonts w:ascii="Times New Roman" w:hAnsi="Times New Roman"/>
          <w:sz w:val="22"/>
          <w:szCs w:val="22"/>
        </w:rPr>
        <w:t xml:space="preserve">cy z zachowaniem terminów płatności określonych w umowie z Podwykonawcą. </w:t>
      </w:r>
    </w:p>
    <w:p w14:paraId="7A67D7FA" w14:textId="2EA2E695" w:rsidR="001A11CA" w:rsidRPr="00135005" w:rsidRDefault="00055543" w:rsidP="00B50D9C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 Obowiązkiem Wykonawcy jest dołączenie do każdej faktury przedkładanej Zamawiającemu oświadczeń </w:t>
      </w:r>
      <w:r w:rsidR="00585FBE" w:rsidRPr="00135005">
        <w:rPr>
          <w:rFonts w:ascii="Times New Roman" w:hAnsi="Times New Roman"/>
          <w:sz w:val="22"/>
          <w:szCs w:val="22"/>
        </w:rPr>
        <w:t>Podwykonawcy</w:t>
      </w:r>
      <w:r w:rsidR="001522E8" w:rsidRPr="00135005">
        <w:rPr>
          <w:rFonts w:ascii="Times New Roman" w:hAnsi="Times New Roman"/>
          <w:sz w:val="22"/>
          <w:szCs w:val="22"/>
        </w:rPr>
        <w:t xml:space="preserve"> </w:t>
      </w:r>
      <w:r w:rsidR="00642D27" w:rsidRPr="00135005">
        <w:rPr>
          <w:rFonts w:ascii="Times New Roman" w:hAnsi="Times New Roman"/>
          <w:sz w:val="22"/>
          <w:szCs w:val="22"/>
        </w:rPr>
        <w:t xml:space="preserve"> </w:t>
      </w:r>
      <w:r w:rsidR="00585FBE" w:rsidRPr="00135005">
        <w:rPr>
          <w:rFonts w:ascii="Times New Roman" w:hAnsi="Times New Roman"/>
          <w:sz w:val="22"/>
          <w:szCs w:val="22"/>
        </w:rPr>
        <w:t>o stanie rozliczeń Wykonawcy z Podwykonawcą. Wz</w:t>
      </w:r>
      <w:r w:rsidR="00642D27" w:rsidRPr="00135005">
        <w:rPr>
          <w:rFonts w:ascii="Times New Roman" w:hAnsi="Times New Roman"/>
          <w:sz w:val="22"/>
          <w:szCs w:val="22"/>
        </w:rPr>
        <w:t>ory</w:t>
      </w:r>
      <w:r w:rsidR="00585FBE" w:rsidRPr="00135005">
        <w:rPr>
          <w:rFonts w:ascii="Times New Roman" w:hAnsi="Times New Roman"/>
          <w:sz w:val="22"/>
          <w:szCs w:val="22"/>
        </w:rPr>
        <w:t xml:space="preserve"> oświadczeń stanowią załączniki nr </w:t>
      </w:r>
      <w:r w:rsidR="00642D27" w:rsidRPr="00135005">
        <w:rPr>
          <w:rFonts w:ascii="Times New Roman" w:hAnsi="Times New Roman"/>
          <w:sz w:val="22"/>
          <w:szCs w:val="22"/>
        </w:rPr>
        <w:t>3 i 4 do niniejszej umowy.</w:t>
      </w:r>
    </w:p>
    <w:p w14:paraId="1D2CAEE2" w14:textId="5102C7F0" w:rsidR="00A04787" w:rsidRPr="00135005" w:rsidRDefault="001522E8" w:rsidP="00135005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 </w:t>
      </w:r>
      <w:r w:rsidR="00706BC8" w:rsidRPr="00135005">
        <w:rPr>
          <w:rFonts w:ascii="Times New Roman" w:hAnsi="Times New Roman"/>
          <w:sz w:val="22"/>
          <w:szCs w:val="22"/>
        </w:rPr>
        <w:t>Jeżeli w terminie określonym w zaakceptow</w:t>
      </w:r>
      <w:r w:rsidR="00135005" w:rsidRPr="00135005">
        <w:rPr>
          <w:rFonts w:ascii="Times New Roman" w:hAnsi="Times New Roman"/>
          <w:sz w:val="22"/>
          <w:szCs w:val="22"/>
        </w:rPr>
        <w:t xml:space="preserve">anej przez Zamawiającego umowie </w:t>
      </w:r>
      <w:r w:rsidR="00706BC8" w:rsidRPr="00135005">
        <w:rPr>
          <w:rFonts w:ascii="Times New Roman" w:hAnsi="Times New Roman"/>
          <w:sz w:val="22"/>
          <w:szCs w:val="22"/>
        </w:rPr>
        <w:t>o podwykonawstwo, Wykonawca, Podwykonawca lub dalszy Podwykonawca nie zapłaci wym</w:t>
      </w:r>
      <w:r w:rsidR="00706BC8" w:rsidRPr="00135005">
        <w:rPr>
          <w:rFonts w:ascii="Times New Roman" w:hAnsi="Times New Roman"/>
          <w:sz w:val="22"/>
          <w:szCs w:val="22"/>
        </w:rPr>
        <w:t>a</w:t>
      </w:r>
      <w:r w:rsidR="00706BC8" w:rsidRPr="00135005">
        <w:rPr>
          <w:rFonts w:ascii="Times New Roman" w:hAnsi="Times New Roman"/>
          <w:sz w:val="22"/>
          <w:szCs w:val="22"/>
        </w:rPr>
        <w:t>galnego wynagrodzenia przysługującego Podwykonawcy, Podwykonawca może zwrócić się z ż</w:t>
      </w:r>
      <w:r w:rsidR="00706BC8" w:rsidRPr="00135005">
        <w:rPr>
          <w:rFonts w:ascii="Times New Roman" w:hAnsi="Times New Roman"/>
          <w:sz w:val="22"/>
          <w:szCs w:val="22"/>
        </w:rPr>
        <w:t>ą</w:t>
      </w:r>
      <w:r w:rsidR="00706BC8" w:rsidRPr="00135005">
        <w:rPr>
          <w:rFonts w:ascii="Times New Roman" w:hAnsi="Times New Roman"/>
          <w:sz w:val="22"/>
          <w:szCs w:val="22"/>
        </w:rPr>
        <w:t>daniem zapłaty należnego wynagrodzenia bezpośrednio do Zamawiającego.</w:t>
      </w:r>
    </w:p>
    <w:p w14:paraId="061EC495" w14:textId="5A67DB8B" w:rsidR="00706BC8" w:rsidRPr="00135005" w:rsidRDefault="00706BC8" w:rsidP="00B50D9C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 Przed dokonaniem zapłaty na żądanie, o którym mowa w ust. 1</w:t>
      </w:r>
      <w:r w:rsidR="00135005" w:rsidRPr="00135005">
        <w:rPr>
          <w:rFonts w:ascii="Times New Roman" w:hAnsi="Times New Roman"/>
          <w:sz w:val="22"/>
          <w:szCs w:val="22"/>
        </w:rPr>
        <w:t>6</w:t>
      </w:r>
      <w:r w:rsidRPr="00135005">
        <w:rPr>
          <w:rFonts w:ascii="Times New Roman" w:hAnsi="Times New Roman"/>
          <w:sz w:val="22"/>
          <w:szCs w:val="22"/>
        </w:rPr>
        <w:t>, Zamawiający wezwie Wyk</w:t>
      </w:r>
      <w:r w:rsidRPr="00135005">
        <w:rPr>
          <w:rFonts w:ascii="Times New Roman" w:hAnsi="Times New Roman"/>
          <w:sz w:val="22"/>
          <w:szCs w:val="22"/>
        </w:rPr>
        <w:t>o</w:t>
      </w:r>
      <w:r w:rsidRPr="00135005">
        <w:rPr>
          <w:rFonts w:ascii="Times New Roman" w:hAnsi="Times New Roman"/>
          <w:sz w:val="22"/>
          <w:szCs w:val="22"/>
        </w:rPr>
        <w:t>nawcę do zgłoszenia pisemnych uwag dotyczących zasadności bezpośredniej zapłaty wynagrodz</w:t>
      </w:r>
      <w:r w:rsidRPr="00135005">
        <w:rPr>
          <w:rFonts w:ascii="Times New Roman" w:hAnsi="Times New Roman"/>
          <w:sz w:val="22"/>
          <w:szCs w:val="22"/>
        </w:rPr>
        <w:t>e</w:t>
      </w:r>
      <w:r w:rsidRPr="00135005">
        <w:rPr>
          <w:rFonts w:ascii="Times New Roman" w:hAnsi="Times New Roman"/>
          <w:sz w:val="22"/>
          <w:szCs w:val="22"/>
        </w:rPr>
        <w:t>nia Podwykonawcy lub dalszemu Podwykonawcy, w terminie nie krótszym niż 7 dni od dnia dor</w:t>
      </w:r>
      <w:r w:rsidRPr="00135005">
        <w:rPr>
          <w:rFonts w:ascii="Times New Roman" w:hAnsi="Times New Roman"/>
          <w:sz w:val="22"/>
          <w:szCs w:val="22"/>
        </w:rPr>
        <w:t>ę</w:t>
      </w:r>
      <w:r w:rsidRPr="00135005">
        <w:rPr>
          <w:rFonts w:ascii="Times New Roman" w:hAnsi="Times New Roman"/>
          <w:sz w:val="22"/>
          <w:szCs w:val="22"/>
        </w:rPr>
        <w:t xml:space="preserve">czenia wezwania Podwykonawcy. </w:t>
      </w:r>
    </w:p>
    <w:p w14:paraId="56305DF8" w14:textId="05974492" w:rsidR="00706BC8" w:rsidRPr="00135005" w:rsidRDefault="00706BC8" w:rsidP="00B50D9C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 W przypadku zgłoszenia przez Wykonawcę uwag, o których mowa w ust. 1</w:t>
      </w:r>
      <w:r w:rsidR="00135005" w:rsidRPr="00135005">
        <w:rPr>
          <w:rFonts w:ascii="Times New Roman" w:hAnsi="Times New Roman"/>
          <w:sz w:val="22"/>
          <w:szCs w:val="22"/>
        </w:rPr>
        <w:t>7</w:t>
      </w:r>
      <w:r w:rsidRPr="00135005">
        <w:rPr>
          <w:rFonts w:ascii="Times New Roman" w:hAnsi="Times New Roman"/>
          <w:sz w:val="22"/>
          <w:szCs w:val="22"/>
        </w:rPr>
        <w:t>, podważających zasadność bezpośredniej zapłaty, Zamawiający może:</w:t>
      </w:r>
    </w:p>
    <w:p w14:paraId="1891D122" w14:textId="77777777" w:rsidR="00706BC8" w:rsidRPr="00135005" w:rsidRDefault="00706BC8" w:rsidP="00B50D9C">
      <w:pPr>
        <w:widowControl w:val="0"/>
        <w:numPr>
          <w:ilvl w:val="0"/>
          <w:numId w:val="19"/>
        </w:numPr>
        <w:tabs>
          <w:tab w:val="left" w:pos="426"/>
          <w:tab w:val="left" w:pos="567"/>
          <w:tab w:val="left" w:pos="709"/>
        </w:tabs>
        <w:overflowPunct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nie dokonać bezpośredniej zapłaty wynagrodzenia Podwykonawcy, jeżeli Wykonawca wykaże </w:t>
      </w:r>
      <w:r w:rsidRPr="00135005">
        <w:rPr>
          <w:rFonts w:ascii="Times New Roman" w:hAnsi="Times New Roman"/>
          <w:sz w:val="22"/>
          <w:szCs w:val="22"/>
        </w:rPr>
        <w:lastRenderedPageBreak/>
        <w:t>niezasadność takiej zapłaty albo</w:t>
      </w:r>
    </w:p>
    <w:p w14:paraId="2D10B741" w14:textId="77777777" w:rsidR="00706BC8" w:rsidRPr="00135005" w:rsidRDefault="00706BC8" w:rsidP="00B50D9C">
      <w:pPr>
        <w:widowControl w:val="0"/>
        <w:numPr>
          <w:ilvl w:val="0"/>
          <w:numId w:val="19"/>
        </w:numPr>
        <w:tabs>
          <w:tab w:val="left" w:pos="426"/>
          <w:tab w:val="left" w:pos="567"/>
        </w:tabs>
        <w:overflowPunct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złożyć do depozytu sądowego kwotę potrzebną na pokrycie wynagrodzenia Podwykonawcy w przypadku zaistnienia zasadniczej wątpliwości co do wysokości kwoty należnej zapłaty lub podmiotu, któremu płatność się należy albo</w:t>
      </w:r>
    </w:p>
    <w:p w14:paraId="75531166" w14:textId="77777777" w:rsidR="00706BC8" w:rsidRPr="00135005" w:rsidRDefault="00706BC8" w:rsidP="00B50D9C">
      <w:pPr>
        <w:widowControl w:val="0"/>
        <w:numPr>
          <w:ilvl w:val="0"/>
          <w:numId w:val="19"/>
        </w:numPr>
        <w:tabs>
          <w:tab w:val="left" w:pos="426"/>
          <w:tab w:val="left" w:pos="567"/>
        </w:tabs>
        <w:overflowPunct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56A32BE2" w14:textId="54923D02" w:rsidR="002F6D31" w:rsidRPr="001E3D22" w:rsidRDefault="002F6D31" w:rsidP="00B50D9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3D22">
        <w:rPr>
          <w:rFonts w:ascii="Times New Roman" w:hAnsi="Times New Roman"/>
          <w:sz w:val="22"/>
          <w:szCs w:val="22"/>
        </w:rPr>
        <w:t>Zamawiający jest zobowiązany zapłacić Podwykonawcy należne wynagrodzenie, będące prze</w:t>
      </w:r>
      <w:r w:rsidRPr="001E3D22">
        <w:rPr>
          <w:rFonts w:ascii="Times New Roman" w:hAnsi="Times New Roman"/>
          <w:sz w:val="22"/>
          <w:szCs w:val="22"/>
        </w:rPr>
        <w:t>d</w:t>
      </w:r>
      <w:r w:rsidRPr="001E3D22">
        <w:rPr>
          <w:rFonts w:ascii="Times New Roman" w:hAnsi="Times New Roman"/>
          <w:sz w:val="22"/>
          <w:szCs w:val="22"/>
        </w:rPr>
        <w:t>miotem żądania, o którym mowa w ust. 1</w:t>
      </w:r>
      <w:r w:rsidR="00135005" w:rsidRPr="001E3D22">
        <w:rPr>
          <w:rFonts w:ascii="Times New Roman" w:hAnsi="Times New Roman"/>
          <w:sz w:val="22"/>
          <w:szCs w:val="22"/>
        </w:rPr>
        <w:t>6</w:t>
      </w:r>
      <w:r w:rsidRPr="001E3D22">
        <w:rPr>
          <w:rFonts w:ascii="Times New Roman" w:hAnsi="Times New Roman"/>
          <w:sz w:val="22"/>
          <w:szCs w:val="22"/>
        </w:rPr>
        <w:t>, jeżeli Podwykonawca udokumentuje jego zasadność fakturą oraz dokumentami potwierdzającymi wykonanie i odbiór usług, a Wykonawca nie złoży w trybie określonym w ust. 1</w:t>
      </w:r>
      <w:r w:rsidR="00135005" w:rsidRPr="001E3D22">
        <w:rPr>
          <w:rFonts w:ascii="Times New Roman" w:hAnsi="Times New Roman"/>
          <w:sz w:val="22"/>
          <w:szCs w:val="22"/>
        </w:rPr>
        <w:t>7</w:t>
      </w:r>
      <w:r w:rsidRPr="001E3D22">
        <w:rPr>
          <w:rFonts w:ascii="Times New Roman" w:hAnsi="Times New Roman"/>
          <w:sz w:val="22"/>
          <w:szCs w:val="22"/>
        </w:rPr>
        <w:t xml:space="preserve"> uwag wykazujących niezasadność bezpośredniej zapłaty. Bezp</w:t>
      </w:r>
      <w:r w:rsidRPr="001E3D22">
        <w:rPr>
          <w:rFonts w:ascii="Times New Roman" w:hAnsi="Times New Roman"/>
          <w:sz w:val="22"/>
          <w:szCs w:val="22"/>
        </w:rPr>
        <w:t>o</w:t>
      </w:r>
      <w:r w:rsidRPr="001E3D22">
        <w:rPr>
          <w:rFonts w:ascii="Times New Roman" w:hAnsi="Times New Roman"/>
          <w:sz w:val="22"/>
          <w:szCs w:val="22"/>
        </w:rPr>
        <w:t>średnia zapłata obejmuje wyłącznie należne wynagrodzenie bez odsetek należnych Podwyk</w:t>
      </w:r>
      <w:r w:rsidRPr="001E3D22">
        <w:rPr>
          <w:rFonts w:ascii="Times New Roman" w:hAnsi="Times New Roman"/>
          <w:sz w:val="22"/>
          <w:szCs w:val="22"/>
        </w:rPr>
        <w:t>o</w:t>
      </w:r>
      <w:r w:rsidRPr="001E3D22">
        <w:rPr>
          <w:rFonts w:ascii="Times New Roman" w:hAnsi="Times New Roman"/>
          <w:sz w:val="22"/>
          <w:szCs w:val="22"/>
        </w:rPr>
        <w:t>nawcy.</w:t>
      </w:r>
    </w:p>
    <w:p w14:paraId="6E6F997B" w14:textId="28DE0724" w:rsidR="00512A73" w:rsidRPr="001E3D22" w:rsidRDefault="00512A73" w:rsidP="00512A73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3D22">
        <w:rPr>
          <w:rFonts w:ascii="Times New Roman" w:hAnsi="Times New Roman"/>
          <w:sz w:val="22"/>
          <w:szCs w:val="22"/>
        </w:rPr>
        <w:t xml:space="preserve">Za brak zapłaty przez Wykonawcę lub nieterminową zapłatę przez niego </w:t>
      </w:r>
      <w:r w:rsidRPr="001E3D22">
        <w:rPr>
          <w:rFonts w:ascii="Times New Roman" w:hAnsi="Times New Roman"/>
          <w:kern w:val="2"/>
          <w:sz w:val="22"/>
          <w:szCs w:val="22"/>
        </w:rPr>
        <w:t>wynagrodzenia nale</w:t>
      </w:r>
      <w:r w:rsidRPr="001E3D22">
        <w:rPr>
          <w:rFonts w:ascii="Times New Roman" w:hAnsi="Times New Roman"/>
          <w:kern w:val="2"/>
          <w:sz w:val="22"/>
          <w:szCs w:val="22"/>
        </w:rPr>
        <w:t>ż</w:t>
      </w:r>
      <w:r w:rsidRPr="001E3D22">
        <w:rPr>
          <w:rFonts w:ascii="Times New Roman" w:hAnsi="Times New Roman"/>
          <w:kern w:val="2"/>
          <w:sz w:val="22"/>
          <w:szCs w:val="22"/>
        </w:rPr>
        <w:t>nego podwykonawcom lub dalszym podwykonawcom Wykonawca obowiązany jest zapłacić Z</w:t>
      </w:r>
      <w:r w:rsidRPr="001E3D22">
        <w:rPr>
          <w:rFonts w:ascii="Times New Roman" w:hAnsi="Times New Roman"/>
          <w:kern w:val="2"/>
          <w:sz w:val="22"/>
          <w:szCs w:val="22"/>
        </w:rPr>
        <w:t>a</w:t>
      </w:r>
      <w:r w:rsidRPr="001E3D22">
        <w:rPr>
          <w:rFonts w:ascii="Times New Roman" w:hAnsi="Times New Roman"/>
          <w:kern w:val="2"/>
          <w:sz w:val="22"/>
          <w:szCs w:val="22"/>
        </w:rPr>
        <w:t xml:space="preserve">mawiającemu karę umowną o której mowa w </w:t>
      </w:r>
      <w:r w:rsidRPr="001E3D22">
        <w:rPr>
          <w:rFonts w:ascii="Times New Roman" w:hAnsi="Times New Roman"/>
          <w:sz w:val="22"/>
          <w:szCs w:val="22"/>
        </w:rPr>
        <w:t>§1</w:t>
      </w:r>
      <w:r w:rsidR="00C62FA1" w:rsidRPr="001E3D22">
        <w:rPr>
          <w:rFonts w:ascii="Times New Roman" w:hAnsi="Times New Roman"/>
          <w:sz w:val="22"/>
          <w:szCs w:val="22"/>
        </w:rPr>
        <w:t>3</w:t>
      </w:r>
      <w:r w:rsidRPr="001E3D22">
        <w:rPr>
          <w:rFonts w:ascii="Times New Roman" w:hAnsi="Times New Roman"/>
          <w:sz w:val="22"/>
          <w:szCs w:val="22"/>
        </w:rPr>
        <w:t xml:space="preserve"> ust. 2 pkt g</w:t>
      </w:r>
      <w:r w:rsidR="007D1F01" w:rsidRPr="001E3D22">
        <w:rPr>
          <w:rFonts w:ascii="Times New Roman" w:hAnsi="Times New Roman"/>
          <w:sz w:val="22"/>
          <w:szCs w:val="22"/>
        </w:rPr>
        <w:t>-k</w:t>
      </w:r>
      <w:r w:rsidRPr="001E3D22">
        <w:rPr>
          <w:rFonts w:ascii="Times New Roman" w:hAnsi="Times New Roman"/>
          <w:sz w:val="22"/>
          <w:szCs w:val="22"/>
        </w:rPr>
        <w:t>.</w:t>
      </w:r>
    </w:p>
    <w:p w14:paraId="3413B533" w14:textId="77777777" w:rsidR="00504126" w:rsidRPr="00135005" w:rsidRDefault="00504126" w:rsidP="00504126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Kwotę równą kwocie zapłaconej Podwykonawcy, dalszemu Podwykonawcy lub skierowanej do depozytu sądowego Zamawiający potrąci z wynagrodzenia należnego Wykonawcy.</w:t>
      </w:r>
    </w:p>
    <w:p w14:paraId="618B73D6" w14:textId="68C50F34" w:rsidR="001D7D8E" w:rsidRPr="00135005" w:rsidRDefault="00504126" w:rsidP="004A4862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overflowPunct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hAnsi="Times New Roman"/>
          <w:sz w:val="22"/>
          <w:szCs w:val="22"/>
        </w:rPr>
        <w:t>Zamawiający może żądać od Wykonawcy zmiany albo odsunięcia Podwykonawcy, jeżeli sprzęt techniczny, osoby i kwalifikacje, którymi dysponuje Podwykonawca, nie spełniają warunków lub wymagań dotyczących podwykonawstwa, nie dają rękojmi należytego wykonania powierzonych Podwykonawcy usług lub dotrzymania terminów ich realizacji.</w:t>
      </w:r>
    </w:p>
    <w:p w14:paraId="70467AA2" w14:textId="77777777" w:rsidR="0016769B" w:rsidRPr="0016769B" w:rsidRDefault="0016769B" w:rsidP="0016769B">
      <w:pPr>
        <w:pStyle w:val="Akapitzlist"/>
        <w:widowControl w:val="0"/>
        <w:tabs>
          <w:tab w:val="left" w:pos="426"/>
        </w:tabs>
        <w:overflowPunct w:val="0"/>
        <w:adjustRightInd w:val="0"/>
        <w:spacing w:line="276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1BD20DD0" w14:textId="5A649E10" w:rsidR="0002681C" w:rsidRPr="00135005" w:rsidRDefault="0002681C" w:rsidP="0002681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35005">
        <w:rPr>
          <w:rFonts w:ascii="Times New Roman" w:hAnsi="Times New Roman"/>
          <w:b/>
          <w:sz w:val="22"/>
          <w:szCs w:val="22"/>
        </w:rPr>
        <w:t>§ 7</w:t>
      </w:r>
    </w:p>
    <w:p w14:paraId="6468A693" w14:textId="17058D84" w:rsidR="0002681C" w:rsidRPr="001E3D22" w:rsidRDefault="0002681C" w:rsidP="0002681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35005">
        <w:rPr>
          <w:rFonts w:ascii="Times New Roman" w:hAnsi="Times New Roman"/>
          <w:b/>
          <w:sz w:val="22"/>
          <w:szCs w:val="22"/>
        </w:rPr>
        <w:t>Obowią</w:t>
      </w:r>
      <w:r w:rsidRPr="001E3D22">
        <w:rPr>
          <w:rFonts w:ascii="Times New Roman" w:hAnsi="Times New Roman"/>
          <w:b/>
          <w:sz w:val="22"/>
          <w:szCs w:val="22"/>
        </w:rPr>
        <w:t>zki Zamawiającego</w:t>
      </w:r>
    </w:p>
    <w:p w14:paraId="11DEDD28" w14:textId="77777777" w:rsidR="0002681C" w:rsidRPr="00135005" w:rsidRDefault="0002681C" w:rsidP="008D5AD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 w:rsidRPr="001E3D22">
        <w:rPr>
          <w:rFonts w:ascii="Times New Roman" w:hAnsi="Times New Roman"/>
          <w:sz w:val="22"/>
          <w:szCs w:val="22"/>
          <w:lang w:eastAsia="pl-PL"/>
        </w:rPr>
        <w:t>Do obowiązków Zamawiającego należy:</w:t>
      </w:r>
    </w:p>
    <w:p w14:paraId="2CE0DC75" w14:textId="20FBB46A" w:rsidR="0002681C" w:rsidRPr="00135005" w:rsidRDefault="0002681C" w:rsidP="008D5AD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 w:rsidRPr="00135005">
        <w:rPr>
          <w:rFonts w:ascii="Times New Roman" w:hAnsi="Times New Roman"/>
          <w:bCs/>
          <w:sz w:val="22"/>
          <w:szCs w:val="22"/>
          <w:lang w:eastAsia="pl-PL"/>
        </w:rPr>
        <w:t xml:space="preserve">1. </w:t>
      </w:r>
      <w:r w:rsidRPr="00135005">
        <w:rPr>
          <w:rFonts w:ascii="Times New Roman" w:hAnsi="Times New Roman"/>
          <w:sz w:val="22"/>
          <w:szCs w:val="22"/>
          <w:lang w:eastAsia="pl-PL"/>
        </w:rPr>
        <w:t xml:space="preserve">Protokolarne przekazanie terenu objętego Strefą Płatnego Parkowania w terminie do </w:t>
      </w:r>
      <w:r w:rsidRPr="00135005">
        <w:rPr>
          <w:rFonts w:ascii="Times New Roman" w:hAnsi="Times New Roman"/>
          <w:bCs/>
          <w:sz w:val="22"/>
          <w:szCs w:val="22"/>
          <w:lang w:eastAsia="pl-PL"/>
        </w:rPr>
        <w:t xml:space="preserve">3 </w:t>
      </w:r>
      <w:r w:rsidRPr="00135005">
        <w:rPr>
          <w:rFonts w:ascii="Times New Roman" w:hAnsi="Times New Roman"/>
          <w:sz w:val="22"/>
          <w:szCs w:val="22"/>
          <w:lang w:eastAsia="pl-PL"/>
        </w:rPr>
        <w:t>dni od dnia zawarcia umowy.</w:t>
      </w:r>
    </w:p>
    <w:p w14:paraId="2E33FF33" w14:textId="01175866" w:rsidR="0002681C" w:rsidRPr="00135005" w:rsidRDefault="0002681C" w:rsidP="008D5A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35005">
        <w:rPr>
          <w:rFonts w:ascii="Times New Roman" w:hAnsi="Times New Roman"/>
          <w:bCs/>
          <w:sz w:val="22"/>
          <w:szCs w:val="22"/>
          <w:lang w:eastAsia="pl-PL"/>
        </w:rPr>
        <w:t>2.</w:t>
      </w:r>
      <w:r w:rsidRPr="00135005">
        <w:rPr>
          <w:rFonts w:ascii="Times New Roman" w:hAnsi="Times New Roman"/>
          <w:sz w:val="22"/>
          <w:szCs w:val="22"/>
          <w:lang w:eastAsia="pl-PL"/>
        </w:rPr>
        <w:t xml:space="preserve"> Terminowa zapłata wynagrodzenia przysługującego Wykonawcy z tytułu należytej realizacji ninie</w:t>
      </w:r>
      <w:r w:rsidRPr="00135005">
        <w:rPr>
          <w:rFonts w:ascii="Times New Roman" w:hAnsi="Times New Roman"/>
          <w:sz w:val="22"/>
          <w:szCs w:val="22"/>
          <w:lang w:eastAsia="pl-PL"/>
        </w:rPr>
        <w:t>j</w:t>
      </w:r>
      <w:r w:rsidRPr="00135005">
        <w:rPr>
          <w:rFonts w:ascii="Times New Roman" w:hAnsi="Times New Roman"/>
          <w:sz w:val="22"/>
          <w:szCs w:val="22"/>
          <w:lang w:eastAsia="pl-PL"/>
        </w:rPr>
        <w:t>szej umowy.</w:t>
      </w:r>
    </w:p>
    <w:p w14:paraId="5ADB7D8E" w14:textId="77777777" w:rsidR="0016769B" w:rsidRDefault="0016769B" w:rsidP="0002681C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eastAsia="pl-PL"/>
        </w:rPr>
      </w:pPr>
    </w:p>
    <w:p w14:paraId="2F4906E0" w14:textId="77777777" w:rsidR="008D5AD8" w:rsidRDefault="008D5AD8" w:rsidP="0002681C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eastAsia="pl-PL"/>
        </w:rPr>
      </w:pPr>
    </w:p>
    <w:p w14:paraId="3930AA0C" w14:textId="77777777" w:rsidR="008D5AD8" w:rsidRPr="0016769B" w:rsidRDefault="008D5AD8" w:rsidP="0002681C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eastAsia="pl-PL"/>
        </w:rPr>
      </w:pPr>
    </w:p>
    <w:p w14:paraId="7CA7F820" w14:textId="57340364" w:rsidR="00B32ECE" w:rsidRPr="00135005" w:rsidRDefault="00B32ECE" w:rsidP="00B32E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35005">
        <w:rPr>
          <w:rFonts w:ascii="Times New Roman" w:hAnsi="Times New Roman"/>
          <w:b/>
          <w:sz w:val="22"/>
          <w:szCs w:val="22"/>
        </w:rPr>
        <w:t xml:space="preserve">§ </w:t>
      </w:r>
      <w:r w:rsidR="0002681C" w:rsidRPr="00135005">
        <w:rPr>
          <w:rFonts w:ascii="Times New Roman" w:hAnsi="Times New Roman"/>
          <w:b/>
          <w:sz w:val="22"/>
          <w:szCs w:val="22"/>
        </w:rPr>
        <w:t>8</w:t>
      </w:r>
    </w:p>
    <w:p w14:paraId="0613554D" w14:textId="24D45249" w:rsidR="00B32ECE" w:rsidRPr="008D5AD8" w:rsidRDefault="00B32ECE" w:rsidP="00B32E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8D5AD8">
        <w:rPr>
          <w:rFonts w:ascii="Times New Roman" w:hAnsi="Times New Roman"/>
          <w:b/>
          <w:sz w:val="22"/>
          <w:szCs w:val="22"/>
        </w:rPr>
        <w:t>Ubezpieczenie</w:t>
      </w:r>
    </w:p>
    <w:p w14:paraId="4812ABF2" w14:textId="3DCB3C8E" w:rsidR="008D5AD8" w:rsidRPr="008D5AD8" w:rsidRDefault="00292768" w:rsidP="008D5A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D5AD8">
        <w:rPr>
          <w:rFonts w:ascii="Times New Roman" w:hAnsi="Times New Roman"/>
          <w:sz w:val="22"/>
          <w:szCs w:val="22"/>
        </w:rPr>
        <w:t>1</w:t>
      </w:r>
      <w:r w:rsidR="00FE4701" w:rsidRPr="008D5AD8">
        <w:rPr>
          <w:rFonts w:ascii="Times New Roman" w:hAnsi="Times New Roman"/>
          <w:sz w:val="22"/>
          <w:szCs w:val="22"/>
        </w:rPr>
        <w:t xml:space="preserve">. </w:t>
      </w:r>
      <w:r w:rsidR="00FE4701" w:rsidRPr="008D5AD8">
        <w:rPr>
          <w:rFonts w:ascii="Times New Roman" w:hAnsi="Times New Roman"/>
          <w:color w:val="000000"/>
          <w:sz w:val="22"/>
          <w:szCs w:val="22"/>
        </w:rPr>
        <w:t xml:space="preserve">Wykonawca zobowiązuje się do </w:t>
      </w:r>
      <w:r w:rsidR="00FE4701" w:rsidRPr="001E3D22">
        <w:rPr>
          <w:rFonts w:ascii="Times New Roman" w:hAnsi="Times New Roman"/>
          <w:color w:val="000000"/>
          <w:sz w:val="22"/>
          <w:szCs w:val="22"/>
        </w:rPr>
        <w:t>posiadania</w:t>
      </w:r>
      <w:r w:rsidR="00FE4701" w:rsidRPr="008D5A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5AD8" w:rsidRPr="008D5AD8">
        <w:rPr>
          <w:rFonts w:ascii="Times New Roman" w:hAnsi="Times New Roman"/>
          <w:color w:val="000000"/>
          <w:sz w:val="22"/>
          <w:szCs w:val="22"/>
        </w:rPr>
        <w:t xml:space="preserve">ubezpieczenia od odpowiedzialności cywilnej </w:t>
      </w:r>
      <w:r w:rsidR="008D5AD8" w:rsidRPr="008D5AD8">
        <w:rPr>
          <w:rFonts w:ascii="Times New Roman" w:hAnsi="Times New Roman"/>
          <w:color w:val="000000"/>
          <w:sz w:val="22"/>
          <w:szCs w:val="22"/>
        </w:rPr>
        <w:br/>
        <w:t xml:space="preserve">z tytułu prowadzonej działalności </w:t>
      </w:r>
      <w:r w:rsidR="008D5AD8" w:rsidRPr="008D5AD8">
        <w:rPr>
          <w:rFonts w:ascii="Times New Roman" w:hAnsi="Times New Roman"/>
          <w:sz w:val="22"/>
          <w:szCs w:val="22"/>
        </w:rPr>
        <w:t>związanej z przedmiotem zamówienia</w:t>
      </w:r>
      <w:r w:rsidR="008D5AD8" w:rsidRPr="008D5AD8">
        <w:rPr>
          <w:rFonts w:ascii="Times New Roman" w:hAnsi="Times New Roman"/>
          <w:color w:val="000000"/>
          <w:sz w:val="22"/>
          <w:szCs w:val="22"/>
        </w:rPr>
        <w:t xml:space="preserve"> na sumę gwarancyjną nie mniejszą niż </w:t>
      </w:r>
      <w:r w:rsidR="001E3D22" w:rsidRPr="001E3D22">
        <w:rPr>
          <w:rFonts w:ascii="Times New Roman" w:hAnsi="Times New Roman"/>
          <w:color w:val="000000"/>
          <w:sz w:val="22"/>
          <w:szCs w:val="22"/>
        </w:rPr>
        <w:t>500 000,00</w:t>
      </w:r>
      <w:r w:rsidR="008D5AD8" w:rsidRPr="001E3D22">
        <w:rPr>
          <w:rFonts w:ascii="Times New Roman" w:hAnsi="Times New Roman"/>
          <w:color w:val="000000"/>
          <w:sz w:val="22"/>
          <w:szCs w:val="22"/>
        </w:rPr>
        <w:t xml:space="preserve"> zł.</w:t>
      </w:r>
    </w:p>
    <w:p w14:paraId="3664AA41" w14:textId="78C541F4" w:rsidR="008D5AD8" w:rsidRPr="008D5AD8" w:rsidRDefault="00292768" w:rsidP="008D5A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8D5AD8">
        <w:rPr>
          <w:rFonts w:ascii="Times New Roman" w:hAnsi="Times New Roman"/>
          <w:color w:val="000000"/>
          <w:sz w:val="22"/>
          <w:szCs w:val="22"/>
        </w:rPr>
        <w:t>2</w:t>
      </w:r>
      <w:r w:rsidR="008068D7" w:rsidRPr="008D5AD8">
        <w:rPr>
          <w:rFonts w:ascii="Times New Roman" w:hAnsi="Times New Roman"/>
          <w:color w:val="000000"/>
          <w:sz w:val="22"/>
          <w:szCs w:val="22"/>
        </w:rPr>
        <w:t>.</w:t>
      </w:r>
      <w:r w:rsidR="008068D7" w:rsidRPr="008D5AD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068D7" w:rsidRPr="008D5AD8">
        <w:rPr>
          <w:rFonts w:ascii="Times New Roman" w:hAnsi="Times New Roman"/>
          <w:sz w:val="22"/>
          <w:szCs w:val="22"/>
          <w:lang w:eastAsia="pl-PL"/>
        </w:rPr>
        <w:t>Ubezpieczenie musi obowiązywać przez cały okres realizacji umowy, z zastrzeżeniem</w:t>
      </w:r>
      <w:r w:rsidR="008D5AD8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8068D7" w:rsidRPr="008D5AD8">
        <w:rPr>
          <w:rFonts w:ascii="Times New Roman" w:hAnsi="Times New Roman"/>
          <w:sz w:val="22"/>
          <w:szCs w:val="22"/>
          <w:lang w:eastAsia="pl-PL"/>
        </w:rPr>
        <w:t xml:space="preserve">ust. </w:t>
      </w:r>
      <w:r w:rsidR="008D5AD8">
        <w:rPr>
          <w:rFonts w:ascii="Times New Roman" w:hAnsi="Times New Roman"/>
          <w:sz w:val="22"/>
          <w:szCs w:val="22"/>
          <w:lang w:eastAsia="pl-PL"/>
        </w:rPr>
        <w:t>3</w:t>
      </w:r>
      <w:r w:rsidR="008068D7" w:rsidRPr="008D5AD8">
        <w:rPr>
          <w:rFonts w:ascii="Times New Roman" w:hAnsi="Times New Roman"/>
          <w:sz w:val="22"/>
          <w:szCs w:val="22"/>
          <w:lang w:eastAsia="pl-PL"/>
        </w:rPr>
        <w:t>.</w:t>
      </w:r>
    </w:p>
    <w:p w14:paraId="47DE7B89" w14:textId="77777777" w:rsidR="0009618D" w:rsidRDefault="00292768" w:rsidP="008D5A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8D5AD8">
        <w:rPr>
          <w:rFonts w:ascii="Times New Roman" w:hAnsi="Times New Roman"/>
          <w:sz w:val="22"/>
          <w:szCs w:val="22"/>
          <w:lang w:eastAsia="pl-PL"/>
        </w:rPr>
        <w:t>3.</w:t>
      </w:r>
      <w:r w:rsidR="008068D7" w:rsidRPr="008D5AD8">
        <w:rPr>
          <w:rFonts w:ascii="Times New Roman" w:hAnsi="Times New Roman"/>
          <w:sz w:val="22"/>
          <w:szCs w:val="22"/>
          <w:lang w:eastAsia="pl-PL"/>
        </w:rPr>
        <w:t>Jeżeli dokument potwierdzający, że Wykonawca jest ubezpieczony od odpowiedzialności</w:t>
      </w:r>
      <w:r w:rsidR="008D5AD8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8068D7" w:rsidRPr="008D5AD8">
        <w:rPr>
          <w:rFonts w:ascii="Times New Roman" w:hAnsi="Times New Roman"/>
          <w:sz w:val="22"/>
          <w:szCs w:val="22"/>
          <w:lang w:eastAsia="pl-PL"/>
        </w:rPr>
        <w:t>cywilnej obejmuje okres krótszy niż termin realizacji zamówienia, Wykonawca zobowiązuje się do przedłuż</w:t>
      </w:r>
      <w:r w:rsidR="008068D7" w:rsidRPr="008D5AD8">
        <w:rPr>
          <w:rFonts w:ascii="Times New Roman" w:hAnsi="Times New Roman"/>
          <w:sz w:val="22"/>
          <w:szCs w:val="22"/>
          <w:lang w:eastAsia="pl-PL"/>
        </w:rPr>
        <w:t>e</w:t>
      </w:r>
      <w:r w:rsidR="008068D7" w:rsidRPr="008D5AD8">
        <w:rPr>
          <w:rFonts w:ascii="Times New Roman" w:hAnsi="Times New Roman"/>
          <w:sz w:val="22"/>
          <w:szCs w:val="22"/>
          <w:lang w:eastAsia="pl-PL"/>
        </w:rPr>
        <w:t>nia obowiązywania dokumentu na cały okres objęty zamówieniem oraz do przedłożenia kolejnego dokumentu Zamawiającemu.</w:t>
      </w:r>
    </w:p>
    <w:p w14:paraId="73734453" w14:textId="0246A8B8" w:rsidR="00D04359" w:rsidRPr="00D04359" w:rsidRDefault="00D04359" w:rsidP="00D043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>4. W przypadku niedopełnienia przez Wykonawcę obowiązków, o których mowa w ust.3, Zamawiaj</w:t>
      </w:r>
      <w:r>
        <w:rPr>
          <w:rFonts w:ascii="Times New Roman" w:hAnsi="Times New Roman"/>
          <w:sz w:val="22"/>
          <w:szCs w:val="22"/>
          <w:lang w:eastAsia="pl-PL"/>
        </w:rPr>
        <w:t>ą</w:t>
      </w:r>
      <w:r>
        <w:rPr>
          <w:rFonts w:ascii="Times New Roman" w:hAnsi="Times New Roman"/>
          <w:sz w:val="22"/>
          <w:szCs w:val="22"/>
          <w:lang w:eastAsia="pl-PL"/>
        </w:rPr>
        <w:t xml:space="preserve">cy naliczy karę umowną, o której mowa w </w:t>
      </w:r>
      <w:r w:rsidRPr="00D04359">
        <w:rPr>
          <w:rFonts w:ascii="Times New Roman" w:hAnsi="Times New Roman"/>
          <w:sz w:val="22"/>
          <w:szCs w:val="22"/>
        </w:rPr>
        <w:t>§ 13 ust.2 pkt d.</w:t>
      </w:r>
    </w:p>
    <w:p w14:paraId="3F6E6062" w14:textId="4002188D" w:rsidR="00FE4701" w:rsidRPr="0009618D" w:rsidRDefault="00D04359" w:rsidP="008068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5</w:t>
      </w:r>
      <w:r w:rsidR="0009618D">
        <w:rPr>
          <w:rFonts w:ascii="Times New Roman" w:hAnsi="Times New Roman"/>
          <w:sz w:val="22"/>
          <w:szCs w:val="22"/>
          <w:lang w:eastAsia="pl-PL"/>
        </w:rPr>
        <w:t>.</w:t>
      </w:r>
      <w:r w:rsidR="0009618D" w:rsidRPr="00D04359">
        <w:rPr>
          <w:rFonts w:ascii="Times New Roman" w:hAnsi="Times New Roman"/>
          <w:color w:val="000000"/>
          <w:sz w:val="22"/>
          <w:szCs w:val="22"/>
        </w:rPr>
        <w:t>Wykonawca dostarcza</w:t>
      </w:r>
      <w:r w:rsidR="00FE4701" w:rsidRPr="00D04359">
        <w:rPr>
          <w:rFonts w:ascii="Times New Roman" w:hAnsi="Times New Roman"/>
          <w:color w:val="000000"/>
          <w:sz w:val="22"/>
          <w:szCs w:val="22"/>
        </w:rPr>
        <w:t xml:space="preserve"> Zamawiającemu poświadczoną za zgodność z oryginałem kopię umowy ubezpieczenia, a także przedłoży niezwłocznie do wglądu, na każde żądanie Zamawiającego, dok</w:t>
      </w:r>
      <w:r w:rsidR="00FE4701" w:rsidRPr="00D04359">
        <w:rPr>
          <w:rFonts w:ascii="Times New Roman" w:hAnsi="Times New Roman"/>
          <w:color w:val="000000"/>
          <w:sz w:val="22"/>
          <w:szCs w:val="22"/>
        </w:rPr>
        <w:t>u</w:t>
      </w:r>
      <w:r w:rsidR="00FE4701" w:rsidRPr="00D04359">
        <w:rPr>
          <w:rFonts w:ascii="Times New Roman" w:hAnsi="Times New Roman"/>
          <w:color w:val="000000"/>
          <w:sz w:val="22"/>
          <w:szCs w:val="22"/>
        </w:rPr>
        <w:t xml:space="preserve">menty ubezpieczeniowe </w:t>
      </w:r>
      <w:r w:rsidR="00FE4701" w:rsidRPr="00D04359">
        <w:rPr>
          <w:rFonts w:ascii="Times New Roman" w:hAnsi="Times New Roman"/>
          <w:sz w:val="22"/>
          <w:szCs w:val="22"/>
        </w:rPr>
        <w:t xml:space="preserve">wraz z potwierdzeniem opłacenia składki. </w:t>
      </w:r>
    </w:p>
    <w:p w14:paraId="3D1FE766" w14:textId="77777777" w:rsidR="008068D7" w:rsidRPr="00135005" w:rsidRDefault="008068D7" w:rsidP="00FE47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91AE90" w14:textId="31465931" w:rsidR="00EA5F1D" w:rsidRPr="00135005" w:rsidRDefault="00EA5F1D" w:rsidP="00EA5F1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35005">
        <w:rPr>
          <w:rFonts w:ascii="Times New Roman" w:hAnsi="Times New Roman"/>
          <w:b/>
          <w:sz w:val="22"/>
          <w:szCs w:val="22"/>
        </w:rPr>
        <w:t xml:space="preserve">§ </w:t>
      </w:r>
      <w:r w:rsidR="0002681C" w:rsidRPr="00135005">
        <w:rPr>
          <w:rFonts w:ascii="Times New Roman" w:hAnsi="Times New Roman"/>
          <w:b/>
          <w:sz w:val="22"/>
          <w:szCs w:val="22"/>
        </w:rPr>
        <w:t>9</w:t>
      </w:r>
    </w:p>
    <w:p w14:paraId="62E28176" w14:textId="32A3ADDB" w:rsidR="00EA5F1D" w:rsidRPr="00135005" w:rsidRDefault="00571B3D" w:rsidP="00EA5F1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35005">
        <w:rPr>
          <w:rFonts w:ascii="Times New Roman" w:hAnsi="Times New Roman"/>
          <w:b/>
          <w:sz w:val="22"/>
          <w:szCs w:val="22"/>
        </w:rPr>
        <w:t>Zatrudnienie osób na podstawie umowy o pracę</w:t>
      </w:r>
    </w:p>
    <w:p w14:paraId="169F322F" w14:textId="706EBEBC" w:rsidR="008B2E64" w:rsidRPr="00135005" w:rsidRDefault="008B2E64" w:rsidP="005B23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135005">
        <w:rPr>
          <w:rFonts w:ascii="Times New Roman" w:hAnsi="Times New Roman"/>
          <w:sz w:val="22"/>
          <w:szCs w:val="22"/>
          <w:u w:val="single"/>
        </w:rPr>
        <w:t>Na podstawie art. 29 ust. 3a ustawy z dnia 29 stycznia 2004 r. Prawo zamówień publicznych (j.t. Dz. U. z 2019 r. poz. 1843</w:t>
      </w:r>
      <w:r w:rsidR="00130E36" w:rsidRPr="00135005">
        <w:rPr>
          <w:rFonts w:ascii="Times New Roman" w:hAnsi="Times New Roman"/>
          <w:sz w:val="22"/>
          <w:szCs w:val="22"/>
          <w:u w:val="single"/>
        </w:rPr>
        <w:t xml:space="preserve"> ze zm.</w:t>
      </w:r>
      <w:r w:rsidRPr="00135005">
        <w:rPr>
          <w:rFonts w:ascii="Times New Roman" w:hAnsi="Times New Roman"/>
          <w:sz w:val="22"/>
          <w:szCs w:val="22"/>
          <w:u w:val="single"/>
        </w:rPr>
        <w:t xml:space="preserve">) 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t>Zamawiający nakłada na Wykonawcę obowiązek zatru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t>d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lastRenderedPageBreak/>
        <w:t xml:space="preserve">nienia na podstawie umowy o pracę osób wykonujących czynności </w:t>
      </w:r>
      <w:r w:rsidRPr="00135005">
        <w:rPr>
          <w:rFonts w:ascii="Times New Roman" w:hAnsi="Times New Roman"/>
          <w:sz w:val="22"/>
          <w:szCs w:val="22"/>
          <w:u w:val="single"/>
        </w:rPr>
        <w:t xml:space="preserve">bezpośrednio </w:t>
      </w:r>
      <w:r w:rsidR="003F167A" w:rsidRPr="00135005">
        <w:rPr>
          <w:rFonts w:ascii="Times New Roman" w:eastAsia="Cambria" w:hAnsi="Times New Roman"/>
          <w:sz w:val="22"/>
          <w:szCs w:val="22"/>
          <w:u w:val="single"/>
        </w:rPr>
        <w:t xml:space="preserve">związane 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t>z </w:t>
      </w:r>
      <w:r w:rsidRPr="00135005">
        <w:rPr>
          <w:rFonts w:ascii="Times New Roman" w:hAnsi="Times New Roman"/>
          <w:sz w:val="22"/>
          <w:szCs w:val="22"/>
          <w:u w:val="single"/>
        </w:rPr>
        <w:t xml:space="preserve">wykonywaniem 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t>przedmiotu zamówienia – jeżeli wykonywanie tych czynności polega na w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t>y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t xml:space="preserve">konywaniu pracy w rozumieniu przepisów art. </w:t>
      </w:r>
      <w:r w:rsidRPr="00135005">
        <w:rPr>
          <w:rFonts w:ascii="Times New Roman" w:hAnsi="Times New Roman"/>
          <w:sz w:val="22"/>
          <w:szCs w:val="22"/>
          <w:u w:val="single"/>
        </w:rPr>
        <w:t>22 § 1 ustawy z dnia 26 czerwca 1974 r. – Kodeks pracy (j.t. Dz. U. z 20</w:t>
      </w:r>
      <w:r w:rsidR="00130E36" w:rsidRPr="00135005">
        <w:rPr>
          <w:rFonts w:ascii="Times New Roman" w:hAnsi="Times New Roman"/>
          <w:sz w:val="22"/>
          <w:szCs w:val="22"/>
          <w:u w:val="single"/>
        </w:rPr>
        <w:t>20</w:t>
      </w:r>
      <w:r w:rsidR="00B44649" w:rsidRPr="0013500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135005">
        <w:rPr>
          <w:rFonts w:ascii="Times New Roman" w:hAnsi="Times New Roman"/>
          <w:sz w:val="22"/>
          <w:szCs w:val="22"/>
          <w:u w:val="single"/>
        </w:rPr>
        <w:t>r., poz. 1</w:t>
      </w:r>
      <w:r w:rsidR="00130E36" w:rsidRPr="00135005">
        <w:rPr>
          <w:rFonts w:ascii="Times New Roman" w:hAnsi="Times New Roman"/>
          <w:sz w:val="22"/>
          <w:szCs w:val="22"/>
          <w:u w:val="single"/>
        </w:rPr>
        <w:t>320</w:t>
      </w:r>
      <w:r w:rsidRPr="00135005">
        <w:rPr>
          <w:rFonts w:ascii="Times New Roman" w:hAnsi="Times New Roman"/>
          <w:sz w:val="22"/>
          <w:szCs w:val="22"/>
          <w:u w:val="single"/>
        </w:rPr>
        <w:t xml:space="preserve"> ze zm.)</w:t>
      </w:r>
      <w:r w:rsidRPr="00135005">
        <w:rPr>
          <w:rFonts w:ascii="Times New Roman" w:eastAsia="Cambria" w:hAnsi="Times New Roman"/>
          <w:sz w:val="22"/>
          <w:szCs w:val="22"/>
          <w:u w:val="single"/>
        </w:rPr>
        <w:t>.</w:t>
      </w:r>
    </w:p>
    <w:p w14:paraId="7454E387" w14:textId="77777777" w:rsidR="008B2E64" w:rsidRPr="00135005" w:rsidRDefault="008B2E64" w:rsidP="005B23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135005">
        <w:rPr>
          <w:rFonts w:ascii="Times New Roman" w:eastAsia="Cambria" w:hAnsi="Times New Roman"/>
          <w:sz w:val="22"/>
          <w:szCs w:val="22"/>
        </w:rPr>
        <w:t xml:space="preserve">Obowiązek ten dotyczy także podwykonawców lub dalszych podwykonawców – Wykonawca jest zobowiązany zawrzeć w każdej umowie o podwykonawstwo stosowne zapisy zobowiązujące podwykonawców do zatrudnienia na umowę o pracę wszystkich osób wykonujących wskazane wyżej czynności. </w:t>
      </w:r>
    </w:p>
    <w:p w14:paraId="754F624C" w14:textId="6684A504" w:rsidR="00247B7C" w:rsidRPr="00135005" w:rsidRDefault="008B2E64" w:rsidP="005B23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135005">
        <w:rPr>
          <w:rFonts w:ascii="Times New Roman" w:eastAsia="Cambria" w:hAnsi="Times New Roman"/>
          <w:sz w:val="22"/>
          <w:szCs w:val="22"/>
        </w:rPr>
        <w:t xml:space="preserve">Wykonawca składa wykaz osób oddelegowanych do realizacji zamówienia </w:t>
      </w:r>
      <w:r w:rsidR="00247B7C" w:rsidRPr="00135005">
        <w:rPr>
          <w:rFonts w:ascii="Times New Roman" w:hAnsi="Times New Roman"/>
          <w:sz w:val="22"/>
          <w:szCs w:val="22"/>
        </w:rPr>
        <w:t>wraz ze wskazaniem wykonywanych przez nie czynności, okresu obowiązywania umowy o pracę</w:t>
      </w:r>
    </w:p>
    <w:p w14:paraId="7E8FE3AF" w14:textId="67F79166" w:rsidR="00D125AF" w:rsidRPr="00135005" w:rsidRDefault="008B2E64" w:rsidP="00247B7C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35005">
        <w:rPr>
          <w:rFonts w:ascii="Times New Roman" w:eastAsia="Cambria" w:hAnsi="Times New Roman"/>
          <w:sz w:val="22"/>
          <w:szCs w:val="22"/>
        </w:rPr>
        <w:t xml:space="preserve">wraz z oświadczeniem o tym, że są zatrudnieni na podstawie umowy o pracę </w:t>
      </w:r>
      <w:r w:rsidR="00DC4600" w:rsidRPr="00135005">
        <w:rPr>
          <w:rFonts w:ascii="Times New Roman" w:eastAsia="Cambria" w:hAnsi="Times New Roman"/>
          <w:sz w:val="22"/>
          <w:szCs w:val="22"/>
        </w:rPr>
        <w:t>przed przystąpi</w:t>
      </w:r>
      <w:r w:rsidR="00DC4600" w:rsidRPr="00135005">
        <w:rPr>
          <w:rFonts w:ascii="Times New Roman" w:eastAsia="Cambria" w:hAnsi="Times New Roman"/>
          <w:sz w:val="22"/>
          <w:szCs w:val="22"/>
        </w:rPr>
        <w:t>e</w:t>
      </w:r>
      <w:r w:rsidR="00DC4600" w:rsidRPr="00135005">
        <w:rPr>
          <w:rFonts w:ascii="Times New Roman" w:eastAsia="Cambria" w:hAnsi="Times New Roman"/>
          <w:sz w:val="22"/>
          <w:szCs w:val="22"/>
        </w:rPr>
        <w:t xml:space="preserve">niem do wykonywania </w:t>
      </w:r>
      <w:r w:rsidR="007E33FD" w:rsidRPr="00135005">
        <w:rPr>
          <w:rFonts w:ascii="Times New Roman" w:eastAsia="Cambria" w:hAnsi="Times New Roman"/>
          <w:sz w:val="22"/>
          <w:szCs w:val="22"/>
        </w:rPr>
        <w:t>przedmiotu umowy</w:t>
      </w:r>
      <w:r w:rsidRPr="00135005">
        <w:rPr>
          <w:rFonts w:ascii="Times New Roman" w:eastAsia="Cambria" w:hAnsi="Times New Roman"/>
          <w:sz w:val="22"/>
          <w:szCs w:val="22"/>
        </w:rPr>
        <w:t xml:space="preserve">. </w:t>
      </w:r>
    </w:p>
    <w:p w14:paraId="41F485FB" w14:textId="711EB186" w:rsidR="008B2E64" w:rsidRPr="00135005" w:rsidRDefault="008B2E64" w:rsidP="005B23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135005">
        <w:rPr>
          <w:rFonts w:ascii="Times New Roman" w:eastAsia="Cambria" w:hAnsi="Times New Roman"/>
          <w:sz w:val="22"/>
          <w:szCs w:val="22"/>
        </w:rPr>
        <w:t xml:space="preserve">Każdorazowa zmiana wykazu osób, o którym mowa w ust. 3 nie wymaga aneksu do umowy (Wykonawca przedstawia korektę listy osób oddelegowanych do wykonywania zamówienia do wiadomości Zamawiającego).  </w:t>
      </w:r>
    </w:p>
    <w:p w14:paraId="5CC4D0B6" w14:textId="22B1C355" w:rsidR="008B2E64" w:rsidRPr="00135005" w:rsidRDefault="008B2E64" w:rsidP="005B23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135005">
        <w:rPr>
          <w:rFonts w:ascii="Times New Roman" w:hAnsi="Times New Roman"/>
          <w:sz w:val="22"/>
          <w:szCs w:val="22"/>
        </w:rPr>
        <w:t>Każdorazowo na żądanie Zamawiającego, w terminie wskazanym przez Zamawiającego</w:t>
      </w:r>
      <w:r w:rsidR="00D125AF" w:rsidRPr="00135005">
        <w:rPr>
          <w:rFonts w:ascii="Times New Roman" w:hAnsi="Times New Roman"/>
          <w:sz w:val="22"/>
          <w:szCs w:val="22"/>
        </w:rPr>
        <w:t>,</w:t>
      </w:r>
      <w:r w:rsidRPr="00135005">
        <w:rPr>
          <w:rFonts w:ascii="Times New Roman" w:hAnsi="Times New Roman"/>
          <w:sz w:val="22"/>
          <w:szCs w:val="22"/>
        </w:rPr>
        <w:t xml:space="preserve"> nie dłuższym niż 7 dni</w:t>
      </w:r>
      <w:r w:rsidR="00D125AF" w:rsidRPr="00135005">
        <w:rPr>
          <w:rFonts w:ascii="Times New Roman" w:hAnsi="Times New Roman"/>
          <w:sz w:val="22"/>
          <w:szCs w:val="22"/>
        </w:rPr>
        <w:t>,</w:t>
      </w:r>
      <w:r w:rsidRPr="00135005">
        <w:rPr>
          <w:rFonts w:ascii="Times New Roman" w:hAnsi="Times New Roman"/>
          <w:sz w:val="22"/>
          <w:szCs w:val="22"/>
        </w:rPr>
        <w:t xml:space="preserve"> Wykonawca zobowiązuje się do złożenia potwierdzenia zawarcia umowy o pracę poświadczonego podpisem pracodawcy i pracownika wykonującego zamówienie</w:t>
      </w:r>
      <w:r w:rsidR="00D125AF" w:rsidRPr="00135005">
        <w:rPr>
          <w:rFonts w:ascii="Times New Roman" w:hAnsi="Times New Roman"/>
          <w:sz w:val="22"/>
          <w:szCs w:val="22"/>
        </w:rPr>
        <w:t xml:space="preserve">. </w:t>
      </w:r>
      <w:r w:rsidRPr="00135005">
        <w:rPr>
          <w:rFonts w:ascii="Times New Roman" w:hAnsi="Times New Roman"/>
          <w:sz w:val="22"/>
          <w:szCs w:val="22"/>
        </w:rPr>
        <w:t>W tym celu Wykonawca zobowiązany jest do uzyskania od pracowników zgody na przetwarzanie d</w:t>
      </w:r>
      <w:r w:rsidRPr="00135005">
        <w:rPr>
          <w:rFonts w:ascii="Times New Roman" w:hAnsi="Times New Roman"/>
          <w:sz w:val="22"/>
          <w:szCs w:val="22"/>
        </w:rPr>
        <w:t>a</w:t>
      </w:r>
      <w:r w:rsidRPr="00135005">
        <w:rPr>
          <w:rFonts w:ascii="Times New Roman" w:hAnsi="Times New Roman"/>
          <w:sz w:val="22"/>
          <w:szCs w:val="22"/>
        </w:rPr>
        <w:t>nych osobowych zgodnie z przepisami o ochronie danych osobowych.</w:t>
      </w:r>
    </w:p>
    <w:p w14:paraId="305919D8" w14:textId="77777777" w:rsidR="00FE4701" w:rsidRDefault="00FE4701" w:rsidP="00FE47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highlight w:val="yellow"/>
        </w:rPr>
      </w:pPr>
    </w:p>
    <w:p w14:paraId="34FEC44A" w14:textId="6E59F780" w:rsidR="00D125AF" w:rsidRPr="000F6661" w:rsidRDefault="00D125AF" w:rsidP="00D125A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0F6661">
        <w:rPr>
          <w:rFonts w:ascii="Times New Roman" w:hAnsi="Times New Roman"/>
          <w:b/>
        </w:rPr>
        <w:t xml:space="preserve">§ </w:t>
      </w:r>
      <w:r w:rsidR="00F5739A">
        <w:rPr>
          <w:rFonts w:ascii="Times New Roman" w:hAnsi="Times New Roman"/>
          <w:b/>
        </w:rPr>
        <w:t>10</w:t>
      </w:r>
    </w:p>
    <w:p w14:paraId="2CBD17B0" w14:textId="56F1C071" w:rsidR="00D125AF" w:rsidRDefault="00D125AF" w:rsidP="00D125A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Przedstawiciele Zamawiającego i Wykonawcy</w:t>
      </w:r>
    </w:p>
    <w:p w14:paraId="0AD63667" w14:textId="1ACC86EC" w:rsidR="00D125AF" w:rsidRPr="00D125AF" w:rsidRDefault="00D125AF" w:rsidP="005B238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D125AF">
        <w:rPr>
          <w:rFonts w:ascii="Times New Roman" w:hAnsi="Times New Roman"/>
        </w:rPr>
        <w:t>Do koordynacji prac związanych z organizowaniem i funkcjonowaniem SPP Zamawiaj</w:t>
      </w:r>
      <w:r w:rsidRPr="00D125AF">
        <w:rPr>
          <w:rFonts w:ascii="Times New Roman" w:hAnsi="Times New Roman"/>
        </w:rPr>
        <w:t>ą</w:t>
      </w:r>
      <w:r w:rsidRPr="00D125AF">
        <w:rPr>
          <w:rFonts w:ascii="Times New Roman" w:hAnsi="Times New Roman"/>
        </w:rPr>
        <w:t>cy wyznacza:</w:t>
      </w:r>
    </w:p>
    <w:p w14:paraId="679A055C" w14:textId="6A33F017" w:rsidR="00D125AF" w:rsidRDefault="00D125AF" w:rsidP="00E32684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D125AF">
        <w:rPr>
          <w:rFonts w:ascii="Times New Roman" w:hAnsi="Times New Roman"/>
        </w:rPr>
        <w:t>- …………………………… - tel. …………………</w:t>
      </w:r>
    </w:p>
    <w:p w14:paraId="4B413D38" w14:textId="35915790" w:rsidR="00352FAD" w:rsidRDefault="00D125AF" w:rsidP="000B306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Wykonawca </w:t>
      </w:r>
      <w:r w:rsidR="001776A2">
        <w:rPr>
          <w:rFonts w:ascii="Times New Roman" w:hAnsi="Times New Roman"/>
        </w:rPr>
        <w:t>wyznacza</w:t>
      </w:r>
      <w:r w:rsidR="00E32684">
        <w:rPr>
          <w:rFonts w:ascii="Times New Roman" w:hAnsi="Times New Roman"/>
        </w:rPr>
        <w:t xml:space="preserve"> do zorganizowania, </w:t>
      </w:r>
      <w:r>
        <w:rPr>
          <w:rFonts w:ascii="Times New Roman" w:hAnsi="Times New Roman"/>
        </w:rPr>
        <w:t>uruchomienia</w:t>
      </w:r>
      <w:r w:rsidR="00E32684">
        <w:rPr>
          <w:rFonts w:ascii="Times New Roman" w:hAnsi="Times New Roman"/>
        </w:rPr>
        <w:t xml:space="preserve"> i obsługi </w:t>
      </w:r>
      <w:r>
        <w:rPr>
          <w:rFonts w:ascii="Times New Roman" w:hAnsi="Times New Roman"/>
        </w:rPr>
        <w:t xml:space="preserve"> SPP w osobie</w:t>
      </w:r>
      <w:r w:rsidR="00E32684">
        <w:rPr>
          <w:rFonts w:ascii="Times New Roman" w:hAnsi="Times New Roman"/>
        </w:rPr>
        <w:t xml:space="preserve"> ……………………………. –  tel. ……………………………..</w:t>
      </w:r>
    </w:p>
    <w:p w14:paraId="2E74FA9F" w14:textId="77777777" w:rsidR="006D03C7" w:rsidRPr="000B306B" w:rsidRDefault="006D03C7" w:rsidP="000B306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</w:p>
    <w:p w14:paraId="3CD26530" w14:textId="11E1BBCC" w:rsidR="009D7367" w:rsidRPr="00EA285B" w:rsidRDefault="00352FAD" w:rsidP="00352FA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EA285B">
        <w:rPr>
          <w:rFonts w:ascii="Times New Roman" w:hAnsi="Times New Roman"/>
          <w:b/>
          <w:color w:val="000000"/>
        </w:rPr>
        <w:t xml:space="preserve">§ </w:t>
      </w:r>
      <w:r w:rsidR="00191ED2">
        <w:rPr>
          <w:rFonts w:ascii="Times New Roman" w:hAnsi="Times New Roman"/>
          <w:b/>
          <w:color w:val="000000"/>
        </w:rPr>
        <w:t>1</w:t>
      </w:r>
      <w:r w:rsidR="00F5739A">
        <w:rPr>
          <w:rFonts w:ascii="Times New Roman" w:hAnsi="Times New Roman"/>
          <w:b/>
          <w:color w:val="000000"/>
        </w:rPr>
        <w:t>1</w:t>
      </w:r>
      <w:r w:rsidR="009D7367" w:rsidRPr="00EA285B">
        <w:rPr>
          <w:rFonts w:ascii="Times New Roman" w:hAnsi="Times New Roman"/>
          <w:b/>
          <w:color w:val="000000"/>
        </w:rPr>
        <w:t xml:space="preserve"> </w:t>
      </w:r>
    </w:p>
    <w:p w14:paraId="5F7B3009" w14:textId="6E80BEF9" w:rsidR="00352FAD" w:rsidRPr="00EA285B" w:rsidRDefault="009D7367" w:rsidP="00352FA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EA285B">
        <w:rPr>
          <w:rFonts w:ascii="Times New Roman" w:hAnsi="Times New Roman"/>
          <w:b/>
          <w:color w:val="000000"/>
        </w:rPr>
        <w:t>Materiały do wykonania przedmiotu umowy</w:t>
      </w:r>
    </w:p>
    <w:p w14:paraId="0DDC5A25" w14:textId="69A9CE61" w:rsidR="00352FAD" w:rsidRPr="00D309AC" w:rsidRDefault="00352FAD" w:rsidP="005B238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D309AC">
        <w:rPr>
          <w:rFonts w:ascii="Times New Roman" w:hAnsi="Times New Roman"/>
          <w:color w:val="000000"/>
        </w:rPr>
        <w:t>Wykonawca zobowiązuje się wykonać przedmiot umowy z materiałów własnych.</w:t>
      </w:r>
    </w:p>
    <w:p w14:paraId="76DF2560" w14:textId="217BF07C" w:rsidR="00352FAD" w:rsidRPr="00D309AC" w:rsidRDefault="00352FAD" w:rsidP="005B238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D309AC">
        <w:rPr>
          <w:rFonts w:ascii="Times New Roman" w:hAnsi="Times New Roman"/>
          <w:color w:val="000000"/>
        </w:rPr>
        <w:t xml:space="preserve">Materiały </w:t>
      </w:r>
      <w:r w:rsidR="00D309AC" w:rsidRPr="00D309AC">
        <w:rPr>
          <w:rFonts w:ascii="Times New Roman" w:hAnsi="Times New Roman"/>
          <w:color w:val="000000"/>
        </w:rPr>
        <w:t>muszą</w:t>
      </w:r>
      <w:r w:rsidRPr="00D309AC">
        <w:rPr>
          <w:rFonts w:ascii="Times New Roman" w:hAnsi="Times New Roman"/>
          <w:color w:val="000000"/>
        </w:rPr>
        <w:t xml:space="preserve"> odpowiadać</w:t>
      </w:r>
      <w:r w:rsidR="00D309AC" w:rsidRPr="00D309AC">
        <w:rPr>
          <w:rFonts w:ascii="Times New Roman" w:hAnsi="Times New Roman"/>
          <w:color w:val="000000"/>
        </w:rPr>
        <w:t xml:space="preserve"> </w:t>
      </w:r>
      <w:r w:rsidRPr="00D309AC">
        <w:rPr>
          <w:rFonts w:ascii="Times New Roman" w:hAnsi="Times New Roman"/>
          <w:color w:val="000000"/>
        </w:rPr>
        <w:t xml:space="preserve">wymogom </w:t>
      </w:r>
      <w:r w:rsidR="00D309AC" w:rsidRPr="00D309AC">
        <w:rPr>
          <w:rFonts w:ascii="Times New Roman" w:hAnsi="Times New Roman"/>
          <w:color w:val="000000"/>
        </w:rPr>
        <w:t xml:space="preserve">zawartym w opisie przedmiotu zamówienia  </w:t>
      </w:r>
      <w:r w:rsidR="00D309AC" w:rsidRPr="00D309AC">
        <w:rPr>
          <w:rFonts w:ascii="Times New Roman" w:hAnsi="Times New Roman"/>
          <w:color w:val="000000"/>
        </w:rPr>
        <w:br/>
        <w:t xml:space="preserve">w dziale IV SIWZ. </w:t>
      </w:r>
    </w:p>
    <w:p w14:paraId="325F5ED8" w14:textId="7AE74D42" w:rsidR="00352FAD" w:rsidRPr="00B35C36" w:rsidRDefault="00352FAD" w:rsidP="005B238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35C36">
        <w:rPr>
          <w:rFonts w:ascii="Times New Roman" w:hAnsi="Times New Roman"/>
          <w:color w:val="000000"/>
        </w:rPr>
        <w:t>W przypadku zmiany uchwały i rozszerzenia obszaru Strefy Płatnego Parkowania Wyk</w:t>
      </w:r>
      <w:r w:rsidRPr="00B35C36">
        <w:rPr>
          <w:rFonts w:ascii="Times New Roman" w:hAnsi="Times New Roman"/>
          <w:color w:val="000000"/>
        </w:rPr>
        <w:t>o</w:t>
      </w:r>
      <w:r w:rsidRPr="00B35C36">
        <w:rPr>
          <w:rFonts w:ascii="Times New Roman" w:hAnsi="Times New Roman"/>
          <w:color w:val="000000"/>
        </w:rPr>
        <w:t xml:space="preserve">nawca zamontuje urządzenie do poboru opłat o parametrach zbliżonych do istniejących, dokona wszelkich uzgodnień, podłączeń itp. Wykonawcy nie przysługuje </w:t>
      </w:r>
      <w:r w:rsidR="00942F36" w:rsidRPr="00B35C36">
        <w:rPr>
          <w:rFonts w:ascii="Times New Roman" w:hAnsi="Times New Roman"/>
          <w:color w:val="000000"/>
        </w:rPr>
        <w:br/>
      </w:r>
      <w:r w:rsidRPr="00B35C36">
        <w:rPr>
          <w:rFonts w:ascii="Times New Roman" w:hAnsi="Times New Roman"/>
          <w:color w:val="000000"/>
        </w:rPr>
        <w:t xml:space="preserve">z tytułu montażu urządzenia wzrost wskaźnika procentowego określonego w </w:t>
      </w:r>
      <w:r w:rsidR="00942F36" w:rsidRPr="00B35C36">
        <w:rPr>
          <w:rFonts w:ascii="Times New Roman" w:hAnsi="Times New Roman"/>
          <w:color w:val="000000"/>
        </w:rPr>
        <w:t xml:space="preserve">§ 2 ust. </w:t>
      </w:r>
      <w:r w:rsidR="00B35C36" w:rsidRPr="00B35C36">
        <w:rPr>
          <w:rFonts w:ascii="Times New Roman" w:hAnsi="Times New Roman"/>
          <w:color w:val="000000"/>
        </w:rPr>
        <w:t xml:space="preserve">1 </w:t>
      </w:r>
      <w:r w:rsidRPr="00B35C36">
        <w:rPr>
          <w:rFonts w:ascii="Times New Roman" w:hAnsi="Times New Roman"/>
          <w:color w:val="000000"/>
        </w:rPr>
        <w:t>niniejszej umowy.</w:t>
      </w:r>
    </w:p>
    <w:p w14:paraId="03DAFC67" w14:textId="77777777" w:rsidR="00942F36" w:rsidRPr="00027AFF" w:rsidRDefault="00942F36" w:rsidP="00027AFF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sz w:val="10"/>
          <w:szCs w:val="10"/>
          <w:highlight w:val="green"/>
        </w:rPr>
      </w:pPr>
    </w:p>
    <w:p w14:paraId="570BD50E" w14:textId="5925EBD5" w:rsidR="004A40FA" w:rsidRPr="00175198" w:rsidRDefault="004A40FA" w:rsidP="00520EA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175198">
        <w:rPr>
          <w:rFonts w:ascii="Times New Roman" w:hAnsi="Times New Roman"/>
          <w:b/>
        </w:rPr>
        <w:t xml:space="preserve">§ </w:t>
      </w:r>
      <w:r w:rsidR="00175198" w:rsidRPr="00175198">
        <w:rPr>
          <w:rFonts w:ascii="Times New Roman" w:hAnsi="Times New Roman"/>
          <w:b/>
        </w:rPr>
        <w:t>1</w:t>
      </w:r>
      <w:r w:rsidR="00D51B61">
        <w:rPr>
          <w:rFonts w:ascii="Times New Roman" w:hAnsi="Times New Roman"/>
          <w:b/>
        </w:rPr>
        <w:t>2</w:t>
      </w:r>
    </w:p>
    <w:p w14:paraId="7BF95CB0" w14:textId="5B450E0B" w:rsidR="004A40FA" w:rsidRPr="00175198" w:rsidRDefault="004A40FA" w:rsidP="00520EA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175198">
        <w:rPr>
          <w:rFonts w:ascii="Times New Roman" w:hAnsi="Times New Roman"/>
          <w:b/>
        </w:rPr>
        <w:t>Odbiór przedmiotu zamówienia</w:t>
      </w:r>
    </w:p>
    <w:p w14:paraId="5B86C642" w14:textId="40C9EB47" w:rsidR="00840A89" w:rsidRDefault="00175198" w:rsidP="005B2385">
      <w:pPr>
        <w:pStyle w:val="Akapitzlist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175198">
        <w:rPr>
          <w:rFonts w:ascii="Times New Roman" w:hAnsi="Times New Roman"/>
        </w:rPr>
        <w:t>Wy</w:t>
      </w:r>
      <w:r>
        <w:rPr>
          <w:rFonts w:ascii="Times New Roman" w:hAnsi="Times New Roman"/>
        </w:rPr>
        <w:t>konawca zobowiązany jest do pisemnego zgłoszenia Zamawiającemu gotowości do uruchomienia SPP.</w:t>
      </w:r>
    </w:p>
    <w:p w14:paraId="2848122C" w14:textId="26A73E77" w:rsidR="00175198" w:rsidRDefault="00175198" w:rsidP="005B2385">
      <w:pPr>
        <w:pStyle w:val="Akapitzlist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niezwłocznie po otrzymaniu zgłoszenia, o którym mowa w ust.1, wyznaczy termi</w:t>
      </w:r>
      <w:r w:rsidR="001B6C5E">
        <w:rPr>
          <w:rFonts w:ascii="Times New Roman" w:hAnsi="Times New Roman"/>
        </w:rPr>
        <w:t>n odbioru przedmiotu zamówienia w zakresie o którym mowa w ust.1.</w:t>
      </w:r>
    </w:p>
    <w:p w14:paraId="5A97B4BD" w14:textId="31566E12" w:rsidR="001B6C5E" w:rsidRDefault="001B6C5E" w:rsidP="001B6C5E">
      <w:pPr>
        <w:pStyle w:val="Akapitzlist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1B6C5E">
        <w:rPr>
          <w:rFonts w:ascii="Times New Roman" w:hAnsi="Times New Roman"/>
          <w:lang w:eastAsia="pl-PL"/>
        </w:rPr>
        <w:t xml:space="preserve">Jeżeli w trakcie odbioru, o którym mowa w ust. </w:t>
      </w:r>
      <w:r>
        <w:rPr>
          <w:rFonts w:ascii="Times New Roman" w:hAnsi="Times New Roman"/>
          <w:lang w:eastAsia="pl-PL"/>
        </w:rPr>
        <w:t>2</w:t>
      </w:r>
      <w:r w:rsidRPr="001B6C5E">
        <w:rPr>
          <w:rFonts w:ascii="Times New Roman" w:hAnsi="Times New Roman"/>
          <w:lang w:eastAsia="pl-PL"/>
        </w:rPr>
        <w:t xml:space="preserve"> zostaną stwierdzone wady lub usterki</w:t>
      </w:r>
      <w:r>
        <w:rPr>
          <w:rFonts w:ascii="Times New Roman" w:hAnsi="Times New Roman"/>
          <w:lang w:eastAsia="pl-PL"/>
        </w:rPr>
        <w:t xml:space="preserve"> </w:t>
      </w:r>
      <w:r w:rsidRPr="001B6C5E">
        <w:rPr>
          <w:rFonts w:ascii="Times New Roman" w:hAnsi="Times New Roman"/>
          <w:lang w:eastAsia="pl-PL"/>
        </w:rPr>
        <w:lastRenderedPageBreak/>
        <w:t xml:space="preserve">parkometrów, oznakowania pionowego lub poziomego </w:t>
      </w:r>
      <w:r>
        <w:rPr>
          <w:rFonts w:ascii="Times New Roman" w:hAnsi="Times New Roman"/>
          <w:lang w:eastAsia="pl-PL"/>
        </w:rPr>
        <w:t>czy</w:t>
      </w:r>
      <w:r w:rsidRPr="001B6C5E">
        <w:rPr>
          <w:rFonts w:ascii="Times New Roman" w:hAnsi="Times New Roman"/>
          <w:lang w:eastAsia="pl-PL"/>
        </w:rPr>
        <w:t xml:space="preserve"> innych elementów</w:t>
      </w:r>
      <w:r>
        <w:rPr>
          <w:rFonts w:ascii="Times New Roman" w:hAnsi="Times New Roman"/>
          <w:lang w:eastAsia="pl-PL"/>
        </w:rPr>
        <w:t xml:space="preserve"> </w:t>
      </w:r>
      <w:r w:rsidRPr="001B6C5E">
        <w:rPr>
          <w:rFonts w:ascii="Times New Roman" w:hAnsi="Times New Roman"/>
          <w:lang w:eastAsia="pl-PL"/>
        </w:rPr>
        <w:t>wyposaż</w:t>
      </w:r>
      <w:r w:rsidRPr="001B6C5E">
        <w:rPr>
          <w:rFonts w:ascii="Times New Roman" w:hAnsi="Times New Roman"/>
          <w:lang w:eastAsia="pl-PL"/>
        </w:rPr>
        <w:t>e</w:t>
      </w:r>
      <w:r w:rsidRPr="001B6C5E">
        <w:rPr>
          <w:rFonts w:ascii="Times New Roman" w:hAnsi="Times New Roman"/>
          <w:lang w:eastAsia="pl-PL"/>
        </w:rPr>
        <w:t>nia SPP Wykonawca zobowiązany jest do ich usunięcia w terminie</w:t>
      </w:r>
      <w:r>
        <w:rPr>
          <w:rFonts w:ascii="Times New Roman" w:hAnsi="Times New Roman"/>
          <w:lang w:eastAsia="pl-PL"/>
        </w:rPr>
        <w:t xml:space="preserve"> </w:t>
      </w:r>
      <w:r w:rsidRPr="001B6C5E">
        <w:rPr>
          <w:rFonts w:ascii="Times New Roman" w:hAnsi="Times New Roman"/>
          <w:lang w:eastAsia="pl-PL"/>
        </w:rPr>
        <w:t>określonym przez Z</w:t>
      </w:r>
      <w:r w:rsidRPr="001B6C5E">
        <w:rPr>
          <w:rFonts w:ascii="Times New Roman" w:hAnsi="Times New Roman"/>
          <w:lang w:eastAsia="pl-PL"/>
        </w:rPr>
        <w:t>a</w:t>
      </w:r>
      <w:r w:rsidRPr="001B6C5E">
        <w:rPr>
          <w:rFonts w:ascii="Times New Roman" w:hAnsi="Times New Roman"/>
          <w:lang w:eastAsia="pl-PL"/>
        </w:rPr>
        <w:t>mawiającego.</w:t>
      </w:r>
    </w:p>
    <w:p w14:paraId="1EC869B5" w14:textId="4048AAFF" w:rsidR="001B6C5E" w:rsidRPr="001B6C5E" w:rsidRDefault="001B6C5E" w:rsidP="001B6C5E">
      <w:pPr>
        <w:pStyle w:val="Akapitzlist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1B6C5E">
        <w:rPr>
          <w:rFonts w:ascii="Times New Roman" w:hAnsi="Times New Roman"/>
          <w:lang w:eastAsia="pl-PL"/>
        </w:rPr>
        <w:t>Potwierdzeniem należytego zorganizowa</w:t>
      </w:r>
      <w:r>
        <w:rPr>
          <w:rFonts w:ascii="Times New Roman" w:hAnsi="Times New Roman"/>
          <w:lang w:eastAsia="pl-PL"/>
        </w:rPr>
        <w:t xml:space="preserve">nia Strefy Płatnego Parkowania </w:t>
      </w:r>
      <w:r w:rsidRPr="001B6C5E">
        <w:rPr>
          <w:rFonts w:ascii="Times New Roman" w:hAnsi="Times New Roman"/>
          <w:lang w:eastAsia="pl-PL"/>
        </w:rPr>
        <w:t>będzie sporz</w:t>
      </w:r>
      <w:r w:rsidRPr="001B6C5E">
        <w:rPr>
          <w:rFonts w:ascii="Times New Roman" w:hAnsi="Times New Roman"/>
          <w:lang w:eastAsia="pl-PL"/>
        </w:rPr>
        <w:t>ą</w:t>
      </w:r>
      <w:r w:rsidRPr="001B6C5E">
        <w:rPr>
          <w:rFonts w:ascii="Times New Roman" w:hAnsi="Times New Roman"/>
          <w:lang w:eastAsia="pl-PL"/>
        </w:rPr>
        <w:t xml:space="preserve">dzenie protokołu bez zastrzeżeń podpisanego przez </w:t>
      </w:r>
      <w:r>
        <w:rPr>
          <w:rFonts w:ascii="Times New Roman" w:hAnsi="Times New Roman"/>
          <w:lang w:eastAsia="pl-PL"/>
        </w:rPr>
        <w:t>obie</w:t>
      </w:r>
      <w:r w:rsidRPr="001B6C5E">
        <w:rPr>
          <w:rFonts w:ascii="Times New Roman" w:hAnsi="Times New Roman"/>
          <w:lang w:eastAsia="pl-PL"/>
        </w:rPr>
        <w:t xml:space="preserve"> Strony.</w:t>
      </w:r>
    </w:p>
    <w:p w14:paraId="32EE5DEC" w14:textId="77777777" w:rsidR="00C20DE1" w:rsidRPr="00027AFF" w:rsidRDefault="00C20DE1" w:rsidP="007132F0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14:paraId="53187DD8" w14:textId="713A5141" w:rsidR="00EF3394" w:rsidRPr="007132F0" w:rsidRDefault="00EF3394" w:rsidP="00EF33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7132F0">
        <w:rPr>
          <w:rFonts w:ascii="Times New Roman" w:hAnsi="Times New Roman"/>
          <w:b/>
        </w:rPr>
        <w:t>§ 1</w:t>
      </w:r>
      <w:r w:rsidR="00D51B61">
        <w:rPr>
          <w:rFonts w:ascii="Times New Roman" w:hAnsi="Times New Roman"/>
          <w:b/>
        </w:rPr>
        <w:t>3</w:t>
      </w:r>
    </w:p>
    <w:p w14:paraId="6DA0B131" w14:textId="77777777" w:rsidR="00EF3394" w:rsidRPr="00191ED2" w:rsidRDefault="00EF3394" w:rsidP="00EF33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191ED2">
        <w:rPr>
          <w:rFonts w:ascii="Times New Roman" w:hAnsi="Times New Roman"/>
          <w:b/>
        </w:rPr>
        <w:t>Kary umowne</w:t>
      </w:r>
    </w:p>
    <w:p w14:paraId="786268AB" w14:textId="77777777" w:rsidR="003A4BD2" w:rsidRDefault="00EF3394" w:rsidP="005B2385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577906">
        <w:rPr>
          <w:rFonts w:ascii="Times New Roman" w:hAnsi="Times New Roman"/>
        </w:rPr>
        <w:t>Strony postan</w:t>
      </w:r>
      <w:r w:rsidR="00577906">
        <w:rPr>
          <w:rFonts w:ascii="Times New Roman" w:hAnsi="Times New Roman"/>
        </w:rPr>
        <w:t>awiają, że obowiązującą je formą</w:t>
      </w:r>
      <w:r w:rsidRPr="00577906">
        <w:rPr>
          <w:rFonts w:ascii="Times New Roman" w:hAnsi="Times New Roman"/>
        </w:rPr>
        <w:t xml:space="preserve"> odszkodowania stanowią kary umowne. </w:t>
      </w:r>
    </w:p>
    <w:p w14:paraId="48BA89F4" w14:textId="43CFF060" w:rsidR="00EF3394" w:rsidRPr="00577906" w:rsidRDefault="003A4BD2" w:rsidP="005B2385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</w:t>
      </w:r>
      <w:r w:rsidR="00DD2A89">
        <w:rPr>
          <w:rFonts w:ascii="Times New Roman" w:hAnsi="Times New Roman"/>
        </w:rPr>
        <w:t>ne</w:t>
      </w:r>
      <w:r>
        <w:rPr>
          <w:rFonts w:ascii="Times New Roman" w:hAnsi="Times New Roman"/>
        </w:rPr>
        <w:t>:</w:t>
      </w:r>
    </w:p>
    <w:p w14:paraId="37228EB4" w14:textId="4F865838" w:rsidR="00E046EA" w:rsidRPr="0031557C" w:rsidRDefault="00EF3394" w:rsidP="00E046EA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E046EA">
        <w:rPr>
          <w:rFonts w:ascii="Times New Roman" w:hAnsi="Times New Roman"/>
          <w:color w:val="000000"/>
        </w:rPr>
        <w:t>za</w:t>
      </w:r>
      <w:r w:rsidRPr="00577906">
        <w:rPr>
          <w:rFonts w:ascii="Times New Roman" w:hAnsi="Times New Roman"/>
          <w:color w:val="000000"/>
        </w:rPr>
        <w:t xml:space="preserve"> opóźnienie w wykonaniu </w:t>
      </w:r>
      <w:r w:rsidR="00577906" w:rsidRPr="00577906">
        <w:rPr>
          <w:rFonts w:ascii="Times New Roman" w:hAnsi="Times New Roman"/>
          <w:color w:val="000000"/>
        </w:rPr>
        <w:t xml:space="preserve">przedmiotu umowy w zakresie uruchomienia </w:t>
      </w:r>
      <w:r w:rsidR="00E046EA">
        <w:rPr>
          <w:rFonts w:ascii="Times New Roman" w:hAnsi="Times New Roman"/>
          <w:color w:val="000000"/>
        </w:rPr>
        <w:t>SPP</w:t>
      </w:r>
      <w:r w:rsidR="00577906" w:rsidRPr="00577906">
        <w:rPr>
          <w:rFonts w:ascii="Times New Roman" w:hAnsi="Times New Roman"/>
          <w:color w:val="000000"/>
        </w:rPr>
        <w:t xml:space="preserve"> </w:t>
      </w:r>
      <w:r w:rsidR="00E046EA">
        <w:rPr>
          <w:rFonts w:ascii="Times New Roman" w:hAnsi="Times New Roman"/>
          <w:color w:val="000000"/>
        </w:rPr>
        <w:br/>
      </w:r>
      <w:r w:rsidR="00577906" w:rsidRPr="00577906">
        <w:rPr>
          <w:rFonts w:ascii="Times New Roman" w:hAnsi="Times New Roman"/>
          <w:color w:val="000000"/>
        </w:rPr>
        <w:t xml:space="preserve">w wysokości </w:t>
      </w:r>
      <w:r w:rsidR="00E046EA" w:rsidRPr="0031557C">
        <w:rPr>
          <w:rFonts w:ascii="Times New Roman" w:hAnsi="Times New Roman"/>
          <w:color w:val="000000"/>
        </w:rPr>
        <w:t>2</w:t>
      </w:r>
      <w:r w:rsidR="00577906" w:rsidRPr="0031557C">
        <w:rPr>
          <w:rFonts w:ascii="Times New Roman" w:hAnsi="Times New Roman"/>
          <w:color w:val="000000"/>
        </w:rPr>
        <w:t xml:space="preserve"> 000,00 zł (słownie: </w:t>
      </w:r>
      <w:r w:rsidR="00E046EA" w:rsidRPr="0031557C">
        <w:rPr>
          <w:rFonts w:ascii="Times New Roman" w:hAnsi="Times New Roman"/>
          <w:color w:val="000000"/>
        </w:rPr>
        <w:t>dwa tysiące</w:t>
      </w:r>
      <w:r w:rsidR="00577906" w:rsidRPr="0031557C">
        <w:rPr>
          <w:rFonts w:ascii="Times New Roman" w:hAnsi="Times New Roman"/>
          <w:color w:val="000000"/>
        </w:rPr>
        <w:t xml:space="preserve"> zł 00</w:t>
      </w:r>
      <w:r w:rsidR="00E046EA" w:rsidRPr="0031557C">
        <w:rPr>
          <w:rFonts w:ascii="Times New Roman" w:hAnsi="Times New Roman"/>
          <w:color w:val="000000"/>
        </w:rPr>
        <w:t>/100) za każdy dzień opóźni</w:t>
      </w:r>
      <w:r w:rsidR="00E046EA" w:rsidRPr="0031557C">
        <w:rPr>
          <w:rFonts w:ascii="Times New Roman" w:hAnsi="Times New Roman"/>
          <w:color w:val="000000"/>
        </w:rPr>
        <w:t>e</w:t>
      </w:r>
      <w:r w:rsidR="00E046EA" w:rsidRPr="0031557C">
        <w:rPr>
          <w:rFonts w:ascii="Times New Roman" w:hAnsi="Times New Roman"/>
          <w:color w:val="000000"/>
        </w:rPr>
        <w:t>nia licząc od dnia, kiedy uruchomienie SPP jest wymagane,</w:t>
      </w:r>
    </w:p>
    <w:p w14:paraId="020C1E22" w14:textId="31F1C2F9" w:rsidR="00577906" w:rsidRPr="0031557C" w:rsidRDefault="00577906" w:rsidP="005B2385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31557C">
        <w:rPr>
          <w:rFonts w:ascii="Times New Roman" w:hAnsi="Times New Roman"/>
          <w:color w:val="000000"/>
        </w:rPr>
        <w:t>za opóźnienie w wykonaniu czynności polegając</w:t>
      </w:r>
      <w:r w:rsidR="00191ED2" w:rsidRPr="0031557C">
        <w:rPr>
          <w:rFonts w:ascii="Times New Roman" w:hAnsi="Times New Roman"/>
          <w:color w:val="000000"/>
        </w:rPr>
        <w:t>ych</w:t>
      </w:r>
      <w:r w:rsidRPr="0031557C">
        <w:rPr>
          <w:rFonts w:ascii="Times New Roman" w:hAnsi="Times New Roman"/>
          <w:color w:val="000000"/>
        </w:rPr>
        <w:t xml:space="preserve"> na usuwaniu</w:t>
      </w:r>
      <w:r w:rsidR="00191ED2" w:rsidRPr="0031557C">
        <w:rPr>
          <w:rFonts w:ascii="Times New Roman" w:hAnsi="Times New Roman"/>
          <w:color w:val="000000"/>
        </w:rPr>
        <w:t xml:space="preserve"> wszelkich</w:t>
      </w:r>
      <w:r w:rsidRPr="0031557C">
        <w:rPr>
          <w:rFonts w:ascii="Times New Roman" w:hAnsi="Times New Roman"/>
          <w:color w:val="000000"/>
        </w:rPr>
        <w:t xml:space="preserve"> awarii </w:t>
      </w:r>
      <w:r w:rsidR="00191ED2" w:rsidRPr="0031557C">
        <w:rPr>
          <w:rFonts w:ascii="Times New Roman" w:hAnsi="Times New Roman"/>
          <w:color w:val="000000"/>
        </w:rPr>
        <w:t>(</w:t>
      </w:r>
      <w:r w:rsidRPr="0031557C">
        <w:rPr>
          <w:rFonts w:ascii="Times New Roman" w:hAnsi="Times New Roman"/>
          <w:color w:val="000000"/>
        </w:rPr>
        <w:t xml:space="preserve">określonych w SIWZ w dziale IV pkt </w:t>
      </w:r>
      <w:r w:rsidR="00E47E58" w:rsidRPr="0031557C">
        <w:rPr>
          <w:rFonts w:ascii="Times New Roman" w:hAnsi="Times New Roman"/>
          <w:color w:val="000000"/>
        </w:rPr>
        <w:t>6</w:t>
      </w:r>
      <w:r w:rsidRPr="0031557C">
        <w:rPr>
          <w:rFonts w:ascii="Times New Roman" w:hAnsi="Times New Roman"/>
          <w:color w:val="000000"/>
        </w:rPr>
        <w:t xml:space="preserve"> </w:t>
      </w:r>
      <w:proofErr w:type="spellStart"/>
      <w:r w:rsidRPr="0031557C">
        <w:rPr>
          <w:rFonts w:ascii="Times New Roman" w:hAnsi="Times New Roman"/>
          <w:color w:val="000000"/>
        </w:rPr>
        <w:t>ppkt</w:t>
      </w:r>
      <w:proofErr w:type="spellEnd"/>
      <w:r w:rsidRPr="0031557C">
        <w:rPr>
          <w:rFonts w:ascii="Times New Roman" w:hAnsi="Times New Roman"/>
          <w:color w:val="000000"/>
        </w:rPr>
        <w:t xml:space="preserve"> </w:t>
      </w:r>
      <w:r w:rsidR="00E47E58" w:rsidRPr="0031557C">
        <w:rPr>
          <w:rFonts w:ascii="Times New Roman" w:hAnsi="Times New Roman"/>
          <w:color w:val="000000"/>
        </w:rPr>
        <w:t>6</w:t>
      </w:r>
      <w:r w:rsidRPr="0031557C">
        <w:rPr>
          <w:rFonts w:ascii="Times New Roman" w:hAnsi="Times New Roman"/>
          <w:color w:val="000000"/>
        </w:rPr>
        <w:t>.14</w:t>
      </w:r>
      <w:r w:rsidR="00191ED2" w:rsidRPr="0031557C">
        <w:rPr>
          <w:rFonts w:ascii="Times New Roman" w:hAnsi="Times New Roman"/>
          <w:color w:val="000000"/>
        </w:rPr>
        <w:t>)</w:t>
      </w:r>
      <w:r w:rsidRPr="0031557C">
        <w:rPr>
          <w:rFonts w:ascii="Times New Roman" w:hAnsi="Times New Roman"/>
          <w:color w:val="000000"/>
        </w:rPr>
        <w:t xml:space="preserve"> w wysokości 1 000,00 zł (sło</w:t>
      </w:r>
      <w:r w:rsidRPr="0031557C">
        <w:rPr>
          <w:rFonts w:ascii="Times New Roman" w:hAnsi="Times New Roman"/>
          <w:color w:val="000000"/>
        </w:rPr>
        <w:t>w</w:t>
      </w:r>
      <w:r w:rsidRPr="0031557C">
        <w:rPr>
          <w:rFonts w:ascii="Times New Roman" w:hAnsi="Times New Roman"/>
          <w:color w:val="000000"/>
        </w:rPr>
        <w:t>nie: jeden tysiąc zł 00/100) za każdy dzień opóźnienia,</w:t>
      </w:r>
    </w:p>
    <w:p w14:paraId="57BE44B1" w14:textId="301B615D" w:rsidR="00577906" w:rsidRPr="0031557C" w:rsidRDefault="00577906" w:rsidP="005B2385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31557C">
        <w:rPr>
          <w:rFonts w:ascii="Times New Roman" w:hAnsi="Times New Roman"/>
          <w:color w:val="000000"/>
        </w:rPr>
        <w:t>za opóźnienie w wykonaniu czynności</w:t>
      </w:r>
      <w:r w:rsidR="00191ED2" w:rsidRPr="0031557C">
        <w:rPr>
          <w:rFonts w:ascii="Times New Roman" w:hAnsi="Times New Roman"/>
          <w:color w:val="000000"/>
        </w:rPr>
        <w:t xml:space="preserve"> polegających na przekazywaniu Zamawiaj</w:t>
      </w:r>
      <w:r w:rsidR="00191ED2" w:rsidRPr="0031557C">
        <w:rPr>
          <w:rFonts w:ascii="Times New Roman" w:hAnsi="Times New Roman"/>
          <w:color w:val="000000"/>
        </w:rPr>
        <w:t>ą</w:t>
      </w:r>
      <w:r w:rsidR="00191ED2" w:rsidRPr="0031557C">
        <w:rPr>
          <w:rFonts w:ascii="Times New Roman" w:hAnsi="Times New Roman"/>
          <w:color w:val="000000"/>
        </w:rPr>
        <w:t>cemu kopii wystawionych wezwań do opłaty dodatkowej za parkowanie w SPP</w:t>
      </w:r>
      <w:r w:rsidRPr="0031557C">
        <w:rPr>
          <w:rFonts w:ascii="Times New Roman" w:hAnsi="Times New Roman"/>
          <w:color w:val="000000"/>
        </w:rPr>
        <w:t xml:space="preserve"> </w:t>
      </w:r>
      <w:r w:rsidR="00191ED2" w:rsidRPr="0031557C">
        <w:rPr>
          <w:rFonts w:ascii="Times New Roman" w:hAnsi="Times New Roman"/>
          <w:color w:val="000000"/>
        </w:rPr>
        <w:t>(</w:t>
      </w:r>
      <w:r w:rsidRPr="0031557C">
        <w:rPr>
          <w:rFonts w:ascii="Times New Roman" w:hAnsi="Times New Roman"/>
          <w:color w:val="000000"/>
        </w:rPr>
        <w:t>określonych w SIWZ w dziale IV pkt</w:t>
      </w:r>
      <w:r w:rsidR="00191ED2" w:rsidRPr="0031557C">
        <w:rPr>
          <w:rFonts w:ascii="Times New Roman" w:hAnsi="Times New Roman"/>
          <w:color w:val="000000"/>
        </w:rPr>
        <w:t xml:space="preserve"> </w:t>
      </w:r>
      <w:r w:rsidR="00E47E58" w:rsidRPr="0031557C">
        <w:rPr>
          <w:rFonts w:ascii="Times New Roman" w:hAnsi="Times New Roman"/>
          <w:color w:val="000000"/>
        </w:rPr>
        <w:t>6</w:t>
      </w:r>
      <w:r w:rsidR="00191ED2" w:rsidRPr="0031557C">
        <w:rPr>
          <w:rFonts w:ascii="Times New Roman" w:hAnsi="Times New Roman"/>
          <w:color w:val="000000"/>
        </w:rPr>
        <w:t xml:space="preserve"> </w:t>
      </w:r>
      <w:proofErr w:type="spellStart"/>
      <w:r w:rsidR="00191ED2" w:rsidRPr="0031557C">
        <w:rPr>
          <w:rFonts w:ascii="Times New Roman" w:hAnsi="Times New Roman"/>
          <w:color w:val="000000"/>
        </w:rPr>
        <w:t>ppkt</w:t>
      </w:r>
      <w:proofErr w:type="spellEnd"/>
      <w:r w:rsidR="00191ED2" w:rsidRPr="0031557C">
        <w:rPr>
          <w:rFonts w:ascii="Times New Roman" w:hAnsi="Times New Roman"/>
          <w:color w:val="000000"/>
        </w:rPr>
        <w:t xml:space="preserve"> </w:t>
      </w:r>
      <w:r w:rsidR="00E47E58" w:rsidRPr="0031557C">
        <w:rPr>
          <w:rFonts w:ascii="Times New Roman" w:hAnsi="Times New Roman"/>
          <w:color w:val="000000"/>
        </w:rPr>
        <w:t>6</w:t>
      </w:r>
      <w:r w:rsidR="00191ED2" w:rsidRPr="0031557C">
        <w:rPr>
          <w:rFonts w:ascii="Times New Roman" w:hAnsi="Times New Roman"/>
          <w:color w:val="000000"/>
        </w:rPr>
        <w:t xml:space="preserve">.12)  w wysokości </w:t>
      </w:r>
      <w:r w:rsidR="00D130CA">
        <w:rPr>
          <w:rFonts w:ascii="Times New Roman" w:hAnsi="Times New Roman"/>
          <w:color w:val="000000"/>
        </w:rPr>
        <w:t>1 0</w:t>
      </w:r>
      <w:r w:rsidR="00191ED2" w:rsidRPr="0031557C">
        <w:rPr>
          <w:rFonts w:ascii="Times New Roman" w:hAnsi="Times New Roman"/>
          <w:color w:val="000000"/>
        </w:rPr>
        <w:t xml:space="preserve">00,00 zł (słownie: </w:t>
      </w:r>
      <w:r w:rsidR="00D130CA">
        <w:rPr>
          <w:rFonts w:ascii="Times New Roman" w:hAnsi="Times New Roman"/>
          <w:color w:val="000000"/>
        </w:rPr>
        <w:t>jeden tysiąc</w:t>
      </w:r>
      <w:r w:rsidR="00191ED2" w:rsidRPr="0031557C">
        <w:rPr>
          <w:rFonts w:ascii="Times New Roman" w:hAnsi="Times New Roman"/>
          <w:color w:val="000000"/>
        </w:rPr>
        <w:t xml:space="preserve"> zł 00/100) za każdy dzień opóźnienia,</w:t>
      </w:r>
    </w:p>
    <w:p w14:paraId="2ECEF080" w14:textId="43B71C74" w:rsidR="00191ED2" w:rsidRPr="00191ED2" w:rsidRDefault="00191ED2" w:rsidP="005B2385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D04359">
        <w:rPr>
          <w:rFonts w:ascii="Times New Roman" w:hAnsi="Times New Roman"/>
          <w:color w:val="000000"/>
        </w:rPr>
        <w:t xml:space="preserve">za opóźnienie w zawieraniu umów ubezpieczeń, o których mowa w </w:t>
      </w:r>
      <w:r w:rsidRPr="00D04359">
        <w:rPr>
          <w:rFonts w:ascii="Times New Roman" w:hAnsi="Times New Roman"/>
        </w:rPr>
        <w:t xml:space="preserve">§ </w:t>
      </w:r>
      <w:r w:rsidR="00D04359" w:rsidRPr="00D04359">
        <w:rPr>
          <w:rFonts w:ascii="Times New Roman" w:hAnsi="Times New Roman"/>
        </w:rPr>
        <w:t>8</w:t>
      </w:r>
      <w:r w:rsidRPr="00D04359">
        <w:rPr>
          <w:rFonts w:ascii="Times New Roman" w:hAnsi="Times New Roman"/>
        </w:rPr>
        <w:t xml:space="preserve"> umowy </w:t>
      </w:r>
      <w:r w:rsidRPr="00D04359">
        <w:rPr>
          <w:rFonts w:ascii="Times New Roman" w:hAnsi="Times New Roman"/>
        </w:rPr>
        <w:br/>
        <w:t>w wysokości 2 000,00 zł (</w:t>
      </w:r>
      <w:r w:rsidRPr="00191ED2">
        <w:rPr>
          <w:rFonts w:ascii="Times New Roman" w:hAnsi="Times New Roman"/>
        </w:rPr>
        <w:t>słownie: dwa tysiące zł 00/100)</w:t>
      </w:r>
      <w:r w:rsidR="00E046EA" w:rsidRPr="00E046EA">
        <w:rPr>
          <w:rFonts w:ascii="Times New Roman" w:hAnsi="Times New Roman"/>
          <w:color w:val="000000"/>
        </w:rPr>
        <w:t xml:space="preserve"> </w:t>
      </w:r>
      <w:r w:rsidR="00E046EA">
        <w:rPr>
          <w:rFonts w:ascii="Times New Roman" w:hAnsi="Times New Roman"/>
          <w:color w:val="000000"/>
        </w:rPr>
        <w:t>za każdy dzień opóźni</w:t>
      </w:r>
      <w:r w:rsidR="00E046EA">
        <w:rPr>
          <w:rFonts w:ascii="Times New Roman" w:hAnsi="Times New Roman"/>
          <w:color w:val="000000"/>
        </w:rPr>
        <w:t>e</w:t>
      </w:r>
      <w:r w:rsidR="00E046EA">
        <w:rPr>
          <w:rFonts w:ascii="Times New Roman" w:hAnsi="Times New Roman"/>
          <w:color w:val="000000"/>
        </w:rPr>
        <w:t>nia</w:t>
      </w:r>
      <w:r w:rsidRPr="00191ED2">
        <w:rPr>
          <w:rFonts w:ascii="Times New Roman" w:hAnsi="Times New Roman"/>
        </w:rPr>
        <w:t>,</w:t>
      </w:r>
    </w:p>
    <w:p w14:paraId="46E0BF73" w14:textId="2529E48B" w:rsidR="00191ED2" w:rsidRPr="0031557C" w:rsidRDefault="00015D57" w:rsidP="005B2385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E046EA">
        <w:rPr>
          <w:rFonts w:ascii="Times New Roman" w:hAnsi="Times New Roman"/>
          <w:color w:val="000000"/>
        </w:rPr>
        <w:t>za opóźnienie</w:t>
      </w:r>
      <w:r>
        <w:rPr>
          <w:rFonts w:ascii="Times New Roman" w:hAnsi="Times New Roman"/>
          <w:color w:val="000000"/>
        </w:rPr>
        <w:t xml:space="preserve"> w przekazywaniu wpływów w parkometrach na rachunek bankowy Zamawiającego w stosunku do terminów określonych w </w:t>
      </w:r>
      <w:r w:rsidRPr="00191ED2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3 pkt 2 umowy </w:t>
      </w:r>
      <w:r w:rsidR="006702C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wysokości </w:t>
      </w:r>
      <w:r w:rsidR="00E046EA" w:rsidRPr="0031557C">
        <w:rPr>
          <w:rFonts w:ascii="Times New Roman" w:hAnsi="Times New Roman"/>
        </w:rPr>
        <w:t>1</w:t>
      </w:r>
      <w:r w:rsidR="00D130CA">
        <w:rPr>
          <w:rFonts w:ascii="Times New Roman" w:hAnsi="Times New Roman"/>
        </w:rPr>
        <w:t xml:space="preserve"> 0</w:t>
      </w:r>
      <w:r w:rsidR="00E046EA" w:rsidRPr="0031557C">
        <w:rPr>
          <w:rFonts w:ascii="Times New Roman" w:hAnsi="Times New Roman"/>
        </w:rPr>
        <w:t>00</w:t>
      </w:r>
      <w:r w:rsidRPr="0031557C">
        <w:rPr>
          <w:rFonts w:ascii="Times New Roman" w:hAnsi="Times New Roman"/>
        </w:rPr>
        <w:t xml:space="preserve">,00 zł (słownie: </w:t>
      </w:r>
      <w:r w:rsidR="00D130CA">
        <w:rPr>
          <w:rFonts w:ascii="Times New Roman" w:hAnsi="Times New Roman"/>
        </w:rPr>
        <w:t>jeden tysiąc</w:t>
      </w:r>
      <w:r w:rsidRPr="0031557C">
        <w:rPr>
          <w:rFonts w:ascii="Times New Roman" w:hAnsi="Times New Roman"/>
        </w:rPr>
        <w:t xml:space="preserve"> zł 00/100) za każdy dzień opóźni</w:t>
      </w:r>
      <w:r w:rsidRPr="0031557C">
        <w:rPr>
          <w:rFonts w:ascii="Times New Roman" w:hAnsi="Times New Roman"/>
        </w:rPr>
        <w:t>e</w:t>
      </w:r>
      <w:r w:rsidRPr="0031557C">
        <w:rPr>
          <w:rFonts w:ascii="Times New Roman" w:hAnsi="Times New Roman"/>
        </w:rPr>
        <w:t>nia,</w:t>
      </w:r>
    </w:p>
    <w:p w14:paraId="050F9357" w14:textId="32D0CECF" w:rsidR="00015D57" w:rsidRPr="0031557C" w:rsidRDefault="003B2AAE" w:rsidP="005B2385">
      <w:pPr>
        <w:pStyle w:val="Akapitzlist"/>
        <w:widowControl w:val="0"/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color w:val="000000"/>
        </w:rPr>
      </w:pPr>
      <w:r w:rsidRPr="0031557C">
        <w:rPr>
          <w:rFonts w:ascii="Times New Roman" w:hAnsi="Times New Roman"/>
        </w:rPr>
        <w:t>z tytułu odstąpienia od umowy z przyczyn leżących po stronie Wykonawcy</w:t>
      </w:r>
      <w:r w:rsidR="00015D57" w:rsidRPr="0031557C">
        <w:rPr>
          <w:rFonts w:ascii="Times New Roman" w:hAnsi="Times New Roman"/>
        </w:rPr>
        <w:t xml:space="preserve"> </w:t>
      </w:r>
      <w:r w:rsidRPr="0031557C">
        <w:rPr>
          <w:rFonts w:ascii="Times New Roman" w:hAnsi="Times New Roman"/>
        </w:rPr>
        <w:br/>
      </w:r>
      <w:r w:rsidR="00015D57" w:rsidRPr="0031557C">
        <w:rPr>
          <w:rFonts w:ascii="Times New Roman" w:hAnsi="Times New Roman"/>
        </w:rPr>
        <w:t xml:space="preserve">w wysokości </w:t>
      </w:r>
      <w:r w:rsidRPr="0031557C">
        <w:rPr>
          <w:rFonts w:ascii="Times New Roman" w:hAnsi="Times New Roman"/>
        </w:rPr>
        <w:t xml:space="preserve">10% wynagrodzenia umownego </w:t>
      </w:r>
      <w:r w:rsidR="00B26E9C" w:rsidRPr="0031557C">
        <w:rPr>
          <w:rFonts w:ascii="Times New Roman" w:hAnsi="Times New Roman"/>
        </w:rPr>
        <w:t>brutto.</w:t>
      </w:r>
    </w:p>
    <w:p w14:paraId="709C2F55" w14:textId="7A6610F2" w:rsidR="00B26E9C" w:rsidRDefault="00B26E9C" w:rsidP="00B26E9C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</w:rPr>
      </w:pPr>
      <w:r w:rsidRPr="0031557C">
        <w:rPr>
          <w:rFonts w:ascii="Times New Roman" w:hAnsi="Times New Roman"/>
        </w:rPr>
        <w:t xml:space="preserve">Przyczynami </w:t>
      </w:r>
      <w:r w:rsidR="00904338" w:rsidRPr="0031557C">
        <w:rPr>
          <w:rFonts w:ascii="Times New Roman" w:hAnsi="Times New Roman"/>
        </w:rPr>
        <w:t>odstąpienia</w:t>
      </w:r>
      <w:r w:rsidR="00904338">
        <w:rPr>
          <w:rFonts w:ascii="Times New Roman" w:hAnsi="Times New Roman"/>
        </w:rPr>
        <w:t xml:space="preserve"> od umowy, za które odpowiada Wykonawca są </w:t>
      </w:r>
      <w:r w:rsidR="00904338">
        <w:rPr>
          <w:rFonts w:ascii="Times New Roman" w:hAnsi="Times New Roman"/>
        </w:rPr>
        <w:br/>
        <w:t>w szczególności:</w:t>
      </w:r>
    </w:p>
    <w:p w14:paraId="069D2D7D" w14:textId="76689E71" w:rsidR="00904338" w:rsidRDefault="00904338" w:rsidP="00B26E9C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stwierdzenie wady fizycznej lub prawnej przedmiotu umowy,</w:t>
      </w:r>
    </w:p>
    <w:p w14:paraId="6D3070E9" w14:textId="78A06878" w:rsidR="00904338" w:rsidRDefault="00904338" w:rsidP="00B26E9C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nie podjęcie lub wstrzymanie realizacji przedmiotu umowy przekraczające </w:t>
      </w:r>
      <w:r w:rsidR="00E046EA" w:rsidRPr="00B27DD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dni,</w:t>
      </w:r>
    </w:p>
    <w:p w14:paraId="38A51D55" w14:textId="35329A70" w:rsidR="00904338" w:rsidRDefault="00904338" w:rsidP="00B26E9C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konieczność wielokrotnego dokonywania bezpośredniej zapłaty Podwyko</w:t>
      </w:r>
      <w:r w:rsidR="0020613F">
        <w:rPr>
          <w:rFonts w:ascii="Times New Roman" w:hAnsi="Times New Roman"/>
        </w:rPr>
        <w:t>nawcy lub dalszemu Podwykonawcy</w:t>
      </w:r>
      <w:r>
        <w:rPr>
          <w:rFonts w:ascii="Times New Roman" w:hAnsi="Times New Roman"/>
        </w:rPr>
        <w:t xml:space="preserve"> lub konieczność dokonania bezpośrednich zapłat na ich rzecz</w:t>
      </w:r>
      <w:r w:rsidR="00AC440B">
        <w:rPr>
          <w:rFonts w:ascii="Times New Roman" w:hAnsi="Times New Roman"/>
        </w:rPr>
        <w:t xml:space="preserve"> na sumę większą niż 5% wartości umowy.</w:t>
      </w:r>
    </w:p>
    <w:p w14:paraId="5821DC85" w14:textId="038D2C28" w:rsidR="00AC440B" w:rsidRPr="00AC440B" w:rsidRDefault="00AC440B" w:rsidP="00AC440B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odstąpić od umowy w terminie 30 dni od dnia uzyskania wi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domości o okoliczności stanowiącej p</w:t>
      </w:r>
      <w:r w:rsidR="00463481">
        <w:rPr>
          <w:rFonts w:ascii="Times New Roman" w:hAnsi="Times New Roman"/>
        </w:rPr>
        <w:t>odstawę do odstąpienia od umowy,</w:t>
      </w:r>
    </w:p>
    <w:p w14:paraId="40101C6F" w14:textId="2C5BFDFE" w:rsidR="006702CC" w:rsidRPr="0031557C" w:rsidRDefault="00AC440B" w:rsidP="005B2385">
      <w:pPr>
        <w:pStyle w:val="Akapitzlist"/>
        <w:numPr>
          <w:ilvl w:val="2"/>
          <w:numId w:val="3"/>
        </w:numPr>
        <w:spacing w:line="276" w:lineRule="auto"/>
        <w:ind w:left="993" w:hanging="284"/>
        <w:jc w:val="both"/>
        <w:rPr>
          <w:rFonts w:ascii="Times New Roman" w:hAnsi="Times New Roman"/>
          <w:snapToGrid w:val="0"/>
          <w:color w:val="000000"/>
        </w:rPr>
      </w:pPr>
      <w:r w:rsidRPr="00706BC8">
        <w:rPr>
          <w:rFonts w:ascii="Times New Roman" w:hAnsi="Times New Roman"/>
          <w:snapToGrid w:val="0"/>
          <w:color w:val="000000"/>
        </w:rPr>
        <w:t>za brak zapłaty wynagrodzenia należnego Podwykonawcom lub dalszym P</w:t>
      </w:r>
      <w:r w:rsidR="006702CC" w:rsidRPr="00706BC8">
        <w:rPr>
          <w:rFonts w:ascii="Times New Roman" w:hAnsi="Times New Roman"/>
          <w:snapToGrid w:val="0"/>
          <w:color w:val="000000"/>
        </w:rPr>
        <w:t>odw</w:t>
      </w:r>
      <w:r w:rsidR="006702CC" w:rsidRPr="00706BC8">
        <w:rPr>
          <w:rFonts w:ascii="Times New Roman" w:hAnsi="Times New Roman"/>
          <w:snapToGrid w:val="0"/>
          <w:color w:val="000000"/>
        </w:rPr>
        <w:t>y</w:t>
      </w:r>
      <w:r w:rsidR="006702CC" w:rsidRPr="00706BC8">
        <w:rPr>
          <w:rFonts w:ascii="Times New Roman" w:hAnsi="Times New Roman"/>
          <w:snapToGrid w:val="0"/>
          <w:color w:val="000000"/>
        </w:rPr>
        <w:t xml:space="preserve">konawcom w wysokości </w:t>
      </w:r>
      <w:r w:rsidRPr="0031557C">
        <w:rPr>
          <w:rFonts w:ascii="Times New Roman" w:hAnsi="Times New Roman"/>
          <w:snapToGrid w:val="0"/>
          <w:color w:val="000000"/>
        </w:rPr>
        <w:t>2 000,00 zł (słownie: dwa tysiące zł 00/100),</w:t>
      </w:r>
    </w:p>
    <w:p w14:paraId="451FB666" w14:textId="5F73D272" w:rsidR="006702CC" w:rsidRPr="0031557C" w:rsidRDefault="006702CC" w:rsidP="005B2385">
      <w:pPr>
        <w:pStyle w:val="Akapitzlist"/>
        <w:numPr>
          <w:ilvl w:val="2"/>
          <w:numId w:val="3"/>
        </w:numPr>
        <w:spacing w:line="276" w:lineRule="auto"/>
        <w:ind w:left="993" w:hanging="284"/>
        <w:jc w:val="both"/>
        <w:rPr>
          <w:rFonts w:ascii="Times New Roman" w:hAnsi="Times New Roman"/>
          <w:snapToGrid w:val="0"/>
          <w:color w:val="000000"/>
        </w:rPr>
      </w:pPr>
      <w:r w:rsidRPr="0031557C">
        <w:rPr>
          <w:rFonts w:ascii="Times New Roman" w:hAnsi="Times New Roman"/>
          <w:snapToGrid w:val="0"/>
          <w:color w:val="000000"/>
        </w:rPr>
        <w:t xml:space="preserve">za nieterminową zapłatę wynagrodzenia </w:t>
      </w:r>
      <w:r w:rsidR="00AC440B" w:rsidRPr="0031557C">
        <w:rPr>
          <w:rFonts w:ascii="Times New Roman" w:hAnsi="Times New Roman"/>
          <w:snapToGrid w:val="0"/>
          <w:color w:val="000000"/>
        </w:rPr>
        <w:t>należnego Podwykonawcom lub dalszym P</w:t>
      </w:r>
      <w:r w:rsidRPr="0031557C">
        <w:rPr>
          <w:rFonts w:ascii="Times New Roman" w:hAnsi="Times New Roman"/>
          <w:snapToGrid w:val="0"/>
          <w:color w:val="000000"/>
        </w:rPr>
        <w:t xml:space="preserve">odwykonawcom w wysokości </w:t>
      </w:r>
      <w:r w:rsidR="00AC440B" w:rsidRPr="0031557C">
        <w:rPr>
          <w:rFonts w:ascii="Times New Roman" w:hAnsi="Times New Roman"/>
          <w:snapToGrid w:val="0"/>
          <w:color w:val="000000"/>
        </w:rPr>
        <w:t>1 000,00 zł (słownie: jeden tysiąc zł 00/100),</w:t>
      </w:r>
    </w:p>
    <w:p w14:paraId="4507F51B" w14:textId="6E4CD96D" w:rsidR="006702CC" w:rsidRPr="0031557C" w:rsidRDefault="006702CC" w:rsidP="005B2385">
      <w:pPr>
        <w:pStyle w:val="Akapitzlist"/>
        <w:numPr>
          <w:ilvl w:val="2"/>
          <w:numId w:val="3"/>
        </w:numPr>
        <w:spacing w:line="276" w:lineRule="auto"/>
        <w:ind w:left="993" w:hanging="284"/>
        <w:jc w:val="both"/>
        <w:rPr>
          <w:rFonts w:ascii="Times New Roman" w:hAnsi="Times New Roman"/>
          <w:snapToGrid w:val="0"/>
          <w:color w:val="000000"/>
        </w:rPr>
      </w:pPr>
      <w:r w:rsidRPr="0031557C">
        <w:rPr>
          <w:rFonts w:ascii="Times New Roman" w:hAnsi="Times New Roman"/>
          <w:snapToGrid w:val="0"/>
          <w:color w:val="000000"/>
        </w:rPr>
        <w:t>za nieprzedłożenie do zaakceptowania projektu umowy o podwykonawstwo</w:t>
      </w:r>
      <w:r w:rsidR="00AC440B" w:rsidRPr="0031557C">
        <w:rPr>
          <w:rFonts w:ascii="Times New Roman" w:hAnsi="Times New Roman"/>
          <w:snapToGrid w:val="0"/>
          <w:color w:val="000000"/>
        </w:rPr>
        <w:t xml:space="preserve"> lub jej zmiany w wysokości 1 000,00 zł (słownie: jeden tysiąc zł) za każdy nieprzedłożony do zaakceptowania projekt umowy lub jej zmiany,</w:t>
      </w:r>
    </w:p>
    <w:p w14:paraId="425BDDD8" w14:textId="262606D9" w:rsidR="006702CC" w:rsidRPr="0031557C" w:rsidRDefault="006702CC" w:rsidP="005B2385">
      <w:pPr>
        <w:pStyle w:val="Akapitzlist"/>
        <w:numPr>
          <w:ilvl w:val="2"/>
          <w:numId w:val="3"/>
        </w:numPr>
        <w:spacing w:line="276" w:lineRule="auto"/>
        <w:ind w:left="993" w:hanging="284"/>
        <w:jc w:val="both"/>
        <w:rPr>
          <w:rFonts w:ascii="Times New Roman" w:hAnsi="Times New Roman"/>
          <w:snapToGrid w:val="0"/>
          <w:color w:val="000000"/>
        </w:rPr>
      </w:pPr>
      <w:r w:rsidRPr="0031557C">
        <w:rPr>
          <w:rFonts w:ascii="Times New Roman" w:hAnsi="Times New Roman"/>
          <w:snapToGrid w:val="0"/>
          <w:color w:val="000000"/>
        </w:rPr>
        <w:lastRenderedPageBreak/>
        <w:t xml:space="preserve">za nieprzedłożenie poświadczonej za zgodność z oryginałem kopii umowy </w:t>
      </w:r>
      <w:r w:rsidR="00AC440B" w:rsidRPr="0031557C">
        <w:rPr>
          <w:rFonts w:ascii="Times New Roman" w:hAnsi="Times New Roman"/>
          <w:snapToGrid w:val="0"/>
          <w:color w:val="000000"/>
        </w:rPr>
        <w:br/>
      </w:r>
      <w:r w:rsidRPr="0031557C">
        <w:rPr>
          <w:rFonts w:ascii="Times New Roman" w:hAnsi="Times New Roman"/>
          <w:snapToGrid w:val="0"/>
          <w:color w:val="000000"/>
        </w:rPr>
        <w:t xml:space="preserve">o podwykonawstwo </w:t>
      </w:r>
      <w:r w:rsidR="00AC440B" w:rsidRPr="0031557C">
        <w:rPr>
          <w:rFonts w:ascii="Times New Roman" w:hAnsi="Times New Roman"/>
          <w:snapToGrid w:val="0"/>
          <w:color w:val="000000"/>
        </w:rPr>
        <w:t>lub jej zmiany w wysokości 1 000,00 zł (słownie: jeden tysiąc zł 00/100) za każdą nieprzedłożoną kopię umowy lub jej zmiany,</w:t>
      </w:r>
    </w:p>
    <w:p w14:paraId="1BE17F7C" w14:textId="440F49E3" w:rsidR="00AC440B" w:rsidRPr="0031557C" w:rsidRDefault="00EF1B94" w:rsidP="005B2385">
      <w:pPr>
        <w:pStyle w:val="Akapitzlist"/>
        <w:numPr>
          <w:ilvl w:val="2"/>
          <w:numId w:val="3"/>
        </w:numPr>
        <w:spacing w:line="276" w:lineRule="auto"/>
        <w:ind w:left="993" w:hanging="284"/>
        <w:jc w:val="both"/>
        <w:rPr>
          <w:rFonts w:ascii="Times New Roman" w:hAnsi="Times New Roman"/>
          <w:snapToGrid w:val="0"/>
          <w:color w:val="000000"/>
        </w:rPr>
      </w:pPr>
      <w:r w:rsidRPr="0031557C">
        <w:rPr>
          <w:rFonts w:ascii="Times New Roman" w:hAnsi="Times New Roman"/>
          <w:snapToGrid w:val="0"/>
          <w:color w:val="000000"/>
        </w:rPr>
        <w:t xml:space="preserve">za brak dokonania wymaganej przez Zamawiającego zmiany umowy </w:t>
      </w:r>
      <w:r w:rsidRPr="0031557C">
        <w:rPr>
          <w:rFonts w:ascii="Times New Roman" w:hAnsi="Times New Roman"/>
          <w:snapToGrid w:val="0"/>
          <w:color w:val="000000"/>
        </w:rPr>
        <w:br/>
        <w:t>o podwykonawstwo w zakresie terminu zapłaty we wskazanym przez Zamawiaj</w:t>
      </w:r>
      <w:r w:rsidRPr="0031557C">
        <w:rPr>
          <w:rFonts w:ascii="Times New Roman" w:hAnsi="Times New Roman"/>
          <w:snapToGrid w:val="0"/>
          <w:color w:val="000000"/>
        </w:rPr>
        <w:t>ą</w:t>
      </w:r>
      <w:r w:rsidRPr="0031557C">
        <w:rPr>
          <w:rFonts w:ascii="Times New Roman" w:hAnsi="Times New Roman"/>
          <w:snapToGrid w:val="0"/>
          <w:color w:val="000000"/>
        </w:rPr>
        <w:t>cego terminie w wysokości 1 000,00 zł (słownie: jeden tysiąc zł 00/100),</w:t>
      </w:r>
    </w:p>
    <w:p w14:paraId="7D741521" w14:textId="177E8CDD" w:rsidR="00624DDE" w:rsidRDefault="00624DDE" w:rsidP="005B2385">
      <w:pPr>
        <w:pStyle w:val="Akapitzlist"/>
        <w:numPr>
          <w:ilvl w:val="2"/>
          <w:numId w:val="3"/>
        </w:numPr>
        <w:spacing w:line="276" w:lineRule="auto"/>
        <w:ind w:left="993" w:hanging="284"/>
        <w:jc w:val="both"/>
        <w:rPr>
          <w:rFonts w:ascii="Times New Roman" w:hAnsi="Times New Roman"/>
          <w:snapToGrid w:val="0"/>
          <w:color w:val="000000"/>
        </w:rPr>
      </w:pPr>
      <w:r w:rsidRPr="0031557C">
        <w:rPr>
          <w:rFonts w:ascii="Times New Roman" w:hAnsi="Times New Roman"/>
          <w:snapToGrid w:val="0"/>
          <w:color w:val="000000"/>
        </w:rPr>
        <w:t xml:space="preserve"> za każdorazowe nieprzedłożenie Zamawiającemu wykazu osób zatrudnionych na podstawie umowy o pracę wraz ze wskazaniem wykonywanych przez nich czynn</w:t>
      </w:r>
      <w:r w:rsidRPr="0031557C">
        <w:rPr>
          <w:rFonts w:ascii="Times New Roman" w:hAnsi="Times New Roman"/>
          <w:snapToGrid w:val="0"/>
          <w:color w:val="000000"/>
        </w:rPr>
        <w:t>o</w:t>
      </w:r>
      <w:r w:rsidRPr="0031557C">
        <w:rPr>
          <w:rFonts w:ascii="Times New Roman" w:hAnsi="Times New Roman"/>
          <w:snapToGrid w:val="0"/>
          <w:color w:val="000000"/>
        </w:rPr>
        <w:t>ści w wysokości 2 000,00 zł (słownie</w:t>
      </w:r>
      <w:r>
        <w:rPr>
          <w:rFonts w:ascii="Times New Roman" w:hAnsi="Times New Roman"/>
          <w:snapToGrid w:val="0"/>
          <w:color w:val="000000"/>
        </w:rPr>
        <w:t>: dwa tysiące zł 00/100).</w:t>
      </w:r>
    </w:p>
    <w:p w14:paraId="3FEFC15F" w14:textId="77777777" w:rsidR="00EF1B94" w:rsidRPr="00027AFF" w:rsidRDefault="00EF1B94" w:rsidP="00624DDE">
      <w:pPr>
        <w:pStyle w:val="Akapitzlist"/>
        <w:spacing w:line="276" w:lineRule="auto"/>
        <w:ind w:left="993"/>
        <w:jc w:val="both"/>
        <w:rPr>
          <w:rFonts w:ascii="Times New Roman" w:hAnsi="Times New Roman"/>
          <w:snapToGrid w:val="0"/>
          <w:color w:val="000000"/>
          <w:sz w:val="10"/>
          <w:szCs w:val="10"/>
        </w:rPr>
      </w:pPr>
    </w:p>
    <w:p w14:paraId="4854128B" w14:textId="7AC7DA5F" w:rsidR="00015D57" w:rsidRDefault="00015D57" w:rsidP="005B2385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Wykonawca oświadcza, </w:t>
      </w:r>
      <w:r w:rsidR="00342995">
        <w:rPr>
          <w:rFonts w:ascii="Times New Roman" w:hAnsi="Times New Roman"/>
          <w:color w:val="000000"/>
        </w:rPr>
        <w:t>iż</w:t>
      </w:r>
      <w:r>
        <w:rPr>
          <w:rFonts w:ascii="Times New Roman" w:hAnsi="Times New Roman"/>
          <w:color w:val="000000"/>
        </w:rPr>
        <w:t xml:space="preserve"> wyraża zgodę na potrącenie </w:t>
      </w:r>
      <w:r w:rsidR="00342995">
        <w:rPr>
          <w:rFonts w:ascii="Times New Roman" w:hAnsi="Times New Roman"/>
          <w:color w:val="000000"/>
        </w:rPr>
        <w:t xml:space="preserve">naliczonych kar umownych </w:t>
      </w:r>
      <w:r w:rsidR="009A6A70">
        <w:rPr>
          <w:rFonts w:ascii="Times New Roman" w:hAnsi="Times New Roman"/>
          <w:color w:val="000000"/>
        </w:rPr>
        <w:br/>
      </w:r>
      <w:r w:rsidR="00342995">
        <w:rPr>
          <w:rFonts w:ascii="Times New Roman" w:hAnsi="Times New Roman"/>
          <w:color w:val="000000"/>
        </w:rPr>
        <w:t xml:space="preserve">z wynagrodzenia </w:t>
      </w:r>
      <w:r w:rsidR="009A6A70">
        <w:rPr>
          <w:rFonts w:ascii="Times New Roman" w:hAnsi="Times New Roman"/>
          <w:color w:val="000000"/>
        </w:rPr>
        <w:t>za wykonanie przedmiotu umowy</w:t>
      </w:r>
      <w:r w:rsidR="006702CC">
        <w:rPr>
          <w:rFonts w:ascii="Times New Roman" w:hAnsi="Times New Roman"/>
          <w:color w:val="000000"/>
        </w:rPr>
        <w:t>.</w:t>
      </w:r>
    </w:p>
    <w:p w14:paraId="040470BA" w14:textId="32A8BAD9" w:rsidR="006702CC" w:rsidRPr="00624DDE" w:rsidRDefault="00624DDE" w:rsidP="005B2385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624DDE">
        <w:rPr>
          <w:rFonts w:ascii="Times New Roman" w:hAnsi="Times New Roman"/>
        </w:rPr>
        <w:t xml:space="preserve">Zamawiający zapłaci Wykonawcy kary umowne z tytułu odstąpienia od umowy </w:t>
      </w:r>
      <w:r>
        <w:rPr>
          <w:rFonts w:ascii="Times New Roman" w:hAnsi="Times New Roman"/>
        </w:rPr>
        <w:br/>
      </w:r>
      <w:r w:rsidRPr="00624DDE">
        <w:rPr>
          <w:rFonts w:ascii="Times New Roman" w:hAnsi="Times New Roman"/>
        </w:rPr>
        <w:t xml:space="preserve">z przyczyn leżących po stronie Zamawiającego w wysokości </w:t>
      </w:r>
      <w:r w:rsidRPr="0031557C">
        <w:rPr>
          <w:rFonts w:ascii="Times New Roman" w:hAnsi="Times New Roman"/>
        </w:rPr>
        <w:t>10</w:t>
      </w:r>
      <w:r w:rsidRPr="00624DDE">
        <w:rPr>
          <w:rFonts w:ascii="Times New Roman" w:hAnsi="Times New Roman"/>
        </w:rPr>
        <w:t>% wynagrodzenia umo</w:t>
      </w:r>
      <w:r w:rsidRPr="00624DDE">
        <w:rPr>
          <w:rFonts w:ascii="Times New Roman" w:hAnsi="Times New Roman"/>
        </w:rPr>
        <w:t>w</w:t>
      </w:r>
      <w:r w:rsidRPr="00624DDE">
        <w:rPr>
          <w:rFonts w:ascii="Times New Roman" w:hAnsi="Times New Roman"/>
        </w:rPr>
        <w:t>nego brutto. Kary nie obowiązują, jeżeli odstąpienie od umowy nastąpi z przyczyn wyst</w:t>
      </w:r>
      <w:r w:rsidRPr="00624DDE">
        <w:rPr>
          <w:rFonts w:ascii="Times New Roman" w:hAnsi="Times New Roman"/>
        </w:rPr>
        <w:t>ą</w:t>
      </w:r>
      <w:r w:rsidRPr="00624DDE">
        <w:rPr>
          <w:rFonts w:ascii="Times New Roman" w:hAnsi="Times New Roman"/>
        </w:rPr>
        <w:t xml:space="preserve">pienia istotnej zmiany okoliczności powodującej, że wykonanie umowy nie leży </w:t>
      </w:r>
      <w:r>
        <w:rPr>
          <w:rFonts w:ascii="Times New Roman" w:hAnsi="Times New Roman"/>
        </w:rPr>
        <w:br/>
      </w:r>
      <w:r w:rsidRPr="00624DDE">
        <w:rPr>
          <w:rFonts w:ascii="Times New Roman" w:hAnsi="Times New Roman"/>
        </w:rPr>
        <w:t>w interesie publicznym, czego nie można było przewidzieć w chwili zawarcia niniejszej umowy.</w:t>
      </w:r>
    </w:p>
    <w:p w14:paraId="0E14F312" w14:textId="54BDC404" w:rsidR="00624DDE" w:rsidRPr="00624DDE" w:rsidRDefault="00624DDE" w:rsidP="005B2385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Zamawiający zastrzega sobie prawo do odszkodowania przenoszącego wysokość kar umownych do wysokości rzeczywiście poniesionej szkody i utraconych korzyści.</w:t>
      </w:r>
    </w:p>
    <w:p w14:paraId="1AB3B717" w14:textId="77777777" w:rsidR="00C81CC5" w:rsidRPr="00326447" w:rsidRDefault="00C81CC5" w:rsidP="00D04359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/>
          <w:sz w:val="10"/>
          <w:szCs w:val="10"/>
        </w:rPr>
      </w:pPr>
    </w:p>
    <w:p w14:paraId="3B27AE29" w14:textId="3619256A" w:rsidR="00EF3394" w:rsidRPr="00795369" w:rsidRDefault="00EF3394" w:rsidP="00EF33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795369">
        <w:rPr>
          <w:rFonts w:ascii="Times New Roman" w:hAnsi="Times New Roman"/>
          <w:b/>
        </w:rPr>
        <w:t>§ 1</w:t>
      </w:r>
      <w:r w:rsidR="00D51B61">
        <w:rPr>
          <w:rFonts w:ascii="Times New Roman" w:hAnsi="Times New Roman"/>
          <w:b/>
        </w:rPr>
        <w:t>4</w:t>
      </w:r>
    </w:p>
    <w:p w14:paraId="7C511B7B" w14:textId="3092A5A4" w:rsidR="00EF3394" w:rsidRPr="00795369" w:rsidRDefault="00EF3394" w:rsidP="00EF33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795369">
        <w:rPr>
          <w:rFonts w:ascii="Times New Roman" w:hAnsi="Times New Roman"/>
          <w:b/>
        </w:rPr>
        <w:t xml:space="preserve">Zmiany </w:t>
      </w:r>
      <w:r w:rsidR="00795369" w:rsidRPr="00795369">
        <w:rPr>
          <w:rFonts w:ascii="Times New Roman" w:hAnsi="Times New Roman"/>
          <w:b/>
        </w:rPr>
        <w:t xml:space="preserve">treści </w:t>
      </w:r>
      <w:r w:rsidRPr="00795369">
        <w:rPr>
          <w:rFonts w:ascii="Times New Roman" w:hAnsi="Times New Roman"/>
          <w:b/>
        </w:rPr>
        <w:t>umowy</w:t>
      </w:r>
    </w:p>
    <w:p w14:paraId="3F185B68" w14:textId="38D06D73" w:rsidR="00EF3394" w:rsidRPr="00C9448A" w:rsidRDefault="00C9448A" w:rsidP="005B238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C9448A">
        <w:rPr>
          <w:rFonts w:ascii="Times New Roman" w:hAnsi="Times New Roman"/>
        </w:rPr>
        <w:t xml:space="preserve">Zamawiający przewiduje możliwość zmiany postanowień zawartej umowy </w:t>
      </w:r>
      <w:r w:rsidRPr="00C9448A">
        <w:rPr>
          <w:rFonts w:ascii="Times New Roman" w:hAnsi="Times New Roman"/>
        </w:rPr>
        <w:br/>
        <w:t>w następujących przypadkach:</w:t>
      </w:r>
    </w:p>
    <w:p w14:paraId="2F0396DE" w14:textId="57A91D82" w:rsidR="00C9448A" w:rsidRPr="00C9448A" w:rsidRDefault="00C9448A" w:rsidP="005B238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448A">
        <w:rPr>
          <w:rFonts w:ascii="Times New Roman" w:hAnsi="Times New Roman"/>
        </w:rPr>
        <w:t>w zakresie zmiany terminu wykonania:</w:t>
      </w:r>
    </w:p>
    <w:p w14:paraId="787384B6" w14:textId="629EB2EF" w:rsidR="00C9448A" w:rsidRDefault="00C9448A" w:rsidP="005B238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powodu nieprzewidzianego braku płynności finansowej u Zamawiającego,</w:t>
      </w:r>
    </w:p>
    <w:p w14:paraId="3C2E988A" w14:textId="1C1F2368" w:rsidR="00C9448A" w:rsidRPr="00AB67D6" w:rsidRDefault="00C9448A" w:rsidP="005B238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B67D6">
        <w:rPr>
          <w:rFonts w:ascii="Times New Roman" w:hAnsi="Times New Roman"/>
        </w:rPr>
        <w:t>wystąpienia siły wyższej i innych zdarzeń nadzwyczajnych,</w:t>
      </w:r>
    </w:p>
    <w:p w14:paraId="7D435BA1" w14:textId="0A474A84" w:rsidR="00C9448A" w:rsidRDefault="00C9448A" w:rsidP="005B238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powodu wystąpienia klęsk żywiołowych,</w:t>
      </w:r>
    </w:p>
    <w:p w14:paraId="719E0041" w14:textId="6963C7A9" w:rsidR="00C9448A" w:rsidRDefault="00BB74E5" w:rsidP="005B238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wystąpienia okoliczności niezależnych od stron, związanych </w:t>
      </w:r>
      <w:r>
        <w:rPr>
          <w:rFonts w:ascii="Times New Roman" w:hAnsi="Times New Roman"/>
        </w:rPr>
        <w:br/>
        <w:t xml:space="preserve">z zaistnieniem warunków atmosferycznych uniemożliwiających wykonanie </w:t>
      </w:r>
      <w:r w:rsidR="00AB67D6">
        <w:rPr>
          <w:rFonts w:ascii="Times New Roman" w:hAnsi="Times New Roman"/>
        </w:rPr>
        <w:t>przedmiotu zamówienia</w:t>
      </w:r>
      <w:r>
        <w:rPr>
          <w:rFonts w:ascii="Times New Roman" w:hAnsi="Times New Roman"/>
        </w:rPr>
        <w:t xml:space="preserve"> termin może zostać wydłużony przy łącznym spełnieniu następujących warunków:</w:t>
      </w:r>
    </w:p>
    <w:p w14:paraId="03B9749B" w14:textId="564DA0A8" w:rsidR="00BB74E5" w:rsidRDefault="00BB74E5" w:rsidP="00BB74E5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 w:rsidRPr="00AB67D6">
        <w:rPr>
          <w:rFonts w:ascii="Times New Roman" w:hAnsi="Times New Roman"/>
        </w:rPr>
        <w:t xml:space="preserve">- o ile w ciągu 7 dni od wystąpienia ww. okoliczności Wykonawca wystąpi do Zamawiającego z pisemnym wnioskiem dotyczącym przedłużenia </w:t>
      </w:r>
      <w:r w:rsidR="00AB67D6" w:rsidRPr="00AB67D6">
        <w:rPr>
          <w:rFonts w:ascii="Times New Roman" w:hAnsi="Times New Roman"/>
        </w:rPr>
        <w:t>wykonania</w:t>
      </w:r>
      <w:r w:rsidR="00AB67D6">
        <w:rPr>
          <w:rFonts w:ascii="Times New Roman" w:hAnsi="Times New Roman"/>
        </w:rPr>
        <w:t xml:space="preserve"> </w:t>
      </w:r>
      <w:r w:rsidR="00AB67D6" w:rsidRPr="00AB67D6">
        <w:rPr>
          <w:rFonts w:ascii="Times New Roman" w:hAnsi="Times New Roman"/>
        </w:rPr>
        <w:t>usługi</w:t>
      </w:r>
      <w:r w:rsidRPr="00AB67D6">
        <w:rPr>
          <w:rFonts w:ascii="Times New Roman" w:hAnsi="Times New Roman"/>
        </w:rPr>
        <w:t>,</w:t>
      </w:r>
    </w:p>
    <w:p w14:paraId="2E482D69" w14:textId="439A843C" w:rsidR="00BB74E5" w:rsidRDefault="00BB74E5" w:rsidP="00BB74E5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 ustaniu ww. okoliczności – najpóźniej w terminie 3 dni, Wykonawca zawi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domi Zamawiającego odrębnym pismem o wznowieniu</w:t>
      </w:r>
      <w:r w:rsidR="00AB67D6">
        <w:rPr>
          <w:rFonts w:ascii="Times New Roman" w:hAnsi="Times New Roman"/>
        </w:rPr>
        <w:t xml:space="preserve"> wykonywania usługi.</w:t>
      </w:r>
    </w:p>
    <w:p w14:paraId="0BAC0609" w14:textId="4158E0EB" w:rsidR="00BB74E5" w:rsidRDefault="00BB74E5" w:rsidP="00BB74E5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Brak spełnienia ww. warunków uniemożliwia Wykonawcy powoływanie się na opisane okoliczności jako podstawę do zmiany umowy;</w:t>
      </w:r>
    </w:p>
    <w:p w14:paraId="0FCCDD77" w14:textId="5CA1A916" w:rsidR="00BB74E5" w:rsidRDefault="00647823" w:rsidP="005B238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wystąpieniem następstw działania organów administracji, które </w:t>
      </w:r>
      <w:r>
        <w:rPr>
          <w:rFonts w:ascii="Times New Roman" w:hAnsi="Times New Roman"/>
        </w:rPr>
        <w:br/>
        <w:t>w szczególności dotyczyć będą:</w:t>
      </w:r>
    </w:p>
    <w:p w14:paraId="40E08FB4" w14:textId="4DEC6D85" w:rsidR="00647823" w:rsidRDefault="00647823" w:rsidP="00647823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przekroczenia zakreślonych przez prawo terminów wydawania przez organy 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ministracji decyzji, zezwoleń, uzgodnień itp.,</w:t>
      </w:r>
    </w:p>
    <w:p w14:paraId="2A605D6A" w14:textId="0367D086" w:rsidR="00647823" w:rsidRDefault="00647823" w:rsidP="00647823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związku z wystąpieniem innych przyczyn zewnętrznych niezależnych od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mawiającego oraz od Wykonawcy skutkujących niemożliwością prowadzenia </w:t>
      </w:r>
      <w:r>
        <w:rPr>
          <w:rFonts w:ascii="Times New Roman" w:hAnsi="Times New Roman"/>
        </w:rPr>
        <w:lastRenderedPageBreak/>
        <w:t>prac, w szczególności brak możliwości dojazdu oraz transportu materiałów sp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wodowany awariami, remontami lub przebudowami dróg dojazdowych, protesty mieszkańców, przerwy w dostawie energii elektrycznej, wody,</w:t>
      </w:r>
    </w:p>
    <w:p w14:paraId="52BBA2F7" w14:textId="717C39C6" w:rsidR="00647823" w:rsidRDefault="00647823" w:rsidP="00647823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związku z wystąpieniem innych przyczyn leżących po stronie Zamawiającego, które w szczególności dotyczyć będą:</w:t>
      </w:r>
    </w:p>
    <w:p w14:paraId="16F288F1" w14:textId="3B66E2FE" w:rsidR="00647823" w:rsidRDefault="00647823" w:rsidP="00647823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wstrzymania </w:t>
      </w:r>
      <w:r w:rsidR="006C5376" w:rsidRPr="001122E0">
        <w:rPr>
          <w:rFonts w:ascii="Times New Roman" w:hAnsi="Times New Roman"/>
        </w:rPr>
        <w:t>wykonywania przedmiotu zamówienia</w:t>
      </w:r>
      <w:r>
        <w:rPr>
          <w:rFonts w:ascii="Times New Roman" w:hAnsi="Times New Roman"/>
        </w:rPr>
        <w:t xml:space="preserve"> przez Zamawiającego,</w:t>
      </w:r>
    </w:p>
    <w:p w14:paraId="45C151EC" w14:textId="40EEE024" w:rsidR="00647823" w:rsidRDefault="00647823" w:rsidP="00647823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przedłużającej się procedury wyboru oferty – powyżej 60 dni</w:t>
      </w:r>
      <w:r w:rsidR="00A721FD">
        <w:rPr>
          <w:rFonts w:ascii="Times New Roman" w:hAnsi="Times New Roman"/>
        </w:rPr>
        <w:t>,</w:t>
      </w:r>
    </w:p>
    <w:p w14:paraId="27DC4424" w14:textId="67F3299A" w:rsidR="00A721FD" w:rsidRPr="001119BC" w:rsidRDefault="00A721FD" w:rsidP="00A721FD">
      <w:pPr>
        <w:pStyle w:val="Akapitzlist"/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zastrzeżeniem, że w przypadku wystąpienia którejkolwiek z okoliczności w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mienionych powyżej, termin wykonania umowy może ulec odpowiedniemu prz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dłużeniu o czas niezbędny do zakończenia wykonania jej przedmiotu </w:t>
      </w:r>
      <w:r>
        <w:rPr>
          <w:rFonts w:ascii="Times New Roman" w:hAnsi="Times New Roman"/>
        </w:rPr>
        <w:br/>
      </w:r>
      <w:r w:rsidRPr="001119BC">
        <w:rPr>
          <w:rFonts w:ascii="Times New Roman" w:hAnsi="Times New Roman"/>
        </w:rPr>
        <w:t>w sposób należyty, nie dłużej jednak niż o okres trwania tych okoliczności;</w:t>
      </w:r>
    </w:p>
    <w:p w14:paraId="0F5D03C6" w14:textId="42CF0B83" w:rsidR="00A721FD" w:rsidRDefault="00D23787" w:rsidP="00A721FD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721FD">
        <w:rPr>
          <w:rFonts w:ascii="Times New Roman" w:hAnsi="Times New Roman"/>
        </w:rPr>
        <w:t>) w zakresie innych zmian:</w:t>
      </w:r>
    </w:p>
    <w:p w14:paraId="581EDA76" w14:textId="3B1FD1DA" w:rsidR="00A721FD" w:rsidRDefault="00A721FD" w:rsidP="00B925D3">
      <w:pPr>
        <w:widowControl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zmiana zakresu </w:t>
      </w:r>
      <w:r w:rsidR="00AB67D6">
        <w:rPr>
          <w:rFonts w:ascii="Times New Roman" w:hAnsi="Times New Roman"/>
        </w:rPr>
        <w:t>usług</w:t>
      </w:r>
      <w:r>
        <w:rPr>
          <w:rFonts w:ascii="Times New Roman" w:hAnsi="Times New Roman"/>
        </w:rPr>
        <w:t xml:space="preserve"> powierzo</w:t>
      </w:r>
      <w:r w:rsidR="00AB67D6">
        <w:rPr>
          <w:rFonts w:ascii="Times New Roman" w:hAnsi="Times New Roman"/>
        </w:rPr>
        <w:t xml:space="preserve">nego Podwykonawcom oraz dalszym </w:t>
      </w:r>
      <w:r>
        <w:rPr>
          <w:rFonts w:ascii="Times New Roman" w:hAnsi="Times New Roman"/>
        </w:rPr>
        <w:t>Podwykona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com,</w:t>
      </w:r>
    </w:p>
    <w:p w14:paraId="7FB9B123" w14:textId="074A25AE" w:rsidR="00A721FD" w:rsidRDefault="00B925D3" w:rsidP="00B925D3">
      <w:pPr>
        <w:widowControl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A721FD">
        <w:rPr>
          <w:rFonts w:ascii="Times New Roman" w:hAnsi="Times New Roman"/>
        </w:rPr>
        <w:t xml:space="preserve">jeżeli z przyczyn losowych lub organizacyjnych zajdzie konieczność </w:t>
      </w:r>
      <w:r>
        <w:rPr>
          <w:rFonts w:ascii="Times New Roman" w:hAnsi="Times New Roman"/>
        </w:rPr>
        <w:t>przedstawi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nia przez Wykonawcę jako osób wykonujących zadania wskazane </w:t>
      </w:r>
      <w:r>
        <w:rPr>
          <w:rFonts w:ascii="Times New Roman" w:hAnsi="Times New Roman"/>
        </w:rPr>
        <w:br/>
        <w:t>w umowie, innych osób niż wskazane przez niego w ofercie przetargowej lub umowie, dopuszcza się zmianę pod warunkiem, że ww. osoby będą posiadały st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sowne kwalifikacje i będą spełniały kryteria, w tym warunki doświadczenia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wodowego wymagane w SIWZ.</w:t>
      </w:r>
    </w:p>
    <w:p w14:paraId="2511493A" w14:textId="77777777" w:rsidR="0059097E" w:rsidRPr="0059097E" w:rsidRDefault="0059097E" w:rsidP="0059097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9097E">
        <w:rPr>
          <w:rFonts w:ascii="Times New Roman" w:hAnsi="Times New Roman" w:cs="Times New Roman"/>
          <w:color w:val="auto"/>
        </w:rPr>
        <w:t xml:space="preserve">2. Wszystkie powyższe postanowienia stanowią katalog zmian, na które Zamawiający może wyrazić zgodę. Nie stanowią jednocześnie zobowiązania do wyrażenia takiej zgody. </w:t>
      </w:r>
    </w:p>
    <w:p w14:paraId="2332EFB1" w14:textId="77777777" w:rsidR="0059097E" w:rsidRPr="0059097E" w:rsidRDefault="0059097E" w:rsidP="0059097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9097E">
        <w:rPr>
          <w:rFonts w:ascii="Times New Roman" w:hAnsi="Times New Roman" w:cs="Times New Roman"/>
          <w:color w:val="auto"/>
        </w:rPr>
        <w:t xml:space="preserve">3. Nie stanowi zmiany umowy, w rozumieniu art. 144 ustawy z dn. 29.01.2004 r. – Prawo zamówień publicznych: </w:t>
      </w:r>
    </w:p>
    <w:p w14:paraId="742226EC" w14:textId="57B0747D" w:rsidR="0059097E" w:rsidRPr="0059097E" w:rsidRDefault="0059097E" w:rsidP="0059097E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59097E">
        <w:rPr>
          <w:rFonts w:ascii="Times New Roman" w:hAnsi="Times New Roman" w:cs="Times New Roman"/>
          <w:color w:val="auto"/>
        </w:rPr>
        <w:t>1) zmiana danych związanych z obsługą</w:t>
      </w:r>
      <w:r>
        <w:rPr>
          <w:rFonts w:ascii="Times New Roman" w:hAnsi="Times New Roman" w:cs="Times New Roman"/>
          <w:color w:val="auto"/>
        </w:rPr>
        <w:t xml:space="preserve"> administracyjno-organizacyjną u</w:t>
      </w:r>
      <w:r w:rsidRPr="0059097E">
        <w:rPr>
          <w:rFonts w:ascii="Times New Roman" w:hAnsi="Times New Roman" w:cs="Times New Roman"/>
          <w:color w:val="auto"/>
        </w:rPr>
        <w:t>mowy (np. zmi</w:t>
      </w:r>
      <w:r w:rsidRPr="0059097E">
        <w:rPr>
          <w:rFonts w:ascii="Times New Roman" w:hAnsi="Times New Roman" w:cs="Times New Roman"/>
          <w:color w:val="auto"/>
        </w:rPr>
        <w:t>a</w:t>
      </w:r>
      <w:r w:rsidRPr="0059097E">
        <w:rPr>
          <w:rFonts w:ascii="Times New Roman" w:hAnsi="Times New Roman" w:cs="Times New Roman"/>
          <w:color w:val="auto"/>
        </w:rPr>
        <w:t xml:space="preserve">na numeru rachunku bankowego), </w:t>
      </w:r>
    </w:p>
    <w:p w14:paraId="5D3C32D4" w14:textId="77777777" w:rsidR="0059097E" w:rsidRPr="0059097E" w:rsidRDefault="0059097E" w:rsidP="0059097E">
      <w:pPr>
        <w:pStyle w:val="Default"/>
        <w:spacing w:after="27" w:line="276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59097E">
        <w:rPr>
          <w:rFonts w:ascii="Times New Roman" w:hAnsi="Times New Roman" w:cs="Times New Roman"/>
          <w:color w:val="auto"/>
        </w:rPr>
        <w:t>2) zmiana danych teleadresowych, zmiany osób reprezentujących Strony,</w:t>
      </w:r>
    </w:p>
    <w:p w14:paraId="6976DC09" w14:textId="77777777" w:rsidR="0059097E" w:rsidRPr="0059097E" w:rsidRDefault="0059097E" w:rsidP="0059097E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59097E">
        <w:rPr>
          <w:rFonts w:ascii="Times New Roman" w:hAnsi="Times New Roman" w:cs="Times New Roman"/>
          <w:color w:val="auto"/>
        </w:rPr>
        <w:t xml:space="preserve">3) zmiana obciążeń publiczno-prawnych np. podatków itp. </w:t>
      </w:r>
    </w:p>
    <w:p w14:paraId="0FE42A20" w14:textId="77777777" w:rsidR="0059097E" w:rsidRPr="0059097E" w:rsidRDefault="0059097E" w:rsidP="0059097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9097E">
        <w:rPr>
          <w:rFonts w:ascii="Times New Roman" w:hAnsi="Times New Roman" w:cs="Times New Roman"/>
          <w:color w:val="auto"/>
        </w:rPr>
        <w:t xml:space="preserve">4. Wszelkie zmiany i uzupełnienia treści niniejszej umowy, wymagają aneksu sporządzonego z zachowaniem formy pisemnej pod rygorem nieważności. </w:t>
      </w:r>
    </w:p>
    <w:p w14:paraId="3F30D3D5" w14:textId="10B6308B" w:rsidR="0059097E" w:rsidRDefault="0059097E" w:rsidP="0059097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9097E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 xml:space="preserve"> Zmiana kluczowego personelu Wykonawcy/Z</w:t>
      </w:r>
      <w:r w:rsidRPr="0059097E">
        <w:rPr>
          <w:rFonts w:ascii="Times New Roman" w:hAnsi="Times New Roman" w:cs="Times New Roman"/>
          <w:color w:val="auto"/>
        </w:rPr>
        <w:t xml:space="preserve">amawiającego nie skutkują koniecznością zmiany umowy. </w:t>
      </w:r>
    </w:p>
    <w:p w14:paraId="4C5E708A" w14:textId="4185FFD1" w:rsidR="00C1413D" w:rsidRPr="0059097E" w:rsidRDefault="00C1413D" w:rsidP="001122E0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1413D">
        <w:rPr>
          <w:rFonts w:ascii="Times New Roman" w:hAnsi="Times New Roman" w:cs="Times New Roman"/>
          <w:color w:val="auto"/>
        </w:rPr>
        <w:t>6. Strony umowy dopuszczają możliwość wprowadzenia</w:t>
      </w:r>
      <w:r w:rsidR="00AB67D6">
        <w:rPr>
          <w:rFonts w:ascii="Times New Roman" w:hAnsi="Times New Roman" w:cs="Times New Roman"/>
          <w:color w:val="auto"/>
        </w:rPr>
        <w:t xml:space="preserve"> zmian do umowy na zasadach </w:t>
      </w:r>
      <w:r w:rsidR="00AB67D6">
        <w:rPr>
          <w:rFonts w:ascii="Times New Roman" w:hAnsi="Times New Roman" w:cs="Times New Roman"/>
          <w:color w:val="auto"/>
        </w:rPr>
        <w:br/>
        <w:t xml:space="preserve">i w </w:t>
      </w:r>
      <w:r w:rsidRPr="00C1413D">
        <w:rPr>
          <w:rFonts w:ascii="Times New Roman" w:hAnsi="Times New Roman" w:cs="Times New Roman"/>
          <w:color w:val="auto"/>
        </w:rPr>
        <w:t>trybie wynikających z art. 15</w:t>
      </w:r>
      <w:r>
        <w:rPr>
          <w:rFonts w:ascii="Times New Roman" w:hAnsi="Times New Roman" w:cs="Times New Roman"/>
          <w:color w:val="auto"/>
        </w:rPr>
        <w:t xml:space="preserve"> </w:t>
      </w:r>
      <w:r w:rsidRPr="00C1413D">
        <w:rPr>
          <w:rFonts w:ascii="Times New Roman" w:hAnsi="Times New Roman" w:cs="Times New Roman"/>
          <w:color w:val="auto"/>
        </w:rPr>
        <w:t>r. ustawy z dnia 2 marca 2020 r. o szczególnych rozwi</w:t>
      </w:r>
      <w:r w:rsidRPr="00C1413D">
        <w:rPr>
          <w:rFonts w:ascii="Times New Roman" w:hAnsi="Times New Roman" w:cs="Times New Roman"/>
          <w:color w:val="auto"/>
        </w:rPr>
        <w:t>ą</w:t>
      </w:r>
      <w:r w:rsidRPr="00C1413D">
        <w:rPr>
          <w:rFonts w:ascii="Times New Roman" w:hAnsi="Times New Roman" w:cs="Times New Roman"/>
          <w:color w:val="auto"/>
        </w:rPr>
        <w:t>zaniach związanych z zapobieganiem, przeciwdziałaniem i zwalczaniem COVID-19, i</w:t>
      </w:r>
      <w:r w:rsidRPr="00C1413D">
        <w:rPr>
          <w:rFonts w:ascii="Times New Roman" w:hAnsi="Times New Roman" w:cs="Times New Roman"/>
          <w:color w:val="auto"/>
        </w:rPr>
        <w:t>n</w:t>
      </w:r>
      <w:r w:rsidRPr="00C1413D">
        <w:rPr>
          <w:rFonts w:ascii="Times New Roman" w:hAnsi="Times New Roman" w:cs="Times New Roman"/>
          <w:color w:val="auto"/>
        </w:rPr>
        <w:t>nych chorób zakaźnych oraz wywołanych nimi sytuacji kryzysow</w:t>
      </w:r>
      <w:r>
        <w:rPr>
          <w:rFonts w:ascii="Times New Roman" w:hAnsi="Times New Roman" w:cs="Times New Roman"/>
          <w:color w:val="auto"/>
        </w:rPr>
        <w:t>ych (Dz. U. z 2020 r., poz. 374</w:t>
      </w:r>
      <w:r w:rsidRPr="00C1413D">
        <w:rPr>
          <w:rFonts w:ascii="Times New Roman" w:hAnsi="Times New Roman" w:cs="Times New Roman"/>
          <w:color w:val="auto"/>
        </w:rPr>
        <w:t xml:space="preserve"> ze zm.).</w:t>
      </w:r>
    </w:p>
    <w:p w14:paraId="00AC38EA" w14:textId="77777777" w:rsidR="00647823" w:rsidRPr="00326447" w:rsidRDefault="00647823" w:rsidP="005909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1BF521F3" w14:textId="5D3F63FA" w:rsidR="00EF3394" w:rsidRPr="0059097E" w:rsidRDefault="00EF3394" w:rsidP="00EF33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59097E">
        <w:rPr>
          <w:rFonts w:ascii="Times New Roman" w:hAnsi="Times New Roman"/>
          <w:b/>
        </w:rPr>
        <w:t>§ 1</w:t>
      </w:r>
      <w:r w:rsidR="00D51B61">
        <w:rPr>
          <w:rFonts w:ascii="Times New Roman" w:hAnsi="Times New Roman"/>
          <w:b/>
        </w:rPr>
        <w:t>5</w:t>
      </w:r>
      <w:r w:rsidRPr="0059097E">
        <w:rPr>
          <w:rFonts w:ascii="Times New Roman" w:hAnsi="Times New Roman"/>
          <w:b/>
        </w:rPr>
        <w:t xml:space="preserve"> </w:t>
      </w:r>
    </w:p>
    <w:p w14:paraId="26242685" w14:textId="77777777" w:rsidR="00EF3394" w:rsidRDefault="00EF3394" w:rsidP="00EF33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59097E">
        <w:rPr>
          <w:rFonts w:ascii="Times New Roman" w:hAnsi="Times New Roman"/>
          <w:b/>
        </w:rPr>
        <w:t>Odstąpienie od umowy</w:t>
      </w:r>
    </w:p>
    <w:p w14:paraId="69410624" w14:textId="77777777" w:rsidR="00785622" w:rsidRDefault="00785622" w:rsidP="00785622">
      <w:pPr>
        <w:spacing w:line="276" w:lineRule="auto"/>
        <w:jc w:val="both"/>
        <w:rPr>
          <w:rFonts w:ascii="Times New Roman" w:hAnsi="Times New Roman"/>
        </w:rPr>
      </w:pPr>
      <w:r w:rsidRPr="00785622">
        <w:rPr>
          <w:rFonts w:ascii="Times New Roman" w:hAnsi="Times New Roman"/>
        </w:rPr>
        <w:t xml:space="preserve">Zamawiającemu przysługuje prawo do odstąpienia od umowy, jeżeli: </w:t>
      </w:r>
    </w:p>
    <w:p w14:paraId="6B6170F7" w14:textId="1437930B" w:rsidR="0072543A" w:rsidRPr="00785622" w:rsidRDefault="0072543A" w:rsidP="0072543A">
      <w:p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Wykonawca nie rozpoczął wykonywania umowy bez uzasadnionej przyczyny i nie podjął się jej wykonywania pomimo pisemnego wezwania Zamawiającego,</w:t>
      </w:r>
    </w:p>
    <w:p w14:paraId="7E957C33" w14:textId="7D22532A" w:rsidR="00785622" w:rsidRPr="00785622" w:rsidRDefault="0072543A" w:rsidP="00785622">
      <w:p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85622" w:rsidRPr="00785622">
        <w:rPr>
          <w:rFonts w:ascii="Times New Roman" w:hAnsi="Times New Roman"/>
        </w:rPr>
        <w:t xml:space="preserve">) Wykonawca przerwał z przyczyn leżących po </w:t>
      </w:r>
      <w:r w:rsidR="00785622">
        <w:rPr>
          <w:rFonts w:ascii="Times New Roman" w:hAnsi="Times New Roman"/>
        </w:rPr>
        <w:t>jego s</w:t>
      </w:r>
      <w:r w:rsidR="00785622" w:rsidRPr="00785622">
        <w:rPr>
          <w:rFonts w:ascii="Times New Roman" w:hAnsi="Times New Roman"/>
        </w:rPr>
        <w:t xml:space="preserve">tronie realizację przedmiotu umowy i przerwa ta trwa dłużej niż </w:t>
      </w:r>
      <w:r>
        <w:rPr>
          <w:rFonts w:ascii="Times New Roman" w:hAnsi="Times New Roman"/>
        </w:rPr>
        <w:t>5</w:t>
      </w:r>
      <w:r w:rsidR="00785622" w:rsidRPr="00785622">
        <w:rPr>
          <w:rFonts w:ascii="Times New Roman" w:hAnsi="Times New Roman"/>
        </w:rPr>
        <w:t xml:space="preserve"> dni;</w:t>
      </w:r>
    </w:p>
    <w:p w14:paraId="47CAAAA9" w14:textId="520FAF87" w:rsidR="00785622" w:rsidRPr="00785622" w:rsidRDefault="0072543A" w:rsidP="00785622">
      <w:p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785622" w:rsidRPr="00785622">
        <w:rPr>
          <w:rFonts w:ascii="Times New Roman" w:hAnsi="Times New Roman"/>
        </w:rPr>
        <w:t xml:space="preserve">) Wykonawca skierował do realizacji przedmiotu umowy, bez akceptacji Zamawiającego, inne osoby niż wskazane w ofercie Wykonawcy lub umowie; </w:t>
      </w:r>
    </w:p>
    <w:p w14:paraId="4501F23B" w14:textId="688D9FE9" w:rsidR="00785622" w:rsidRPr="00292768" w:rsidRDefault="0072543A" w:rsidP="00785622">
      <w:p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85622" w:rsidRPr="00785622">
        <w:rPr>
          <w:rFonts w:ascii="Times New Roman" w:hAnsi="Times New Roman"/>
        </w:rPr>
        <w:t xml:space="preserve">) </w:t>
      </w:r>
      <w:r w:rsidR="00785622" w:rsidRPr="00292768">
        <w:rPr>
          <w:rFonts w:ascii="Times New Roman" w:hAnsi="Times New Roman"/>
        </w:rPr>
        <w:t xml:space="preserve">wystąpi istotna zmiana okoliczności powodująca, że wykonanie umowy nie leży </w:t>
      </w:r>
      <w:r w:rsidRPr="00292768">
        <w:rPr>
          <w:rFonts w:ascii="Times New Roman" w:hAnsi="Times New Roman"/>
        </w:rPr>
        <w:br/>
      </w:r>
      <w:r w:rsidR="00785622" w:rsidRPr="00292768">
        <w:rPr>
          <w:rFonts w:ascii="Times New Roman" w:hAnsi="Times New Roman"/>
        </w:rPr>
        <w:t>w interesie publicznym, czego nie można było przewidzieć w chwili zawarcia umowy, lub dalsze wykonywanie umowy może zagrozić istotnemu bezpieczeństwu publicznemu – o</w:t>
      </w:r>
      <w:r w:rsidR="00785622" w:rsidRPr="00292768">
        <w:rPr>
          <w:rFonts w:ascii="Times New Roman" w:hAnsi="Times New Roman"/>
        </w:rPr>
        <w:t>d</w:t>
      </w:r>
      <w:r w:rsidR="00785622" w:rsidRPr="00292768">
        <w:rPr>
          <w:rFonts w:ascii="Times New Roman" w:hAnsi="Times New Roman"/>
        </w:rPr>
        <w:t>stąpienie od umowy w tym przypadku może nastąpić w terminie 30 dni od powzięcia wi</w:t>
      </w:r>
      <w:r w:rsidR="00785622" w:rsidRPr="00292768">
        <w:rPr>
          <w:rFonts w:ascii="Times New Roman" w:hAnsi="Times New Roman"/>
        </w:rPr>
        <w:t>a</w:t>
      </w:r>
      <w:r w:rsidR="00785622" w:rsidRPr="00292768">
        <w:rPr>
          <w:rFonts w:ascii="Times New Roman" w:hAnsi="Times New Roman"/>
        </w:rPr>
        <w:t>domości o powyższych okolicznościach. W takim wypadku Wykonawca może żądać jed</w:t>
      </w:r>
      <w:r w:rsidR="00785622" w:rsidRPr="00292768">
        <w:rPr>
          <w:rFonts w:ascii="Times New Roman" w:hAnsi="Times New Roman"/>
        </w:rPr>
        <w:t>y</w:t>
      </w:r>
      <w:r w:rsidR="00785622" w:rsidRPr="00292768">
        <w:rPr>
          <w:rFonts w:ascii="Times New Roman" w:hAnsi="Times New Roman"/>
        </w:rPr>
        <w:t>nie wynagrodzenia należnego mu z tytułu wykonania części umowy.</w:t>
      </w:r>
    </w:p>
    <w:p w14:paraId="76B69D4B" w14:textId="5C147D52" w:rsidR="00785622" w:rsidRPr="00292768" w:rsidRDefault="0072543A" w:rsidP="00785622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292768">
        <w:rPr>
          <w:rFonts w:ascii="Times New Roman" w:hAnsi="Times New Roman"/>
        </w:rPr>
        <w:t>5</w:t>
      </w:r>
      <w:r w:rsidR="00785622" w:rsidRPr="00292768">
        <w:rPr>
          <w:rFonts w:ascii="Times New Roman" w:hAnsi="Times New Roman"/>
        </w:rPr>
        <w:t>) Wykonawca realizuje przedmiot umowy w sposób niezgodny ze</w:t>
      </w:r>
      <w:r w:rsidRPr="00292768">
        <w:rPr>
          <w:rFonts w:ascii="Times New Roman" w:hAnsi="Times New Roman"/>
        </w:rPr>
        <w:t xml:space="preserve"> szczegółowym opisem przedmiotu zamówienia,</w:t>
      </w:r>
      <w:r w:rsidR="00785622" w:rsidRPr="00292768">
        <w:rPr>
          <w:rFonts w:ascii="Times New Roman" w:hAnsi="Times New Roman"/>
        </w:rPr>
        <w:t xml:space="preserve"> wskazaniami Zamawiającego</w:t>
      </w:r>
      <w:r w:rsidRPr="00292768">
        <w:rPr>
          <w:rFonts w:ascii="Times New Roman" w:hAnsi="Times New Roman"/>
        </w:rPr>
        <w:t>, postanowieniami umowy lub uchwały</w:t>
      </w:r>
      <w:r w:rsidR="00785622" w:rsidRPr="00292768">
        <w:rPr>
          <w:rFonts w:ascii="Times New Roman" w:hAnsi="Times New Roman"/>
        </w:rPr>
        <w:t>;</w:t>
      </w:r>
    </w:p>
    <w:p w14:paraId="56BD3A9C" w14:textId="5EBAE3F1" w:rsidR="00785622" w:rsidRPr="00292768" w:rsidRDefault="0072543A" w:rsidP="00785622">
      <w:pPr>
        <w:spacing w:line="276" w:lineRule="auto"/>
        <w:ind w:left="180" w:hanging="180"/>
        <w:jc w:val="both"/>
        <w:rPr>
          <w:rFonts w:ascii="Times New Roman" w:hAnsi="Times New Roman"/>
        </w:rPr>
      </w:pPr>
      <w:r w:rsidRPr="00292768">
        <w:rPr>
          <w:rFonts w:ascii="Times New Roman" w:hAnsi="Times New Roman"/>
        </w:rPr>
        <w:t>6</w:t>
      </w:r>
      <w:r w:rsidR="00785622" w:rsidRPr="00292768">
        <w:rPr>
          <w:rFonts w:ascii="Times New Roman" w:hAnsi="Times New Roman"/>
        </w:rPr>
        <w:t xml:space="preserve">) zostanie ogłoszona upadłość lub rozwiązanie firmy Wykonawcy, </w:t>
      </w:r>
    </w:p>
    <w:p w14:paraId="347E4FF5" w14:textId="7AC582C3" w:rsidR="00785622" w:rsidRPr="00785622" w:rsidRDefault="0072543A" w:rsidP="00785622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292768">
        <w:rPr>
          <w:rFonts w:ascii="Times New Roman" w:hAnsi="Times New Roman"/>
        </w:rPr>
        <w:t>7</w:t>
      </w:r>
      <w:r w:rsidR="00785622" w:rsidRPr="00292768">
        <w:rPr>
          <w:rFonts w:ascii="Times New Roman" w:hAnsi="Times New Roman"/>
        </w:rPr>
        <w:t>) w wyniku</w:t>
      </w:r>
      <w:r w:rsidR="00785622" w:rsidRPr="00785622">
        <w:rPr>
          <w:rFonts w:ascii="Times New Roman" w:hAnsi="Times New Roman"/>
        </w:rPr>
        <w:t xml:space="preserve"> wszczętego postępowania egzekucyjnego nastąpi zajęcie majątku Wykonawcy lub jego znacznej części;</w:t>
      </w:r>
    </w:p>
    <w:p w14:paraId="4797332F" w14:textId="4B2582CB" w:rsidR="00785622" w:rsidRDefault="0072543A" w:rsidP="0009597B">
      <w:p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85622" w:rsidRPr="00785622">
        <w:rPr>
          <w:rFonts w:ascii="Times New Roman" w:hAnsi="Times New Roman"/>
        </w:rPr>
        <w:t>) w przypadku nie zgłoszenia przez Wykonawcę Podwykonawcy, pomimo pisemnego w</w:t>
      </w:r>
      <w:r w:rsidR="00785622" w:rsidRPr="00785622">
        <w:rPr>
          <w:rFonts w:ascii="Times New Roman" w:hAnsi="Times New Roman"/>
        </w:rPr>
        <w:t>e</w:t>
      </w:r>
      <w:r w:rsidR="00785622" w:rsidRPr="00785622">
        <w:rPr>
          <w:rFonts w:ascii="Times New Roman" w:hAnsi="Times New Roman"/>
        </w:rPr>
        <w:t>zwania Z</w:t>
      </w:r>
      <w:r>
        <w:rPr>
          <w:rFonts w:ascii="Times New Roman" w:hAnsi="Times New Roman"/>
        </w:rPr>
        <w:t>amawiającego do jego zgłoszenia</w:t>
      </w:r>
      <w:r w:rsidR="00292768">
        <w:rPr>
          <w:rFonts w:ascii="Times New Roman" w:hAnsi="Times New Roman"/>
        </w:rPr>
        <w:t>,</w:t>
      </w:r>
    </w:p>
    <w:p w14:paraId="036A10BC" w14:textId="69DBC446" w:rsidR="0072543A" w:rsidRDefault="0072543A" w:rsidP="0009597B">
      <w:p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Wykonawca nie przekazał Zamawiającemu w wyznaczonych terminach żądanych dow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dów ubezpieczeń, o których mowa w §</w:t>
      </w:r>
      <w:r w:rsidR="00292768">
        <w:rPr>
          <w:rFonts w:ascii="Times New Roman" w:hAnsi="Times New Roman"/>
        </w:rPr>
        <w:t xml:space="preserve"> 7,</w:t>
      </w:r>
    </w:p>
    <w:p w14:paraId="588C9163" w14:textId="66692A51" w:rsidR="00450B03" w:rsidRDefault="00292768" w:rsidP="00326447">
      <w:p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Wykonawca nie dopełni obowiązku, o którym mowa w § 6, pomimo pisemnego wezw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nia, dokonanego przez Zamawiającego.</w:t>
      </w:r>
    </w:p>
    <w:p w14:paraId="6B894867" w14:textId="77777777" w:rsidR="00326447" w:rsidRPr="00326447" w:rsidRDefault="00326447" w:rsidP="00326447">
      <w:pPr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</w:rPr>
      </w:pPr>
    </w:p>
    <w:p w14:paraId="051368A3" w14:textId="56CF518B" w:rsidR="0009597B" w:rsidRPr="0059097E" w:rsidRDefault="0009597B" w:rsidP="0009597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 w:rsidRPr="0059097E">
        <w:rPr>
          <w:rFonts w:ascii="Times New Roman" w:hAnsi="Times New Roman"/>
          <w:b/>
        </w:rPr>
        <w:t>§ 1</w:t>
      </w:r>
      <w:r w:rsidR="00D51B61">
        <w:rPr>
          <w:rFonts w:ascii="Times New Roman" w:hAnsi="Times New Roman"/>
          <w:b/>
        </w:rPr>
        <w:t>6</w:t>
      </w:r>
      <w:r w:rsidRPr="0059097E">
        <w:rPr>
          <w:rFonts w:ascii="Times New Roman" w:hAnsi="Times New Roman"/>
          <w:b/>
        </w:rPr>
        <w:t xml:space="preserve"> </w:t>
      </w:r>
    </w:p>
    <w:p w14:paraId="54A1D941" w14:textId="75268623" w:rsidR="0009597B" w:rsidRDefault="0009597B" w:rsidP="0009597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Ochrona danych osobowych</w:t>
      </w:r>
    </w:p>
    <w:p w14:paraId="0E509061" w14:textId="77777777" w:rsidR="0009597B" w:rsidRPr="0009597B" w:rsidRDefault="0009597B" w:rsidP="0009597B">
      <w:pPr>
        <w:spacing w:line="276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09597B">
        <w:rPr>
          <w:rFonts w:ascii="Times New Roman" w:hAnsi="Times New Roman"/>
          <w:color w:val="000000" w:themeColor="text1"/>
        </w:rPr>
        <w:t>1. Zamawiający, zgodnie z art. 13 ust. 1 i 2 rozporządzenia Parlamentu Europejskiego i Rady (UE) 2016/679 z dnia 27 kwietnia 2016 roku w sprawie ochrony osób fizycznych w związku z przetwarzaniem danych osobowych i w sprawie swobodnego przepływu takich danych oraz uchylenia dyrektywy 95/46/WE (ogólne rozporządzenie o ochronie danych) (Dz. Urz. UE L 119 z 04.05.2016, str. 1), dalej „RODO”, informuje, że:</w:t>
      </w:r>
    </w:p>
    <w:p w14:paraId="43BF940F" w14:textId="77777777" w:rsidR="0009597B" w:rsidRPr="0009597B" w:rsidRDefault="0009597B" w:rsidP="005B2385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  <w:color w:val="00B0F0"/>
        </w:rPr>
      </w:pPr>
      <w:r w:rsidRPr="0009597B">
        <w:rPr>
          <w:rFonts w:ascii="Times New Roman" w:hAnsi="Times New Roman"/>
        </w:rPr>
        <w:t>administratorem Pani/Pana danych osobowych jest Gmina Tuchola, plac Zamkowy 1, 89-500 Tuchola, tel. 52 5642 500, adres email: burmistrz@tuchola.pl;</w:t>
      </w:r>
    </w:p>
    <w:p w14:paraId="279FCD7B" w14:textId="77777777" w:rsidR="0009597B" w:rsidRPr="0009597B" w:rsidRDefault="0009597B" w:rsidP="005B2385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  <w:color w:val="00B0F0"/>
        </w:rPr>
      </w:pPr>
      <w:r w:rsidRPr="0009597B">
        <w:rPr>
          <w:rFonts w:ascii="Times New Roman" w:hAnsi="Times New Roman"/>
        </w:rPr>
        <w:t>inspektorem ochrony danych osobowych w Gminie Tuchola jest Artur Sucharski, tel. 52 3363 433, e-mail: iod@tuchola.pl;</w:t>
      </w:r>
    </w:p>
    <w:p w14:paraId="389AACD8" w14:textId="0CE9BCD8" w:rsidR="0009597B" w:rsidRPr="0009597B" w:rsidRDefault="0009597B" w:rsidP="005B2385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  <w:b/>
          <w:color w:val="00B0F0"/>
        </w:rPr>
      </w:pPr>
      <w:r w:rsidRPr="0009597B">
        <w:rPr>
          <w:rFonts w:ascii="Times New Roman" w:hAnsi="Times New Roman"/>
          <w:b/>
        </w:rPr>
        <w:t>Pani/Pana dane osobowe przetwarzane będą na podstawie art. 6 ust. 1 lit. c RODO w celu związanym z realizacją zadania pn. Zorganizowanie i prowadzenie obsługi Strefy Płatnego Parkowania w Tucholi;</w:t>
      </w:r>
    </w:p>
    <w:p w14:paraId="1BBAE9E2" w14:textId="783AF60F" w:rsidR="00EA0E2C" w:rsidRPr="00EA0E2C" w:rsidRDefault="0009597B" w:rsidP="00EA0E2C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  <w:color w:val="00B0F0"/>
        </w:rPr>
      </w:pPr>
      <w:r w:rsidRPr="00EA0E2C">
        <w:rPr>
          <w:rFonts w:ascii="Times New Roman" w:hAnsi="Times New Roman"/>
        </w:rPr>
        <w:t>odbiorcami Pani/Pana danych osobowych będą osoby lub podmioty, którym udostę</w:t>
      </w:r>
      <w:r w:rsidRPr="00EA0E2C">
        <w:rPr>
          <w:rFonts w:ascii="Times New Roman" w:hAnsi="Times New Roman"/>
        </w:rPr>
        <w:t>p</w:t>
      </w:r>
      <w:r w:rsidRPr="00EA0E2C">
        <w:rPr>
          <w:rFonts w:ascii="Times New Roman" w:hAnsi="Times New Roman"/>
        </w:rPr>
        <w:t>nione zostaną oświadczenia dot. pełnienia funkcji oraz wykaz osób zatrudnionych na umowę o pracę,</w:t>
      </w:r>
      <w:r w:rsidRPr="00EA0E2C">
        <w:rPr>
          <w:rFonts w:ascii="Times New Roman" w:hAnsi="Times New Roman"/>
          <w:b/>
        </w:rPr>
        <w:t xml:space="preserve"> w celu realizacji niniejszej </w:t>
      </w:r>
      <w:r w:rsidR="00EA0E2C" w:rsidRPr="00EA0E2C">
        <w:rPr>
          <w:rFonts w:ascii="Times New Roman" w:hAnsi="Times New Roman"/>
          <w:b/>
        </w:rPr>
        <w:t>usługi</w:t>
      </w:r>
      <w:r w:rsidRPr="00EA0E2C">
        <w:rPr>
          <w:rFonts w:ascii="Times New Roman" w:hAnsi="Times New Roman"/>
        </w:rPr>
        <w:t xml:space="preserve">;  </w:t>
      </w:r>
    </w:p>
    <w:p w14:paraId="25464344" w14:textId="190C7823" w:rsidR="0009597B" w:rsidRPr="0009597B" w:rsidRDefault="00EA0E2C" w:rsidP="005B2385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  <w:color w:val="00B0F0"/>
        </w:rPr>
      </w:pPr>
      <w:r>
        <w:rPr>
          <w:rFonts w:ascii="Times New Roman" w:hAnsi="Times New Roman"/>
        </w:rPr>
        <w:t>d</w:t>
      </w:r>
      <w:r w:rsidR="0009597B" w:rsidRPr="0009597B">
        <w:rPr>
          <w:rFonts w:ascii="Times New Roman" w:hAnsi="Times New Roman"/>
        </w:rPr>
        <w:t xml:space="preserve">ane osobowe będą przechowywane przez okres </w:t>
      </w:r>
      <w:r w:rsidR="00D04359" w:rsidRPr="004807CE">
        <w:rPr>
          <w:rFonts w:ascii="Times New Roman" w:hAnsi="Times New Roman"/>
        </w:rPr>
        <w:t>realizacji</w:t>
      </w:r>
      <w:r w:rsidR="0009597B" w:rsidRPr="004807CE">
        <w:rPr>
          <w:rFonts w:ascii="Times New Roman" w:hAnsi="Times New Roman"/>
        </w:rPr>
        <w:t xml:space="preserve"> przedmiot</w:t>
      </w:r>
      <w:r w:rsidR="001D6FA5" w:rsidRPr="004807CE">
        <w:rPr>
          <w:rFonts w:ascii="Times New Roman" w:hAnsi="Times New Roman"/>
        </w:rPr>
        <w:t>u</w:t>
      </w:r>
      <w:r w:rsidR="0009597B" w:rsidRPr="004807CE">
        <w:rPr>
          <w:rFonts w:ascii="Times New Roman" w:hAnsi="Times New Roman"/>
        </w:rPr>
        <w:t xml:space="preserve"> umowy</w:t>
      </w:r>
      <w:r w:rsidR="0009597B" w:rsidRPr="0009597B">
        <w:rPr>
          <w:rFonts w:ascii="Times New Roman" w:hAnsi="Times New Roman"/>
        </w:rPr>
        <w:t>;</w:t>
      </w:r>
    </w:p>
    <w:p w14:paraId="138F3B42" w14:textId="2F69B09B" w:rsidR="0009597B" w:rsidRPr="0009597B" w:rsidRDefault="0009597B" w:rsidP="005B2385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</w:rPr>
      </w:pPr>
      <w:r w:rsidRPr="0009597B">
        <w:rPr>
          <w:rFonts w:ascii="Times New Roman" w:hAnsi="Times New Roman"/>
        </w:rPr>
        <w:t xml:space="preserve">w odniesieniu do Pani/Pana danych osobowych decyzje nie będą podejmowane </w:t>
      </w:r>
      <w:r w:rsidR="006C01B2">
        <w:rPr>
          <w:rFonts w:ascii="Times New Roman" w:hAnsi="Times New Roman"/>
        </w:rPr>
        <w:br/>
      </w:r>
      <w:r w:rsidRPr="0009597B">
        <w:rPr>
          <w:rFonts w:ascii="Times New Roman" w:hAnsi="Times New Roman"/>
        </w:rPr>
        <w:t>w sposób zautomatyzowany, stosowanie do art. 22 RODO;</w:t>
      </w:r>
    </w:p>
    <w:p w14:paraId="78E10540" w14:textId="77777777" w:rsidR="0009597B" w:rsidRPr="0009597B" w:rsidRDefault="0009597B" w:rsidP="005B2385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  <w:color w:val="00B0F0"/>
        </w:rPr>
      </w:pPr>
      <w:r w:rsidRPr="0009597B">
        <w:rPr>
          <w:rFonts w:ascii="Times New Roman" w:hAnsi="Times New Roman"/>
        </w:rPr>
        <w:t>posiada Pani/Pan:</w:t>
      </w:r>
    </w:p>
    <w:p w14:paraId="6B9363E1" w14:textId="77777777" w:rsidR="0009597B" w:rsidRPr="0009597B" w:rsidRDefault="0009597B" w:rsidP="005B2385">
      <w:pPr>
        <w:pStyle w:val="Akapitzlist"/>
        <w:numPr>
          <w:ilvl w:val="0"/>
          <w:numId w:val="25"/>
        </w:numPr>
        <w:spacing w:line="276" w:lineRule="auto"/>
        <w:ind w:left="851" w:hanging="283"/>
        <w:jc w:val="both"/>
        <w:rPr>
          <w:rFonts w:ascii="Times New Roman" w:hAnsi="Times New Roman"/>
          <w:color w:val="00B0F0"/>
        </w:rPr>
      </w:pPr>
      <w:r w:rsidRPr="0009597B">
        <w:rPr>
          <w:rFonts w:ascii="Times New Roman" w:hAnsi="Times New Roman"/>
        </w:rPr>
        <w:t>na podstawie art. 15 RODO prawo dostępu do danych osobowych Pani/Pana dot</w:t>
      </w:r>
      <w:r w:rsidRPr="0009597B">
        <w:rPr>
          <w:rFonts w:ascii="Times New Roman" w:hAnsi="Times New Roman"/>
        </w:rPr>
        <w:t>y</w:t>
      </w:r>
      <w:r w:rsidRPr="0009597B">
        <w:rPr>
          <w:rFonts w:ascii="Times New Roman" w:hAnsi="Times New Roman"/>
        </w:rPr>
        <w:t>czących;</w:t>
      </w:r>
    </w:p>
    <w:p w14:paraId="106BA3DB" w14:textId="77777777" w:rsidR="0009597B" w:rsidRPr="0009597B" w:rsidRDefault="0009597B" w:rsidP="005B2385">
      <w:pPr>
        <w:pStyle w:val="Akapitzlist"/>
        <w:numPr>
          <w:ilvl w:val="0"/>
          <w:numId w:val="25"/>
        </w:numPr>
        <w:spacing w:line="276" w:lineRule="auto"/>
        <w:ind w:left="851" w:hanging="283"/>
        <w:jc w:val="both"/>
        <w:rPr>
          <w:rFonts w:ascii="Times New Roman" w:hAnsi="Times New Roman"/>
        </w:rPr>
      </w:pPr>
      <w:r w:rsidRPr="0009597B">
        <w:rPr>
          <w:rFonts w:ascii="Times New Roman" w:hAnsi="Times New Roman"/>
        </w:rPr>
        <w:t>na podstawie art. 16 RODO prawo do sprostowania Pani/Pana danych osobowych;</w:t>
      </w:r>
    </w:p>
    <w:p w14:paraId="0C79B871" w14:textId="04A8E5A8" w:rsidR="0009597B" w:rsidRPr="0009597B" w:rsidRDefault="0009597B" w:rsidP="005B2385">
      <w:pPr>
        <w:pStyle w:val="Akapitzlist"/>
        <w:numPr>
          <w:ilvl w:val="0"/>
          <w:numId w:val="25"/>
        </w:numPr>
        <w:spacing w:line="276" w:lineRule="auto"/>
        <w:ind w:left="851" w:hanging="283"/>
        <w:jc w:val="both"/>
        <w:rPr>
          <w:rFonts w:ascii="Times New Roman" w:hAnsi="Times New Roman"/>
        </w:rPr>
      </w:pPr>
      <w:r w:rsidRPr="0009597B">
        <w:rPr>
          <w:rFonts w:ascii="Times New Roman" w:hAnsi="Times New Roman"/>
        </w:rPr>
        <w:lastRenderedPageBreak/>
        <w:t>na podstawie art. 18 RODO prawo żądania od administratora ograniczenia przetw</w:t>
      </w:r>
      <w:r w:rsidRPr="0009597B">
        <w:rPr>
          <w:rFonts w:ascii="Times New Roman" w:hAnsi="Times New Roman"/>
        </w:rPr>
        <w:t>a</w:t>
      </w:r>
      <w:r w:rsidRPr="0009597B">
        <w:rPr>
          <w:rFonts w:ascii="Times New Roman" w:hAnsi="Times New Roman"/>
        </w:rPr>
        <w:t xml:space="preserve">rzania danych osobowych z zastrzeżeniem przypadków, o których mowa </w:t>
      </w:r>
      <w:r w:rsidR="006C01B2">
        <w:rPr>
          <w:rFonts w:ascii="Times New Roman" w:hAnsi="Times New Roman"/>
        </w:rPr>
        <w:br/>
      </w:r>
      <w:r w:rsidRPr="0009597B">
        <w:rPr>
          <w:rFonts w:ascii="Times New Roman" w:hAnsi="Times New Roman"/>
        </w:rPr>
        <w:t xml:space="preserve">w art. 18 ust. 2 RODO;  </w:t>
      </w:r>
    </w:p>
    <w:p w14:paraId="34A57D26" w14:textId="77777777" w:rsidR="0009597B" w:rsidRPr="0009597B" w:rsidRDefault="0009597B" w:rsidP="005B2385">
      <w:pPr>
        <w:pStyle w:val="Akapitzlist"/>
        <w:numPr>
          <w:ilvl w:val="0"/>
          <w:numId w:val="25"/>
        </w:numPr>
        <w:spacing w:line="276" w:lineRule="auto"/>
        <w:ind w:left="851" w:hanging="283"/>
        <w:jc w:val="both"/>
        <w:rPr>
          <w:rFonts w:ascii="Times New Roman" w:hAnsi="Times New Roman"/>
          <w:i/>
          <w:color w:val="00B0F0"/>
        </w:rPr>
      </w:pPr>
      <w:r w:rsidRPr="0009597B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4BBEFA30" w14:textId="77777777" w:rsidR="0009597B" w:rsidRPr="0009597B" w:rsidRDefault="0009597B" w:rsidP="005B2385">
      <w:pPr>
        <w:pStyle w:val="Akapitzlist"/>
        <w:numPr>
          <w:ilvl w:val="0"/>
          <w:numId w:val="24"/>
        </w:numPr>
        <w:spacing w:line="276" w:lineRule="auto"/>
        <w:ind w:left="567" w:hanging="426"/>
        <w:jc w:val="both"/>
        <w:rPr>
          <w:rFonts w:ascii="Times New Roman" w:hAnsi="Times New Roman"/>
          <w:color w:val="00B0F0"/>
        </w:rPr>
      </w:pPr>
      <w:r w:rsidRPr="0009597B">
        <w:rPr>
          <w:rFonts w:ascii="Times New Roman" w:hAnsi="Times New Roman"/>
        </w:rPr>
        <w:t>nie przysługuje Pani/Panu:</w:t>
      </w:r>
    </w:p>
    <w:p w14:paraId="7890E60A" w14:textId="77777777" w:rsidR="0009597B" w:rsidRPr="0009597B" w:rsidRDefault="0009597B" w:rsidP="005B2385">
      <w:pPr>
        <w:pStyle w:val="Akapitzlist"/>
        <w:numPr>
          <w:ilvl w:val="0"/>
          <w:numId w:val="26"/>
        </w:numPr>
        <w:spacing w:line="276" w:lineRule="auto"/>
        <w:ind w:left="851" w:hanging="283"/>
        <w:jc w:val="both"/>
        <w:rPr>
          <w:rFonts w:ascii="Times New Roman" w:hAnsi="Times New Roman"/>
          <w:i/>
          <w:color w:val="00B0F0"/>
        </w:rPr>
      </w:pPr>
      <w:r w:rsidRPr="0009597B">
        <w:rPr>
          <w:rFonts w:ascii="Times New Roman" w:hAnsi="Times New Roman"/>
        </w:rPr>
        <w:t>w związku z art. 17 ust. 3 lit. b, d lub e RODO prawo do usunięcia danych osob</w:t>
      </w:r>
      <w:r w:rsidRPr="0009597B">
        <w:rPr>
          <w:rFonts w:ascii="Times New Roman" w:hAnsi="Times New Roman"/>
        </w:rPr>
        <w:t>o</w:t>
      </w:r>
      <w:r w:rsidRPr="0009597B">
        <w:rPr>
          <w:rFonts w:ascii="Times New Roman" w:hAnsi="Times New Roman"/>
        </w:rPr>
        <w:t>wych;</w:t>
      </w:r>
    </w:p>
    <w:p w14:paraId="69D60F55" w14:textId="77777777" w:rsidR="0009597B" w:rsidRPr="0009597B" w:rsidRDefault="0009597B" w:rsidP="005B2385">
      <w:pPr>
        <w:pStyle w:val="Akapitzlist"/>
        <w:numPr>
          <w:ilvl w:val="0"/>
          <w:numId w:val="26"/>
        </w:numPr>
        <w:spacing w:line="276" w:lineRule="auto"/>
        <w:ind w:left="851" w:hanging="283"/>
        <w:jc w:val="both"/>
        <w:rPr>
          <w:rFonts w:ascii="Times New Roman" w:hAnsi="Times New Roman"/>
          <w:b/>
          <w:i/>
        </w:rPr>
      </w:pPr>
      <w:r w:rsidRPr="0009597B">
        <w:rPr>
          <w:rFonts w:ascii="Times New Roman" w:hAnsi="Times New Roman"/>
        </w:rPr>
        <w:t>prawo do przenoszenia danych osobowych, o którym mowa w art. 20 RODO;</w:t>
      </w:r>
    </w:p>
    <w:p w14:paraId="541719E7" w14:textId="77777777" w:rsidR="0009597B" w:rsidRPr="0009597B" w:rsidRDefault="0009597B" w:rsidP="005B2385">
      <w:pPr>
        <w:pStyle w:val="Akapitzlist"/>
        <w:numPr>
          <w:ilvl w:val="0"/>
          <w:numId w:val="26"/>
        </w:numPr>
        <w:spacing w:line="276" w:lineRule="auto"/>
        <w:ind w:left="851" w:hanging="283"/>
        <w:jc w:val="both"/>
        <w:rPr>
          <w:rFonts w:ascii="Times New Roman" w:hAnsi="Times New Roman"/>
          <w:b/>
          <w:i/>
        </w:rPr>
      </w:pPr>
      <w:r w:rsidRPr="0009597B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</w:t>
      </w:r>
      <w:r w:rsidRPr="0009597B">
        <w:rPr>
          <w:rFonts w:ascii="Times New Roman" w:hAnsi="Times New Roman"/>
          <w:b/>
        </w:rPr>
        <w:t>o</w:t>
      </w:r>
      <w:r w:rsidRPr="0009597B">
        <w:rPr>
          <w:rFonts w:ascii="Times New Roman" w:hAnsi="Times New Roman"/>
          <w:b/>
        </w:rPr>
        <w:t>wych jest art. 6 ust. 1 lit. c RODO</w:t>
      </w:r>
      <w:r w:rsidRPr="0009597B">
        <w:rPr>
          <w:rFonts w:ascii="Times New Roman" w:hAnsi="Times New Roman"/>
        </w:rPr>
        <w:t>.</w:t>
      </w:r>
    </w:p>
    <w:p w14:paraId="15498D96" w14:textId="77777777" w:rsidR="0009597B" w:rsidRPr="0009597B" w:rsidRDefault="0009597B" w:rsidP="0009597B">
      <w:pPr>
        <w:pStyle w:val="Tekstprzypisudolnego"/>
        <w:spacing w:line="276" w:lineRule="auto"/>
        <w:ind w:left="284" w:hanging="284"/>
        <w:rPr>
          <w:sz w:val="24"/>
          <w:szCs w:val="24"/>
        </w:rPr>
      </w:pPr>
      <w:r w:rsidRPr="0009597B">
        <w:rPr>
          <w:sz w:val="24"/>
          <w:szCs w:val="24"/>
        </w:rPr>
        <w:t xml:space="preserve">2. </w:t>
      </w:r>
      <w:r w:rsidRPr="0009597B">
        <w:rPr>
          <w:color w:val="000000"/>
          <w:sz w:val="24"/>
          <w:szCs w:val="24"/>
        </w:rPr>
        <w:t xml:space="preserve">Wykonawca oświadcza, że będzie wypełniał obowiązki informacyjne przewidziane w art. 13 lub art. 14 </w:t>
      </w:r>
      <w:r w:rsidRPr="0009597B">
        <w:rPr>
          <w:sz w:val="24"/>
          <w:szCs w:val="24"/>
        </w:rPr>
        <w:t>rozporządzenia Parlamentu Europejskiego i Rady (UE) 2016/679 z dnia 27 kwietnia 2016 r. w sprawie ochrony osób fizycznych w związku z przetwarzaniem danych osobowych i w sprawie swobodnego przepływu takich danych oraz uchylenia dyrektywy 95/46/WE (ogólne rozporządzenie o ochronie danych) (Dz. Urz. UE L 119 z 04.05.2016, str. 1)</w:t>
      </w:r>
      <w:r w:rsidRPr="0009597B">
        <w:rPr>
          <w:color w:val="000000"/>
          <w:sz w:val="24"/>
          <w:szCs w:val="24"/>
        </w:rPr>
        <w:t xml:space="preserve"> wobec osób fizycznych, </w:t>
      </w:r>
      <w:r w:rsidRPr="0009597B">
        <w:rPr>
          <w:sz w:val="24"/>
          <w:szCs w:val="24"/>
        </w:rPr>
        <w:t>od których dane osobowe bezpośrednio lub pośrednio p</w:t>
      </w:r>
      <w:r w:rsidRPr="0009597B">
        <w:rPr>
          <w:sz w:val="24"/>
          <w:szCs w:val="24"/>
        </w:rPr>
        <w:t>o</w:t>
      </w:r>
      <w:r w:rsidRPr="0009597B">
        <w:rPr>
          <w:sz w:val="24"/>
          <w:szCs w:val="24"/>
        </w:rPr>
        <w:t xml:space="preserve">zyska </w:t>
      </w:r>
      <w:r w:rsidRPr="0009597B">
        <w:rPr>
          <w:color w:val="000000"/>
          <w:sz w:val="24"/>
          <w:szCs w:val="24"/>
        </w:rPr>
        <w:t>w celu realizacji niniejszego zamówienia.</w:t>
      </w:r>
    </w:p>
    <w:p w14:paraId="78A12A18" w14:textId="54E4BE66" w:rsidR="003C0120" w:rsidRPr="0009597B" w:rsidRDefault="0009597B" w:rsidP="00326447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09597B">
        <w:rPr>
          <w:rFonts w:ascii="Times New Roman" w:hAnsi="Times New Roman"/>
          <w:color w:val="000000"/>
        </w:rPr>
        <w:t>3. Każda osoba realizująca Umowę zobowiązana jest do bezterminowego zapewnienia pou</w:t>
      </w:r>
      <w:r w:rsidRPr="0009597B">
        <w:rPr>
          <w:rFonts w:ascii="Times New Roman" w:hAnsi="Times New Roman"/>
          <w:color w:val="000000"/>
        </w:rPr>
        <w:t>f</w:t>
      </w:r>
      <w:r w:rsidRPr="0009597B">
        <w:rPr>
          <w:rFonts w:ascii="Times New Roman" w:hAnsi="Times New Roman"/>
          <w:color w:val="000000"/>
        </w:rPr>
        <w:t xml:space="preserve">ności danych osobowych przetwarzanych w związku z wykonywaniem Umowy, a w szczególności do tego, że nie będzie przekazywać, ujawniać i udostępniać tych danych osobom nieuprawnionym.  </w:t>
      </w:r>
    </w:p>
    <w:p w14:paraId="316E543A" w14:textId="309DC4A7" w:rsidR="0009597B" w:rsidRPr="0009597B" w:rsidRDefault="0009597B" w:rsidP="0009597B">
      <w:pPr>
        <w:spacing w:line="276" w:lineRule="auto"/>
        <w:jc w:val="center"/>
        <w:rPr>
          <w:rFonts w:ascii="Times New Roman" w:hAnsi="Times New Roman"/>
          <w:b/>
        </w:rPr>
      </w:pPr>
      <w:r w:rsidRPr="0009597B">
        <w:rPr>
          <w:rFonts w:ascii="Times New Roman" w:hAnsi="Times New Roman"/>
          <w:b/>
        </w:rPr>
        <w:t>§ 19</w:t>
      </w:r>
    </w:p>
    <w:p w14:paraId="0EC228BF" w14:textId="70A20B03" w:rsidR="0009597B" w:rsidRPr="0009597B" w:rsidRDefault="0009597B" w:rsidP="0009597B">
      <w:pPr>
        <w:spacing w:line="276" w:lineRule="auto"/>
        <w:jc w:val="center"/>
        <w:rPr>
          <w:rFonts w:ascii="Times New Roman" w:hAnsi="Times New Roman"/>
          <w:b/>
        </w:rPr>
      </w:pPr>
      <w:r w:rsidRPr="0009597B">
        <w:rPr>
          <w:rFonts w:ascii="Times New Roman" w:hAnsi="Times New Roman"/>
          <w:b/>
        </w:rPr>
        <w:t>INNE POSTANOWIENIA</w:t>
      </w:r>
    </w:p>
    <w:p w14:paraId="49A1CFD9" w14:textId="77777777" w:rsidR="0009597B" w:rsidRPr="0009597B" w:rsidRDefault="0009597B" w:rsidP="0009597B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09597B">
        <w:rPr>
          <w:rFonts w:ascii="Times New Roman" w:hAnsi="Times New Roman"/>
        </w:rPr>
        <w:t>1. W sprawach nie uregulowanych niniejszą umową stosuje się przepisy ustawy Prawo z</w:t>
      </w:r>
      <w:r w:rsidRPr="0009597B">
        <w:rPr>
          <w:rFonts w:ascii="Times New Roman" w:hAnsi="Times New Roman"/>
        </w:rPr>
        <w:t>a</w:t>
      </w:r>
      <w:r w:rsidRPr="0009597B">
        <w:rPr>
          <w:rFonts w:ascii="Times New Roman" w:hAnsi="Times New Roman"/>
        </w:rPr>
        <w:t>mówień publicznych i kodeksu cywilnego oraz w sprawach procesowych przepisy kode</w:t>
      </w:r>
      <w:r w:rsidRPr="0009597B">
        <w:rPr>
          <w:rFonts w:ascii="Times New Roman" w:hAnsi="Times New Roman"/>
        </w:rPr>
        <w:t>k</w:t>
      </w:r>
      <w:r w:rsidRPr="0009597B">
        <w:rPr>
          <w:rFonts w:ascii="Times New Roman" w:hAnsi="Times New Roman"/>
        </w:rPr>
        <w:t xml:space="preserve">su postępowania cywilnego. </w:t>
      </w:r>
    </w:p>
    <w:p w14:paraId="5FAF94F7" w14:textId="77777777" w:rsidR="0009597B" w:rsidRPr="0009597B" w:rsidRDefault="0009597B" w:rsidP="0009597B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09597B">
        <w:rPr>
          <w:rFonts w:ascii="Times New Roman" w:hAnsi="Times New Roman"/>
        </w:rPr>
        <w:t>2. Korespondencję związaną z realizacją niniejszej umowy należy kierować do Zamawiając</w:t>
      </w:r>
      <w:r w:rsidRPr="0009597B">
        <w:rPr>
          <w:rFonts w:ascii="Times New Roman" w:hAnsi="Times New Roman"/>
        </w:rPr>
        <w:t>e</w:t>
      </w:r>
      <w:r w:rsidRPr="0009597B">
        <w:rPr>
          <w:rFonts w:ascii="Times New Roman" w:hAnsi="Times New Roman"/>
        </w:rPr>
        <w:t>go.</w:t>
      </w:r>
    </w:p>
    <w:p w14:paraId="6DF2BF77" w14:textId="77777777" w:rsidR="0009597B" w:rsidRPr="0009597B" w:rsidRDefault="0009597B" w:rsidP="0009597B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09597B">
        <w:rPr>
          <w:rFonts w:ascii="Times New Roman" w:hAnsi="Times New Roman"/>
        </w:rPr>
        <w:t>3. Wszystkie ewentualne kwestie sporne powstałe na tle wykonania niniejszej umowy Strony rozstrzygać będą polubownie. W przypadku braku porozumienia spory podlegają rozstrz</w:t>
      </w:r>
      <w:r w:rsidRPr="0009597B">
        <w:rPr>
          <w:rFonts w:ascii="Times New Roman" w:hAnsi="Times New Roman"/>
        </w:rPr>
        <w:t>y</w:t>
      </w:r>
      <w:r w:rsidRPr="0009597B">
        <w:rPr>
          <w:rFonts w:ascii="Times New Roman" w:hAnsi="Times New Roman"/>
        </w:rPr>
        <w:t xml:space="preserve">ganiu przez właściwy Sąd. </w:t>
      </w:r>
    </w:p>
    <w:p w14:paraId="14A81C1D" w14:textId="3C816D06" w:rsidR="0009597B" w:rsidRPr="0009597B" w:rsidRDefault="0009597B" w:rsidP="0009597B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09597B">
        <w:rPr>
          <w:rFonts w:ascii="Times New Roman" w:hAnsi="Times New Roman"/>
        </w:rPr>
        <w:t xml:space="preserve">4. Umowę niniejszą sporządzono w </w:t>
      </w:r>
      <w:r>
        <w:rPr>
          <w:rFonts w:ascii="Times New Roman" w:hAnsi="Times New Roman"/>
        </w:rPr>
        <w:t>trz</w:t>
      </w:r>
      <w:r w:rsidRPr="0009597B">
        <w:rPr>
          <w:rFonts w:ascii="Times New Roman" w:hAnsi="Times New Roman"/>
        </w:rPr>
        <w:t>ech jednobrzmiących egzemplarzach – jeden dla W</w:t>
      </w:r>
      <w:r w:rsidRPr="0009597B">
        <w:rPr>
          <w:rFonts w:ascii="Times New Roman" w:hAnsi="Times New Roman"/>
        </w:rPr>
        <w:t>y</w:t>
      </w:r>
      <w:r w:rsidRPr="0009597B">
        <w:rPr>
          <w:rFonts w:ascii="Times New Roman" w:hAnsi="Times New Roman"/>
        </w:rPr>
        <w:t xml:space="preserve">konawcy, </w:t>
      </w:r>
      <w:r>
        <w:rPr>
          <w:rFonts w:ascii="Times New Roman" w:hAnsi="Times New Roman"/>
        </w:rPr>
        <w:t>dwa</w:t>
      </w:r>
      <w:r w:rsidRPr="0009597B">
        <w:rPr>
          <w:rFonts w:ascii="Times New Roman" w:hAnsi="Times New Roman"/>
        </w:rPr>
        <w:t> dla Zamawiającego.</w:t>
      </w:r>
    </w:p>
    <w:p w14:paraId="099DABEA" w14:textId="77777777" w:rsidR="0009597B" w:rsidRPr="0059097E" w:rsidRDefault="0009597B" w:rsidP="0009597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</w:rPr>
      </w:pPr>
    </w:p>
    <w:p w14:paraId="6F70BA2E" w14:textId="77777777" w:rsidR="000E3929" w:rsidRPr="00EF6A01" w:rsidRDefault="000E3929" w:rsidP="00EF6A0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33"/>
        <w:gridCol w:w="35"/>
        <w:gridCol w:w="1002"/>
        <w:gridCol w:w="3543"/>
      </w:tblGrid>
      <w:tr w:rsidR="007B56B9" w:rsidRPr="0009597B" w14:paraId="6B13DBA8" w14:textId="77777777" w:rsidTr="008D79F6">
        <w:trPr>
          <w:jc w:val="center"/>
        </w:trPr>
        <w:tc>
          <w:tcPr>
            <w:tcW w:w="4068" w:type="dxa"/>
            <w:gridSpan w:val="2"/>
          </w:tcPr>
          <w:p w14:paraId="0E431DCC" w14:textId="5B9B46E0" w:rsidR="007B56B9" w:rsidRPr="0009597B" w:rsidRDefault="0009597B" w:rsidP="008D79F6">
            <w:pPr>
              <w:jc w:val="center"/>
              <w:rPr>
                <w:rFonts w:ascii="Times New Roman" w:hAnsi="Times New Roman"/>
                <w:i/>
              </w:rPr>
            </w:pPr>
            <w:r w:rsidRPr="0009597B">
              <w:rPr>
                <w:rFonts w:ascii="Times New Roman" w:hAnsi="Times New Roman"/>
                <w:b/>
              </w:rPr>
              <w:t>Zamawiający</w:t>
            </w:r>
            <w:r w:rsidR="007B56B9" w:rsidRPr="0009597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02" w:type="dxa"/>
          </w:tcPr>
          <w:p w14:paraId="3FDAE690" w14:textId="77777777" w:rsidR="007B56B9" w:rsidRPr="0009597B" w:rsidRDefault="007B56B9" w:rsidP="008D79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14:paraId="4BCBF8C8" w14:textId="2A34F017" w:rsidR="007B56B9" w:rsidRPr="0009597B" w:rsidRDefault="0009597B" w:rsidP="008D79F6">
            <w:pPr>
              <w:jc w:val="center"/>
              <w:rPr>
                <w:rFonts w:ascii="Times New Roman" w:hAnsi="Times New Roman"/>
                <w:i/>
              </w:rPr>
            </w:pPr>
            <w:r w:rsidRPr="0009597B">
              <w:rPr>
                <w:rFonts w:ascii="Times New Roman" w:hAnsi="Times New Roman"/>
                <w:b/>
              </w:rPr>
              <w:t>Wykonawca</w:t>
            </w:r>
            <w:r w:rsidR="007B56B9" w:rsidRPr="0009597B">
              <w:rPr>
                <w:rFonts w:ascii="Times New Roman" w:hAnsi="Times New Roman"/>
                <w:b/>
              </w:rPr>
              <w:t>:</w:t>
            </w:r>
          </w:p>
        </w:tc>
      </w:tr>
      <w:tr w:rsidR="007B56B9" w:rsidRPr="00F27DC3" w14:paraId="0FEFF6C9" w14:textId="77777777" w:rsidTr="008D79F6">
        <w:trPr>
          <w:jc w:val="center"/>
        </w:trPr>
        <w:tc>
          <w:tcPr>
            <w:tcW w:w="4068" w:type="dxa"/>
            <w:gridSpan w:val="2"/>
          </w:tcPr>
          <w:p w14:paraId="2D25DBB6" w14:textId="39E7B7F6" w:rsidR="002C691D" w:rsidRPr="00F27DC3" w:rsidRDefault="002C691D" w:rsidP="008D79F6">
            <w:pPr>
              <w:jc w:val="center"/>
              <w:rPr>
                <w:rFonts w:cs="Calibri"/>
              </w:rPr>
            </w:pPr>
          </w:p>
        </w:tc>
        <w:tc>
          <w:tcPr>
            <w:tcW w:w="1002" w:type="dxa"/>
          </w:tcPr>
          <w:p w14:paraId="206A958F" w14:textId="77777777" w:rsidR="007B56B9" w:rsidRPr="00F27DC3" w:rsidRDefault="007B56B9" w:rsidP="008D79F6">
            <w:pPr>
              <w:jc w:val="center"/>
              <w:rPr>
                <w:rFonts w:cs="Calibri"/>
              </w:rPr>
            </w:pPr>
          </w:p>
          <w:p w14:paraId="33F84A85" w14:textId="77777777" w:rsidR="007B56B9" w:rsidRPr="00F27DC3" w:rsidRDefault="007B56B9" w:rsidP="008D79F6">
            <w:pPr>
              <w:jc w:val="center"/>
              <w:rPr>
                <w:rFonts w:cs="Calibri"/>
              </w:rPr>
            </w:pPr>
          </w:p>
        </w:tc>
        <w:tc>
          <w:tcPr>
            <w:tcW w:w="3543" w:type="dxa"/>
          </w:tcPr>
          <w:p w14:paraId="406C25B9" w14:textId="238421C9" w:rsidR="007B56B9" w:rsidRPr="00F27DC3" w:rsidRDefault="007B56B9" w:rsidP="008D79F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B56B9" w:rsidRPr="00F27DC3" w14:paraId="0F430E64" w14:textId="77777777" w:rsidTr="008D79F6">
        <w:trPr>
          <w:trHeight w:val="63"/>
          <w:jc w:val="center"/>
        </w:trPr>
        <w:tc>
          <w:tcPr>
            <w:tcW w:w="4033" w:type="dxa"/>
          </w:tcPr>
          <w:p w14:paraId="4733882F" w14:textId="4BEB78BF" w:rsidR="007B56B9" w:rsidRPr="00F27DC3" w:rsidRDefault="007B56B9" w:rsidP="00AB242C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14:paraId="4609A700" w14:textId="5F26EA70" w:rsidR="007B56B9" w:rsidRPr="00F27DC3" w:rsidRDefault="007B56B9" w:rsidP="00AB242C">
            <w:pPr>
              <w:rPr>
                <w:rFonts w:cs="Calibri"/>
              </w:rPr>
            </w:pPr>
          </w:p>
        </w:tc>
        <w:tc>
          <w:tcPr>
            <w:tcW w:w="3543" w:type="dxa"/>
          </w:tcPr>
          <w:p w14:paraId="7B588DC1" w14:textId="77777777" w:rsidR="007B56B9" w:rsidRPr="00F27DC3" w:rsidRDefault="007B56B9" w:rsidP="008D79F6">
            <w:pPr>
              <w:jc w:val="center"/>
              <w:rPr>
                <w:rFonts w:cs="Calibri"/>
              </w:rPr>
            </w:pPr>
          </w:p>
        </w:tc>
      </w:tr>
    </w:tbl>
    <w:p w14:paraId="37D02D31" w14:textId="77777777" w:rsidR="002C691D" w:rsidRDefault="002C691D" w:rsidP="00520EAE">
      <w:pPr>
        <w:spacing w:line="276" w:lineRule="auto"/>
        <w:jc w:val="center"/>
        <w:rPr>
          <w:rFonts w:cs="Calibri"/>
          <w:b/>
          <w:bCs/>
        </w:rPr>
      </w:pPr>
    </w:p>
    <w:p w14:paraId="6EE571C2" w14:textId="77777777" w:rsidR="00EF6A01" w:rsidRDefault="00EF6A01" w:rsidP="00520EAE">
      <w:pPr>
        <w:spacing w:line="276" w:lineRule="auto"/>
        <w:jc w:val="center"/>
        <w:rPr>
          <w:rFonts w:cs="Calibri"/>
          <w:b/>
          <w:bCs/>
        </w:rPr>
      </w:pPr>
    </w:p>
    <w:p w14:paraId="734A0AD9" w14:textId="77777777" w:rsidR="00EF6A01" w:rsidRPr="00F27DC3" w:rsidRDefault="00EF6A01" w:rsidP="00520EAE">
      <w:pPr>
        <w:spacing w:line="276" w:lineRule="auto"/>
        <w:jc w:val="center"/>
        <w:rPr>
          <w:rFonts w:cs="Calibri"/>
          <w:b/>
          <w:bCs/>
        </w:rPr>
      </w:pPr>
    </w:p>
    <w:p w14:paraId="0431AC80" w14:textId="77777777" w:rsidR="002C691D" w:rsidRPr="00F27DC3" w:rsidRDefault="002C691D" w:rsidP="00520EAE">
      <w:pPr>
        <w:spacing w:line="276" w:lineRule="auto"/>
        <w:jc w:val="center"/>
        <w:rPr>
          <w:rFonts w:cs="Calibri"/>
          <w:b/>
          <w:bCs/>
        </w:rPr>
      </w:pPr>
    </w:p>
    <w:p w14:paraId="7BBBD667" w14:textId="7B839F2E" w:rsidR="002C691D" w:rsidRDefault="002C691D" w:rsidP="00520EAE">
      <w:pPr>
        <w:spacing w:line="276" w:lineRule="auto"/>
        <w:jc w:val="center"/>
        <w:rPr>
          <w:rFonts w:cs="Calibri"/>
          <w:b/>
          <w:bCs/>
        </w:rPr>
      </w:pPr>
    </w:p>
    <w:p w14:paraId="037E9FE6" w14:textId="3B77C8F0" w:rsidR="00C81CC5" w:rsidRPr="00C400DE" w:rsidRDefault="000209EB" w:rsidP="000209E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C400DE">
        <w:rPr>
          <w:rFonts w:ascii="Times New Roman" w:hAnsi="Times New Roman"/>
          <w:b/>
          <w:bCs/>
          <w:sz w:val="22"/>
          <w:szCs w:val="22"/>
        </w:rPr>
        <w:t>Załączniki:</w:t>
      </w:r>
    </w:p>
    <w:p w14:paraId="0B0BD869" w14:textId="77777777" w:rsidR="000209EB" w:rsidRDefault="000209EB" w:rsidP="000209E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0209EB">
        <w:rPr>
          <w:rFonts w:ascii="Times New Roman" w:hAnsi="Times New Roman"/>
          <w:bCs/>
          <w:sz w:val="22"/>
          <w:szCs w:val="22"/>
        </w:rPr>
        <w:t>1. Specyfikacja Istotnych Warunków Zamówienia</w:t>
      </w:r>
      <w:r>
        <w:rPr>
          <w:rFonts w:ascii="Times New Roman" w:hAnsi="Times New Roman"/>
          <w:bCs/>
          <w:sz w:val="22"/>
          <w:szCs w:val="22"/>
        </w:rPr>
        <w:t xml:space="preserve"> wraz z załącznikami,</w:t>
      </w:r>
    </w:p>
    <w:p w14:paraId="3F83D2C3" w14:textId="77777777" w:rsidR="000209EB" w:rsidRDefault="000209EB" w:rsidP="000209E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2. Oferta Wykonawcy,</w:t>
      </w:r>
    </w:p>
    <w:p w14:paraId="17D9C923" w14:textId="3B6588F0" w:rsidR="00585FBE" w:rsidRDefault="00585FBE" w:rsidP="000209E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Wzór oświadczenia Podwykonawcy,</w:t>
      </w:r>
    </w:p>
    <w:p w14:paraId="597473F0" w14:textId="7AD5598A" w:rsidR="000209EB" w:rsidRPr="000209EB" w:rsidRDefault="00585FBE" w:rsidP="000209E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4. Wzór ośw</w:t>
      </w:r>
      <w:r w:rsidR="00326447">
        <w:rPr>
          <w:rFonts w:ascii="Times New Roman" w:hAnsi="Times New Roman"/>
          <w:bCs/>
          <w:sz w:val="22"/>
          <w:szCs w:val="22"/>
        </w:rPr>
        <w:t>iadczenia dalszego Podwykonawcy.</w:t>
      </w:r>
    </w:p>
    <w:p w14:paraId="5865E34C" w14:textId="57CDCD79" w:rsidR="00C81CC5" w:rsidRDefault="00C81CC5" w:rsidP="00520EAE">
      <w:pPr>
        <w:spacing w:line="276" w:lineRule="auto"/>
        <w:jc w:val="center"/>
        <w:rPr>
          <w:rFonts w:cs="Calibri"/>
          <w:b/>
          <w:bCs/>
        </w:rPr>
      </w:pPr>
    </w:p>
    <w:p w14:paraId="0D508642" w14:textId="653B49A5" w:rsidR="00C81CC5" w:rsidRDefault="00C81CC5" w:rsidP="00520EAE">
      <w:pPr>
        <w:spacing w:line="276" w:lineRule="auto"/>
        <w:jc w:val="center"/>
        <w:rPr>
          <w:rFonts w:cs="Calibri"/>
          <w:b/>
          <w:bCs/>
        </w:rPr>
      </w:pPr>
    </w:p>
    <w:p w14:paraId="2E853D92" w14:textId="4897E2D4" w:rsidR="00C81CC5" w:rsidRDefault="00C81CC5" w:rsidP="00520EAE">
      <w:pPr>
        <w:spacing w:line="276" w:lineRule="auto"/>
        <w:jc w:val="center"/>
        <w:rPr>
          <w:rFonts w:cs="Calibri"/>
          <w:b/>
          <w:bCs/>
        </w:rPr>
      </w:pPr>
    </w:p>
    <w:p w14:paraId="05E5C239" w14:textId="77777777" w:rsidR="00C81CC5" w:rsidRPr="00F27DC3" w:rsidRDefault="00C81CC5" w:rsidP="00520EAE">
      <w:pPr>
        <w:spacing w:line="276" w:lineRule="auto"/>
        <w:jc w:val="center"/>
        <w:rPr>
          <w:rFonts w:cs="Calibri"/>
          <w:b/>
          <w:bCs/>
        </w:rPr>
      </w:pPr>
    </w:p>
    <w:p w14:paraId="2248742D" w14:textId="266F7124" w:rsidR="00A95311" w:rsidRDefault="00A95311" w:rsidP="009E3DFE">
      <w:pPr>
        <w:rPr>
          <w:rFonts w:cs="Calibri"/>
        </w:rPr>
      </w:pPr>
    </w:p>
    <w:p w14:paraId="19AECCB1" w14:textId="77777777" w:rsidR="00A95311" w:rsidRPr="00A95311" w:rsidRDefault="00A95311" w:rsidP="00A95311">
      <w:pPr>
        <w:rPr>
          <w:rFonts w:cs="Calibri"/>
        </w:rPr>
      </w:pPr>
    </w:p>
    <w:p w14:paraId="36305FAA" w14:textId="77777777" w:rsidR="00A95311" w:rsidRPr="00A95311" w:rsidRDefault="00A95311" w:rsidP="00A95311">
      <w:pPr>
        <w:rPr>
          <w:rFonts w:cs="Calibri"/>
        </w:rPr>
      </w:pPr>
    </w:p>
    <w:p w14:paraId="491B38CD" w14:textId="77777777" w:rsidR="00A95311" w:rsidRPr="00A95311" w:rsidRDefault="00A95311" w:rsidP="00A95311">
      <w:pPr>
        <w:rPr>
          <w:rFonts w:cs="Calibri"/>
        </w:rPr>
      </w:pPr>
    </w:p>
    <w:p w14:paraId="37921945" w14:textId="77777777" w:rsidR="00A95311" w:rsidRPr="00A95311" w:rsidRDefault="00A95311" w:rsidP="00A95311">
      <w:pPr>
        <w:rPr>
          <w:rFonts w:cs="Calibri"/>
        </w:rPr>
      </w:pPr>
    </w:p>
    <w:p w14:paraId="0959A1C9" w14:textId="77777777" w:rsidR="00A95311" w:rsidRPr="00A95311" w:rsidRDefault="00A95311" w:rsidP="00A95311">
      <w:pPr>
        <w:rPr>
          <w:rFonts w:cs="Calibri"/>
        </w:rPr>
      </w:pPr>
    </w:p>
    <w:p w14:paraId="755620FB" w14:textId="77777777" w:rsidR="00A95311" w:rsidRPr="00A95311" w:rsidRDefault="00A95311" w:rsidP="00A95311">
      <w:pPr>
        <w:rPr>
          <w:rFonts w:cs="Calibri"/>
        </w:rPr>
      </w:pPr>
    </w:p>
    <w:p w14:paraId="14962187" w14:textId="77777777" w:rsidR="00A95311" w:rsidRPr="00A95311" w:rsidRDefault="00A95311" w:rsidP="00A95311">
      <w:pPr>
        <w:rPr>
          <w:rFonts w:cs="Calibri"/>
        </w:rPr>
      </w:pPr>
    </w:p>
    <w:p w14:paraId="796E7610" w14:textId="77777777" w:rsidR="00A95311" w:rsidRPr="00A95311" w:rsidRDefault="00A95311" w:rsidP="00A95311">
      <w:pPr>
        <w:rPr>
          <w:rFonts w:cs="Calibri"/>
        </w:rPr>
      </w:pPr>
    </w:p>
    <w:p w14:paraId="25325B57" w14:textId="77777777" w:rsidR="00A95311" w:rsidRPr="00A95311" w:rsidRDefault="00A95311" w:rsidP="00A95311">
      <w:pPr>
        <w:rPr>
          <w:rFonts w:cs="Calibri"/>
        </w:rPr>
      </w:pPr>
    </w:p>
    <w:p w14:paraId="0FFE8776" w14:textId="77777777" w:rsidR="00A95311" w:rsidRPr="00A95311" w:rsidRDefault="00A95311" w:rsidP="00A95311">
      <w:pPr>
        <w:rPr>
          <w:rFonts w:cs="Calibri"/>
        </w:rPr>
      </w:pPr>
    </w:p>
    <w:p w14:paraId="2C7CD4C0" w14:textId="77777777" w:rsidR="00A95311" w:rsidRPr="00A95311" w:rsidRDefault="00A95311" w:rsidP="00A95311">
      <w:pPr>
        <w:rPr>
          <w:rFonts w:cs="Calibri"/>
        </w:rPr>
      </w:pPr>
    </w:p>
    <w:p w14:paraId="6696E9BA" w14:textId="77777777" w:rsidR="00A95311" w:rsidRPr="00A95311" w:rsidRDefault="00A95311" w:rsidP="00A95311">
      <w:pPr>
        <w:rPr>
          <w:rFonts w:cs="Calibri"/>
        </w:rPr>
      </w:pPr>
    </w:p>
    <w:p w14:paraId="561B630F" w14:textId="77777777" w:rsidR="00A95311" w:rsidRPr="00A95311" w:rsidRDefault="00A95311" w:rsidP="00A95311">
      <w:pPr>
        <w:rPr>
          <w:rFonts w:cs="Calibri"/>
        </w:rPr>
      </w:pPr>
    </w:p>
    <w:p w14:paraId="60B33818" w14:textId="77777777" w:rsidR="00A95311" w:rsidRPr="00A95311" w:rsidRDefault="00A95311" w:rsidP="00A95311">
      <w:pPr>
        <w:rPr>
          <w:rFonts w:cs="Calibri"/>
        </w:rPr>
      </w:pPr>
    </w:p>
    <w:p w14:paraId="663EDFCF" w14:textId="77777777" w:rsidR="00A95311" w:rsidRPr="00A95311" w:rsidRDefault="00A95311" w:rsidP="00A95311">
      <w:pPr>
        <w:rPr>
          <w:rFonts w:cs="Calibri"/>
        </w:rPr>
      </w:pPr>
    </w:p>
    <w:p w14:paraId="12E14B3C" w14:textId="77777777" w:rsidR="00A95311" w:rsidRPr="00A95311" w:rsidRDefault="00A95311" w:rsidP="00A95311">
      <w:pPr>
        <w:rPr>
          <w:rFonts w:cs="Calibri"/>
        </w:rPr>
      </w:pPr>
    </w:p>
    <w:p w14:paraId="48812815" w14:textId="77777777" w:rsidR="00A95311" w:rsidRPr="00A95311" w:rsidRDefault="00A95311" w:rsidP="00A95311">
      <w:pPr>
        <w:rPr>
          <w:rFonts w:cs="Calibri"/>
        </w:rPr>
      </w:pPr>
    </w:p>
    <w:p w14:paraId="6EF5610F" w14:textId="77777777" w:rsidR="00A95311" w:rsidRPr="00A95311" w:rsidRDefault="00A95311" w:rsidP="00A95311">
      <w:pPr>
        <w:rPr>
          <w:rFonts w:cs="Calibri"/>
        </w:rPr>
      </w:pPr>
    </w:p>
    <w:p w14:paraId="553F533B" w14:textId="77777777" w:rsidR="00A95311" w:rsidRPr="00A95311" w:rsidRDefault="00A95311" w:rsidP="00A95311">
      <w:pPr>
        <w:rPr>
          <w:rFonts w:cs="Calibri"/>
        </w:rPr>
      </w:pPr>
    </w:p>
    <w:p w14:paraId="4691235A" w14:textId="77777777" w:rsidR="00A95311" w:rsidRPr="00A95311" w:rsidRDefault="00A95311" w:rsidP="00A95311">
      <w:pPr>
        <w:rPr>
          <w:rFonts w:cs="Calibri"/>
        </w:rPr>
      </w:pPr>
    </w:p>
    <w:p w14:paraId="078A1AB9" w14:textId="77777777" w:rsidR="00A95311" w:rsidRPr="00A95311" w:rsidRDefault="00A95311" w:rsidP="00A95311">
      <w:pPr>
        <w:rPr>
          <w:rFonts w:cs="Calibri"/>
        </w:rPr>
      </w:pPr>
    </w:p>
    <w:p w14:paraId="3EB57A4D" w14:textId="77777777" w:rsidR="00A95311" w:rsidRPr="00A95311" w:rsidRDefault="00A95311" w:rsidP="00A95311">
      <w:pPr>
        <w:rPr>
          <w:rFonts w:cs="Calibri"/>
        </w:rPr>
      </w:pPr>
    </w:p>
    <w:p w14:paraId="4C745ED3" w14:textId="77777777" w:rsidR="00A95311" w:rsidRPr="00A95311" w:rsidRDefault="00A95311" w:rsidP="00A95311">
      <w:pPr>
        <w:rPr>
          <w:rFonts w:cs="Calibri"/>
        </w:rPr>
      </w:pPr>
    </w:p>
    <w:p w14:paraId="27315591" w14:textId="77777777" w:rsidR="00A95311" w:rsidRPr="00A95311" w:rsidRDefault="00A95311" w:rsidP="00A95311">
      <w:pPr>
        <w:rPr>
          <w:rFonts w:cs="Calibri"/>
        </w:rPr>
      </w:pPr>
    </w:p>
    <w:p w14:paraId="33CC2A25" w14:textId="77777777" w:rsidR="00A95311" w:rsidRPr="00A95311" w:rsidRDefault="00A95311" w:rsidP="00A95311">
      <w:pPr>
        <w:rPr>
          <w:rFonts w:cs="Calibri"/>
        </w:rPr>
      </w:pPr>
    </w:p>
    <w:p w14:paraId="67610ED8" w14:textId="77777777" w:rsidR="00A95311" w:rsidRPr="00A95311" w:rsidRDefault="00A95311" w:rsidP="00A95311">
      <w:pPr>
        <w:rPr>
          <w:rFonts w:cs="Calibri"/>
        </w:rPr>
      </w:pPr>
    </w:p>
    <w:p w14:paraId="791A536F" w14:textId="77777777" w:rsidR="00A95311" w:rsidRPr="00A95311" w:rsidRDefault="00A95311" w:rsidP="00A95311">
      <w:pPr>
        <w:rPr>
          <w:rFonts w:cs="Calibri"/>
        </w:rPr>
      </w:pPr>
    </w:p>
    <w:p w14:paraId="49007E89" w14:textId="77777777" w:rsidR="00A95311" w:rsidRPr="00A95311" w:rsidRDefault="00A95311" w:rsidP="00A95311">
      <w:pPr>
        <w:rPr>
          <w:rFonts w:cs="Calibri"/>
        </w:rPr>
      </w:pPr>
    </w:p>
    <w:p w14:paraId="1D04BDFA" w14:textId="77777777" w:rsidR="00A95311" w:rsidRPr="00A95311" w:rsidRDefault="00A95311" w:rsidP="00A95311">
      <w:pPr>
        <w:rPr>
          <w:rFonts w:cs="Calibri"/>
        </w:rPr>
      </w:pPr>
    </w:p>
    <w:p w14:paraId="3AC61129" w14:textId="77777777" w:rsidR="00A95311" w:rsidRPr="00A95311" w:rsidRDefault="00A95311" w:rsidP="00A95311">
      <w:pPr>
        <w:rPr>
          <w:rFonts w:cs="Calibri"/>
        </w:rPr>
      </w:pPr>
    </w:p>
    <w:p w14:paraId="5063AD86" w14:textId="77777777" w:rsidR="00A95311" w:rsidRPr="00A95311" w:rsidRDefault="00A95311" w:rsidP="00A95311">
      <w:pPr>
        <w:rPr>
          <w:rFonts w:cs="Calibri"/>
        </w:rPr>
      </w:pPr>
    </w:p>
    <w:p w14:paraId="1FE5DC52" w14:textId="77777777" w:rsidR="00A95311" w:rsidRPr="00A95311" w:rsidRDefault="00A95311" w:rsidP="00A95311">
      <w:pPr>
        <w:rPr>
          <w:rFonts w:cs="Calibri"/>
        </w:rPr>
      </w:pPr>
    </w:p>
    <w:p w14:paraId="0DD20E08" w14:textId="77777777" w:rsidR="00A95311" w:rsidRPr="00A95311" w:rsidRDefault="00A95311" w:rsidP="00A95311">
      <w:pPr>
        <w:rPr>
          <w:rFonts w:cs="Calibri"/>
        </w:rPr>
      </w:pPr>
    </w:p>
    <w:p w14:paraId="1C5437D7" w14:textId="5041F7F3" w:rsidR="004A40FA" w:rsidRDefault="004A40FA" w:rsidP="00A95311">
      <w:pPr>
        <w:rPr>
          <w:rFonts w:cs="Calibri"/>
        </w:rPr>
      </w:pPr>
    </w:p>
    <w:p w14:paraId="5F2D51AB" w14:textId="77777777" w:rsidR="00A95311" w:rsidRPr="002A1957" w:rsidRDefault="00A95311" w:rsidP="00A9531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3</w:t>
      </w:r>
      <w:r w:rsidRPr="002A1957">
        <w:rPr>
          <w:rFonts w:ascii="Times New Roman" w:hAnsi="Times New Roman"/>
          <w:b/>
        </w:rPr>
        <w:t xml:space="preserve"> do umowy</w:t>
      </w:r>
    </w:p>
    <w:p w14:paraId="68A2FF89" w14:textId="77777777" w:rsidR="00A95311" w:rsidRPr="002A1957" w:rsidRDefault="00A95311" w:rsidP="00A95311">
      <w:pPr>
        <w:tabs>
          <w:tab w:val="center" w:pos="4536"/>
          <w:tab w:val="right" w:pos="9072"/>
        </w:tabs>
        <w:rPr>
          <w:rFonts w:ascii="Times New Roman" w:hAnsi="Times New Roman"/>
        </w:rPr>
      </w:pPr>
    </w:p>
    <w:p w14:paraId="5032129F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</w:t>
      </w:r>
    </w:p>
    <w:p w14:paraId="2C012E29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</w:t>
      </w:r>
    </w:p>
    <w:p w14:paraId="4454B0EA" w14:textId="77777777" w:rsidR="00A95311" w:rsidRPr="002A1957" w:rsidRDefault="00A95311" w:rsidP="00A95311">
      <w:pPr>
        <w:rPr>
          <w:rFonts w:ascii="Times New Roman" w:hAnsi="Times New Roman"/>
          <w:sz w:val="18"/>
          <w:szCs w:val="18"/>
        </w:rPr>
      </w:pPr>
      <w:r w:rsidRPr="002A1957">
        <w:rPr>
          <w:rFonts w:ascii="Times New Roman" w:hAnsi="Times New Roman"/>
          <w:sz w:val="18"/>
          <w:szCs w:val="18"/>
        </w:rPr>
        <w:t>nazwa (firma) i adres podwykonawcy</w:t>
      </w:r>
    </w:p>
    <w:p w14:paraId="0013C892" w14:textId="77777777" w:rsidR="00A95311" w:rsidRPr="002A1957" w:rsidRDefault="00A95311" w:rsidP="00A95311">
      <w:pPr>
        <w:jc w:val="right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…………., dnia ……….</w:t>
      </w:r>
    </w:p>
    <w:p w14:paraId="12022810" w14:textId="77777777" w:rsidR="00A95311" w:rsidRPr="002A1957" w:rsidRDefault="00A95311" w:rsidP="00A95311">
      <w:pPr>
        <w:rPr>
          <w:rFonts w:ascii="Times New Roman" w:hAnsi="Times New Roman"/>
        </w:rPr>
      </w:pPr>
    </w:p>
    <w:p w14:paraId="77C7A8EE" w14:textId="77777777" w:rsidR="00A95311" w:rsidRPr="002A1957" w:rsidRDefault="00A95311" w:rsidP="00A95311">
      <w:pPr>
        <w:jc w:val="center"/>
        <w:rPr>
          <w:rFonts w:ascii="Times New Roman" w:hAnsi="Times New Roman"/>
          <w:b/>
          <w:sz w:val="28"/>
          <w:szCs w:val="28"/>
        </w:rPr>
      </w:pPr>
      <w:r w:rsidRPr="002A1957">
        <w:rPr>
          <w:rFonts w:ascii="Times New Roman" w:hAnsi="Times New Roman"/>
          <w:b/>
          <w:sz w:val="28"/>
          <w:szCs w:val="28"/>
        </w:rPr>
        <w:t>OŚWIADCZENIE</w:t>
      </w:r>
    </w:p>
    <w:p w14:paraId="41A8A605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Reprezentując ……………………………</w:t>
      </w:r>
      <w:r>
        <w:rPr>
          <w:rFonts w:ascii="Times New Roman" w:hAnsi="Times New Roman"/>
        </w:rPr>
        <w:t>…………………………….………………………………………………………………………………………………………………………………………….</w:t>
      </w:r>
    </w:p>
    <w:p w14:paraId="7DF5E34E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</w:p>
    <w:p w14:paraId="5D1E3134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Nazwa (firma) i adres podwykonawcy</w:t>
      </w:r>
    </w:p>
    <w:p w14:paraId="6A527A1F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będącego podwykonawcą …………………………………..…………………………………..……………………</w:t>
      </w:r>
    </w:p>
    <w:p w14:paraId="7923D61E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</w:p>
    <w:p w14:paraId="6EDA3B73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Nazwa (firma) i adres podwykonawcy</w:t>
      </w:r>
    </w:p>
    <w:p w14:paraId="4527A30A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w zakresie ……………………………………</w:t>
      </w:r>
      <w:r>
        <w:rPr>
          <w:rFonts w:ascii="Times New Roman" w:hAnsi="Times New Roman"/>
        </w:rPr>
        <w:t>………………………………………………..</w:t>
      </w:r>
    </w:p>
    <w:p w14:paraId="1CA67EA4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…………………………………………………</w:t>
      </w:r>
    </w:p>
    <w:p w14:paraId="3A552269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…………………………………………………</w:t>
      </w:r>
    </w:p>
    <w:p w14:paraId="6F15DEE6" w14:textId="77777777" w:rsidR="00A95311" w:rsidRPr="002A1957" w:rsidRDefault="00A95311" w:rsidP="00A95311">
      <w:pPr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>(rodzaj prac)</w:t>
      </w:r>
    </w:p>
    <w:p w14:paraId="351505B5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na zadaniu pn.: ………………………………</w:t>
      </w:r>
      <w:r>
        <w:rPr>
          <w:rFonts w:ascii="Times New Roman" w:hAnsi="Times New Roman"/>
        </w:rPr>
        <w:t>…………………………………….……………………………</w:t>
      </w:r>
    </w:p>
    <w:p w14:paraId="0288B6D1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realizowanym w ramach umowy nr ……………………………… z dnia ……………..……………………</w:t>
      </w:r>
    </w:p>
    <w:p w14:paraId="51DA1D08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 xml:space="preserve">zawartej przez Zamawiającego, tj.: </w:t>
      </w:r>
      <w:proofErr w:type="spellStart"/>
      <w:r w:rsidRPr="002A1957">
        <w:rPr>
          <w:rFonts w:ascii="Times New Roman" w:hAnsi="Times New Roman"/>
          <w:b/>
        </w:rPr>
        <w:t>GminęTuchola</w:t>
      </w:r>
      <w:proofErr w:type="spellEnd"/>
      <w:r>
        <w:rPr>
          <w:rFonts w:ascii="Times New Roman" w:hAnsi="Times New Roman"/>
          <w:b/>
        </w:rPr>
        <w:t xml:space="preserve"> </w:t>
      </w:r>
      <w:r w:rsidRPr="002A1957">
        <w:rPr>
          <w:rFonts w:ascii="Times New Roman" w:hAnsi="Times New Roman"/>
        </w:rPr>
        <w:t>z 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</w:t>
      </w:r>
    </w:p>
    <w:p w14:paraId="3798A316" w14:textId="77777777" w:rsidR="00A95311" w:rsidRPr="002A1957" w:rsidRDefault="00A95311" w:rsidP="00A95311">
      <w:pPr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>Nazwa (firma) i adres Wykonawcy</w:t>
      </w:r>
    </w:p>
    <w:p w14:paraId="75B5520A" w14:textId="77777777" w:rsidR="00A95311" w:rsidRPr="002A1957" w:rsidRDefault="00A95311" w:rsidP="00A95311">
      <w:pPr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48193BAC" w14:textId="77777777" w:rsidR="00A95311" w:rsidRPr="002A1957" w:rsidRDefault="00A95311" w:rsidP="00A95311">
      <w:pPr>
        <w:spacing w:line="276" w:lineRule="auto"/>
        <w:jc w:val="center"/>
        <w:rPr>
          <w:rFonts w:ascii="Times New Roman" w:hAnsi="Times New Roman"/>
        </w:rPr>
      </w:pPr>
      <w:r w:rsidRPr="002A1957">
        <w:rPr>
          <w:rFonts w:ascii="Times New Roman" w:hAnsi="Times New Roman"/>
        </w:rPr>
        <w:t>Oświadczam, że otrzymałem należne wynagrodzenie od Wykonawcy:</w:t>
      </w:r>
    </w:p>
    <w:p w14:paraId="0B132103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…………………………………………………</w:t>
      </w:r>
    </w:p>
    <w:p w14:paraId="77E6164D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w kwocie: ………………………………………</w:t>
      </w:r>
      <w:r>
        <w:rPr>
          <w:rFonts w:ascii="Times New Roman" w:hAnsi="Times New Roman"/>
        </w:rPr>
        <w:t>………...…………………………………………………</w:t>
      </w:r>
    </w:p>
    <w:p w14:paraId="50F27A3D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</w:t>
      </w:r>
      <w:r w:rsidRPr="002A1957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……..……………………………………………</w:t>
      </w:r>
      <w:r w:rsidRPr="002A1957">
        <w:rPr>
          <w:rFonts w:ascii="Times New Roman" w:hAnsi="Times New Roman"/>
        </w:rPr>
        <w:t>)</w:t>
      </w:r>
    </w:p>
    <w:p w14:paraId="01485027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za prace wykonane w okr</w:t>
      </w:r>
      <w:r>
        <w:rPr>
          <w:rFonts w:ascii="Times New Roman" w:hAnsi="Times New Roman"/>
        </w:rPr>
        <w:t>esie od………………. do ……………</w:t>
      </w:r>
    </w:p>
    <w:p w14:paraId="4E37A16A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netto: ……………………………………………………</w:t>
      </w:r>
    </w:p>
    <w:p w14:paraId="473830A8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podatek VAT: ………………………….…………….</w:t>
      </w:r>
    </w:p>
    <w:p w14:paraId="51AF7778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  <w:r w:rsidRPr="002A1957">
        <w:rPr>
          <w:rFonts w:ascii="Times New Roman" w:hAnsi="Times New Roman"/>
        </w:rPr>
        <w:t>brutto: ……………………………………..…………..</w:t>
      </w:r>
    </w:p>
    <w:p w14:paraId="538719A6" w14:textId="77777777" w:rsidR="00A95311" w:rsidRPr="002A1957" w:rsidRDefault="00A95311" w:rsidP="00A95311">
      <w:pPr>
        <w:spacing w:line="276" w:lineRule="auto"/>
        <w:rPr>
          <w:rFonts w:ascii="Times New Roman" w:hAnsi="Times New Roman"/>
        </w:rPr>
      </w:pPr>
    </w:p>
    <w:p w14:paraId="00EFD418" w14:textId="77777777" w:rsidR="00A95311" w:rsidRPr="002A1957" w:rsidRDefault="00A95311" w:rsidP="00A95311">
      <w:pPr>
        <w:spacing w:line="276" w:lineRule="auto"/>
        <w:jc w:val="both"/>
        <w:rPr>
          <w:rFonts w:ascii="Times New Roman" w:hAnsi="Times New Roman"/>
          <w:b/>
        </w:rPr>
      </w:pPr>
      <w:r w:rsidRPr="002A1957">
        <w:rPr>
          <w:rFonts w:ascii="Times New Roman" w:hAnsi="Times New Roman"/>
          <w:b/>
        </w:rPr>
        <w:t>zgodnie z fakturą VAT/rachunkiem nr …………………………………………… z dnia ……………………… oraz protokołem wykonanych prac, podpisanym przez Wykona</w:t>
      </w:r>
      <w:r w:rsidRPr="002A1957">
        <w:rPr>
          <w:rFonts w:ascii="Times New Roman" w:hAnsi="Times New Roman"/>
          <w:b/>
        </w:rPr>
        <w:t>w</w:t>
      </w:r>
      <w:r w:rsidRPr="002A1957">
        <w:rPr>
          <w:rFonts w:ascii="Times New Roman" w:hAnsi="Times New Roman"/>
          <w:b/>
        </w:rPr>
        <w:t>cę oraz Koordynatora Zamawiającego i Inspektora Nadzoru. Odpis protokołu załączam.</w:t>
      </w:r>
    </w:p>
    <w:p w14:paraId="0BA84795" w14:textId="77777777" w:rsidR="00A95311" w:rsidRPr="002A1957" w:rsidRDefault="00A95311" w:rsidP="00A95311">
      <w:pPr>
        <w:spacing w:line="276" w:lineRule="auto"/>
        <w:jc w:val="both"/>
        <w:rPr>
          <w:rFonts w:ascii="Times New Roman" w:hAnsi="Times New Roman"/>
          <w:b/>
        </w:rPr>
      </w:pPr>
    </w:p>
    <w:p w14:paraId="51CECEB5" w14:textId="77777777" w:rsidR="00A95311" w:rsidRPr="002A1957" w:rsidRDefault="00A95311" w:rsidP="00A95311">
      <w:pPr>
        <w:jc w:val="right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………………………………………</w:t>
      </w:r>
    </w:p>
    <w:p w14:paraId="05DCE836" w14:textId="77777777" w:rsidR="00A95311" w:rsidRDefault="00A95311" w:rsidP="00A95311">
      <w:pPr>
        <w:ind w:left="6372" w:firstLine="708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 xml:space="preserve">    (podpis)</w:t>
      </w:r>
    </w:p>
    <w:p w14:paraId="034A5134" w14:textId="77777777" w:rsidR="00A95311" w:rsidRPr="00A27913" w:rsidRDefault="00A95311" w:rsidP="00A95311">
      <w:pPr>
        <w:ind w:left="6372" w:firstLine="708"/>
        <w:rPr>
          <w:rFonts w:ascii="Times New Roman" w:hAnsi="Times New Roman"/>
          <w:i/>
          <w:sz w:val="20"/>
          <w:szCs w:val="20"/>
        </w:rPr>
      </w:pPr>
    </w:p>
    <w:p w14:paraId="06C51160" w14:textId="77777777" w:rsidR="00A95311" w:rsidRPr="002A1957" w:rsidRDefault="00A95311" w:rsidP="00A95311">
      <w:pPr>
        <w:jc w:val="right"/>
        <w:rPr>
          <w:rFonts w:ascii="Times New Roman" w:hAnsi="Times New Roman"/>
          <w:b/>
        </w:rPr>
      </w:pPr>
      <w:r w:rsidRPr="002A1957">
        <w:rPr>
          <w:rFonts w:ascii="Times New Roman" w:hAnsi="Times New Roman"/>
          <w:b/>
        </w:rPr>
        <w:lastRenderedPageBreak/>
        <w:t xml:space="preserve">Załącznik Nr </w:t>
      </w:r>
      <w:r>
        <w:rPr>
          <w:rFonts w:ascii="Times New Roman" w:hAnsi="Times New Roman"/>
          <w:b/>
        </w:rPr>
        <w:t>4</w:t>
      </w:r>
      <w:r w:rsidRPr="002A1957">
        <w:rPr>
          <w:rFonts w:ascii="Times New Roman" w:hAnsi="Times New Roman"/>
          <w:b/>
        </w:rPr>
        <w:t xml:space="preserve"> do umowy</w:t>
      </w:r>
    </w:p>
    <w:p w14:paraId="5138345D" w14:textId="77777777" w:rsidR="00A95311" w:rsidRPr="002A1957" w:rsidRDefault="00A95311" w:rsidP="00A95311">
      <w:pPr>
        <w:rPr>
          <w:rFonts w:ascii="Times New Roman" w:hAnsi="Times New Roman"/>
        </w:rPr>
      </w:pPr>
    </w:p>
    <w:p w14:paraId="743DBF3B" w14:textId="77777777" w:rsidR="00A95311" w:rsidRPr="002A1957" w:rsidRDefault="00A95311" w:rsidP="00A95311">
      <w:pPr>
        <w:ind w:right="5528"/>
        <w:jc w:val="center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</w:t>
      </w:r>
    </w:p>
    <w:p w14:paraId="7FDE2667" w14:textId="77777777" w:rsidR="00A95311" w:rsidRPr="002A1957" w:rsidRDefault="00A95311" w:rsidP="00A95311">
      <w:pPr>
        <w:ind w:right="5528"/>
        <w:jc w:val="center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</w:t>
      </w:r>
    </w:p>
    <w:p w14:paraId="087433E2" w14:textId="77777777" w:rsidR="00A95311" w:rsidRPr="002A1957" w:rsidRDefault="00A95311" w:rsidP="00A95311">
      <w:pPr>
        <w:ind w:right="5528"/>
        <w:jc w:val="center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</w:t>
      </w:r>
    </w:p>
    <w:p w14:paraId="6CF71F52" w14:textId="77777777" w:rsidR="00A95311" w:rsidRPr="002A1957" w:rsidRDefault="00A95311" w:rsidP="00A95311">
      <w:pPr>
        <w:ind w:right="5528"/>
        <w:jc w:val="center"/>
        <w:rPr>
          <w:rFonts w:ascii="Times New Roman" w:hAnsi="Times New Roman"/>
          <w:i/>
        </w:rPr>
      </w:pPr>
      <w:r w:rsidRPr="002A1957">
        <w:rPr>
          <w:rFonts w:ascii="Times New Roman" w:hAnsi="Times New Roman"/>
          <w:i/>
        </w:rPr>
        <w:t>(Dalszy podwykonawca)</w:t>
      </w:r>
    </w:p>
    <w:p w14:paraId="5F796BCC" w14:textId="77777777" w:rsidR="00A95311" w:rsidRPr="002A1957" w:rsidRDefault="00A95311" w:rsidP="00A95311">
      <w:pPr>
        <w:jc w:val="right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………, dnia ………….….</w:t>
      </w:r>
    </w:p>
    <w:p w14:paraId="5029573C" w14:textId="77777777" w:rsidR="00A95311" w:rsidRPr="002A1957" w:rsidRDefault="00A95311" w:rsidP="00A95311">
      <w:pPr>
        <w:ind w:left="5664"/>
        <w:jc w:val="right"/>
        <w:rPr>
          <w:rFonts w:ascii="Times New Roman" w:hAnsi="Times New Roman"/>
        </w:rPr>
      </w:pPr>
    </w:p>
    <w:p w14:paraId="5D0488BD" w14:textId="77777777" w:rsidR="00A95311" w:rsidRPr="002A1957" w:rsidRDefault="00A95311" w:rsidP="00A95311">
      <w:pPr>
        <w:jc w:val="center"/>
        <w:rPr>
          <w:rFonts w:ascii="Times New Roman" w:hAnsi="Times New Roman"/>
          <w:b/>
          <w:sz w:val="28"/>
          <w:szCs w:val="28"/>
        </w:rPr>
      </w:pPr>
      <w:r w:rsidRPr="002A1957">
        <w:rPr>
          <w:rFonts w:ascii="Times New Roman" w:hAnsi="Times New Roman"/>
          <w:b/>
          <w:sz w:val="28"/>
          <w:szCs w:val="28"/>
        </w:rPr>
        <w:t>OŚWIADCZENIE</w:t>
      </w:r>
    </w:p>
    <w:p w14:paraId="11FEA2BD" w14:textId="77777777" w:rsidR="00A95311" w:rsidRPr="002A1957" w:rsidRDefault="00A95311" w:rsidP="00A95311">
      <w:pPr>
        <w:rPr>
          <w:rFonts w:ascii="Times New Roman" w:hAnsi="Times New Roman"/>
        </w:rPr>
      </w:pPr>
    </w:p>
    <w:p w14:paraId="70B5EB99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Reprezentując …………………………………………………………………………………….……………………….</w:t>
      </w:r>
    </w:p>
    <w:p w14:paraId="0E1C3C9A" w14:textId="77777777" w:rsidR="00A95311" w:rsidRPr="002A1957" w:rsidRDefault="00A95311" w:rsidP="00A95311">
      <w:pPr>
        <w:ind w:left="1276"/>
        <w:jc w:val="center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>(nazwa (firma) i adres dalszego Podwykonawcy)</w:t>
      </w:r>
    </w:p>
    <w:p w14:paraId="6C4DA8B3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będącego Dalszym Podwykonawcą ………………………………………………………………………………</w:t>
      </w:r>
    </w:p>
    <w:p w14:paraId="7A4DC32D" w14:textId="77777777" w:rsidR="00A95311" w:rsidRPr="002A1957" w:rsidRDefault="00A95311" w:rsidP="00A95311">
      <w:pPr>
        <w:ind w:left="3119"/>
        <w:jc w:val="center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>(nazwa (firma) Podwykonawcy)</w:t>
      </w:r>
    </w:p>
    <w:p w14:paraId="144581C6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w zakresie …………………………………………………………………………………………………</w:t>
      </w:r>
    </w:p>
    <w:p w14:paraId="4990361C" w14:textId="77777777" w:rsidR="00A95311" w:rsidRPr="002A1957" w:rsidRDefault="00A95311" w:rsidP="00A95311">
      <w:pPr>
        <w:ind w:left="993"/>
        <w:jc w:val="center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>(rodzaj prac)</w:t>
      </w:r>
    </w:p>
    <w:p w14:paraId="3C78BE51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na zadaniu …………………………………………………………………………………………………</w:t>
      </w:r>
    </w:p>
    <w:p w14:paraId="7F2A03B6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realizowanym w ramach umowy nr ………</w:t>
      </w:r>
      <w:r>
        <w:rPr>
          <w:rFonts w:ascii="Times New Roman" w:hAnsi="Times New Roman"/>
        </w:rPr>
        <w:t>……………………………. z dnia ………………</w:t>
      </w:r>
    </w:p>
    <w:p w14:paraId="09DD589A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 xml:space="preserve">zawartej przez Zamawiającego, tj. </w:t>
      </w:r>
      <w:r w:rsidRPr="002A1957">
        <w:rPr>
          <w:rFonts w:ascii="Times New Roman" w:hAnsi="Times New Roman"/>
          <w:b/>
        </w:rPr>
        <w:t>Gminę Tuchola</w:t>
      </w:r>
      <w:r>
        <w:rPr>
          <w:rFonts w:ascii="Times New Roman" w:hAnsi="Times New Roman"/>
          <w:b/>
        </w:rPr>
        <w:t xml:space="preserve"> </w:t>
      </w:r>
      <w:r w:rsidRPr="002A1957">
        <w:rPr>
          <w:rFonts w:ascii="Times New Roman" w:hAnsi="Times New Roman"/>
        </w:rPr>
        <w:t xml:space="preserve">z </w:t>
      </w:r>
    </w:p>
    <w:p w14:paraId="0B9CCC9D" w14:textId="77777777" w:rsidR="00A95311" w:rsidRPr="002A1957" w:rsidRDefault="00A95311" w:rsidP="00A95311">
      <w:pPr>
        <w:rPr>
          <w:rFonts w:ascii="Times New Roman" w:hAnsi="Times New Roman"/>
        </w:rPr>
      </w:pPr>
    </w:p>
    <w:p w14:paraId="19624D26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…………………………………………………..………………………………………………</w:t>
      </w:r>
    </w:p>
    <w:p w14:paraId="6B36616D" w14:textId="77777777" w:rsidR="00A95311" w:rsidRPr="002A1957" w:rsidRDefault="00A95311" w:rsidP="00A95311">
      <w:pPr>
        <w:jc w:val="center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>(nazwa Wykonawcy)</w:t>
      </w:r>
    </w:p>
    <w:p w14:paraId="20447C66" w14:textId="77777777" w:rsidR="00A95311" w:rsidRPr="002A1957" w:rsidRDefault="00A95311" w:rsidP="00A95311">
      <w:pPr>
        <w:rPr>
          <w:rFonts w:ascii="Times New Roman" w:hAnsi="Times New Roman"/>
        </w:rPr>
      </w:pPr>
    </w:p>
    <w:p w14:paraId="7E651ACF" w14:textId="77777777" w:rsidR="00A95311" w:rsidRPr="002A1957" w:rsidRDefault="00A95311" w:rsidP="00A95311">
      <w:pPr>
        <w:jc w:val="center"/>
        <w:rPr>
          <w:rFonts w:ascii="Times New Roman" w:hAnsi="Times New Roman"/>
        </w:rPr>
      </w:pPr>
      <w:r w:rsidRPr="002A1957">
        <w:rPr>
          <w:rFonts w:ascii="Times New Roman" w:hAnsi="Times New Roman"/>
        </w:rPr>
        <w:t>Oświadczam, że otrzymałem należne wynagrodzenie od Podwykonawcy</w:t>
      </w:r>
    </w:p>
    <w:p w14:paraId="07C27B87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4B099520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 xml:space="preserve">w kwocie ………………………………………………………………………………………………… </w:t>
      </w:r>
    </w:p>
    <w:p w14:paraId="49AAD779" w14:textId="77777777" w:rsidR="00A95311" w:rsidRPr="002A1957" w:rsidRDefault="00A95311" w:rsidP="00A95311">
      <w:pPr>
        <w:rPr>
          <w:rFonts w:ascii="Times New Roman" w:hAnsi="Times New Roman"/>
        </w:rPr>
      </w:pPr>
      <w:r>
        <w:rPr>
          <w:rFonts w:ascii="Times New Roman" w:hAnsi="Times New Roman"/>
        </w:rPr>
        <w:t>(słownie:</w:t>
      </w:r>
      <w:r w:rsidRPr="002A1957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2A1957">
        <w:rPr>
          <w:rFonts w:ascii="Times New Roman" w:hAnsi="Times New Roman"/>
        </w:rPr>
        <w:t>) za roboty wykonane w okresie od …………………</w:t>
      </w:r>
      <w:r>
        <w:rPr>
          <w:rFonts w:ascii="Times New Roman" w:hAnsi="Times New Roman"/>
        </w:rPr>
        <w:t xml:space="preserve">……………. do </w:t>
      </w:r>
      <w:r w:rsidRPr="002A1957">
        <w:rPr>
          <w:rFonts w:ascii="Times New Roman" w:hAnsi="Times New Roman"/>
        </w:rPr>
        <w:t>……………………….</w:t>
      </w:r>
    </w:p>
    <w:p w14:paraId="3A19178C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netto: …………………………………………….</w:t>
      </w:r>
    </w:p>
    <w:p w14:paraId="6FA9207C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podatek VAT: …………………………………..</w:t>
      </w:r>
    </w:p>
    <w:p w14:paraId="465031F4" w14:textId="77777777" w:rsidR="00A95311" w:rsidRPr="002A1957" w:rsidRDefault="00A95311" w:rsidP="00A95311">
      <w:pPr>
        <w:rPr>
          <w:rFonts w:ascii="Times New Roman" w:hAnsi="Times New Roman"/>
        </w:rPr>
      </w:pPr>
      <w:r w:rsidRPr="002A1957">
        <w:rPr>
          <w:rFonts w:ascii="Times New Roman" w:hAnsi="Times New Roman"/>
        </w:rPr>
        <w:t>brutto: ……………………………………………</w:t>
      </w:r>
    </w:p>
    <w:p w14:paraId="0D992FB1" w14:textId="77777777" w:rsidR="00A95311" w:rsidRPr="002A1957" w:rsidRDefault="00A95311" w:rsidP="00A95311">
      <w:pPr>
        <w:rPr>
          <w:rFonts w:ascii="Times New Roman" w:hAnsi="Times New Roman"/>
        </w:rPr>
      </w:pPr>
    </w:p>
    <w:p w14:paraId="48C748CE" w14:textId="77777777" w:rsidR="00A95311" w:rsidRPr="002A1957" w:rsidRDefault="00A95311" w:rsidP="00A95311">
      <w:pPr>
        <w:jc w:val="both"/>
        <w:rPr>
          <w:rFonts w:ascii="Times New Roman" w:hAnsi="Times New Roman"/>
          <w:b/>
        </w:rPr>
      </w:pPr>
      <w:r w:rsidRPr="002A1957">
        <w:rPr>
          <w:rFonts w:ascii="Times New Roman" w:hAnsi="Times New Roman"/>
          <w:b/>
        </w:rPr>
        <w:t>zgodnie z fakturą VAT/rachunkiem nr …………………………….. z dnia ………………………………. oraz protokołem wykonanych prac, podpisanym przez Wykonawcę, kierownika prac Podwykonawcy i Koordynatora Zamawiającego oraz I</w:t>
      </w:r>
      <w:r w:rsidRPr="002A1957">
        <w:rPr>
          <w:rFonts w:ascii="Times New Roman" w:hAnsi="Times New Roman"/>
          <w:b/>
        </w:rPr>
        <w:t>n</w:t>
      </w:r>
      <w:r w:rsidRPr="002A1957">
        <w:rPr>
          <w:rFonts w:ascii="Times New Roman" w:hAnsi="Times New Roman"/>
          <w:b/>
        </w:rPr>
        <w:t xml:space="preserve">spektora Nadzoru. Odpis protokołu załączam. </w:t>
      </w:r>
    </w:p>
    <w:p w14:paraId="2040E6D2" w14:textId="77777777" w:rsidR="00A95311" w:rsidRPr="002A1957" w:rsidRDefault="00A95311" w:rsidP="00A95311">
      <w:pPr>
        <w:rPr>
          <w:rFonts w:ascii="Times New Roman" w:hAnsi="Times New Roman"/>
        </w:rPr>
      </w:pPr>
    </w:p>
    <w:p w14:paraId="74E3D3E9" w14:textId="77777777" w:rsidR="00A95311" w:rsidRPr="002A1957" w:rsidRDefault="00A95311" w:rsidP="00A95311">
      <w:pPr>
        <w:rPr>
          <w:rFonts w:ascii="Times New Roman" w:hAnsi="Times New Roman"/>
        </w:rPr>
      </w:pPr>
    </w:p>
    <w:p w14:paraId="634598BD" w14:textId="77777777" w:rsidR="00A95311" w:rsidRPr="002A1957" w:rsidRDefault="00A95311" w:rsidP="00A95311">
      <w:pPr>
        <w:rPr>
          <w:rFonts w:ascii="Times New Roman" w:hAnsi="Times New Roman"/>
        </w:rPr>
      </w:pPr>
    </w:p>
    <w:p w14:paraId="000177AF" w14:textId="77777777" w:rsidR="00A95311" w:rsidRPr="002A1957" w:rsidRDefault="00A95311" w:rsidP="00A95311">
      <w:pPr>
        <w:rPr>
          <w:rFonts w:ascii="Times New Roman" w:hAnsi="Times New Roman"/>
        </w:rPr>
      </w:pPr>
    </w:p>
    <w:p w14:paraId="53593310" w14:textId="77777777" w:rsidR="00A95311" w:rsidRPr="002A1957" w:rsidRDefault="00A95311" w:rsidP="00A95311">
      <w:pPr>
        <w:ind w:left="5245"/>
        <w:jc w:val="center"/>
        <w:rPr>
          <w:rFonts w:ascii="Times New Roman" w:hAnsi="Times New Roman"/>
        </w:rPr>
      </w:pPr>
      <w:r w:rsidRPr="002A1957">
        <w:rPr>
          <w:rFonts w:ascii="Times New Roman" w:hAnsi="Times New Roman"/>
        </w:rPr>
        <w:t>………………………………………</w:t>
      </w:r>
    </w:p>
    <w:p w14:paraId="2008D963" w14:textId="77777777" w:rsidR="00A95311" w:rsidRPr="002A1957" w:rsidRDefault="00A95311" w:rsidP="00A95311">
      <w:pPr>
        <w:ind w:left="5245"/>
        <w:jc w:val="center"/>
        <w:rPr>
          <w:rFonts w:ascii="Times New Roman" w:hAnsi="Times New Roman"/>
          <w:i/>
          <w:sz w:val="20"/>
          <w:szCs w:val="20"/>
        </w:rPr>
      </w:pPr>
      <w:r w:rsidRPr="002A1957">
        <w:rPr>
          <w:rFonts w:ascii="Times New Roman" w:hAnsi="Times New Roman"/>
          <w:i/>
          <w:sz w:val="20"/>
          <w:szCs w:val="20"/>
        </w:rPr>
        <w:t>(podpis)</w:t>
      </w:r>
    </w:p>
    <w:p w14:paraId="0E8873E0" w14:textId="77777777" w:rsidR="00A95311" w:rsidRPr="002A1957" w:rsidRDefault="00A95311" w:rsidP="00A953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23D201BD" w14:textId="77777777" w:rsidR="00A95311" w:rsidRPr="002A1957" w:rsidRDefault="00A95311" w:rsidP="00A95311">
      <w:pPr>
        <w:rPr>
          <w:rFonts w:ascii="Times New Roman" w:hAnsi="Times New Roman"/>
        </w:rPr>
      </w:pPr>
    </w:p>
    <w:p w14:paraId="4E70F9D5" w14:textId="77777777" w:rsidR="00A95311" w:rsidRPr="00A95311" w:rsidRDefault="00A95311" w:rsidP="00A95311">
      <w:pPr>
        <w:rPr>
          <w:rFonts w:cs="Calibri"/>
        </w:rPr>
      </w:pPr>
    </w:p>
    <w:sectPr w:rsidR="00A95311" w:rsidRPr="00A95311" w:rsidSect="002241DF">
      <w:headerReference w:type="default" r:id="rId8"/>
      <w:pgSz w:w="11900" w:h="16840"/>
      <w:pgMar w:top="1417" w:right="1417" w:bottom="1112" w:left="1417" w:header="284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9C462" w14:textId="77777777" w:rsidR="00303EF4" w:rsidRDefault="00303EF4" w:rsidP="00F14FE5">
      <w:r>
        <w:separator/>
      </w:r>
    </w:p>
  </w:endnote>
  <w:endnote w:type="continuationSeparator" w:id="0">
    <w:p w14:paraId="2A23BC7E" w14:textId="77777777" w:rsidR="00303EF4" w:rsidRDefault="00303EF4" w:rsidP="00F1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D6F86" w14:textId="77777777" w:rsidR="00303EF4" w:rsidRDefault="00303EF4" w:rsidP="00F14FE5">
      <w:r>
        <w:separator/>
      </w:r>
    </w:p>
  </w:footnote>
  <w:footnote w:type="continuationSeparator" w:id="0">
    <w:p w14:paraId="03A4F886" w14:textId="77777777" w:rsidR="00303EF4" w:rsidRDefault="00303EF4" w:rsidP="00F1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CF286" w14:textId="3D47F43B" w:rsidR="008D5AD8" w:rsidRDefault="008D5AD8" w:rsidP="00732AF2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14:paraId="0C714BD6" w14:textId="71770065" w:rsidR="008D5AD8" w:rsidRDefault="008D5AD8" w:rsidP="00732AF2">
    <w:pPr>
      <w:pStyle w:val="Nagwek"/>
      <w:jc w:val="center"/>
    </w:pPr>
  </w:p>
  <w:p w14:paraId="7D57109C" w14:textId="748D5D75" w:rsidR="008D5AD8" w:rsidRDefault="008D5AD8" w:rsidP="00732AF2">
    <w:pPr>
      <w:pStyle w:val="Nagwek"/>
      <w:jc w:val="center"/>
    </w:pPr>
  </w:p>
  <w:p w14:paraId="6AE762DC" w14:textId="49C89126" w:rsidR="008D5AD8" w:rsidRDefault="008D5AD8" w:rsidP="008E6458">
    <w:pPr>
      <w:pStyle w:val="Nagwek"/>
    </w:pPr>
  </w:p>
  <w:p w14:paraId="2E754921" w14:textId="77777777" w:rsidR="008D5AD8" w:rsidRPr="00D21F1A" w:rsidRDefault="008D5AD8" w:rsidP="00732A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3DB"/>
    <w:multiLevelType w:val="hybridMultilevel"/>
    <w:tmpl w:val="71683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431178"/>
    <w:multiLevelType w:val="hybridMultilevel"/>
    <w:tmpl w:val="DB2A87D6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0F87"/>
    <w:multiLevelType w:val="multilevel"/>
    <w:tmpl w:val="B92A2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9E5948"/>
    <w:multiLevelType w:val="hybridMultilevel"/>
    <w:tmpl w:val="5772069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1E0F"/>
    <w:multiLevelType w:val="hybridMultilevel"/>
    <w:tmpl w:val="B6AC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8D3FA9"/>
    <w:multiLevelType w:val="hybridMultilevel"/>
    <w:tmpl w:val="E6D8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46AA2"/>
    <w:multiLevelType w:val="hybridMultilevel"/>
    <w:tmpl w:val="F7B45AE6"/>
    <w:lvl w:ilvl="0" w:tplc="00F623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87FFD"/>
    <w:multiLevelType w:val="hybridMultilevel"/>
    <w:tmpl w:val="1FD48E5A"/>
    <w:lvl w:ilvl="0" w:tplc="354C21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3E6455"/>
    <w:multiLevelType w:val="multilevel"/>
    <w:tmpl w:val="289C3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6364398"/>
    <w:multiLevelType w:val="multilevel"/>
    <w:tmpl w:val="FAA2A610"/>
    <w:lvl w:ilvl="0">
      <w:start w:val="4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0"/>
        <w:sz w:val="22"/>
        <w:szCs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7D654B"/>
    <w:multiLevelType w:val="hybridMultilevel"/>
    <w:tmpl w:val="C582A07C"/>
    <w:lvl w:ilvl="0" w:tplc="6AC20D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BD5389"/>
    <w:multiLevelType w:val="hybridMultilevel"/>
    <w:tmpl w:val="06BCB8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67AEDD04">
      <w:start w:val="1"/>
      <w:numFmt w:val="lowerLetter"/>
      <w:lvlText w:val="%3)"/>
      <w:lvlJc w:val="left"/>
      <w:pPr>
        <w:ind w:left="1211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EFD7DB3"/>
    <w:multiLevelType w:val="multilevel"/>
    <w:tmpl w:val="4F9A5A0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0"/>
        <w:sz w:val="22"/>
        <w:szCs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53F2742"/>
    <w:multiLevelType w:val="hybridMultilevel"/>
    <w:tmpl w:val="5AE8F3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6139DD"/>
    <w:multiLevelType w:val="hybridMultilevel"/>
    <w:tmpl w:val="D25E1B30"/>
    <w:lvl w:ilvl="0" w:tplc="885EE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9B5401"/>
    <w:multiLevelType w:val="hybridMultilevel"/>
    <w:tmpl w:val="3484F8B0"/>
    <w:lvl w:ilvl="0" w:tplc="27844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E595B"/>
    <w:multiLevelType w:val="hybridMultilevel"/>
    <w:tmpl w:val="DB5863E4"/>
    <w:lvl w:ilvl="0" w:tplc="68C47E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8C403F4"/>
    <w:multiLevelType w:val="hybridMultilevel"/>
    <w:tmpl w:val="88324C10"/>
    <w:lvl w:ilvl="0" w:tplc="C966C9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56DC86">
      <w:start w:val="1"/>
      <w:numFmt w:val="decimal"/>
      <w:lvlText w:val="%3."/>
      <w:lvlJc w:val="left"/>
      <w:pPr>
        <w:ind w:left="2340" w:hanging="360"/>
      </w:pPr>
      <w:rPr>
        <w:rFonts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E30413"/>
    <w:multiLevelType w:val="hybridMultilevel"/>
    <w:tmpl w:val="A4DE8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D13FD"/>
    <w:multiLevelType w:val="hybridMultilevel"/>
    <w:tmpl w:val="F60E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27A2C06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1F2A38"/>
    <w:multiLevelType w:val="hybridMultilevel"/>
    <w:tmpl w:val="B490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243E"/>
    <w:multiLevelType w:val="multilevel"/>
    <w:tmpl w:val="2D28E1B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0"/>
        <w:sz w:val="22"/>
        <w:szCs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6B76C18"/>
    <w:multiLevelType w:val="hybridMultilevel"/>
    <w:tmpl w:val="05F62280"/>
    <w:lvl w:ilvl="0" w:tplc="00F623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114C2"/>
    <w:multiLevelType w:val="hybridMultilevel"/>
    <w:tmpl w:val="57AA94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8E440F"/>
    <w:multiLevelType w:val="hybridMultilevel"/>
    <w:tmpl w:val="579EBE7A"/>
    <w:lvl w:ilvl="0" w:tplc="DDD84AEE">
      <w:start w:val="1"/>
      <w:numFmt w:val="lowerLetter"/>
      <w:lvlText w:val="%1)"/>
      <w:lvlJc w:val="left"/>
      <w:pPr>
        <w:ind w:left="750" w:hanging="39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B1867"/>
    <w:multiLevelType w:val="multilevel"/>
    <w:tmpl w:val="0B62FCB8"/>
    <w:lvl w:ilvl="0">
      <w:start w:val="7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2"/>
        <w:w w:val="100"/>
        <w:sz w:val="22"/>
        <w:szCs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D1D7769"/>
    <w:multiLevelType w:val="hybridMultilevel"/>
    <w:tmpl w:val="8482FAE0"/>
    <w:lvl w:ilvl="0" w:tplc="C728DF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535AA8"/>
    <w:multiLevelType w:val="hybridMultilevel"/>
    <w:tmpl w:val="BC385596"/>
    <w:lvl w:ilvl="0" w:tplc="E89073F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F422ED"/>
    <w:multiLevelType w:val="hybridMultilevel"/>
    <w:tmpl w:val="06BC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2332F"/>
    <w:multiLevelType w:val="hybridMultilevel"/>
    <w:tmpl w:val="6866A9E4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32">
    <w:nsid w:val="6A976B37"/>
    <w:multiLevelType w:val="hybridMultilevel"/>
    <w:tmpl w:val="C2E2CBF6"/>
    <w:lvl w:ilvl="0" w:tplc="04150017">
      <w:start w:val="1"/>
      <w:numFmt w:val="lowerLetter"/>
      <w:lvlText w:val="%1)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AD370C5"/>
    <w:multiLevelType w:val="hybridMultilevel"/>
    <w:tmpl w:val="F60E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27A2C06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C24B8"/>
    <w:multiLevelType w:val="hybridMultilevel"/>
    <w:tmpl w:val="D2AE02F8"/>
    <w:lvl w:ilvl="0" w:tplc="60364E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B3C3C4C"/>
    <w:multiLevelType w:val="hybridMultilevel"/>
    <w:tmpl w:val="C8BC7C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96F62"/>
    <w:multiLevelType w:val="multilevel"/>
    <w:tmpl w:val="0EE48CA2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0"/>
        <w:sz w:val="22"/>
        <w:szCs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F9D3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50054E5"/>
    <w:multiLevelType w:val="hybridMultilevel"/>
    <w:tmpl w:val="4FDA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412FA"/>
    <w:multiLevelType w:val="multilevel"/>
    <w:tmpl w:val="24589C1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2"/>
        <w:w w:val="100"/>
        <w:sz w:val="22"/>
        <w:szCs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84410EB"/>
    <w:multiLevelType w:val="hybridMultilevel"/>
    <w:tmpl w:val="6C50C356"/>
    <w:lvl w:ilvl="0" w:tplc="453C97B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7B191E"/>
    <w:multiLevelType w:val="hybridMultilevel"/>
    <w:tmpl w:val="EDDA84D0"/>
    <w:lvl w:ilvl="0" w:tplc="DA7A25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11"/>
  </w:num>
  <w:num w:numId="4">
    <w:abstractNumId w:val="40"/>
  </w:num>
  <w:num w:numId="5">
    <w:abstractNumId w:val="19"/>
  </w:num>
  <w:num w:numId="6">
    <w:abstractNumId w:val="41"/>
  </w:num>
  <w:num w:numId="7">
    <w:abstractNumId w:val="28"/>
  </w:num>
  <w:num w:numId="8">
    <w:abstractNumId w:val="30"/>
  </w:num>
  <w:num w:numId="9">
    <w:abstractNumId w:val="7"/>
  </w:num>
  <w:num w:numId="10">
    <w:abstractNumId w:val="24"/>
  </w:num>
  <w:num w:numId="11">
    <w:abstractNumId w:val="22"/>
  </w:num>
  <w:num w:numId="12">
    <w:abstractNumId w:val="21"/>
  </w:num>
  <w:num w:numId="13">
    <w:abstractNumId w:val="0"/>
  </w:num>
  <w:num w:numId="14">
    <w:abstractNumId w:val="6"/>
  </w:num>
  <w:num w:numId="15">
    <w:abstractNumId w:val="5"/>
  </w:num>
  <w:num w:numId="16">
    <w:abstractNumId w:val="25"/>
  </w:num>
  <w:num w:numId="17">
    <w:abstractNumId w:val="3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</w:num>
  <w:num w:numId="24">
    <w:abstractNumId w:val="16"/>
  </w:num>
  <w:num w:numId="25">
    <w:abstractNumId w:val="12"/>
  </w:num>
  <w:num w:numId="26">
    <w:abstractNumId w:val="18"/>
  </w:num>
  <w:num w:numId="27">
    <w:abstractNumId w:val="20"/>
  </w:num>
  <w:num w:numId="28">
    <w:abstractNumId w:val="2"/>
  </w:num>
  <w:num w:numId="29">
    <w:abstractNumId w:val="26"/>
  </w:num>
  <w:num w:numId="30">
    <w:abstractNumId w:val="1"/>
  </w:num>
  <w:num w:numId="31">
    <w:abstractNumId w:val="8"/>
  </w:num>
  <w:num w:numId="32">
    <w:abstractNumId w:val="29"/>
  </w:num>
  <w:num w:numId="33">
    <w:abstractNumId w:val="37"/>
  </w:num>
  <w:num w:numId="34">
    <w:abstractNumId w:val="35"/>
  </w:num>
  <w:num w:numId="35">
    <w:abstractNumId w:val="13"/>
  </w:num>
  <w:num w:numId="36">
    <w:abstractNumId w:val="23"/>
  </w:num>
  <w:num w:numId="37">
    <w:abstractNumId w:val="9"/>
  </w:num>
  <w:num w:numId="38">
    <w:abstractNumId w:val="36"/>
  </w:num>
  <w:num w:numId="39">
    <w:abstractNumId w:val="39"/>
  </w:num>
  <w:num w:numId="40">
    <w:abstractNumId w:val="27"/>
  </w:num>
  <w:num w:numId="41">
    <w:abstractNumId w:val="17"/>
  </w:num>
  <w:num w:numId="42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54"/>
    <w:rsid w:val="00002C9E"/>
    <w:rsid w:val="00004AE6"/>
    <w:rsid w:val="00004CA4"/>
    <w:rsid w:val="00007F64"/>
    <w:rsid w:val="000113A8"/>
    <w:rsid w:val="00011E8D"/>
    <w:rsid w:val="00012A78"/>
    <w:rsid w:val="000137FF"/>
    <w:rsid w:val="00013AFE"/>
    <w:rsid w:val="00014A9E"/>
    <w:rsid w:val="000153E2"/>
    <w:rsid w:val="00015D57"/>
    <w:rsid w:val="00017585"/>
    <w:rsid w:val="00020815"/>
    <w:rsid w:val="000209EB"/>
    <w:rsid w:val="00021C19"/>
    <w:rsid w:val="000227F3"/>
    <w:rsid w:val="00022BFF"/>
    <w:rsid w:val="00024514"/>
    <w:rsid w:val="000257FF"/>
    <w:rsid w:val="0002681C"/>
    <w:rsid w:val="00027AFF"/>
    <w:rsid w:val="0003283B"/>
    <w:rsid w:val="000358AD"/>
    <w:rsid w:val="000364A4"/>
    <w:rsid w:val="00040F89"/>
    <w:rsid w:val="000414FD"/>
    <w:rsid w:val="0004324E"/>
    <w:rsid w:val="0004394A"/>
    <w:rsid w:val="00045629"/>
    <w:rsid w:val="00045DC4"/>
    <w:rsid w:val="00046924"/>
    <w:rsid w:val="000540E6"/>
    <w:rsid w:val="00055543"/>
    <w:rsid w:val="000604C5"/>
    <w:rsid w:val="00061ABF"/>
    <w:rsid w:val="00062870"/>
    <w:rsid w:val="000633EA"/>
    <w:rsid w:val="00073128"/>
    <w:rsid w:val="000735D1"/>
    <w:rsid w:val="0007431A"/>
    <w:rsid w:val="00076193"/>
    <w:rsid w:val="000764F4"/>
    <w:rsid w:val="00076587"/>
    <w:rsid w:val="000814C4"/>
    <w:rsid w:val="00086972"/>
    <w:rsid w:val="000902DB"/>
    <w:rsid w:val="0009049D"/>
    <w:rsid w:val="0009597B"/>
    <w:rsid w:val="00095BFF"/>
    <w:rsid w:val="00095E10"/>
    <w:rsid w:val="0009618D"/>
    <w:rsid w:val="000A242A"/>
    <w:rsid w:val="000A4DB5"/>
    <w:rsid w:val="000A5A37"/>
    <w:rsid w:val="000A7D85"/>
    <w:rsid w:val="000B033C"/>
    <w:rsid w:val="000B2AD0"/>
    <w:rsid w:val="000B306B"/>
    <w:rsid w:val="000B3E82"/>
    <w:rsid w:val="000B3F59"/>
    <w:rsid w:val="000B564F"/>
    <w:rsid w:val="000B67BC"/>
    <w:rsid w:val="000C285B"/>
    <w:rsid w:val="000C3596"/>
    <w:rsid w:val="000D1248"/>
    <w:rsid w:val="000D3A78"/>
    <w:rsid w:val="000D4D81"/>
    <w:rsid w:val="000D5836"/>
    <w:rsid w:val="000D5B91"/>
    <w:rsid w:val="000D62B6"/>
    <w:rsid w:val="000D71FF"/>
    <w:rsid w:val="000E1ECD"/>
    <w:rsid w:val="000E36ED"/>
    <w:rsid w:val="000E3929"/>
    <w:rsid w:val="000E39E4"/>
    <w:rsid w:val="000E48A5"/>
    <w:rsid w:val="000E587B"/>
    <w:rsid w:val="000F0D58"/>
    <w:rsid w:val="000F1182"/>
    <w:rsid w:val="000F58E2"/>
    <w:rsid w:val="000F6661"/>
    <w:rsid w:val="00100CBF"/>
    <w:rsid w:val="0010126C"/>
    <w:rsid w:val="00102857"/>
    <w:rsid w:val="001075B3"/>
    <w:rsid w:val="0011051A"/>
    <w:rsid w:val="001119BC"/>
    <w:rsid w:val="001122E0"/>
    <w:rsid w:val="00112E5C"/>
    <w:rsid w:val="00113494"/>
    <w:rsid w:val="00115A1F"/>
    <w:rsid w:val="00116662"/>
    <w:rsid w:val="0011702F"/>
    <w:rsid w:val="00117D65"/>
    <w:rsid w:val="0012499F"/>
    <w:rsid w:val="0012647B"/>
    <w:rsid w:val="001265FF"/>
    <w:rsid w:val="00130E36"/>
    <w:rsid w:val="001313D7"/>
    <w:rsid w:val="0013370F"/>
    <w:rsid w:val="001337EE"/>
    <w:rsid w:val="00134F05"/>
    <w:rsid w:val="00135005"/>
    <w:rsid w:val="001371AE"/>
    <w:rsid w:val="001441DD"/>
    <w:rsid w:val="0014506B"/>
    <w:rsid w:val="001454D8"/>
    <w:rsid w:val="0015065A"/>
    <w:rsid w:val="00150E47"/>
    <w:rsid w:val="001522E8"/>
    <w:rsid w:val="00154B91"/>
    <w:rsid w:val="00157750"/>
    <w:rsid w:val="001632B4"/>
    <w:rsid w:val="0016652B"/>
    <w:rsid w:val="00166803"/>
    <w:rsid w:val="0016769B"/>
    <w:rsid w:val="0016789D"/>
    <w:rsid w:val="00170FFE"/>
    <w:rsid w:val="0017103D"/>
    <w:rsid w:val="0017306C"/>
    <w:rsid w:val="00174769"/>
    <w:rsid w:val="00175198"/>
    <w:rsid w:val="001776A2"/>
    <w:rsid w:val="00181A3A"/>
    <w:rsid w:val="00183106"/>
    <w:rsid w:val="001861EE"/>
    <w:rsid w:val="00191BCA"/>
    <w:rsid w:val="00191ED2"/>
    <w:rsid w:val="00192555"/>
    <w:rsid w:val="00193B80"/>
    <w:rsid w:val="00194833"/>
    <w:rsid w:val="00195156"/>
    <w:rsid w:val="00197886"/>
    <w:rsid w:val="001A11CA"/>
    <w:rsid w:val="001A63EE"/>
    <w:rsid w:val="001B358F"/>
    <w:rsid w:val="001B4015"/>
    <w:rsid w:val="001B5D68"/>
    <w:rsid w:val="001B6593"/>
    <w:rsid w:val="001B65C8"/>
    <w:rsid w:val="001B6856"/>
    <w:rsid w:val="001B6C5E"/>
    <w:rsid w:val="001B7CD4"/>
    <w:rsid w:val="001C0C10"/>
    <w:rsid w:val="001C2359"/>
    <w:rsid w:val="001C5E18"/>
    <w:rsid w:val="001C60AE"/>
    <w:rsid w:val="001C6A7E"/>
    <w:rsid w:val="001D041E"/>
    <w:rsid w:val="001D1BC9"/>
    <w:rsid w:val="001D4266"/>
    <w:rsid w:val="001D6FA5"/>
    <w:rsid w:val="001D7D8E"/>
    <w:rsid w:val="001E14F3"/>
    <w:rsid w:val="001E1870"/>
    <w:rsid w:val="001E3225"/>
    <w:rsid w:val="001E3D22"/>
    <w:rsid w:val="001E598F"/>
    <w:rsid w:val="001F1376"/>
    <w:rsid w:val="001F2078"/>
    <w:rsid w:val="001F3821"/>
    <w:rsid w:val="001F3917"/>
    <w:rsid w:val="001F6A7B"/>
    <w:rsid w:val="002008DB"/>
    <w:rsid w:val="0020565C"/>
    <w:rsid w:val="0020613F"/>
    <w:rsid w:val="00207972"/>
    <w:rsid w:val="00211533"/>
    <w:rsid w:val="00211FCE"/>
    <w:rsid w:val="00213FE8"/>
    <w:rsid w:val="00214A1E"/>
    <w:rsid w:val="00214AF4"/>
    <w:rsid w:val="002152B1"/>
    <w:rsid w:val="002171C2"/>
    <w:rsid w:val="00217BBF"/>
    <w:rsid w:val="0022145F"/>
    <w:rsid w:val="0022251B"/>
    <w:rsid w:val="00223DC3"/>
    <w:rsid w:val="002241DF"/>
    <w:rsid w:val="002248A8"/>
    <w:rsid w:val="00224CC8"/>
    <w:rsid w:val="002257D6"/>
    <w:rsid w:val="002269F7"/>
    <w:rsid w:val="00230D9C"/>
    <w:rsid w:val="002319C1"/>
    <w:rsid w:val="00235AB4"/>
    <w:rsid w:val="00237704"/>
    <w:rsid w:val="00244C50"/>
    <w:rsid w:val="00247B7C"/>
    <w:rsid w:val="00252886"/>
    <w:rsid w:val="00252B89"/>
    <w:rsid w:val="00260539"/>
    <w:rsid w:val="00263C5C"/>
    <w:rsid w:val="00264537"/>
    <w:rsid w:val="00265A10"/>
    <w:rsid w:val="00265BE8"/>
    <w:rsid w:val="00265C4F"/>
    <w:rsid w:val="00267144"/>
    <w:rsid w:val="0027300E"/>
    <w:rsid w:val="0027395F"/>
    <w:rsid w:val="002743F4"/>
    <w:rsid w:val="002748A9"/>
    <w:rsid w:val="00275BFB"/>
    <w:rsid w:val="002771E8"/>
    <w:rsid w:val="0028050D"/>
    <w:rsid w:val="00280E31"/>
    <w:rsid w:val="00282562"/>
    <w:rsid w:val="00285D7F"/>
    <w:rsid w:val="00291B56"/>
    <w:rsid w:val="00292768"/>
    <w:rsid w:val="00292EC6"/>
    <w:rsid w:val="002A0280"/>
    <w:rsid w:val="002A2C98"/>
    <w:rsid w:val="002A4CC8"/>
    <w:rsid w:val="002A5E8A"/>
    <w:rsid w:val="002B5BAE"/>
    <w:rsid w:val="002B73C5"/>
    <w:rsid w:val="002C2C01"/>
    <w:rsid w:val="002C3CB2"/>
    <w:rsid w:val="002C4ADF"/>
    <w:rsid w:val="002C51AB"/>
    <w:rsid w:val="002C601D"/>
    <w:rsid w:val="002C691D"/>
    <w:rsid w:val="002D3E1D"/>
    <w:rsid w:val="002D4B6D"/>
    <w:rsid w:val="002D6480"/>
    <w:rsid w:val="002E2042"/>
    <w:rsid w:val="002E3AFF"/>
    <w:rsid w:val="002E4525"/>
    <w:rsid w:val="002F0151"/>
    <w:rsid w:val="002F2ACD"/>
    <w:rsid w:val="002F4BB2"/>
    <w:rsid w:val="002F6074"/>
    <w:rsid w:val="002F60F3"/>
    <w:rsid w:val="002F6D31"/>
    <w:rsid w:val="0030110A"/>
    <w:rsid w:val="00301711"/>
    <w:rsid w:val="00301A60"/>
    <w:rsid w:val="00301BD8"/>
    <w:rsid w:val="00303EF4"/>
    <w:rsid w:val="00306621"/>
    <w:rsid w:val="00310272"/>
    <w:rsid w:val="00313262"/>
    <w:rsid w:val="003135D7"/>
    <w:rsid w:val="00313683"/>
    <w:rsid w:val="00313EF6"/>
    <w:rsid w:val="00314DBA"/>
    <w:rsid w:val="00314EE1"/>
    <w:rsid w:val="0031525C"/>
    <w:rsid w:val="0031557C"/>
    <w:rsid w:val="003157B0"/>
    <w:rsid w:val="003168D0"/>
    <w:rsid w:val="00317ECD"/>
    <w:rsid w:val="00321196"/>
    <w:rsid w:val="00321222"/>
    <w:rsid w:val="00325A66"/>
    <w:rsid w:val="00326447"/>
    <w:rsid w:val="0032657C"/>
    <w:rsid w:val="00326E97"/>
    <w:rsid w:val="0032748A"/>
    <w:rsid w:val="00331275"/>
    <w:rsid w:val="00337407"/>
    <w:rsid w:val="00342995"/>
    <w:rsid w:val="0034453C"/>
    <w:rsid w:val="003458C8"/>
    <w:rsid w:val="003468B4"/>
    <w:rsid w:val="00347FBB"/>
    <w:rsid w:val="0035014A"/>
    <w:rsid w:val="003515E5"/>
    <w:rsid w:val="00352FAD"/>
    <w:rsid w:val="00353E21"/>
    <w:rsid w:val="003541B9"/>
    <w:rsid w:val="003662D2"/>
    <w:rsid w:val="00367D70"/>
    <w:rsid w:val="00370BF8"/>
    <w:rsid w:val="00372500"/>
    <w:rsid w:val="00374AF9"/>
    <w:rsid w:val="0037503F"/>
    <w:rsid w:val="00386218"/>
    <w:rsid w:val="00386A1A"/>
    <w:rsid w:val="003874AF"/>
    <w:rsid w:val="003948D7"/>
    <w:rsid w:val="003973D9"/>
    <w:rsid w:val="003A1C9F"/>
    <w:rsid w:val="003A3C6F"/>
    <w:rsid w:val="003A4BD2"/>
    <w:rsid w:val="003A7640"/>
    <w:rsid w:val="003B0A4F"/>
    <w:rsid w:val="003B0D34"/>
    <w:rsid w:val="003B2AAE"/>
    <w:rsid w:val="003B37D5"/>
    <w:rsid w:val="003B3F0E"/>
    <w:rsid w:val="003B6220"/>
    <w:rsid w:val="003C0120"/>
    <w:rsid w:val="003C3303"/>
    <w:rsid w:val="003C3640"/>
    <w:rsid w:val="003C5CEA"/>
    <w:rsid w:val="003D4F3F"/>
    <w:rsid w:val="003D5E0A"/>
    <w:rsid w:val="003D5FF4"/>
    <w:rsid w:val="003D694E"/>
    <w:rsid w:val="003D7145"/>
    <w:rsid w:val="003E0466"/>
    <w:rsid w:val="003E0671"/>
    <w:rsid w:val="003E09D1"/>
    <w:rsid w:val="003E570C"/>
    <w:rsid w:val="003E7ECE"/>
    <w:rsid w:val="003F085F"/>
    <w:rsid w:val="003F167A"/>
    <w:rsid w:val="003F1D9D"/>
    <w:rsid w:val="003F4494"/>
    <w:rsid w:val="003F48C8"/>
    <w:rsid w:val="003F53AA"/>
    <w:rsid w:val="003F5E4B"/>
    <w:rsid w:val="003F7FAF"/>
    <w:rsid w:val="0040267B"/>
    <w:rsid w:val="004047EC"/>
    <w:rsid w:val="0040488B"/>
    <w:rsid w:val="004049DE"/>
    <w:rsid w:val="00404C12"/>
    <w:rsid w:val="00404DDA"/>
    <w:rsid w:val="004070D1"/>
    <w:rsid w:val="00407F80"/>
    <w:rsid w:val="00410FB3"/>
    <w:rsid w:val="0041434A"/>
    <w:rsid w:val="0041556E"/>
    <w:rsid w:val="0041583C"/>
    <w:rsid w:val="0043098C"/>
    <w:rsid w:val="00431337"/>
    <w:rsid w:val="00434876"/>
    <w:rsid w:val="004363B4"/>
    <w:rsid w:val="00440EB8"/>
    <w:rsid w:val="00442954"/>
    <w:rsid w:val="0044442B"/>
    <w:rsid w:val="00444935"/>
    <w:rsid w:val="00450B03"/>
    <w:rsid w:val="004531F7"/>
    <w:rsid w:val="004536EE"/>
    <w:rsid w:val="00453A24"/>
    <w:rsid w:val="00455B03"/>
    <w:rsid w:val="00456267"/>
    <w:rsid w:val="00457846"/>
    <w:rsid w:val="0046194F"/>
    <w:rsid w:val="00461A30"/>
    <w:rsid w:val="00462CB7"/>
    <w:rsid w:val="00463481"/>
    <w:rsid w:val="00464CA0"/>
    <w:rsid w:val="004658E4"/>
    <w:rsid w:val="00472AA9"/>
    <w:rsid w:val="00475A14"/>
    <w:rsid w:val="004807CE"/>
    <w:rsid w:val="00481194"/>
    <w:rsid w:val="00484195"/>
    <w:rsid w:val="0048457F"/>
    <w:rsid w:val="0049014B"/>
    <w:rsid w:val="004928E5"/>
    <w:rsid w:val="004945BC"/>
    <w:rsid w:val="004956AD"/>
    <w:rsid w:val="00495DB7"/>
    <w:rsid w:val="00497518"/>
    <w:rsid w:val="004A292D"/>
    <w:rsid w:val="004A2A35"/>
    <w:rsid w:val="004A40FA"/>
    <w:rsid w:val="004A4862"/>
    <w:rsid w:val="004A4B3C"/>
    <w:rsid w:val="004A5E18"/>
    <w:rsid w:val="004A6233"/>
    <w:rsid w:val="004A636E"/>
    <w:rsid w:val="004A714C"/>
    <w:rsid w:val="004B1269"/>
    <w:rsid w:val="004B1804"/>
    <w:rsid w:val="004B276C"/>
    <w:rsid w:val="004B60D9"/>
    <w:rsid w:val="004B6CA8"/>
    <w:rsid w:val="004C24FF"/>
    <w:rsid w:val="004C267C"/>
    <w:rsid w:val="004C4DBE"/>
    <w:rsid w:val="004C6D38"/>
    <w:rsid w:val="004D36C8"/>
    <w:rsid w:val="004D46E8"/>
    <w:rsid w:val="004D4730"/>
    <w:rsid w:val="004E26FD"/>
    <w:rsid w:val="004E3E04"/>
    <w:rsid w:val="004E5B30"/>
    <w:rsid w:val="004E7A97"/>
    <w:rsid w:val="004F1611"/>
    <w:rsid w:val="004F2BF5"/>
    <w:rsid w:val="004F2DE2"/>
    <w:rsid w:val="004F43F9"/>
    <w:rsid w:val="005001FC"/>
    <w:rsid w:val="00502341"/>
    <w:rsid w:val="005029BD"/>
    <w:rsid w:val="005034D9"/>
    <w:rsid w:val="00504126"/>
    <w:rsid w:val="005056EE"/>
    <w:rsid w:val="005077EC"/>
    <w:rsid w:val="00507A90"/>
    <w:rsid w:val="00507ED6"/>
    <w:rsid w:val="00512784"/>
    <w:rsid w:val="00512A73"/>
    <w:rsid w:val="005143F3"/>
    <w:rsid w:val="00514F75"/>
    <w:rsid w:val="0051520E"/>
    <w:rsid w:val="005165C8"/>
    <w:rsid w:val="005170A7"/>
    <w:rsid w:val="005209BC"/>
    <w:rsid w:val="00520A81"/>
    <w:rsid w:val="00520EAE"/>
    <w:rsid w:val="00521D6D"/>
    <w:rsid w:val="0052271C"/>
    <w:rsid w:val="00524501"/>
    <w:rsid w:val="00524658"/>
    <w:rsid w:val="00526F3A"/>
    <w:rsid w:val="00530AA9"/>
    <w:rsid w:val="00531C46"/>
    <w:rsid w:val="00531EF1"/>
    <w:rsid w:val="00533FA2"/>
    <w:rsid w:val="00534929"/>
    <w:rsid w:val="00534A20"/>
    <w:rsid w:val="005353B9"/>
    <w:rsid w:val="005379C0"/>
    <w:rsid w:val="005415A5"/>
    <w:rsid w:val="00541EAD"/>
    <w:rsid w:val="00543103"/>
    <w:rsid w:val="005467D6"/>
    <w:rsid w:val="00547542"/>
    <w:rsid w:val="005476FA"/>
    <w:rsid w:val="00550286"/>
    <w:rsid w:val="00550C02"/>
    <w:rsid w:val="00554ED0"/>
    <w:rsid w:val="00557062"/>
    <w:rsid w:val="00557C6C"/>
    <w:rsid w:val="005601F9"/>
    <w:rsid w:val="00562EEF"/>
    <w:rsid w:val="00564BA1"/>
    <w:rsid w:val="00571411"/>
    <w:rsid w:val="00571B3D"/>
    <w:rsid w:val="005725E5"/>
    <w:rsid w:val="005753FE"/>
    <w:rsid w:val="00575660"/>
    <w:rsid w:val="00576408"/>
    <w:rsid w:val="00577590"/>
    <w:rsid w:val="00577906"/>
    <w:rsid w:val="00577EBB"/>
    <w:rsid w:val="005818D2"/>
    <w:rsid w:val="00581E2A"/>
    <w:rsid w:val="005851E0"/>
    <w:rsid w:val="00585477"/>
    <w:rsid w:val="00585D3A"/>
    <w:rsid w:val="00585FBE"/>
    <w:rsid w:val="00586963"/>
    <w:rsid w:val="0058702E"/>
    <w:rsid w:val="0059097E"/>
    <w:rsid w:val="00592852"/>
    <w:rsid w:val="00592E49"/>
    <w:rsid w:val="00592F9B"/>
    <w:rsid w:val="00593168"/>
    <w:rsid w:val="00597101"/>
    <w:rsid w:val="005A04FC"/>
    <w:rsid w:val="005A4CFC"/>
    <w:rsid w:val="005A4EE6"/>
    <w:rsid w:val="005A533C"/>
    <w:rsid w:val="005A5664"/>
    <w:rsid w:val="005A6CAA"/>
    <w:rsid w:val="005A7576"/>
    <w:rsid w:val="005A7D5E"/>
    <w:rsid w:val="005B0D2B"/>
    <w:rsid w:val="005B1ADF"/>
    <w:rsid w:val="005B2385"/>
    <w:rsid w:val="005B52D6"/>
    <w:rsid w:val="005B5B40"/>
    <w:rsid w:val="005B762C"/>
    <w:rsid w:val="005B7BD7"/>
    <w:rsid w:val="005C5962"/>
    <w:rsid w:val="005C6682"/>
    <w:rsid w:val="005C6B9F"/>
    <w:rsid w:val="005C71F6"/>
    <w:rsid w:val="005D0025"/>
    <w:rsid w:val="005D081C"/>
    <w:rsid w:val="005D1C7F"/>
    <w:rsid w:val="005D2130"/>
    <w:rsid w:val="005D3719"/>
    <w:rsid w:val="005D6EA2"/>
    <w:rsid w:val="005E0FA6"/>
    <w:rsid w:val="005E16AF"/>
    <w:rsid w:val="005E17E0"/>
    <w:rsid w:val="005E1B5A"/>
    <w:rsid w:val="005E21F8"/>
    <w:rsid w:val="005E3098"/>
    <w:rsid w:val="005E79BD"/>
    <w:rsid w:val="005E7BD6"/>
    <w:rsid w:val="005F16FA"/>
    <w:rsid w:val="005F383C"/>
    <w:rsid w:val="005F4DA7"/>
    <w:rsid w:val="005F5927"/>
    <w:rsid w:val="005F73A9"/>
    <w:rsid w:val="00601A71"/>
    <w:rsid w:val="006041F1"/>
    <w:rsid w:val="00604999"/>
    <w:rsid w:val="00606E65"/>
    <w:rsid w:val="00606EB7"/>
    <w:rsid w:val="0060749F"/>
    <w:rsid w:val="006105D0"/>
    <w:rsid w:val="00613363"/>
    <w:rsid w:val="00621C4E"/>
    <w:rsid w:val="006238C1"/>
    <w:rsid w:val="00624A2F"/>
    <w:rsid w:val="00624DDE"/>
    <w:rsid w:val="0062529E"/>
    <w:rsid w:val="00625FC2"/>
    <w:rsid w:val="00630AD8"/>
    <w:rsid w:val="00630F4B"/>
    <w:rsid w:val="00632322"/>
    <w:rsid w:val="00632EBE"/>
    <w:rsid w:val="0063407F"/>
    <w:rsid w:val="00634B87"/>
    <w:rsid w:val="00635207"/>
    <w:rsid w:val="006413D6"/>
    <w:rsid w:val="00642D27"/>
    <w:rsid w:val="00647823"/>
    <w:rsid w:val="00647A11"/>
    <w:rsid w:val="006507AB"/>
    <w:rsid w:val="00653031"/>
    <w:rsid w:val="00653ADB"/>
    <w:rsid w:val="00654DA6"/>
    <w:rsid w:val="00655970"/>
    <w:rsid w:val="00657D04"/>
    <w:rsid w:val="00663FAD"/>
    <w:rsid w:val="006671E2"/>
    <w:rsid w:val="00667D7C"/>
    <w:rsid w:val="006702CC"/>
    <w:rsid w:val="0067262E"/>
    <w:rsid w:val="00676226"/>
    <w:rsid w:val="00677327"/>
    <w:rsid w:val="006830FF"/>
    <w:rsid w:val="00684EF8"/>
    <w:rsid w:val="0068690F"/>
    <w:rsid w:val="006869DA"/>
    <w:rsid w:val="006875FD"/>
    <w:rsid w:val="006A00ED"/>
    <w:rsid w:val="006A08C1"/>
    <w:rsid w:val="006A14F0"/>
    <w:rsid w:val="006A2698"/>
    <w:rsid w:val="006A291C"/>
    <w:rsid w:val="006A4441"/>
    <w:rsid w:val="006A4E07"/>
    <w:rsid w:val="006B247E"/>
    <w:rsid w:val="006B449E"/>
    <w:rsid w:val="006B4F5E"/>
    <w:rsid w:val="006C01B2"/>
    <w:rsid w:val="006C0FED"/>
    <w:rsid w:val="006C38BA"/>
    <w:rsid w:val="006C4CA6"/>
    <w:rsid w:val="006C5376"/>
    <w:rsid w:val="006C54F5"/>
    <w:rsid w:val="006D03C7"/>
    <w:rsid w:val="006D2645"/>
    <w:rsid w:val="006D3AEC"/>
    <w:rsid w:val="006D4B12"/>
    <w:rsid w:val="006D5D3B"/>
    <w:rsid w:val="006D72BA"/>
    <w:rsid w:val="006E03A3"/>
    <w:rsid w:val="006E13E1"/>
    <w:rsid w:val="006E22AD"/>
    <w:rsid w:val="006E71A1"/>
    <w:rsid w:val="006F453D"/>
    <w:rsid w:val="006F571A"/>
    <w:rsid w:val="006F6A35"/>
    <w:rsid w:val="006F6C62"/>
    <w:rsid w:val="006F7248"/>
    <w:rsid w:val="00706BC8"/>
    <w:rsid w:val="00710439"/>
    <w:rsid w:val="007129BA"/>
    <w:rsid w:val="00712DCF"/>
    <w:rsid w:val="007132F0"/>
    <w:rsid w:val="00714792"/>
    <w:rsid w:val="00714D90"/>
    <w:rsid w:val="0071574D"/>
    <w:rsid w:val="00715DCD"/>
    <w:rsid w:val="00716875"/>
    <w:rsid w:val="00717743"/>
    <w:rsid w:val="00723691"/>
    <w:rsid w:val="00724473"/>
    <w:rsid w:val="0072465C"/>
    <w:rsid w:val="0072543A"/>
    <w:rsid w:val="00732AF2"/>
    <w:rsid w:val="00733E96"/>
    <w:rsid w:val="007344BD"/>
    <w:rsid w:val="00735D04"/>
    <w:rsid w:val="007364E5"/>
    <w:rsid w:val="007364F5"/>
    <w:rsid w:val="0073707E"/>
    <w:rsid w:val="007374ED"/>
    <w:rsid w:val="007415AC"/>
    <w:rsid w:val="00742822"/>
    <w:rsid w:val="00742883"/>
    <w:rsid w:val="00742D12"/>
    <w:rsid w:val="0074438D"/>
    <w:rsid w:val="00744681"/>
    <w:rsid w:val="007475A3"/>
    <w:rsid w:val="00750F56"/>
    <w:rsid w:val="00751285"/>
    <w:rsid w:val="007536D8"/>
    <w:rsid w:val="007569F4"/>
    <w:rsid w:val="007611D4"/>
    <w:rsid w:val="0077012E"/>
    <w:rsid w:val="007714AE"/>
    <w:rsid w:val="00776377"/>
    <w:rsid w:val="007775CD"/>
    <w:rsid w:val="007849B0"/>
    <w:rsid w:val="00785622"/>
    <w:rsid w:val="007868F1"/>
    <w:rsid w:val="00791863"/>
    <w:rsid w:val="00793F80"/>
    <w:rsid w:val="00794334"/>
    <w:rsid w:val="00795369"/>
    <w:rsid w:val="0079573A"/>
    <w:rsid w:val="00797024"/>
    <w:rsid w:val="007A3E15"/>
    <w:rsid w:val="007A6084"/>
    <w:rsid w:val="007A64BD"/>
    <w:rsid w:val="007A7743"/>
    <w:rsid w:val="007A7955"/>
    <w:rsid w:val="007B22C6"/>
    <w:rsid w:val="007B35CE"/>
    <w:rsid w:val="007B4246"/>
    <w:rsid w:val="007B56B9"/>
    <w:rsid w:val="007B6155"/>
    <w:rsid w:val="007B6477"/>
    <w:rsid w:val="007B70B6"/>
    <w:rsid w:val="007B725E"/>
    <w:rsid w:val="007B7820"/>
    <w:rsid w:val="007C062E"/>
    <w:rsid w:val="007C32AB"/>
    <w:rsid w:val="007C4788"/>
    <w:rsid w:val="007C5B42"/>
    <w:rsid w:val="007C68F1"/>
    <w:rsid w:val="007C74EF"/>
    <w:rsid w:val="007D0234"/>
    <w:rsid w:val="007D1286"/>
    <w:rsid w:val="007D1F01"/>
    <w:rsid w:val="007D280D"/>
    <w:rsid w:val="007E0077"/>
    <w:rsid w:val="007E07B1"/>
    <w:rsid w:val="007E0E37"/>
    <w:rsid w:val="007E22C7"/>
    <w:rsid w:val="007E33FD"/>
    <w:rsid w:val="007E3D44"/>
    <w:rsid w:val="007E60CD"/>
    <w:rsid w:val="007F21BC"/>
    <w:rsid w:val="007F3440"/>
    <w:rsid w:val="007F3F6B"/>
    <w:rsid w:val="007F5AED"/>
    <w:rsid w:val="007F5F03"/>
    <w:rsid w:val="007F6E4B"/>
    <w:rsid w:val="00802808"/>
    <w:rsid w:val="00802D32"/>
    <w:rsid w:val="00803471"/>
    <w:rsid w:val="0080481F"/>
    <w:rsid w:val="00805B9D"/>
    <w:rsid w:val="008064CA"/>
    <w:rsid w:val="008064E6"/>
    <w:rsid w:val="008068D7"/>
    <w:rsid w:val="00806D06"/>
    <w:rsid w:val="00807789"/>
    <w:rsid w:val="008079AB"/>
    <w:rsid w:val="00811182"/>
    <w:rsid w:val="00811C94"/>
    <w:rsid w:val="00815575"/>
    <w:rsid w:val="00817ABC"/>
    <w:rsid w:val="00820D4C"/>
    <w:rsid w:val="008244D8"/>
    <w:rsid w:val="00824B42"/>
    <w:rsid w:val="00825526"/>
    <w:rsid w:val="00830839"/>
    <w:rsid w:val="00832F15"/>
    <w:rsid w:val="0083316B"/>
    <w:rsid w:val="00833813"/>
    <w:rsid w:val="00835151"/>
    <w:rsid w:val="00840A89"/>
    <w:rsid w:val="00842042"/>
    <w:rsid w:val="008424AD"/>
    <w:rsid w:val="00843620"/>
    <w:rsid w:val="00843A7B"/>
    <w:rsid w:val="0084496B"/>
    <w:rsid w:val="008509E3"/>
    <w:rsid w:val="00855040"/>
    <w:rsid w:val="0085756C"/>
    <w:rsid w:val="00860CCD"/>
    <w:rsid w:val="0086390F"/>
    <w:rsid w:val="00863ACA"/>
    <w:rsid w:val="00864AD3"/>
    <w:rsid w:val="00871368"/>
    <w:rsid w:val="0087347A"/>
    <w:rsid w:val="00874D94"/>
    <w:rsid w:val="008763D8"/>
    <w:rsid w:val="00883974"/>
    <w:rsid w:val="00885B59"/>
    <w:rsid w:val="00892152"/>
    <w:rsid w:val="00893C74"/>
    <w:rsid w:val="00894322"/>
    <w:rsid w:val="0089475C"/>
    <w:rsid w:val="008973F0"/>
    <w:rsid w:val="008A145B"/>
    <w:rsid w:val="008A2302"/>
    <w:rsid w:val="008A4C3B"/>
    <w:rsid w:val="008A71F1"/>
    <w:rsid w:val="008B00E7"/>
    <w:rsid w:val="008B17E0"/>
    <w:rsid w:val="008B2E64"/>
    <w:rsid w:val="008B3702"/>
    <w:rsid w:val="008B37A8"/>
    <w:rsid w:val="008B51C3"/>
    <w:rsid w:val="008B59BC"/>
    <w:rsid w:val="008B648A"/>
    <w:rsid w:val="008C3626"/>
    <w:rsid w:val="008C3D24"/>
    <w:rsid w:val="008C48BB"/>
    <w:rsid w:val="008C637D"/>
    <w:rsid w:val="008C760D"/>
    <w:rsid w:val="008C76FC"/>
    <w:rsid w:val="008D1135"/>
    <w:rsid w:val="008D1F47"/>
    <w:rsid w:val="008D250F"/>
    <w:rsid w:val="008D5AD8"/>
    <w:rsid w:val="008D67BB"/>
    <w:rsid w:val="008D79F6"/>
    <w:rsid w:val="008D7D1B"/>
    <w:rsid w:val="008E0ED1"/>
    <w:rsid w:val="008E2A4E"/>
    <w:rsid w:val="008E46F9"/>
    <w:rsid w:val="008E49AC"/>
    <w:rsid w:val="008E6458"/>
    <w:rsid w:val="008E6784"/>
    <w:rsid w:val="008F1609"/>
    <w:rsid w:val="008F2014"/>
    <w:rsid w:val="008F6FEE"/>
    <w:rsid w:val="008F7983"/>
    <w:rsid w:val="008F7BEF"/>
    <w:rsid w:val="0090016C"/>
    <w:rsid w:val="0090320E"/>
    <w:rsid w:val="0090354A"/>
    <w:rsid w:val="00903CC7"/>
    <w:rsid w:val="00904338"/>
    <w:rsid w:val="00904F12"/>
    <w:rsid w:val="00906A75"/>
    <w:rsid w:val="009201ED"/>
    <w:rsid w:val="00921EE7"/>
    <w:rsid w:val="009231C0"/>
    <w:rsid w:val="009255B7"/>
    <w:rsid w:val="00925B69"/>
    <w:rsid w:val="00926E83"/>
    <w:rsid w:val="00927385"/>
    <w:rsid w:val="0092794C"/>
    <w:rsid w:val="00930AC6"/>
    <w:rsid w:val="00933572"/>
    <w:rsid w:val="009339ED"/>
    <w:rsid w:val="00934F91"/>
    <w:rsid w:val="009356AC"/>
    <w:rsid w:val="00936F58"/>
    <w:rsid w:val="00937087"/>
    <w:rsid w:val="009376CF"/>
    <w:rsid w:val="009409D7"/>
    <w:rsid w:val="00942F36"/>
    <w:rsid w:val="00945ADE"/>
    <w:rsid w:val="00957037"/>
    <w:rsid w:val="00957631"/>
    <w:rsid w:val="00960483"/>
    <w:rsid w:val="00960A03"/>
    <w:rsid w:val="00962E0E"/>
    <w:rsid w:val="00964589"/>
    <w:rsid w:val="00967D3F"/>
    <w:rsid w:val="0097637D"/>
    <w:rsid w:val="00980335"/>
    <w:rsid w:val="009806DD"/>
    <w:rsid w:val="0098480A"/>
    <w:rsid w:val="00987605"/>
    <w:rsid w:val="00987C84"/>
    <w:rsid w:val="00994D52"/>
    <w:rsid w:val="00995ACE"/>
    <w:rsid w:val="00997DA7"/>
    <w:rsid w:val="009A28A4"/>
    <w:rsid w:val="009A2A90"/>
    <w:rsid w:val="009A4C6B"/>
    <w:rsid w:val="009A6A70"/>
    <w:rsid w:val="009A6B90"/>
    <w:rsid w:val="009B01EE"/>
    <w:rsid w:val="009B0BB0"/>
    <w:rsid w:val="009B199C"/>
    <w:rsid w:val="009B2E0C"/>
    <w:rsid w:val="009C0201"/>
    <w:rsid w:val="009C0EDF"/>
    <w:rsid w:val="009C2BD8"/>
    <w:rsid w:val="009C33D6"/>
    <w:rsid w:val="009C3D5C"/>
    <w:rsid w:val="009C4E4B"/>
    <w:rsid w:val="009C7764"/>
    <w:rsid w:val="009D2E50"/>
    <w:rsid w:val="009D4D33"/>
    <w:rsid w:val="009D64CB"/>
    <w:rsid w:val="009D7367"/>
    <w:rsid w:val="009D79A2"/>
    <w:rsid w:val="009E0A0B"/>
    <w:rsid w:val="009E1427"/>
    <w:rsid w:val="009E159C"/>
    <w:rsid w:val="009E3DFE"/>
    <w:rsid w:val="009E50D9"/>
    <w:rsid w:val="009E6A9D"/>
    <w:rsid w:val="009F04E7"/>
    <w:rsid w:val="009F315D"/>
    <w:rsid w:val="009F7DC5"/>
    <w:rsid w:val="009F7EF2"/>
    <w:rsid w:val="00A006C3"/>
    <w:rsid w:val="00A007D3"/>
    <w:rsid w:val="00A013D4"/>
    <w:rsid w:val="00A02C03"/>
    <w:rsid w:val="00A02D39"/>
    <w:rsid w:val="00A041D5"/>
    <w:rsid w:val="00A04787"/>
    <w:rsid w:val="00A04F72"/>
    <w:rsid w:val="00A05390"/>
    <w:rsid w:val="00A05F04"/>
    <w:rsid w:val="00A065D9"/>
    <w:rsid w:val="00A10EB6"/>
    <w:rsid w:val="00A12DA2"/>
    <w:rsid w:val="00A15CB3"/>
    <w:rsid w:val="00A23946"/>
    <w:rsid w:val="00A24064"/>
    <w:rsid w:val="00A2744B"/>
    <w:rsid w:val="00A30FB2"/>
    <w:rsid w:val="00A32317"/>
    <w:rsid w:val="00A34449"/>
    <w:rsid w:val="00A355B7"/>
    <w:rsid w:val="00A4082E"/>
    <w:rsid w:val="00A418CC"/>
    <w:rsid w:val="00A43B3E"/>
    <w:rsid w:val="00A46A6D"/>
    <w:rsid w:val="00A47A2A"/>
    <w:rsid w:val="00A47D07"/>
    <w:rsid w:val="00A47EAC"/>
    <w:rsid w:val="00A51210"/>
    <w:rsid w:val="00A56EE2"/>
    <w:rsid w:val="00A65B25"/>
    <w:rsid w:val="00A719A2"/>
    <w:rsid w:val="00A721FD"/>
    <w:rsid w:val="00A766AD"/>
    <w:rsid w:val="00A771B0"/>
    <w:rsid w:val="00A81F03"/>
    <w:rsid w:val="00A8254D"/>
    <w:rsid w:val="00A840B4"/>
    <w:rsid w:val="00A8414F"/>
    <w:rsid w:val="00A845E7"/>
    <w:rsid w:val="00A84760"/>
    <w:rsid w:val="00A84890"/>
    <w:rsid w:val="00A9084C"/>
    <w:rsid w:val="00A915BB"/>
    <w:rsid w:val="00A92A6A"/>
    <w:rsid w:val="00A95311"/>
    <w:rsid w:val="00A95681"/>
    <w:rsid w:val="00A956AB"/>
    <w:rsid w:val="00A97B85"/>
    <w:rsid w:val="00AA0C4F"/>
    <w:rsid w:val="00AA1055"/>
    <w:rsid w:val="00AA1799"/>
    <w:rsid w:val="00AA3E2E"/>
    <w:rsid w:val="00AA681E"/>
    <w:rsid w:val="00AB00D0"/>
    <w:rsid w:val="00AB114B"/>
    <w:rsid w:val="00AB242C"/>
    <w:rsid w:val="00AB24C3"/>
    <w:rsid w:val="00AB67D6"/>
    <w:rsid w:val="00AB7E2F"/>
    <w:rsid w:val="00AC440B"/>
    <w:rsid w:val="00AC644C"/>
    <w:rsid w:val="00AC7096"/>
    <w:rsid w:val="00AD1035"/>
    <w:rsid w:val="00AD5F6F"/>
    <w:rsid w:val="00AD693C"/>
    <w:rsid w:val="00AD6D26"/>
    <w:rsid w:val="00AD7E3B"/>
    <w:rsid w:val="00AF13A4"/>
    <w:rsid w:val="00AF3240"/>
    <w:rsid w:val="00AF388A"/>
    <w:rsid w:val="00AF3D6F"/>
    <w:rsid w:val="00AF4086"/>
    <w:rsid w:val="00AF7EE2"/>
    <w:rsid w:val="00B01076"/>
    <w:rsid w:val="00B01A7D"/>
    <w:rsid w:val="00B02CA6"/>
    <w:rsid w:val="00B03251"/>
    <w:rsid w:val="00B04FDB"/>
    <w:rsid w:val="00B07C7B"/>
    <w:rsid w:val="00B13A0F"/>
    <w:rsid w:val="00B16730"/>
    <w:rsid w:val="00B178B3"/>
    <w:rsid w:val="00B21E4D"/>
    <w:rsid w:val="00B26BF2"/>
    <w:rsid w:val="00B26E9C"/>
    <w:rsid w:val="00B27947"/>
    <w:rsid w:val="00B27DDB"/>
    <w:rsid w:val="00B3062C"/>
    <w:rsid w:val="00B32196"/>
    <w:rsid w:val="00B32ECE"/>
    <w:rsid w:val="00B33F95"/>
    <w:rsid w:val="00B357F4"/>
    <w:rsid w:val="00B35C36"/>
    <w:rsid w:val="00B36987"/>
    <w:rsid w:val="00B42071"/>
    <w:rsid w:val="00B4288D"/>
    <w:rsid w:val="00B43067"/>
    <w:rsid w:val="00B44649"/>
    <w:rsid w:val="00B46102"/>
    <w:rsid w:val="00B46138"/>
    <w:rsid w:val="00B47C99"/>
    <w:rsid w:val="00B47E7B"/>
    <w:rsid w:val="00B50D9C"/>
    <w:rsid w:val="00B51771"/>
    <w:rsid w:val="00B52594"/>
    <w:rsid w:val="00B52F38"/>
    <w:rsid w:val="00B54975"/>
    <w:rsid w:val="00B54ED3"/>
    <w:rsid w:val="00B56325"/>
    <w:rsid w:val="00B6097A"/>
    <w:rsid w:val="00B63315"/>
    <w:rsid w:val="00B63428"/>
    <w:rsid w:val="00B65716"/>
    <w:rsid w:val="00B6760E"/>
    <w:rsid w:val="00B67E5B"/>
    <w:rsid w:val="00B728F1"/>
    <w:rsid w:val="00B738DA"/>
    <w:rsid w:val="00B73EA0"/>
    <w:rsid w:val="00B828B9"/>
    <w:rsid w:val="00B82B54"/>
    <w:rsid w:val="00B8310E"/>
    <w:rsid w:val="00B83700"/>
    <w:rsid w:val="00B84AD1"/>
    <w:rsid w:val="00B85389"/>
    <w:rsid w:val="00B86C3D"/>
    <w:rsid w:val="00B910DC"/>
    <w:rsid w:val="00B919DE"/>
    <w:rsid w:val="00B9201D"/>
    <w:rsid w:val="00B920B4"/>
    <w:rsid w:val="00B925D3"/>
    <w:rsid w:val="00B9396F"/>
    <w:rsid w:val="00B93EEE"/>
    <w:rsid w:val="00B957A5"/>
    <w:rsid w:val="00B96FB6"/>
    <w:rsid w:val="00B97F25"/>
    <w:rsid w:val="00BA303A"/>
    <w:rsid w:val="00BA3B6E"/>
    <w:rsid w:val="00BA3D9F"/>
    <w:rsid w:val="00BA46F4"/>
    <w:rsid w:val="00BB2CE1"/>
    <w:rsid w:val="00BB5DBD"/>
    <w:rsid w:val="00BB74E5"/>
    <w:rsid w:val="00BC064C"/>
    <w:rsid w:val="00BC0861"/>
    <w:rsid w:val="00BC2DE2"/>
    <w:rsid w:val="00BC3A7E"/>
    <w:rsid w:val="00BC45F6"/>
    <w:rsid w:val="00BD0160"/>
    <w:rsid w:val="00BD1C2D"/>
    <w:rsid w:val="00BD5861"/>
    <w:rsid w:val="00BD6EC7"/>
    <w:rsid w:val="00BD77D9"/>
    <w:rsid w:val="00BD7C3F"/>
    <w:rsid w:val="00BE109C"/>
    <w:rsid w:val="00BE1F7B"/>
    <w:rsid w:val="00BE3442"/>
    <w:rsid w:val="00BE35BE"/>
    <w:rsid w:val="00BE4FAC"/>
    <w:rsid w:val="00BE6E78"/>
    <w:rsid w:val="00BE7ECD"/>
    <w:rsid w:val="00BF054C"/>
    <w:rsid w:val="00BF45EB"/>
    <w:rsid w:val="00BF5A8F"/>
    <w:rsid w:val="00C009AD"/>
    <w:rsid w:val="00C00CFD"/>
    <w:rsid w:val="00C02253"/>
    <w:rsid w:val="00C032B4"/>
    <w:rsid w:val="00C04448"/>
    <w:rsid w:val="00C056BA"/>
    <w:rsid w:val="00C10533"/>
    <w:rsid w:val="00C1413D"/>
    <w:rsid w:val="00C17AF0"/>
    <w:rsid w:val="00C20DE1"/>
    <w:rsid w:val="00C2128C"/>
    <w:rsid w:val="00C2451D"/>
    <w:rsid w:val="00C2587E"/>
    <w:rsid w:val="00C26172"/>
    <w:rsid w:val="00C27906"/>
    <w:rsid w:val="00C30B75"/>
    <w:rsid w:val="00C310FA"/>
    <w:rsid w:val="00C3645C"/>
    <w:rsid w:val="00C400DE"/>
    <w:rsid w:val="00C420E3"/>
    <w:rsid w:val="00C44610"/>
    <w:rsid w:val="00C469CA"/>
    <w:rsid w:val="00C50767"/>
    <w:rsid w:val="00C51DE9"/>
    <w:rsid w:val="00C51EA6"/>
    <w:rsid w:val="00C53087"/>
    <w:rsid w:val="00C55A34"/>
    <w:rsid w:val="00C601FA"/>
    <w:rsid w:val="00C605DB"/>
    <w:rsid w:val="00C61C45"/>
    <w:rsid w:val="00C62309"/>
    <w:rsid w:val="00C62FA1"/>
    <w:rsid w:val="00C651C2"/>
    <w:rsid w:val="00C66210"/>
    <w:rsid w:val="00C67720"/>
    <w:rsid w:val="00C704E4"/>
    <w:rsid w:val="00C7148B"/>
    <w:rsid w:val="00C73EF6"/>
    <w:rsid w:val="00C75054"/>
    <w:rsid w:val="00C75827"/>
    <w:rsid w:val="00C773D9"/>
    <w:rsid w:val="00C810D4"/>
    <w:rsid w:val="00C81CC5"/>
    <w:rsid w:val="00C827C0"/>
    <w:rsid w:val="00C82BF6"/>
    <w:rsid w:val="00C83E91"/>
    <w:rsid w:val="00C83F4A"/>
    <w:rsid w:val="00C84224"/>
    <w:rsid w:val="00C84D16"/>
    <w:rsid w:val="00C87BB2"/>
    <w:rsid w:val="00C90F5E"/>
    <w:rsid w:val="00C94325"/>
    <w:rsid w:val="00C9448A"/>
    <w:rsid w:val="00C969BE"/>
    <w:rsid w:val="00C96A07"/>
    <w:rsid w:val="00CA02A2"/>
    <w:rsid w:val="00CA1586"/>
    <w:rsid w:val="00CA211F"/>
    <w:rsid w:val="00CA2C45"/>
    <w:rsid w:val="00CA4214"/>
    <w:rsid w:val="00CA7ABA"/>
    <w:rsid w:val="00CB2BDF"/>
    <w:rsid w:val="00CB4B15"/>
    <w:rsid w:val="00CB4DA9"/>
    <w:rsid w:val="00CB55EA"/>
    <w:rsid w:val="00CC0CCD"/>
    <w:rsid w:val="00CC1808"/>
    <w:rsid w:val="00CC2C3B"/>
    <w:rsid w:val="00CC708A"/>
    <w:rsid w:val="00CD6B28"/>
    <w:rsid w:val="00CE0591"/>
    <w:rsid w:val="00CE3532"/>
    <w:rsid w:val="00CE4738"/>
    <w:rsid w:val="00CE54BE"/>
    <w:rsid w:val="00CE712D"/>
    <w:rsid w:val="00CF136A"/>
    <w:rsid w:val="00CF2562"/>
    <w:rsid w:val="00CF33D7"/>
    <w:rsid w:val="00CF4955"/>
    <w:rsid w:val="00CF60B6"/>
    <w:rsid w:val="00CF7D54"/>
    <w:rsid w:val="00D00492"/>
    <w:rsid w:val="00D04359"/>
    <w:rsid w:val="00D0477B"/>
    <w:rsid w:val="00D04F81"/>
    <w:rsid w:val="00D05862"/>
    <w:rsid w:val="00D11492"/>
    <w:rsid w:val="00D125AF"/>
    <w:rsid w:val="00D130CA"/>
    <w:rsid w:val="00D17151"/>
    <w:rsid w:val="00D20502"/>
    <w:rsid w:val="00D21136"/>
    <w:rsid w:val="00D21234"/>
    <w:rsid w:val="00D2177F"/>
    <w:rsid w:val="00D22D5D"/>
    <w:rsid w:val="00D22F0A"/>
    <w:rsid w:val="00D23787"/>
    <w:rsid w:val="00D23A1C"/>
    <w:rsid w:val="00D24EDB"/>
    <w:rsid w:val="00D25A0A"/>
    <w:rsid w:val="00D309AC"/>
    <w:rsid w:val="00D316CB"/>
    <w:rsid w:val="00D34F25"/>
    <w:rsid w:val="00D36003"/>
    <w:rsid w:val="00D36242"/>
    <w:rsid w:val="00D42D66"/>
    <w:rsid w:val="00D4313B"/>
    <w:rsid w:val="00D44289"/>
    <w:rsid w:val="00D458FD"/>
    <w:rsid w:val="00D5115A"/>
    <w:rsid w:val="00D51779"/>
    <w:rsid w:val="00D51B61"/>
    <w:rsid w:val="00D527C0"/>
    <w:rsid w:val="00D52852"/>
    <w:rsid w:val="00D52E1B"/>
    <w:rsid w:val="00D60EA4"/>
    <w:rsid w:val="00D615B7"/>
    <w:rsid w:val="00D659A8"/>
    <w:rsid w:val="00D6654F"/>
    <w:rsid w:val="00D66D66"/>
    <w:rsid w:val="00D70DC4"/>
    <w:rsid w:val="00D71387"/>
    <w:rsid w:val="00D748CE"/>
    <w:rsid w:val="00D822E2"/>
    <w:rsid w:val="00D82FA6"/>
    <w:rsid w:val="00D83AE8"/>
    <w:rsid w:val="00D83E74"/>
    <w:rsid w:val="00D91881"/>
    <w:rsid w:val="00D923B9"/>
    <w:rsid w:val="00D92CA0"/>
    <w:rsid w:val="00D932C9"/>
    <w:rsid w:val="00DA2EAC"/>
    <w:rsid w:val="00DA461A"/>
    <w:rsid w:val="00DA609D"/>
    <w:rsid w:val="00DA6D93"/>
    <w:rsid w:val="00DB04A7"/>
    <w:rsid w:val="00DB1EBB"/>
    <w:rsid w:val="00DB3FAC"/>
    <w:rsid w:val="00DB4EE8"/>
    <w:rsid w:val="00DB5E3E"/>
    <w:rsid w:val="00DB75FD"/>
    <w:rsid w:val="00DC152D"/>
    <w:rsid w:val="00DC4600"/>
    <w:rsid w:val="00DC4E1F"/>
    <w:rsid w:val="00DC6789"/>
    <w:rsid w:val="00DC77E3"/>
    <w:rsid w:val="00DC7B97"/>
    <w:rsid w:val="00DD2A89"/>
    <w:rsid w:val="00DE1A4B"/>
    <w:rsid w:val="00DE45E7"/>
    <w:rsid w:val="00DE4AB3"/>
    <w:rsid w:val="00DF24DB"/>
    <w:rsid w:val="00DF3ACD"/>
    <w:rsid w:val="00DF4F8B"/>
    <w:rsid w:val="00DF51AE"/>
    <w:rsid w:val="00DF76F9"/>
    <w:rsid w:val="00E01F82"/>
    <w:rsid w:val="00E04083"/>
    <w:rsid w:val="00E046EA"/>
    <w:rsid w:val="00E06175"/>
    <w:rsid w:val="00E066E5"/>
    <w:rsid w:val="00E11B4A"/>
    <w:rsid w:val="00E11E40"/>
    <w:rsid w:val="00E1325C"/>
    <w:rsid w:val="00E1342A"/>
    <w:rsid w:val="00E14773"/>
    <w:rsid w:val="00E1554C"/>
    <w:rsid w:val="00E16386"/>
    <w:rsid w:val="00E16B3E"/>
    <w:rsid w:val="00E2063B"/>
    <w:rsid w:val="00E206E8"/>
    <w:rsid w:val="00E23DB1"/>
    <w:rsid w:val="00E301AC"/>
    <w:rsid w:val="00E306F9"/>
    <w:rsid w:val="00E311B0"/>
    <w:rsid w:val="00E32684"/>
    <w:rsid w:val="00E357F7"/>
    <w:rsid w:val="00E378F1"/>
    <w:rsid w:val="00E41E93"/>
    <w:rsid w:val="00E46530"/>
    <w:rsid w:val="00E47434"/>
    <w:rsid w:val="00E47E58"/>
    <w:rsid w:val="00E5434F"/>
    <w:rsid w:val="00E544EF"/>
    <w:rsid w:val="00E57BFA"/>
    <w:rsid w:val="00E61276"/>
    <w:rsid w:val="00E627A6"/>
    <w:rsid w:val="00E62EB1"/>
    <w:rsid w:val="00E63035"/>
    <w:rsid w:val="00E725BE"/>
    <w:rsid w:val="00E726D2"/>
    <w:rsid w:val="00E73B27"/>
    <w:rsid w:val="00E7400C"/>
    <w:rsid w:val="00E74AA8"/>
    <w:rsid w:val="00E80584"/>
    <w:rsid w:val="00E86BF4"/>
    <w:rsid w:val="00E91D5D"/>
    <w:rsid w:val="00E943C8"/>
    <w:rsid w:val="00E960E2"/>
    <w:rsid w:val="00E97609"/>
    <w:rsid w:val="00EA07F9"/>
    <w:rsid w:val="00EA0A1B"/>
    <w:rsid w:val="00EA0E2C"/>
    <w:rsid w:val="00EA285B"/>
    <w:rsid w:val="00EA2F35"/>
    <w:rsid w:val="00EA33CF"/>
    <w:rsid w:val="00EA5F1D"/>
    <w:rsid w:val="00EB2704"/>
    <w:rsid w:val="00EB4018"/>
    <w:rsid w:val="00EB4A1B"/>
    <w:rsid w:val="00EB68AB"/>
    <w:rsid w:val="00EB7FFC"/>
    <w:rsid w:val="00EC1792"/>
    <w:rsid w:val="00EC1BFE"/>
    <w:rsid w:val="00EC263C"/>
    <w:rsid w:val="00EC5325"/>
    <w:rsid w:val="00EC64E7"/>
    <w:rsid w:val="00EC654C"/>
    <w:rsid w:val="00EC7429"/>
    <w:rsid w:val="00ED0934"/>
    <w:rsid w:val="00ED178E"/>
    <w:rsid w:val="00ED2A58"/>
    <w:rsid w:val="00ED3E84"/>
    <w:rsid w:val="00ED60A3"/>
    <w:rsid w:val="00EE26BE"/>
    <w:rsid w:val="00EE3DBE"/>
    <w:rsid w:val="00EE5A10"/>
    <w:rsid w:val="00EF0618"/>
    <w:rsid w:val="00EF1B94"/>
    <w:rsid w:val="00EF24B8"/>
    <w:rsid w:val="00EF27E4"/>
    <w:rsid w:val="00EF316D"/>
    <w:rsid w:val="00EF3394"/>
    <w:rsid w:val="00EF3885"/>
    <w:rsid w:val="00EF5F1B"/>
    <w:rsid w:val="00EF6A01"/>
    <w:rsid w:val="00F01377"/>
    <w:rsid w:val="00F01BF4"/>
    <w:rsid w:val="00F11801"/>
    <w:rsid w:val="00F138D9"/>
    <w:rsid w:val="00F14FE5"/>
    <w:rsid w:val="00F20E12"/>
    <w:rsid w:val="00F22FFA"/>
    <w:rsid w:val="00F27DC3"/>
    <w:rsid w:val="00F309B8"/>
    <w:rsid w:val="00F31598"/>
    <w:rsid w:val="00F32C68"/>
    <w:rsid w:val="00F402D7"/>
    <w:rsid w:val="00F411F6"/>
    <w:rsid w:val="00F438A3"/>
    <w:rsid w:val="00F43F96"/>
    <w:rsid w:val="00F45AD5"/>
    <w:rsid w:val="00F47096"/>
    <w:rsid w:val="00F50B51"/>
    <w:rsid w:val="00F5171D"/>
    <w:rsid w:val="00F51F43"/>
    <w:rsid w:val="00F5346B"/>
    <w:rsid w:val="00F5397D"/>
    <w:rsid w:val="00F5739A"/>
    <w:rsid w:val="00F610C9"/>
    <w:rsid w:val="00F62568"/>
    <w:rsid w:val="00F62970"/>
    <w:rsid w:val="00F636DA"/>
    <w:rsid w:val="00F70CE7"/>
    <w:rsid w:val="00F71175"/>
    <w:rsid w:val="00F75146"/>
    <w:rsid w:val="00F76D73"/>
    <w:rsid w:val="00F7791D"/>
    <w:rsid w:val="00F81162"/>
    <w:rsid w:val="00F81BBF"/>
    <w:rsid w:val="00F825A2"/>
    <w:rsid w:val="00F835D9"/>
    <w:rsid w:val="00F8426B"/>
    <w:rsid w:val="00F859D4"/>
    <w:rsid w:val="00F86D29"/>
    <w:rsid w:val="00F904FD"/>
    <w:rsid w:val="00F91E1A"/>
    <w:rsid w:val="00F932C7"/>
    <w:rsid w:val="00FA04BA"/>
    <w:rsid w:val="00FA5A91"/>
    <w:rsid w:val="00FA6E54"/>
    <w:rsid w:val="00FB15D5"/>
    <w:rsid w:val="00FC2A46"/>
    <w:rsid w:val="00FC3112"/>
    <w:rsid w:val="00FC353A"/>
    <w:rsid w:val="00FC395E"/>
    <w:rsid w:val="00FC4419"/>
    <w:rsid w:val="00FC54FA"/>
    <w:rsid w:val="00FD2269"/>
    <w:rsid w:val="00FD4553"/>
    <w:rsid w:val="00FD46D0"/>
    <w:rsid w:val="00FD5C56"/>
    <w:rsid w:val="00FD783E"/>
    <w:rsid w:val="00FE0131"/>
    <w:rsid w:val="00FE0136"/>
    <w:rsid w:val="00FE0B0E"/>
    <w:rsid w:val="00FE0FA5"/>
    <w:rsid w:val="00FE111A"/>
    <w:rsid w:val="00FE4701"/>
    <w:rsid w:val="00FE6899"/>
    <w:rsid w:val="00FE7C2E"/>
    <w:rsid w:val="00FF3696"/>
    <w:rsid w:val="00FF441C"/>
    <w:rsid w:val="00FF47BB"/>
    <w:rsid w:val="00FF6C5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94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4D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"/>
    <w:basedOn w:val="Normalny"/>
    <w:link w:val="AkapitzlistZnak"/>
    <w:uiPriority w:val="34"/>
    <w:qFormat/>
    <w:rsid w:val="006A08C1"/>
    <w:pPr>
      <w:ind w:left="720"/>
      <w:contextualSpacing/>
    </w:pPr>
  </w:style>
  <w:style w:type="paragraph" w:customStyle="1" w:styleId="Default">
    <w:name w:val="Default"/>
    <w:rsid w:val="00F14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rsid w:val="00F14FE5"/>
    <w:pPr>
      <w:ind w:left="720" w:hanging="720"/>
      <w:jc w:val="both"/>
    </w:pPr>
    <w:rPr>
      <w:rFonts w:ascii="Times New Roman" w:hAnsi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WKB_Tekst przypisu dolnego Znak"/>
    <w:link w:val="Tekstprzypisudolnego"/>
    <w:uiPriority w:val="99"/>
    <w:locked/>
    <w:rsid w:val="00F14FE5"/>
    <w:rPr>
      <w:rFonts w:ascii="Times New Roman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rsid w:val="00F14FE5"/>
    <w:rPr>
      <w:rFonts w:cs="Times New Roman"/>
      <w:shd w:val="clear" w:color="auto" w:fill="auto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F14F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14FE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14F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14FE5"/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"/>
    <w:link w:val="Akapitzlist"/>
    <w:uiPriority w:val="34"/>
    <w:qFormat/>
    <w:locked/>
    <w:rsid w:val="00592852"/>
  </w:style>
  <w:style w:type="paragraph" w:styleId="Tekstpodstawowy">
    <w:name w:val="Body Text"/>
    <w:basedOn w:val="Normalny"/>
    <w:link w:val="TekstpodstawowyZnak1"/>
    <w:uiPriority w:val="99"/>
    <w:rsid w:val="00592852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92852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592852"/>
    <w:rPr>
      <w:rFonts w:cs="Times New Roman"/>
    </w:rPr>
  </w:style>
  <w:style w:type="character" w:styleId="Odwoaniedokomentarza">
    <w:name w:val="annotation reference"/>
    <w:uiPriority w:val="99"/>
    <w:semiHidden/>
    <w:rsid w:val="00592852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5928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9285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28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285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285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92852"/>
    <w:rPr>
      <w:rFonts w:ascii="Times New Roman" w:hAnsi="Times New Roman" w:cs="Times New Roman"/>
      <w:sz w:val="18"/>
      <w:szCs w:val="18"/>
    </w:rPr>
  </w:style>
  <w:style w:type="paragraph" w:styleId="Lista">
    <w:name w:val="List"/>
    <w:basedOn w:val="Tekstpodstawowy"/>
    <w:uiPriority w:val="99"/>
    <w:rsid w:val="00230D9C"/>
  </w:style>
  <w:style w:type="paragraph" w:customStyle="1" w:styleId="tyt">
    <w:name w:val="tyt"/>
    <w:basedOn w:val="Normalny"/>
    <w:uiPriority w:val="99"/>
    <w:rsid w:val="0007431A"/>
    <w:pPr>
      <w:keepNext/>
      <w:spacing w:before="60" w:after="60"/>
      <w:jc w:val="center"/>
    </w:pPr>
    <w:rPr>
      <w:rFonts w:ascii="Times New Roman" w:eastAsia="Times New Roman" w:hAnsi="Times New Roman"/>
      <w:b/>
      <w:bCs/>
      <w:lang w:eastAsia="pl-PL"/>
    </w:rPr>
  </w:style>
  <w:style w:type="table" w:styleId="Tabela-Siatka">
    <w:name w:val="Table Grid"/>
    <w:basedOn w:val="Standardowy"/>
    <w:uiPriority w:val="99"/>
    <w:rsid w:val="0085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0565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7849B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A105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A105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A1055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5716"/>
    <w:rPr>
      <w:rFonts w:ascii="Consolas" w:eastAsiaTheme="minorEastAsia" w:hAnsi="Consolas" w:cstheme="minorBidi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65716"/>
    <w:rPr>
      <w:rFonts w:ascii="Consolas" w:eastAsiaTheme="minorEastAsia" w:hAnsi="Consolas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4D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"/>
    <w:basedOn w:val="Normalny"/>
    <w:link w:val="AkapitzlistZnak"/>
    <w:uiPriority w:val="34"/>
    <w:qFormat/>
    <w:rsid w:val="006A08C1"/>
    <w:pPr>
      <w:ind w:left="720"/>
      <w:contextualSpacing/>
    </w:pPr>
  </w:style>
  <w:style w:type="paragraph" w:customStyle="1" w:styleId="Default">
    <w:name w:val="Default"/>
    <w:rsid w:val="00F14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rsid w:val="00F14FE5"/>
    <w:pPr>
      <w:ind w:left="720" w:hanging="720"/>
      <w:jc w:val="both"/>
    </w:pPr>
    <w:rPr>
      <w:rFonts w:ascii="Times New Roman" w:hAnsi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WKB_Tekst przypisu dolnego Znak"/>
    <w:link w:val="Tekstprzypisudolnego"/>
    <w:uiPriority w:val="99"/>
    <w:locked/>
    <w:rsid w:val="00F14FE5"/>
    <w:rPr>
      <w:rFonts w:ascii="Times New Roman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rsid w:val="00F14FE5"/>
    <w:rPr>
      <w:rFonts w:cs="Times New Roman"/>
      <w:shd w:val="clear" w:color="auto" w:fill="auto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F14F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14FE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14F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14FE5"/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"/>
    <w:link w:val="Akapitzlist"/>
    <w:uiPriority w:val="34"/>
    <w:qFormat/>
    <w:locked/>
    <w:rsid w:val="00592852"/>
  </w:style>
  <w:style w:type="paragraph" w:styleId="Tekstpodstawowy">
    <w:name w:val="Body Text"/>
    <w:basedOn w:val="Normalny"/>
    <w:link w:val="TekstpodstawowyZnak1"/>
    <w:uiPriority w:val="99"/>
    <w:rsid w:val="00592852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92852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592852"/>
    <w:rPr>
      <w:rFonts w:cs="Times New Roman"/>
    </w:rPr>
  </w:style>
  <w:style w:type="character" w:styleId="Odwoaniedokomentarza">
    <w:name w:val="annotation reference"/>
    <w:uiPriority w:val="99"/>
    <w:semiHidden/>
    <w:rsid w:val="00592852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5928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9285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28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285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285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92852"/>
    <w:rPr>
      <w:rFonts w:ascii="Times New Roman" w:hAnsi="Times New Roman" w:cs="Times New Roman"/>
      <w:sz w:val="18"/>
      <w:szCs w:val="18"/>
    </w:rPr>
  </w:style>
  <w:style w:type="paragraph" w:styleId="Lista">
    <w:name w:val="List"/>
    <w:basedOn w:val="Tekstpodstawowy"/>
    <w:uiPriority w:val="99"/>
    <w:rsid w:val="00230D9C"/>
  </w:style>
  <w:style w:type="paragraph" w:customStyle="1" w:styleId="tyt">
    <w:name w:val="tyt"/>
    <w:basedOn w:val="Normalny"/>
    <w:uiPriority w:val="99"/>
    <w:rsid w:val="0007431A"/>
    <w:pPr>
      <w:keepNext/>
      <w:spacing w:before="60" w:after="60"/>
      <w:jc w:val="center"/>
    </w:pPr>
    <w:rPr>
      <w:rFonts w:ascii="Times New Roman" w:eastAsia="Times New Roman" w:hAnsi="Times New Roman"/>
      <w:b/>
      <w:bCs/>
      <w:lang w:eastAsia="pl-PL"/>
    </w:rPr>
  </w:style>
  <w:style w:type="table" w:styleId="Tabela-Siatka">
    <w:name w:val="Table Grid"/>
    <w:basedOn w:val="Standardowy"/>
    <w:uiPriority w:val="99"/>
    <w:rsid w:val="0085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0565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7849B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A105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A105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A1055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5716"/>
    <w:rPr>
      <w:rFonts w:ascii="Consolas" w:eastAsiaTheme="minorEastAsia" w:hAnsi="Consolas" w:cstheme="minorBidi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65716"/>
    <w:rPr>
      <w:rFonts w:ascii="Consolas" w:eastAsiaTheme="minorEastAsia" w:hAnsi="Consola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18</Pages>
  <Words>6812</Words>
  <Characters>40877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Kowalikowska</cp:lastModifiedBy>
  <cp:revision>180</cp:revision>
  <cp:lastPrinted>2020-12-18T09:42:00Z</cp:lastPrinted>
  <dcterms:created xsi:type="dcterms:W3CDTF">2020-03-26T06:43:00Z</dcterms:created>
  <dcterms:modified xsi:type="dcterms:W3CDTF">2021-01-19T09:46:00Z</dcterms:modified>
</cp:coreProperties>
</file>