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8815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88153A" w:rsidRPr="0088153A">
        <w:rPr>
          <w:rFonts w:ascii="Arial" w:hAnsi="Arial" w:cs="Arial"/>
          <w:b/>
          <w:i/>
          <w:color w:val="000000"/>
          <w:sz w:val="18"/>
          <w:szCs w:val="18"/>
        </w:rPr>
        <w:t>telewizora 47 cali i uchwytu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153A"/>
    <w:rsid w:val="00886364"/>
    <w:rsid w:val="00893E7A"/>
    <w:rsid w:val="009444AF"/>
    <w:rsid w:val="00973D2C"/>
    <w:rsid w:val="009941DD"/>
    <w:rsid w:val="009D214B"/>
    <w:rsid w:val="00A110D8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48CC0-3C77-450A-A51F-B800E1F5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11</cp:revision>
  <cp:lastPrinted>2018-06-08T08:39:00Z</cp:lastPrinted>
  <dcterms:created xsi:type="dcterms:W3CDTF">2022-08-17T10:35:00Z</dcterms:created>
  <dcterms:modified xsi:type="dcterms:W3CDTF">2023-02-03T11:55:00Z</dcterms:modified>
</cp:coreProperties>
</file>