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2ACFE" w14:textId="3739D537" w:rsidR="004F0C9C" w:rsidRPr="004F0C9C" w:rsidRDefault="00FB70C0" w:rsidP="00FB70C0">
      <w:pPr>
        <w:pStyle w:val="Standard"/>
        <w:spacing w:before="0" w:after="0" w:line="240" w:lineRule="auto"/>
        <w:ind w:left="4248"/>
        <w:rPr>
          <w:rFonts w:ascii="Verdana" w:hAnsi="Verdana" w:cs="Calibri"/>
          <w:bCs/>
          <w:sz w:val="22"/>
          <w:szCs w:val="22"/>
          <w:lang w:eastAsia="pl-PL"/>
        </w:rPr>
      </w:pPr>
      <w:r>
        <w:rPr>
          <w:rFonts w:ascii="Verdana" w:hAnsi="Verdana" w:cs="Calibri"/>
          <w:bCs/>
          <w:sz w:val="22"/>
          <w:szCs w:val="22"/>
          <w:lang w:eastAsia="pl-PL"/>
        </w:rPr>
        <w:t xml:space="preserve"> </w:t>
      </w:r>
      <w:r w:rsidR="004F0C9C" w:rsidRPr="004F0C9C">
        <w:rPr>
          <w:rFonts w:ascii="Verdana" w:hAnsi="Verdana" w:cs="Calibri"/>
          <w:bCs/>
          <w:sz w:val="22"/>
          <w:szCs w:val="22"/>
          <w:lang w:eastAsia="pl-PL"/>
        </w:rPr>
        <w:t>Załącznik nr 2 do SWZ</w:t>
      </w:r>
    </w:p>
    <w:p w14:paraId="37F99C37" w14:textId="4F88DC27" w:rsidR="00970B62" w:rsidRPr="004F0C9C" w:rsidRDefault="004F0C9C" w:rsidP="00FB70C0">
      <w:pPr>
        <w:pStyle w:val="Standard"/>
        <w:spacing w:before="0" w:after="0" w:line="240" w:lineRule="auto"/>
        <w:ind w:left="4248"/>
        <w:rPr>
          <w:rFonts w:ascii="Verdana" w:hAnsi="Verdana" w:cs="Calibri"/>
          <w:bCs/>
          <w:sz w:val="22"/>
          <w:szCs w:val="22"/>
          <w:lang w:eastAsia="pl-PL"/>
        </w:rPr>
      </w:pPr>
      <w:r w:rsidRPr="004F0C9C">
        <w:rPr>
          <w:rFonts w:ascii="Verdana" w:hAnsi="Verdana" w:cs="Calibri"/>
          <w:bCs/>
          <w:sz w:val="22"/>
          <w:szCs w:val="22"/>
          <w:lang w:eastAsia="pl-PL"/>
        </w:rPr>
        <w:t>- formularz oferowanego sprzętu/OPZ</w:t>
      </w:r>
    </w:p>
    <w:p w14:paraId="1CCF92C6" w14:textId="77777777" w:rsidR="00827135" w:rsidRDefault="00827135" w:rsidP="00827135">
      <w:pPr>
        <w:pStyle w:val="Standard"/>
        <w:spacing w:before="0" w:after="0"/>
        <w:rPr>
          <w:rFonts w:ascii="Verdana" w:hAnsi="Verdana" w:cs="Calibri"/>
          <w:bCs/>
          <w:sz w:val="22"/>
          <w:szCs w:val="22"/>
          <w:lang w:eastAsia="pl-PL"/>
        </w:rPr>
      </w:pPr>
    </w:p>
    <w:p w14:paraId="0FF405BB" w14:textId="77777777" w:rsidR="00827135" w:rsidRDefault="00827135" w:rsidP="00827135">
      <w:pPr>
        <w:pStyle w:val="Standard"/>
        <w:spacing w:before="0" w:after="0"/>
        <w:rPr>
          <w:rFonts w:ascii="Verdana" w:hAnsi="Verdana" w:cs="Calibri"/>
          <w:bCs/>
          <w:sz w:val="22"/>
          <w:szCs w:val="22"/>
          <w:lang w:eastAsia="pl-PL"/>
        </w:rPr>
      </w:pPr>
    </w:p>
    <w:p w14:paraId="78BFB3C1" w14:textId="623E6D4D" w:rsidR="00827135" w:rsidRPr="00827135" w:rsidRDefault="00827135" w:rsidP="00827135">
      <w:pPr>
        <w:pStyle w:val="Standard"/>
        <w:spacing w:before="0" w:after="0"/>
        <w:rPr>
          <w:rFonts w:ascii="Verdana" w:hAnsi="Verdana" w:cs="Calibri"/>
          <w:bCs/>
          <w:sz w:val="22"/>
          <w:szCs w:val="22"/>
          <w:lang w:eastAsia="pl-PL"/>
        </w:rPr>
      </w:pPr>
      <w:r w:rsidRPr="00827135">
        <w:rPr>
          <w:rFonts w:ascii="Verdana" w:hAnsi="Verdana" w:cs="Calibri"/>
          <w:bCs/>
          <w:sz w:val="22"/>
          <w:szCs w:val="22"/>
          <w:lang w:eastAsia="pl-PL"/>
        </w:rPr>
        <w:t>…………………………………….</w:t>
      </w:r>
    </w:p>
    <w:p w14:paraId="2A6E2AAE" w14:textId="126CF355" w:rsidR="008E12BA" w:rsidRPr="00827135" w:rsidRDefault="00827135" w:rsidP="00827135">
      <w:pPr>
        <w:pStyle w:val="Standard"/>
        <w:spacing w:before="0" w:after="0"/>
        <w:rPr>
          <w:rFonts w:ascii="Verdana" w:hAnsi="Verdana" w:cs="Calibri"/>
          <w:bCs/>
          <w:sz w:val="22"/>
          <w:szCs w:val="22"/>
          <w:lang w:eastAsia="pl-PL"/>
        </w:rPr>
      </w:pPr>
      <w:r w:rsidRPr="00827135">
        <w:rPr>
          <w:rFonts w:ascii="Verdana" w:hAnsi="Verdana" w:cs="Calibri"/>
          <w:bCs/>
          <w:sz w:val="22"/>
          <w:szCs w:val="22"/>
          <w:lang w:eastAsia="pl-PL"/>
        </w:rPr>
        <w:t>Dane Wykonawcy</w:t>
      </w:r>
    </w:p>
    <w:p w14:paraId="4F40E236" w14:textId="0C5816C5" w:rsidR="004F0C9C" w:rsidRPr="00C13015" w:rsidRDefault="004F0C9C" w:rsidP="004F0C9C">
      <w:pPr>
        <w:pStyle w:val="Standard"/>
        <w:jc w:val="center"/>
        <w:rPr>
          <w:rFonts w:ascii="Verdana" w:hAnsi="Verdana" w:cs="Calibri"/>
          <w:b/>
          <w:u w:val="single"/>
          <w:lang w:eastAsia="pl-PL"/>
        </w:rPr>
      </w:pPr>
      <w:r w:rsidRPr="00C13015">
        <w:rPr>
          <w:rFonts w:ascii="Verdana" w:hAnsi="Verdana" w:cs="Calibri"/>
          <w:b/>
          <w:u w:val="single"/>
          <w:lang w:eastAsia="pl-PL"/>
        </w:rPr>
        <w:t>Formularz oferowanego sprzętu</w:t>
      </w:r>
    </w:p>
    <w:p w14:paraId="6543AEBF" w14:textId="5C0A7C60" w:rsidR="00FB70C0" w:rsidRPr="008E12BA" w:rsidRDefault="00FB70C0" w:rsidP="00FB70C0">
      <w:pPr>
        <w:pStyle w:val="Standard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bCs/>
          <w:color w:val="000000"/>
          <w:sz w:val="22"/>
          <w:szCs w:val="22"/>
        </w:rPr>
        <w:t xml:space="preserve">Składając ofertę w postępowaniu pn.  </w:t>
      </w:r>
      <w:r w:rsidRPr="00FB70C0">
        <w:rPr>
          <w:rFonts w:ascii="Verdana" w:hAnsi="Verdana" w:cs="Arial"/>
          <w:b/>
          <w:bCs/>
          <w:color w:val="000000"/>
          <w:sz w:val="22"/>
          <w:szCs w:val="22"/>
        </w:rPr>
        <w:t xml:space="preserve">„Zakup wraz z wdrożeniem rozwiązania sprzętowego </w:t>
      </w:r>
      <w:proofErr w:type="spellStart"/>
      <w:r w:rsidRPr="00FB70C0">
        <w:rPr>
          <w:rFonts w:ascii="Verdana" w:hAnsi="Verdana" w:cs="Arial"/>
          <w:b/>
          <w:bCs/>
          <w:color w:val="000000"/>
          <w:sz w:val="22"/>
          <w:szCs w:val="22"/>
        </w:rPr>
        <w:t>All</w:t>
      </w:r>
      <w:proofErr w:type="spellEnd"/>
      <w:r w:rsidRPr="00FB70C0">
        <w:rPr>
          <w:rFonts w:ascii="Verdana" w:hAnsi="Verdana" w:cs="Arial"/>
          <w:b/>
          <w:bCs/>
          <w:color w:val="000000"/>
          <w:sz w:val="22"/>
          <w:szCs w:val="22"/>
        </w:rPr>
        <w:t>-in-One do backupu danych. Macierz dyskowa z oprogramowaniem”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 w:rsidRPr="008E12BA">
        <w:rPr>
          <w:rFonts w:ascii="Verdana" w:hAnsi="Verdana" w:cs="Arial"/>
          <w:color w:val="000000"/>
          <w:sz w:val="22"/>
          <w:szCs w:val="22"/>
        </w:rPr>
        <w:t xml:space="preserve">oferujemy: </w:t>
      </w:r>
    </w:p>
    <w:p w14:paraId="08A2AE17" w14:textId="53328B02" w:rsidR="004E4062" w:rsidRPr="004E4062" w:rsidRDefault="004E4062" w:rsidP="00FB70C0">
      <w:pPr>
        <w:pStyle w:val="Standard"/>
        <w:rPr>
          <w:rFonts w:ascii="Verdana" w:hAnsi="Verdana" w:cs="Calibri"/>
          <w:bCs/>
          <w:sz w:val="22"/>
          <w:szCs w:val="22"/>
          <w:lang w:eastAsia="pl-PL"/>
        </w:rPr>
      </w:pPr>
      <w:r w:rsidRPr="004E4062">
        <w:rPr>
          <w:rFonts w:ascii="Verdana" w:hAnsi="Verdana" w:cs="Arial"/>
          <w:bCs/>
          <w:color w:val="000000"/>
          <w:sz w:val="22"/>
          <w:szCs w:val="22"/>
        </w:rPr>
        <w:t>Serwer do obsługi kopii bezpieczeństwa w ilości 1 szt</w:t>
      </w:r>
      <w:r w:rsidR="00FB70C0">
        <w:rPr>
          <w:rFonts w:ascii="Verdana" w:hAnsi="Verdana" w:cs="Arial"/>
          <w:bCs/>
          <w:color w:val="000000"/>
          <w:sz w:val="22"/>
          <w:szCs w:val="22"/>
        </w:rPr>
        <w:t>.:</w:t>
      </w:r>
    </w:p>
    <w:p w14:paraId="0D901B38" w14:textId="0FC518F5" w:rsidR="00766DE6" w:rsidRDefault="004E4062" w:rsidP="00FB70C0">
      <w:pPr>
        <w:pStyle w:val="Standard"/>
        <w:rPr>
          <w:rFonts w:ascii="Verdana" w:hAnsi="Verdana" w:cs="Calibri"/>
          <w:bCs/>
          <w:sz w:val="22"/>
          <w:szCs w:val="22"/>
          <w:lang w:eastAsia="pl-PL"/>
        </w:rPr>
      </w:pPr>
      <w:r w:rsidRPr="004E4062">
        <w:rPr>
          <w:rFonts w:ascii="Verdana" w:hAnsi="Verdana" w:cs="Calibri"/>
          <w:bCs/>
          <w:sz w:val="22"/>
          <w:szCs w:val="22"/>
          <w:lang w:eastAsia="pl-PL"/>
        </w:rPr>
        <w:t>Nazwa producenta: …………………………………..……………</w:t>
      </w:r>
      <w:r w:rsidRPr="004E4062">
        <w:rPr>
          <w:rFonts w:ascii="Verdana" w:hAnsi="Verdana" w:cs="Calibri"/>
          <w:bCs/>
          <w:sz w:val="22"/>
          <w:szCs w:val="22"/>
          <w:lang w:eastAsia="pl-PL"/>
        </w:rPr>
        <w:br/>
      </w:r>
      <w:r>
        <w:rPr>
          <w:rFonts w:ascii="Verdana" w:hAnsi="Verdana" w:cs="Calibri"/>
          <w:bCs/>
          <w:sz w:val="22"/>
          <w:szCs w:val="22"/>
          <w:lang w:eastAsia="pl-PL"/>
        </w:rPr>
        <w:t>M</w:t>
      </w:r>
      <w:r w:rsidRPr="004E4062">
        <w:rPr>
          <w:rFonts w:ascii="Verdana" w:hAnsi="Verdana" w:cs="Calibri"/>
          <w:bCs/>
          <w:sz w:val="22"/>
          <w:szCs w:val="22"/>
          <w:lang w:eastAsia="pl-PL"/>
        </w:rPr>
        <w:t>odel</w:t>
      </w:r>
      <w:r>
        <w:rPr>
          <w:rFonts w:ascii="Verdana" w:hAnsi="Verdana" w:cs="Calibri"/>
          <w:bCs/>
          <w:sz w:val="22"/>
          <w:szCs w:val="22"/>
          <w:lang w:eastAsia="pl-PL"/>
        </w:rPr>
        <w:t>, Typ</w:t>
      </w:r>
      <w:r w:rsidRPr="004E4062">
        <w:rPr>
          <w:rFonts w:ascii="Verdana" w:hAnsi="Verdana" w:cs="Calibri"/>
          <w:bCs/>
          <w:sz w:val="22"/>
          <w:szCs w:val="22"/>
          <w:lang w:eastAsia="pl-PL"/>
        </w:rPr>
        <w:t>: …………………………………………………..</w:t>
      </w:r>
    </w:p>
    <w:p w14:paraId="7BBD9328" w14:textId="6B9F25F6" w:rsidR="008E12BA" w:rsidRDefault="008E12BA" w:rsidP="00FB70C0">
      <w:pPr>
        <w:pStyle w:val="Standard"/>
        <w:rPr>
          <w:rFonts w:ascii="Verdana" w:hAnsi="Verdana" w:cs="Calibri"/>
          <w:bCs/>
          <w:sz w:val="22"/>
          <w:szCs w:val="22"/>
          <w:lang w:eastAsia="pl-PL"/>
        </w:rPr>
      </w:pPr>
      <w:r>
        <w:rPr>
          <w:rFonts w:ascii="Verdana" w:hAnsi="Verdana" w:cs="Calibri"/>
          <w:bCs/>
          <w:sz w:val="22"/>
          <w:szCs w:val="22"/>
          <w:lang w:eastAsia="pl-PL"/>
        </w:rPr>
        <w:t>Oświadczam, że</w:t>
      </w:r>
      <w:r w:rsidR="00C564E9">
        <w:rPr>
          <w:rFonts w:ascii="Verdana" w:hAnsi="Verdana" w:cs="Calibri"/>
          <w:bCs/>
          <w:sz w:val="22"/>
          <w:szCs w:val="22"/>
          <w:lang w:eastAsia="pl-PL"/>
        </w:rPr>
        <w:t xml:space="preserve"> przedmiot zamówienia zostanie zrealizowany zgodnie z poniższymi warunkami a </w:t>
      </w:r>
      <w:r>
        <w:rPr>
          <w:rFonts w:ascii="Verdana" w:hAnsi="Verdana" w:cs="Calibri"/>
          <w:bCs/>
          <w:sz w:val="22"/>
          <w:szCs w:val="22"/>
          <w:lang w:eastAsia="pl-PL"/>
        </w:rPr>
        <w:t xml:space="preserve"> zaoferowany serwer spełnia wszystkie poniższe wymagania Zamawiającego</w:t>
      </w:r>
      <w:r w:rsidR="00C564E9">
        <w:rPr>
          <w:rFonts w:ascii="Verdana" w:hAnsi="Verdana" w:cs="Calibri"/>
          <w:bCs/>
          <w:sz w:val="22"/>
          <w:szCs w:val="22"/>
          <w:lang w:eastAsia="pl-PL"/>
        </w:rPr>
        <w:t xml:space="preserve"> (wymagania minimalne). </w:t>
      </w:r>
    </w:p>
    <w:p w14:paraId="67DA4138" w14:textId="7707A337" w:rsidR="00195FAB" w:rsidRPr="00DE6D54" w:rsidRDefault="00195FAB" w:rsidP="007C196D">
      <w:pPr>
        <w:pStyle w:val="Nagwek2"/>
        <w:numPr>
          <w:ilvl w:val="0"/>
          <w:numId w:val="2"/>
        </w:numPr>
        <w:suppressAutoHyphens w:val="0"/>
        <w:autoSpaceDN/>
        <w:spacing w:after="120"/>
        <w:ind w:left="284" w:hanging="284"/>
        <w:textAlignment w:val="auto"/>
        <w:rPr>
          <w:rFonts w:ascii="Verdana" w:eastAsia="Arial" w:hAnsi="Verdana"/>
          <w:b/>
          <w:bCs/>
          <w:color w:val="auto"/>
          <w:sz w:val="22"/>
          <w:szCs w:val="22"/>
        </w:rPr>
      </w:pPr>
      <w:bookmarkStart w:id="0" w:name="_heading=h.gjdgxs"/>
      <w:bookmarkStart w:id="1" w:name="_Hlk182989038"/>
      <w:bookmarkEnd w:id="0"/>
      <w:r w:rsidRPr="00DE6D54">
        <w:rPr>
          <w:rFonts w:ascii="Verdana" w:eastAsia="Arial" w:hAnsi="Verdana"/>
          <w:b/>
          <w:bCs/>
          <w:color w:val="auto"/>
          <w:sz w:val="22"/>
          <w:szCs w:val="22"/>
        </w:rPr>
        <w:t>Zarządzanie i magazyny</w:t>
      </w:r>
    </w:p>
    <w:p w14:paraId="7323C61C" w14:textId="77777777" w:rsidR="00B72794" w:rsidRPr="00B72794" w:rsidRDefault="00B72794" w:rsidP="00B72794">
      <w:pPr>
        <w:rPr>
          <w:rFonts w:eastAsia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827135" w14:paraId="6FE2E518" w14:textId="77777777" w:rsidTr="00827135">
        <w:tc>
          <w:tcPr>
            <w:tcW w:w="8784" w:type="dxa"/>
          </w:tcPr>
          <w:p w14:paraId="41FBBEEE" w14:textId="77777777" w:rsidR="00827135" w:rsidRPr="007C196D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306" w:hanging="306"/>
              <w:textAlignment w:val="auto"/>
              <w:rPr>
                <w:rFonts w:ascii="Verdana" w:eastAsia="Arial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Sprzęt musi być fabrycznie nowy, rok produkcji nie starszy niż 2024r.</w:t>
            </w:r>
          </w:p>
          <w:p w14:paraId="7F969248" w14:textId="77777777" w:rsidR="00827135" w:rsidRPr="007C196D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306" w:hanging="306"/>
              <w:textAlignment w:val="auto"/>
              <w:rPr>
                <w:rFonts w:ascii="Verdana" w:eastAsia="Arial" w:hAnsi="Verdana"/>
                <w:sz w:val="22"/>
                <w:szCs w:val="22"/>
              </w:rPr>
            </w:pPr>
            <w:r w:rsidRPr="007C196D">
              <w:rPr>
                <w:rFonts w:ascii="Verdana" w:hAnsi="Verdana"/>
                <w:sz w:val="22"/>
                <w:szCs w:val="22"/>
              </w:rPr>
              <w:t xml:space="preserve">System powinien być dostarczony w ramach sprzętowego </w:t>
            </w:r>
            <w:proofErr w:type="spellStart"/>
            <w:r w:rsidRPr="007C196D">
              <w:rPr>
                <w:rFonts w:ascii="Verdana" w:hAnsi="Verdana"/>
                <w:sz w:val="22"/>
                <w:szCs w:val="22"/>
              </w:rPr>
              <w:t>appliance</w:t>
            </w:r>
            <w:proofErr w:type="spellEnd"/>
            <w:r w:rsidRPr="007C196D">
              <w:rPr>
                <w:rFonts w:ascii="Verdana" w:hAnsi="Verdana"/>
                <w:sz w:val="22"/>
                <w:szCs w:val="22"/>
              </w:rPr>
              <w:t xml:space="preserve"> z zainstalowanymi i skonfigurowanymi wszystkim usługami, niezbędnymi do pracy systemu.</w:t>
            </w:r>
          </w:p>
          <w:p w14:paraId="2843C378" w14:textId="0E0C0E8B" w:rsidR="00827135" w:rsidRPr="007C196D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306" w:hanging="306"/>
              <w:textAlignment w:val="auto"/>
              <w:rPr>
                <w:rFonts w:ascii="Verdana" w:eastAsia="Arial" w:hAnsi="Verdana"/>
                <w:sz w:val="22"/>
                <w:szCs w:val="22"/>
              </w:rPr>
            </w:pPr>
            <w:r w:rsidRPr="007C196D">
              <w:rPr>
                <w:rFonts w:ascii="Verdana" w:hAnsi="Verdana"/>
                <w:sz w:val="22"/>
                <w:szCs w:val="22"/>
              </w:rPr>
              <w:t>Rozwiązanie musi spełniać minimalne poniższe wymagania sprzętowe:</w:t>
            </w:r>
          </w:p>
          <w:p w14:paraId="6B2DB547" w14:textId="77777777" w:rsidR="00827135" w:rsidRDefault="00827135" w:rsidP="007C196D">
            <w:pPr>
              <w:widowControl/>
              <w:numPr>
                <w:ilvl w:val="1"/>
                <w:numId w:val="3"/>
              </w:numPr>
              <w:suppressAutoHyphens w:val="0"/>
              <w:autoSpaceDN/>
              <w:spacing w:line="276" w:lineRule="auto"/>
              <w:ind w:left="589" w:hanging="283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 xml:space="preserve">Obudowa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rack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 rozmiar: 2U</w:t>
            </w:r>
          </w:p>
          <w:p w14:paraId="5C9EC853" w14:textId="77777777" w:rsidR="00827135" w:rsidRDefault="00827135" w:rsidP="007C196D">
            <w:pPr>
              <w:widowControl/>
              <w:numPr>
                <w:ilvl w:val="1"/>
                <w:numId w:val="3"/>
              </w:numPr>
              <w:suppressAutoHyphens w:val="0"/>
              <w:autoSpaceDN/>
              <w:spacing w:line="276" w:lineRule="auto"/>
              <w:ind w:left="589" w:hanging="283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7C196D">
              <w:rPr>
                <w:rFonts w:ascii="Verdana" w:hAnsi="Verdana"/>
                <w:sz w:val="22"/>
                <w:szCs w:val="22"/>
              </w:rPr>
              <w:t>Procesor: min. 8 rdzeni, min. 16 wątków. Minimalna częstotliwość bazowa procesora 2.8GHz</w:t>
            </w:r>
          </w:p>
          <w:p w14:paraId="0FE4924F" w14:textId="77777777" w:rsidR="00827135" w:rsidRDefault="00827135" w:rsidP="007C196D">
            <w:pPr>
              <w:widowControl/>
              <w:numPr>
                <w:ilvl w:val="1"/>
                <w:numId w:val="3"/>
              </w:numPr>
              <w:suppressAutoHyphens w:val="0"/>
              <w:autoSpaceDN/>
              <w:spacing w:line="276" w:lineRule="auto"/>
              <w:ind w:left="589" w:hanging="283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7C196D">
              <w:rPr>
                <w:rFonts w:ascii="Verdana" w:hAnsi="Verdana"/>
                <w:sz w:val="22"/>
                <w:szCs w:val="22"/>
              </w:rPr>
              <w:t>Pamięć RAM: 32GB DDR4</w:t>
            </w:r>
          </w:p>
          <w:p w14:paraId="4ABA8DAD" w14:textId="776F9CF0" w:rsidR="00827135" w:rsidRPr="007C196D" w:rsidRDefault="00827135" w:rsidP="007C196D">
            <w:pPr>
              <w:widowControl/>
              <w:numPr>
                <w:ilvl w:val="1"/>
                <w:numId w:val="3"/>
              </w:numPr>
              <w:suppressAutoHyphens w:val="0"/>
              <w:autoSpaceDN/>
              <w:spacing w:line="276" w:lineRule="auto"/>
              <w:ind w:left="589" w:hanging="283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7C196D">
              <w:rPr>
                <w:rFonts w:ascii="Verdana" w:hAnsi="Verdana"/>
                <w:sz w:val="22"/>
                <w:szCs w:val="22"/>
              </w:rPr>
              <w:t>Przestrzeń dostępna na przechowywanie danych:</w:t>
            </w:r>
          </w:p>
          <w:p w14:paraId="2ED1646E" w14:textId="77777777" w:rsidR="00827135" w:rsidRDefault="00827135" w:rsidP="007C196D">
            <w:pPr>
              <w:spacing w:line="276" w:lineRule="auto"/>
              <w:ind w:left="589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Min. 40TB po RAID 6</w:t>
            </w:r>
          </w:p>
          <w:p w14:paraId="530A966B" w14:textId="0772AD37" w:rsidR="00827135" w:rsidRPr="007C196D" w:rsidRDefault="00827135" w:rsidP="007C196D">
            <w:pPr>
              <w:pStyle w:val="Akapitzlist"/>
              <w:numPr>
                <w:ilvl w:val="1"/>
                <w:numId w:val="3"/>
              </w:numPr>
              <w:spacing w:line="276" w:lineRule="auto"/>
              <w:ind w:left="589" w:hanging="283"/>
              <w:rPr>
                <w:rFonts w:ascii="Verdana" w:hAnsi="Verdana"/>
                <w:sz w:val="22"/>
                <w:szCs w:val="22"/>
              </w:rPr>
            </w:pPr>
            <w:r w:rsidRPr="007C196D">
              <w:rPr>
                <w:rFonts w:ascii="Verdana" w:hAnsi="Verdana"/>
                <w:sz w:val="22"/>
                <w:szCs w:val="22"/>
              </w:rPr>
              <w:t xml:space="preserve">Osobne dyski SSD M.2 </w:t>
            </w:r>
            <w:proofErr w:type="spellStart"/>
            <w:r w:rsidRPr="007C196D">
              <w:rPr>
                <w:rFonts w:ascii="Verdana" w:hAnsi="Verdana"/>
                <w:sz w:val="22"/>
                <w:szCs w:val="22"/>
              </w:rPr>
              <w:t>nVME</w:t>
            </w:r>
            <w:proofErr w:type="spellEnd"/>
            <w:r w:rsidRPr="007C196D">
              <w:rPr>
                <w:rFonts w:ascii="Verdana" w:hAnsi="Verdana"/>
                <w:sz w:val="22"/>
                <w:szCs w:val="22"/>
              </w:rPr>
              <w:t xml:space="preserve"> działające w RAID1 w celu instalacji warstwy oprogramowania i systemu operacyjnego</w:t>
            </w:r>
          </w:p>
          <w:p w14:paraId="58397397" w14:textId="77777777" w:rsidR="00827135" w:rsidRPr="00195FAB" w:rsidRDefault="00827135" w:rsidP="007C196D">
            <w:pPr>
              <w:widowControl/>
              <w:numPr>
                <w:ilvl w:val="1"/>
                <w:numId w:val="3"/>
              </w:numPr>
              <w:suppressAutoHyphens w:val="0"/>
              <w:autoSpaceDN/>
              <w:spacing w:line="276" w:lineRule="auto"/>
              <w:ind w:left="589" w:hanging="283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Redundantne zasilanie</w:t>
            </w:r>
          </w:p>
          <w:p w14:paraId="5E10FFDB" w14:textId="77777777" w:rsidR="00827135" w:rsidRDefault="00827135" w:rsidP="007C196D">
            <w:pPr>
              <w:widowControl/>
              <w:numPr>
                <w:ilvl w:val="1"/>
                <w:numId w:val="3"/>
              </w:numPr>
              <w:suppressAutoHyphens w:val="0"/>
              <w:autoSpaceDN/>
              <w:spacing w:line="276" w:lineRule="auto"/>
              <w:ind w:left="589" w:hanging="283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Interfejsy sieciowe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3A621638" w14:textId="0E90A4DA" w:rsidR="00827135" w:rsidRPr="007C196D" w:rsidRDefault="00827135" w:rsidP="007C196D">
            <w:pPr>
              <w:widowControl/>
              <w:suppressAutoHyphens w:val="0"/>
              <w:autoSpaceDN/>
              <w:spacing w:line="276" w:lineRule="auto"/>
              <w:ind w:left="589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C13015">
              <w:rPr>
                <w:rFonts w:ascii="Verdana" w:hAnsi="Verdana"/>
                <w:sz w:val="22"/>
                <w:szCs w:val="22"/>
                <w:lang w:val="en-US"/>
              </w:rPr>
              <w:lastRenderedPageBreak/>
              <w:t xml:space="preserve">Min. 2szt. Ethernet 1Gb, 2szt. </w:t>
            </w:r>
            <w:r w:rsidRPr="007C196D">
              <w:rPr>
                <w:rFonts w:ascii="Verdana" w:hAnsi="Verdana"/>
                <w:sz w:val="22"/>
                <w:szCs w:val="22"/>
              </w:rPr>
              <w:t>10Gb.</w:t>
            </w:r>
          </w:p>
          <w:p w14:paraId="45297E45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306" w:hanging="284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Produkt dostępny w polskiej wersji językowej.</w:t>
            </w:r>
          </w:p>
          <w:p w14:paraId="63DE01EB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306" w:hanging="284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Konsola zarządzająca dostępna z poziomu przeglądarki internetowej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14:paraId="56FC80F1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425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System musi umożliwiać tworzenie kopii zapasowych na poziomie dysków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14:paraId="2FEB7EF5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425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System musi umożliwiać tworzenie kopii zapasowych na poziomie plików i folderów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14:paraId="78725BEF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425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System musi umożliwiać replikację kopii zapasowych do wielu lokalizacji docelowych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14:paraId="563DE558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425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System musi umożliwiać tworzenie kopii zapasowych i przywracanie systemów wykorzystujących UEFI/GPT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14:paraId="1F94552F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425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System musi umożliwiać współpracę z usługą kopiowania woluminów w tle (VSS) firmy Microsoft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14:paraId="1894BB5A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425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Możliwość zdefiniowania limitu przepustowości sieciowej z jakiej ma korzystać oprogramowanie backupowe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14:paraId="1CE425EB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425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System zarządzania nie może być oparty o relacyjne bazy danych.</w:t>
            </w:r>
          </w:p>
          <w:p w14:paraId="778F6104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425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Rozwiązanie działa w architekturze wykluczającej pojedynczy punkt awarii (awaria jednego z komponentów nie spowoduje przestoju w procesie tworzenia kopii zapasowej).</w:t>
            </w:r>
          </w:p>
          <w:p w14:paraId="5289BC94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425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 xml:space="preserve">Rozwiązanie zapewnia zoptymalizowaną trasę transmisji danych poprzez możliwość wybrania dowolnego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workera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 (urządzenia, które odpowiadać będzie za pobieranie danych z konkretnych usług) oraz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browsera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 (urządzenia, które będzie wykorzystywane do przeszukiwania m.in. magazynów).</w:t>
            </w:r>
          </w:p>
          <w:p w14:paraId="091469C9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425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Aplikacje klienckie powinny wysyłać dane z kopii zapasowej bezpośrednio na wskazany magazyn – serwer backupu/usługa zarządzania, ani żaden inny element Systemu, nie powinien brać udziału w przesyłaniu danych.</w:t>
            </w:r>
          </w:p>
          <w:p w14:paraId="6F2B0CB3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425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 xml:space="preserve">Rozwiązanie musi być systemem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multi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>-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storage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>-owym i umożliwia tworzenie wielu repozytoriów danych jednocześnie również na innych środowiskach jako przestrzeń do replikacji danych.</w:t>
            </w:r>
          </w:p>
          <w:p w14:paraId="61931035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425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System musi oferować mechanizm składowania kopii backupowych (retencja danych) w nieskończoność lub oparty o czas i cykle.</w:t>
            </w:r>
          </w:p>
          <w:p w14:paraId="61E1B1B8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425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System pozwala administratorowi na ustawienie dowolnego harmonogramu replikacji danych pomiędzy dowolnymi wspieranymi magazynami.</w:t>
            </w:r>
          </w:p>
          <w:p w14:paraId="2A6BD256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425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System musi umożliwiać wykonywanie kopii obrazu dysku, kopii plików i katalogów oraz kopii maszyn wirtualnych bez ich zatrzymywania z zachowaniem stuprocentowej integralności i spójności danych wewnątrz wykonanej kopii zapasowej.</w:t>
            </w:r>
          </w:p>
          <w:p w14:paraId="0570F5B4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425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Rozwiązanie musi realizować funkcjonalność jednoczesnego backupu wielu strumieni danych na to samo urządzenie.</w:t>
            </w:r>
          </w:p>
          <w:p w14:paraId="598EA04E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425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 xml:space="preserve">Rozwiązanie zapewnia backup jednoprzebiegowy - nawet w przypadku wymagania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granularnego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 odtworzenia.</w:t>
            </w:r>
          </w:p>
          <w:p w14:paraId="4FA8A6BA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425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lastRenderedPageBreak/>
              <w:t>System musi umożliwiać automatyczne ponawianie prób utworzenia kopii zapasowej w przypadku wystąpienia błędu.</w:t>
            </w:r>
          </w:p>
          <w:p w14:paraId="141117F9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425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Rozwiązanie powinno umożliwiać klonowanie planów kopii zapasowych, planów replikacji oraz planów testowego odtwarzania maszyn wirtualnych</w:t>
            </w:r>
          </w:p>
          <w:p w14:paraId="6ED15C3C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425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Rozwiązanie powinno umożliwiać uruchamianie przy zadaniach backupu dowolnych skryptów PRE/POST oraz po wykonaniu migawki VSS.</w:t>
            </w:r>
          </w:p>
          <w:p w14:paraId="70CC4D26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425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System powinien umożliwiać definiowanie tzw. okna backupowego dla każdego z zadań w celu umożliwienia zarządzania obciążeniem sieci i uwzględnienia okien serwisowych występujących u Zamawiającego.</w:t>
            </w:r>
          </w:p>
          <w:p w14:paraId="68B8A59C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425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System musi automatycznie dodawać do polityki i harmonogramu tworzenia backupów nowe źródła / maszyny wirtualnych, dodane do bieżącego środowiska (automatyzacja oparta na polityce tworzenia kopii).</w:t>
            </w:r>
          </w:p>
          <w:p w14:paraId="0EB646CA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425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Rozwiązanie musi udostępniać możliwość podglądu postępu działania dowolnego zadania, w tym zadania wykonywania kopii zapasowych, odtwarzania danych, testowego odtwarzania danych, usuwania danych oraz zadania odświeżania zajętości magazynu na dane.</w:t>
            </w:r>
          </w:p>
          <w:p w14:paraId="01C66331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425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 xml:space="preserve">Rozwiązanie musi posiadać system powiadamiania poprzez e-mail oraz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Slack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 o zdarzeniach w następujących przypadkach: zadanie zostało zakończone pomyślnie, zadanie zostało zakończone z ostrzeżeniami, zadanie zostało zakończone z błędem, zadanie zostało anulowane, zadanie nie zostało uruchomione.</w:t>
            </w:r>
          </w:p>
          <w:p w14:paraId="32D7FDEF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425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 xml:space="preserve">System powinien umożliwiać wysyłanie powiadomień  o statusie wykonanych zadań na dowolne adresy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webhook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>, podawane przez użytkownika,</w:t>
            </w:r>
          </w:p>
          <w:p w14:paraId="2BFE4306" w14:textId="77777777" w:rsidR="00827135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425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 xml:space="preserve">Oferowane rozwiązanie musi być dobrane pod względem wydajności w oparciu o najlepsze praktyki producenta. </w:t>
            </w:r>
          </w:p>
          <w:p w14:paraId="5521DAF7" w14:textId="540702AB" w:rsidR="00827135" w:rsidRPr="007C196D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425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7C196D">
              <w:rPr>
                <w:rFonts w:ascii="Verdana" w:hAnsi="Verdana"/>
                <w:sz w:val="22"/>
                <w:szCs w:val="22"/>
              </w:rPr>
              <w:t xml:space="preserve">Rozwiązanie musi być wyskalowane, dobrane pod względem wymaganej funkcjonalności i wydajności stosownie do ilości zabezpieczanych danych i obiektów z uwzględnieniem przyrostu danych (serwery, maszyny wirtualne, bazy danych itp.) zgodnie z opisem w zapytaniu ofertowym. </w:t>
            </w:r>
          </w:p>
          <w:p w14:paraId="0EDA0B87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556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 xml:space="preserve">Wydajność oferowanej konfiguracji musi być taka, aby wszystkie funkcje systemu były dostępne w chwili wdrożenia (np.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deduplikacja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, kompresja, instancja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workerów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 i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browserów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>, replikacja, testowe odtwarzanie maszyn wirtualnych).</w:t>
            </w:r>
          </w:p>
          <w:p w14:paraId="5DF8ECB1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556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System pozwala na zmniejszenie rozmiaru przechowywanych i przesyłanych danych poprzez usuwanie zduplikowanych bloków danych ze źródła kopii pomiędzy wszystkimi źródłami w obrębie wszystkich kopii na magazynie danych.</w:t>
            </w:r>
          </w:p>
          <w:p w14:paraId="319D3A69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556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 xml:space="preserve">Proces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deduplikacji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 musi być możliwy dla każdego z typów obsługiwanych magazynów.</w:t>
            </w:r>
          </w:p>
          <w:p w14:paraId="77D6AE80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556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lastRenderedPageBreak/>
              <w:t xml:space="preserve">Proces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deduplikacji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 nie może wymagać instalacji żadnych dodatkowych komponentów, które będą pośredniczyły w zapisie danych z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deduplikowanych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01F154F9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556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 xml:space="preserve">Proces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deduplikacji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 nie może posiadać pojedynczego punktu awarii, tym samym musi być dostępny jednocześnie na każdym wspieranym magazynie na dane - również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replikacyjnych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. Awaria jednego z magazynów na dane nie może wpłynąć na integralność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deduplikatów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, jak i tablicy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deduplikatów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 na innym magazynie.</w:t>
            </w:r>
          </w:p>
          <w:p w14:paraId="22557A4C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556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 xml:space="preserve">Proces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deduplikacji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 realizowany jest blokiem o stałej wielkości, którego wielkość może zostać ustalona na etapie wdrożenia rozwiązania zgodnie z najlepszymi praktykami producenta.</w:t>
            </w:r>
          </w:p>
          <w:p w14:paraId="44418509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556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 xml:space="preserve">Proces szyfrowania kopii zapasowych nie może ograniczać procesu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deduplikacji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 w ramach tego samego klucza szyfrującego.</w:t>
            </w:r>
          </w:p>
          <w:p w14:paraId="2099896E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556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 xml:space="preserve">Kompresja kopii zapasowych musi obsługiwać jeden z wymienionych algorytmów: LZ4,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ZStandard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>. Dodatkowo, musi umożliwiać określenie szczegółowego poziomu kompresji, w tym: niski, średni, wysoki.</w:t>
            </w:r>
          </w:p>
          <w:p w14:paraId="3D3A0EA9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556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Instalacja, modyfikacja ustawień, polityki tworzenia kopii zapasowej systemu nie może wymagać przerwania pracy lub restartu systemu.</w:t>
            </w:r>
          </w:p>
          <w:p w14:paraId="77515118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556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System musi pozwalać na automatyczne aktualizacje oprogramowania.</w:t>
            </w:r>
          </w:p>
          <w:p w14:paraId="05A0EE8C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556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System musi być w stanie kompresować i szyfrować zabezpieczone dane w systemach NAS.</w:t>
            </w:r>
          </w:p>
          <w:p w14:paraId="17DA13CC" w14:textId="77777777" w:rsidR="00827135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556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System musi pozwalać na uruchomienie kontenerów Docker w dowolnych urządzeniach NAS i innych środowiskach w celu ich zabezpieczenia.</w:t>
            </w:r>
          </w:p>
          <w:p w14:paraId="049E73CB" w14:textId="77777777" w:rsidR="00827135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556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7C196D">
              <w:rPr>
                <w:rFonts w:ascii="Verdana" w:hAnsi="Verdana"/>
                <w:sz w:val="22"/>
                <w:szCs w:val="22"/>
              </w:rPr>
              <w:t>System tworzenia kopii zapasowej musi przechowywać dane w sposób zapewniający ich niezmienność (tzw. "</w:t>
            </w:r>
            <w:proofErr w:type="spellStart"/>
            <w:r w:rsidRPr="007C196D">
              <w:rPr>
                <w:rFonts w:ascii="Verdana" w:hAnsi="Verdana"/>
                <w:sz w:val="22"/>
                <w:szCs w:val="22"/>
              </w:rPr>
              <w:t>resilience</w:t>
            </w:r>
            <w:proofErr w:type="spellEnd"/>
            <w:r w:rsidRPr="007C196D">
              <w:rPr>
                <w:rFonts w:ascii="Verdana" w:hAnsi="Verdana"/>
                <w:sz w:val="22"/>
                <w:szCs w:val="22"/>
              </w:rPr>
              <w:t>"), dzięki czemu kopie zapasowe nie będą mogły zostać nadpisane lub zmodyfikowane przez cały okres ich przechowywania, retencji.</w:t>
            </w:r>
          </w:p>
          <w:p w14:paraId="1A74F5D3" w14:textId="77777777" w:rsidR="00827135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556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7C196D">
              <w:rPr>
                <w:rFonts w:ascii="Verdana" w:hAnsi="Verdana"/>
                <w:sz w:val="22"/>
                <w:szCs w:val="22"/>
              </w:rPr>
              <w:t>System zarówno będzie przechowywać dane w kopii zapasowej w postaci zaszyfrowanej jak też ruch wewnątrz systemu również musi być szyfrowany.</w:t>
            </w:r>
          </w:p>
          <w:p w14:paraId="5C187DD4" w14:textId="77777777" w:rsidR="00827135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556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7C196D">
              <w:rPr>
                <w:rFonts w:ascii="Verdana" w:hAnsi="Verdana"/>
                <w:sz w:val="22"/>
                <w:szCs w:val="22"/>
              </w:rPr>
              <w:t>Archiwum długoterminowych kopii zapasowych musi być szyfrowane, a odzyskiwanie z archiwum obsługiwane z tego samego interfejsu użytkownika, co inne przywracanie dane.</w:t>
            </w:r>
          </w:p>
          <w:p w14:paraId="076F629D" w14:textId="77777777" w:rsidR="00827135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556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7C196D">
              <w:rPr>
                <w:rFonts w:ascii="Verdana" w:hAnsi="Verdana"/>
                <w:sz w:val="22"/>
                <w:szCs w:val="22"/>
              </w:rPr>
              <w:t>System musi mieć mechanizmy chroniące przejęcie konta administratora oraz umożliwiać definiowanie dodatkowych uprawnień dla każdej z predefiniowanych ról użytkowników.</w:t>
            </w:r>
          </w:p>
          <w:p w14:paraId="2F869495" w14:textId="77777777" w:rsidR="00827135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556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7C196D">
              <w:rPr>
                <w:rFonts w:ascii="Verdana" w:hAnsi="Verdana"/>
                <w:sz w:val="22"/>
                <w:szCs w:val="22"/>
              </w:rPr>
              <w:t xml:space="preserve">System musi pozwalać na gradację uprawnień administratorów - umożliwia tworzenie wielu kont administracyjnych z dedykowanymi rolami oraz uprawnieniami, jak m. in.: system operator, backup operator, </w:t>
            </w:r>
            <w:proofErr w:type="spellStart"/>
            <w:r w:rsidRPr="007C196D">
              <w:rPr>
                <w:rFonts w:ascii="Verdana" w:hAnsi="Verdana"/>
                <w:sz w:val="22"/>
                <w:szCs w:val="22"/>
              </w:rPr>
              <w:t>restore</w:t>
            </w:r>
            <w:proofErr w:type="spellEnd"/>
            <w:r w:rsidRPr="007C196D">
              <w:rPr>
                <w:rFonts w:ascii="Verdana" w:hAnsi="Verdana"/>
                <w:sz w:val="22"/>
                <w:szCs w:val="22"/>
              </w:rPr>
              <w:t xml:space="preserve"> operator, </w:t>
            </w:r>
            <w:proofErr w:type="spellStart"/>
            <w:r w:rsidRPr="007C196D">
              <w:rPr>
                <w:rFonts w:ascii="Verdana" w:hAnsi="Verdana"/>
                <w:sz w:val="22"/>
                <w:szCs w:val="22"/>
              </w:rPr>
              <w:t>viewer</w:t>
            </w:r>
            <w:proofErr w:type="spellEnd"/>
            <w:r w:rsidRPr="007C196D">
              <w:rPr>
                <w:rFonts w:ascii="Verdana" w:hAnsi="Verdana"/>
                <w:sz w:val="22"/>
                <w:szCs w:val="22"/>
              </w:rPr>
              <w:t>. Dla każdej z tych ról system musi umożliwiać przypisywanie dodatkowych uprawnień, w tym możliwość zablokowania usuwania danych.</w:t>
            </w:r>
          </w:p>
          <w:p w14:paraId="24FD0828" w14:textId="77777777" w:rsidR="00827135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556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7C196D">
              <w:rPr>
                <w:rFonts w:ascii="Verdana" w:hAnsi="Verdana"/>
                <w:sz w:val="22"/>
                <w:szCs w:val="22"/>
              </w:rPr>
              <w:lastRenderedPageBreak/>
              <w:t>Rozwiązanie musi posiadać możliwość nieodwracalnego usuwania danych z magazynu na dane w momencie spełnienia dodatkowych wymogów.</w:t>
            </w:r>
          </w:p>
          <w:p w14:paraId="7F7E216D" w14:textId="77777777" w:rsidR="00827135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556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7C196D">
              <w:rPr>
                <w:rFonts w:ascii="Verdana" w:hAnsi="Verdana"/>
                <w:sz w:val="22"/>
                <w:szCs w:val="22"/>
              </w:rPr>
              <w:t>W sytuacji, gdyby podstawowe urządzenie tworzenia kopii zapasowej było niedostępne, system musi posiadać możliwość przywrócenia z archiwum za pomocą innej instancji systemu dostarczonej przez tego samego producenta. tzn. archiwum musi zawierać wszystkie informacje konieczne do odzyskania.</w:t>
            </w:r>
          </w:p>
          <w:p w14:paraId="66EE6416" w14:textId="77777777" w:rsidR="00827135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556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7C196D">
              <w:rPr>
                <w:rFonts w:ascii="Verdana" w:hAnsi="Verdana"/>
                <w:sz w:val="22"/>
                <w:szCs w:val="22"/>
              </w:rPr>
              <w:t>Rozwiązanie musi umożliwiać uruchomienie konsoli w chmurze producenta zlokalizowanej na terenie Polski, w celu umożliwienia dostępu do środowiska zarządzania kopiami zapasowymi w przypadku czasowej niedostępności środowiska lokalnego.</w:t>
            </w:r>
          </w:p>
          <w:p w14:paraId="3AF3978E" w14:textId="77777777" w:rsidR="00827135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556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7C196D">
              <w:rPr>
                <w:rFonts w:ascii="Verdana" w:hAnsi="Verdana"/>
                <w:sz w:val="22"/>
                <w:szCs w:val="22"/>
              </w:rPr>
              <w:t>System kopii zapasowej musi umożliwiać dostęp do konsoli administracyjnej z wielu stacji roboczych.</w:t>
            </w:r>
          </w:p>
          <w:p w14:paraId="6F759966" w14:textId="77777777" w:rsidR="00827135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556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7C196D">
              <w:rPr>
                <w:rFonts w:ascii="Verdana" w:hAnsi="Verdana"/>
                <w:sz w:val="22"/>
                <w:szCs w:val="22"/>
              </w:rPr>
              <w:t>System kopii zapasowej musi wykorzystywać mechanizmy śledzenia zmienionych plików przy zabezpieczaniu udziałów plikowych.</w:t>
            </w:r>
          </w:p>
          <w:p w14:paraId="0563FC30" w14:textId="7B686848" w:rsidR="00827135" w:rsidRPr="007C196D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447" w:hanging="556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7C196D">
              <w:rPr>
                <w:rFonts w:ascii="Verdana" w:hAnsi="Verdana"/>
                <w:sz w:val="22"/>
                <w:szCs w:val="22"/>
              </w:rPr>
              <w:t xml:space="preserve">System powinien posiadać predefiniowany schemat tworzenia kopii zapasowych, min. </w:t>
            </w:r>
            <w:proofErr w:type="spellStart"/>
            <w:r w:rsidRPr="007C196D">
              <w:rPr>
                <w:rFonts w:ascii="Verdana" w:hAnsi="Verdana"/>
                <w:sz w:val="22"/>
                <w:szCs w:val="22"/>
              </w:rPr>
              <w:t>Custom</w:t>
            </w:r>
            <w:proofErr w:type="spellEnd"/>
            <w:r w:rsidRPr="007C196D">
              <w:rPr>
                <w:rFonts w:ascii="Verdana" w:hAnsi="Verdana"/>
                <w:sz w:val="22"/>
                <w:szCs w:val="22"/>
              </w:rPr>
              <w:t xml:space="preserve">, Basic, G-F-S, </w:t>
            </w:r>
            <w:proofErr w:type="spellStart"/>
            <w:r w:rsidRPr="007C196D">
              <w:rPr>
                <w:rFonts w:ascii="Verdana" w:hAnsi="Verdana"/>
                <w:sz w:val="22"/>
                <w:szCs w:val="22"/>
              </w:rPr>
              <w:t>Forever</w:t>
            </w:r>
            <w:proofErr w:type="spellEnd"/>
            <w:r w:rsidRPr="007C196D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7C196D">
              <w:rPr>
                <w:rFonts w:ascii="Verdana" w:hAnsi="Verdana"/>
                <w:sz w:val="22"/>
                <w:szCs w:val="22"/>
              </w:rPr>
              <w:t>incremental</w:t>
            </w:r>
            <w:proofErr w:type="spellEnd"/>
            <w:r w:rsidRPr="007C196D">
              <w:rPr>
                <w:rFonts w:ascii="Verdana" w:hAnsi="Verdana"/>
                <w:sz w:val="22"/>
                <w:szCs w:val="22"/>
              </w:rPr>
              <w:t>.</w:t>
            </w:r>
          </w:p>
          <w:p w14:paraId="7F9C2EAF" w14:textId="77777777" w:rsidR="00827135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306" w:hanging="426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Rozwiązanie musi obsługiwać kontrolę dostępu opartą na rolach (RBAC).</w:t>
            </w:r>
          </w:p>
          <w:p w14:paraId="05D58B3B" w14:textId="77777777" w:rsidR="00827135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306" w:hanging="426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7C196D">
              <w:rPr>
                <w:rFonts w:ascii="Verdana" w:hAnsi="Verdana"/>
                <w:sz w:val="22"/>
                <w:szCs w:val="22"/>
              </w:rPr>
              <w:t xml:space="preserve">Możliwość składowania utworzonych kopii zapasowych na magazynach chmurowych Amazon AWS, </w:t>
            </w:r>
            <w:proofErr w:type="spellStart"/>
            <w:r w:rsidRPr="007C196D">
              <w:rPr>
                <w:rFonts w:ascii="Verdana" w:hAnsi="Verdana"/>
                <w:sz w:val="22"/>
                <w:szCs w:val="22"/>
              </w:rPr>
              <w:t>Azure</w:t>
            </w:r>
            <w:proofErr w:type="spellEnd"/>
            <w:r w:rsidRPr="007C196D">
              <w:rPr>
                <w:rFonts w:ascii="Verdana" w:hAnsi="Verdana"/>
                <w:sz w:val="22"/>
                <w:szCs w:val="22"/>
              </w:rPr>
              <w:t xml:space="preserve">, Wasabi, Google </w:t>
            </w:r>
            <w:proofErr w:type="spellStart"/>
            <w:r w:rsidRPr="007C196D">
              <w:rPr>
                <w:rFonts w:ascii="Verdana" w:hAnsi="Verdana"/>
                <w:sz w:val="22"/>
                <w:szCs w:val="22"/>
              </w:rPr>
              <w:t>Cloud</w:t>
            </w:r>
            <w:proofErr w:type="spellEnd"/>
            <w:r w:rsidRPr="007C196D">
              <w:rPr>
                <w:rFonts w:ascii="Verdana" w:hAnsi="Verdana"/>
                <w:sz w:val="22"/>
                <w:szCs w:val="22"/>
              </w:rPr>
              <w:t xml:space="preserve"> Storage, </w:t>
            </w:r>
            <w:proofErr w:type="spellStart"/>
            <w:r w:rsidRPr="007C196D">
              <w:rPr>
                <w:rFonts w:ascii="Verdana" w:hAnsi="Verdana"/>
                <w:sz w:val="22"/>
                <w:szCs w:val="22"/>
              </w:rPr>
              <w:t>Backblaze</w:t>
            </w:r>
            <w:proofErr w:type="spellEnd"/>
            <w:r w:rsidRPr="007C196D">
              <w:rPr>
                <w:rFonts w:ascii="Verdana" w:hAnsi="Verdana"/>
                <w:sz w:val="22"/>
                <w:szCs w:val="22"/>
              </w:rPr>
              <w:t xml:space="preserve"> B2, magazyny zgodne z S3 oraz dedykowana chmura producenta </w:t>
            </w:r>
            <w:proofErr w:type="spellStart"/>
            <w:r w:rsidRPr="007C196D">
              <w:rPr>
                <w:rFonts w:ascii="Verdana" w:hAnsi="Verdana"/>
                <w:sz w:val="22"/>
                <w:szCs w:val="22"/>
              </w:rPr>
              <w:t>appliance’u</w:t>
            </w:r>
            <w:proofErr w:type="spellEnd"/>
            <w:r w:rsidRPr="007C196D">
              <w:rPr>
                <w:rFonts w:ascii="Verdana" w:hAnsi="Verdana"/>
                <w:sz w:val="22"/>
                <w:szCs w:val="22"/>
              </w:rPr>
              <w:t>.</w:t>
            </w:r>
          </w:p>
          <w:p w14:paraId="1A414DD1" w14:textId="1FC93A7D" w:rsidR="00827135" w:rsidRPr="007C196D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306" w:hanging="426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7C196D">
              <w:rPr>
                <w:rFonts w:ascii="Verdana" w:hAnsi="Verdana"/>
                <w:sz w:val="22"/>
                <w:szCs w:val="22"/>
              </w:rPr>
              <w:t xml:space="preserve">Możliwość składowania utworzonych kopii zapasowych na udziałach sieciowych po protokole smb,S3, </w:t>
            </w:r>
            <w:proofErr w:type="spellStart"/>
            <w:r w:rsidRPr="007C196D">
              <w:rPr>
                <w:rFonts w:ascii="Verdana" w:hAnsi="Verdana"/>
                <w:sz w:val="22"/>
                <w:szCs w:val="22"/>
              </w:rPr>
              <w:t>nfs</w:t>
            </w:r>
            <w:proofErr w:type="spellEnd"/>
            <w:r w:rsidRPr="007C196D"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 w:rsidRPr="007C196D">
              <w:rPr>
                <w:rFonts w:ascii="Verdana" w:hAnsi="Verdana"/>
                <w:sz w:val="22"/>
                <w:szCs w:val="22"/>
              </w:rPr>
              <w:t>iscsi</w:t>
            </w:r>
            <w:proofErr w:type="spellEnd"/>
            <w:r w:rsidRPr="007C196D">
              <w:rPr>
                <w:rFonts w:ascii="Verdana" w:hAnsi="Verdana"/>
                <w:sz w:val="22"/>
                <w:szCs w:val="22"/>
              </w:rPr>
              <w:t>, katalog lokalny.</w:t>
            </w:r>
          </w:p>
          <w:p w14:paraId="565301FF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306" w:hanging="426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 xml:space="preserve">Zarządzanie i odzyskiwanie danych z kopii musi odbywać się z tego samego interfejsu użytkownika (konsoli), niezależnie od tego, gdzie znajduje się kopia zapasowa (w chmurze AWS,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Azure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>, GCP, w Data Center czy w usłudze typu SaaS).</w:t>
            </w:r>
          </w:p>
          <w:p w14:paraId="498080E2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306" w:hanging="426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Czas przechowywania kopii zapasowej (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retention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time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>) systemu backupu nie może być zmieniony np. poprzez manipulowanie wskazaniami zegara serwera NTP w celu szybszego ich wyekspirowania - tzn. czasy przechowywania kopii zapasowych nie będą zależne od wskazań zegara czasu serwera NTP, ale będą wykorzystywać technologię, która mierzy upływ czasu.</w:t>
            </w:r>
          </w:p>
          <w:p w14:paraId="61DD317F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306" w:hanging="426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Możliwość generowania raportów dobowych w oparciu o harmonogram</w:t>
            </w:r>
          </w:p>
          <w:p w14:paraId="7DC0B557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306" w:hanging="426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Produkt musi posiadać możliwość zapisu kopii zapasowych do magazynu chmurowego dostarczanego bezpośrednio przez producenta oprogramowania (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datacenter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 powinno być zlokalizowane na terenie Polski)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14:paraId="64F9D37F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306" w:hanging="426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 xml:space="preserve">Produkt musi posiadać możliwość zdefiniowania maksymalnej liczby równocześnie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backupowanych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 urządzeń w ramach jednego planu backupowego, niezależnie od typu urządzenia (np. stacja robocza, serwer, maszyna wirtualna)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14:paraId="5F33A9F1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306" w:hanging="426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lastRenderedPageBreak/>
              <w:t>Możliwość wyświetlenia szczegółowych informacji o chronionym urządzeniu takich jak: CPU, RAM, System operacyjny, Adres IP.</w:t>
            </w:r>
          </w:p>
          <w:p w14:paraId="5C0B7796" w14:textId="77777777" w:rsidR="00827135" w:rsidRPr="00195FAB" w:rsidRDefault="00827135" w:rsidP="007C196D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306" w:hanging="426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Produkt musi posiadać możliwość zdefiniowania poziomu obciążenia magazynu, po osiągnięciu którego zostanie wysłane powiadomienia e-mail. (poziom definiowany indywidualnie dla każdego magazynu)</w:t>
            </w:r>
          </w:p>
          <w:p w14:paraId="37ACEC60" w14:textId="77777777" w:rsidR="00827135" w:rsidRDefault="00827135" w:rsidP="009312FB">
            <w:pPr>
              <w:spacing w:line="276" w:lineRule="auto"/>
              <w:rPr>
                <w:rFonts w:eastAsia="Arial"/>
              </w:rPr>
            </w:pPr>
          </w:p>
        </w:tc>
      </w:tr>
    </w:tbl>
    <w:p w14:paraId="452BB313" w14:textId="77777777" w:rsidR="00195FAB" w:rsidRPr="00DE6D54" w:rsidRDefault="00195FAB" w:rsidP="00DE6D54">
      <w:pPr>
        <w:pStyle w:val="Nagwek2"/>
        <w:numPr>
          <w:ilvl w:val="0"/>
          <w:numId w:val="2"/>
        </w:numPr>
        <w:suppressAutoHyphens w:val="0"/>
        <w:autoSpaceDN/>
        <w:spacing w:after="120"/>
        <w:ind w:left="284" w:hanging="284"/>
        <w:textAlignment w:val="auto"/>
        <w:rPr>
          <w:rFonts w:ascii="Verdana" w:eastAsia="Arial" w:hAnsi="Verdana"/>
          <w:b/>
          <w:bCs/>
          <w:color w:val="auto"/>
          <w:sz w:val="22"/>
          <w:szCs w:val="22"/>
        </w:rPr>
      </w:pPr>
      <w:r w:rsidRPr="00DE6D54">
        <w:rPr>
          <w:rFonts w:ascii="Verdana" w:eastAsia="Arial" w:hAnsi="Verdana"/>
          <w:b/>
          <w:bCs/>
          <w:color w:val="auto"/>
          <w:sz w:val="22"/>
          <w:szCs w:val="22"/>
        </w:rPr>
        <w:lastRenderedPageBreak/>
        <w:t>Wspierane systemy</w:t>
      </w:r>
    </w:p>
    <w:p w14:paraId="3881C2BC" w14:textId="77777777" w:rsidR="00195FAB" w:rsidRPr="00195FAB" w:rsidRDefault="00195FAB" w:rsidP="00195FAB">
      <w:pPr>
        <w:ind w:firstLine="720"/>
        <w:jc w:val="both"/>
        <w:rPr>
          <w:rFonts w:ascii="Verdana" w:eastAsia="Arial" w:hAnsi="Verdan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777191" w14:paraId="1BB27196" w14:textId="77777777" w:rsidTr="00777191">
        <w:tc>
          <w:tcPr>
            <w:tcW w:w="8784" w:type="dxa"/>
          </w:tcPr>
          <w:p w14:paraId="6A66EE97" w14:textId="77777777" w:rsidR="00777191" w:rsidRPr="00923AA1" w:rsidRDefault="00777191" w:rsidP="00923AA1">
            <w:pPr>
              <w:pStyle w:val="Akapitzlist"/>
              <w:numPr>
                <w:ilvl w:val="0"/>
                <w:numId w:val="11"/>
              </w:numPr>
              <w:rPr>
                <w:rFonts w:ascii="Verdana" w:hAnsi="Verdana"/>
                <w:sz w:val="22"/>
                <w:szCs w:val="22"/>
              </w:rPr>
            </w:pPr>
            <w:r w:rsidRPr="00923AA1">
              <w:rPr>
                <w:rFonts w:ascii="Verdana" w:hAnsi="Verdana"/>
                <w:sz w:val="22"/>
                <w:szCs w:val="22"/>
              </w:rPr>
              <w:t xml:space="preserve">Możliwość instalacji oraz uruchomienia agenta backupowego na hostach fizycznych, maszynach wirtualnych czy też kontenerach </w:t>
            </w:r>
            <w:proofErr w:type="spellStart"/>
            <w:r w:rsidRPr="00923AA1">
              <w:rPr>
                <w:rFonts w:ascii="Verdana" w:hAnsi="Verdana"/>
                <w:sz w:val="22"/>
                <w:szCs w:val="22"/>
              </w:rPr>
              <w:t>docker</w:t>
            </w:r>
            <w:proofErr w:type="spellEnd"/>
            <w:r w:rsidRPr="00923AA1">
              <w:rPr>
                <w:rFonts w:ascii="Verdana" w:hAnsi="Verdana"/>
                <w:sz w:val="22"/>
                <w:szCs w:val="22"/>
              </w:rPr>
              <w:t xml:space="preserve"> opartych o systemy:</w:t>
            </w:r>
          </w:p>
          <w:p w14:paraId="09DC0FCB" w14:textId="77777777" w:rsidR="00777191" w:rsidRPr="00195FAB" w:rsidRDefault="00777191" w:rsidP="00923AA1">
            <w:pPr>
              <w:rPr>
                <w:rFonts w:ascii="Verdana" w:hAnsi="Verdana"/>
                <w:sz w:val="22"/>
                <w:szCs w:val="22"/>
              </w:rPr>
            </w:pPr>
          </w:p>
          <w:p w14:paraId="5A5698AA" w14:textId="77777777" w:rsidR="00777191" w:rsidRPr="00195FAB" w:rsidRDefault="00777191" w:rsidP="00923AA1">
            <w:pPr>
              <w:ind w:firstLine="72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Alpine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 3.10+,</w:t>
            </w:r>
          </w:p>
          <w:p w14:paraId="472B9B42" w14:textId="77777777" w:rsidR="00777191" w:rsidRPr="00195FAB" w:rsidRDefault="00777191" w:rsidP="00923AA1">
            <w:pPr>
              <w:ind w:firstLine="72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Debian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>: 9+,</w:t>
            </w:r>
          </w:p>
          <w:p w14:paraId="6EF00339" w14:textId="77777777" w:rsidR="00777191" w:rsidRPr="00195FAB" w:rsidRDefault="00777191" w:rsidP="00923AA1">
            <w:pPr>
              <w:ind w:firstLine="72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Ubuntu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>: 16.04+,</w:t>
            </w:r>
          </w:p>
          <w:p w14:paraId="08B89028" w14:textId="77777777" w:rsidR="00777191" w:rsidRPr="00195FAB" w:rsidRDefault="00777191" w:rsidP="00923AA1">
            <w:pPr>
              <w:ind w:firstLine="720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Fedora: 29+,</w:t>
            </w:r>
          </w:p>
          <w:p w14:paraId="2B7EF81E" w14:textId="77777777" w:rsidR="00777191" w:rsidRPr="00195FAB" w:rsidRDefault="00777191" w:rsidP="00923AA1">
            <w:pPr>
              <w:ind w:firstLine="72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centOS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>: 7+,</w:t>
            </w:r>
          </w:p>
          <w:p w14:paraId="41016978" w14:textId="77777777" w:rsidR="00777191" w:rsidRPr="00C13015" w:rsidRDefault="00777191" w:rsidP="00923AA1">
            <w:pPr>
              <w:ind w:firstLine="720"/>
              <w:rPr>
                <w:rFonts w:ascii="Verdana" w:hAnsi="Verdana"/>
                <w:sz w:val="22"/>
                <w:szCs w:val="22"/>
                <w:lang w:val="en-US"/>
              </w:rPr>
            </w:pPr>
            <w:r w:rsidRPr="00C13015">
              <w:rPr>
                <w:rFonts w:ascii="Verdana" w:hAnsi="Verdana"/>
                <w:sz w:val="22"/>
                <w:szCs w:val="22"/>
                <w:lang w:val="en-US"/>
              </w:rPr>
              <w:t>RHEL: 6+,</w:t>
            </w:r>
          </w:p>
          <w:p w14:paraId="6E3800E0" w14:textId="77777777" w:rsidR="00777191" w:rsidRPr="00C13015" w:rsidRDefault="00777191" w:rsidP="00923AA1">
            <w:pPr>
              <w:ind w:firstLine="720"/>
              <w:rPr>
                <w:rFonts w:ascii="Verdana" w:hAnsi="Verdana"/>
                <w:sz w:val="22"/>
                <w:szCs w:val="22"/>
                <w:lang w:val="en-US"/>
              </w:rPr>
            </w:pPr>
            <w:r w:rsidRPr="00C13015">
              <w:rPr>
                <w:rFonts w:ascii="Verdana" w:hAnsi="Verdana"/>
                <w:sz w:val="22"/>
                <w:szCs w:val="22"/>
                <w:lang w:val="en-US"/>
              </w:rPr>
              <w:t>openSUSE: 15+,</w:t>
            </w:r>
          </w:p>
          <w:p w14:paraId="4324B3A0" w14:textId="77777777" w:rsidR="00777191" w:rsidRPr="00C13015" w:rsidRDefault="00777191" w:rsidP="00923AA1">
            <w:pPr>
              <w:ind w:firstLine="720"/>
              <w:rPr>
                <w:rFonts w:ascii="Verdana" w:hAnsi="Verdana"/>
                <w:sz w:val="22"/>
                <w:szCs w:val="22"/>
                <w:lang w:val="en-US"/>
              </w:rPr>
            </w:pPr>
            <w:r w:rsidRPr="00C13015">
              <w:rPr>
                <w:rFonts w:ascii="Verdana" w:hAnsi="Verdana"/>
                <w:sz w:val="22"/>
                <w:szCs w:val="22"/>
                <w:lang w:val="en-US"/>
              </w:rPr>
              <w:t>macOS: 10.13+,</w:t>
            </w:r>
          </w:p>
          <w:p w14:paraId="720BC947" w14:textId="77777777" w:rsidR="00777191" w:rsidRPr="00C13015" w:rsidRDefault="00777191" w:rsidP="00923AA1">
            <w:pPr>
              <w:ind w:firstLine="720"/>
              <w:rPr>
                <w:rFonts w:ascii="Verdana" w:hAnsi="Verdana"/>
                <w:sz w:val="22"/>
                <w:szCs w:val="22"/>
                <w:lang w:val="en-US"/>
              </w:rPr>
            </w:pPr>
            <w:r w:rsidRPr="00C13015">
              <w:rPr>
                <w:rFonts w:ascii="Verdana" w:hAnsi="Verdana"/>
                <w:sz w:val="22"/>
                <w:szCs w:val="22"/>
                <w:lang w:val="en-US"/>
              </w:rPr>
              <w:t>Windows: 7, 8.1, 10(1607+),</w:t>
            </w:r>
          </w:p>
          <w:p w14:paraId="4935A5EC" w14:textId="6CEB814F" w:rsidR="00777191" w:rsidRPr="00C13015" w:rsidRDefault="00777191" w:rsidP="00923AA1">
            <w:pPr>
              <w:ind w:firstLine="720"/>
              <w:rPr>
                <w:rFonts w:ascii="Verdana" w:hAnsi="Verdana"/>
                <w:sz w:val="22"/>
                <w:szCs w:val="22"/>
                <w:lang w:val="en-US"/>
              </w:rPr>
            </w:pPr>
            <w:r w:rsidRPr="00C13015">
              <w:rPr>
                <w:rFonts w:ascii="Verdana" w:hAnsi="Verdana"/>
                <w:sz w:val="22"/>
                <w:szCs w:val="22"/>
                <w:lang w:val="en-US"/>
              </w:rPr>
              <w:t>Windows Server: 2019+</w:t>
            </w:r>
          </w:p>
          <w:p w14:paraId="31A769A8" w14:textId="77777777" w:rsidR="00777191" w:rsidRPr="00C13015" w:rsidRDefault="00777191" w:rsidP="00923AA1">
            <w:pPr>
              <w:ind w:firstLine="720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56BA4A50" w14:textId="77777777" w:rsidR="00777191" w:rsidRPr="00195FAB" w:rsidRDefault="00777191" w:rsidP="00923AA1">
            <w:pPr>
              <w:ind w:firstLine="720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Środowisk wirtualnych:</w:t>
            </w:r>
          </w:p>
          <w:p w14:paraId="43C1BC0C" w14:textId="77777777" w:rsidR="00777191" w:rsidRPr="00195FAB" w:rsidRDefault="00777191" w:rsidP="00923AA1">
            <w:pPr>
              <w:ind w:firstLine="720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Hyper-V 2016+,</w:t>
            </w:r>
          </w:p>
          <w:p w14:paraId="0499060A" w14:textId="1D57A4A8" w:rsidR="00777191" w:rsidRDefault="00777191" w:rsidP="00923AA1">
            <w:pPr>
              <w:ind w:firstLine="72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VMware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>: 6.7+.</w:t>
            </w:r>
          </w:p>
        </w:tc>
      </w:tr>
    </w:tbl>
    <w:p w14:paraId="0117301E" w14:textId="77777777" w:rsidR="00EB258D" w:rsidRDefault="00EB258D" w:rsidP="00195FAB">
      <w:pPr>
        <w:ind w:firstLine="720"/>
        <w:rPr>
          <w:rFonts w:ascii="Verdana" w:hAnsi="Verdana"/>
          <w:sz w:val="22"/>
          <w:szCs w:val="22"/>
        </w:rPr>
      </w:pPr>
    </w:p>
    <w:p w14:paraId="277794EA" w14:textId="77777777" w:rsidR="00195FAB" w:rsidRPr="00DE6D54" w:rsidRDefault="00195FAB" w:rsidP="00DE6D54">
      <w:pPr>
        <w:pStyle w:val="Nagwek2"/>
        <w:numPr>
          <w:ilvl w:val="0"/>
          <w:numId w:val="2"/>
        </w:numPr>
        <w:suppressAutoHyphens w:val="0"/>
        <w:autoSpaceDN/>
        <w:spacing w:after="120"/>
        <w:ind w:left="284" w:hanging="284"/>
        <w:textAlignment w:val="auto"/>
        <w:rPr>
          <w:rFonts w:ascii="Verdana" w:eastAsia="Arial" w:hAnsi="Verdana"/>
          <w:b/>
          <w:bCs/>
          <w:color w:val="auto"/>
          <w:sz w:val="22"/>
          <w:szCs w:val="22"/>
        </w:rPr>
      </w:pPr>
      <w:bookmarkStart w:id="2" w:name="_heading=h.30j0zll"/>
      <w:bookmarkEnd w:id="2"/>
      <w:r w:rsidRPr="00DE6D54">
        <w:rPr>
          <w:rFonts w:ascii="Verdana" w:eastAsia="Arial" w:hAnsi="Verdana"/>
          <w:b/>
          <w:bCs/>
          <w:color w:val="auto"/>
          <w:sz w:val="22"/>
          <w:szCs w:val="22"/>
        </w:rPr>
        <w:t>Środowiska fizyczne i bazy danych</w:t>
      </w:r>
    </w:p>
    <w:p w14:paraId="1DBDDF0A" w14:textId="77777777" w:rsidR="00B72794" w:rsidRPr="00B72794" w:rsidRDefault="00B72794" w:rsidP="00B72794">
      <w:pPr>
        <w:rPr>
          <w:rFonts w:eastAsia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777191" w14:paraId="07EFAE2E" w14:textId="77777777" w:rsidTr="00777191">
        <w:tc>
          <w:tcPr>
            <w:tcW w:w="8784" w:type="dxa"/>
          </w:tcPr>
          <w:p w14:paraId="6D1D7B72" w14:textId="77777777" w:rsidR="00777191" w:rsidRPr="00195FAB" w:rsidRDefault="00777191" w:rsidP="00342FDE">
            <w:pPr>
              <w:widowControl/>
              <w:numPr>
                <w:ilvl w:val="0"/>
                <w:numId w:val="4"/>
              </w:numPr>
              <w:suppressAutoHyphens w:val="0"/>
              <w:autoSpaceDN/>
              <w:spacing w:line="276" w:lineRule="auto"/>
              <w:textAlignment w:val="auto"/>
              <w:rPr>
                <w:rFonts w:ascii="Verdana" w:eastAsia="Arial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Rozwiązanie powinno umożliwiać tworzenie grup urządzeń w celu automatyzacji procesów podczas pracy z urządzeniami.</w:t>
            </w:r>
          </w:p>
          <w:p w14:paraId="1F15C2F8" w14:textId="77777777" w:rsidR="00777191" w:rsidRPr="00195FAB" w:rsidRDefault="00777191" w:rsidP="00342FDE">
            <w:pPr>
              <w:widowControl/>
              <w:numPr>
                <w:ilvl w:val="0"/>
                <w:numId w:val="4"/>
              </w:numPr>
              <w:suppressAutoHyphens w:val="0"/>
              <w:autoSpaceDN/>
              <w:spacing w:line="276" w:lineRule="auto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 xml:space="preserve">Produkt musi posiadać możliwość tworzenia zadań dla grupy urządzeń oraz dla wybranych urządzeń. </w:t>
            </w:r>
          </w:p>
          <w:p w14:paraId="20E575FE" w14:textId="77777777" w:rsidR="00777191" w:rsidRPr="00195FAB" w:rsidRDefault="00777191" w:rsidP="00342FDE">
            <w:pPr>
              <w:widowControl/>
              <w:numPr>
                <w:ilvl w:val="0"/>
                <w:numId w:val="4"/>
              </w:numPr>
              <w:suppressAutoHyphens w:val="0"/>
              <w:autoSpaceDN/>
              <w:spacing w:line="276" w:lineRule="auto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Rozwiązanie musi pozwalać na automatyczne wyłączenie stacji roboczej po wykonaniu kopii zapasowej.</w:t>
            </w:r>
          </w:p>
          <w:p w14:paraId="1DEC5935" w14:textId="77777777" w:rsidR="00777191" w:rsidRPr="00195FAB" w:rsidRDefault="00777191" w:rsidP="00342FDE">
            <w:pPr>
              <w:widowControl/>
              <w:numPr>
                <w:ilvl w:val="0"/>
                <w:numId w:val="4"/>
              </w:numPr>
              <w:suppressAutoHyphens w:val="0"/>
              <w:autoSpaceDN/>
              <w:spacing w:line="276" w:lineRule="auto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 xml:space="preserve">Rozwiązanie backupowe musi pozwalać na zabezpieczanie zaszyfrowanych partycji min. BitLocker,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Veracrypt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TrueCrypt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Eset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Endpoint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Encryption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>.</w:t>
            </w:r>
          </w:p>
          <w:p w14:paraId="0F27081F" w14:textId="77777777" w:rsidR="00777191" w:rsidRPr="00195FAB" w:rsidRDefault="00777191" w:rsidP="00342FDE">
            <w:pPr>
              <w:widowControl/>
              <w:numPr>
                <w:ilvl w:val="0"/>
                <w:numId w:val="4"/>
              </w:numPr>
              <w:suppressAutoHyphens w:val="0"/>
              <w:autoSpaceDN/>
              <w:spacing w:line="276" w:lineRule="auto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System jest niezależny od wersji Microsoft SQL i musi umożliwiać przywracanie danych SQL dla tej samej lub nowszej wersji.</w:t>
            </w:r>
          </w:p>
          <w:p w14:paraId="676F33C6" w14:textId="77777777" w:rsidR="00777191" w:rsidRPr="00195FAB" w:rsidRDefault="00777191" w:rsidP="00342FDE">
            <w:pPr>
              <w:widowControl/>
              <w:numPr>
                <w:ilvl w:val="0"/>
                <w:numId w:val="4"/>
              </w:numPr>
              <w:suppressAutoHyphens w:val="0"/>
              <w:autoSpaceDN/>
              <w:spacing w:line="276" w:lineRule="auto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System musi obsługiwać również narzędzia RMAN firmy Oracle do tworzenia kopii zapasowych i odzyskiwania. Dodatkowo system musi obsługiwać funkcję przyrostowego scalania danych.</w:t>
            </w:r>
          </w:p>
          <w:p w14:paraId="30221AB5" w14:textId="77777777" w:rsidR="00777191" w:rsidRPr="00195FAB" w:rsidRDefault="00777191" w:rsidP="00342FDE">
            <w:pPr>
              <w:widowControl/>
              <w:numPr>
                <w:ilvl w:val="0"/>
                <w:numId w:val="4"/>
              </w:numPr>
              <w:suppressAutoHyphens w:val="0"/>
              <w:autoSpaceDN/>
              <w:spacing w:line="276" w:lineRule="auto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System kopii zapasowej musi wspierać odtwarzanie pojedynczych plików z systemów Windows oraz Linux.</w:t>
            </w:r>
          </w:p>
          <w:p w14:paraId="27675B2F" w14:textId="77777777" w:rsidR="00777191" w:rsidRPr="00195FAB" w:rsidRDefault="00777191" w:rsidP="00342FDE">
            <w:pPr>
              <w:widowControl/>
              <w:numPr>
                <w:ilvl w:val="0"/>
                <w:numId w:val="4"/>
              </w:numPr>
              <w:suppressAutoHyphens w:val="0"/>
              <w:autoSpaceDN/>
              <w:spacing w:line="276" w:lineRule="auto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lastRenderedPageBreak/>
              <w:t>W przypadku niedostępności źródła danych, system musi oczekiwać na powrót dostępności źródła danych przez określony przez administratora okres. W przypadku braku powrotu dostępności źródła, system musi podjąć ustaloną przez administratora liczbę prób kontynuacji kopii. W przypadku powrotu źródła danych system musi kontynuować zadanie backupu od momentu, w którym wystąpiła niedostępność źródła - system nie może rozpoczynać zadania od punktu początkowego i rozpoczynać przesyłania kopii od zera. W przypadku braku powrotu źródła danych system powinien zakończyć zadanie błędem.</w:t>
            </w:r>
          </w:p>
          <w:p w14:paraId="4321F437" w14:textId="77777777" w:rsidR="00777191" w:rsidRPr="00195FAB" w:rsidRDefault="00777191" w:rsidP="00342FDE">
            <w:pPr>
              <w:widowControl/>
              <w:numPr>
                <w:ilvl w:val="0"/>
                <w:numId w:val="4"/>
              </w:numPr>
              <w:suppressAutoHyphens w:val="0"/>
              <w:autoSpaceDN/>
              <w:spacing w:line="276" w:lineRule="auto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 xml:space="preserve">Odtwarzanie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Bare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 Metal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Restore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 w Systemie może odbywać się na takim samym sprzęcie, jak ten który był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backupowany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>, jak również na zupełnie innym komputerze lub serwerze z automatycznym dopasowaniem sterowników oraz z możliwością dodania sterowników przez użytkownika.</w:t>
            </w:r>
          </w:p>
          <w:p w14:paraId="08A2A92B" w14:textId="77777777" w:rsidR="00777191" w:rsidRPr="00195FAB" w:rsidRDefault="00777191" w:rsidP="00342FDE">
            <w:pPr>
              <w:widowControl/>
              <w:numPr>
                <w:ilvl w:val="0"/>
                <w:numId w:val="4"/>
              </w:numPr>
              <w:suppressAutoHyphens w:val="0"/>
              <w:autoSpaceDN/>
              <w:spacing w:line="276" w:lineRule="auto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 xml:space="preserve">Rozwiązanie powinno umożliwiać uruchamianie procesu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Bare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 Metal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Restore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 z dowolnego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bootowalnego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 nośnika danych.</w:t>
            </w:r>
          </w:p>
          <w:p w14:paraId="63407929" w14:textId="77777777" w:rsidR="00777191" w:rsidRPr="00195FAB" w:rsidRDefault="00777191" w:rsidP="00342FDE">
            <w:pPr>
              <w:widowControl/>
              <w:numPr>
                <w:ilvl w:val="0"/>
                <w:numId w:val="4"/>
              </w:numPr>
              <w:suppressAutoHyphens w:val="0"/>
              <w:autoSpaceDN/>
              <w:spacing w:line="276" w:lineRule="auto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 xml:space="preserve">Rozwiązanie powinno wspierać odtwarzanie danych w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scenaruszach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 P2P, P2V, V2P, V2V.</w:t>
            </w:r>
          </w:p>
          <w:p w14:paraId="3B750FFB" w14:textId="77777777" w:rsidR="00777191" w:rsidRPr="00195FAB" w:rsidRDefault="00777191" w:rsidP="00342FDE">
            <w:pPr>
              <w:widowControl/>
              <w:numPr>
                <w:ilvl w:val="0"/>
                <w:numId w:val="4"/>
              </w:numPr>
              <w:suppressAutoHyphens w:val="0"/>
              <w:autoSpaceDN/>
              <w:spacing w:line="276" w:lineRule="auto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Rozwiązanie umożliwia odtwarzanie kopii obrazu dysku w wybranym formacie (RAW, VHD, VHDX, VMDK).</w:t>
            </w:r>
          </w:p>
          <w:p w14:paraId="14F2F437" w14:textId="77777777" w:rsidR="00777191" w:rsidRPr="00195FAB" w:rsidRDefault="00777191" w:rsidP="00342FDE">
            <w:pPr>
              <w:widowControl/>
              <w:numPr>
                <w:ilvl w:val="0"/>
                <w:numId w:val="4"/>
              </w:numPr>
              <w:suppressAutoHyphens w:val="0"/>
              <w:autoSpaceDN/>
              <w:spacing w:line="276" w:lineRule="auto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Rozwiązanie musi umożliwiać odtwarzanie zasobów plikowych bez praw dostępu (tzw. ACL) oraz z prawami dostępu. Funkcjonalność ta musi być możliwa do skonfigurowania przez administratora na etapie konfiguracji procesu przywracania danych.</w:t>
            </w:r>
          </w:p>
          <w:p w14:paraId="2463B8BC" w14:textId="1B0166E8" w:rsidR="00777191" w:rsidRPr="00B72794" w:rsidRDefault="00777191" w:rsidP="00342FDE">
            <w:pPr>
              <w:widowControl/>
              <w:numPr>
                <w:ilvl w:val="0"/>
                <w:numId w:val="4"/>
              </w:numPr>
              <w:suppressAutoHyphens w:val="0"/>
              <w:autoSpaceDN/>
              <w:spacing w:line="276" w:lineRule="auto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Rozwiązanie musi umożliwiać przywracanie plików pomiędzy różnymi systemami operacyjnymi i systemami plików (np. odtwarzanie danych plikowych Linux na systemie Windows).</w:t>
            </w:r>
          </w:p>
        </w:tc>
      </w:tr>
    </w:tbl>
    <w:p w14:paraId="4B5A3B9B" w14:textId="77777777" w:rsidR="00827135" w:rsidRPr="00195FAB" w:rsidRDefault="00827135" w:rsidP="00195FAB">
      <w:pPr>
        <w:rPr>
          <w:rFonts w:ascii="Verdana" w:eastAsia="Arial" w:hAnsi="Verdana"/>
          <w:sz w:val="22"/>
          <w:szCs w:val="22"/>
        </w:rPr>
      </w:pPr>
    </w:p>
    <w:p w14:paraId="65C7154C" w14:textId="6C3B72E2" w:rsidR="00195FAB" w:rsidRPr="00DE6D54" w:rsidRDefault="00195FAB" w:rsidP="00DE6D54">
      <w:pPr>
        <w:pStyle w:val="Nagwek2"/>
        <w:numPr>
          <w:ilvl w:val="0"/>
          <w:numId w:val="2"/>
        </w:numPr>
        <w:suppressAutoHyphens w:val="0"/>
        <w:autoSpaceDN/>
        <w:spacing w:after="120"/>
        <w:ind w:left="284" w:hanging="284"/>
        <w:textAlignment w:val="auto"/>
        <w:rPr>
          <w:rFonts w:ascii="Verdana" w:eastAsia="Arial" w:hAnsi="Verdana"/>
          <w:b/>
          <w:bCs/>
          <w:color w:val="auto"/>
          <w:sz w:val="22"/>
          <w:szCs w:val="22"/>
        </w:rPr>
      </w:pPr>
      <w:bookmarkStart w:id="3" w:name="_heading=h.1fob9te"/>
      <w:bookmarkEnd w:id="3"/>
      <w:r w:rsidRPr="00DE6D54">
        <w:rPr>
          <w:rFonts w:ascii="Verdana" w:eastAsia="Arial" w:hAnsi="Verdana"/>
          <w:b/>
          <w:bCs/>
          <w:color w:val="auto"/>
          <w:sz w:val="22"/>
          <w:szCs w:val="22"/>
        </w:rPr>
        <w:t>Środowiska wirtualne</w:t>
      </w:r>
    </w:p>
    <w:p w14:paraId="5B2ED290" w14:textId="77777777" w:rsidR="00B72794" w:rsidRPr="00B72794" w:rsidRDefault="00B72794" w:rsidP="00B72794">
      <w:pPr>
        <w:rPr>
          <w:rFonts w:eastAsia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777191" w14:paraId="413B541F" w14:textId="77777777" w:rsidTr="00777191">
        <w:tc>
          <w:tcPr>
            <w:tcW w:w="8784" w:type="dxa"/>
          </w:tcPr>
          <w:p w14:paraId="36E0868D" w14:textId="77777777" w:rsidR="00777191" w:rsidRPr="00195FAB" w:rsidRDefault="00777191" w:rsidP="00342FDE">
            <w:pPr>
              <w:widowControl/>
              <w:numPr>
                <w:ilvl w:val="0"/>
                <w:numId w:val="5"/>
              </w:numPr>
              <w:suppressAutoHyphens w:val="0"/>
              <w:autoSpaceDN/>
              <w:spacing w:line="276" w:lineRule="auto"/>
              <w:textAlignment w:val="auto"/>
              <w:rPr>
                <w:rFonts w:ascii="Verdana" w:eastAsia="Arial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 xml:space="preserve">System musi wspierać kopię w trybie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application-aware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 dla wszystkich wspieranych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wirtualizatorów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>.</w:t>
            </w:r>
          </w:p>
          <w:p w14:paraId="5E968E76" w14:textId="77777777" w:rsidR="00777191" w:rsidRPr="00195FAB" w:rsidRDefault="00777191" w:rsidP="00342FDE">
            <w:pPr>
              <w:widowControl/>
              <w:numPr>
                <w:ilvl w:val="0"/>
                <w:numId w:val="5"/>
              </w:numPr>
              <w:suppressAutoHyphens w:val="0"/>
              <w:autoSpaceDN/>
              <w:spacing w:line="276" w:lineRule="auto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System musi umożliwiać wykonywanie kopii maszyn wirtualnych z zastosowanie zaawansowanych metod transportu (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HotAdd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>, SAN, LAN), w tym metodami LAN-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Free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>, tj. takimi, które podczas wykonywania backupu nie obciążają interfejsów sieciowych maszyn wirtualnych.</w:t>
            </w:r>
          </w:p>
          <w:p w14:paraId="50E42A65" w14:textId="77777777" w:rsidR="00777191" w:rsidRPr="00195FAB" w:rsidRDefault="00777191" w:rsidP="00342FDE">
            <w:pPr>
              <w:widowControl/>
              <w:numPr>
                <w:ilvl w:val="0"/>
                <w:numId w:val="5"/>
              </w:numPr>
              <w:suppressAutoHyphens w:val="0"/>
              <w:autoSpaceDN/>
              <w:spacing w:line="276" w:lineRule="auto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 xml:space="preserve">System kopii zapasowej musi wykorzystywać mechanizmy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Change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 Block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Tracking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 oraz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Replica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Change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Tracking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 dla wspieranych przez producenta platformach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wirtualizacyjnych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. </w:t>
            </w:r>
          </w:p>
          <w:p w14:paraId="5C3B4340" w14:textId="77777777" w:rsidR="00777191" w:rsidRPr="00195FAB" w:rsidRDefault="00777191" w:rsidP="00342FDE">
            <w:pPr>
              <w:widowControl/>
              <w:numPr>
                <w:ilvl w:val="0"/>
                <w:numId w:val="5"/>
              </w:numPr>
              <w:suppressAutoHyphens w:val="0"/>
              <w:autoSpaceDN/>
              <w:spacing w:line="276" w:lineRule="auto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 xml:space="preserve">Rozwiązanie producenta musi być certyfikowane przez dostawcę platformy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wirtualizacyjnej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>, tj. producent musi uczestniczyć w programie Technology Alliance Partner.</w:t>
            </w:r>
          </w:p>
          <w:p w14:paraId="688FD0EE" w14:textId="77777777" w:rsidR="00777191" w:rsidRPr="00195FAB" w:rsidRDefault="00777191" w:rsidP="00342FDE">
            <w:pPr>
              <w:widowControl/>
              <w:numPr>
                <w:ilvl w:val="0"/>
                <w:numId w:val="5"/>
              </w:numPr>
              <w:suppressAutoHyphens w:val="0"/>
              <w:autoSpaceDN/>
              <w:spacing w:line="276" w:lineRule="auto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lastRenderedPageBreak/>
              <w:t xml:space="preserve">System kopii zapasowej musi umożliwiać jednoczesne uruchomienie wielu maszyn wirtualnych bezpośrednio ze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zdeduplikowanego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 i skompresowanego pliku backupu, z dowolnego punktu przywracania, bez potrzeby kopiowania jej na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storage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 produkcyjny. Funkcjonalność musi być oferowana dla środowisk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VMware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 oraz Hyper-V niezależnie od rodzaju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storage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>-u użytego do przechowywania kopii zapasowych.</w:t>
            </w:r>
          </w:p>
          <w:p w14:paraId="704F1CC4" w14:textId="77777777" w:rsidR="00777191" w:rsidRPr="00195FAB" w:rsidRDefault="00777191" w:rsidP="00342FDE">
            <w:pPr>
              <w:widowControl/>
              <w:numPr>
                <w:ilvl w:val="0"/>
                <w:numId w:val="5"/>
              </w:numPr>
              <w:suppressAutoHyphens w:val="0"/>
              <w:autoSpaceDN/>
              <w:spacing w:line="276" w:lineRule="auto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 xml:space="preserve">Dla środowiska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vSphere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 i Hyper-V rozwiązanie powinno umożliwiać uruchomienie backupu z innych platform (inne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wirtualizatory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>, maszyny fizyczne oraz chmura publiczna).</w:t>
            </w:r>
          </w:p>
          <w:p w14:paraId="260F7108" w14:textId="77777777" w:rsidR="00777191" w:rsidRPr="00195FAB" w:rsidRDefault="00777191" w:rsidP="00342FDE">
            <w:pPr>
              <w:widowControl/>
              <w:numPr>
                <w:ilvl w:val="0"/>
                <w:numId w:val="5"/>
              </w:numPr>
              <w:suppressAutoHyphens w:val="0"/>
              <w:autoSpaceDN/>
              <w:spacing w:line="276" w:lineRule="auto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 xml:space="preserve">System kopii zapasowej musi pozwalać na zaprezentowanie pojedynczego dysku bezpośrednio z kopii zapasowej do wybranej działającej maszyny wirtualnej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vSphere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>.</w:t>
            </w:r>
          </w:p>
          <w:p w14:paraId="3970140D" w14:textId="77777777" w:rsidR="00777191" w:rsidRPr="00195FAB" w:rsidRDefault="00777191" w:rsidP="00342FDE">
            <w:pPr>
              <w:widowControl/>
              <w:numPr>
                <w:ilvl w:val="0"/>
                <w:numId w:val="5"/>
              </w:numPr>
              <w:suppressAutoHyphens w:val="0"/>
              <w:autoSpaceDN/>
              <w:spacing w:line="276" w:lineRule="auto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System kopii zapasowej musi umożliwiać weryfikację odtwarzalności wirtualnych maszyn według własnego harmonogramu w dowolnym środowisku.</w:t>
            </w:r>
          </w:p>
          <w:p w14:paraId="2951D097" w14:textId="77777777" w:rsidR="00777191" w:rsidRDefault="00777191" w:rsidP="00342FDE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6DAAEDC" w14:textId="77777777" w:rsidR="00827135" w:rsidRPr="00195FAB" w:rsidRDefault="00827135" w:rsidP="00195FAB">
      <w:pPr>
        <w:rPr>
          <w:rFonts w:ascii="Verdana" w:hAnsi="Verdana"/>
          <w:sz w:val="22"/>
          <w:szCs w:val="22"/>
        </w:rPr>
      </w:pPr>
    </w:p>
    <w:p w14:paraId="2EE493B1" w14:textId="0905883F" w:rsidR="00195FAB" w:rsidRPr="00DE6D54" w:rsidRDefault="00195FAB" w:rsidP="00DE6D54">
      <w:pPr>
        <w:pStyle w:val="Nagwek2"/>
        <w:numPr>
          <w:ilvl w:val="0"/>
          <w:numId w:val="2"/>
        </w:numPr>
        <w:suppressAutoHyphens w:val="0"/>
        <w:autoSpaceDN/>
        <w:spacing w:after="120"/>
        <w:ind w:left="426" w:hanging="426"/>
        <w:textAlignment w:val="auto"/>
        <w:rPr>
          <w:rFonts w:ascii="Verdana" w:eastAsia="Arial" w:hAnsi="Verdana"/>
          <w:b/>
          <w:bCs/>
          <w:color w:val="auto"/>
          <w:sz w:val="22"/>
          <w:szCs w:val="22"/>
        </w:rPr>
      </w:pPr>
      <w:r w:rsidRPr="00DE6D54">
        <w:rPr>
          <w:rFonts w:ascii="Verdana" w:eastAsia="Arial" w:hAnsi="Verdana"/>
          <w:b/>
          <w:bCs/>
          <w:color w:val="auto"/>
          <w:sz w:val="22"/>
          <w:szCs w:val="22"/>
        </w:rPr>
        <w:t>Apl</w:t>
      </w:r>
      <w:r w:rsidR="00C13015">
        <w:rPr>
          <w:rFonts w:ascii="Verdana" w:eastAsia="Arial" w:hAnsi="Verdana"/>
          <w:b/>
          <w:bCs/>
          <w:color w:val="auto"/>
          <w:sz w:val="22"/>
          <w:szCs w:val="22"/>
        </w:rPr>
        <w:t>i</w:t>
      </w:r>
      <w:r w:rsidRPr="00DE6D54">
        <w:rPr>
          <w:rFonts w:ascii="Verdana" w:eastAsia="Arial" w:hAnsi="Verdana"/>
          <w:b/>
          <w:bCs/>
          <w:color w:val="auto"/>
          <w:sz w:val="22"/>
          <w:szCs w:val="22"/>
        </w:rPr>
        <w:t>kacje SaaS</w:t>
      </w:r>
    </w:p>
    <w:p w14:paraId="23F8AC3F" w14:textId="77777777" w:rsidR="00195FAB" w:rsidRPr="00195FAB" w:rsidRDefault="00195FAB" w:rsidP="00195FAB">
      <w:pPr>
        <w:rPr>
          <w:rFonts w:ascii="Verdana" w:eastAsia="Arial" w:hAnsi="Verdan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777191" w14:paraId="581FAD6F" w14:textId="77777777" w:rsidTr="00777191">
        <w:tc>
          <w:tcPr>
            <w:tcW w:w="8784" w:type="dxa"/>
          </w:tcPr>
          <w:p w14:paraId="4AA691B7" w14:textId="77777777" w:rsidR="00777191" w:rsidRPr="00195FAB" w:rsidRDefault="00777191" w:rsidP="00342FDE">
            <w:pPr>
              <w:widowControl/>
              <w:numPr>
                <w:ilvl w:val="0"/>
                <w:numId w:val="6"/>
              </w:numPr>
              <w:suppressAutoHyphens w:val="0"/>
              <w:autoSpaceDN/>
              <w:spacing w:line="276" w:lineRule="auto"/>
              <w:textAlignment w:val="auto"/>
              <w:rPr>
                <w:rFonts w:ascii="Verdana" w:eastAsia="Arial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 xml:space="preserve">Ochrona z tej samej konsoli dla  Microsoft 365 minimum na poziomie, skrzynek pocztowych,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onedrive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>, kontaktów, kalendarza.</w:t>
            </w:r>
          </w:p>
          <w:p w14:paraId="733104B3" w14:textId="77777777" w:rsidR="00777191" w:rsidRPr="00195FAB" w:rsidRDefault="00777191" w:rsidP="00342FDE">
            <w:pPr>
              <w:widowControl/>
              <w:numPr>
                <w:ilvl w:val="0"/>
                <w:numId w:val="6"/>
              </w:numPr>
              <w:suppressAutoHyphens w:val="0"/>
              <w:autoSpaceDN/>
              <w:spacing w:line="276" w:lineRule="auto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Rozwiązanie musi umożliwiać przywracanie danych Microsoft 365: do wskazanej, dowolnej lokalizacji, na wybranym urządzeniu w formie pliku .pst oraz do istniejącego konta w usłudze Microsoft 365 (tego samego lub innego, w tym w innej organizacji)</w:t>
            </w:r>
          </w:p>
          <w:p w14:paraId="6E28F735" w14:textId="77777777" w:rsidR="00777191" w:rsidRDefault="00777191" w:rsidP="00640CC8">
            <w:pPr>
              <w:widowControl/>
              <w:numPr>
                <w:ilvl w:val="0"/>
                <w:numId w:val="6"/>
              </w:numPr>
              <w:suppressAutoHyphens w:val="0"/>
              <w:autoSpaceDN/>
              <w:spacing w:line="276" w:lineRule="auto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 xml:space="preserve">System musi umożliwiać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granularne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 odtwarzanie danych, tj. pojedynczych plików z kopii obrazu dysku oraz pojedynczych wiadomości z kopii skrzynki pocztowej Microsoft 365.</w:t>
            </w:r>
          </w:p>
          <w:p w14:paraId="34A09CA6" w14:textId="77777777" w:rsidR="00777191" w:rsidRPr="00195FAB" w:rsidRDefault="00777191" w:rsidP="00450DA8">
            <w:pPr>
              <w:widowControl/>
              <w:numPr>
                <w:ilvl w:val="0"/>
                <w:numId w:val="6"/>
              </w:numPr>
              <w:suppressAutoHyphens w:val="0"/>
              <w:autoSpaceDN/>
              <w:spacing w:line="276" w:lineRule="auto"/>
              <w:textAlignment w:val="auto"/>
              <w:rPr>
                <w:rFonts w:ascii="Verdana" w:hAnsi="Verdana"/>
              </w:rPr>
            </w:pPr>
            <w:r w:rsidRPr="00195FAB">
              <w:rPr>
                <w:rFonts w:ascii="Verdana" w:hAnsi="Verdana"/>
              </w:rPr>
              <w:t xml:space="preserve">System musi umożliwiać zabezpieczenie środowisk </w:t>
            </w:r>
            <w:proofErr w:type="spellStart"/>
            <w:r w:rsidRPr="00195FAB">
              <w:rPr>
                <w:rFonts w:ascii="Verdana" w:hAnsi="Verdana"/>
              </w:rPr>
              <w:t>Jira</w:t>
            </w:r>
            <w:proofErr w:type="spellEnd"/>
          </w:p>
          <w:p w14:paraId="436F8E4E" w14:textId="10A65177" w:rsidR="00777191" w:rsidRPr="00640CC8" w:rsidRDefault="00777191" w:rsidP="00450DA8">
            <w:pPr>
              <w:widowControl/>
              <w:numPr>
                <w:ilvl w:val="0"/>
                <w:numId w:val="6"/>
              </w:numPr>
              <w:suppressAutoHyphens w:val="0"/>
              <w:autoSpaceDN/>
              <w:spacing w:line="276" w:lineRule="auto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</w:rPr>
              <w:t xml:space="preserve">System musi umożliwiać odtworzenie środowiska </w:t>
            </w:r>
            <w:proofErr w:type="spellStart"/>
            <w:r w:rsidRPr="00195FAB">
              <w:rPr>
                <w:rFonts w:ascii="Verdana" w:hAnsi="Verdana"/>
              </w:rPr>
              <w:t>Jira</w:t>
            </w:r>
            <w:proofErr w:type="spellEnd"/>
            <w:r w:rsidRPr="00195FAB">
              <w:rPr>
                <w:rFonts w:ascii="Verdana" w:hAnsi="Verdana"/>
              </w:rPr>
              <w:t xml:space="preserve"> do chmury lub środowiska lokalnego.</w:t>
            </w:r>
          </w:p>
        </w:tc>
      </w:tr>
    </w:tbl>
    <w:p w14:paraId="7B68050A" w14:textId="77777777" w:rsidR="00777191" w:rsidRDefault="00777191" w:rsidP="00195FAB">
      <w:pPr>
        <w:rPr>
          <w:rFonts w:ascii="Verdana" w:hAnsi="Verdana"/>
          <w:sz w:val="22"/>
          <w:szCs w:val="22"/>
        </w:rPr>
      </w:pPr>
    </w:p>
    <w:p w14:paraId="7C7C09B7" w14:textId="77777777" w:rsidR="00195FAB" w:rsidRPr="00DE6D54" w:rsidRDefault="00195FAB" w:rsidP="00DE6D54">
      <w:pPr>
        <w:pStyle w:val="Nagwek2"/>
        <w:numPr>
          <w:ilvl w:val="0"/>
          <w:numId w:val="2"/>
        </w:numPr>
        <w:suppressAutoHyphens w:val="0"/>
        <w:autoSpaceDN/>
        <w:spacing w:after="120"/>
        <w:ind w:left="284" w:hanging="284"/>
        <w:textAlignment w:val="auto"/>
        <w:rPr>
          <w:rFonts w:ascii="Verdana" w:eastAsia="Arial" w:hAnsi="Verdana"/>
          <w:b/>
          <w:bCs/>
          <w:color w:val="auto"/>
          <w:sz w:val="22"/>
          <w:szCs w:val="22"/>
        </w:rPr>
      </w:pPr>
      <w:bookmarkStart w:id="4" w:name="_heading=h.2et92p0"/>
      <w:bookmarkEnd w:id="4"/>
      <w:r w:rsidRPr="00DE6D54">
        <w:rPr>
          <w:rFonts w:ascii="Verdana" w:eastAsia="Arial" w:hAnsi="Verdana"/>
          <w:b/>
          <w:bCs/>
          <w:color w:val="auto"/>
          <w:sz w:val="22"/>
          <w:szCs w:val="22"/>
        </w:rPr>
        <w:t>Licencjonowanie i wsparcie techniczne</w:t>
      </w:r>
    </w:p>
    <w:p w14:paraId="50D8D65D" w14:textId="77777777" w:rsidR="00B72794" w:rsidRPr="00B72794" w:rsidRDefault="00B72794" w:rsidP="00B72794">
      <w:pPr>
        <w:rPr>
          <w:rFonts w:eastAsia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777191" w14:paraId="205B2116" w14:textId="77777777" w:rsidTr="00777191">
        <w:tc>
          <w:tcPr>
            <w:tcW w:w="8784" w:type="dxa"/>
          </w:tcPr>
          <w:p w14:paraId="32DBA163" w14:textId="77777777" w:rsidR="00777191" w:rsidRPr="00195FAB" w:rsidRDefault="00777191" w:rsidP="00342FDE">
            <w:pPr>
              <w:widowControl/>
              <w:numPr>
                <w:ilvl w:val="0"/>
                <w:numId w:val="7"/>
              </w:numPr>
              <w:suppressAutoHyphens w:val="0"/>
              <w:autoSpaceDN/>
              <w:spacing w:line="276" w:lineRule="auto"/>
              <w:textAlignment w:val="auto"/>
              <w:rPr>
                <w:rFonts w:ascii="Verdana" w:eastAsia="Arial" w:hAnsi="Verdana"/>
                <w:sz w:val="22"/>
                <w:szCs w:val="22"/>
              </w:rPr>
            </w:pPr>
            <w:bookmarkStart w:id="5" w:name="_heading=h.tyjcwt"/>
            <w:bookmarkEnd w:id="5"/>
            <w:r w:rsidRPr="00195FAB">
              <w:rPr>
                <w:rFonts w:ascii="Verdana" w:hAnsi="Verdana"/>
                <w:sz w:val="22"/>
                <w:szCs w:val="22"/>
              </w:rPr>
              <w:t xml:space="preserve">Wszystkie linie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supportu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 muszą być obsługiwane w języku polskim.</w:t>
            </w:r>
          </w:p>
          <w:p w14:paraId="2ECB16ED" w14:textId="77777777" w:rsidR="00777191" w:rsidRPr="00195FAB" w:rsidRDefault="00777191" w:rsidP="00342FDE">
            <w:pPr>
              <w:widowControl/>
              <w:numPr>
                <w:ilvl w:val="0"/>
                <w:numId w:val="7"/>
              </w:numPr>
              <w:suppressAutoHyphens w:val="0"/>
              <w:autoSpaceDN/>
              <w:spacing w:line="276" w:lineRule="auto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Wsparcie techniczne musi być świadczone bezpośrednio przez główną siedzibę producenta.</w:t>
            </w:r>
          </w:p>
          <w:p w14:paraId="403B5245" w14:textId="77777777" w:rsidR="00777191" w:rsidRPr="00195FAB" w:rsidRDefault="00777191" w:rsidP="00342FDE">
            <w:pPr>
              <w:widowControl/>
              <w:numPr>
                <w:ilvl w:val="0"/>
                <w:numId w:val="7"/>
              </w:numPr>
              <w:suppressAutoHyphens w:val="0"/>
              <w:autoSpaceDN/>
              <w:spacing w:line="276" w:lineRule="auto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 xml:space="preserve">Możliwość zgłaszania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ticketów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supportowych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 bezpośrednio z poziomu interfejsu zarządzania w formie czatu.</w:t>
            </w:r>
          </w:p>
          <w:p w14:paraId="3ED0088B" w14:textId="77777777" w:rsidR="00777191" w:rsidRPr="00195FAB" w:rsidRDefault="00777191" w:rsidP="00342FDE">
            <w:pPr>
              <w:widowControl/>
              <w:numPr>
                <w:ilvl w:val="0"/>
                <w:numId w:val="7"/>
              </w:numPr>
              <w:suppressAutoHyphens w:val="0"/>
              <w:autoSpaceDN/>
              <w:spacing w:line="276" w:lineRule="auto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Producent wraz z rozwiązaniem musi udostępnić materiały samopomocowe w j. polskim (minimum dostęp do bazy wiedzy, materiałów wideo oraz kart produktów)</w:t>
            </w:r>
          </w:p>
          <w:p w14:paraId="4DE4906A" w14:textId="77777777" w:rsidR="00777191" w:rsidRPr="00195FAB" w:rsidRDefault="00777191" w:rsidP="00342FDE">
            <w:pPr>
              <w:widowControl/>
              <w:numPr>
                <w:ilvl w:val="0"/>
                <w:numId w:val="7"/>
              </w:numPr>
              <w:suppressAutoHyphens w:val="0"/>
              <w:autoSpaceDN/>
              <w:spacing w:line="276" w:lineRule="auto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lastRenderedPageBreak/>
              <w:t xml:space="preserve">Wsparcie techniczne musi umożliwiać korzystanie z połączeń zdalnych, systemu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ticketowego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 oraz wsparcia telefonicznego.</w:t>
            </w:r>
          </w:p>
          <w:p w14:paraId="54851D21" w14:textId="77777777" w:rsidR="00777191" w:rsidRPr="00195FAB" w:rsidRDefault="00777191" w:rsidP="00342FDE">
            <w:pPr>
              <w:widowControl/>
              <w:numPr>
                <w:ilvl w:val="0"/>
                <w:numId w:val="7"/>
              </w:numPr>
              <w:suppressAutoHyphens w:val="0"/>
              <w:autoSpaceDN/>
              <w:spacing w:line="276" w:lineRule="auto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W ramach dostawy rozwiązania, dostawca musi wyznaczyć dedykowanego opiekuna technicznego od strony producenta rozwiązania backupowego.</w:t>
            </w:r>
          </w:p>
          <w:p w14:paraId="11BB670A" w14:textId="77777777" w:rsidR="00777191" w:rsidRPr="00195FAB" w:rsidRDefault="00777191" w:rsidP="00342FDE">
            <w:pPr>
              <w:widowControl/>
              <w:numPr>
                <w:ilvl w:val="0"/>
                <w:numId w:val="7"/>
              </w:numPr>
              <w:suppressAutoHyphens w:val="0"/>
              <w:autoSpaceDN/>
              <w:spacing w:line="276" w:lineRule="auto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W ramach dokumentacji posprzedażowej Dostawca musi dostarczyć bezpośredni numer telefonu oraz adres e-mail do dedykowanego opiekuna technicznego po stronie producenta.</w:t>
            </w:r>
          </w:p>
          <w:p w14:paraId="5D6C9B43" w14:textId="77777777" w:rsidR="00777191" w:rsidRPr="00195FAB" w:rsidRDefault="00777191" w:rsidP="00342FDE">
            <w:pPr>
              <w:widowControl/>
              <w:numPr>
                <w:ilvl w:val="0"/>
                <w:numId w:val="7"/>
              </w:numPr>
              <w:suppressAutoHyphens w:val="0"/>
              <w:autoSpaceDN/>
              <w:spacing w:line="276" w:lineRule="auto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Licencje w ramach rozwiązania powinny pozwalać na zabezpieczenie: nielimitowanej ilości maszyn wirtualnych, nielimitowanej ilości serwerów fizycznych, nielimitowanej ilości stacji roboczych.</w:t>
            </w:r>
          </w:p>
          <w:p w14:paraId="36AD0AAE" w14:textId="77777777" w:rsidR="00777191" w:rsidRDefault="00777191" w:rsidP="00777191">
            <w:pPr>
              <w:widowControl/>
              <w:numPr>
                <w:ilvl w:val="0"/>
                <w:numId w:val="7"/>
              </w:numPr>
              <w:suppressAutoHyphens w:val="0"/>
              <w:autoSpaceDN/>
              <w:spacing w:line="276" w:lineRule="auto"/>
              <w:textAlignment w:val="auto"/>
              <w:rPr>
                <w:rFonts w:ascii="Verdana" w:hAnsi="Verdana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 xml:space="preserve">Licencje powinny być dostępne w opcji wieczystej. Wsparcie techniczne nie powinno być wymagane dla </w:t>
            </w:r>
            <w:r w:rsidRPr="00DE6D54">
              <w:rPr>
                <w:rFonts w:ascii="Verdana" w:hAnsi="Verdana"/>
              </w:rPr>
              <w:t>poprawnego działania systemu.</w:t>
            </w:r>
          </w:p>
          <w:p w14:paraId="0F88EBE5" w14:textId="77313AE3" w:rsidR="00777191" w:rsidRPr="00777191" w:rsidRDefault="00777191" w:rsidP="00777191">
            <w:pPr>
              <w:widowControl/>
              <w:numPr>
                <w:ilvl w:val="0"/>
                <w:numId w:val="7"/>
              </w:numPr>
              <w:suppressAutoHyphens w:val="0"/>
              <w:autoSpaceDN/>
              <w:spacing w:line="276" w:lineRule="auto"/>
              <w:textAlignment w:val="auto"/>
              <w:rPr>
                <w:rFonts w:ascii="Verdana" w:hAnsi="Verdana"/>
              </w:rPr>
            </w:pPr>
            <w:r w:rsidRPr="00777191">
              <w:rPr>
                <w:rFonts w:ascii="Verdana" w:hAnsi="Verdana"/>
              </w:rPr>
              <w:t>Zapewnienie wsparcia technicznego producenta dla dostarczonego przedmiotu zamówienia do dnia 30 czerwca 2026 roku.</w:t>
            </w:r>
          </w:p>
          <w:p w14:paraId="7564D6DE" w14:textId="5E979208" w:rsidR="00777191" w:rsidRPr="00B72794" w:rsidRDefault="00777191" w:rsidP="00342FDE">
            <w:pPr>
              <w:widowControl/>
              <w:numPr>
                <w:ilvl w:val="0"/>
                <w:numId w:val="7"/>
              </w:numPr>
              <w:suppressAutoHyphens w:val="0"/>
              <w:autoSpaceDN/>
              <w:spacing w:line="276" w:lineRule="auto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Licencje powinny umożliwiać replikacje na własne zasoby.</w:t>
            </w:r>
          </w:p>
        </w:tc>
      </w:tr>
    </w:tbl>
    <w:p w14:paraId="75FB7AEE" w14:textId="77777777" w:rsidR="00195FAB" w:rsidRPr="00195FAB" w:rsidRDefault="00195FAB" w:rsidP="00B72794">
      <w:pPr>
        <w:rPr>
          <w:rFonts w:ascii="Verdana" w:hAnsi="Verdana"/>
          <w:sz w:val="22"/>
          <w:szCs w:val="22"/>
        </w:rPr>
      </w:pPr>
    </w:p>
    <w:p w14:paraId="4BA803DB" w14:textId="77777777" w:rsidR="00195FAB" w:rsidRPr="00DE6D54" w:rsidRDefault="00195FAB" w:rsidP="00195FAB">
      <w:pPr>
        <w:pStyle w:val="Nagwek2"/>
        <w:numPr>
          <w:ilvl w:val="0"/>
          <w:numId w:val="2"/>
        </w:numPr>
        <w:suppressAutoHyphens w:val="0"/>
        <w:autoSpaceDN/>
        <w:spacing w:after="120"/>
        <w:ind w:left="720" w:hanging="360"/>
        <w:textAlignment w:val="auto"/>
        <w:rPr>
          <w:rFonts w:ascii="Verdana" w:eastAsia="Arial" w:hAnsi="Verdana"/>
          <w:b/>
          <w:bCs/>
          <w:color w:val="auto"/>
          <w:sz w:val="22"/>
          <w:szCs w:val="22"/>
        </w:rPr>
      </w:pPr>
      <w:bookmarkStart w:id="6" w:name="_heading=h.3dy6vkm"/>
      <w:bookmarkEnd w:id="6"/>
      <w:r w:rsidRPr="00DE6D54">
        <w:rPr>
          <w:rFonts w:ascii="Verdana" w:eastAsia="Arial" w:hAnsi="Verdana"/>
          <w:b/>
          <w:bCs/>
          <w:color w:val="auto"/>
          <w:sz w:val="22"/>
          <w:szCs w:val="22"/>
        </w:rPr>
        <w:t>Anty-</w:t>
      </w:r>
      <w:proofErr w:type="spellStart"/>
      <w:r w:rsidRPr="00DE6D54">
        <w:rPr>
          <w:rFonts w:ascii="Verdana" w:eastAsia="Arial" w:hAnsi="Verdana"/>
          <w:b/>
          <w:bCs/>
          <w:color w:val="auto"/>
          <w:sz w:val="22"/>
          <w:szCs w:val="22"/>
        </w:rPr>
        <w:t>ransomware</w:t>
      </w:r>
      <w:proofErr w:type="spellEnd"/>
      <w:r w:rsidRPr="00DE6D54">
        <w:rPr>
          <w:rFonts w:ascii="Verdana" w:eastAsia="Arial" w:hAnsi="Verdana"/>
          <w:b/>
          <w:bCs/>
          <w:color w:val="auto"/>
          <w:sz w:val="22"/>
          <w:szCs w:val="22"/>
        </w:rPr>
        <w:t xml:space="preserve"> i bezpieczeństwo</w:t>
      </w:r>
    </w:p>
    <w:p w14:paraId="6BA10BB9" w14:textId="77777777" w:rsidR="00B72794" w:rsidRPr="00B72794" w:rsidRDefault="00B72794" w:rsidP="00B72794">
      <w:pPr>
        <w:rPr>
          <w:rFonts w:eastAsia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777191" w14:paraId="247023DE" w14:textId="77777777" w:rsidTr="00777191">
        <w:tc>
          <w:tcPr>
            <w:tcW w:w="8784" w:type="dxa"/>
          </w:tcPr>
          <w:p w14:paraId="0CA141A0" w14:textId="77777777" w:rsidR="00777191" w:rsidRPr="00195FAB" w:rsidRDefault="00777191" w:rsidP="0091073D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line="276" w:lineRule="auto"/>
              <w:textAlignment w:val="auto"/>
              <w:rPr>
                <w:rFonts w:ascii="Verdana" w:eastAsia="Arial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 xml:space="preserve">System plików rozwiązania musi być odporny na ataki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Ransomware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 (zapewnić ochronę przed szyfrowaniem end-to-end, kopie zapasowe nie mogą być nadpisywane - "niezmienny system plików").</w:t>
            </w:r>
          </w:p>
          <w:p w14:paraId="215F5398" w14:textId="77777777" w:rsidR="00777191" w:rsidRPr="00195FAB" w:rsidRDefault="00777191" w:rsidP="0091073D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line="276" w:lineRule="auto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System powinien umożliwiać wykorzystanie wbudowanego menadżera haseł do przechowywania wszelkich sekretów (haseł, danych dostępowych, kluczy szyfrujących) wykorzystywanych przez System</w:t>
            </w:r>
          </w:p>
          <w:p w14:paraId="6116B819" w14:textId="77777777" w:rsidR="00777191" w:rsidRPr="00195FAB" w:rsidRDefault="00777191" w:rsidP="0091073D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line="276" w:lineRule="auto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System powinien umożliwiać przywrócenie hasła głównego administratora w przypadku jego utraty.</w:t>
            </w:r>
          </w:p>
          <w:p w14:paraId="3FA174AB" w14:textId="77777777" w:rsidR="00777191" w:rsidRPr="00195FAB" w:rsidRDefault="00777191" w:rsidP="0091073D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line="276" w:lineRule="auto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W ramach systemu, komunikacja pomiędzy hostem źródłowym, a magazynem powinna odbywać się tylko i wyłącznie bezpośrednio pomiędzy agentem backupu, a magazynem. Komunikacja nie może przechodzić przez serwer backupu, ani żaden inny komponent, którego awaria sparaliżowałaby działanie Systemu. System nie może posiadać pojedynczego punktu awarii.</w:t>
            </w:r>
          </w:p>
          <w:p w14:paraId="0CFB2B32" w14:textId="45571AF1" w:rsidR="00777191" w:rsidRPr="00B72794" w:rsidRDefault="00777191" w:rsidP="0091073D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line="276" w:lineRule="auto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System musi działać w zgodzie z regułą Zero-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knowledge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195FAB">
              <w:rPr>
                <w:rFonts w:ascii="Verdana" w:hAnsi="Verdana"/>
                <w:sz w:val="22"/>
                <w:szCs w:val="22"/>
              </w:rPr>
              <w:t>Encryption</w:t>
            </w:r>
            <w:proofErr w:type="spellEnd"/>
            <w:r w:rsidRPr="00195FAB">
              <w:rPr>
                <w:rFonts w:ascii="Verdana" w:hAnsi="Verdana"/>
                <w:sz w:val="22"/>
                <w:szCs w:val="22"/>
              </w:rPr>
              <w:t>. Oznacza to, że wszelkie sekrety muszą być przechowywane w centralnym Managerze Haseł w postaci zaszyfrowanej algorytmem AES i być udostępniane agentowi dopiero w momencie rozpoczęcia wykonywania kopii zapasowej. Sekrety nie mogą być przechowywane w konfiguracji agenta na zabezpieczanym urządzeniu.</w:t>
            </w:r>
          </w:p>
        </w:tc>
      </w:tr>
    </w:tbl>
    <w:p w14:paraId="17BD315A" w14:textId="77777777" w:rsidR="00195FAB" w:rsidRDefault="00195FAB" w:rsidP="00195FAB">
      <w:pPr>
        <w:rPr>
          <w:rFonts w:ascii="Verdana" w:eastAsia="Arial" w:hAnsi="Verdana"/>
          <w:sz w:val="22"/>
          <w:szCs w:val="22"/>
        </w:rPr>
      </w:pPr>
    </w:p>
    <w:p w14:paraId="7BDB6E15" w14:textId="77777777" w:rsidR="00827135" w:rsidRPr="00195FAB" w:rsidRDefault="00827135" w:rsidP="00195FAB">
      <w:pPr>
        <w:rPr>
          <w:rFonts w:ascii="Verdana" w:eastAsia="Arial" w:hAnsi="Verdana"/>
          <w:sz w:val="22"/>
          <w:szCs w:val="22"/>
        </w:rPr>
      </w:pPr>
    </w:p>
    <w:p w14:paraId="67DE401E" w14:textId="77777777" w:rsidR="00195FAB" w:rsidRPr="00DE6D54" w:rsidRDefault="00195FAB" w:rsidP="00195FAB">
      <w:pPr>
        <w:pStyle w:val="Nagwek2"/>
        <w:numPr>
          <w:ilvl w:val="0"/>
          <w:numId w:val="2"/>
        </w:numPr>
        <w:suppressAutoHyphens w:val="0"/>
        <w:autoSpaceDN/>
        <w:spacing w:after="120"/>
        <w:ind w:left="720" w:hanging="360"/>
        <w:textAlignment w:val="auto"/>
        <w:rPr>
          <w:rFonts w:ascii="Verdana" w:eastAsia="Arial" w:hAnsi="Verdana"/>
          <w:b/>
          <w:bCs/>
          <w:color w:val="auto"/>
          <w:sz w:val="22"/>
          <w:szCs w:val="22"/>
        </w:rPr>
      </w:pPr>
      <w:r w:rsidRPr="00DE6D54">
        <w:rPr>
          <w:rFonts w:ascii="Verdana" w:eastAsia="Arial" w:hAnsi="Verdana"/>
          <w:b/>
          <w:bCs/>
          <w:color w:val="auto"/>
          <w:sz w:val="22"/>
          <w:szCs w:val="22"/>
        </w:rPr>
        <w:lastRenderedPageBreak/>
        <w:t>Wdrożenie</w:t>
      </w:r>
    </w:p>
    <w:p w14:paraId="306FFAE8" w14:textId="77777777" w:rsidR="0091073D" w:rsidRPr="0091073D" w:rsidRDefault="0091073D" w:rsidP="0091073D">
      <w:pPr>
        <w:rPr>
          <w:rFonts w:eastAsia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777191" w14:paraId="4D04BAC4" w14:textId="77777777" w:rsidTr="00777191">
        <w:tc>
          <w:tcPr>
            <w:tcW w:w="8784" w:type="dxa"/>
          </w:tcPr>
          <w:p w14:paraId="24EF7A49" w14:textId="77777777" w:rsidR="00777191" w:rsidRPr="00195FAB" w:rsidRDefault="00777191" w:rsidP="0091073D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line="276" w:lineRule="auto"/>
              <w:ind w:left="440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color w:val="222222"/>
                <w:sz w:val="22"/>
                <w:szCs w:val="22"/>
                <w:highlight w:val="white"/>
              </w:rPr>
              <w:t>Wdrożenie zdalne musi zostać realizowane bezpośrednio przez producenta oferowanego systemu backupowego.</w:t>
            </w:r>
          </w:p>
          <w:p w14:paraId="12330A27" w14:textId="77777777" w:rsidR="00777191" w:rsidRPr="00195FAB" w:rsidRDefault="00777191" w:rsidP="0091073D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line="276" w:lineRule="auto"/>
              <w:ind w:left="440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W</w:t>
            </w:r>
            <w:r w:rsidRPr="00195FAB">
              <w:rPr>
                <w:rFonts w:ascii="Verdana" w:hAnsi="Verdana"/>
                <w:color w:val="222222"/>
                <w:sz w:val="22"/>
                <w:szCs w:val="22"/>
                <w:highlight w:val="white"/>
              </w:rPr>
              <w:t>drożenie musi zostać przeprowadzone przez dedykowanego inżyniera od producenta systemu backupowego.</w:t>
            </w:r>
          </w:p>
          <w:p w14:paraId="4B194685" w14:textId="77777777" w:rsidR="00777191" w:rsidRPr="00195FAB" w:rsidRDefault="00777191" w:rsidP="0091073D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line="276" w:lineRule="auto"/>
              <w:ind w:left="440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W</w:t>
            </w:r>
            <w:r w:rsidRPr="00195FAB">
              <w:rPr>
                <w:rFonts w:ascii="Verdana" w:hAnsi="Verdana"/>
                <w:color w:val="222222"/>
                <w:sz w:val="22"/>
                <w:szCs w:val="22"/>
                <w:highlight w:val="white"/>
              </w:rPr>
              <w:t>drożenie musi zakończyć się dostarczeniem dokumentacji powdrożeniowej, przygotowanej przez dedykowanego inżyniera od producenta systemu backupowego.</w:t>
            </w:r>
          </w:p>
          <w:p w14:paraId="23B339AE" w14:textId="77777777" w:rsidR="00777191" w:rsidRPr="00195FAB" w:rsidRDefault="00777191" w:rsidP="0091073D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line="276" w:lineRule="auto"/>
              <w:ind w:left="440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Zamawiający powinien móc skorzystać z przynajmniej 2h pomocy wdrożeniowej bezpośrednio świadczonej przez producenta rozwiązania</w:t>
            </w:r>
            <w:r w:rsidRPr="00195FAB">
              <w:rPr>
                <w:rFonts w:ascii="Verdana" w:hAnsi="Verdana"/>
                <w:color w:val="222222"/>
                <w:sz w:val="22"/>
                <w:szCs w:val="22"/>
                <w:highlight w:val="white"/>
              </w:rPr>
              <w:t>.</w:t>
            </w:r>
          </w:p>
          <w:p w14:paraId="3EC9A91F" w14:textId="1AE09162" w:rsidR="00777191" w:rsidRPr="00B72794" w:rsidRDefault="00777191" w:rsidP="0091073D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line="276" w:lineRule="auto"/>
              <w:ind w:left="440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95FAB">
              <w:rPr>
                <w:rFonts w:ascii="Verdana" w:hAnsi="Verdana"/>
                <w:sz w:val="22"/>
                <w:szCs w:val="22"/>
              </w:rPr>
              <w:t>W</w:t>
            </w:r>
            <w:r w:rsidRPr="00195FAB">
              <w:rPr>
                <w:rFonts w:ascii="Verdana" w:hAnsi="Verdana"/>
                <w:color w:val="222222"/>
                <w:sz w:val="22"/>
                <w:szCs w:val="22"/>
                <w:highlight w:val="white"/>
              </w:rPr>
              <w:t>drożenie powinno być zrealizowane tak, aby dostosować się do preferencji zamawiającego</w:t>
            </w:r>
            <w:r>
              <w:rPr>
                <w:rFonts w:ascii="Verdana" w:hAnsi="Verdana"/>
                <w:color w:val="222222"/>
                <w:sz w:val="22"/>
                <w:szCs w:val="22"/>
              </w:rPr>
              <w:t>.</w:t>
            </w:r>
          </w:p>
        </w:tc>
      </w:tr>
      <w:bookmarkEnd w:id="1"/>
    </w:tbl>
    <w:p w14:paraId="13D09F03" w14:textId="77777777" w:rsidR="00195FAB" w:rsidRDefault="00195FAB" w:rsidP="00195FAB">
      <w:pPr>
        <w:rPr>
          <w:rFonts w:ascii="Verdana" w:eastAsia="Arial" w:hAnsi="Verdana"/>
          <w:sz w:val="22"/>
          <w:szCs w:val="22"/>
        </w:rPr>
      </w:pPr>
    </w:p>
    <w:p w14:paraId="769DE366" w14:textId="29089278" w:rsidR="00290840" w:rsidRDefault="00290840" w:rsidP="00C13015">
      <w:pPr>
        <w:spacing w:line="276" w:lineRule="auto"/>
        <w:rPr>
          <w:rFonts w:ascii="Verdana" w:eastAsia="Arial" w:hAnsi="Verdana"/>
          <w:sz w:val="22"/>
          <w:szCs w:val="22"/>
        </w:rPr>
      </w:pPr>
      <w:r w:rsidRPr="00290840">
        <w:rPr>
          <w:rFonts w:ascii="Verdana" w:eastAsia="Arial" w:hAnsi="Verdana"/>
          <w:sz w:val="22"/>
          <w:szCs w:val="22"/>
        </w:rPr>
        <w:t>Dopuszczalne jest zaoferowanie urządzenia równoważnego pod względem funkcjonalności i parametrów technicznych. Za równoważne uznaje się urządzenie, które zapewnia co najmniej taki sam poziom wydajności, funkcjonalności i kompatybilności z istniejącą infrastrukturą, jak sprzęt opisany w specyfikacji. W przypadku zaoferowania urządzenia równoważnego, Wykonawca zobowiązany jest do przedstawienia szczegółowego opisu technicznego potwierdzającego spełnienie wymagań Zamawiającego.</w:t>
      </w:r>
    </w:p>
    <w:p w14:paraId="4700D4E4" w14:textId="77777777" w:rsidR="00DE6D54" w:rsidRDefault="00DE6D54" w:rsidP="00DE6D54">
      <w:pPr>
        <w:spacing w:line="276" w:lineRule="auto"/>
        <w:ind w:left="1416" w:firstLine="708"/>
        <w:rPr>
          <w:rFonts w:ascii="Verdana" w:eastAsia="Arial" w:hAnsi="Verdana"/>
          <w:sz w:val="22"/>
          <w:szCs w:val="22"/>
        </w:rPr>
      </w:pPr>
    </w:p>
    <w:p w14:paraId="7F536A66" w14:textId="77777777" w:rsidR="00DE6D54" w:rsidRDefault="00DE6D54" w:rsidP="00DE6D54">
      <w:pPr>
        <w:spacing w:line="276" w:lineRule="auto"/>
        <w:ind w:left="1416" w:firstLine="708"/>
        <w:rPr>
          <w:rFonts w:ascii="Verdana" w:eastAsia="Arial" w:hAnsi="Verdana"/>
          <w:sz w:val="22"/>
          <w:szCs w:val="22"/>
        </w:rPr>
      </w:pPr>
    </w:p>
    <w:p w14:paraId="6A79F92C" w14:textId="3AD1D810" w:rsidR="00DE6D54" w:rsidRDefault="00DE6D54" w:rsidP="00DE6D54">
      <w:pPr>
        <w:spacing w:line="276" w:lineRule="auto"/>
        <w:ind w:left="1416" w:firstLine="708"/>
        <w:rPr>
          <w:rFonts w:ascii="Verdana" w:eastAsia="Arial" w:hAnsi="Verdana"/>
          <w:sz w:val="22"/>
          <w:szCs w:val="22"/>
        </w:rPr>
      </w:pPr>
      <w:r>
        <w:rPr>
          <w:rFonts w:ascii="Verdana" w:eastAsia="Arial" w:hAnsi="Verdana"/>
          <w:sz w:val="22"/>
          <w:szCs w:val="22"/>
        </w:rPr>
        <w:t>…………………………………………………………………………………………..</w:t>
      </w:r>
    </w:p>
    <w:p w14:paraId="0D68A92F" w14:textId="5DAADC6F" w:rsidR="00DE6D54" w:rsidRDefault="00AA36EC" w:rsidP="00DE6D54">
      <w:pPr>
        <w:spacing w:line="276" w:lineRule="auto"/>
        <w:ind w:left="1416" w:firstLine="708"/>
        <w:rPr>
          <w:rFonts w:ascii="Verdana" w:eastAsia="Arial" w:hAnsi="Verdana"/>
          <w:sz w:val="22"/>
          <w:szCs w:val="22"/>
        </w:rPr>
      </w:pPr>
      <w:r>
        <w:rPr>
          <w:rFonts w:ascii="Verdana" w:eastAsia="Arial" w:hAnsi="Verdana"/>
          <w:sz w:val="22"/>
          <w:szCs w:val="22"/>
        </w:rPr>
        <w:t>Dokument należy podpisać zgodnie z wymaganiami SWZ</w:t>
      </w:r>
    </w:p>
    <w:p w14:paraId="1D53C681" w14:textId="0F909ED0" w:rsidR="00AA36EC" w:rsidRDefault="00AA36EC" w:rsidP="00DE6D54">
      <w:pPr>
        <w:spacing w:line="276" w:lineRule="auto"/>
        <w:ind w:left="1416" w:firstLine="708"/>
        <w:rPr>
          <w:rFonts w:ascii="Verdana" w:eastAsia="Arial" w:hAnsi="Verdana"/>
          <w:sz w:val="22"/>
          <w:szCs w:val="22"/>
        </w:rPr>
      </w:pPr>
      <w:r>
        <w:rPr>
          <w:rFonts w:ascii="Verdana" w:eastAsia="Arial" w:hAnsi="Verdana"/>
          <w:sz w:val="22"/>
          <w:szCs w:val="22"/>
        </w:rPr>
        <w:t>(podpis przedstawiciela Wykonawcy/ osoby upoważnionej)</w:t>
      </w:r>
    </w:p>
    <w:p w14:paraId="42B9D1AF" w14:textId="42C0B842" w:rsidR="00DE6D54" w:rsidRPr="00DE6D54" w:rsidRDefault="00DE6D54" w:rsidP="00DE6D54">
      <w:pPr>
        <w:spacing w:line="276" w:lineRule="auto"/>
        <w:ind w:left="1416" w:firstLine="708"/>
        <w:rPr>
          <w:rFonts w:ascii="Verdana" w:eastAsia="Arial" w:hAnsi="Verdana"/>
          <w:bCs/>
          <w:iCs/>
          <w:sz w:val="22"/>
          <w:szCs w:val="22"/>
        </w:rPr>
      </w:pPr>
    </w:p>
    <w:p w14:paraId="0EA05C95" w14:textId="77777777" w:rsidR="00DE6D54" w:rsidRPr="00195FAB" w:rsidRDefault="00DE6D54" w:rsidP="00290840">
      <w:pPr>
        <w:spacing w:line="276" w:lineRule="auto"/>
        <w:ind w:firstLine="142"/>
        <w:rPr>
          <w:rFonts w:ascii="Verdana" w:eastAsia="Arial" w:hAnsi="Verdana"/>
          <w:sz w:val="22"/>
          <w:szCs w:val="22"/>
        </w:rPr>
      </w:pPr>
    </w:p>
    <w:sectPr w:rsidR="00DE6D54" w:rsidRPr="00195F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B60B1" w14:textId="77777777" w:rsidR="00450DA8" w:rsidRDefault="00450DA8" w:rsidP="00450DA8">
      <w:r>
        <w:separator/>
      </w:r>
    </w:p>
  </w:endnote>
  <w:endnote w:type="continuationSeparator" w:id="0">
    <w:p w14:paraId="7C4BF629" w14:textId="77777777" w:rsidR="00450DA8" w:rsidRDefault="00450DA8" w:rsidP="0045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04F0E" w14:textId="77777777" w:rsidR="00450DA8" w:rsidRDefault="00450DA8" w:rsidP="00450DA8">
      <w:r>
        <w:separator/>
      </w:r>
    </w:p>
  </w:footnote>
  <w:footnote w:type="continuationSeparator" w:id="0">
    <w:p w14:paraId="0CB0CA6F" w14:textId="77777777" w:rsidR="00450DA8" w:rsidRDefault="00450DA8" w:rsidP="00450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4320A" w14:textId="5D8816FE" w:rsidR="00450DA8" w:rsidRDefault="00450DA8">
    <w:pPr>
      <w:pStyle w:val="Nagwek"/>
    </w:pPr>
    <w:r>
      <w:rPr>
        <w:noProof/>
      </w:rPr>
      <w:drawing>
        <wp:inline distT="0" distB="0" distL="0" distR="0" wp14:anchorId="48E6FA8B" wp14:editId="4D25A0A0">
          <wp:extent cx="5760720" cy="596900"/>
          <wp:effectExtent l="0" t="0" r="0" b="0"/>
          <wp:docPr id="21010893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089305" name="Obraz 21010893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55DE0"/>
    <w:multiLevelType w:val="hybridMultilevel"/>
    <w:tmpl w:val="3776F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35A8"/>
    <w:multiLevelType w:val="multilevel"/>
    <w:tmpl w:val="5044D60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9DA08C5"/>
    <w:multiLevelType w:val="multilevel"/>
    <w:tmpl w:val="4A0C37B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37E91944"/>
    <w:multiLevelType w:val="hybridMultilevel"/>
    <w:tmpl w:val="D84A20E0"/>
    <w:lvl w:ilvl="0" w:tplc="49E2F19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015A0"/>
    <w:multiLevelType w:val="multilevel"/>
    <w:tmpl w:val="AE0A3F8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BD749FE"/>
    <w:multiLevelType w:val="multilevel"/>
    <w:tmpl w:val="A64ACE5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30F23B4"/>
    <w:multiLevelType w:val="multilevel"/>
    <w:tmpl w:val="C020346C"/>
    <w:lvl w:ilvl="0">
      <w:start w:val="1"/>
      <w:numFmt w:val="decimal"/>
      <w:lvlText w:val="%1."/>
      <w:lvlJc w:val="left"/>
      <w:pPr>
        <w:ind w:left="865" w:hanging="42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B50660D"/>
    <w:multiLevelType w:val="hybridMultilevel"/>
    <w:tmpl w:val="8034B4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1F44AD"/>
    <w:multiLevelType w:val="multilevel"/>
    <w:tmpl w:val="D924BD7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73F1FAD"/>
    <w:multiLevelType w:val="multilevel"/>
    <w:tmpl w:val="D1B224F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6F880644"/>
    <w:multiLevelType w:val="multilevel"/>
    <w:tmpl w:val="1002687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75A758F9"/>
    <w:multiLevelType w:val="multilevel"/>
    <w:tmpl w:val="2C1A338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635843074">
    <w:abstractNumId w:val="3"/>
  </w:num>
  <w:num w:numId="2" w16cid:durableId="1732534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81086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9535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93502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59606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95187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83505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20776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90847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9505722">
    <w:abstractNumId w:val="0"/>
  </w:num>
  <w:num w:numId="12" w16cid:durableId="8016587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AB"/>
    <w:rsid w:val="00032303"/>
    <w:rsid w:val="000A0CB7"/>
    <w:rsid w:val="000D5167"/>
    <w:rsid w:val="00195FAB"/>
    <w:rsid w:val="001E109A"/>
    <w:rsid w:val="001F1539"/>
    <w:rsid w:val="00224E13"/>
    <w:rsid w:val="00290840"/>
    <w:rsid w:val="002A6A51"/>
    <w:rsid w:val="002B5EF4"/>
    <w:rsid w:val="00342FDE"/>
    <w:rsid w:val="00450459"/>
    <w:rsid w:val="00450DA8"/>
    <w:rsid w:val="004B3D34"/>
    <w:rsid w:val="004E4062"/>
    <w:rsid w:val="004F0C9C"/>
    <w:rsid w:val="00594922"/>
    <w:rsid w:val="00632C68"/>
    <w:rsid w:val="00640CC8"/>
    <w:rsid w:val="006E6B6C"/>
    <w:rsid w:val="00766DE6"/>
    <w:rsid w:val="00777191"/>
    <w:rsid w:val="00792286"/>
    <w:rsid w:val="007C196D"/>
    <w:rsid w:val="00827135"/>
    <w:rsid w:val="008E12BA"/>
    <w:rsid w:val="0091073D"/>
    <w:rsid w:val="00923AA1"/>
    <w:rsid w:val="009312FB"/>
    <w:rsid w:val="00965341"/>
    <w:rsid w:val="00970B62"/>
    <w:rsid w:val="0099136E"/>
    <w:rsid w:val="00AA36EC"/>
    <w:rsid w:val="00AF209A"/>
    <w:rsid w:val="00B72794"/>
    <w:rsid w:val="00C13015"/>
    <w:rsid w:val="00C564E9"/>
    <w:rsid w:val="00CC0014"/>
    <w:rsid w:val="00D55141"/>
    <w:rsid w:val="00DA0800"/>
    <w:rsid w:val="00DE6D54"/>
    <w:rsid w:val="00E02F4A"/>
    <w:rsid w:val="00E05D61"/>
    <w:rsid w:val="00EB258D"/>
    <w:rsid w:val="00F3469C"/>
    <w:rsid w:val="00F43D02"/>
    <w:rsid w:val="00FA0636"/>
    <w:rsid w:val="00FB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9042"/>
  <w15:chartTrackingRefBased/>
  <w15:docId w15:val="{F721E985-F74C-450E-B606-A39961F8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FA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5F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5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5F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5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5F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5F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5F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5F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5F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5F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95F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5F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5FA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5FA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5F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5F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5F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5F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5F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5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5F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5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5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5F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5F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5FA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5F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5FA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5FA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195FAB"/>
    <w:pPr>
      <w:suppressAutoHyphens/>
      <w:autoSpaceDN w:val="0"/>
      <w:spacing w:before="360" w:after="360" w:line="360" w:lineRule="auto"/>
      <w:textAlignment w:val="baseline"/>
    </w:pPr>
    <w:rPr>
      <w:rFonts w:ascii="Calibri" w:eastAsia="Times New Roman" w:hAnsi="Calibri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F4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50D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0DA8"/>
    <w:rPr>
      <w:rFonts w:ascii="Calibri" w:eastAsia="Times New Roman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50D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DA8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2847</Words>
  <Characters>17085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Raburski</dc:creator>
  <cp:keywords/>
  <dc:description/>
  <cp:lastModifiedBy>Edyta Stańczak</cp:lastModifiedBy>
  <cp:revision>14</cp:revision>
  <dcterms:created xsi:type="dcterms:W3CDTF">2024-12-05T13:00:00Z</dcterms:created>
  <dcterms:modified xsi:type="dcterms:W3CDTF">2024-12-05T15:43:00Z</dcterms:modified>
</cp:coreProperties>
</file>