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1431" w14:textId="19C6BEA2" w:rsidR="00137330" w:rsidRPr="00951110" w:rsidRDefault="00137330" w:rsidP="00137330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b/>
          <w:bCs/>
          <w:kern w:val="3"/>
          <w:sz w:val="20"/>
          <w:szCs w:val="20"/>
          <w:lang w:eastAsia="pl-PL"/>
        </w:rPr>
      </w:pPr>
      <w:r w:rsidRPr="00951110">
        <w:rPr>
          <w:rFonts w:ascii="Arial" w:hAnsi="Arial" w:cs="Arial"/>
          <w:b/>
          <w:bCs/>
          <w:kern w:val="3"/>
          <w:sz w:val="20"/>
          <w:szCs w:val="20"/>
          <w:lang w:eastAsia="pl-PL"/>
        </w:rPr>
        <w:t xml:space="preserve">Załącznik nr </w:t>
      </w:r>
      <w:r w:rsidR="00D17D8F" w:rsidRPr="00951110">
        <w:rPr>
          <w:rFonts w:ascii="Arial" w:hAnsi="Arial" w:cs="Arial"/>
          <w:b/>
          <w:bCs/>
          <w:kern w:val="3"/>
          <w:sz w:val="20"/>
          <w:szCs w:val="20"/>
          <w:lang w:eastAsia="pl-PL"/>
        </w:rPr>
        <w:t>3 do ZO</w:t>
      </w:r>
      <w:r w:rsidRPr="00951110">
        <w:rPr>
          <w:rFonts w:ascii="Arial" w:hAnsi="Arial" w:cs="Arial"/>
          <w:b/>
          <w:bCs/>
          <w:kern w:val="3"/>
          <w:sz w:val="20"/>
          <w:szCs w:val="20"/>
          <w:lang w:eastAsia="pl-PL"/>
        </w:rPr>
        <w:t xml:space="preserve"> </w:t>
      </w:r>
    </w:p>
    <w:p w14:paraId="698B6A2C" w14:textId="77777777" w:rsidR="00137330" w:rsidRPr="00951110" w:rsidRDefault="00137330" w:rsidP="0013733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i/>
          <w:kern w:val="3"/>
          <w:sz w:val="20"/>
          <w:szCs w:val="20"/>
          <w:lang w:val="de-DE" w:eastAsia="ja-JP" w:bidi="fa-IR"/>
        </w:rPr>
      </w:pPr>
    </w:p>
    <w:p w14:paraId="0C4BEA05" w14:textId="77777777" w:rsidR="00951110" w:rsidRDefault="00951110" w:rsidP="00137330">
      <w:pPr>
        <w:autoSpaceDN w:val="0"/>
        <w:spacing w:after="0"/>
        <w:ind w:left="495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24751A0A" w14:textId="4563449C" w:rsidR="00137330" w:rsidRPr="00951110" w:rsidRDefault="00137330" w:rsidP="00137330">
      <w:pPr>
        <w:autoSpaceDN w:val="0"/>
        <w:spacing w:after="0"/>
        <w:ind w:left="495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951110">
        <w:rPr>
          <w:rFonts w:ascii="Arial" w:hAnsi="Arial" w:cs="Arial"/>
          <w:b/>
          <w:sz w:val="20"/>
          <w:szCs w:val="20"/>
          <w:u w:val="single"/>
          <w:lang w:eastAsia="pl-PL"/>
        </w:rPr>
        <w:t>Zamawiający:</w:t>
      </w:r>
    </w:p>
    <w:p w14:paraId="57E39E22" w14:textId="52F8FF46" w:rsidR="00137330" w:rsidRPr="00951110" w:rsidRDefault="00D17D8F" w:rsidP="00137330">
      <w:pPr>
        <w:autoSpaceDN w:val="0"/>
        <w:spacing w:after="0" w:line="240" w:lineRule="auto"/>
        <w:ind w:left="566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951110">
        <w:rPr>
          <w:rFonts w:ascii="Arial" w:hAnsi="Arial" w:cs="Arial"/>
          <w:b/>
          <w:sz w:val="20"/>
          <w:szCs w:val="20"/>
          <w:lang w:eastAsia="pl-PL"/>
        </w:rPr>
        <w:t>Gmina Dydnia</w:t>
      </w:r>
    </w:p>
    <w:p w14:paraId="356603DC" w14:textId="58FF4682" w:rsidR="00D17D8F" w:rsidRPr="00951110" w:rsidRDefault="00D17D8F" w:rsidP="00137330">
      <w:pPr>
        <w:autoSpaceDN w:val="0"/>
        <w:spacing w:after="0" w:line="240" w:lineRule="auto"/>
        <w:ind w:left="566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951110">
        <w:rPr>
          <w:rFonts w:ascii="Arial" w:hAnsi="Arial" w:cs="Arial"/>
          <w:b/>
          <w:sz w:val="20"/>
          <w:szCs w:val="20"/>
          <w:lang w:eastAsia="pl-PL"/>
        </w:rPr>
        <w:t>Dydnia 224</w:t>
      </w:r>
    </w:p>
    <w:p w14:paraId="5440C3F7" w14:textId="09461002" w:rsidR="00D17D8F" w:rsidRPr="00951110" w:rsidRDefault="00D17D8F" w:rsidP="00137330">
      <w:pPr>
        <w:autoSpaceDN w:val="0"/>
        <w:spacing w:after="0" w:line="240" w:lineRule="auto"/>
        <w:ind w:left="5664"/>
        <w:jc w:val="both"/>
        <w:rPr>
          <w:rFonts w:ascii="Arial" w:eastAsia="SimSun" w:hAnsi="Arial" w:cs="Arial"/>
          <w:kern w:val="3"/>
          <w:sz w:val="20"/>
          <w:szCs w:val="20"/>
        </w:rPr>
      </w:pPr>
      <w:r w:rsidRPr="00951110">
        <w:rPr>
          <w:rFonts w:ascii="Arial" w:hAnsi="Arial" w:cs="Arial"/>
          <w:b/>
          <w:sz w:val="20"/>
          <w:szCs w:val="20"/>
          <w:lang w:eastAsia="pl-PL"/>
        </w:rPr>
        <w:t>36-204 Dydnia</w:t>
      </w:r>
    </w:p>
    <w:p w14:paraId="52365126" w14:textId="77777777" w:rsidR="00137330" w:rsidRPr="00951110" w:rsidRDefault="00137330" w:rsidP="00137330">
      <w:pPr>
        <w:autoSpaceDN w:val="0"/>
        <w:spacing w:after="0"/>
        <w:ind w:left="4956" w:firstLine="708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08D3EDA2" w14:textId="77777777" w:rsidR="00137330" w:rsidRPr="00951110" w:rsidRDefault="00137330" w:rsidP="00137330">
      <w:pPr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</w:pPr>
      <w:r w:rsidRPr="00951110"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14:paraId="455016A0" w14:textId="6CE26C57" w:rsidR="00137330" w:rsidRPr="00951110" w:rsidRDefault="00137330" w:rsidP="00137330">
      <w:pPr>
        <w:autoSpaceDN w:val="0"/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951110">
        <w:rPr>
          <w:rFonts w:ascii="Arial" w:hAnsi="Arial" w:cs="Arial"/>
          <w:sz w:val="20"/>
          <w:szCs w:val="20"/>
          <w:lang w:eastAsia="pl-PL"/>
        </w:rPr>
        <w:t>..</w:t>
      </w:r>
      <w:r w:rsidRPr="00951110">
        <w:rPr>
          <w:rFonts w:ascii="Arial" w:hAnsi="Arial" w:cs="Arial"/>
          <w:sz w:val="20"/>
          <w:szCs w:val="20"/>
          <w:lang w:eastAsia="pl-PL"/>
        </w:rPr>
        <w:t>………………………………………</w:t>
      </w:r>
      <w:r w:rsidR="00951110">
        <w:rPr>
          <w:rFonts w:ascii="Arial" w:hAnsi="Arial" w:cs="Arial"/>
          <w:sz w:val="20"/>
          <w:szCs w:val="20"/>
          <w:lang w:eastAsia="pl-PL"/>
        </w:rPr>
        <w:t>..</w:t>
      </w:r>
      <w:r w:rsidRPr="00951110">
        <w:rPr>
          <w:rFonts w:ascii="Arial" w:hAnsi="Arial" w:cs="Arial"/>
          <w:sz w:val="20"/>
          <w:szCs w:val="20"/>
          <w:lang w:eastAsia="pl-PL"/>
        </w:rPr>
        <w:t>……</w:t>
      </w:r>
    </w:p>
    <w:p w14:paraId="2C80C980" w14:textId="3D5979E2" w:rsidR="00137330" w:rsidRPr="00951110" w:rsidRDefault="00137330" w:rsidP="00137330">
      <w:pPr>
        <w:autoSpaceDN w:val="0"/>
        <w:spacing w:after="0" w:line="480" w:lineRule="auto"/>
        <w:ind w:right="5954"/>
        <w:rPr>
          <w:rFonts w:ascii="Arial" w:hAnsi="Arial" w:cs="Arial"/>
          <w:i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……………………………..…………</w:t>
      </w:r>
    </w:p>
    <w:p w14:paraId="63BEF104" w14:textId="0D510AC4" w:rsidR="00137330" w:rsidRPr="00951110" w:rsidRDefault="00137330" w:rsidP="00951110">
      <w:pPr>
        <w:autoSpaceDN w:val="0"/>
        <w:spacing w:after="0" w:line="480" w:lineRule="auto"/>
        <w:ind w:right="5954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951110">
        <w:rPr>
          <w:rFonts w:ascii="Arial" w:hAnsi="Arial" w:cs="Arial"/>
          <w:i/>
          <w:sz w:val="16"/>
          <w:szCs w:val="16"/>
          <w:lang w:eastAsia="pl-PL"/>
        </w:rPr>
        <w:t>(pełna nazwa/firma, adres,</w:t>
      </w:r>
    </w:p>
    <w:p w14:paraId="069FE684" w14:textId="16CA5695" w:rsidR="00137330" w:rsidRDefault="00137330" w:rsidP="00951110">
      <w:pPr>
        <w:autoSpaceDN w:val="0"/>
        <w:spacing w:after="0" w:line="480" w:lineRule="auto"/>
        <w:ind w:right="5809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951110">
        <w:rPr>
          <w:rFonts w:ascii="Arial" w:hAnsi="Arial" w:cs="Arial"/>
          <w:i/>
          <w:sz w:val="16"/>
          <w:szCs w:val="16"/>
          <w:lang w:eastAsia="pl-PL"/>
        </w:rPr>
        <w:t>w zależności od podmiotu: NIP/REGON, KRS/</w:t>
      </w:r>
      <w:proofErr w:type="spellStart"/>
      <w:r w:rsidRPr="00951110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951110">
        <w:rPr>
          <w:rFonts w:ascii="Arial" w:hAnsi="Arial" w:cs="Arial"/>
          <w:i/>
          <w:sz w:val="16"/>
          <w:szCs w:val="16"/>
          <w:lang w:eastAsia="pl-PL"/>
        </w:rPr>
        <w:t>,</w:t>
      </w:r>
      <w:r w:rsidR="00951110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951110">
        <w:rPr>
          <w:rFonts w:ascii="Arial" w:hAnsi="Arial" w:cs="Arial"/>
          <w:i/>
          <w:sz w:val="16"/>
          <w:szCs w:val="16"/>
          <w:lang w:eastAsia="pl-PL"/>
        </w:rPr>
        <w:t>tel</w:t>
      </w:r>
      <w:proofErr w:type="spellEnd"/>
      <w:r w:rsidRPr="00951110">
        <w:rPr>
          <w:rFonts w:ascii="Arial" w:hAnsi="Arial" w:cs="Arial"/>
          <w:i/>
          <w:sz w:val="16"/>
          <w:szCs w:val="16"/>
          <w:lang w:eastAsia="pl-PL"/>
        </w:rPr>
        <w:t xml:space="preserve">, adres </w:t>
      </w:r>
      <w:proofErr w:type="spellStart"/>
      <w:r w:rsidRPr="00951110">
        <w:rPr>
          <w:rFonts w:ascii="Arial" w:hAnsi="Arial" w:cs="Arial"/>
          <w:i/>
          <w:sz w:val="16"/>
          <w:szCs w:val="16"/>
          <w:lang w:eastAsia="pl-PL"/>
        </w:rPr>
        <w:t>ePUAP</w:t>
      </w:r>
      <w:proofErr w:type="spellEnd"/>
      <w:r w:rsidRPr="00951110">
        <w:rPr>
          <w:rFonts w:ascii="Arial" w:hAnsi="Arial" w:cs="Arial"/>
          <w:i/>
          <w:sz w:val="16"/>
          <w:szCs w:val="16"/>
          <w:lang w:eastAsia="pl-PL"/>
        </w:rPr>
        <w:t>, adres e-mail)</w:t>
      </w:r>
    </w:p>
    <w:p w14:paraId="6B684288" w14:textId="77777777" w:rsidR="00951110" w:rsidRPr="00951110" w:rsidRDefault="00951110" w:rsidP="00951110">
      <w:pPr>
        <w:autoSpaceDN w:val="0"/>
        <w:spacing w:after="0" w:line="480" w:lineRule="auto"/>
        <w:ind w:right="5809"/>
        <w:jc w:val="center"/>
        <w:rPr>
          <w:rFonts w:ascii="Arial" w:hAnsi="Arial" w:cs="Arial"/>
          <w:i/>
          <w:sz w:val="16"/>
          <w:szCs w:val="16"/>
          <w:lang w:eastAsia="pl-PL"/>
        </w:rPr>
      </w:pPr>
    </w:p>
    <w:p w14:paraId="3F5B09A7" w14:textId="5FE0C855" w:rsidR="00137330" w:rsidRPr="00951110" w:rsidRDefault="00137330" w:rsidP="00137330">
      <w:pPr>
        <w:autoSpaceDN w:val="0"/>
        <w:spacing w:after="0"/>
        <w:rPr>
          <w:rFonts w:ascii="Arial" w:hAnsi="Arial" w:cs="Arial"/>
          <w:sz w:val="20"/>
          <w:szCs w:val="20"/>
          <w:u w:val="single"/>
          <w:lang w:eastAsia="pl-PL"/>
        </w:rPr>
      </w:pPr>
      <w:r w:rsidRPr="00951110">
        <w:rPr>
          <w:rFonts w:ascii="Arial" w:hAnsi="Arial" w:cs="Arial"/>
          <w:sz w:val="20"/>
          <w:szCs w:val="20"/>
          <w:u w:val="single"/>
          <w:lang w:eastAsia="pl-PL"/>
        </w:rPr>
        <w:t>reprezentowany przez:</w:t>
      </w:r>
    </w:p>
    <w:p w14:paraId="4D725A24" w14:textId="77777777" w:rsidR="00D17D8F" w:rsidRPr="00951110" w:rsidRDefault="00D17D8F" w:rsidP="00137330">
      <w:pPr>
        <w:autoSpaceDN w:val="0"/>
        <w:spacing w:after="0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228E323F" w14:textId="29B2CA78" w:rsidR="00137330" w:rsidRPr="00951110" w:rsidRDefault="00137330" w:rsidP="00137330">
      <w:pPr>
        <w:autoSpaceDN w:val="0"/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951110">
        <w:rPr>
          <w:rFonts w:ascii="Arial" w:hAnsi="Arial" w:cs="Arial"/>
          <w:sz w:val="20"/>
          <w:szCs w:val="20"/>
          <w:lang w:eastAsia="pl-PL"/>
        </w:rPr>
        <w:t>..</w:t>
      </w:r>
      <w:r w:rsidRPr="00951110">
        <w:rPr>
          <w:rFonts w:ascii="Arial" w:hAnsi="Arial" w:cs="Arial"/>
          <w:sz w:val="20"/>
          <w:szCs w:val="20"/>
          <w:lang w:eastAsia="pl-PL"/>
        </w:rPr>
        <w:t>…………………………..……………………….………</w:t>
      </w:r>
      <w:r w:rsidR="00951110">
        <w:rPr>
          <w:rFonts w:ascii="Arial" w:hAnsi="Arial" w:cs="Arial"/>
          <w:sz w:val="20"/>
          <w:szCs w:val="20"/>
          <w:lang w:eastAsia="pl-PL"/>
        </w:rPr>
        <w:t>……………………….</w:t>
      </w:r>
      <w:r w:rsidRPr="00951110">
        <w:rPr>
          <w:rFonts w:ascii="Arial" w:hAnsi="Arial" w:cs="Arial"/>
          <w:sz w:val="20"/>
          <w:szCs w:val="20"/>
          <w:lang w:eastAsia="pl-PL"/>
        </w:rPr>
        <w:t>…</w:t>
      </w:r>
    </w:p>
    <w:p w14:paraId="442A67EA" w14:textId="77777777" w:rsidR="00137330" w:rsidRPr="00951110" w:rsidRDefault="00137330" w:rsidP="00951110">
      <w:pPr>
        <w:autoSpaceDN w:val="0"/>
        <w:spacing w:after="0" w:line="240" w:lineRule="auto"/>
        <w:ind w:right="5953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951110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32ADF69" w14:textId="77777777" w:rsidR="00D17D8F" w:rsidRPr="00951110" w:rsidRDefault="00D17D8F" w:rsidP="0013733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7AB9A72" w14:textId="77777777" w:rsidR="00951110" w:rsidRDefault="00951110" w:rsidP="0013733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E485F22" w14:textId="4B0E1E42" w:rsidR="00137330" w:rsidRPr="00951110" w:rsidRDefault="00137330" w:rsidP="0013733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951110">
        <w:rPr>
          <w:rFonts w:ascii="Arial" w:hAnsi="Arial" w:cs="Arial"/>
          <w:b/>
          <w:bCs/>
          <w:lang w:eastAsia="pl-PL"/>
        </w:rPr>
        <w:t>FORMULARZ OFERTY</w:t>
      </w:r>
    </w:p>
    <w:p w14:paraId="02DC0F22" w14:textId="77777777" w:rsidR="00137330" w:rsidRPr="00951110" w:rsidRDefault="00137330" w:rsidP="00257913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263DECF" w14:textId="19CD4249" w:rsidR="00E870A4" w:rsidRPr="00951110" w:rsidRDefault="00E870A4" w:rsidP="00066EF9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 xml:space="preserve">składam/y niniejszą ofertę </w:t>
      </w:r>
      <w:r w:rsidRPr="00951110">
        <w:rPr>
          <w:rFonts w:ascii="Arial" w:hAnsi="Arial" w:cs="Arial"/>
          <w:bCs/>
          <w:sz w:val="20"/>
          <w:szCs w:val="20"/>
          <w:lang w:eastAsia="pl-PL"/>
        </w:rPr>
        <w:t>na</w:t>
      </w:r>
      <w:r w:rsidR="00EB0000" w:rsidRPr="00951110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66EF9" w:rsidRPr="00951110">
        <w:rPr>
          <w:rFonts w:ascii="Arial" w:hAnsi="Arial" w:cs="Arial"/>
          <w:b/>
          <w:bCs/>
          <w:sz w:val="20"/>
          <w:szCs w:val="20"/>
          <w:lang w:eastAsia="pl-PL"/>
        </w:rPr>
        <w:t>poprawę dostępności architektonicznej oraz dostępności komunikacyjno-informacyjnych w związku z realizacją przedsięwzięcia grantowego pn</w:t>
      </w:r>
      <w:r w:rsidR="00951110"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r w:rsidR="00066EF9" w:rsidRPr="00951110">
        <w:rPr>
          <w:rFonts w:ascii="Arial" w:hAnsi="Arial" w:cs="Arial"/>
          <w:b/>
          <w:bCs/>
          <w:sz w:val="20"/>
          <w:szCs w:val="20"/>
          <w:lang w:eastAsia="pl-PL"/>
        </w:rPr>
        <w:t>: „Dostępna Gmina</w:t>
      </w:r>
      <w:r w:rsidR="00D17D8F" w:rsidRPr="00951110">
        <w:rPr>
          <w:rFonts w:ascii="Arial" w:hAnsi="Arial" w:cs="Arial"/>
          <w:b/>
          <w:bCs/>
          <w:sz w:val="20"/>
          <w:szCs w:val="20"/>
          <w:lang w:eastAsia="pl-PL"/>
        </w:rPr>
        <w:t xml:space="preserve"> Dydnia</w:t>
      </w:r>
      <w:r w:rsidR="00066EF9" w:rsidRPr="00951110">
        <w:rPr>
          <w:rFonts w:ascii="Arial" w:hAnsi="Arial" w:cs="Arial"/>
          <w:b/>
          <w:bCs/>
          <w:sz w:val="20"/>
          <w:szCs w:val="20"/>
          <w:lang w:eastAsia="pl-PL"/>
        </w:rPr>
        <w:t xml:space="preserve">” </w:t>
      </w:r>
      <w:r w:rsidRPr="00951110">
        <w:rPr>
          <w:rFonts w:ascii="Arial" w:hAnsi="Arial" w:cs="Arial"/>
          <w:sz w:val="20"/>
          <w:szCs w:val="20"/>
          <w:lang w:eastAsia="pl-PL"/>
        </w:rPr>
        <w:t xml:space="preserve">zgodnie z zapytaniem ofertowym z dnia </w:t>
      </w:r>
      <w:r w:rsidR="00D17D8F" w:rsidRPr="00951110">
        <w:rPr>
          <w:rFonts w:ascii="Arial" w:hAnsi="Arial" w:cs="Arial"/>
          <w:b/>
          <w:bCs/>
          <w:sz w:val="20"/>
          <w:szCs w:val="20"/>
          <w:lang w:eastAsia="pl-PL"/>
        </w:rPr>
        <w:t>22</w:t>
      </w:r>
      <w:r w:rsidRPr="00951110">
        <w:rPr>
          <w:rFonts w:ascii="Arial" w:hAnsi="Arial" w:cs="Arial"/>
          <w:b/>
          <w:bCs/>
          <w:sz w:val="20"/>
          <w:szCs w:val="20"/>
          <w:lang w:eastAsia="pl-PL"/>
        </w:rPr>
        <w:t>.0</w:t>
      </w:r>
      <w:r w:rsidR="00066EF9" w:rsidRPr="00951110">
        <w:rPr>
          <w:rFonts w:ascii="Arial" w:hAnsi="Arial" w:cs="Arial"/>
          <w:b/>
          <w:bCs/>
          <w:sz w:val="20"/>
          <w:szCs w:val="20"/>
          <w:lang w:eastAsia="pl-PL"/>
        </w:rPr>
        <w:t>3</w:t>
      </w:r>
      <w:r w:rsidRPr="00951110">
        <w:rPr>
          <w:rFonts w:ascii="Arial" w:hAnsi="Arial" w:cs="Arial"/>
          <w:b/>
          <w:bCs/>
          <w:sz w:val="20"/>
          <w:szCs w:val="20"/>
          <w:lang w:eastAsia="pl-PL"/>
        </w:rPr>
        <w:t>.2023r.</w:t>
      </w:r>
    </w:p>
    <w:p w14:paraId="59A61BC2" w14:textId="5483D730" w:rsidR="00E870A4" w:rsidRPr="00951110" w:rsidRDefault="00E870A4" w:rsidP="0025791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3165B92" w14:textId="44A60D64" w:rsidR="00E870A4" w:rsidRPr="00951110" w:rsidRDefault="00E870A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Oferujemy wykonanie przedmiotu zamówienia opisanego w zapytaniu ofertowym za cenę:</w:t>
      </w:r>
    </w:p>
    <w:p w14:paraId="315C8640" w14:textId="20E1A111" w:rsidR="006214C8" w:rsidRPr="00951110" w:rsidRDefault="006214C8" w:rsidP="006214C8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W w:w="95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1134"/>
        <w:gridCol w:w="1701"/>
        <w:gridCol w:w="1562"/>
      </w:tblGrid>
      <w:tr w:rsidR="002E5371" w:rsidRPr="00951110" w14:paraId="39972AC9" w14:textId="77777777" w:rsidTr="00545DC5">
        <w:tc>
          <w:tcPr>
            <w:tcW w:w="1560" w:type="dxa"/>
            <w:vAlign w:val="center"/>
          </w:tcPr>
          <w:p w14:paraId="3A201B07" w14:textId="52EC80AC" w:rsidR="002E5371" w:rsidRDefault="002E5371" w:rsidP="00951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3544" w:type="dxa"/>
            <w:vAlign w:val="center"/>
          </w:tcPr>
          <w:p w14:paraId="39D14487" w14:textId="528E5A04" w:rsidR="002E5371" w:rsidRPr="00951110" w:rsidRDefault="002E5371" w:rsidP="00951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7D2974BD" w14:textId="4CF793AA" w:rsidR="002E5371" w:rsidRPr="00951110" w:rsidRDefault="002E5371" w:rsidP="00951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vAlign w:val="center"/>
          </w:tcPr>
          <w:p w14:paraId="07D78AAC" w14:textId="5C74D88B" w:rsidR="002E5371" w:rsidRPr="00951110" w:rsidRDefault="002E5371" w:rsidP="00951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ena </w:t>
            </w:r>
            <w:r w:rsidRPr="00951110">
              <w:rPr>
                <w:rFonts w:ascii="Arial" w:hAnsi="Arial" w:cs="Arial"/>
                <w:b/>
                <w:bCs/>
                <w:sz w:val="20"/>
                <w:szCs w:val="20"/>
              </w:rPr>
              <w:t>jednostkowa</w:t>
            </w:r>
          </w:p>
          <w:p w14:paraId="72EFAA6B" w14:textId="377F3893" w:rsidR="002E5371" w:rsidRPr="00951110" w:rsidRDefault="002E5371" w:rsidP="00951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10">
              <w:rPr>
                <w:rFonts w:ascii="Arial" w:hAnsi="Arial" w:cs="Arial"/>
                <w:b/>
                <w:bCs/>
                <w:sz w:val="20"/>
                <w:szCs w:val="20"/>
              </w:rPr>
              <w:t>BRUTTO (PLN)</w:t>
            </w:r>
          </w:p>
        </w:tc>
        <w:tc>
          <w:tcPr>
            <w:tcW w:w="1562" w:type="dxa"/>
            <w:vAlign w:val="center"/>
          </w:tcPr>
          <w:p w14:paraId="5700CE7C" w14:textId="1A5CBF77" w:rsidR="002E5371" w:rsidRPr="00951110" w:rsidRDefault="002E5371" w:rsidP="00951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10">
              <w:rPr>
                <w:rFonts w:ascii="Arial" w:hAnsi="Arial" w:cs="Arial"/>
                <w:b/>
                <w:bCs/>
                <w:sz w:val="20"/>
                <w:szCs w:val="20"/>
              </w:rPr>
              <w:t>Łączna cena</w:t>
            </w:r>
          </w:p>
          <w:p w14:paraId="54FE4483" w14:textId="429480F1" w:rsidR="002E5371" w:rsidRPr="00951110" w:rsidRDefault="002E5371" w:rsidP="00951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10">
              <w:rPr>
                <w:rFonts w:ascii="Arial" w:hAnsi="Arial" w:cs="Arial"/>
                <w:b/>
                <w:bCs/>
                <w:sz w:val="20"/>
                <w:szCs w:val="20"/>
              </w:rPr>
              <w:t>BRUTTO (PLN)</w:t>
            </w:r>
          </w:p>
        </w:tc>
      </w:tr>
      <w:tr w:rsidR="00545DC5" w:rsidRPr="00951110" w14:paraId="58E2FFD2" w14:textId="77777777" w:rsidTr="00545DC5">
        <w:tc>
          <w:tcPr>
            <w:tcW w:w="9501" w:type="dxa"/>
            <w:gridSpan w:val="5"/>
            <w:shd w:val="clear" w:color="auto" w:fill="92D050"/>
            <w:vAlign w:val="center"/>
          </w:tcPr>
          <w:p w14:paraId="36D72FF7" w14:textId="77777777" w:rsidR="00545DC5" w:rsidRDefault="00545DC5" w:rsidP="00545DC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F9DF9B" w14:textId="77777777" w:rsidR="00545DC5" w:rsidRDefault="00545DC5" w:rsidP="00545DC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DC5">
              <w:rPr>
                <w:rFonts w:ascii="Arial" w:hAnsi="Arial" w:cs="Arial"/>
                <w:b/>
                <w:bCs/>
                <w:sz w:val="20"/>
                <w:szCs w:val="20"/>
              </w:rPr>
              <w:t>Część I: Dostępność architektoniczna</w:t>
            </w:r>
          </w:p>
          <w:p w14:paraId="0D2B803B" w14:textId="7857F25D" w:rsidR="00545DC5" w:rsidRPr="00951110" w:rsidRDefault="00545DC5" w:rsidP="00545DC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5371" w:rsidRPr="00951110" w14:paraId="13CD5535" w14:textId="77777777" w:rsidTr="00545DC5">
        <w:tc>
          <w:tcPr>
            <w:tcW w:w="1560" w:type="dxa"/>
          </w:tcPr>
          <w:p w14:paraId="7AE088BD" w14:textId="77777777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1</w:t>
            </w:r>
          </w:p>
        </w:tc>
        <w:tc>
          <w:tcPr>
            <w:tcW w:w="3544" w:type="dxa"/>
            <w:vAlign w:val="center"/>
          </w:tcPr>
          <w:p w14:paraId="4570BB67" w14:textId="7CB9B1A2" w:rsidR="002E5371" w:rsidRPr="002E5371" w:rsidRDefault="002E5371" w:rsidP="002E5371">
            <w:pPr>
              <w:spacing w:before="116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Instalacja przywoławcza do pomieszczenia WC dla osób niepełnosprawnych.</w:t>
            </w:r>
          </w:p>
        </w:tc>
        <w:tc>
          <w:tcPr>
            <w:tcW w:w="1134" w:type="dxa"/>
            <w:vAlign w:val="center"/>
          </w:tcPr>
          <w:p w14:paraId="234E9416" w14:textId="12DE9B1D" w:rsidR="002E5371" w:rsidRPr="00951110" w:rsidRDefault="002E5371" w:rsidP="003B2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3B23BF">
              <w:rPr>
                <w:rFonts w:ascii="Arial" w:hAnsi="Arial" w:cs="Arial"/>
                <w:sz w:val="20"/>
                <w:szCs w:val="20"/>
              </w:rPr>
              <w:t>szt</w:t>
            </w:r>
            <w:r w:rsidRPr="009511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893DE25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19BDF2B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66172D53" w14:textId="77777777" w:rsidTr="00545DC5">
        <w:tc>
          <w:tcPr>
            <w:tcW w:w="1560" w:type="dxa"/>
          </w:tcPr>
          <w:p w14:paraId="4E60AC73" w14:textId="60195D4F" w:rsidR="002E5371" w:rsidRPr="002E5371" w:rsidRDefault="002E5371" w:rsidP="002E5371">
            <w:pPr>
              <w:spacing w:before="116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lastRenderedPageBreak/>
              <w:t>Zadanie nr 2</w:t>
            </w:r>
          </w:p>
        </w:tc>
        <w:tc>
          <w:tcPr>
            <w:tcW w:w="3544" w:type="dxa"/>
            <w:vAlign w:val="center"/>
          </w:tcPr>
          <w:p w14:paraId="11BF7FAF" w14:textId="12EAA24A" w:rsidR="002E5371" w:rsidRPr="002E5371" w:rsidRDefault="002E5371" w:rsidP="002E5371">
            <w:pPr>
              <w:spacing w:before="116" w:after="0" w:line="360" w:lineRule="auto"/>
              <w:ind w:lef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hAnsi="Arial" w:cs="Arial"/>
                <w:b/>
                <w:bCs/>
                <w:sz w:val="20"/>
                <w:szCs w:val="20"/>
              </w:rPr>
              <w:t>Kontrastowe oznaczenia stopni na schodach.</w:t>
            </w:r>
          </w:p>
        </w:tc>
        <w:tc>
          <w:tcPr>
            <w:tcW w:w="1134" w:type="dxa"/>
            <w:vAlign w:val="center"/>
          </w:tcPr>
          <w:p w14:paraId="4C1C7296" w14:textId="77777777" w:rsidR="002E5371" w:rsidRPr="00951110" w:rsidRDefault="002E5371" w:rsidP="00F45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 xml:space="preserve">52 </w:t>
            </w:r>
            <w:proofErr w:type="spellStart"/>
            <w:r w:rsidRPr="00951110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01" w:type="dxa"/>
          </w:tcPr>
          <w:p w14:paraId="7A64B350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76EF0C3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2C4D7C66" w14:textId="77777777" w:rsidTr="00545DC5">
        <w:tc>
          <w:tcPr>
            <w:tcW w:w="1560" w:type="dxa"/>
          </w:tcPr>
          <w:p w14:paraId="2B66314D" w14:textId="308F94FE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3</w:t>
            </w:r>
          </w:p>
        </w:tc>
        <w:tc>
          <w:tcPr>
            <w:tcW w:w="3544" w:type="dxa"/>
            <w:vAlign w:val="center"/>
          </w:tcPr>
          <w:p w14:paraId="2232A3BE" w14:textId="6DC4A120" w:rsidR="002E5371" w:rsidRPr="002E5371" w:rsidRDefault="002E5371" w:rsidP="002E5371">
            <w:pPr>
              <w:spacing w:before="116" w:after="0" w:line="360" w:lineRule="auto"/>
              <w:ind w:lef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Kontrastowe oznaczenie drzwi wykonanych z przezroczystych materiałów</w:t>
            </w:r>
          </w:p>
        </w:tc>
        <w:tc>
          <w:tcPr>
            <w:tcW w:w="1134" w:type="dxa"/>
            <w:vAlign w:val="center"/>
          </w:tcPr>
          <w:p w14:paraId="432D233C" w14:textId="77777777" w:rsidR="002E5371" w:rsidRPr="00951110" w:rsidRDefault="002E5371" w:rsidP="00F45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951110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01" w:type="dxa"/>
          </w:tcPr>
          <w:p w14:paraId="35AD9468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332BB6F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30B542A2" w14:textId="77777777" w:rsidTr="00545DC5">
        <w:tc>
          <w:tcPr>
            <w:tcW w:w="1560" w:type="dxa"/>
          </w:tcPr>
          <w:p w14:paraId="24B93D88" w14:textId="15C77D2E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4</w:t>
            </w:r>
          </w:p>
        </w:tc>
        <w:tc>
          <w:tcPr>
            <w:tcW w:w="3544" w:type="dxa"/>
            <w:vAlign w:val="center"/>
          </w:tcPr>
          <w:p w14:paraId="33AA1E30" w14:textId="0A7E2760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Dotykowe pasy ostrzegawcze przed schodami i innymi niebezpiecznymi miejscami</w:t>
            </w:r>
          </w:p>
        </w:tc>
        <w:tc>
          <w:tcPr>
            <w:tcW w:w="1134" w:type="dxa"/>
            <w:vAlign w:val="center"/>
          </w:tcPr>
          <w:p w14:paraId="34E8609F" w14:textId="77777777" w:rsidR="002E5371" w:rsidRPr="00951110" w:rsidRDefault="002E5371" w:rsidP="00F45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 xml:space="preserve">27 </w:t>
            </w:r>
            <w:proofErr w:type="spellStart"/>
            <w:r w:rsidRPr="00951110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01" w:type="dxa"/>
          </w:tcPr>
          <w:p w14:paraId="51CF88CE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3A0F3C9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15888F98" w14:textId="77777777" w:rsidTr="00545DC5">
        <w:tc>
          <w:tcPr>
            <w:tcW w:w="1560" w:type="dxa"/>
          </w:tcPr>
          <w:p w14:paraId="7CA7361C" w14:textId="7DF71CBE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5</w:t>
            </w:r>
          </w:p>
        </w:tc>
        <w:tc>
          <w:tcPr>
            <w:tcW w:w="3544" w:type="dxa"/>
            <w:vAlign w:val="center"/>
          </w:tcPr>
          <w:p w14:paraId="34CA07CF" w14:textId="717A51F6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Wypukłe ścieżki prowadzące dla osób niewidomych</w:t>
            </w:r>
          </w:p>
        </w:tc>
        <w:tc>
          <w:tcPr>
            <w:tcW w:w="1134" w:type="dxa"/>
            <w:vAlign w:val="center"/>
          </w:tcPr>
          <w:p w14:paraId="677380EC" w14:textId="77777777" w:rsidR="002E5371" w:rsidRPr="00951110" w:rsidRDefault="002E5371" w:rsidP="003B2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951110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01" w:type="dxa"/>
          </w:tcPr>
          <w:p w14:paraId="5525C5A9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A5BF9BC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04F0ACD3" w14:textId="77777777" w:rsidTr="00545DC5">
        <w:tc>
          <w:tcPr>
            <w:tcW w:w="1560" w:type="dxa"/>
          </w:tcPr>
          <w:p w14:paraId="1B18B72D" w14:textId="5CECE6E2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6</w:t>
            </w:r>
          </w:p>
        </w:tc>
        <w:tc>
          <w:tcPr>
            <w:tcW w:w="3544" w:type="dxa"/>
            <w:vAlign w:val="center"/>
          </w:tcPr>
          <w:p w14:paraId="32F97C15" w14:textId="2412843A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Oznakowanie </w:t>
            </w:r>
            <w:r w:rsidR="00545DC5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2 </w:t>
            </w: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miejsc postojowych dla osób niepełnosprawnych wraz z malowaniem powierzchni miejsc</w:t>
            </w:r>
            <w:r w:rsidR="00545DC5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</w:t>
            </w: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postojowego</w:t>
            </w:r>
          </w:p>
        </w:tc>
        <w:tc>
          <w:tcPr>
            <w:tcW w:w="1134" w:type="dxa"/>
            <w:vAlign w:val="center"/>
          </w:tcPr>
          <w:p w14:paraId="745C5C27" w14:textId="0658B7BE" w:rsidR="002E5371" w:rsidRPr="00951110" w:rsidRDefault="002E5371" w:rsidP="00F45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2</w:t>
            </w:r>
            <w:r w:rsidR="00545DC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16483623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4ADA71C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0CCA8D60" w14:textId="77777777" w:rsidTr="00545DC5">
        <w:tc>
          <w:tcPr>
            <w:tcW w:w="1560" w:type="dxa"/>
          </w:tcPr>
          <w:p w14:paraId="62824C74" w14:textId="629783E6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7</w:t>
            </w:r>
          </w:p>
        </w:tc>
        <w:tc>
          <w:tcPr>
            <w:tcW w:w="3544" w:type="dxa"/>
            <w:vAlign w:val="center"/>
          </w:tcPr>
          <w:p w14:paraId="2022D15A" w14:textId="1E37ECC0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Otwieracz do drzwi bez użycia dłoni montowany na klamkach</w:t>
            </w:r>
          </w:p>
        </w:tc>
        <w:tc>
          <w:tcPr>
            <w:tcW w:w="1134" w:type="dxa"/>
            <w:vAlign w:val="center"/>
          </w:tcPr>
          <w:p w14:paraId="1F1669C4" w14:textId="77777777" w:rsidR="002E5371" w:rsidRPr="00951110" w:rsidRDefault="002E5371" w:rsidP="003B2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701" w:type="dxa"/>
          </w:tcPr>
          <w:p w14:paraId="39E441CB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F1391BB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4D532B62" w14:textId="77777777" w:rsidTr="00545DC5">
        <w:tc>
          <w:tcPr>
            <w:tcW w:w="1560" w:type="dxa"/>
          </w:tcPr>
          <w:p w14:paraId="30E66385" w14:textId="05A87DB8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8</w:t>
            </w:r>
          </w:p>
        </w:tc>
        <w:tc>
          <w:tcPr>
            <w:tcW w:w="3544" w:type="dxa"/>
            <w:vAlign w:val="center"/>
          </w:tcPr>
          <w:p w14:paraId="519E5891" w14:textId="3BBBDBA7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Rampa progowa dla wózków inwalidzkich</w:t>
            </w:r>
          </w:p>
        </w:tc>
        <w:tc>
          <w:tcPr>
            <w:tcW w:w="1134" w:type="dxa"/>
            <w:vAlign w:val="center"/>
          </w:tcPr>
          <w:p w14:paraId="0DF18B55" w14:textId="77777777" w:rsidR="002E5371" w:rsidRPr="00951110" w:rsidRDefault="002E5371" w:rsidP="003B2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14:paraId="067B052A" w14:textId="77777777" w:rsidR="002E5371" w:rsidRPr="00951110" w:rsidRDefault="002E5371" w:rsidP="00F45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5000881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34268DE2" w14:textId="77777777" w:rsidTr="00545DC5">
        <w:tc>
          <w:tcPr>
            <w:tcW w:w="1560" w:type="dxa"/>
          </w:tcPr>
          <w:p w14:paraId="2B10E571" w14:textId="08FCEDA2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9</w:t>
            </w:r>
          </w:p>
        </w:tc>
        <w:tc>
          <w:tcPr>
            <w:tcW w:w="3544" w:type="dxa"/>
            <w:vAlign w:val="center"/>
          </w:tcPr>
          <w:p w14:paraId="0AB4255F" w14:textId="1184B498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Krzesło ewakuacyjne z pokrowcem</w:t>
            </w:r>
          </w:p>
        </w:tc>
        <w:tc>
          <w:tcPr>
            <w:tcW w:w="1134" w:type="dxa"/>
            <w:vAlign w:val="center"/>
          </w:tcPr>
          <w:p w14:paraId="10D41B7D" w14:textId="77777777" w:rsidR="002E5371" w:rsidRPr="00951110" w:rsidRDefault="002E5371" w:rsidP="003B2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14:paraId="342F39C4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9D8FB1F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26F544AF" w14:textId="77777777" w:rsidTr="00BE783B">
        <w:tc>
          <w:tcPr>
            <w:tcW w:w="9501" w:type="dxa"/>
            <w:gridSpan w:val="5"/>
            <w:shd w:val="clear" w:color="auto" w:fill="92D050"/>
            <w:vAlign w:val="center"/>
          </w:tcPr>
          <w:p w14:paraId="411AA408" w14:textId="77777777" w:rsidR="002E5371" w:rsidRDefault="002E5371" w:rsidP="002E537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8BBFBB" w14:textId="77777777" w:rsidR="002E5371" w:rsidRDefault="002E5371" w:rsidP="002E5371">
            <w:pPr>
              <w:spacing w:after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II: </w:t>
            </w: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Dostępność komunikacyjno-informacyjna</w:t>
            </w:r>
          </w:p>
          <w:p w14:paraId="0641D782" w14:textId="3613AAC9" w:rsidR="002E5371" w:rsidRPr="002E5371" w:rsidRDefault="002E5371" w:rsidP="002E5371">
            <w:pPr>
              <w:spacing w:after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</w:tr>
      <w:tr w:rsidR="002E5371" w:rsidRPr="00951110" w14:paraId="0BE87E28" w14:textId="77777777" w:rsidTr="00545DC5">
        <w:tc>
          <w:tcPr>
            <w:tcW w:w="1560" w:type="dxa"/>
            <w:vAlign w:val="center"/>
          </w:tcPr>
          <w:p w14:paraId="000C0ACC" w14:textId="31598317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1</w:t>
            </w:r>
          </w:p>
        </w:tc>
        <w:tc>
          <w:tcPr>
            <w:tcW w:w="3544" w:type="dxa"/>
            <w:vAlign w:val="center"/>
          </w:tcPr>
          <w:p w14:paraId="60EDD94E" w14:textId="423ED8B2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Pętla indukcyjna - przenośna</w:t>
            </w:r>
          </w:p>
        </w:tc>
        <w:tc>
          <w:tcPr>
            <w:tcW w:w="1134" w:type="dxa"/>
            <w:vAlign w:val="center"/>
          </w:tcPr>
          <w:p w14:paraId="6DC784C2" w14:textId="77777777" w:rsidR="002E5371" w:rsidRPr="00951110" w:rsidRDefault="002E5371" w:rsidP="003B2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701" w:type="dxa"/>
          </w:tcPr>
          <w:p w14:paraId="1A3CFD8A" w14:textId="77777777" w:rsidR="002E5371" w:rsidRPr="00951110" w:rsidRDefault="002E5371" w:rsidP="00F45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1F3AAB3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312FFCA6" w14:textId="77777777" w:rsidTr="00545DC5">
        <w:tc>
          <w:tcPr>
            <w:tcW w:w="1560" w:type="dxa"/>
            <w:vAlign w:val="center"/>
          </w:tcPr>
          <w:p w14:paraId="467F733B" w14:textId="6E794756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13C71EF" w14:textId="6906D753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Zestaw kart komunikacyjnych do porozumiewania się z osobami głuchymi</w:t>
            </w:r>
          </w:p>
        </w:tc>
        <w:tc>
          <w:tcPr>
            <w:tcW w:w="1134" w:type="dxa"/>
            <w:vAlign w:val="center"/>
          </w:tcPr>
          <w:p w14:paraId="1E19BBEE" w14:textId="5C951AC3" w:rsidR="002E5371" w:rsidRPr="00951110" w:rsidRDefault="002E5371" w:rsidP="00F45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545DC5">
              <w:rPr>
                <w:rFonts w:ascii="Arial" w:hAnsi="Arial" w:cs="Arial"/>
                <w:sz w:val="20"/>
                <w:szCs w:val="20"/>
              </w:rPr>
              <w:t>szt.</w:t>
            </w:r>
          </w:p>
          <w:p w14:paraId="5C4B5C5F" w14:textId="339C552A" w:rsidR="002E5371" w:rsidRPr="00951110" w:rsidRDefault="002E5371" w:rsidP="00F45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 xml:space="preserve">(1 </w:t>
            </w:r>
            <w:r w:rsidR="00545DC5">
              <w:rPr>
                <w:rFonts w:ascii="Arial" w:hAnsi="Arial" w:cs="Arial"/>
                <w:sz w:val="20"/>
                <w:szCs w:val="20"/>
              </w:rPr>
              <w:t>szt</w:t>
            </w:r>
            <w:r w:rsidRPr="0095111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45DC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51110">
              <w:rPr>
                <w:rFonts w:ascii="Arial" w:hAnsi="Arial" w:cs="Arial"/>
                <w:sz w:val="20"/>
                <w:szCs w:val="20"/>
              </w:rPr>
              <w:t>10 kart)</w:t>
            </w:r>
          </w:p>
        </w:tc>
        <w:tc>
          <w:tcPr>
            <w:tcW w:w="1701" w:type="dxa"/>
          </w:tcPr>
          <w:p w14:paraId="52238A38" w14:textId="77777777" w:rsidR="002E5371" w:rsidRPr="00951110" w:rsidRDefault="002E5371" w:rsidP="00F45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8F9C60F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502B0CC4" w14:textId="77777777" w:rsidTr="00545DC5">
        <w:tc>
          <w:tcPr>
            <w:tcW w:w="1560" w:type="dxa"/>
            <w:vAlign w:val="center"/>
          </w:tcPr>
          <w:p w14:paraId="673A1DFD" w14:textId="0620F3B0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18FC45EC" w14:textId="22746B03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Zestaw komputerowy z dwoma monitorami i kamerami przystosowany do usługi tłumacza języka migowego on-line</w:t>
            </w:r>
          </w:p>
        </w:tc>
        <w:tc>
          <w:tcPr>
            <w:tcW w:w="1134" w:type="dxa"/>
            <w:vAlign w:val="center"/>
          </w:tcPr>
          <w:p w14:paraId="6C8191B6" w14:textId="7C99F47B" w:rsidR="002E5371" w:rsidRPr="00951110" w:rsidRDefault="00BE783B" w:rsidP="003B2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45DC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14:paraId="41BFEFDF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FB7FB27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32BB7BD1" w14:textId="77777777" w:rsidTr="00545DC5">
        <w:tc>
          <w:tcPr>
            <w:tcW w:w="1560" w:type="dxa"/>
            <w:vAlign w:val="center"/>
          </w:tcPr>
          <w:p w14:paraId="2258D114" w14:textId="32F6A23F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lastRenderedPageBreak/>
              <w:t xml:space="preserve">Zadanie nr 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E958FF3" w14:textId="3B9D7330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Tablet - urządzenie przenośne z dostępem do tłumacza języka migowego</w:t>
            </w:r>
          </w:p>
        </w:tc>
        <w:tc>
          <w:tcPr>
            <w:tcW w:w="1134" w:type="dxa"/>
            <w:vAlign w:val="center"/>
          </w:tcPr>
          <w:p w14:paraId="67D090F1" w14:textId="42D494F6" w:rsidR="002E5371" w:rsidRPr="00951110" w:rsidRDefault="00BE783B" w:rsidP="003B2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14:paraId="47556F07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49B3E8C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6F271362" w14:textId="77777777" w:rsidTr="00545DC5">
        <w:tc>
          <w:tcPr>
            <w:tcW w:w="1560" w:type="dxa"/>
            <w:vAlign w:val="center"/>
          </w:tcPr>
          <w:p w14:paraId="4262735F" w14:textId="3474D3AC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14:paraId="5D89DD89" w14:textId="4459C189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Usługa tłumacza języka migowego on-line - abonament roczny wraz z instalacją oprogramowania</w:t>
            </w:r>
          </w:p>
        </w:tc>
        <w:tc>
          <w:tcPr>
            <w:tcW w:w="1134" w:type="dxa"/>
            <w:vAlign w:val="center"/>
          </w:tcPr>
          <w:p w14:paraId="202AEE91" w14:textId="40669E59" w:rsidR="002E5371" w:rsidRPr="00951110" w:rsidRDefault="002E5371" w:rsidP="00F45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45DC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14:paraId="2A0EFFE0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7D4860B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6F78EBF0" w14:textId="77777777" w:rsidTr="00545DC5">
        <w:tc>
          <w:tcPr>
            <w:tcW w:w="1560" w:type="dxa"/>
            <w:vAlign w:val="center"/>
          </w:tcPr>
          <w:p w14:paraId="11C515C3" w14:textId="0DCFCA71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14:paraId="491F8A11" w14:textId="55F0CBBE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Ramki do podpisów</w:t>
            </w:r>
          </w:p>
        </w:tc>
        <w:tc>
          <w:tcPr>
            <w:tcW w:w="1134" w:type="dxa"/>
            <w:vAlign w:val="center"/>
          </w:tcPr>
          <w:p w14:paraId="0814CB04" w14:textId="77777777" w:rsidR="002E5371" w:rsidRPr="00951110" w:rsidRDefault="002E5371" w:rsidP="00545D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1701" w:type="dxa"/>
          </w:tcPr>
          <w:p w14:paraId="20BD0989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348808F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5825B2A0" w14:textId="77777777" w:rsidTr="00545DC5">
        <w:tc>
          <w:tcPr>
            <w:tcW w:w="1560" w:type="dxa"/>
            <w:vAlign w:val="center"/>
          </w:tcPr>
          <w:p w14:paraId="52F03EB5" w14:textId="5499C54A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14:paraId="0D00539F" w14:textId="50E0963B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Tablice informacyjno-nawigacyjne przy wejściu/na piętrach/ciągach komunikacyjnych</w:t>
            </w:r>
          </w:p>
        </w:tc>
        <w:tc>
          <w:tcPr>
            <w:tcW w:w="1134" w:type="dxa"/>
            <w:vAlign w:val="center"/>
          </w:tcPr>
          <w:p w14:paraId="2D732D15" w14:textId="77777777" w:rsidR="002E5371" w:rsidRPr="00951110" w:rsidRDefault="002E5371" w:rsidP="003B2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14:paraId="36953F98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99E4764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66ECA5E0" w14:textId="77777777" w:rsidTr="00545DC5">
        <w:tc>
          <w:tcPr>
            <w:tcW w:w="1560" w:type="dxa"/>
            <w:vAlign w:val="center"/>
          </w:tcPr>
          <w:p w14:paraId="27338E50" w14:textId="6EE0E54A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14:paraId="39428229" w14:textId="65A28775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Tabliczki </w:t>
            </w:r>
            <w:proofErr w:type="spellStart"/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przydrzwiowe</w:t>
            </w:r>
            <w:proofErr w:type="spellEnd"/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 wypukłym oznaczeniem nr pokoju, opisem w alfabecie Braille'a i kodem QR, projekt + montaż</w:t>
            </w:r>
          </w:p>
        </w:tc>
        <w:tc>
          <w:tcPr>
            <w:tcW w:w="1134" w:type="dxa"/>
            <w:vAlign w:val="center"/>
          </w:tcPr>
          <w:p w14:paraId="7D6DE6EC" w14:textId="77777777" w:rsidR="002E5371" w:rsidRPr="00951110" w:rsidRDefault="002E5371" w:rsidP="003B2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28 szt.</w:t>
            </w:r>
          </w:p>
        </w:tc>
        <w:tc>
          <w:tcPr>
            <w:tcW w:w="1701" w:type="dxa"/>
          </w:tcPr>
          <w:p w14:paraId="7C40E1E5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2356EE8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4140A591" w14:textId="77777777" w:rsidTr="00545DC5">
        <w:tc>
          <w:tcPr>
            <w:tcW w:w="1560" w:type="dxa"/>
            <w:vAlign w:val="center"/>
          </w:tcPr>
          <w:p w14:paraId="6A9D5EDB" w14:textId="77F39057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14:paraId="1FA47C49" w14:textId="7FE761BC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Lupy optyczne</w:t>
            </w:r>
          </w:p>
        </w:tc>
        <w:tc>
          <w:tcPr>
            <w:tcW w:w="1134" w:type="dxa"/>
            <w:vAlign w:val="center"/>
          </w:tcPr>
          <w:p w14:paraId="451D524D" w14:textId="77777777" w:rsidR="002E5371" w:rsidRPr="00951110" w:rsidRDefault="002E5371" w:rsidP="00545D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701" w:type="dxa"/>
          </w:tcPr>
          <w:p w14:paraId="10EB3B74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38D5D49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6E38BDCB" w14:textId="77777777" w:rsidTr="00545DC5">
        <w:tc>
          <w:tcPr>
            <w:tcW w:w="1560" w:type="dxa"/>
            <w:vAlign w:val="center"/>
          </w:tcPr>
          <w:p w14:paraId="4DC405C5" w14:textId="4630569B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14:paraId="681C82AA" w14:textId="324CF79D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Tyflomapa</w:t>
            </w:r>
            <w:proofErr w:type="spellEnd"/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mała wisząca</w:t>
            </w:r>
          </w:p>
        </w:tc>
        <w:tc>
          <w:tcPr>
            <w:tcW w:w="1134" w:type="dxa"/>
            <w:vAlign w:val="center"/>
          </w:tcPr>
          <w:p w14:paraId="7BC2B25A" w14:textId="77777777" w:rsidR="002E5371" w:rsidRPr="00951110" w:rsidRDefault="002E5371" w:rsidP="00545D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701" w:type="dxa"/>
          </w:tcPr>
          <w:p w14:paraId="774132A9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67CD65F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2A06F8E2" w14:textId="77777777" w:rsidTr="00545DC5">
        <w:tc>
          <w:tcPr>
            <w:tcW w:w="1560" w:type="dxa"/>
            <w:vAlign w:val="center"/>
          </w:tcPr>
          <w:p w14:paraId="465ECA01" w14:textId="3A66FCC8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1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11D6194C" w14:textId="741E3832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Dzwonek przywołujący do </w:t>
            </w:r>
            <w:proofErr w:type="spellStart"/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tyflomapy</w:t>
            </w:r>
            <w:proofErr w:type="spellEnd"/>
          </w:p>
        </w:tc>
        <w:tc>
          <w:tcPr>
            <w:tcW w:w="1134" w:type="dxa"/>
            <w:vAlign w:val="center"/>
          </w:tcPr>
          <w:p w14:paraId="4218D009" w14:textId="77777777" w:rsidR="002E5371" w:rsidRPr="00951110" w:rsidRDefault="002E5371" w:rsidP="00545D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701" w:type="dxa"/>
          </w:tcPr>
          <w:p w14:paraId="4CF1B672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E1A8257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42E102EB" w14:textId="77777777" w:rsidTr="00545DC5">
        <w:tc>
          <w:tcPr>
            <w:tcW w:w="1560" w:type="dxa"/>
            <w:vAlign w:val="center"/>
          </w:tcPr>
          <w:p w14:paraId="4D53C276" w14:textId="1BFC4566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1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6886AF32" w14:textId="3D785B4F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Wykonanie oznaczeń za pomocą piktogramów - tabliczki</w:t>
            </w:r>
          </w:p>
        </w:tc>
        <w:tc>
          <w:tcPr>
            <w:tcW w:w="1134" w:type="dxa"/>
            <w:vAlign w:val="center"/>
          </w:tcPr>
          <w:p w14:paraId="10C6C20B" w14:textId="77777777" w:rsidR="002E5371" w:rsidRPr="00951110" w:rsidRDefault="002E5371" w:rsidP="00545D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20 szt.</w:t>
            </w:r>
          </w:p>
        </w:tc>
        <w:tc>
          <w:tcPr>
            <w:tcW w:w="1701" w:type="dxa"/>
          </w:tcPr>
          <w:p w14:paraId="340ECCCE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5651B9B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371" w:rsidRPr="00951110" w14:paraId="5FCE2730" w14:textId="77777777" w:rsidTr="00545DC5">
        <w:tc>
          <w:tcPr>
            <w:tcW w:w="1560" w:type="dxa"/>
            <w:vAlign w:val="center"/>
          </w:tcPr>
          <w:p w14:paraId="47AEF3F6" w14:textId="37FF0B22" w:rsidR="002E5371" w:rsidRPr="002E5371" w:rsidRDefault="002E5371" w:rsidP="002E5371">
            <w:pPr>
              <w:spacing w:before="116"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Zadanie nr 1</w:t>
            </w:r>
            <w:r w:rsidR="00BE783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4D39C3B8" w14:textId="2157FDC3" w:rsidR="002E5371" w:rsidRPr="002E5371" w:rsidRDefault="002E5371" w:rsidP="002E5371">
            <w:pPr>
              <w:spacing w:before="116" w:after="0" w:line="360" w:lineRule="auto"/>
              <w:ind w:left="-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37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Przygotowanie wybranych dokumentów w tekście łatwym do czytania (ETR)</w:t>
            </w:r>
          </w:p>
        </w:tc>
        <w:tc>
          <w:tcPr>
            <w:tcW w:w="1134" w:type="dxa"/>
            <w:vAlign w:val="center"/>
          </w:tcPr>
          <w:p w14:paraId="3F22A27E" w14:textId="53D49E81" w:rsidR="002E5371" w:rsidRPr="00951110" w:rsidRDefault="002E5371" w:rsidP="003B2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</w:rPr>
              <w:t>50 s</w:t>
            </w:r>
            <w:r w:rsidR="00545DC5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701" w:type="dxa"/>
          </w:tcPr>
          <w:p w14:paraId="2EC09E4E" w14:textId="77777777" w:rsidR="002E5371" w:rsidRPr="00951110" w:rsidRDefault="002E5371" w:rsidP="00F45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289E975" w14:textId="77777777" w:rsidR="002E5371" w:rsidRPr="00951110" w:rsidRDefault="002E5371" w:rsidP="00F45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CCF16" w14:textId="77777777" w:rsidR="006214C8" w:rsidRPr="00951110" w:rsidRDefault="006214C8" w:rsidP="006214C8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55929EB" w14:textId="55A7A57D" w:rsidR="004B69BE" w:rsidRPr="00951110" w:rsidRDefault="004B69BE" w:rsidP="00FA5605">
      <w:pPr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331DEBF6" w14:textId="415EA853" w:rsidR="00E870A4" w:rsidRPr="00951110" w:rsidRDefault="00E870A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Zaoferowana cena uwzględnia wszelkie koszty, okoliczności i ryzyka niezbędne do wykonania przedmiotu zamówienia dla osiągnięcia zamierzonego efektu rzeczowego.</w:t>
      </w:r>
    </w:p>
    <w:p w14:paraId="1DF1F9D0" w14:textId="1D0D7B71" w:rsidR="00E870A4" w:rsidRPr="00951110" w:rsidRDefault="00E870A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Oświadczamy, że zapoznaliśmy się z zapytaniem ofertowym i uznajemy się za związanych z określonymi w nim zasadami postępowania, nie wnosimy do nich zastrzeżeń, zapoznaliśmy się z przedmiot</w:t>
      </w:r>
      <w:r w:rsidR="00B42292" w:rsidRPr="00951110">
        <w:rPr>
          <w:rFonts w:ascii="Arial" w:hAnsi="Arial" w:cs="Arial"/>
          <w:sz w:val="20"/>
          <w:szCs w:val="20"/>
          <w:lang w:eastAsia="pl-PL"/>
        </w:rPr>
        <w:t>em</w:t>
      </w:r>
      <w:r w:rsidRPr="00951110">
        <w:rPr>
          <w:rFonts w:ascii="Arial" w:hAnsi="Arial" w:cs="Arial"/>
          <w:sz w:val="20"/>
          <w:szCs w:val="20"/>
          <w:lang w:eastAsia="pl-PL"/>
        </w:rPr>
        <w:t xml:space="preserve"> zamówienia, posiadamy wszystkie informacje niezbędne do przygotowania oferty i wykonania przedmiotu zamówienia.</w:t>
      </w:r>
    </w:p>
    <w:p w14:paraId="670951F0" w14:textId="30AE244F" w:rsidR="00E870A4" w:rsidRPr="00951110" w:rsidRDefault="00E870A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 xml:space="preserve">Informujemy, że wybór oferty będzie prowadzić/nie będzie prowadzić (niepotrzebne skreślić) do powstania u Zamawiającego obowiązku podatkowego zgodnie z przepisami o podatku od towarów i usług, w zakresie następującego rodzaju towaru lub usługi </w:t>
      </w:r>
      <w:r w:rsidRPr="00951110">
        <w:rPr>
          <w:rFonts w:ascii="Arial" w:hAnsi="Arial" w:cs="Arial"/>
          <w:sz w:val="20"/>
          <w:szCs w:val="20"/>
          <w:lang w:eastAsia="pl-PL"/>
        </w:rPr>
        <w:lastRenderedPageBreak/>
        <w:t>……………………………………………………………….., których dostawa lub świadczenie  będzie prowadzić do jego powstania, a ich wartość wynosi …………………………………..zł  (bez kwoty podatku).</w:t>
      </w:r>
    </w:p>
    <w:p w14:paraId="17A6F6DB" w14:textId="0754CB3B" w:rsidR="00E870A4" w:rsidRPr="00951110" w:rsidRDefault="00E870A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Termin realizacji zamówienia: od dnia podpisania umowy do dnia ………</w:t>
      </w:r>
      <w:r w:rsidR="00D17D8F" w:rsidRPr="00951110">
        <w:rPr>
          <w:rFonts w:ascii="Arial" w:hAnsi="Arial" w:cs="Arial"/>
          <w:sz w:val="20"/>
          <w:szCs w:val="20"/>
          <w:lang w:eastAsia="pl-PL"/>
        </w:rPr>
        <w:t>………..</w:t>
      </w:r>
      <w:r w:rsidRPr="00951110">
        <w:rPr>
          <w:rFonts w:ascii="Arial" w:hAnsi="Arial" w:cs="Arial"/>
          <w:sz w:val="20"/>
          <w:szCs w:val="20"/>
          <w:lang w:eastAsia="pl-PL"/>
        </w:rPr>
        <w:t>……</w:t>
      </w:r>
      <w:r w:rsidR="00FA5605">
        <w:rPr>
          <w:rFonts w:ascii="Arial" w:hAnsi="Arial" w:cs="Arial"/>
          <w:sz w:val="20"/>
          <w:szCs w:val="20"/>
          <w:lang w:eastAsia="pl-PL"/>
        </w:rPr>
        <w:t>……..</w:t>
      </w:r>
      <w:r w:rsidRPr="00951110">
        <w:rPr>
          <w:rFonts w:ascii="Arial" w:hAnsi="Arial" w:cs="Arial"/>
          <w:sz w:val="20"/>
          <w:szCs w:val="20"/>
          <w:lang w:eastAsia="pl-PL"/>
        </w:rPr>
        <w:t>………..</w:t>
      </w:r>
    </w:p>
    <w:p w14:paraId="551DE433" w14:textId="77777777" w:rsidR="002A7A3F" w:rsidRPr="00951110" w:rsidRDefault="002A7A3F" w:rsidP="00FA5605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E0B776B" w14:textId="10C79EA5" w:rsidR="00E870A4" w:rsidRPr="00951110" w:rsidRDefault="00E870A4" w:rsidP="00FA5605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951110">
        <w:rPr>
          <w:rFonts w:ascii="Arial" w:hAnsi="Arial" w:cs="Arial"/>
          <w:b/>
          <w:sz w:val="20"/>
          <w:szCs w:val="20"/>
          <w:lang w:eastAsia="pl-PL"/>
        </w:rPr>
        <w:t xml:space="preserve">OŚWIADCZENIA </w:t>
      </w:r>
      <w:r w:rsidR="00257913" w:rsidRPr="00951110">
        <w:rPr>
          <w:rFonts w:ascii="Arial" w:hAnsi="Arial" w:cs="Arial"/>
          <w:b/>
          <w:sz w:val="20"/>
          <w:szCs w:val="20"/>
          <w:lang w:eastAsia="pl-PL"/>
        </w:rPr>
        <w:t>WYKONAWCY</w:t>
      </w:r>
      <w:r w:rsidRPr="00951110">
        <w:rPr>
          <w:rFonts w:ascii="Arial" w:hAnsi="Arial" w:cs="Arial"/>
          <w:b/>
          <w:sz w:val="20"/>
          <w:szCs w:val="20"/>
          <w:lang w:eastAsia="pl-PL"/>
        </w:rPr>
        <w:t>:</w:t>
      </w:r>
    </w:p>
    <w:p w14:paraId="48F12A39" w14:textId="35FFBB3D" w:rsidR="00E870A4" w:rsidRPr="00951110" w:rsidRDefault="00E870A4">
      <w:pPr>
        <w:pStyle w:val="Akapitzlist"/>
        <w:numPr>
          <w:ilvl w:val="3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Niniejszym oświadczam, że ……………….………………….</w:t>
      </w:r>
      <w:r w:rsidR="00200152" w:rsidRPr="0095111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FA5605">
        <w:rPr>
          <w:rFonts w:ascii="Arial" w:hAnsi="Arial" w:cs="Arial"/>
          <w:sz w:val="20"/>
          <w:szCs w:val="20"/>
          <w:lang w:eastAsia="pl-PL"/>
        </w:rPr>
        <w:t>..</w:t>
      </w:r>
      <w:r w:rsidR="00D17D8F" w:rsidRPr="00951110">
        <w:rPr>
          <w:rFonts w:ascii="Arial" w:hAnsi="Arial" w:cs="Arial"/>
          <w:sz w:val="20"/>
          <w:szCs w:val="20"/>
          <w:lang w:eastAsia="pl-PL"/>
        </w:rPr>
        <w:t>…</w:t>
      </w:r>
      <w:r w:rsidR="00200152" w:rsidRPr="00951110">
        <w:rPr>
          <w:rFonts w:ascii="Arial" w:hAnsi="Arial" w:cs="Arial"/>
          <w:sz w:val="20"/>
          <w:szCs w:val="20"/>
          <w:lang w:eastAsia="pl-PL"/>
        </w:rPr>
        <w:t>……</w:t>
      </w:r>
      <w:r w:rsidRPr="0095111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2292" w:rsidRPr="00951110">
        <w:rPr>
          <w:rFonts w:ascii="Arial" w:hAnsi="Arial" w:cs="Arial"/>
          <w:sz w:val="20"/>
          <w:szCs w:val="20"/>
          <w:lang w:eastAsia="pl-PL"/>
        </w:rPr>
        <w:t xml:space="preserve">:               </w:t>
      </w:r>
      <w:r w:rsidR="00B42292" w:rsidRPr="00951110">
        <w:rPr>
          <w:rFonts w:ascii="Arial" w:hAnsi="Arial" w:cs="Arial"/>
          <w:sz w:val="20"/>
          <w:szCs w:val="20"/>
          <w:lang w:eastAsia="pl-PL"/>
        </w:rPr>
        <w:br/>
      </w:r>
      <w:r w:rsidR="00B42292" w:rsidRPr="00951110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           </w:t>
      </w:r>
      <w:r w:rsidRPr="00951110">
        <w:rPr>
          <w:rFonts w:ascii="Arial" w:hAnsi="Arial" w:cs="Arial"/>
          <w:sz w:val="16"/>
          <w:szCs w:val="16"/>
          <w:lang w:eastAsia="pl-PL"/>
        </w:rPr>
        <w:t xml:space="preserve">(nazwa </w:t>
      </w:r>
      <w:r w:rsidR="00257913" w:rsidRPr="00951110">
        <w:rPr>
          <w:rFonts w:ascii="Arial" w:hAnsi="Arial" w:cs="Arial"/>
          <w:sz w:val="16"/>
          <w:szCs w:val="16"/>
          <w:lang w:eastAsia="pl-PL"/>
        </w:rPr>
        <w:t>Wykonawcy</w:t>
      </w:r>
      <w:r w:rsidRPr="00951110">
        <w:rPr>
          <w:rFonts w:ascii="Arial" w:hAnsi="Arial" w:cs="Arial"/>
          <w:sz w:val="16"/>
          <w:szCs w:val="16"/>
          <w:lang w:eastAsia="pl-PL"/>
        </w:rPr>
        <w:t>)</w:t>
      </w:r>
    </w:p>
    <w:p w14:paraId="66EDAB57" w14:textId="5DAC2A06" w:rsidR="00E870A4" w:rsidRPr="00951110" w:rsidRDefault="00E870A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posiada kompetencje lub uprawnienia do prowadzenia określonej działalności zawodowej, o ile wynika to z odrębnych przepisów,</w:t>
      </w:r>
    </w:p>
    <w:p w14:paraId="46D31241" w14:textId="1912CAA5" w:rsidR="00E870A4" w:rsidRPr="00951110" w:rsidRDefault="00E870A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znajduje się w sytuacji ekonomicznej lub finansowej zapewniającej wykonanie zamówienia,</w:t>
      </w:r>
    </w:p>
    <w:p w14:paraId="2A7025CD" w14:textId="59950135" w:rsidR="00E870A4" w:rsidRPr="00951110" w:rsidRDefault="00E870A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posiada zdolności techniczne lub zawodowe niezbędne do realizacji zamówienia.</w:t>
      </w:r>
    </w:p>
    <w:p w14:paraId="2611729D" w14:textId="14FB4936" w:rsidR="00E870A4" w:rsidRPr="00951110" w:rsidRDefault="00E870A4">
      <w:pPr>
        <w:pStyle w:val="Akapitzlist"/>
        <w:numPr>
          <w:ilvl w:val="3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951110">
        <w:rPr>
          <w:rFonts w:ascii="Arial" w:hAnsi="Arial" w:cs="Arial"/>
          <w:sz w:val="20"/>
          <w:szCs w:val="20"/>
          <w:lang w:eastAsia="pl-PL"/>
        </w:rPr>
        <w:t>Niniejszym oświadczam, że przedłożona oferta jest zgodna ze szczegółowym opisem przedmiotu zamówienia wskazanym w zapytaniu ofertowym</w:t>
      </w:r>
      <w:r w:rsidR="00B42292" w:rsidRPr="00951110">
        <w:rPr>
          <w:rFonts w:ascii="Arial" w:hAnsi="Arial" w:cs="Arial"/>
          <w:sz w:val="20"/>
          <w:szCs w:val="20"/>
          <w:lang w:eastAsia="pl-PL"/>
        </w:rPr>
        <w:t>.</w:t>
      </w:r>
    </w:p>
    <w:p w14:paraId="504A95F3" w14:textId="07E85E93" w:rsidR="00200152" w:rsidRPr="00951110" w:rsidRDefault="00200152">
      <w:pPr>
        <w:pStyle w:val="Akapitzlist"/>
        <w:numPr>
          <w:ilvl w:val="3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1110">
        <w:rPr>
          <w:rFonts w:ascii="Arial" w:hAnsi="Arial" w:cs="Arial"/>
          <w:sz w:val="20"/>
          <w:szCs w:val="20"/>
        </w:rPr>
        <w:t>Niniejszym oświadczam, że wypełniłem obowiązki informacyjne przewidziane w art. 13 lub art. 14 RODO wobec osób fizycznych, od których dane osobowe bezpośrednio lub pośrednio pozyskałem w celu ubiegania się o udzielenie zamówienia w niniejszym postępowaniu</w:t>
      </w:r>
      <w:r w:rsidRPr="0095111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951110">
        <w:rPr>
          <w:rFonts w:ascii="Arial" w:hAnsi="Arial" w:cs="Arial"/>
          <w:sz w:val="20"/>
          <w:szCs w:val="20"/>
        </w:rPr>
        <w:t>.</w:t>
      </w:r>
    </w:p>
    <w:p w14:paraId="74DD53C3" w14:textId="37455F66" w:rsidR="00200152" w:rsidRPr="00951110" w:rsidRDefault="00200152" w:rsidP="00360C5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7B69A79D" w14:textId="4DC5A5CB" w:rsidR="00240B1A" w:rsidRPr="00951110" w:rsidRDefault="00240B1A" w:rsidP="00360C5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327634CA" w14:textId="712A4B69" w:rsidR="00D17D8F" w:rsidRDefault="00D17D8F" w:rsidP="00360C5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7E9BDCFF" w14:textId="77777777" w:rsidR="00B8085E" w:rsidRPr="00951110" w:rsidRDefault="00B8085E" w:rsidP="00360C5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C423946" w14:textId="77777777" w:rsidR="00D17D8F" w:rsidRPr="00951110" w:rsidRDefault="00D17D8F" w:rsidP="00360C5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397E95D" w14:textId="77777777" w:rsidR="00240B1A" w:rsidRPr="00951110" w:rsidRDefault="00240B1A" w:rsidP="00240B1A">
      <w:pPr>
        <w:spacing w:after="5" w:line="26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3804"/>
        <w:gridCol w:w="5672"/>
      </w:tblGrid>
      <w:tr w:rsidR="00240B1A" w:rsidRPr="00951110" w14:paraId="068EEA5A" w14:textId="77777777" w:rsidTr="00DC7391">
        <w:trPr>
          <w:trHeight w:val="74"/>
        </w:trPr>
        <w:tc>
          <w:tcPr>
            <w:tcW w:w="4680" w:type="dxa"/>
            <w:hideMark/>
          </w:tcPr>
          <w:p w14:paraId="45E05EF7" w14:textId="77777777" w:rsidR="00240B1A" w:rsidRPr="00951110" w:rsidRDefault="00240B1A" w:rsidP="00D17D8F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51110"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4BA7FCD3" w14:textId="740DA774" w:rsidR="00240B1A" w:rsidRPr="00951110" w:rsidRDefault="00240B1A" w:rsidP="00D17D8F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1110">
              <w:rPr>
                <w:rFonts w:ascii="Arial" w:eastAsia="Calibri" w:hAnsi="Arial" w:cs="Arial"/>
                <w:color w:val="000000"/>
                <w:sz w:val="20"/>
                <w:szCs w:val="20"/>
              </w:rPr>
              <w:t>miejscowość i data</w:t>
            </w:r>
          </w:p>
        </w:tc>
        <w:tc>
          <w:tcPr>
            <w:tcW w:w="4796" w:type="dxa"/>
            <w:hideMark/>
          </w:tcPr>
          <w:p w14:paraId="6B06DF3D" w14:textId="2BD789B9" w:rsidR="00240B1A" w:rsidRPr="00951110" w:rsidRDefault="00D17D8F" w:rsidP="00D17D8F">
            <w:pPr>
              <w:autoSpaceDE w:val="0"/>
              <w:autoSpaceDN w:val="0"/>
              <w:spacing w:after="5" w:line="26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5111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="00240B1A" w:rsidRPr="0095111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069B155B" w14:textId="21DB0977" w:rsidR="00240B1A" w:rsidRPr="00951110" w:rsidRDefault="00240B1A" w:rsidP="00D17D8F">
            <w:pPr>
              <w:autoSpaceDE w:val="0"/>
              <w:autoSpaceDN w:val="0"/>
              <w:spacing w:after="5" w:line="26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1110">
              <w:rPr>
                <w:rFonts w:ascii="Arial" w:hAnsi="Arial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64DB68B0" w14:textId="77777777" w:rsidR="00240B1A" w:rsidRPr="00951110" w:rsidRDefault="00240B1A" w:rsidP="00240B1A">
      <w:pPr>
        <w:spacing w:after="5" w:line="26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sectPr w:rsidR="00240B1A" w:rsidRPr="00951110" w:rsidSect="00B808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15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01A0" w14:textId="77777777" w:rsidR="008E3DFB" w:rsidRDefault="008E3DFB">
      <w:pPr>
        <w:spacing w:after="0" w:line="240" w:lineRule="auto"/>
      </w:pPr>
      <w:r>
        <w:separator/>
      </w:r>
    </w:p>
  </w:endnote>
  <w:endnote w:type="continuationSeparator" w:id="0">
    <w:p w14:paraId="4EB62567" w14:textId="77777777" w:rsidR="008E3DFB" w:rsidRDefault="008E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DB78" w14:textId="77777777" w:rsidR="00B8085E" w:rsidRDefault="00B808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09A6" w14:textId="77777777" w:rsidR="00B8085E" w:rsidRPr="009A1E32" w:rsidRDefault="00B8085E" w:rsidP="00B8085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45FA21C3" wp14:editId="27EE045E">
          <wp:extent cx="1706400" cy="903600"/>
          <wp:effectExtent l="0" t="0" r="8255" b="0"/>
          <wp:docPr id="21" name="Obraz 21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76E834" w14:textId="77777777" w:rsidR="00B8085E" w:rsidRDefault="00B808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6641ABBA" w:rsidR="0079581E" w:rsidRPr="009A1E32" w:rsidRDefault="009A1E32" w:rsidP="00B8085E">
    <w:pPr>
      <w:tabs>
        <w:tab w:val="right" w:pos="9070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18" name="Obraz 1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B8085E">
      <w:rPr>
        <w:rFonts w:eastAsia="Calibri"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C718" w14:textId="77777777" w:rsidR="008E3DFB" w:rsidRDefault="008E3D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06708C" w14:textId="77777777" w:rsidR="008E3DFB" w:rsidRDefault="008E3DFB">
      <w:pPr>
        <w:spacing w:after="0" w:line="240" w:lineRule="auto"/>
      </w:pPr>
      <w:r>
        <w:continuationSeparator/>
      </w:r>
    </w:p>
  </w:footnote>
  <w:footnote w:id="1">
    <w:p w14:paraId="586773BA" w14:textId="77777777" w:rsidR="00200152" w:rsidRPr="002A7A3F" w:rsidRDefault="00200152" w:rsidP="00200152">
      <w:pPr>
        <w:pStyle w:val="Tekstprzypisudolnego"/>
        <w:rPr>
          <w:rFonts w:ascii="Verdana" w:hAnsi="Verdana"/>
          <w:sz w:val="16"/>
          <w:szCs w:val="16"/>
        </w:rPr>
      </w:pPr>
      <w:r w:rsidRPr="002A7A3F">
        <w:rPr>
          <w:rStyle w:val="Odwoanieprzypisudolnego"/>
          <w:rFonts w:ascii="Verdana" w:hAnsi="Verdana"/>
          <w:sz w:val="16"/>
          <w:szCs w:val="16"/>
        </w:rPr>
        <w:footnoteRef/>
      </w:r>
      <w:r w:rsidRPr="002A7A3F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zastosowania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FCBE" w14:textId="77777777" w:rsidR="00B8085E" w:rsidRDefault="00B808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51C2" w14:textId="77777777" w:rsidR="00B8085E" w:rsidRDefault="00B8085E" w:rsidP="00B8085E">
    <w:pPr>
      <w:pStyle w:val="Nagwek"/>
      <w:jc w:val="center"/>
      <w:rPr>
        <w:sz w:val="24"/>
        <w:szCs w:val="24"/>
        <w:lang w:eastAsia="pl-PL"/>
      </w:rPr>
    </w:pPr>
  </w:p>
  <w:p w14:paraId="4E7F48D5" w14:textId="77777777" w:rsidR="00B8085E" w:rsidRDefault="00B8085E" w:rsidP="00B8085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/>
        <w:bCs/>
        <w:iCs/>
        <w:sz w:val="28"/>
        <w:szCs w:val="28"/>
      </w:rPr>
    </w:pPr>
    <w:r>
      <w:rPr>
        <w:noProof/>
      </w:rPr>
      <w:drawing>
        <wp:inline distT="0" distB="0" distL="0" distR="0" wp14:anchorId="0419E68E" wp14:editId="70AE7A86">
          <wp:extent cx="5314950" cy="676275"/>
          <wp:effectExtent l="0" t="0" r="0" b="9525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085E">
      <w:rPr>
        <w:rFonts w:ascii="Arial" w:eastAsia="MS Mincho" w:hAnsi="Arial" w:cs="Arial"/>
        <w:bCs/>
        <w:iCs/>
        <w:sz w:val="28"/>
        <w:szCs w:val="28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28FC" w14:textId="2640EC6B" w:rsidR="00B8085E" w:rsidRDefault="00B8085E" w:rsidP="00B8085E">
    <w:pPr>
      <w:pStyle w:val="Nagwek"/>
      <w:jc w:val="center"/>
      <w:rPr>
        <w:sz w:val="24"/>
        <w:szCs w:val="24"/>
        <w:lang w:eastAsia="pl-PL"/>
      </w:rPr>
    </w:pPr>
  </w:p>
  <w:p w14:paraId="2DCD20E4" w14:textId="4A0AEB82" w:rsidR="00B8085E" w:rsidRDefault="00B8085E" w:rsidP="00B8085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/>
        <w:bCs/>
        <w:iCs/>
        <w:sz w:val="28"/>
        <w:szCs w:val="28"/>
      </w:rPr>
    </w:pPr>
    <w:r>
      <w:rPr>
        <w:noProof/>
      </w:rPr>
      <w:drawing>
        <wp:inline distT="0" distB="0" distL="0" distR="0" wp14:anchorId="75A2D97B" wp14:editId="037E4636">
          <wp:extent cx="5314950" cy="676275"/>
          <wp:effectExtent l="0" t="0" r="0" b="9525"/>
          <wp:docPr id="19" name="Obraz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085E">
      <w:rPr>
        <w:rFonts w:ascii="Arial" w:eastAsia="MS Mincho" w:hAnsi="Arial" w:cs="Arial"/>
        <w:bCs/>
        <w:iCs/>
        <w:sz w:val="28"/>
        <w:szCs w:val="28"/>
      </w:rPr>
      <w:t>Dos</w:t>
    </w:r>
    <w:r w:rsidRPr="00B8085E">
      <w:rPr>
        <w:rFonts w:ascii="Arial" w:eastAsia="MS Mincho" w:hAnsi="Arial" w:cs="Arial"/>
        <w:bCs/>
        <w:iCs/>
        <w:sz w:val="28"/>
        <w:szCs w:val="28"/>
      </w:rPr>
      <w:t>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47D3"/>
    <w:multiLevelType w:val="hybridMultilevel"/>
    <w:tmpl w:val="BEB47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61A8"/>
    <w:multiLevelType w:val="hybridMultilevel"/>
    <w:tmpl w:val="746A7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B2053"/>
    <w:multiLevelType w:val="hybridMultilevel"/>
    <w:tmpl w:val="9146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1203">
    <w:abstractNumId w:val="2"/>
  </w:num>
  <w:num w:numId="2" w16cid:durableId="899251002">
    <w:abstractNumId w:val="1"/>
  </w:num>
  <w:num w:numId="3" w16cid:durableId="3267863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2F76"/>
    <w:rsid w:val="000477B4"/>
    <w:rsid w:val="00050604"/>
    <w:rsid w:val="00053CA8"/>
    <w:rsid w:val="00066EF9"/>
    <w:rsid w:val="00077316"/>
    <w:rsid w:val="00091E7E"/>
    <w:rsid w:val="00092842"/>
    <w:rsid w:val="000A290D"/>
    <w:rsid w:val="000A34FB"/>
    <w:rsid w:val="000A3B2B"/>
    <w:rsid w:val="000A72D9"/>
    <w:rsid w:val="000B09F4"/>
    <w:rsid w:val="000E6AFF"/>
    <w:rsid w:val="000F4CA6"/>
    <w:rsid w:val="00104D1E"/>
    <w:rsid w:val="00122643"/>
    <w:rsid w:val="00132623"/>
    <w:rsid w:val="00137330"/>
    <w:rsid w:val="0014029D"/>
    <w:rsid w:val="00161E95"/>
    <w:rsid w:val="00163201"/>
    <w:rsid w:val="0018202C"/>
    <w:rsid w:val="0019354E"/>
    <w:rsid w:val="001A7E1B"/>
    <w:rsid w:val="001C3794"/>
    <w:rsid w:val="001C6331"/>
    <w:rsid w:val="001D19AA"/>
    <w:rsid w:val="001D7DA1"/>
    <w:rsid w:val="001F43F0"/>
    <w:rsid w:val="001F70C8"/>
    <w:rsid w:val="00200152"/>
    <w:rsid w:val="00240B1A"/>
    <w:rsid w:val="002461E7"/>
    <w:rsid w:val="00250CF3"/>
    <w:rsid w:val="00257913"/>
    <w:rsid w:val="00265742"/>
    <w:rsid w:val="002A3319"/>
    <w:rsid w:val="002A7A3F"/>
    <w:rsid w:val="002D09E5"/>
    <w:rsid w:val="002D2710"/>
    <w:rsid w:val="002D62F9"/>
    <w:rsid w:val="002E5371"/>
    <w:rsid w:val="0032268E"/>
    <w:rsid w:val="00323140"/>
    <w:rsid w:val="00324541"/>
    <w:rsid w:val="00342BCC"/>
    <w:rsid w:val="0034321A"/>
    <w:rsid w:val="003436A6"/>
    <w:rsid w:val="003523C6"/>
    <w:rsid w:val="00357D2D"/>
    <w:rsid w:val="00360C5E"/>
    <w:rsid w:val="00387E8F"/>
    <w:rsid w:val="003A1C0A"/>
    <w:rsid w:val="003B23BF"/>
    <w:rsid w:val="003B2DED"/>
    <w:rsid w:val="003B48DF"/>
    <w:rsid w:val="003B68DC"/>
    <w:rsid w:val="003C5F68"/>
    <w:rsid w:val="003E5F06"/>
    <w:rsid w:val="00404737"/>
    <w:rsid w:val="0041072C"/>
    <w:rsid w:val="004124EF"/>
    <w:rsid w:val="00430A88"/>
    <w:rsid w:val="0043376A"/>
    <w:rsid w:val="00447067"/>
    <w:rsid w:val="00454EFE"/>
    <w:rsid w:val="00491F58"/>
    <w:rsid w:val="004964FA"/>
    <w:rsid w:val="004A230F"/>
    <w:rsid w:val="004B69BE"/>
    <w:rsid w:val="004D7961"/>
    <w:rsid w:val="004E0639"/>
    <w:rsid w:val="00502415"/>
    <w:rsid w:val="005070F0"/>
    <w:rsid w:val="00521308"/>
    <w:rsid w:val="00542D99"/>
    <w:rsid w:val="00545DC5"/>
    <w:rsid w:val="00546DEE"/>
    <w:rsid w:val="00567974"/>
    <w:rsid w:val="005B4445"/>
    <w:rsid w:val="005E09D8"/>
    <w:rsid w:val="005E1A7D"/>
    <w:rsid w:val="005F41E0"/>
    <w:rsid w:val="006009D8"/>
    <w:rsid w:val="006214C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336E9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31D26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E3DFB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51110"/>
    <w:rsid w:val="009A1E32"/>
    <w:rsid w:val="009A2FE8"/>
    <w:rsid w:val="009A502B"/>
    <w:rsid w:val="009B41F1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2292"/>
    <w:rsid w:val="00B66B2F"/>
    <w:rsid w:val="00B71470"/>
    <w:rsid w:val="00B8085E"/>
    <w:rsid w:val="00B868F5"/>
    <w:rsid w:val="00B90A5A"/>
    <w:rsid w:val="00BD2BDD"/>
    <w:rsid w:val="00BE783B"/>
    <w:rsid w:val="00C24796"/>
    <w:rsid w:val="00C2636C"/>
    <w:rsid w:val="00C72B8F"/>
    <w:rsid w:val="00C778D0"/>
    <w:rsid w:val="00CA784C"/>
    <w:rsid w:val="00CE016E"/>
    <w:rsid w:val="00CE4458"/>
    <w:rsid w:val="00CF31A1"/>
    <w:rsid w:val="00D04B19"/>
    <w:rsid w:val="00D11AFD"/>
    <w:rsid w:val="00D17D8F"/>
    <w:rsid w:val="00D435F5"/>
    <w:rsid w:val="00D44CF7"/>
    <w:rsid w:val="00D526F6"/>
    <w:rsid w:val="00D6570A"/>
    <w:rsid w:val="00D7035E"/>
    <w:rsid w:val="00D7396C"/>
    <w:rsid w:val="00D80DB9"/>
    <w:rsid w:val="00D9647D"/>
    <w:rsid w:val="00DA79B0"/>
    <w:rsid w:val="00DF0878"/>
    <w:rsid w:val="00DF68F0"/>
    <w:rsid w:val="00E01178"/>
    <w:rsid w:val="00E060A9"/>
    <w:rsid w:val="00E164F9"/>
    <w:rsid w:val="00E302A6"/>
    <w:rsid w:val="00E441DC"/>
    <w:rsid w:val="00E70F1A"/>
    <w:rsid w:val="00E870A4"/>
    <w:rsid w:val="00E94823"/>
    <w:rsid w:val="00EA4821"/>
    <w:rsid w:val="00EA5BC9"/>
    <w:rsid w:val="00EA6905"/>
    <w:rsid w:val="00EB0000"/>
    <w:rsid w:val="00EC5246"/>
    <w:rsid w:val="00ED1349"/>
    <w:rsid w:val="00EE2184"/>
    <w:rsid w:val="00EF55BC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5605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,moje,CW_Lista,Akapit normalny,Kolorowa lista — akcent 11,Akapit z listą4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870A4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uiPriority w:val="34"/>
    <w:qFormat/>
    <w:locked/>
    <w:rsid w:val="0020015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0152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0152"/>
    <w:rPr>
      <w:rFonts w:ascii="Times New Roman" w:hAnsi="Times New Roman"/>
    </w:rPr>
  </w:style>
  <w:style w:type="character" w:styleId="Odwoanieprzypisudolnego">
    <w:name w:val="footnote reference"/>
    <w:uiPriority w:val="99"/>
    <w:rsid w:val="00200152"/>
    <w:rPr>
      <w:vertAlign w:val="superscript"/>
    </w:rPr>
  </w:style>
  <w:style w:type="paragraph" w:customStyle="1" w:styleId="Default">
    <w:name w:val="Default"/>
    <w:rsid w:val="006214C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45</TotalTime>
  <Pages>1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tom zac</cp:lastModifiedBy>
  <cp:revision>20</cp:revision>
  <cp:lastPrinted>2022-12-23T11:56:00Z</cp:lastPrinted>
  <dcterms:created xsi:type="dcterms:W3CDTF">2023-03-09T13:30:00Z</dcterms:created>
  <dcterms:modified xsi:type="dcterms:W3CDTF">2023-03-22T08:04:00Z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