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2A6BFD1D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1192D681" w:rsidR="00020D2A" w:rsidRPr="008B22FB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</w:t>
      </w:r>
      <w:r w:rsidRPr="000E1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publicznego</w:t>
      </w:r>
      <w:r w:rsidR="006713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0E1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bookmarkStart w:id="3" w:name="_Hlk147142692"/>
      <w:r w:rsidR="001414A8" w:rsidRPr="001414A8">
        <w:rPr>
          <w:rFonts w:ascii="Arial" w:hAnsi="Arial" w:cs="Arial"/>
          <w:b/>
          <w:bCs/>
          <w:sz w:val="22"/>
          <w:szCs w:val="22"/>
        </w:rPr>
        <w:t xml:space="preserve">zakup subskrypcji oprogramowania Red </w:t>
      </w:r>
      <w:proofErr w:type="spellStart"/>
      <w:r w:rsidR="001414A8" w:rsidRPr="001414A8">
        <w:rPr>
          <w:rFonts w:ascii="Arial" w:hAnsi="Arial" w:cs="Arial"/>
          <w:b/>
          <w:bCs/>
          <w:sz w:val="22"/>
          <w:szCs w:val="22"/>
        </w:rPr>
        <w:t>Hat</w:t>
      </w:r>
      <w:proofErr w:type="spellEnd"/>
      <w:r w:rsidR="001414A8" w:rsidRPr="001414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414A8" w:rsidRPr="001414A8">
        <w:rPr>
          <w:rFonts w:ascii="Arial" w:hAnsi="Arial" w:cs="Arial"/>
          <w:b/>
          <w:bCs/>
          <w:sz w:val="22"/>
          <w:szCs w:val="22"/>
        </w:rPr>
        <w:t>OpenShift</w:t>
      </w:r>
      <w:proofErr w:type="spellEnd"/>
      <w:r w:rsidR="001414A8" w:rsidRPr="001414A8">
        <w:rPr>
          <w:rFonts w:ascii="Arial" w:hAnsi="Arial" w:cs="Arial"/>
          <w:b/>
          <w:bCs/>
          <w:sz w:val="22"/>
          <w:szCs w:val="22"/>
        </w:rPr>
        <w:t xml:space="preserve"> Platform Plus (MW01622) </w:t>
      </w:r>
      <w:r w:rsidR="0018318A" w:rsidRPr="0018318A">
        <w:rPr>
          <w:rFonts w:ascii="Arial" w:hAnsi="Arial" w:cs="Arial"/>
          <w:b/>
          <w:bCs/>
          <w:sz w:val="22"/>
          <w:szCs w:val="22"/>
        </w:rPr>
        <w:t xml:space="preserve">wraz ze wsparciem producenta na poziomie Standard </w:t>
      </w:r>
      <w:r w:rsidR="001414A8" w:rsidRPr="001414A8">
        <w:rPr>
          <w:rFonts w:ascii="Arial" w:hAnsi="Arial" w:cs="Arial"/>
          <w:b/>
          <w:bCs/>
          <w:sz w:val="22"/>
          <w:szCs w:val="22"/>
        </w:rPr>
        <w:t>lub oprogramowania równoważnego</w:t>
      </w:r>
      <w:r w:rsidRPr="000E15D7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3"/>
      <w:r w:rsidR="0097182E" w:rsidRPr="000E15D7">
        <w:rPr>
          <w:rFonts w:ascii="Arial" w:hAnsi="Arial" w:cs="Arial"/>
          <w:b/>
          <w:bCs/>
          <w:sz w:val="22"/>
          <w:szCs w:val="22"/>
        </w:rPr>
        <w:t>postępowani</w:t>
      </w:r>
      <w:r w:rsidR="0097182E">
        <w:rPr>
          <w:rFonts w:ascii="Arial" w:hAnsi="Arial" w:cs="Arial"/>
          <w:b/>
          <w:bCs/>
          <w:sz w:val="22"/>
          <w:szCs w:val="22"/>
        </w:rPr>
        <w:t>e nr</w:t>
      </w:r>
      <w:r w:rsidR="0097182E" w:rsidRPr="000E15D7">
        <w:rPr>
          <w:rFonts w:ascii="Arial" w:hAnsi="Arial" w:cs="Arial"/>
          <w:b/>
          <w:sz w:val="22"/>
          <w:szCs w:val="22"/>
        </w:rPr>
        <w:t xml:space="preserve"> </w:t>
      </w:r>
      <w:r w:rsidR="0097182E">
        <w:rPr>
          <w:rFonts w:ascii="Arial" w:hAnsi="Arial" w:cs="Arial"/>
          <w:b/>
          <w:sz w:val="22"/>
          <w:szCs w:val="22"/>
        </w:rPr>
        <w:t>52/23/</w:t>
      </w:r>
      <w:r w:rsidR="0097182E" w:rsidRPr="000E15D7">
        <w:rPr>
          <w:rFonts w:ascii="Arial" w:hAnsi="Arial" w:cs="Arial"/>
          <w:b/>
          <w:sz w:val="22"/>
          <w:szCs w:val="22"/>
        </w:rPr>
        <w:t>TPBN</w:t>
      </w:r>
      <w:r w:rsidR="0097182E">
        <w:rPr>
          <w:rFonts w:ascii="Arial" w:hAnsi="Arial" w:cs="Arial"/>
          <w:b/>
          <w:sz w:val="22"/>
          <w:szCs w:val="22"/>
        </w:rPr>
        <w:t>,</w:t>
      </w:r>
      <w:r w:rsidR="0097182E" w:rsidRPr="000E1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8B22FB">
        <w:rPr>
          <w:rFonts w:ascii="Arial" w:hAnsi="Arial" w:cs="Arial"/>
          <w:b/>
          <w:sz w:val="22"/>
          <w:szCs w:val="22"/>
        </w:rPr>
        <w:t xml:space="preserve">składamy ofertę na </w:t>
      </w:r>
      <w:r w:rsidRPr="000E15D7">
        <w:rPr>
          <w:rFonts w:ascii="Arial" w:hAnsi="Arial" w:cs="Arial"/>
          <w:bCs/>
          <w:sz w:val="22"/>
          <w:szCs w:val="22"/>
        </w:rPr>
        <w:t>r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344E6CDE" w14:textId="77777777" w:rsidR="00CA3F58" w:rsidRPr="00CA3F58" w:rsidRDefault="00020D2A" w:rsidP="0018318A">
      <w:pPr>
        <w:pStyle w:val="Akapitzlist"/>
        <w:numPr>
          <w:ilvl w:val="0"/>
          <w:numId w:val="28"/>
        </w:numPr>
        <w:suppressAutoHyphens/>
        <w:spacing w:after="60" w:line="312" w:lineRule="auto"/>
        <w:rPr>
          <w:rFonts w:ascii="Arial" w:hAnsi="Arial" w:cs="Arial"/>
          <w:b w:val="0"/>
          <w:szCs w:val="22"/>
        </w:rPr>
      </w:pPr>
      <w:r w:rsidRPr="008B22FB">
        <w:rPr>
          <w:rFonts w:ascii="Arial" w:hAnsi="Arial" w:cs="Arial"/>
          <w:szCs w:val="22"/>
        </w:rPr>
        <w:lastRenderedPageBreak/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18318A">
        <w:rPr>
          <w:rFonts w:ascii="Arial" w:hAnsi="Arial" w:cs="Arial"/>
          <w:bCs w:val="0"/>
          <w:szCs w:val="22"/>
          <w:lang w:val="pl-PL"/>
        </w:rPr>
        <w:t xml:space="preserve">tj. </w:t>
      </w:r>
      <w:bookmarkStart w:id="4" w:name="_Hlk152064678"/>
      <w:r w:rsidR="0018318A" w:rsidRPr="0018318A">
        <w:rPr>
          <w:rFonts w:ascii="Arial" w:hAnsi="Arial" w:cs="Arial"/>
          <w:bCs w:val="0"/>
          <w:szCs w:val="22"/>
        </w:rPr>
        <w:t>dostaw</w:t>
      </w:r>
      <w:r w:rsidR="0018318A" w:rsidRPr="0018318A">
        <w:rPr>
          <w:rFonts w:ascii="Arial" w:hAnsi="Arial" w:cs="Arial"/>
          <w:bCs w:val="0"/>
          <w:szCs w:val="22"/>
          <w:lang w:val="pl-PL"/>
        </w:rPr>
        <w:t>ę</w:t>
      </w:r>
      <w:r w:rsidR="0018318A" w:rsidRPr="0018318A">
        <w:rPr>
          <w:rFonts w:ascii="Arial" w:hAnsi="Arial" w:cs="Arial"/>
          <w:bCs w:val="0"/>
          <w:szCs w:val="22"/>
        </w:rPr>
        <w:t xml:space="preserve"> 14 </w:t>
      </w:r>
      <w:bookmarkStart w:id="5" w:name="_Hlk152064496"/>
      <w:r w:rsidR="0018318A" w:rsidRPr="0018318A">
        <w:rPr>
          <w:rFonts w:ascii="Arial" w:hAnsi="Arial" w:cs="Arial"/>
          <w:bCs w:val="0"/>
          <w:szCs w:val="22"/>
        </w:rPr>
        <w:t>(czternastu) szt</w:t>
      </w:r>
      <w:bookmarkEnd w:id="5"/>
      <w:r w:rsidR="0018318A" w:rsidRPr="0018318A">
        <w:rPr>
          <w:rFonts w:ascii="Arial" w:hAnsi="Arial" w:cs="Arial"/>
          <w:bCs w:val="0"/>
          <w:szCs w:val="22"/>
        </w:rPr>
        <w:t xml:space="preserve">. subskrypcji oprogramowania Red </w:t>
      </w:r>
      <w:proofErr w:type="spellStart"/>
      <w:r w:rsidR="0018318A" w:rsidRPr="0018318A">
        <w:rPr>
          <w:rFonts w:ascii="Arial" w:hAnsi="Arial" w:cs="Arial"/>
          <w:bCs w:val="0"/>
          <w:szCs w:val="22"/>
        </w:rPr>
        <w:t>Hat</w:t>
      </w:r>
      <w:proofErr w:type="spellEnd"/>
      <w:r w:rsidR="0018318A" w:rsidRPr="0018318A">
        <w:rPr>
          <w:rFonts w:ascii="Arial" w:hAnsi="Arial" w:cs="Arial"/>
          <w:bCs w:val="0"/>
          <w:szCs w:val="22"/>
        </w:rPr>
        <w:t xml:space="preserve"> </w:t>
      </w:r>
      <w:proofErr w:type="spellStart"/>
      <w:r w:rsidR="0018318A" w:rsidRPr="0018318A">
        <w:rPr>
          <w:rFonts w:ascii="Arial" w:hAnsi="Arial" w:cs="Arial"/>
          <w:bCs w:val="0"/>
          <w:szCs w:val="22"/>
        </w:rPr>
        <w:t>OpenShift</w:t>
      </w:r>
      <w:proofErr w:type="spellEnd"/>
      <w:r w:rsidR="0018318A" w:rsidRPr="0018318A">
        <w:rPr>
          <w:rFonts w:ascii="Arial" w:hAnsi="Arial" w:cs="Arial"/>
          <w:bCs w:val="0"/>
          <w:szCs w:val="22"/>
        </w:rPr>
        <w:t xml:space="preserve"> Platform Plus (MW01622) wraz</w:t>
      </w:r>
      <w:r w:rsidR="0018318A" w:rsidRPr="0018318A">
        <w:rPr>
          <w:rFonts w:ascii="Arial" w:hAnsi="Arial" w:cs="Arial"/>
          <w:bCs w:val="0"/>
          <w:szCs w:val="22"/>
          <w:lang w:val="pl-PL"/>
        </w:rPr>
        <w:t xml:space="preserve"> </w:t>
      </w:r>
      <w:r w:rsidR="0018318A" w:rsidRPr="0018318A">
        <w:rPr>
          <w:rFonts w:ascii="Arial" w:hAnsi="Arial" w:cs="Arial"/>
          <w:szCs w:val="22"/>
        </w:rPr>
        <w:t>z usługą wsparcia technicznego producenta na poziomie Standard</w:t>
      </w:r>
      <w:r w:rsidR="0018318A">
        <w:rPr>
          <w:rFonts w:ascii="Arial" w:hAnsi="Arial" w:cs="Arial"/>
          <w:szCs w:val="22"/>
          <w:lang w:val="pl-PL"/>
        </w:rPr>
        <w:t>,</w:t>
      </w:r>
      <w:r w:rsidR="00CA3F58">
        <w:rPr>
          <w:rFonts w:ascii="Arial" w:hAnsi="Arial" w:cs="Arial"/>
          <w:szCs w:val="22"/>
          <w:lang w:val="pl-PL"/>
        </w:rPr>
        <w:t xml:space="preserve"> przez 36 miesięcy</w:t>
      </w:r>
      <w:bookmarkEnd w:id="4"/>
      <w:r w:rsidR="0018318A">
        <w:rPr>
          <w:rFonts w:ascii="Arial" w:hAnsi="Arial" w:cs="Arial"/>
          <w:szCs w:val="22"/>
          <w:lang w:val="pl-PL"/>
        </w:rPr>
        <w:t xml:space="preserve"> </w:t>
      </w:r>
      <w:r w:rsidRPr="0018318A">
        <w:rPr>
          <w:rFonts w:ascii="Arial" w:hAnsi="Arial" w:cs="Arial"/>
          <w:szCs w:val="22"/>
        </w:rPr>
        <w:t>wynosi</w:t>
      </w:r>
      <w:r w:rsidR="00CA3F58">
        <w:rPr>
          <w:rFonts w:ascii="Arial" w:hAnsi="Arial" w:cs="Arial"/>
          <w:szCs w:val="22"/>
          <w:lang w:val="pl-PL"/>
        </w:rPr>
        <w:t>:</w:t>
      </w:r>
    </w:p>
    <w:p w14:paraId="6E8C7882" w14:textId="34802210" w:rsidR="00020D2A" w:rsidRDefault="00020D2A" w:rsidP="00CA3F58">
      <w:pPr>
        <w:pStyle w:val="Akapitzlist"/>
        <w:suppressAutoHyphens/>
        <w:spacing w:after="60" w:line="312" w:lineRule="auto"/>
        <w:ind w:left="720"/>
        <w:rPr>
          <w:rFonts w:ascii="Arial" w:hAnsi="Arial" w:cs="Arial"/>
          <w:szCs w:val="22"/>
        </w:rPr>
      </w:pPr>
      <w:r w:rsidRPr="0018318A">
        <w:rPr>
          <w:rFonts w:ascii="Arial" w:hAnsi="Arial" w:cs="Arial"/>
          <w:szCs w:val="22"/>
        </w:rPr>
        <w:t>…………….  złotych netto, powiększon</w:t>
      </w:r>
      <w:r w:rsidRPr="0018318A">
        <w:rPr>
          <w:rFonts w:ascii="Arial" w:hAnsi="Arial" w:cs="Arial"/>
          <w:szCs w:val="22"/>
          <w:lang w:val="pl-PL"/>
        </w:rPr>
        <w:t>a</w:t>
      </w:r>
      <w:r w:rsidRPr="0018318A">
        <w:rPr>
          <w:rFonts w:ascii="Arial" w:hAnsi="Arial" w:cs="Arial"/>
          <w:szCs w:val="22"/>
        </w:rPr>
        <w:t xml:space="preserve"> o należny podatek od towarów i</w:t>
      </w:r>
      <w:r w:rsidR="00F51C3E" w:rsidRPr="0018318A">
        <w:rPr>
          <w:rFonts w:ascii="Arial" w:hAnsi="Arial" w:cs="Arial"/>
          <w:szCs w:val="22"/>
          <w:lang w:val="pl-PL"/>
        </w:rPr>
        <w:t> </w:t>
      </w:r>
      <w:r w:rsidRPr="0018318A">
        <w:rPr>
          <w:rFonts w:ascii="Arial" w:hAnsi="Arial" w:cs="Arial"/>
          <w:szCs w:val="22"/>
        </w:rPr>
        <w:t xml:space="preserve">usług, </w:t>
      </w:r>
      <w:proofErr w:type="spellStart"/>
      <w:r w:rsidRPr="0018318A">
        <w:rPr>
          <w:rFonts w:ascii="Arial" w:hAnsi="Arial" w:cs="Arial"/>
          <w:szCs w:val="22"/>
        </w:rPr>
        <w:t>tj</w:t>
      </w:r>
      <w:proofErr w:type="spellEnd"/>
      <w:r w:rsidRPr="0018318A">
        <w:rPr>
          <w:rFonts w:ascii="Arial" w:hAnsi="Arial" w:cs="Arial"/>
          <w:szCs w:val="22"/>
        </w:rPr>
        <w:t xml:space="preserve"> …………</w:t>
      </w:r>
      <w:r w:rsidR="00CA3F58">
        <w:rPr>
          <w:rFonts w:ascii="Arial" w:hAnsi="Arial" w:cs="Arial"/>
          <w:szCs w:val="22"/>
        </w:rPr>
        <w:t>…</w:t>
      </w:r>
      <w:r w:rsidR="00CA3F58">
        <w:rPr>
          <w:rFonts w:ascii="Arial" w:hAnsi="Arial" w:cs="Arial"/>
          <w:szCs w:val="22"/>
          <w:lang w:val="pl-PL"/>
        </w:rPr>
        <w:t>..</w:t>
      </w:r>
      <w:r w:rsidRPr="0018318A">
        <w:rPr>
          <w:rFonts w:ascii="Arial" w:hAnsi="Arial" w:cs="Arial"/>
          <w:szCs w:val="22"/>
        </w:rPr>
        <w:t xml:space="preserve"> złotych brutto.</w:t>
      </w:r>
    </w:p>
    <w:p w14:paraId="32A7A052" w14:textId="61834A05" w:rsidR="00CA3F58" w:rsidRPr="00CA3F58" w:rsidRDefault="00CA3F58" w:rsidP="00CA3F58">
      <w:pPr>
        <w:pStyle w:val="Akapitzlist"/>
        <w:suppressAutoHyphens/>
        <w:spacing w:after="60" w:line="312" w:lineRule="auto"/>
        <w:ind w:left="720"/>
        <w:rPr>
          <w:rFonts w:ascii="Arial" w:hAnsi="Arial" w:cs="Arial"/>
          <w:b w:val="0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VAT: ….%</w:t>
      </w:r>
    </w:p>
    <w:p w14:paraId="29666832" w14:textId="2CB0EEB6" w:rsidR="00CA3F58" w:rsidRPr="00CA3F58" w:rsidRDefault="00CA3F58" w:rsidP="00CA3F58">
      <w:pPr>
        <w:pStyle w:val="Akapitzlist"/>
        <w:numPr>
          <w:ilvl w:val="0"/>
          <w:numId w:val="28"/>
        </w:numPr>
        <w:suppressAutoHyphens/>
        <w:spacing w:after="60" w:line="312" w:lineRule="auto"/>
        <w:rPr>
          <w:rFonts w:ascii="Arial" w:eastAsiaTheme="minorHAnsi" w:hAnsi="Arial" w:cs="Arial"/>
          <w:szCs w:val="22"/>
          <w:u w:val="single"/>
          <w:lang w:eastAsia="en-US"/>
        </w:rPr>
      </w:pPr>
      <w:r w:rsidRPr="00CA3F58">
        <w:rPr>
          <w:rFonts w:ascii="Arial" w:eastAsiaTheme="minorHAnsi" w:hAnsi="Arial" w:cs="Arial"/>
          <w:szCs w:val="22"/>
          <w:u w:val="single"/>
          <w:lang w:eastAsia="en-US"/>
        </w:rPr>
        <w:t>W przypadku dostawy produktu równoważnego zgodnego z SOPZ</w:t>
      </w:r>
    </w:p>
    <w:p w14:paraId="58B808ED" w14:textId="77777777" w:rsidR="00CA3F58" w:rsidRPr="00896BA1" w:rsidRDefault="00CA3F58" w:rsidP="00CA3F58">
      <w:pPr>
        <w:pStyle w:val="Akapitzlist"/>
        <w:keepNext w:val="0"/>
        <w:keepLines w:val="0"/>
        <w:suppressAutoHyphens/>
        <w:spacing w:before="0" w:after="60" w:line="312" w:lineRule="auto"/>
        <w:ind w:left="284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Nazwa oprogramowania równoważnego: ……………………………………………….</w:t>
      </w:r>
    </w:p>
    <w:p w14:paraId="273B3FDF" w14:textId="58C3A2D1" w:rsidR="00CA3F58" w:rsidRPr="00896BA1" w:rsidRDefault="00CA3F58" w:rsidP="00CA3F58">
      <w:pPr>
        <w:pStyle w:val="Akapitzlist"/>
        <w:suppressAutoHyphens/>
        <w:spacing w:before="0" w:line="312" w:lineRule="auto"/>
        <w:ind w:left="284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Oferowana łączna cena za dostawę </w:t>
      </w:r>
      <w:r>
        <w:rPr>
          <w:rFonts w:ascii="Arial" w:eastAsiaTheme="minorHAnsi" w:hAnsi="Arial" w:cs="Arial"/>
          <w:szCs w:val="22"/>
          <w:lang w:val="pl-PL" w:eastAsia="en-US"/>
        </w:rPr>
        <w:t xml:space="preserve">14 </w:t>
      </w:r>
      <w:r w:rsidRPr="00CA3F58">
        <w:rPr>
          <w:rFonts w:ascii="Arial" w:eastAsiaTheme="minorHAnsi" w:hAnsi="Arial" w:cs="Arial"/>
          <w:szCs w:val="22"/>
          <w:lang w:val="pl-PL" w:eastAsia="en-US"/>
        </w:rPr>
        <w:t>(czternastu) szt</w:t>
      </w:r>
      <w:r>
        <w:rPr>
          <w:rFonts w:ascii="Arial" w:eastAsiaTheme="minorHAnsi" w:hAnsi="Arial" w:cs="Arial"/>
          <w:szCs w:val="22"/>
          <w:lang w:val="pl-PL" w:eastAsia="en-US"/>
        </w:rPr>
        <w:t>.</w:t>
      </w:r>
      <w:r w:rsidRPr="00CA3F58"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="00C7464D" w:rsidRPr="00896BA1">
        <w:rPr>
          <w:rFonts w:ascii="Arial" w:eastAsiaTheme="minorHAnsi" w:hAnsi="Arial" w:cs="Arial"/>
          <w:szCs w:val="22"/>
          <w:lang w:val="pl-PL" w:eastAsia="en-US"/>
        </w:rPr>
        <w:t>S</w:t>
      </w:r>
      <w:r w:rsidRPr="00896BA1">
        <w:rPr>
          <w:rFonts w:ascii="Arial" w:eastAsiaTheme="minorHAnsi" w:hAnsi="Arial" w:cs="Arial"/>
          <w:szCs w:val="22"/>
          <w:lang w:val="pl-PL" w:eastAsia="en-US"/>
        </w:rPr>
        <w:t>ubskrypcji</w:t>
      </w:r>
      <w:r w:rsidR="00C7464D"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oprogramowania ró</w:t>
      </w:r>
      <w:r>
        <w:rPr>
          <w:rFonts w:ascii="Arial" w:eastAsiaTheme="minorHAnsi" w:hAnsi="Arial" w:cs="Arial"/>
          <w:szCs w:val="22"/>
          <w:lang w:val="pl-PL" w:eastAsia="en-US"/>
        </w:rPr>
        <w:t>w</w:t>
      </w:r>
      <w:r w:rsidRPr="00896BA1">
        <w:rPr>
          <w:rFonts w:ascii="Arial" w:eastAsiaTheme="minorHAnsi" w:hAnsi="Arial" w:cs="Arial"/>
          <w:szCs w:val="22"/>
          <w:lang w:val="pl-PL" w:eastAsia="en-US"/>
        </w:rPr>
        <w:t>noważnego wraz z</w:t>
      </w:r>
      <w:r>
        <w:rPr>
          <w:rFonts w:ascii="Arial" w:eastAsiaTheme="minorHAnsi" w:hAnsi="Arial" w:cs="Arial"/>
          <w:szCs w:val="22"/>
          <w:lang w:val="pl-PL" w:eastAsia="en-US"/>
        </w:rPr>
        <w:t xml:space="preserve"> usługą wsparcia technicznego producenta </w:t>
      </w: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przez okres 36 miesięcy: </w:t>
      </w:r>
    </w:p>
    <w:p w14:paraId="270E0456" w14:textId="7FFC81A1" w:rsidR="00CA3F58" w:rsidRPr="00896BA1" w:rsidRDefault="00CA3F58" w:rsidP="00CA3F58">
      <w:pPr>
        <w:pStyle w:val="Akapitzlist"/>
        <w:suppressAutoHyphens/>
        <w:spacing w:before="0" w:line="312" w:lineRule="auto"/>
        <w:ind w:left="284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………….…..złotych netto</w:t>
      </w:r>
      <w:r>
        <w:rPr>
          <w:rFonts w:ascii="Arial" w:eastAsiaTheme="minorHAnsi" w:hAnsi="Arial" w:cs="Arial"/>
          <w:szCs w:val="22"/>
          <w:lang w:val="pl-PL" w:eastAsia="en-US"/>
        </w:rPr>
        <w:t xml:space="preserve">,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powiększona o należny podatek VAT, tj. …………..….złotych brutto</w:t>
      </w:r>
      <w:r w:rsidR="004C00C7">
        <w:rPr>
          <w:rFonts w:ascii="Arial" w:eastAsiaTheme="minorHAnsi" w:hAnsi="Arial" w:cs="Arial"/>
          <w:szCs w:val="22"/>
          <w:lang w:val="pl-PL" w:eastAsia="en-US"/>
        </w:rPr>
        <w:t>.</w:t>
      </w:r>
    </w:p>
    <w:p w14:paraId="5FC9252A" w14:textId="77777777" w:rsidR="00CA3F58" w:rsidRDefault="00CA3F58" w:rsidP="00CA3F58">
      <w:pPr>
        <w:pStyle w:val="Akapitzlist"/>
        <w:keepNext w:val="0"/>
        <w:keepLines w:val="0"/>
        <w:suppressAutoHyphens/>
        <w:spacing w:before="0" w:after="60" w:line="312" w:lineRule="auto"/>
        <w:ind w:left="284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VAT: ……..%</w:t>
      </w:r>
    </w:p>
    <w:p w14:paraId="42A3B8DD" w14:textId="77777777" w:rsidR="00CA3F58" w:rsidRDefault="00CA3F58" w:rsidP="00CA3F58">
      <w:pPr>
        <w:pStyle w:val="Akapitzlist"/>
        <w:keepNext w:val="0"/>
        <w:keepLines w:val="0"/>
        <w:suppressAutoHyphens/>
        <w:spacing w:before="120" w:after="120" w:line="312" w:lineRule="auto"/>
        <w:ind w:left="284"/>
        <w:outlineLvl w:val="9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>W tym:</w:t>
      </w:r>
    </w:p>
    <w:p w14:paraId="1DF7D2C0" w14:textId="77777777" w:rsidR="00CA3F58" w:rsidRDefault="00CA3F58" w:rsidP="00CA3F58">
      <w:pPr>
        <w:pStyle w:val="Akapitzlist"/>
        <w:keepNext w:val="0"/>
        <w:keepLines w:val="0"/>
        <w:suppressAutoHyphens/>
        <w:spacing w:before="0" w:line="312" w:lineRule="auto"/>
        <w:ind w:left="567" w:hanging="283"/>
        <w:outlineLvl w:val="9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 xml:space="preserve">a) za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dostaw</w:t>
      </w:r>
      <w:r>
        <w:rPr>
          <w:rFonts w:ascii="Arial" w:eastAsiaTheme="minorHAnsi" w:hAnsi="Arial" w:cs="Arial"/>
          <w:szCs w:val="22"/>
          <w:lang w:val="pl-PL" w:eastAsia="en-US"/>
        </w:rPr>
        <w:t>ę</w:t>
      </w: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 rozwiązania równoważnego wraz ze Wsparciem przez okres 36 miesięcy</w:t>
      </w:r>
      <w:r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475CC8C5" w14:textId="41830746" w:rsidR="00CA3F58" w:rsidRPr="00896BA1" w:rsidRDefault="00CA3F58" w:rsidP="00CA3F58">
      <w:pPr>
        <w:pStyle w:val="Akapitzlist"/>
        <w:suppressAutoHyphens/>
        <w:spacing w:before="0" w:line="312" w:lineRule="auto"/>
        <w:ind w:left="567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………….…..złotych netto powiększona o należny podatek VAT, tj. …………..….złotych brutto </w:t>
      </w:r>
    </w:p>
    <w:p w14:paraId="4D8F102C" w14:textId="0BED6166" w:rsidR="00CA3F58" w:rsidRDefault="00CA3F58" w:rsidP="00CA3F58">
      <w:pPr>
        <w:pStyle w:val="Akapitzlist"/>
        <w:suppressAutoHyphens/>
        <w:spacing w:before="0" w:line="312" w:lineRule="auto"/>
        <w:ind w:left="567" w:hanging="283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>b) za</w:t>
      </w:r>
      <w:r w:rsidR="004C00C7">
        <w:rPr>
          <w:rFonts w:ascii="Arial" w:eastAsiaTheme="minorHAnsi" w:hAnsi="Arial" w:cs="Arial"/>
          <w:szCs w:val="22"/>
          <w:lang w:val="pl-PL" w:eastAsia="en-US"/>
        </w:rPr>
        <w:t xml:space="preserve"> świadczenie Usługi wsparcia</w:t>
      </w: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 rozwiązania</w:t>
      </w:r>
      <w:r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równoważnego</w:t>
      </w:r>
      <w:r w:rsidR="004C00C7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046C4353" w14:textId="0D40141F" w:rsidR="00CA3F58" w:rsidRDefault="00CA3F58" w:rsidP="00CA3F58">
      <w:pPr>
        <w:pStyle w:val="Akapitzlist"/>
        <w:suppressAutoHyphens/>
        <w:spacing w:before="0" w:line="312" w:lineRule="auto"/>
        <w:ind w:left="567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………….…..złotych </w:t>
      </w:r>
      <w:proofErr w:type="spellStart"/>
      <w:r w:rsidRPr="00896BA1">
        <w:rPr>
          <w:rFonts w:ascii="Arial" w:eastAsiaTheme="minorHAnsi" w:hAnsi="Arial" w:cs="Arial"/>
          <w:szCs w:val="22"/>
          <w:lang w:val="pl-PL" w:eastAsia="en-US"/>
        </w:rPr>
        <w:t>netto</w:t>
      </w:r>
      <w:r w:rsidR="004C00C7">
        <w:rPr>
          <w:rFonts w:ascii="Arial" w:eastAsiaTheme="minorHAnsi" w:hAnsi="Arial" w:cs="Arial"/>
          <w:szCs w:val="22"/>
          <w:lang w:val="pl-PL" w:eastAsia="en-US"/>
        </w:rPr>
        <w:t>,</w:t>
      </w:r>
      <w:r w:rsidRPr="00896BA1">
        <w:rPr>
          <w:rFonts w:ascii="Arial" w:eastAsiaTheme="minorHAnsi" w:hAnsi="Arial" w:cs="Arial"/>
          <w:szCs w:val="22"/>
          <w:lang w:val="pl-PL" w:eastAsia="en-US"/>
        </w:rPr>
        <w:t>powiększona</w:t>
      </w:r>
      <w:proofErr w:type="spellEnd"/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 o należny podatek VAT, tj. …………..….złotych brutto</w:t>
      </w:r>
      <w:r w:rsidR="004C00C7">
        <w:rPr>
          <w:rFonts w:ascii="Arial" w:eastAsiaTheme="minorHAnsi" w:hAnsi="Arial" w:cs="Arial"/>
          <w:szCs w:val="22"/>
          <w:lang w:val="pl-PL" w:eastAsia="en-US"/>
        </w:rPr>
        <w:t>.</w:t>
      </w:r>
    </w:p>
    <w:p w14:paraId="0FAB1153" w14:textId="77777777" w:rsidR="00CA3F58" w:rsidRDefault="00CA3F58" w:rsidP="00CA3F58">
      <w:pPr>
        <w:suppressAutoHyphens/>
        <w:spacing w:after="60" w:line="312" w:lineRule="auto"/>
        <w:rPr>
          <w:rFonts w:ascii="Arial" w:eastAsiaTheme="minorHAnsi" w:hAnsi="Arial" w:cs="Arial"/>
          <w:color w:val="0070C0"/>
          <w:szCs w:val="22"/>
          <w:lang w:eastAsia="en-US"/>
        </w:rPr>
      </w:pPr>
    </w:p>
    <w:p w14:paraId="37B4D0B1" w14:textId="03B346AD" w:rsidR="00CA3F58" w:rsidRPr="00CA3F58" w:rsidRDefault="00CA3F58" w:rsidP="00CA3F58">
      <w:pPr>
        <w:suppressAutoHyphens/>
        <w:spacing w:after="60" w:line="312" w:lineRule="auto"/>
        <w:rPr>
          <w:rFonts w:ascii="Arial" w:eastAsiaTheme="minorHAnsi" w:hAnsi="Arial" w:cs="Arial"/>
          <w:b/>
          <w:bCs/>
          <w:color w:val="0070C0"/>
          <w:sz w:val="20"/>
          <w:szCs w:val="20"/>
          <w:lang w:eastAsia="en-US"/>
        </w:rPr>
      </w:pPr>
      <w:r w:rsidRPr="00CA3F58">
        <w:rPr>
          <w:rFonts w:ascii="Arial" w:eastAsiaTheme="minorHAnsi" w:hAnsi="Arial" w:cs="Arial"/>
          <w:b/>
          <w:bCs/>
          <w:color w:val="0070C0"/>
          <w:sz w:val="20"/>
          <w:szCs w:val="20"/>
          <w:lang w:eastAsia="en-US"/>
        </w:rPr>
        <w:t>UWAGA!</w:t>
      </w:r>
    </w:p>
    <w:p w14:paraId="2EB6E67A" w14:textId="3000A793" w:rsidR="00CA3F58" w:rsidRPr="00CA3F58" w:rsidRDefault="00CA3F58" w:rsidP="00CA3F58">
      <w:pPr>
        <w:pStyle w:val="Akapitzlist"/>
        <w:numPr>
          <w:ilvl w:val="0"/>
          <w:numId w:val="58"/>
        </w:numPr>
        <w:suppressAutoHyphens/>
        <w:spacing w:after="60" w:line="312" w:lineRule="auto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Wykonawca, który zaproponuje dostawę 14 (czternastu) szt. subskrypcji oprogramowania Red </w:t>
      </w:r>
      <w:proofErr w:type="spellStart"/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Hat</w:t>
      </w:r>
      <w:proofErr w:type="spellEnd"/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</w:t>
      </w:r>
      <w:proofErr w:type="spellStart"/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OpenShift</w:t>
      </w:r>
      <w:proofErr w:type="spellEnd"/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Platform Plus (MW01622) wraz z usługą wsparcia technicznego producenta na poziomie Standard, przez 36 miesięcy wypełnia jedynie pkt 1 powyżej.</w:t>
      </w:r>
    </w:p>
    <w:p w14:paraId="7169C8CB" w14:textId="7AB95EA6" w:rsidR="00CA3F58" w:rsidRPr="00CA3F58" w:rsidRDefault="00CA3F58" w:rsidP="00CA3F58">
      <w:pPr>
        <w:pStyle w:val="Akapitzlist"/>
        <w:numPr>
          <w:ilvl w:val="0"/>
          <w:numId w:val="58"/>
        </w:numPr>
        <w:suppressAutoHyphens/>
        <w:spacing w:after="60" w:line="312" w:lineRule="auto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Wykonawca, który zaproponuje dostawę 14 (czternastu) </w:t>
      </w:r>
      <w:proofErr w:type="spellStart"/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szt</w:t>
      </w:r>
      <w:proofErr w:type="spellEnd"/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subskrypcji oprogramowania równoważnego wraz z usługą wsparcia </w:t>
      </w:r>
      <w:r w:rsidR="0074370D"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przez 36 miesięcy</w:t>
      </w:r>
      <w:r w:rsidR="0074370D">
        <w:rPr>
          <w:rFonts w:ascii="Arial" w:eastAsiaTheme="minorHAnsi" w:hAnsi="Arial" w:cs="Arial"/>
          <w:color w:val="0070C0"/>
          <w:sz w:val="20"/>
          <w:szCs w:val="20"/>
          <w:lang w:val="pl-PL" w:eastAsia="en-US"/>
        </w:rPr>
        <w:t>,</w:t>
      </w:r>
      <w:r w:rsidR="0074370D"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</w:t>
      </w:r>
      <w:r w:rsidRPr="00CA3F5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wypełnia pkt 2 powyżej.</w:t>
      </w:r>
    </w:p>
    <w:p w14:paraId="4F71AF3C" w14:textId="575C7FD7" w:rsidR="00CA3F58" w:rsidRPr="00CA3F58" w:rsidRDefault="00CA3F58" w:rsidP="00CA3F58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color w:val="0070C0"/>
          <w:szCs w:val="22"/>
          <w:lang w:val="pl-PL" w:eastAsia="en-US"/>
        </w:rPr>
      </w:pPr>
    </w:p>
    <w:p w14:paraId="12A13C4A" w14:textId="77777777" w:rsidR="00CA3F58" w:rsidRPr="00CA3F58" w:rsidRDefault="00CA3F58" w:rsidP="00CA3F58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1DF81514" w14:textId="5462E7F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8B22FB">
        <w:rPr>
          <w:rFonts w:ascii="Arial" w:hAnsi="Arial" w:cs="Arial"/>
          <w:bCs/>
          <w:sz w:val="22"/>
          <w:szCs w:val="22"/>
        </w:rPr>
        <w:t>Pzp</w:t>
      </w:r>
      <w:proofErr w:type="spellEnd"/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lastRenderedPageBreak/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245CE70E" w14:textId="77777777" w:rsidR="00442C04" w:rsidRDefault="00442C04" w:rsidP="00442C04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22B36E08" w14:textId="77777777" w:rsidR="00442C04" w:rsidRDefault="00442C04">
      <w:pPr>
        <w:rPr>
          <w:rStyle w:val="FontStyle97"/>
          <w:rFonts w:ascii="Arial" w:hAnsi="Arial" w:cs="Arial"/>
          <w:sz w:val="22"/>
          <w:szCs w:val="22"/>
          <w:u w:val="single"/>
        </w:rPr>
      </w:pPr>
      <w:r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</w:p>
    <w:p w14:paraId="673F2B2C" w14:textId="77777777" w:rsidR="00442C04" w:rsidRPr="00442C04" w:rsidRDefault="00442C04" w:rsidP="00442C04">
      <w:pPr>
        <w:spacing w:after="60" w:line="312" w:lineRule="auto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bookmarkStart w:id="6" w:name="_Hlk111121741"/>
      <w:r w:rsidRPr="00442C0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442C04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D6837EF" w14:textId="54B979EE" w:rsidR="00442C04" w:rsidRDefault="00442C04" w:rsidP="00442C04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42C04">
        <w:rPr>
          <w:rFonts w:ascii="Arial" w:hAnsi="Arial" w:cs="Arial"/>
          <w:b/>
          <w:bCs/>
          <w:sz w:val="22"/>
          <w:szCs w:val="22"/>
        </w:rPr>
        <w:t>Wykonawca</w:t>
      </w:r>
      <w:r w:rsidR="00F57C02">
        <w:rPr>
          <w:rFonts w:ascii="Arial" w:hAnsi="Arial" w:cs="Arial"/>
          <w:b/>
          <w:bCs/>
          <w:sz w:val="22"/>
          <w:szCs w:val="22"/>
        </w:rPr>
        <w:t>:</w:t>
      </w:r>
    </w:p>
    <w:p w14:paraId="6A878835" w14:textId="5B0E8E57" w:rsidR="00F57C02" w:rsidRPr="00442C04" w:rsidRDefault="00F57C02" w:rsidP="00442C04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……………………………..</w:t>
      </w:r>
    </w:p>
    <w:p w14:paraId="2236BCD1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(pełna nazwa/firma, adres, w zależności od</w:t>
      </w:r>
    </w:p>
    <w:p w14:paraId="28F67478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podmiotu: NIP/PESEL, KRS/</w:t>
      </w:r>
      <w:proofErr w:type="spellStart"/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CEiDG</w:t>
      </w:r>
      <w:proofErr w:type="spellEnd"/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11DEF192" w14:textId="77777777" w:rsidR="00442C04" w:rsidRPr="00442C04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442C04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30E61694" w14:textId="77777777" w:rsidR="00442C04" w:rsidRPr="00442C04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442C04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05FCE983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 xml:space="preserve"> (imię, nazwisko, stanowisko/podstawa do reprezentacji)</w:t>
      </w:r>
    </w:p>
    <w:p w14:paraId="69D58D2E" w14:textId="77777777" w:rsidR="00F57C02" w:rsidRDefault="00F57C02" w:rsidP="00F57C0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988019" w14:textId="2325525D" w:rsidR="00F57C02" w:rsidRPr="00F57C02" w:rsidRDefault="00F57C02" w:rsidP="00F57C0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7C02">
        <w:rPr>
          <w:rFonts w:ascii="Arial" w:hAnsi="Arial" w:cs="Arial"/>
          <w:b/>
          <w:bCs/>
          <w:sz w:val="22"/>
          <w:szCs w:val="22"/>
        </w:rPr>
        <w:t>Oświadczenia wykonawcy/wykonawcy wspólnie ubiegającego się o udzielenie zamówienia</w:t>
      </w:r>
    </w:p>
    <w:p w14:paraId="3E771447" w14:textId="77777777" w:rsidR="00F57C02" w:rsidRPr="00F57C02" w:rsidRDefault="00F57C02" w:rsidP="00F57C0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7C02">
        <w:rPr>
          <w:rFonts w:ascii="Arial" w:hAnsi="Arial" w:cs="Arial"/>
          <w:b/>
          <w:bCs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296ED7A" w14:textId="7951AF6C" w:rsidR="00442C04" w:rsidRPr="00442C04" w:rsidRDefault="00F57C02" w:rsidP="00F57C02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F57C02">
        <w:rPr>
          <w:rFonts w:ascii="Arial" w:hAnsi="Arial" w:cs="Arial"/>
          <w:b/>
          <w:bCs/>
          <w:sz w:val="22"/>
          <w:szCs w:val="22"/>
        </w:rPr>
        <w:t xml:space="preserve">składane na podstawie art. 125 ust. 1 ustawy </w:t>
      </w:r>
      <w:proofErr w:type="spellStart"/>
      <w:r w:rsidRPr="00F57C02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14:paraId="7BC859C3" w14:textId="77777777" w:rsidR="00F57C02" w:rsidRDefault="00F57C02" w:rsidP="00F57C0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7672664" w14:textId="3D695C94" w:rsidR="00442C04" w:rsidRPr="00442C04" w:rsidRDefault="00442C04" w:rsidP="00F57C0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442C04">
        <w:rPr>
          <w:rFonts w:ascii="Arial" w:hAnsi="Arial" w:cs="Arial"/>
          <w:sz w:val="22"/>
          <w:szCs w:val="22"/>
        </w:rPr>
        <w:t xml:space="preserve">Na potrzeby postępowania </w:t>
      </w:r>
      <w:r>
        <w:rPr>
          <w:rFonts w:ascii="Arial" w:hAnsi="Arial" w:cs="Arial"/>
          <w:sz w:val="22"/>
          <w:szCs w:val="22"/>
        </w:rPr>
        <w:t xml:space="preserve">nr </w:t>
      </w:r>
      <w:r w:rsidR="0067135C">
        <w:rPr>
          <w:rFonts w:ascii="Arial" w:hAnsi="Arial" w:cs="Arial"/>
          <w:color w:val="000000"/>
          <w:sz w:val="22"/>
          <w:szCs w:val="22"/>
        </w:rPr>
        <w:t>52</w:t>
      </w:r>
      <w:r w:rsidRPr="00442C04">
        <w:rPr>
          <w:rFonts w:ascii="Arial" w:hAnsi="Arial" w:cs="Arial"/>
          <w:color w:val="000000"/>
          <w:sz w:val="22"/>
          <w:szCs w:val="22"/>
        </w:rPr>
        <w:t>/23/TPBN</w:t>
      </w:r>
      <w:r w:rsidRPr="00442C04">
        <w:rPr>
          <w:rFonts w:ascii="Arial" w:hAnsi="Arial" w:cs="Arial"/>
          <w:sz w:val="22"/>
          <w:szCs w:val="22"/>
        </w:rPr>
        <w:t xml:space="preserve"> o udzielenie zamówienia publicznego na </w:t>
      </w:r>
      <w:r>
        <w:rPr>
          <w:rFonts w:ascii="Arial" w:hAnsi="Arial" w:cs="Arial"/>
          <w:sz w:val="22"/>
          <w:szCs w:val="22"/>
        </w:rPr>
        <w:t>„</w:t>
      </w:r>
      <w:r w:rsidR="003D6163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="003D6163" w:rsidRPr="003D6163">
        <w:rPr>
          <w:rFonts w:ascii="Arial" w:hAnsi="Arial" w:cs="Arial"/>
          <w:b/>
          <w:bCs/>
          <w:color w:val="000000"/>
          <w:sz w:val="22"/>
          <w:szCs w:val="22"/>
        </w:rPr>
        <w:t xml:space="preserve">akup subskrypcji oprogramowania Red </w:t>
      </w:r>
      <w:proofErr w:type="spellStart"/>
      <w:r w:rsidR="003D6163" w:rsidRPr="003D6163">
        <w:rPr>
          <w:rFonts w:ascii="Arial" w:hAnsi="Arial" w:cs="Arial"/>
          <w:b/>
          <w:bCs/>
          <w:color w:val="000000"/>
          <w:sz w:val="22"/>
          <w:szCs w:val="22"/>
        </w:rPr>
        <w:t>Hat</w:t>
      </w:r>
      <w:proofErr w:type="spellEnd"/>
      <w:r w:rsidR="003D6163" w:rsidRPr="003D616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D6163" w:rsidRPr="003D6163">
        <w:rPr>
          <w:rFonts w:ascii="Arial" w:hAnsi="Arial" w:cs="Arial"/>
          <w:b/>
          <w:bCs/>
          <w:color w:val="000000"/>
          <w:sz w:val="22"/>
          <w:szCs w:val="22"/>
        </w:rPr>
        <w:t>OpenShift</w:t>
      </w:r>
      <w:proofErr w:type="spellEnd"/>
      <w:r w:rsidR="003D6163" w:rsidRPr="003D6163">
        <w:rPr>
          <w:rFonts w:ascii="Arial" w:hAnsi="Arial" w:cs="Arial"/>
          <w:b/>
          <w:bCs/>
          <w:color w:val="000000"/>
          <w:sz w:val="22"/>
          <w:szCs w:val="22"/>
        </w:rPr>
        <w:t xml:space="preserve"> Platform Plus (MW01622) wraz ze wsparciem producenta na poziomie Standard lub oprogramowania równoważnego</w:t>
      </w:r>
      <w:r w:rsidRPr="00442C04">
        <w:rPr>
          <w:rFonts w:ascii="Arial" w:hAnsi="Arial" w:cs="Arial"/>
          <w:sz w:val="22"/>
          <w:szCs w:val="22"/>
        </w:rPr>
        <w:t>”, prowadzonego przez Narodowe Centrum Badań i Rozwoju (NCBR), z siedzibą w Warszawie (00-695), przy ul. Chmielnej 69 (NIP: 701-007-37-77, REGON: 141032404)</w:t>
      </w:r>
      <w:r w:rsidRPr="00442C04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442C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2C04">
        <w:rPr>
          <w:rFonts w:ascii="Arial" w:hAnsi="Arial" w:cs="Arial"/>
          <w:sz w:val="22"/>
          <w:szCs w:val="22"/>
        </w:rPr>
        <w:t>oświadczam, co następuje:</w:t>
      </w:r>
    </w:p>
    <w:bookmarkEnd w:id="6"/>
    <w:p w14:paraId="640233DF" w14:textId="02207A6B" w:rsidR="00F57C02" w:rsidRDefault="00F57C02" w:rsidP="00F57C0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B56E379" w14:textId="77777777" w:rsidR="00F57C02" w:rsidRPr="00F57C02" w:rsidRDefault="00F57C02" w:rsidP="00F57C02">
      <w:pPr>
        <w:shd w:val="clear" w:color="auto" w:fill="BFBFBF" w:themeFill="background1" w:themeFillShade="BF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7F618287" w14:textId="77777777" w:rsidR="00F57C02" w:rsidRPr="00F57C02" w:rsidRDefault="00F57C02" w:rsidP="00F57C02">
      <w:pPr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D972B2" w14:textId="77777777" w:rsidR="00F57C02" w:rsidRPr="00F57C02" w:rsidRDefault="00F57C02" w:rsidP="00F57C02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57C02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F57C02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51680D5" w14:textId="0FFAEFEC" w:rsidR="00F57C02" w:rsidRPr="00F57C02" w:rsidRDefault="00F57C02" w:rsidP="00F57C02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57C02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F57C0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F57C0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57C02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915CA" w14:textId="77777777" w:rsidR="00F57C02" w:rsidRPr="00F57C02" w:rsidRDefault="00F57C02" w:rsidP="00F57C02">
      <w:pPr>
        <w:numPr>
          <w:ilvl w:val="0"/>
          <w:numId w:val="44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57C02">
        <w:rPr>
          <w:rFonts w:ascii="Arial" w:hAnsi="Arial" w:cs="Arial"/>
          <w:sz w:val="21"/>
          <w:szCs w:val="21"/>
        </w:rPr>
        <w:t xml:space="preserve">7 ust. 1 ustawy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F57C02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F57C0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57C02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57C02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2"/>
      </w:r>
      <w:r w:rsidRPr="00F57C0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57C02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3A5B8E1" w14:textId="77777777" w:rsidR="00F57C02" w:rsidRPr="00F57C02" w:rsidRDefault="00F57C02" w:rsidP="00F57C02">
      <w:pPr>
        <w:shd w:val="clear" w:color="auto" w:fill="BFBFBF" w:themeFill="background1" w:themeFillShade="BF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47B2690D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2750558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7" w:name="_Hlk99016333"/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F57C02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7E5AD0D7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57C02">
        <w:rPr>
          <w:rFonts w:ascii="Arial" w:eastAsiaTheme="minorHAnsi" w:hAnsi="Arial" w:cs="Arial"/>
          <w:sz w:val="16"/>
          <w:szCs w:val="16"/>
          <w:lang w:eastAsia="en-US"/>
        </w:rPr>
        <w:t>.</w:t>
      </w:r>
      <w:bookmarkEnd w:id="7"/>
    </w:p>
    <w:p w14:paraId="7D0ABA11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F912905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F57C02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1EDF6EA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8" w:name="_Hlk99016450"/>
      <w:r w:rsidRPr="00F57C02">
        <w:rPr>
          <w:rFonts w:ascii="Arial" w:eastAsiaTheme="minorHAns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8"/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w  następującym zakresie: </w:t>
      </w:r>
    </w:p>
    <w:p w14:paraId="7CA3A06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F57C02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2C4C822E" w14:textId="77777777" w:rsidR="00F57C02" w:rsidRPr="00F57C02" w:rsidRDefault="00F57C02" w:rsidP="00F57C02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E2AE991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1F4F24C3" w14:textId="77777777" w:rsidR="00F57C02" w:rsidRPr="00F57C02" w:rsidRDefault="00F57C02" w:rsidP="00F57C02">
      <w:pPr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9" w:name="_Hlk99005462"/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9"/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57C02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podmiotu/ów udostępniających zasoby: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podmiotu/ów)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…………………</w:t>
      </w:r>
      <w:r w:rsidRPr="00F57C02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3A421273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lastRenderedPageBreak/>
        <w:t xml:space="preserve">(określić odpowiedni zakres udostępnianych zasobów dla wskazanego podmiotu). </w:t>
      </w:r>
    </w:p>
    <w:p w14:paraId="5DE1B303" w14:textId="4EACC27E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69D5641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10" w:name="_Hlk99009560"/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10"/>
    <w:p w14:paraId="4D02BF20" w14:textId="77777777" w:rsidR="00F57C02" w:rsidRPr="00F57C02" w:rsidRDefault="00F57C02" w:rsidP="00F57C02">
      <w:pPr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5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D6AFB59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C39858A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5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15C4AA85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4CE6A5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DD1492A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0F0C2C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F6C0834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83A587" w14:textId="77777777" w:rsidR="00F57C02" w:rsidRPr="00F57C02" w:rsidRDefault="00F57C02" w:rsidP="00F57C02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B7228F3" w14:textId="77777777" w:rsidR="00F57C02" w:rsidRPr="00F57C02" w:rsidRDefault="00F57C02" w:rsidP="00F57C02">
      <w:pPr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3050BBA" w14:textId="77777777" w:rsidR="00F57C02" w:rsidRDefault="00F57C02" w:rsidP="00F57C02">
      <w:pPr>
        <w:spacing w:after="6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E67F6CC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875C5CF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2F1F3E9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19132F7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056C26C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5276C1B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DDCA4A1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A39A410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608EC34" w14:textId="54AE3636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A6298AC" w14:textId="7387DD44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E40714A" w14:textId="4946F9D3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2EAFA9B" w14:textId="4B9CD5D0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AC36DAB" w14:textId="1653228C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E611E25" w14:textId="3ECE1748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3F3F558" w14:textId="30627C9C" w:rsidR="00105F2C" w:rsidRPr="008B22FB" w:rsidRDefault="00020D2A" w:rsidP="003D6163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</w:p>
    <w:p w14:paraId="6DD2F037" w14:textId="0E116812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F57C02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18"/>
          <w:szCs w:val="18"/>
        </w:rPr>
      </w:pPr>
      <w:r w:rsidRPr="00F57C02">
        <w:rPr>
          <w:rFonts w:ascii="Arial" w:hAnsi="Arial" w:cs="Arial"/>
          <w:sz w:val="18"/>
          <w:szCs w:val="18"/>
        </w:rPr>
        <w:t>(pełna nazwa/firma, adres, w zależności od podmiotu:</w:t>
      </w:r>
    </w:p>
    <w:p w14:paraId="3771A1CA" w14:textId="77777777" w:rsidR="00105F2C" w:rsidRPr="00F57C02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F57C02">
        <w:rPr>
          <w:rFonts w:ascii="Arial" w:hAnsi="Arial" w:cs="Arial"/>
          <w:sz w:val="18"/>
          <w:szCs w:val="18"/>
        </w:rPr>
        <w:t>NIP/PESEL, KRS/</w:t>
      </w:r>
      <w:proofErr w:type="spellStart"/>
      <w:r w:rsidRPr="00F57C02">
        <w:rPr>
          <w:rFonts w:ascii="Arial" w:hAnsi="Arial" w:cs="Arial"/>
          <w:sz w:val="18"/>
          <w:szCs w:val="18"/>
        </w:rPr>
        <w:t>CEiDG</w:t>
      </w:r>
      <w:proofErr w:type="spellEnd"/>
      <w:r w:rsidRPr="00F57C02">
        <w:rPr>
          <w:rFonts w:ascii="Arial" w:hAnsi="Arial" w:cs="Arial"/>
          <w:sz w:val="18"/>
          <w:szCs w:val="18"/>
        </w:rPr>
        <w:t>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57C02">
      <w:pPr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57C02">
      <w:pPr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 xml:space="preserve">składane na podstawie art. 117 ust. 4 ustawy </w:t>
      </w:r>
      <w:proofErr w:type="spellStart"/>
      <w:r w:rsidRPr="008B22FB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14:paraId="435E32BA" w14:textId="77777777" w:rsidR="00105F2C" w:rsidRPr="008B22FB" w:rsidRDefault="00105F2C" w:rsidP="00F57C02">
      <w:pPr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440A9679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Na potrzeby postępowania </w:t>
      </w:r>
      <w:r w:rsidR="00666D87">
        <w:rPr>
          <w:rFonts w:ascii="Arial" w:hAnsi="Arial" w:cs="Arial"/>
          <w:sz w:val="22"/>
          <w:szCs w:val="22"/>
        </w:rPr>
        <w:t xml:space="preserve">nr 52/23/TPBN </w:t>
      </w:r>
      <w:r w:rsidRPr="008B22FB">
        <w:rPr>
          <w:rFonts w:ascii="Arial" w:hAnsi="Arial" w:cs="Arial"/>
          <w:sz w:val="22"/>
          <w:szCs w:val="22"/>
        </w:rPr>
        <w:t xml:space="preserve">o udzielenie zamówienia publicznego </w:t>
      </w:r>
      <w:r w:rsidR="00666D87">
        <w:rPr>
          <w:rFonts w:ascii="Arial" w:hAnsi="Arial" w:cs="Arial"/>
          <w:sz w:val="22"/>
          <w:szCs w:val="22"/>
        </w:rPr>
        <w:t>na</w:t>
      </w:r>
      <w:r w:rsidRPr="007A158C">
        <w:rPr>
          <w:rFonts w:ascii="Arial" w:hAnsi="Arial" w:cs="Arial"/>
          <w:sz w:val="22"/>
          <w:szCs w:val="22"/>
        </w:rPr>
        <w:t xml:space="preserve">: </w:t>
      </w:r>
      <w:r w:rsidRPr="007A158C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11" w:name="_Hlk152140153"/>
      <w:r w:rsidR="003D61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</w:t>
      </w:r>
      <w:r w:rsidR="003D6163" w:rsidRPr="003D61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akup subskrypcji oprogramowania Red </w:t>
      </w:r>
      <w:proofErr w:type="spellStart"/>
      <w:r w:rsidR="003D6163" w:rsidRPr="003D61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Hat</w:t>
      </w:r>
      <w:proofErr w:type="spellEnd"/>
      <w:r w:rsidR="003D6163" w:rsidRPr="003D61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3D6163" w:rsidRPr="003D61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OpenShift</w:t>
      </w:r>
      <w:proofErr w:type="spellEnd"/>
      <w:r w:rsidR="003D6163" w:rsidRPr="003D61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Platform Plus (MW01622) wraz ze wsparciem producenta na poziomie Standard lub oprogramowania równoważnego</w:t>
      </w:r>
      <w:r w:rsidR="003D61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  <w:r w:rsidR="00F51C3E" w:rsidRPr="007A15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11"/>
      <w:r w:rsidRPr="007A158C">
        <w:rPr>
          <w:rFonts w:ascii="Arial" w:hAnsi="Arial" w:cs="Arial"/>
          <w:sz w:val="22"/>
          <w:szCs w:val="22"/>
        </w:rPr>
        <w:t>pro</w:t>
      </w:r>
      <w:r w:rsidRPr="008B22FB">
        <w:rPr>
          <w:rFonts w:ascii="Arial" w:hAnsi="Arial" w:cs="Arial"/>
          <w:sz w:val="22"/>
          <w:szCs w:val="22"/>
        </w:rPr>
        <w:t>wadzonego 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3155C78" w14:textId="77777777" w:rsidR="00105F2C" w:rsidRPr="008B22FB" w:rsidRDefault="00105F2C" w:rsidP="0048627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E657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E6577">
              <w:rPr>
                <w:rFonts w:ascii="Arial" w:hAnsi="Arial" w:cs="Arial"/>
                <w:sz w:val="20"/>
                <w:szCs w:val="20"/>
              </w:rPr>
              <w:t>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004CFC8F" w:rsidR="00DD5F4C" w:rsidRDefault="00105F2C" w:rsidP="00F33352">
      <w:pPr>
        <w:suppressAutoHyphens/>
        <w:spacing w:after="60" w:line="312" w:lineRule="auto"/>
        <w:rPr>
          <w:rFonts w:ascii="Arial" w:hAnsi="Arial" w:cs="Arial"/>
          <w:sz w:val="18"/>
          <w:szCs w:val="18"/>
        </w:rPr>
      </w:pPr>
      <w:r w:rsidRPr="0048627C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48627C" w:rsidRPr="0048627C">
        <w:rPr>
          <w:rFonts w:ascii="Arial" w:hAnsi="Arial" w:cs="Arial"/>
          <w:sz w:val="18"/>
          <w:szCs w:val="18"/>
        </w:rPr>
        <w:t>ów</w:t>
      </w:r>
    </w:p>
    <w:p w14:paraId="77BCBE35" w14:textId="4FD07C67" w:rsidR="00666D87" w:rsidRPr="001F1F3B" w:rsidRDefault="00666D87" w:rsidP="00666D87">
      <w:pPr>
        <w:spacing w:before="100" w:beforeAutospacing="1" w:after="100" w:afterAutospacing="1" w:line="360" w:lineRule="auto"/>
        <w:jc w:val="right"/>
        <w:rPr>
          <w:rFonts w:ascii="Arial" w:eastAsia="Calibri" w:hAnsi="Arial" w:cs="Arial"/>
          <w:i/>
          <w:sz w:val="21"/>
          <w:szCs w:val="21"/>
        </w:rPr>
      </w:pPr>
      <w:r w:rsidRPr="001F1F3B">
        <w:rPr>
          <w:rFonts w:ascii="Arial" w:eastAsia="IBM Plex Sans" w:hAnsi="Arial" w:cs="Arial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" w:eastAsia="IBM Plex Sans" w:hAnsi="Arial" w:cs="Arial"/>
          <w:b/>
          <w:i/>
          <w:sz w:val="22"/>
          <w:szCs w:val="22"/>
        </w:rPr>
        <w:t>6</w:t>
      </w:r>
      <w:r w:rsidRPr="001F1F3B">
        <w:rPr>
          <w:rFonts w:ascii="Arial" w:eastAsia="IBM Plex Sans" w:hAnsi="Arial" w:cs="Arial"/>
          <w:b/>
          <w:i/>
          <w:sz w:val="22"/>
          <w:szCs w:val="22"/>
        </w:rPr>
        <w:t xml:space="preserve"> do </w:t>
      </w:r>
      <w:r>
        <w:rPr>
          <w:rFonts w:ascii="Arial" w:eastAsia="IBM Plex Sans" w:hAnsi="Arial" w:cs="Arial"/>
          <w:b/>
          <w:i/>
          <w:sz w:val="22"/>
          <w:szCs w:val="22"/>
        </w:rPr>
        <w:t>SWZ</w:t>
      </w:r>
    </w:p>
    <w:p w14:paraId="1ED9ED1E" w14:textId="77777777" w:rsidR="00666D87" w:rsidRPr="001F1F3B" w:rsidRDefault="00666D87" w:rsidP="00666D87">
      <w:pPr>
        <w:spacing w:after="200" w:line="360" w:lineRule="auto"/>
        <w:rPr>
          <w:rFonts w:ascii="Arial" w:eastAsia="IBM Plex Sans" w:hAnsi="Arial" w:cs="Arial"/>
          <w:b/>
          <w:sz w:val="22"/>
          <w:szCs w:val="22"/>
        </w:rPr>
      </w:pPr>
      <w:r w:rsidRPr="001F1F3B">
        <w:rPr>
          <w:rFonts w:ascii="Arial" w:eastAsia="IBM Plex Sans" w:hAnsi="Arial" w:cs="Arial"/>
          <w:b/>
          <w:sz w:val="22"/>
          <w:szCs w:val="22"/>
        </w:rPr>
        <w:t>Wykonawca</w:t>
      </w:r>
    </w:p>
    <w:p w14:paraId="296A6719" w14:textId="77777777" w:rsidR="00666D87" w:rsidRPr="001F1F3B" w:rsidRDefault="00666D87" w:rsidP="00666D87">
      <w:pPr>
        <w:tabs>
          <w:tab w:val="left" w:pos="0"/>
        </w:tabs>
        <w:spacing w:line="360" w:lineRule="auto"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Arial" w:eastAsia="IBM Plex Sans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20203B2" w14:textId="77777777" w:rsidR="00666D87" w:rsidRPr="001F1F3B" w:rsidRDefault="00666D87" w:rsidP="00666D87">
      <w:pPr>
        <w:autoSpaceDE w:val="0"/>
        <w:autoSpaceDN w:val="0"/>
        <w:adjustRightInd w:val="0"/>
        <w:spacing w:line="360" w:lineRule="auto"/>
        <w:rPr>
          <w:rFonts w:ascii="Arial" w:eastAsia="IBM Plex Sans" w:hAnsi="Arial" w:cs="Arial"/>
          <w:i/>
          <w:iCs/>
          <w:sz w:val="18"/>
          <w:szCs w:val="18"/>
        </w:rPr>
      </w:pPr>
      <w:r w:rsidRPr="001F1F3B">
        <w:rPr>
          <w:rFonts w:ascii="Arial" w:eastAsia="IBM Plex Sans" w:hAnsi="Arial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1F1F3B">
        <w:rPr>
          <w:rFonts w:ascii="Arial" w:eastAsia="IBM Plex Sans" w:hAnsi="Arial" w:cs="Arial"/>
          <w:i/>
          <w:iCs/>
          <w:sz w:val="18"/>
          <w:szCs w:val="18"/>
        </w:rPr>
        <w:t>CEiDG</w:t>
      </w:r>
      <w:proofErr w:type="spellEnd"/>
      <w:r w:rsidRPr="001F1F3B">
        <w:rPr>
          <w:rFonts w:ascii="Arial" w:eastAsia="IBM Plex Sans" w:hAnsi="Arial" w:cs="Arial"/>
          <w:i/>
          <w:iCs/>
          <w:sz w:val="18"/>
          <w:szCs w:val="18"/>
        </w:rPr>
        <w:t>)</w:t>
      </w:r>
    </w:p>
    <w:p w14:paraId="5254A6CB" w14:textId="77777777" w:rsidR="00666D87" w:rsidRPr="001F1F3B" w:rsidRDefault="00666D87" w:rsidP="00666D87">
      <w:pPr>
        <w:autoSpaceDE w:val="0"/>
        <w:autoSpaceDN w:val="0"/>
        <w:adjustRightInd w:val="0"/>
        <w:spacing w:after="200" w:line="360" w:lineRule="auto"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Arial" w:eastAsia="IBM Plex Sans" w:hAnsi="Arial" w:cs="Arial"/>
          <w:sz w:val="22"/>
          <w:szCs w:val="22"/>
        </w:rPr>
        <w:t>reprezentowany przez:</w:t>
      </w:r>
    </w:p>
    <w:p w14:paraId="148F9F94" w14:textId="77777777" w:rsidR="00666D87" w:rsidRPr="001F1F3B" w:rsidRDefault="00666D87" w:rsidP="00666D87">
      <w:pPr>
        <w:autoSpaceDE w:val="0"/>
        <w:autoSpaceDN w:val="0"/>
        <w:adjustRightInd w:val="0"/>
        <w:spacing w:line="360" w:lineRule="auto"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Arial" w:eastAsia="IBM Plex Sans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4E99E78" w14:textId="77777777" w:rsidR="00666D87" w:rsidRPr="001F1F3B" w:rsidRDefault="00666D87" w:rsidP="00666D87">
      <w:pPr>
        <w:autoSpaceDE w:val="0"/>
        <w:autoSpaceDN w:val="0"/>
        <w:adjustRightInd w:val="0"/>
        <w:spacing w:line="360" w:lineRule="auto"/>
        <w:rPr>
          <w:rFonts w:ascii="Arial" w:eastAsia="IBM Plex Sans" w:hAnsi="Arial" w:cs="Arial"/>
          <w:i/>
          <w:iCs/>
          <w:sz w:val="18"/>
          <w:szCs w:val="18"/>
        </w:rPr>
      </w:pPr>
      <w:r w:rsidRPr="001F1F3B">
        <w:rPr>
          <w:rFonts w:ascii="Arial" w:eastAsia="IBM Plex Sans" w:hAnsi="Arial" w:cs="Arial"/>
          <w:i/>
          <w:iCs/>
          <w:sz w:val="18"/>
          <w:szCs w:val="18"/>
        </w:rPr>
        <w:t>(imię, nazwisko, stanowisko/podstawa do reprezentacji)</w:t>
      </w:r>
    </w:p>
    <w:p w14:paraId="71715A27" w14:textId="77777777" w:rsidR="00666D87" w:rsidRPr="001F1F3B" w:rsidRDefault="00666D87" w:rsidP="00666D87">
      <w:pPr>
        <w:spacing w:after="60" w:line="312" w:lineRule="auto"/>
        <w:ind w:right="-830"/>
        <w:outlineLvl w:val="0"/>
        <w:rPr>
          <w:rFonts w:ascii="Arial" w:eastAsia="IBM Plex Sans" w:hAnsi="Arial" w:cs="Arial"/>
          <w:b/>
          <w:sz w:val="22"/>
          <w:szCs w:val="22"/>
        </w:rPr>
      </w:pPr>
    </w:p>
    <w:p w14:paraId="2033C133" w14:textId="0C415C27" w:rsidR="00666D87" w:rsidRPr="00666D87" w:rsidRDefault="00666D87" w:rsidP="00666D87">
      <w:pPr>
        <w:shd w:val="clear" w:color="auto" w:fill="D9D9D9"/>
        <w:autoSpaceDE w:val="0"/>
        <w:autoSpaceDN w:val="0"/>
        <w:adjustRightInd w:val="0"/>
        <w:spacing w:after="200" w:line="360" w:lineRule="auto"/>
        <w:jc w:val="center"/>
        <w:rPr>
          <w:rFonts w:ascii="Arial" w:eastAsia="IBM Plex Sans" w:hAnsi="Arial" w:cs="Arial"/>
          <w:b/>
          <w:sz w:val="22"/>
          <w:szCs w:val="22"/>
        </w:rPr>
      </w:pPr>
      <w:bookmarkStart w:id="12" w:name="_Hlk152140200"/>
      <w:r w:rsidRPr="001F1F3B">
        <w:rPr>
          <w:rFonts w:ascii="Arial" w:eastAsia="IBM Plex Sans" w:hAnsi="Arial" w:cs="Arial"/>
          <w:b/>
          <w:sz w:val="22"/>
          <w:szCs w:val="22"/>
        </w:rPr>
        <w:t>OŚWIADCZENIE WYKONAWCY O PRZYNALEŻNOŚCI LUB BRAKU PRZYNALEŻNOŚCI DO GRUPY KAPITAŁOWEJ</w:t>
      </w:r>
      <w:bookmarkEnd w:id="12"/>
      <w:r w:rsidRPr="001F1F3B">
        <w:rPr>
          <w:rFonts w:ascii="Arial" w:eastAsia="IBM Plex Sans" w:hAnsi="Arial" w:cs="Arial"/>
          <w:b/>
          <w:sz w:val="22"/>
          <w:szCs w:val="22"/>
        </w:rPr>
        <w:t>, O KTÓREJ MOWA W ART. 108 UST. 1 PKT 5 USTAWY</w:t>
      </w:r>
      <w:r w:rsidRPr="001F1F3B">
        <w:rPr>
          <w:rFonts w:ascii="Arial" w:eastAsia="Calibri" w:hAnsi="Arial" w:cs="Arial"/>
          <w:b/>
          <w:bCs/>
          <w:sz w:val="22"/>
          <w:szCs w:val="22"/>
        </w:rPr>
        <w:t xml:space="preserve"> PZP </w:t>
      </w:r>
    </w:p>
    <w:p w14:paraId="2D334665" w14:textId="77777777" w:rsidR="00666D87" w:rsidRDefault="00666D87" w:rsidP="00666D87">
      <w:pPr>
        <w:tabs>
          <w:tab w:val="left" w:pos="0"/>
        </w:tabs>
        <w:spacing w:after="60" w:line="312" w:lineRule="auto"/>
        <w:jc w:val="both"/>
        <w:rPr>
          <w:rFonts w:ascii="Arial" w:eastAsia="IBM Plex Sans" w:hAnsi="Arial" w:cs="Arial"/>
          <w:sz w:val="22"/>
          <w:szCs w:val="22"/>
        </w:rPr>
      </w:pPr>
    </w:p>
    <w:p w14:paraId="77A86A9B" w14:textId="1116A7E2" w:rsidR="00666D87" w:rsidRPr="001F1F3B" w:rsidRDefault="00666D87" w:rsidP="00666D87">
      <w:pPr>
        <w:tabs>
          <w:tab w:val="left" w:pos="0"/>
        </w:tabs>
        <w:spacing w:after="60" w:line="312" w:lineRule="auto"/>
        <w:jc w:val="both"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Arial" w:eastAsia="IBM Plex Sans" w:hAnsi="Arial" w:cs="Arial"/>
          <w:sz w:val="22"/>
          <w:szCs w:val="22"/>
        </w:rPr>
        <w:t xml:space="preserve">Na potrzeby </w:t>
      </w:r>
      <w:bookmarkStart w:id="13" w:name="_Hlk148947127"/>
      <w:r w:rsidRPr="001F1F3B">
        <w:rPr>
          <w:rFonts w:ascii="Arial" w:eastAsia="IBM Plex Sans" w:hAnsi="Arial" w:cs="Arial"/>
          <w:sz w:val="22"/>
          <w:szCs w:val="22"/>
        </w:rPr>
        <w:t>postępowania</w:t>
      </w:r>
      <w:r>
        <w:rPr>
          <w:rFonts w:ascii="Arial" w:eastAsia="IBM Plex Sans" w:hAnsi="Arial" w:cs="Arial"/>
          <w:sz w:val="22"/>
          <w:szCs w:val="22"/>
        </w:rPr>
        <w:t xml:space="preserve"> nr </w:t>
      </w:r>
      <w:r w:rsidRPr="00666D87">
        <w:rPr>
          <w:rFonts w:ascii="Arial" w:eastAsia="IBM Plex Sans" w:hAnsi="Arial" w:cs="Arial"/>
          <w:sz w:val="22"/>
          <w:szCs w:val="22"/>
        </w:rPr>
        <w:t xml:space="preserve">52/23/TPBN </w:t>
      </w:r>
      <w:r w:rsidRPr="001F1F3B">
        <w:rPr>
          <w:rFonts w:ascii="Arial" w:eastAsia="IBM Plex Sans" w:hAnsi="Arial" w:cs="Arial"/>
          <w:sz w:val="22"/>
          <w:szCs w:val="22"/>
        </w:rPr>
        <w:t xml:space="preserve">o udzielenie zamówienia publicznego </w:t>
      </w:r>
      <w:r>
        <w:rPr>
          <w:rFonts w:ascii="Arial" w:eastAsia="IBM Plex Sans" w:hAnsi="Arial" w:cs="Arial"/>
          <w:sz w:val="22"/>
          <w:szCs w:val="22"/>
        </w:rPr>
        <w:t>na</w:t>
      </w:r>
      <w:r w:rsidRPr="001F1F3B">
        <w:rPr>
          <w:rFonts w:ascii="Arial" w:eastAsia="IBM Plex Sans" w:hAnsi="Arial" w:cs="Arial"/>
          <w:sz w:val="22"/>
          <w:szCs w:val="22"/>
        </w:rPr>
        <w:t xml:space="preserve"> </w:t>
      </w:r>
      <w:bookmarkEnd w:id="13"/>
      <w:r>
        <w:rPr>
          <w:rFonts w:ascii="Arial" w:eastAsia="IBM Plex Sans" w:hAnsi="Arial" w:cs="Arial"/>
          <w:sz w:val="22"/>
          <w:szCs w:val="22"/>
        </w:rPr>
        <w:t>„</w:t>
      </w:r>
      <w:r w:rsidRPr="00666D87">
        <w:rPr>
          <w:rFonts w:ascii="Arial" w:eastAsia="IBM Plex Sans" w:hAnsi="Arial" w:cs="Arial"/>
          <w:b/>
          <w:bCs/>
          <w:sz w:val="22"/>
          <w:szCs w:val="22"/>
        </w:rPr>
        <w:t xml:space="preserve">Zakup subskrypcji oprogramowania Red </w:t>
      </w:r>
      <w:proofErr w:type="spellStart"/>
      <w:r w:rsidRPr="00666D87">
        <w:rPr>
          <w:rFonts w:ascii="Arial" w:eastAsia="IBM Plex Sans" w:hAnsi="Arial" w:cs="Arial"/>
          <w:b/>
          <w:bCs/>
          <w:sz w:val="22"/>
          <w:szCs w:val="22"/>
        </w:rPr>
        <w:t>Hat</w:t>
      </w:r>
      <w:proofErr w:type="spellEnd"/>
      <w:r w:rsidRPr="00666D87">
        <w:rPr>
          <w:rFonts w:ascii="Arial" w:eastAsia="IBM Plex Sans" w:hAnsi="Arial" w:cs="Arial"/>
          <w:b/>
          <w:bCs/>
          <w:sz w:val="22"/>
          <w:szCs w:val="22"/>
        </w:rPr>
        <w:t xml:space="preserve"> </w:t>
      </w:r>
      <w:proofErr w:type="spellStart"/>
      <w:r w:rsidRPr="00666D87">
        <w:rPr>
          <w:rFonts w:ascii="Arial" w:eastAsia="IBM Plex Sans" w:hAnsi="Arial" w:cs="Arial"/>
          <w:b/>
          <w:bCs/>
          <w:sz w:val="22"/>
          <w:szCs w:val="22"/>
        </w:rPr>
        <w:t>OpenShift</w:t>
      </w:r>
      <w:proofErr w:type="spellEnd"/>
      <w:r w:rsidRPr="00666D87">
        <w:rPr>
          <w:rFonts w:ascii="Arial" w:eastAsia="IBM Plex Sans" w:hAnsi="Arial" w:cs="Arial"/>
          <w:b/>
          <w:bCs/>
          <w:sz w:val="22"/>
          <w:szCs w:val="22"/>
        </w:rPr>
        <w:t xml:space="preserve"> Platform Plus (MW01622) wraz ze wsparciem producenta na poziomie Standard lub oprogramowania równoważnego” </w:t>
      </w:r>
      <w:r w:rsidRPr="001F1F3B">
        <w:rPr>
          <w:rFonts w:ascii="Arial" w:eastAsia="IBM Plex Sans" w:hAnsi="Arial" w:cs="Arial"/>
          <w:sz w:val="22"/>
          <w:szCs w:val="22"/>
        </w:rPr>
        <w:t>oświadczam, że Wykonawca</w:t>
      </w:r>
      <w:r w:rsidRPr="001F1F3B">
        <w:rPr>
          <w:rFonts w:ascii="Arial" w:eastAsia="IBM Plex Sans" w:hAnsi="Arial" w:cs="Arial"/>
          <w:sz w:val="22"/>
          <w:szCs w:val="22"/>
          <w:vertAlign w:val="superscript"/>
        </w:rPr>
        <w:footnoteReference w:id="3"/>
      </w:r>
      <w:r w:rsidRPr="001F1F3B">
        <w:rPr>
          <w:rFonts w:ascii="Arial" w:eastAsia="IBM Plex Sans" w:hAnsi="Arial" w:cs="Arial"/>
          <w:sz w:val="22"/>
          <w:szCs w:val="22"/>
        </w:rPr>
        <w:t>:</w:t>
      </w:r>
    </w:p>
    <w:p w14:paraId="130EA67C" w14:textId="77777777" w:rsidR="00666D87" w:rsidRPr="001F1F3B" w:rsidRDefault="00666D87" w:rsidP="00666D87">
      <w:pPr>
        <w:tabs>
          <w:tab w:val="left" w:leader="dot" w:pos="142"/>
          <w:tab w:val="left" w:leader="dot" w:pos="8931"/>
        </w:tabs>
        <w:spacing w:line="360" w:lineRule="auto"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Segoe UI Symbol" w:eastAsia="IBM Plex Sans" w:hAnsi="Segoe UI Symbol" w:cs="Segoe UI Symbol"/>
          <w:sz w:val="22"/>
          <w:szCs w:val="22"/>
        </w:rPr>
        <w:t>☐</w:t>
      </w:r>
      <w:r w:rsidRPr="001F1F3B">
        <w:rPr>
          <w:rFonts w:ascii="Arial" w:eastAsia="IBM Plex Sans" w:hAnsi="Arial" w:cs="Arial"/>
          <w:sz w:val="22"/>
          <w:szCs w:val="22"/>
        </w:rPr>
        <w:t xml:space="preserve"> nie należy do tej samej grupy kapitałowej w rozumieniu ustawy z dnia 16 lutego 2007 r. o ochronie konkurencji i konsumentów co inni Wykonawcy, którzy złożyli oferty w przedmiotowym postępowaniu.</w:t>
      </w:r>
    </w:p>
    <w:p w14:paraId="3415A55C" w14:textId="77777777" w:rsidR="00666D87" w:rsidRPr="001F1F3B" w:rsidRDefault="00666D87" w:rsidP="00666D87">
      <w:pPr>
        <w:tabs>
          <w:tab w:val="left" w:leader="dot" w:pos="142"/>
          <w:tab w:val="left" w:leader="dot" w:pos="8931"/>
        </w:tabs>
        <w:spacing w:line="360" w:lineRule="auto"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Segoe UI Symbol" w:eastAsia="IBM Plex Sans" w:hAnsi="Segoe UI Symbol" w:cs="Segoe UI Symbol"/>
          <w:sz w:val="22"/>
          <w:szCs w:val="22"/>
        </w:rPr>
        <w:t>☐</w:t>
      </w:r>
      <w:r w:rsidRPr="001F1F3B">
        <w:rPr>
          <w:rFonts w:ascii="Arial" w:eastAsia="IBM Plex Sans" w:hAnsi="Arial" w:cs="Arial"/>
          <w:sz w:val="22"/>
          <w:szCs w:val="22"/>
        </w:rPr>
        <w:t xml:space="preserve"> należy do tej samej grupy kapitałowej w rozumieniu ustawy z dnia 16 lutego 2007 r. o ochronie konkurencji i konsumentów (Dz.U. z 2021 r. poz. 275) z następującymi</w:t>
      </w:r>
    </w:p>
    <w:p w14:paraId="3D758ABF" w14:textId="77777777" w:rsidR="00666D87" w:rsidRPr="001F1F3B" w:rsidRDefault="00666D87" w:rsidP="00666D87">
      <w:pPr>
        <w:tabs>
          <w:tab w:val="left" w:leader="dot" w:pos="142"/>
          <w:tab w:val="left" w:leader="dot" w:pos="8931"/>
        </w:tabs>
        <w:spacing w:line="360" w:lineRule="auto"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Arial" w:eastAsia="IBM Plex Sans" w:hAnsi="Arial" w:cs="Arial"/>
          <w:sz w:val="22"/>
          <w:szCs w:val="22"/>
        </w:rPr>
        <w:t>Wykonawcami którzy w tym postępowaniu złożyli odrębne oferty:</w:t>
      </w:r>
    </w:p>
    <w:p w14:paraId="6158906F" w14:textId="77777777" w:rsidR="00666D87" w:rsidRPr="001F1F3B" w:rsidRDefault="00666D87" w:rsidP="00666D87">
      <w:pPr>
        <w:numPr>
          <w:ilvl w:val="0"/>
          <w:numId w:val="59"/>
        </w:numPr>
        <w:tabs>
          <w:tab w:val="left" w:leader="dot" w:pos="142"/>
          <w:tab w:val="left" w:leader="dot" w:pos="8931"/>
        </w:tabs>
        <w:spacing w:after="200" w:line="360" w:lineRule="auto"/>
        <w:contextualSpacing/>
        <w:rPr>
          <w:rFonts w:ascii="Arial" w:eastAsia="IBM Plex Sans" w:hAnsi="Arial" w:cs="Arial"/>
          <w:sz w:val="22"/>
          <w:szCs w:val="22"/>
        </w:rPr>
      </w:pPr>
      <w:r w:rsidRPr="001F1F3B">
        <w:rPr>
          <w:rFonts w:ascii="Arial" w:eastAsia="IBM Plex Sans" w:hAnsi="Arial" w:cs="Arial"/>
          <w:sz w:val="22"/>
          <w:szCs w:val="22"/>
        </w:rPr>
        <w:t>……………………………………………………………………………………………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666D87" w:rsidRPr="001F1F3B" w14:paraId="79E639E9" w14:textId="77777777" w:rsidTr="00FA342F">
        <w:trPr>
          <w:jc w:val="center"/>
        </w:trPr>
        <w:tc>
          <w:tcPr>
            <w:tcW w:w="1814" w:type="pct"/>
            <w:vAlign w:val="center"/>
          </w:tcPr>
          <w:p w14:paraId="1DA9E45E" w14:textId="77777777" w:rsidR="00666D87" w:rsidRPr="001F1F3B" w:rsidRDefault="00666D87" w:rsidP="00FA342F">
            <w:pPr>
              <w:widowControl w:val="0"/>
              <w:spacing w:line="276" w:lineRule="auto"/>
              <w:rPr>
                <w:rFonts w:ascii="Arial" w:eastAsia="IBM Plex Sans" w:hAnsi="Arial" w:cs="Arial"/>
                <w:sz w:val="18"/>
                <w:szCs w:val="18"/>
              </w:rPr>
            </w:pPr>
          </w:p>
          <w:p w14:paraId="19AAAF29" w14:textId="77777777" w:rsidR="00666D87" w:rsidRPr="001F1F3B" w:rsidRDefault="00666D87" w:rsidP="00FA342F">
            <w:pPr>
              <w:widowControl w:val="0"/>
              <w:spacing w:line="276" w:lineRule="auto"/>
              <w:jc w:val="center"/>
              <w:rPr>
                <w:rFonts w:ascii="Arial" w:eastAsia="IBM Plex Sans" w:hAnsi="Arial" w:cs="Arial"/>
                <w:sz w:val="18"/>
                <w:szCs w:val="18"/>
              </w:rPr>
            </w:pPr>
            <w:r w:rsidRPr="001F1F3B">
              <w:rPr>
                <w:rFonts w:ascii="Arial" w:eastAsia="IBM Plex Sans" w:hAnsi="Arial" w:cs="Arial"/>
                <w:sz w:val="18"/>
                <w:szCs w:val="18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40E7689" w14:textId="77777777" w:rsidR="00666D87" w:rsidRPr="001F1F3B" w:rsidRDefault="00666D87" w:rsidP="00FA342F">
            <w:pPr>
              <w:widowControl w:val="0"/>
              <w:spacing w:line="276" w:lineRule="auto"/>
              <w:jc w:val="center"/>
              <w:rPr>
                <w:rFonts w:ascii="Arial" w:eastAsia="IBM Plex Sans" w:hAnsi="Arial" w:cs="Arial"/>
                <w:sz w:val="18"/>
                <w:szCs w:val="18"/>
              </w:rPr>
            </w:pPr>
            <w:r w:rsidRPr="001F1F3B">
              <w:rPr>
                <w:rFonts w:ascii="Arial" w:eastAsia="IBM Plex Sans" w:hAnsi="Arial" w:cs="Arial"/>
                <w:sz w:val="18"/>
                <w:szCs w:val="18"/>
              </w:rPr>
              <w:t>………………………….………………………..</w:t>
            </w:r>
          </w:p>
        </w:tc>
      </w:tr>
      <w:tr w:rsidR="00666D87" w:rsidRPr="001F1F3B" w14:paraId="0F32E4CC" w14:textId="77777777" w:rsidTr="00FA342F">
        <w:trPr>
          <w:jc w:val="center"/>
        </w:trPr>
        <w:tc>
          <w:tcPr>
            <w:tcW w:w="1814" w:type="pct"/>
            <w:vAlign w:val="center"/>
          </w:tcPr>
          <w:p w14:paraId="10489F2D" w14:textId="77777777" w:rsidR="00666D87" w:rsidRPr="001F1F3B" w:rsidRDefault="00666D87" w:rsidP="00FA342F">
            <w:pPr>
              <w:widowControl w:val="0"/>
              <w:spacing w:line="276" w:lineRule="auto"/>
              <w:jc w:val="center"/>
              <w:rPr>
                <w:rFonts w:ascii="Arial" w:eastAsia="IBM Plex Sans" w:hAnsi="Arial" w:cs="Arial"/>
                <w:sz w:val="18"/>
                <w:szCs w:val="18"/>
              </w:rPr>
            </w:pPr>
            <w:r w:rsidRPr="001F1F3B">
              <w:rPr>
                <w:rFonts w:ascii="Arial" w:eastAsia="IBM Plex Sans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D0F3AD1" w14:textId="77777777" w:rsidR="00666D87" w:rsidRPr="001F1F3B" w:rsidRDefault="00666D87" w:rsidP="00FA342F">
            <w:pPr>
              <w:widowControl w:val="0"/>
              <w:spacing w:line="276" w:lineRule="auto"/>
              <w:jc w:val="center"/>
              <w:rPr>
                <w:rFonts w:ascii="Arial" w:eastAsia="IBM Plex Sans" w:hAnsi="Arial" w:cs="Arial"/>
                <w:sz w:val="18"/>
                <w:szCs w:val="18"/>
              </w:rPr>
            </w:pPr>
            <w:r w:rsidRPr="001F1F3B">
              <w:rPr>
                <w:rFonts w:ascii="Arial" w:eastAsia="IBM Plex Sans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F1F3B">
              <w:rPr>
                <w:rFonts w:ascii="Arial" w:eastAsia="IBM Plex Sans" w:hAnsi="Arial" w:cs="Arial"/>
                <w:sz w:val="18"/>
                <w:szCs w:val="18"/>
              </w:rPr>
              <w:t>ych</w:t>
            </w:r>
            <w:proofErr w:type="spellEnd"/>
            <w:r w:rsidRPr="001F1F3B">
              <w:rPr>
                <w:rFonts w:ascii="Arial" w:eastAsia="IBM Plex Sans" w:hAnsi="Arial" w:cs="Arial"/>
                <w:sz w:val="18"/>
                <w:szCs w:val="18"/>
              </w:rPr>
              <w:t>) do podpisania niniejszego dokumentu w imieniu Wykonawcy(ów).</w:t>
            </w:r>
          </w:p>
          <w:p w14:paraId="5C5049FA" w14:textId="77777777" w:rsidR="00666D87" w:rsidRPr="001F1F3B" w:rsidRDefault="00666D87" w:rsidP="00FA342F">
            <w:pPr>
              <w:widowControl w:val="0"/>
              <w:spacing w:line="276" w:lineRule="auto"/>
              <w:jc w:val="center"/>
              <w:rPr>
                <w:rFonts w:ascii="Arial" w:eastAsia="IBM Plex Sans" w:hAnsi="Arial" w:cs="Arial"/>
                <w:sz w:val="18"/>
                <w:szCs w:val="18"/>
              </w:rPr>
            </w:pPr>
            <w:r w:rsidRPr="001F1F3B">
              <w:rPr>
                <w:rFonts w:ascii="Arial" w:eastAsia="IBM Plex Sans" w:hAnsi="Arial" w:cs="Arial"/>
                <w:sz w:val="18"/>
                <w:szCs w:val="18"/>
              </w:rPr>
              <w:t>Dokument w postaci elektronicznej powinien  być podpisany  kwalifikowanym podpisem elektronicznym</w:t>
            </w:r>
          </w:p>
        </w:tc>
      </w:tr>
    </w:tbl>
    <w:p w14:paraId="2E802BF2" w14:textId="77777777" w:rsidR="00666D87" w:rsidRPr="001F1F3B" w:rsidRDefault="00666D87" w:rsidP="00666D87">
      <w:pPr>
        <w:suppressAutoHyphens/>
        <w:spacing w:after="40" w:line="312" w:lineRule="auto"/>
        <w:ind w:left="4956"/>
        <w:jc w:val="center"/>
        <w:rPr>
          <w:rFonts w:ascii="Arial" w:eastAsia="IBM Plex Sans" w:hAnsi="Arial" w:cs="Arial"/>
          <w:i/>
          <w:sz w:val="22"/>
          <w:szCs w:val="22"/>
        </w:rPr>
      </w:pPr>
    </w:p>
    <w:p w14:paraId="0622A17C" w14:textId="77777777" w:rsidR="00666D87" w:rsidRPr="001F1F3B" w:rsidRDefault="00666D87" w:rsidP="00666D87">
      <w:pPr>
        <w:suppressAutoHyphens/>
        <w:spacing w:after="40" w:line="312" w:lineRule="auto"/>
        <w:ind w:left="4956"/>
        <w:jc w:val="center"/>
        <w:rPr>
          <w:rFonts w:ascii="Arial" w:eastAsia="IBM Plex Sans" w:hAnsi="Arial" w:cs="Arial"/>
          <w:i/>
          <w:sz w:val="22"/>
          <w:szCs w:val="22"/>
        </w:rPr>
      </w:pPr>
    </w:p>
    <w:p w14:paraId="2481A2DD" w14:textId="77777777" w:rsidR="00666D87" w:rsidRPr="0048627C" w:rsidRDefault="00666D87" w:rsidP="00F33352">
      <w:pPr>
        <w:suppressAutoHyphens/>
        <w:spacing w:after="60" w:line="312" w:lineRule="auto"/>
        <w:rPr>
          <w:rFonts w:ascii="Arial" w:hAnsi="Arial" w:cs="Arial"/>
          <w:sz w:val="18"/>
          <w:szCs w:val="18"/>
        </w:rPr>
      </w:pPr>
    </w:p>
    <w:sectPr w:rsidR="00666D87" w:rsidRPr="0048627C" w:rsidSect="00442C04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A2A5" w14:textId="77777777" w:rsidR="00CF0F1F" w:rsidRDefault="00CF0F1F">
      <w:r>
        <w:separator/>
      </w:r>
    </w:p>
  </w:endnote>
  <w:endnote w:type="continuationSeparator" w:id="0">
    <w:p w14:paraId="516168B0" w14:textId="77777777" w:rsidR="00CF0F1F" w:rsidRDefault="00CF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4727" w14:textId="77777777" w:rsidR="00CF0F1F" w:rsidRDefault="00CF0F1F">
      <w:r>
        <w:separator/>
      </w:r>
    </w:p>
  </w:footnote>
  <w:footnote w:type="continuationSeparator" w:id="0">
    <w:p w14:paraId="21896C63" w14:textId="77777777" w:rsidR="00CF0F1F" w:rsidRDefault="00CF0F1F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599C452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270D7A06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0EF1F3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64D2D8" w14:textId="77777777" w:rsidR="00F57C02" w:rsidRPr="00761CEB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955AD36" w14:textId="77777777" w:rsidR="00666D87" w:rsidRPr="002D1BD4" w:rsidRDefault="00666D87" w:rsidP="00666D87">
      <w:pPr>
        <w:pStyle w:val="Tekstprzypisudolnego"/>
        <w:rPr>
          <w:rFonts w:ascii="Arial" w:hAnsi="Arial" w:cs="Arial"/>
          <w:sz w:val="16"/>
          <w:szCs w:val="16"/>
        </w:rPr>
      </w:pPr>
      <w:r w:rsidRPr="002D1BD4">
        <w:rPr>
          <w:rStyle w:val="Odwoanieprzypisudolnego"/>
          <w:rFonts w:ascii="Arial" w:hAnsi="Arial" w:cs="Arial"/>
          <w:szCs w:val="16"/>
        </w:rPr>
        <w:footnoteRef/>
      </w:r>
      <w:r w:rsidRPr="002D1BD4">
        <w:rPr>
          <w:rFonts w:ascii="Arial" w:hAnsi="Arial" w:cs="Arial"/>
          <w:sz w:val="16"/>
          <w:szCs w:val="16"/>
        </w:rPr>
        <w:t xml:space="preserve"> zaznaczyć właściwą kratkę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3F18370" w:rsidR="00050737" w:rsidRPr="0016235F" w:rsidRDefault="00442C04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 w:rsidRPr="002E361C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6918BBD" wp14:editId="0ECDF0BE">
          <wp:simplePos x="0" y="0"/>
          <wp:positionH relativeFrom="page">
            <wp:align>right</wp:align>
          </wp:positionH>
          <wp:positionV relativeFrom="paragraph">
            <wp:posOffset>-1153160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6D3D">
      <w:rPr>
        <w:rFonts w:ascii="Arial" w:hAnsi="Arial" w:cs="Arial"/>
        <w:sz w:val="22"/>
        <w:szCs w:val="22"/>
      </w:rPr>
      <w:t>52</w:t>
    </w:r>
    <w:r w:rsidR="00050737" w:rsidRPr="00241CC4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D82C2A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0090D49"/>
    <w:multiLevelType w:val="hybridMultilevel"/>
    <w:tmpl w:val="5FDABAF8"/>
    <w:lvl w:ilvl="0" w:tplc="34F06A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6374E07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F62624"/>
    <w:multiLevelType w:val="hybridMultilevel"/>
    <w:tmpl w:val="7E9C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168F3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6E9F07E8"/>
    <w:multiLevelType w:val="hybridMultilevel"/>
    <w:tmpl w:val="5864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61"/>
  </w:num>
  <w:num w:numId="2" w16cid:durableId="635334245">
    <w:abstractNumId w:val="21"/>
  </w:num>
  <w:num w:numId="3" w16cid:durableId="1977683610">
    <w:abstractNumId w:val="64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51"/>
  </w:num>
  <w:num w:numId="11" w16cid:durableId="206340089">
    <w:abstractNumId w:val="48"/>
  </w:num>
  <w:num w:numId="12" w16cid:durableId="1110856578">
    <w:abstractNumId w:val="34"/>
  </w:num>
  <w:num w:numId="13" w16cid:durableId="1850950235">
    <w:abstractNumId w:val="20"/>
  </w:num>
  <w:num w:numId="14" w16cid:durableId="907109014">
    <w:abstractNumId w:val="56"/>
    <w:lvlOverride w:ilvl="0">
      <w:startOverride w:val="1"/>
    </w:lvlOverride>
  </w:num>
  <w:num w:numId="15" w16cid:durableId="1256940017">
    <w:abstractNumId w:val="42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4"/>
  </w:num>
  <w:num w:numId="18" w16cid:durableId="1702440499">
    <w:abstractNumId w:val="35"/>
  </w:num>
  <w:num w:numId="19" w16cid:durableId="1661226870">
    <w:abstractNumId w:val="26"/>
  </w:num>
  <w:num w:numId="20" w16cid:durableId="1933121653">
    <w:abstractNumId w:val="66"/>
  </w:num>
  <w:num w:numId="21" w16cid:durableId="1100638738">
    <w:abstractNumId w:val="60"/>
  </w:num>
  <w:num w:numId="22" w16cid:durableId="11670949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2"/>
  </w:num>
  <w:num w:numId="25" w16cid:durableId="1462839870">
    <w:abstractNumId w:val="37"/>
  </w:num>
  <w:num w:numId="26" w16cid:durableId="1753165268">
    <w:abstractNumId w:val="54"/>
  </w:num>
  <w:num w:numId="27" w16cid:durableId="308218732">
    <w:abstractNumId w:val="40"/>
  </w:num>
  <w:num w:numId="28" w16cid:durableId="1348479236">
    <w:abstractNumId w:val="38"/>
  </w:num>
  <w:num w:numId="29" w16cid:durableId="674109238">
    <w:abstractNumId w:val="50"/>
  </w:num>
  <w:num w:numId="30" w16cid:durableId="1473519252">
    <w:abstractNumId w:val="68"/>
  </w:num>
  <w:num w:numId="31" w16cid:durableId="535043846">
    <w:abstractNumId w:val="67"/>
  </w:num>
  <w:num w:numId="32" w16cid:durableId="1216820902">
    <w:abstractNumId w:val="36"/>
  </w:num>
  <w:num w:numId="33" w16cid:durableId="2101291994">
    <w:abstractNumId w:val="16"/>
  </w:num>
  <w:num w:numId="34" w16cid:durableId="2117170576">
    <w:abstractNumId w:val="49"/>
  </w:num>
  <w:num w:numId="35" w16cid:durableId="1136067731">
    <w:abstractNumId w:val="59"/>
  </w:num>
  <w:num w:numId="36" w16cid:durableId="1701390161">
    <w:abstractNumId w:val="14"/>
  </w:num>
  <w:num w:numId="37" w16cid:durableId="927813607">
    <w:abstractNumId w:val="53"/>
  </w:num>
  <w:num w:numId="38" w16cid:durableId="1808470342">
    <w:abstractNumId w:val="25"/>
  </w:num>
  <w:num w:numId="39" w16cid:durableId="1396705994">
    <w:abstractNumId w:val="39"/>
  </w:num>
  <w:num w:numId="40" w16cid:durableId="938223141">
    <w:abstractNumId w:val="55"/>
  </w:num>
  <w:num w:numId="41" w16cid:durableId="2137674989">
    <w:abstractNumId w:val="30"/>
  </w:num>
  <w:num w:numId="42" w16cid:durableId="861556417">
    <w:abstractNumId w:val="58"/>
  </w:num>
  <w:num w:numId="43" w16cid:durableId="7685979">
    <w:abstractNumId w:val="23"/>
  </w:num>
  <w:num w:numId="44" w16cid:durableId="740578">
    <w:abstractNumId w:val="13"/>
  </w:num>
  <w:num w:numId="45" w16cid:durableId="901453141">
    <w:abstractNumId w:val="41"/>
  </w:num>
  <w:num w:numId="46" w16cid:durableId="1456560220">
    <w:abstractNumId w:val="19"/>
  </w:num>
  <w:num w:numId="47" w16cid:durableId="1501311570">
    <w:abstractNumId w:val="69"/>
  </w:num>
  <w:num w:numId="48" w16cid:durableId="604462702">
    <w:abstractNumId w:val="31"/>
  </w:num>
  <w:num w:numId="49" w16cid:durableId="1492982742">
    <w:abstractNumId w:val="18"/>
  </w:num>
  <w:num w:numId="50" w16cid:durableId="2127577514">
    <w:abstractNumId w:val="45"/>
  </w:num>
  <w:num w:numId="51" w16cid:durableId="1040978161">
    <w:abstractNumId w:val="32"/>
  </w:num>
  <w:num w:numId="52" w16cid:durableId="1182086868">
    <w:abstractNumId w:val="65"/>
  </w:num>
  <w:num w:numId="53" w16cid:durableId="1058165458">
    <w:abstractNumId w:val="22"/>
  </w:num>
  <w:num w:numId="54" w16cid:durableId="334378618">
    <w:abstractNumId w:val="46"/>
  </w:num>
  <w:num w:numId="55" w16cid:durableId="1948808493">
    <w:abstractNumId w:val="57"/>
  </w:num>
  <w:num w:numId="56" w16cid:durableId="349600065">
    <w:abstractNumId w:val="12"/>
  </w:num>
  <w:num w:numId="57" w16cid:durableId="1811511249">
    <w:abstractNumId w:val="33"/>
  </w:num>
  <w:num w:numId="58" w16cid:durableId="1294091704">
    <w:abstractNumId w:val="63"/>
  </w:num>
  <w:num w:numId="59" w16cid:durableId="418717160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6DA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9AA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35C2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5D7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4A8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318A"/>
    <w:rsid w:val="00184973"/>
    <w:rsid w:val="00185EA5"/>
    <w:rsid w:val="001868DF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1B59"/>
    <w:rsid w:val="001E244B"/>
    <w:rsid w:val="001E2B4E"/>
    <w:rsid w:val="001E2E48"/>
    <w:rsid w:val="001E3C7C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27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CC4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43C5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163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CB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2C04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0BE4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27C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0C7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65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0F2"/>
    <w:rsid w:val="004F1291"/>
    <w:rsid w:val="004F1538"/>
    <w:rsid w:val="004F1C2A"/>
    <w:rsid w:val="004F2014"/>
    <w:rsid w:val="004F2506"/>
    <w:rsid w:val="004F293D"/>
    <w:rsid w:val="004F2A1E"/>
    <w:rsid w:val="004F2D8B"/>
    <w:rsid w:val="004F2DC6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501"/>
    <w:rsid w:val="00535668"/>
    <w:rsid w:val="00535713"/>
    <w:rsid w:val="005359BE"/>
    <w:rsid w:val="00537F47"/>
    <w:rsid w:val="005405B1"/>
    <w:rsid w:val="005408A5"/>
    <w:rsid w:val="00540AFC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2E81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47CBF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6D87"/>
    <w:rsid w:val="006670FB"/>
    <w:rsid w:val="006678E2"/>
    <w:rsid w:val="00667B58"/>
    <w:rsid w:val="0067077B"/>
    <w:rsid w:val="00670FCC"/>
    <w:rsid w:val="0067107F"/>
    <w:rsid w:val="0067135C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780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B75A3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460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17974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70D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158C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23E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855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0D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48FC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D3D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182E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81F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6C6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57D3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240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00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26DE1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2BE4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64D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6E5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1FEE"/>
    <w:rsid w:val="00CA258C"/>
    <w:rsid w:val="00CA26DC"/>
    <w:rsid w:val="00CA3463"/>
    <w:rsid w:val="00CA3515"/>
    <w:rsid w:val="00CA3574"/>
    <w:rsid w:val="00CA35D5"/>
    <w:rsid w:val="00CA3A36"/>
    <w:rsid w:val="00CA3A58"/>
    <w:rsid w:val="00CA3F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0F1F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1EFC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97D"/>
    <w:rsid w:val="00E50B84"/>
    <w:rsid w:val="00E50BCE"/>
    <w:rsid w:val="00E512F8"/>
    <w:rsid w:val="00E5159D"/>
    <w:rsid w:val="00E51B91"/>
    <w:rsid w:val="00E52173"/>
    <w:rsid w:val="00E53075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CA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57C02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191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1427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12110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100</cp:revision>
  <cp:lastPrinted>2020-10-15T11:07:00Z</cp:lastPrinted>
  <dcterms:created xsi:type="dcterms:W3CDTF">2023-03-31T07:37:00Z</dcterms:created>
  <dcterms:modified xsi:type="dcterms:W3CDTF">2023-11-29T12:15:00Z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2023-10-03T11:48:31Z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2ce503fb-bbab-4d6c-b9df-61a6dd68a583</vt:lpwstr>
  </property>
  <property fmtid="{D5CDD505-2E9C-101B-9397-08002B2CF9AE}" pid="8" name="MSIP_Label_46723740-be9a-4fd0-bd11-8f09a2f8d61a_ContentBits">
    <vt:lpwstr>2</vt:lpwstr>
  </property>
</Properties>
</file>