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CFEF" w14:textId="77777777" w:rsidR="00767B56" w:rsidRPr="00767B56" w:rsidRDefault="00767B56" w:rsidP="00767B56">
      <w:pPr>
        <w:tabs>
          <w:tab w:val="left" w:pos="426"/>
        </w:tabs>
        <w:spacing w:after="0" w:line="240" w:lineRule="auto"/>
        <w:jc w:val="both"/>
        <w:rPr>
          <w:rFonts w:eastAsiaTheme="majorEastAsia" w:cstheme="minorHAnsi"/>
          <w:b/>
          <w:sz w:val="24"/>
          <w:szCs w:val="24"/>
          <w:u w:val="single"/>
        </w:rPr>
      </w:pPr>
    </w:p>
    <w:p w14:paraId="1D8BDF64" w14:textId="77777777" w:rsidR="00767B56" w:rsidRPr="00767B56" w:rsidRDefault="00767B56" w:rsidP="00767B56">
      <w:pPr>
        <w:tabs>
          <w:tab w:val="left" w:pos="426"/>
        </w:tabs>
        <w:spacing w:after="0" w:line="240" w:lineRule="auto"/>
        <w:jc w:val="both"/>
        <w:rPr>
          <w:rFonts w:eastAsiaTheme="majorEastAsia" w:cstheme="minorHAnsi"/>
          <w:b/>
          <w:sz w:val="24"/>
          <w:szCs w:val="24"/>
          <w:u w:val="single"/>
        </w:rPr>
      </w:pPr>
    </w:p>
    <w:p w14:paraId="1A05B175" w14:textId="77777777" w:rsidR="00767B56" w:rsidRPr="00767B56" w:rsidRDefault="00767B56" w:rsidP="00767B56">
      <w:pPr>
        <w:shd w:val="clear" w:color="auto" w:fill="BDD6EE" w:themeFill="accent5" w:themeFillTint="66"/>
        <w:tabs>
          <w:tab w:val="left" w:pos="426"/>
        </w:tabs>
        <w:spacing w:after="0" w:line="240" w:lineRule="auto"/>
        <w:contextualSpacing/>
        <w:jc w:val="center"/>
        <w:outlineLvl w:val="0"/>
        <w:rPr>
          <w:rFonts w:eastAsiaTheme="majorEastAsia" w:cstheme="minorHAnsi"/>
          <w:b/>
          <w:bCs/>
          <w:i/>
          <w:iCs/>
          <w:spacing w:val="-10"/>
          <w:kern w:val="28"/>
          <w:sz w:val="32"/>
          <w:szCs w:val="32"/>
        </w:rPr>
      </w:pPr>
      <w:bookmarkStart w:id="0" w:name="_Toc81985834"/>
      <w:r w:rsidRPr="00767B56">
        <w:rPr>
          <w:rFonts w:eastAsiaTheme="majorEastAsia" w:cstheme="minorHAnsi"/>
          <w:b/>
          <w:bCs/>
          <w:spacing w:val="-10"/>
          <w:kern w:val="28"/>
          <w:sz w:val="32"/>
          <w:szCs w:val="32"/>
        </w:rPr>
        <w:t>SPECYFIKACJA WARUNKÓW ZAMÓWIENIA</w:t>
      </w:r>
      <w:bookmarkEnd w:id="0"/>
    </w:p>
    <w:p w14:paraId="67759CD5" w14:textId="77777777" w:rsidR="00767B56" w:rsidRPr="00767B56" w:rsidRDefault="00767B56" w:rsidP="00767B56">
      <w:pPr>
        <w:shd w:val="clear" w:color="auto" w:fill="BDD6EE" w:themeFill="accent5" w:themeFillTint="66"/>
        <w:tabs>
          <w:tab w:val="left" w:pos="426"/>
        </w:tabs>
        <w:spacing w:after="0" w:line="240" w:lineRule="auto"/>
        <w:jc w:val="center"/>
        <w:rPr>
          <w:rFonts w:eastAsia="Times New Roman" w:cstheme="minorHAnsi"/>
          <w:b/>
          <w:bCs/>
          <w:sz w:val="32"/>
          <w:szCs w:val="32"/>
          <w:lang w:eastAsia="pl-PL"/>
        </w:rPr>
      </w:pPr>
      <w:r w:rsidRPr="00767B56">
        <w:rPr>
          <w:rFonts w:eastAsia="Times New Roman" w:cstheme="minorHAnsi"/>
          <w:b/>
          <w:bCs/>
          <w:i/>
          <w:iCs/>
          <w:sz w:val="32"/>
          <w:szCs w:val="32"/>
          <w:lang w:eastAsia="pl-PL"/>
        </w:rPr>
        <w:t>(dalej</w:t>
      </w:r>
      <w:r w:rsidRPr="00767B56">
        <w:rPr>
          <w:rFonts w:eastAsia="Times New Roman" w:cstheme="minorHAnsi"/>
          <w:b/>
          <w:bCs/>
          <w:sz w:val="32"/>
          <w:szCs w:val="32"/>
          <w:lang w:eastAsia="pl-PL"/>
        </w:rPr>
        <w:t>: SWZ)</w:t>
      </w:r>
    </w:p>
    <w:p w14:paraId="260E9496" w14:textId="77777777" w:rsidR="00767B56" w:rsidRPr="00767B56" w:rsidRDefault="00767B56" w:rsidP="00767B56">
      <w:pPr>
        <w:tabs>
          <w:tab w:val="left" w:pos="426"/>
        </w:tabs>
        <w:spacing w:after="0" w:line="240" w:lineRule="auto"/>
        <w:jc w:val="both"/>
        <w:rPr>
          <w:rFonts w:eastAsiaTheme="majorEastAsia" w:cstheme="minorHAnsi"/>
          <w:sz w:val="24"/>
          <w:szCs w:val="24"/>
          <w:lang w:eastAsia="pl-PL"/>
        </w:rPr>
      </w:pPr>
    </w:p>
    <w:p w14:paraId="186705FA" w14:textId="75626F5B" w:rsidR="00767B56" w:rsidRPr="00767B56" w:rsidRDefault="00767B56" w:rsidP="00767B56">
      <w:pPr>
        <w:tabs>
          <w:tab w:val="left" w:pos="426"/>
        </w:tabs>
        <w:spacing w:after="0" w:line="240" w:lineRule="auto"/>
        <w:jc w:val="both"/>
        <w:rPr>
          <w:rFonts w:eastAsiaTheme="majorEastAsia" w:cstheme="minorHAnsi"/>
          <w:sz w:val="24"/>
          <w:szCs w:val="24"/>
          <w:lang w:eastAsia="pl-PL"/>
        </w:rPr>
      </w:pPr>
      <w:r w:rsidRPr="00767B56">
        <w:rPr>
          <w:rFonts w:eastAsiaTheme="majorEastAsia" w:cstheme="minorHAnsi"/>
          <w:sz w:val="24"/>
          <w:szCs w:val="24"/>
          <w:lang w:eastAsia="pl-PL"/>
        </w:rPr>
        <w:t>Znak sprawy: FZP.IV-241/7</w:t>
      </w:r>
      <w:r w:rsidR="00406CE3">
        <w:rPr>
          <w:rFonts w:eastAsiaTheme="majorEastAsia" w:cstheme="minorHAnsi"/>
          <w:sz w:val="24"/>
          <w:szCs w:val="24"/>
          <w:lang w:eastAsia="pl-PL"/>
        </w:rPr>
        <w:t>9</w:t>
      </w:r>
      <w:r w:rsidRPr="00767B56">
        <w:rPr>
          <w:rFonts w:eastAsiaTheme="majorEastAsia" w:cstheme="minorHAnsi"/>
          <w:sz w:val="24"/>
          <w:szCs w:val="24"/>
          <w:lang w:eastAsia="pl-PL"/>
        </w:rPr>
        <w:t>/22</w:t>
      </w:r>
    </w:p>
    <w:p w14:paraId="435D063C" w14:textId="77777777" w:rsidR="00767B56" w:rsidRPr="00767B56" w:rsidRDefault="00767B56" w:rsidP="00767B56">
      <w:pPr>
        <w:tabs>
          <w:tab w:val="left" w:pos="426"/>
        </w:tabs>
        <w:spacing w:after="0" w:line="240" w:lineRule="auto"/>
        <w:jc w:val="both"/>
        <w:rPr>
          <w:rFonts w:eastAsiaTheme="majorEastAsia" w:cstheme="minorHAnsi"/>
          <w:b/>
          <w:sz w:val="24"/>
          <w:szCs w:val="24"/>
        </w:rPr>
      </w:pPr>
    </w:p>
    <w:p w14:paraId="62C51166" w14:textId="77777777" w:rsidR="00767B56" w:rsidRPr="00767B56" w:rsidRDefault="00767B56" w:rsidP="00767B56">
      <w:pPr>
        <w:tabs>
          <w:tab w:val="left" w:pos="426"/>
        </w:tabs>
        <w:spacing w:after="0" w:line="240" w:lineRule="auto"/>
        <w:jc w:val="both"/>
        <w:rPr>
          <w:rFonts w:eastAsiaTheme="majorEastAsia" w:cstheme="minorHAnsi"/>
          <w:b/>
          <w:sz w:val="24"/>
          <w:szCs w:val="24"/>
        </w:rPr>
      </w:pPr>
      <w:r w:rsidRPr="00767B56">
        <w:rPr>
          <w:rFonts w:eastAsiaTheme="majorEastAsia" w:cstheme="minorHAnsi"/>
          <w:b/>
          <w:sz w:val="24"/>
          <w:szCs w:val="24"/>
        </w:rPr>
        <w:t>ZAMAWIAJĄCY</w:t>
      </w:r>
    </w:p>
    <w:p w14:paraId="3D395B95" w14:textId="77777777" w:rsidR="00767B56" w:rsidRPr="00767B56" w:rsidRDefault="00767B56" w:rsidP="00767B56">
      <w:pPr>
        <w:tabs>
          <w:tab w:val="left" w:pos="426"/>
        </w:tabs>
        <w:spacing w:after="0" w:line="240" w:lineRule="auto"/>
        <w:ind w:left="300"/>
        <w:jc w:val="both"/>
        <w:rPr>
          <w:rFonts w:eastAsia="Times New Roman" w:cstheme="minorHAnsi"/>
          <w:b/>
          <w:sz w:val="24"/>
          <w:szCs w:val="24"/>
          <w:lang w:eastAsia="pl-PL"/>
        </w:rPr>
      </w:pPr>
      <w:r w:rsidRPr="00767B56">
        <w:rPr>
          <w:rFonts w:eastAsia="Times New Roman" w:cstheme="minorHAnsi"/>
          <w:b/>
          <w:sz w:val="24"/>
          <w:szCs w:val="24"/>
          <w:lang w:eastAsia="pl-PL"/>
        </w:rPr>
        <w:t>SZPITAL SPECJALISTYCZNY W PILE IM. STANISŁAWA STASZICA</w:t>
      </w:r>
    </w:p>
    <w:p w14:paraId="5C7B41B0" w14:textId="77777777" w:rsidR="00767B56" w:rsidRPr="00767B56" w:rsidRDefault="00767B56" w:rsidP="00767B56">
      <w:pPr>
        <w:tabs>
          <w:tab w:val="left" w:pos="426"/>
        </w:tabs>
        <w:spacing w:after="0" w:line="240" w:lineRule="auto"/>
        <w:ind w:firstLine="300"/>
        <w:jc w:val="both"/>
        <w:rPr>
          <w:rFonts w:eastAsia="Times New Roman" w:cstheme="minorHAnsi"/>
          <w:b/>
          <w:sz w:val="24"/>
          <w:szCs w:val="24"/>
          <w:lang w:eastAsia="pl-PL"/>
        </w:rPr>
      </w:pPr>
      <w:r w:rsidRPr="00767B56">
        <w:rPr>
          <w:rFonts w:eastAsia="Times New Roman" w:cstheme="minorHAnsi"/>
          <w:b/>
          <w:sz w:val="24"/>
          <w:szCs w:val="24"/>
          <w:lang w:eastAsia="pl-PL"/>
        </w:rPr>
        <w:t>64-920 Piła, ul. Rydygiera 1</w:t>
      </w:r>
    </w:p>
    <w:p w14:paraId="7F93DF9D" w14:textId="77777777" w:rsidR="00767B56" w:rsidRPr="00767B56" w:rsidRDefault="00767B56" w:rsidP="00767B56">
      <w:pPr>
        <w:tabs>
          <w:tab w:val="left" w:pos="426"/>
        </w:tabs>
        <w:spacing w:after="0" w:line="240" w:lineRule="auto"/>
        <w:ind w:firstLine="300"/>
        <w:jc w:val="both"/>
        <w:rPr>
          <w:rFonts w:eastAsia="Times New Roman" w:cstheme="minorHAnsi"/>
          <w:sz w:val="24"/>
          <w:szCs w:val="24"/>
          <w:lang w:val="de-DE" w:eastAsia="pl-PL"/>
        </w:rPr>
      </w:pPr>
      <w:r w:rsidRPr="00767B56">
        <w:rPr>
          <w:rFonts w:eastAsia="Times New Roman" w:cstheme="minorHAnsi"/>
          <w:sz w:val="24"/>
          <w:szCs w:val="24"/>
          <w:lang w:val="de-DE" w:eastAsia="pl-PL"/>
        </w:rPr>
        <w:t>Telefon: (67) 210 62 98</w:t>
      </w:r>
    </w:p>
    <w:p w14:paraId="66F692B4" w14:textId="77777777" w:rsidR="00767B56" w:rsidRPr="00767B56" w:rsidRDefault="00767B56" w:rsidP="00767B56">
      <w:pPr>
        <w:tabs>
          <w:tab w:val="left" w:pos="426"/>
        </w:tabs>
        <w:spacing w:after="0" w:line="240" w:lineRule="auto"/>
        <w:ind w:firstLine="300"/>
        <w:jc w:val="both"/>
        <w:rPr>
          <w:rFonts w:eastAsia="Times New Roman" w:cstheme="minorHAnsi"/>
          <w:sz w:val="24"/>
          <w:szCs w:val="24"/>
          <w:lang w:val="de-DE" w:eastAsia="pl-PL"/>
        </w:rPr>
      </w:pPr>
      <w:r w:rsidRPr="00767B56">
        <w:rPr>
          <w:rFonts w:eastAsia="Times New Roman" w:cstheme="minorHAnsi"/>
          <w:sz w:val="24"/>
          <w:szCs w:val="24"/>
          <w:lang w:val="de-DE" w:eastAsia="pl-PL"/>
        </w:rPr>
        <w:t xml:space="preserve"> REGON 001261820</w:t>
      </w:r>
    </w:p>
    <w:p w14:paraId="1C66E938" w14:textId="77777777" w:rsidR="00767B56" w:rsidRPr="00767B56" w:rsidRDefault="00767B56" w:rsidP="00767B56">
      <w:pPr>
        <w:tabs>
          <w:tab w:val="left" w:pos="426"/>
        </w:tabs>
        <w:spacing w:after="0" w:line="240" w:lineRule="auto"/>
        <w:ind w:firstLine="300"/>
        <w:jc w:val="both"/>
        <w:rPr>
          <w:rFonts w:eastAsia="Times New Roman" w:cstheme="minorHAnsi"/>
          <w:sz w:val="24"/>
          <w:szCs w:val="24"/>
          <w:lang w:val="de-DE" w:eastAsia="pl-PL"/>
        </w:rPr>
      </w:pPr>
      <w:r w:rsidRPr="00767B56">
        <w:rPr>
          <w:rFonts w:eastAsia="Times New Roman" w:cstheme="minorHAnsi"/>
          <w:sz w:val="24"/>
          <w:szCs w:val="24"/>
          <w:lang w:val="de-DE" w:eastAsia="pl-PL"/>
        </w:rPr>
        <w:t xml:space="preserve"> NIP 764-20-88-098</w:t>
      </w:r>
    </w:p>
    <w:p w14:paraId="330DDD6A" w14:textId="69F8E4C1" w:rsidR="00767B56" w:rsidRPr="00767B56" w:rsidRDefault="00767B56" w:rsidP="00767B56">
      <w:pPr>
        <w:tabs>
          <w:tab w:val="left" w:pos="426"/>
        </w:tabs>
        <w:spacing w:after="0" w:line="240" w:lineRule="auto"/>
        <w:ind w:firstLine="300"/>
        <w:rPr>
          <w:rFonts w:eastAsiaTheme="majorEastAsia" w:cstheme="minorHAnsi"/>
          <w:b/>
          <w:sz w:val="24"/>
          <w:szCs w:val="24"/>
        </w:rPr>
      </w:pPr>
      <w:r w:rsidRPr="00767B56">
        <w:rPr>
          <w:rFonts w:eastAsia="Times New Roman" w:cstheme="minorHAnsi"/>
          <w:sz w:val="24"/>
          <w:szCs w:val="24"/>
          <w:lang w:eastAsia="pl-PL"/>
        </w:rPr>
        <w:t>Godziny pracy: 7:30-15:05 od poniedziałku do piątku.</w:t>
      </w:r>
      <w:r w:rsidRPr="00767B56">
        <w:rPr>
          <w:rFonts w:eastAsia="Times New Roman" w:cstheme="minorHAnsi"/>
          <w:sz w:val="24"/>
          <w:szCs w:val="24"/>
          <w:lang w:eastAsia="pl-PL"/>
        </w:rPr>
        <w:br/>
      </w:r>
      <w:r w:rsidRPr="00767B56">
        <w:rPr>
          <w:rFonts w:eastAsiaTheme="majorEastAsia" w:cstheme="minorHAnsi"/>
          <w:b/>
          <w:sz w:val="24"/>
          <w:szCs w:val="24"/>
        </w:rPr>
        <w:t xml:space="preserve">Adres strony internetowej prowadzonego postępowania: </w:t>
      </w:r>
      <w:r w:rsidRPr="00767B56">
        <w:rPr>
          <w:rFonts w:eastAsia="Times New Roman" w:cstheme="minorHAnsi"/>
          <w:sz w:val="24"/>
          <w:szCs w:val="24"/>
          <w:lang w:eastAsia="pl-PL"/>
        </w:rPr>
        <w:t xml:space="preserve">: </w:t>
      </w:r>
      <w:r w:rsidR="00406CE3" w:rsidRPr="00406CE3">
        <w:rPr>
          <w:rFonts w:ascii="Times New Roman" w:eastAsia="Times New Roman" w:hAnsi="Times New Roman" w:cs="Times New Roman"/>
          <w:sz w:val="24"/>
          <w:szCs w:val="24"/>
          <w:lang w:eastAsia="pl-PL"/>
        </w:rPr>
        <w:t>https://platformazakupowa.pl/transakcja/702563</w:t>
      </w:r>
    </w:p>
    <w:p w14:paraId="35F3FDB5" w14:textId="77777777" w:rsidR="00767B56" w:rsidRPr="00767B56" w:rsidRDefault="00767B56" w:rsidP="00767B56">
      <w:pPr>
        <w:tabs>
          <w:tab w:val="left" w:pos="426"/>
        </w:tabs>
        <w:spacing w:after="0" w:line="240" w:lineRule="auto"/>
        <w:jc w:val="both"/>
        <w:rPr>
          <w:rFonts w:eastAsiaTheme="majorEastAsia" w:cstheme="minorHAnsi"/>
          <w:b/>
          <w:sz w:val="24"/>
          <w:szCs w:val="24"/>
          <w:u w:val="single"/>
        </w:rPr>
      </w:pPr>
      <w:r w:rsidRPr="00767B56">
        <w:rPr>
          <w:rFonts w:eastAsiaTheme="majorEastAsia" w:cstheme="minorHAnsi"/>
          <w:b/>
          <w:sz w:val="24"/>
          <w:szCs w:val="24"/>
        </w:rPr>
        <w:t xml:space="preserve">Adres poczty elektronicznej: </w:t>
      </w:r>
      <w:r w:rsidRPr="00767B56">
        <w:rPr>
          <w:rFonts w:eastAsiaTheme="majorEastAsia" w:cstheme="minorHAnsi"/>
          <w:bCs/>
          <w:sz w:val="24"/>
          <w:szCs w:val="24"/>
        </w:rPr>
        <w:t>malgorzata.krzycka@szpital.pila.pl</w:t>
      </w:r>
    </w:p>
    <w:p w14:paraId="6C58C631" w14:textId="77777777" w:rsidR="00767B56" w:rsidRPr="00767B56" w:rsidRDefault="00767B56" w:rsidP="00767B56">
      <w:pPr>
        <w:tabs>
          <w:tab w:val="left" w:pos="426"/>
        </w:tabs>
        <w:spacing w:after="0" w:line="240" w:lineRule="auto"/>
        <w:jc w:val="both"/>
        <w:rPr>
          <w:rFonts w:eastAsiaTheme="majorEastAsia" w:cstheme="minorHAnsi"/>
          <w:b/>
          <w:sz w:val="24"/>
          <w:szCs w:val="24"/>
        </w:rPr>
      </w:pPr>
      <w:r w:rsidRPr="00767B56">
        <w:rPr>
          <w:rFonts w:eastAsiaTheme="majorEastAsia" w:cstheme="minorHAnsi"/>
          <w:b/>
          <w:sz w:val="24"/>
          <w:szCs w:val="24"/>
        </w:rPr>
        <w:t xml:space="preserve">Adres strony internetowej zamawiającego: </w:t>
      </w:r>
      <w:r w:rsidRPr="00767B56">
        <w:rPr>
          <w:rFonts w:eastAsiaTheme="majorEastAsia" w:cstheme="minorHAnsi"/>
          <w:bCs/>
          <w:sz w:val="24"/>
          <w:szCs w:val="24"/>
        </w:rPr>
        <w:t>http://www.szpitalpila.pl/</w:t>
      </w:r>
    </w:p>
    <w:p w14:paraId="24B843E8" w14:textId="77777777" w:rsidR="00767B56" w:rsidRPr="00767B56" w:rsidRDefault="00767B56" w:rsidP="00767B56">
      <w:pPr>
        <w:tabs>
          <w:tab w:val="left" w:pos="426"/>
        </w:tabs>
        <w:spacing w:after="0" w:line="240" w:lineRule="auto"/>
        <w:jc w:val="both"/>
        <w:rPr>
          <w:rFonts w:eastAsiaTheme="majorEastAsia" w:cstheme="minorHAnsi"/>
          <w:b/>
          <w:sz w:val="24"/>
          <w:szCs w:val="24"/>
        </w:rPr>
      </w:pPr>
    </w:p>
    <w:p w14:paraId="4C11E9BB" w14:textId="44BE71CE" w:rsidR="00767B56" w:rsidRDefault="00767B56" w:rsidP="00767B56">
      <w:pPr>
        <w:numPr>
          <w:ilvl w:val="1"/>
          <w:numId w:val="0"/>
        </w:numPr>
        <w:shd w:val="clear" w:color="auto" w:fill="BDD6EE" w:themeFill="accent5" w:themeFillTint="66"/>
        <w:tabs>
          <w:tab w:val="left" w:pos="426"/>
        </w:tabs>
        <w:spacing w:line="240" w:lineRule="auto"/>
        <w:ind w:left="2694" w:hanging="2694"/>
        <w:jc w:val="both"/>
        <w:rPr>
          <w:rFonts w:eastAsiaTheme="majorEastAsia" w:cstheme="minorHAnsi"/>
          <w:b/>
          <w:bCs/>
          <w:spacing w:val="15"/>
          <w:sz w:val="32"/>
          <w:szCs w:val="32"/>
          <w:shd w:val="clear" w:color="auto" w:fill="BDD6EE" w:themeFill="accent5" w:themeFillTint="66"/>
        </w:rPr>
      </w:pPr>
      <w:r w:rsidRPr="00767B56">
        <w:rPr>
          <w:rFonts w:eastAsiaTheme="majorEastAsia" w:cstheme="minorHAnsi"/>
          <w:b/>
          <w:bCs/>
          <w:spacing w:val="15"/>
          <w:sz w:val="32"/>
          <w:szCs w:val="32"/>
        </w:rPr>
        <w:t xml:space="preserve">Nazwa zamówienia:  DOSTAWA </w:t>
      </w:r>
      <w:r w:rsidRPr="00767B56">
        <w:rPr>
          <w:rFonts w:eastAsiaTheme="majorEastAsia" w:cstheme="minorHAnsi"/>
          <w:b/>
          <w:bCs/>
          <w:spacing w:val="15"/>
          <w:sz w:val="32"/>
          <w:szCs w:val="32"/>
          <w:shd w:val="clear" w:color="auto" w:fill="BDD6EE" w:themeFill="accent5" w:themeFillTint="66"/>
        </w:rPr>
        <w:t>MIĘSA, WĘDLIN I PODROBÓW</w:t>
      </w:r>
      <w:r w:rsidR="000D11F6">
        <w:rPr>
          <w:rFonts w:eastAsiaTheme="majorEastAsia" w:cstheme="minorHAnsi"/>
          <w:b/>
          <w:bCs/>
          <w:spacing w:val="15"/>
          <w:sz w:val="32"/>
          <w:szCs w:val="32"/>
          <w:shd w:val="clear" w:color="auto" w:fill="BDD6EE" w:themeFill="accent5" w:themeFillTint="66"/>
        </w:rPr>
        <w:t xml:space="preserve"> II</w:t>
      </w:r>
    </w:p>
    <w:p w14:paraId="67FB6834" w14:textId="36C27D7E" w:rsidR="000D11F6" w:rsidRPr="00767B56" w:rsidRDefault="000D11F6" w:rsidP="00767B56">
      <w:pPr>
        <w:numPr>
          <w:ilvl w:val="1"/>
          <w:numId w:val="0"/>
        </w:numPr>
        <w:shd w:val="clear" w:color="auto" w:fill="BDD6EE" w:themeFill="accent5" w:themeFillTint="66"/>
        <w:tabs>
          <w:tab w:val="left" w:pos="426"/>
        </w:tabs>
        <w:spacing w:line="240" w:lineRule="auto"/>
        <w:ind w:left="2694" w:hanging="2694"/>
        <w:jc w:val="both"/>
        <w:rPr>
          <w:rFonts w:eastAsiaTheme="majorEastAsia" w:cstheme="minorHAnsi"/>
          <w:b/>
          <w:bCs/>
          <w:spacing w:val="15"/>
          <w:sz w:val="32"/>
          <w:szCs w:val="32"/>
        </w:rPr>
      </w:pPr>
    </w:p>
    <w:p w14:paraId="66408B97" w14:textId="77777777" w:rsidR="00767B56" w:rsidRPr="00767B56" w:rsidRDefault="00767B56" w:rsidP="00767B56">
      <w:pPr>
        <w:tabs>
          <w:tab w:val="left" w:pos="426"/>
        </w:tabs>
        <w:spacing w:after="0" w:line="240" w:lineRule="auto"/>
        <w:jc w:val="both"/>
        <w:rPr>
          <w:rFonts w:eastAsia="Times New Roman" w:cstheme="minorHAnsi"/>
          <w:i/>
          <w:iCs/>
          <w:sz w:val="24"/>
          <w:szCs w:val="24"/>
          <w:lang w:eastAsia="pl-PL"/>
        </w:rPr>
      </w:pPr>
    </w:p>
    <w:p w14:paraId="553805D5"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61449E62"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207D05EC"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7758ECEC"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298610CC"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173F2DB7"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6DC98385"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66C76E70"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0BE4B8E6"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60960CD8"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7777AAA2"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44DA05D5"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7B1E9551" w14:textId="77777777" w:rsidR="00767B56" w:rsidRPr="00767B56" w:rsidRDefault="00767B56" w:rsidP="00767B56">
      <w:pPr>
        <w:tabs>
          <w:tab w:val="left" w:pos="426"/>
        </w:tabs>
        <w:spacing w:after="0" w:line="240" w:lineRule="auto"/>
        <w:jc w:val="both"/>
        <w:rPr>
          <w:rFonts w:eastAsiaTheme="majorEastAsia" w:cstheme="minorHAnsi"/>
          <w:sz w:val="24"/>
          <w:szCs w:val="24"/>
        </w:rPr>
      </w:pPr>
      <w:r w:rsidRPr="00767B56">
        <w:rPr>
          <w:rFonts w:eastAsiaTheme="majorEastAsia" w:cstheme="minorHAnsi"/>
          <w:bCs/>
          <w:sz w:val="24"/>
          <w:szCs w:val="24"/>
        </w:rPr>
        <w:t xml:space="preserve">Wartość zamówienia </w:t>
      </w:r>
      <w:r w:rsidRPr="00767B56">
        <w:rPr>
          <w:rFonts w:eastAsiaTheme="majorEastAsia" w:cstheme="minorHAnsi"/>
          <w:b/>
          <w:sz w:val="24"/>
          <w:szCs w:val="24"/>
        </w:rPr>
        <w:t>nie przekracza</w:t>
      </w:r>
      <w:r w:rsidRPr="00767B56">
        <w:rPr>
          <w:rFonts w:eastAsiaTheme="majorEastAsia" w:cstheme="minorHAnsi"/>
          <w:sz w:val="24"/>
          <w:szCs w:val="24"/>
        </w:rPr>
        <w:t xml:space="preserve"> progów unijnych określonych na podstawie art. 3  ustawy z 11 września 2019 r. – Prawo zamówień publicznych (</w:t>
      </w:r>
      <w:proofErr w:type="spellStart"/>
      <w:r w:rsidRPr="00767B56">
        <w:rPr>
          <w:rFonts w:eastAsiaTheme="majorEastAsia" w:cstheme="minorHAnsi"/>
          <w:sz w:val="24"/>
          <w:szCs w:val="24"/>
        </w:rPr>
        <w:t>t.j</w:t>
      </w:r>
      <w:proofErr w:type="spellEnd"/>
      <w:r w:rsidRPr="00767B56">
        <w:rPr>
          <w:rFonts w:eastAsiaTheme="majorEastAsia" w:cstheme="minorHAnsi"/>
          <w:sz w:val="24"/>
          <w:szCs w:val="24"/>
        </w:rPr>
        <w:t>. Dz.U. 2022 poz. 1710 ze zm.).</w:t>
      </w:r>
    </w:p>
    <w:p w14:paraId="5F533591"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163AE04F"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6BBBE800"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22C035C6"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42DBA474"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7F40C077"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72249CA0"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019988A9"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7A1C6979" w14:textId="77777777" w:rsidR="00767B56" w:rsidRPr="00767B56" w:rsidRDefault="00767B56" w:rsidP="00767B56">
      <w:pPr>
        <w:tabs>
          <w:tab w:val="left" w:pos="426"/>
          <w:tab w:val="left" w:pos="6286"/>
        </w:tabs>
        <w:spacing w:after="0" w:line="240" w:lineRule="auto"/>
        <w:jc w:val="both"/>
        <w:rPr>
          <w:rFonts w:eastAsiaTheme="majorEastAsia" w:cstheme="minorHAnsi"/>
          <w:bCs/>
          <w:sz w:val="24"/>
          <w:szCs w:val="24"/>
        </w:rPr>
      </w:pPr>
      <w:r w:rsidRPr="00767B56">
        <w:rPr>
          <w:rFonts w:eastAsiaTheme="majorEastAsia" w:cstheme="minorHAnsi"/>
          <w:bCs/>
          <w:sz w:val="24"/>
          <w:szCs w:val="24"/>
        </w:rPr>
        <w:tab/>
      </w:r>
      <w:r w:rsidRPr="00767B56">
        <w:rPr>
          <w:rFonts w:eastAsiaTheme="majorEastAsia" w:cstheme="minorHAnsi"/>
          <w:bCs/>
          <w:sz w:val="24"/>
          <w:szCs w:val="24"/>
        </w:rPr>
        <w:tab/>
      </w:r>
    </w:p>
    <w:p w14:paraId="2F073BFF"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43958060" w14:textId="77777777" w:rsidR="00767B56" w:rsidRPr="00767B56" w:rsidRDefault="00767B56" w:rsidP="00767B56">
      <w:pPr>
        <w:tabs>
          <w:tab w:val="left" w:pos="426"/>
        </w:tabs>
        <w:spacing w:after="0" w:line="240" w:lineRule="auto"/>
        <w:jc w:val="both"/>
        <w:rPr>
          <w:rFonts w:eastAsiaTheme="majorEastAsia" w:cstheme="minorHAnsi"/>
          <w:bCs/>
          <w:sz w:val="24"/>
          <w:szCs w:val="24"/>
        </w:rPr>
      </w:pPr>
    </w:p>
    <w:p w14:paraId="596ABB70" w14:textId="4ED9012F" w:rsidR="00767B56" w:rsidRPr="00767B56" w:rsidRDefault="00406CE3" w:rsidP="00767B56">
      <w:pPr>
        <w:tabs>
          <w:tab w:val="left" w:pos="426"/>
        </w:tabs>
        <w:spacing w:after="0" w:line="240" w:lineRule="auto"/>
        <w:jc w:val="center"/>
        <w:rPr>
          <w:rFonts w:eastAsiaTheme="majorEastAsia" w:cstheme="minorHAnsi"/>
          <w:bCs/>
          <w:sz w:val="24"/>
          <w:szCs w:val="24"/>
        </w:rPr>
      </w:pPr>
      <w:r>
        <w:rPr>
          <w:rFonts w:eastAsiaTheme="majorEastAsia" w:cstheme="minorHAnsi"/>
          <w:bCs/>
          <w:sz w:val="24"/>
          <w:szCs w:val="24"/>
        </w:rPr>
        <w:t>GRUDZIEŃ</w:t>
      </w:r>
      <w:r w:rsidR="00767B56" w:rsidRPr="00767B56">
        <w:rPr>
          <w:rFonts w:eastAsiaTheme="majorEastAsia" w:cstheme="minorHAnsi"/>
          <w:bCs/>
          <w:sz w:val="24"/>
          <w:szCs w:val="24"/>
        </w:rPr>
        <w:t>, 2022 rok</w:t>
      </w:r>
      <w:r w:rsidR="00767B56" w:rsidRPr="00767B56">
        <w:rPr>
          <w:rFonts w:eastAsiaTheme="majorEastAsia" w:cstheme="minorHAnsi"/>
          <w:b/>
          <w:sz w:val="24"/>
          <w:szCs w:val="24"/>
        </w:rPr>
        <w:br w:type="page"/>
      </w:r>
    </w:p>
    <w:p w14:paraId="6EA5AC59" w14:textId="77777777" w:rsidR="00767B56" w:rsidRPr="00767B56" w:rsidRDefault="00767B56" w:rsidP="00767B56">
      <w:pPr>
        <w:tabs>
          <w:tab w:val="right" w:leader="dot" w:pos="10763"/>
        </w:tabs>
        <w:spacing w:before="120" w:after="120" w:line="240" w:lineRule="auto"/>
        <w:jc w:val="both"/>
        <w:rPr>
          <w:rFonts w:eastAsiaTheme="minorEastAsia" w:cstheme="minorHAnsi"/>
          <w:noProof/>
          <w:sz w:val="24"/>
          <w:szCs w:val="24"/>
          <w:lang w:eastAsia="pl-PL"/>
        </w:rPr>
      </w:pPr>
      <w:r w:rsidRPr="00767B56">
        <w:rPr>
          <w:rFonts w:eastAsiaTheme="majorEastAsia" w:cstheme="minorHAnsi"/>
          <w:bCs/>
          <w:caps/>
          <w:sz w:val="24"/>
          <w:szCs w:val="24"/>
        </w:rPr>
        <w:lastRenderedPageBreak/>
        <w:fldChar w:fldCharType="begin"/>
      </w:r>
      <w:r w:rsidRPr="00767B56">
        <w:rPr>
          <w:rFonts w:eastAsiaTheme="majorEastAsia" w:cstheme="minorHAnsi"/>
          <w:bCs/>
          <w:caps/>
          <w:sz w:val="24"/>
          <w:szCs w:val="24"/>
        </w:rPr>
        <w:instrText xml:space="preserve"> TOC \o "1-3" \h \z \u </w:instrText>
      </w:r>
      <w:r w:rsidRPr="00767B56">
        <w:rPr>
          <w:rFonts w:eastAsiaTheme="majorEastAsia" w:cstheme="minorHAnsi"/>
          <w:bCs/>
          <w:caps/>
          <w:sz w:val="24"/>
          <w:szCs w:val="24"/>
        </w:rPr>
        <w:fldChar w:fldCharType="separate"/>
      </w:r>
      <w:hyperlink w:anchor="_Toc81985834" w:history="1">
        <w:r w:rsidRPr="00767B56">
          <w:rPr>
            <w:rFonts w:eastAsiaTheme="majorEastAsia" w:cstheme="minorHAnsi"/>
            <w:b/>
            <w:bCs/>
            <w:caps/>
            <w:noProof/>
            <w:sz w:val="24"/>
            <w:szCs w:val="24"/>
            <w:u w:val="single"/>
          </w:rPr>
          <w:t>SPECYFIKACJA WARUNKÓW ZAMÓWIENIA</w:t>
        </w:r>
        <w:r w:rsidRPr="00767B56">
          <w:rPr>
            <w:rFonts w:eastAsia="Times New Roman" w:cstheme="minorHAnsi"/>
            <w:b/>
            <w:bCs/>
            <w:caps/>
            <w:noProof/>
            <w:webHidden/>
            <w:sz w:val="24"/>
            <w:szCs w:val="24"/>
            <w:lang w:eastAsia="pl-PL"/>
          </w:rPr>
          <w:tab/>
        </w:r>
        <w:r w:rsidRPr="00767B56">
          <w:rPr>
            <w:rFonts w:eastAsia="Times New Roman" w:cstheme="minorHAnsi"/>
            <w:b/>
            <w:bCs/>
            <w:caps/>
            <w:noProof/>
            <w:webHidden/>
            <w:sz w:val="24"/>
            <w:szCs w:val="24"/>
            <w:lang w:eastAsia="pl-PL"/>
          </w:rPr>
          <w:fldChar w:fldCharType="begin"/>
        </w:r>
        <w:r w:rsidRPr="00767B56">
          <w:rPr>
            <w:rFonts w:eastAsia="Times New Roman" w:cstheme="minorHAnsi"/>
            <w:b/>
            <w:bCs/>
            <w:caps/>
            <w:noProof/>
            <w:webHidden/>
            <w:sz w:val="24"/>
            <w:szCs w:val="24"/>
            <w:lang w:eastAsia="pl-PL"/>
          </w:rPr>
          <w:instrText xml:space="preserve"> PAGEREF _Toc81985834 \h </w:instrText>
        </w:r>
        <w:r w:rsidRPr="00767B56">
          <w:rPr>
            <w:rFonts w:eastAsia="Times New Roman" w:cstheme="minorHAnsi"/>
            <w:b/>
            <w:bCs/>
            <w:caps/>
            <w:noProof/>
            <w:webHidden/>
            <w:sz w:val="24"/>
            <w:szCs w:val="24"/>
            <w:lang w:eastAsia="pl-PL"/>
          </w:rPr>
        </w:r>
        <w:r w:rsidRPr="00767B56">
          <w:rPr>
            <w:rFonts w:eastAsia="Times New Roman" w:cstheme="minorHAnsi"/>
            <w:b/>
            <w:bCs/>
            <w:caps/>
            <w:noProof/>
            <w:webHidden/>
            <w:sz w:val="24"/>
            <w:szCs w:val="24"/>
            <w:lang w:eastAsia="pl-PL"/>
          </w:rPr>
          <w:fldChar w:fldCharType="separate"/>
        </w:r>
        <w:r w:rsidRPr="00767B56">
          <w:rPr>
            <w:rFonts w:eastAsia="Times New Roman" w:cstheme="minorHAnsi"/>
            <w:b/>
            <w:bCs/>
            <w:caps/>
            <w:noProof/>
            <w:webHidden/>
            <w:sz w:val="24"/>
            <w:szCs w:val="24"/>
            <w:lang w:eastAsia="pl-PL"/>
          </w:rPr>
          <w:t>1</w:t>
        </w:r>
        <w:r w:rsidRPr="00767B56">
          <w:rPr>
            <w:rFonts w:eastAsia="Times New Roman" w:cstheme="minorHAnsi"/>
            <w:b/>
            <w:bCs/>
            <w:caps/>
            <w:noProof/>
            <w:webHidden/>
            <w:sz w:val="24"/>
            <w:szCs w:val="24"/>
            <w:lang w:eastAsia="pl-PL"/>
          </w:rPr>
          <w:fldChar w:fldCharType="end"/>
        </w:r>
      </w:hyperlink>
    </w:p>
    <w:p w14:paraId="64D1CB6A" w14:textId="77777777" w:rsidR="00767B56" w:rsidRPr="00767B56" w:rsidRDefault="00BB6275" w:rsidP="00767B56">
      <w:pPr>
        <w:tabs>
          <w:tab w:val="left" w:pos="480"/>
          <w:tab w:val="right" w:leader="dot" w:pos="10763"/>
        </w:tabs>
        <w:spacing w:before="120" w:after="120" w:line="240" w:lineRule="auto"/>
        <w:jc w:val="both"/>
        <w:rPr>
          <w:rFonts w:eastAsiaTheme="minorEastAsia" w:cstheme="minorHAnsi"/>
          <w:noProof/>
          <w:sz w:val="24"/>
          <w:szCs w:val="24"/>
          <w:lang w:eastAsia="pl-PL"/>
        </w:rPr>
      </w:pPr>
      <w:hyperlink w:anchor="_Toc81985835" w:history="1">
        <w:r w:rsidR="00767B56" w:rsidRPr="00767B56">
          <w:rPr>
            <w:rFonts w:eastAsiaTheme="majorEastAsia" w:cstheme="minorHAnsi"/>
            <w:b/>
            <w:bCs/>
            <w:caps/>
            <w:noProof/>
            <w:sz w:val="24"/>
            <w:szCs w:val="24"/>
            <w:u w:val="single"/>
            <w:lang w:eastAsia="pl-PL"/>
          </w:rPr>
          <w:t>I.</w:t>
        </w:r>
        <w:r w:rsidR="00767B56" w:rsidRPr="00767B56">
          <w:rPr>
            <w:rFonts w:eastAsiaTheme="minorEastAsia" w:cstheme="minorHAnsi"/>
            <w:noProof/>
            <w:sz w:val="24"/>
            <w:szCs w:val="24"/>
            <w:lang w:eastAsia="pl-PL"/>
          </w:rPr>
          <w:tab/>
        </w:r>
        <w:r w:rsidR="00767B56" w:rsidRPr="00767B56">
          <w:rPr>
            <w:rFonts w:eastAsiaTheme="majorEastAsia" w:cstheme="minorHAnsi"/>
            <w:b/>
            <w:bCs/>
            <w:caps/>
            <w:noProof/>
            <w:sz w:val="24"/>
            <w:szCs w:val="24"/>
            <w:u w:val="single"/>
            <w:lang w:eastAsia="pl-PL"/>
          </w:rPr>
          <w:t>Informacje ogólne</w:t>
        </w:r>
        <w:r w:rsidR="00767B56" w:rsidRPr="00767B56">
          <w:rPr>
            <w:rFonts w:eastAsia="Times New Roman" w:cstheme="minorHAnsi"/>
            <w:b/>
            <w:bCs/>
            <w:caps/>
            <w:noProof/>
            <w:webHidden/>
            <w:sz w:val="24"/>
            <w:szCs w:val="24"/>
            <w:lang w:eastAsia="pl-PL"/>
          </w:rPr>
          <w:tab/>
        </w:r>
        <w:r w:rsidR="00767B56" w:rsidRPr="00767B56">
          <w:rPr>
            <w:rFonts w:eastAsia="Times New Roman" w:cstheme="minorHAnsi"/>
            <w:b/>
            <w:bCs/>
            <w:caps/>
            <w:noProof/>
            <w:webHidden/>
            <w:sz w:val="24"/>
            <w:szCs w:val="24"/>
            <w:lang w:eastAsia="pl-PL"/>
          </w:rPr>
          <w:fldChar w:fldCharType="begin"/>
        </w:r>
        <w:r w:rsidR="00767B56" w:rsidRPr="00767B56">
          <w:rPr>
            <w:rFonts w:eastAsia="Times New Roman" w:cstheme="minorHAnsi"/>
            <w:b/>
            <w:bCs/>
            <w:caps/>
            <w:noProof/>
            <w:webHidden/>
            <w:sz w:val="24"/>
            <w:szCs w:val="24"/>
            <w:lang w:eastAsia="pl-PL"/>
          </w:rPr>
          <w:instrText xml:space="preserve"> PAGEREF _Toc81985835 \h </w:instrText>
        </w:r>
        <w:r w:rsidR="00767B56" w:rsidRPr="00767B56">
          <w:rPr>
            <w:rFonts w:eastAsia="Times New Roman" w:cstheme="minorHAnsi"/>
            <w:b/>
            <w:bCs/>
            <w:caps/>
            <w:noProof/>
            <w:webHidden/>
            <w:sz w:val="24"/>
            <w:szCs w:val="24"/>
            <w:lang w:eastAsia="pl-PL"/>
          </w:rPr>
        </w:r>
        <w:r w:rsidR="00767B56" w:rsidRPr="00767B56">
          <w:rPr>
            <w:rFonts w:eastAsia="Times New Roman" w:cstheme="minorHAnsi"/>
            <w:b/>
            <w:bCs/>
            <w:caps/>
            <w:noProof/>
            <w:webHidden/>
            <w:sz w:val="24"/>
            <w:szCs w:val="24"/>
            <w:lang w:eastAsia="pl-PL"/>
          </w:rPr>
          <w:fldChar w:fldCharType="separate"/>
        </w:r>
        <w:r w:rsidR="00767B56" w:rsidRPr="00767B56">
          <w:rPr>
            <w:rFonts w:eastAsia="Times New Roman" w:cstheme="minorHAnsi"/>
            <w:b/>
            <w:bCs/>
            <w:caps/>
            <w:noProof/>
            <w:webHidden/>
            <w:sz w:val="24"/>
            <w:szCs w:val="24"/>
            <w:lang w:eastAsia="pl-PL"/>
          </w:rPr>
          <w:t>3</w:t>
        </w:r>
        <w:r w:rsidR="00767B56" w:rsidRPr="00767B56">
          <w:rPr>
            <w:rFonts w:eastAsia="Times New Roman" w:cstheme="minorHAnsi"/>
            <w:b/>
            <w:bCs/>
            <w:caps/>
            <w:noProof/>
            <w:webHidden/>
            <w:sz w:val="24"/>
            <w:szCs w:val="24"/>
            <w:lang w:eastAsia="pl-PL"/>
          </w:rPr>
          <w:fldChar w:fldCharType="end"/>
        </w:r>
      </w:hyperlink>
    </w:p>
    <w:p w14:paraId="5F758FBA"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36" w:history="1">
        <w:r w:rsidR="00767B56" w:rsidRPr="00767B56">
          <w:rPr>
            <w:rFonts w:eastAsiaTheme="majorEastAsia" w:cstheme="minorHAnsi"/>
            <w:smallCaps/>
            <w:noProof/>
            <w:sz w:val="24"/>
            <w:szCs w:val="24"/>
            <w:u w:val="single"/>
            <w:lang w:eastAsia="pl-PL"/>
          </w:rPr>
          <w:t>1.</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Tryb udzielenia zamówienia</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_Toc81985836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3</w:t>
        </w:r>
        <w:r w:rsidR="00767B56" w:rsidRPr="00767B56">
          <w:rPr>
            <w:rFonts w:eastAsia="Times New Roman" w:cstheme="minorHAnsi"/>
            <w:smallCaps/>
            <w:noProof/>
            <w:webHidden/>
            <w:sz w:val="24"/>
            <w:szCs w:val="24"/>
            <w:lang w:eastAsia="pl-PL"/>
          </w:rPr>
          <w:fldChar w:fldCharType="end"/>
        </w:r>
      </w:hyperlink>
    </w:p>
    <w:p w14:paraId="3C17B3D4"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37" w:history="1">
        <w:r w:rsidR="00767B56" w:rsidRPr="00767B56">
          <w:rPr>
            <w:rFonts w:eastAsiaTheme="majorEastAsia" w:cstheme="minorHAnsi"/>
            <w:smallCaps/>
            <w:noProof/>
            <w:sz w:val="24"/>
            <w:szCs w:val="24"/>
            <w:u w:val="single"/>
            <w:lang w:eastAsia="pl-PL"/>
          </w:rPr>
          <w:t>2.</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Wykonawcy/podwykonawcy/podmioty trzecie udostępniające wykonawcy swój potencjał</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_Toc81985837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3</w:t>
        </w:r>
        <w:r w:rsidR="00767B56" w:rsidRPr="00767B56">
          <w:rPr>
            <w:rFonts w:eastAsia="Times New Roman" w:cstheme="minorHAnsi"/>
            <w:smallCaps/>
            <w:noProof/>
            <w:webHidden/>
            <w:sz w:val="24"/>
            <w:szCs w:val="24"/>
            <w:lang w:eastAsia="pl-PL"/>
          </w:rPr>
          <w:fldChar w:fldCharType="end"/>
        </w:r>
      </w:hyperlink>
    </w:p>
    <w:p w14:paraId="745A9D03"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38" w:history="1">
        <w:r w:rsidR="00767B56" w:rsidRPr="00767B56">
          <w:rPr>
            <w:rFonts w:eastAsiaTheme="majorEastAsia" w:cstheme="minorHAnsi"/>
            <w:smallCaps/>
            <w:noProof/>
            <w:sz w:val="24"/>
            <w:szCs w:val="24"/>
            <w:u w:val="single"/>
            <w:lang w:eastAsia="pl-PL"/>
          </w:rPr>
          <w:t>3.</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Komunikacja w postępowaniu</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_Toc81985838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3</w:t>
        </w:r>
        <w:r w:rsidR="00767B56" w:rsidRPr="00767B56">
          <w:rPr>
            <w:rFonts w:eastAsia="Times New Roman" w:cstheme="minorHAnsi"/>
            <w:smallCaps/>
            <w:noProof/>
            <w:webHidden/>
            <w:sz w:val="24"/>
            <w:szCs w:val="24"/>
            <w:lang w:eastAsia="pl-PL"/>
          </w:rPr>
          <w:fldChar w:fldCharType="end"/>
        </w:r>
      </w:hyperlink>
    </w:p>
    <w:p w14:paraId="5346637D"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39" w:history="1">
        <w:r w:rsidR="00767B56" w:rsidRPr="00767B56">
          <w:rPr>
            <w:rFonts w:eastAsiaTheme="majorEastAsia" w:cstheme="minorHAnsi"/>
            <w:smallCaps/>
            <w:noProof/>
            <w:sz w:val="24"/>
            <w:szCs w:val="24"/>
            <w:u w:val="single"/>
            <w:lang w:eastAsia="pl-PL"/>
          </w:rPr>
          <w:t>4.</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Podział zamówienia na części</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_Toc81985839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4E63A5B9"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40" w:history="1">
        <w:r w:rsidR="00767B56" w:rsidRPr="00767B56">
          <w:rPr>
            <w:rFonts w:eastAsiaTheme="majorEastAsia" w:cstheme="minorHAnsi"/>
            <w:smallCaps/>
            <w:noProof/>
            <w:sz w:val="24"/>
            <w:szCs w:val="24"/>
            <w:u w:val="single"/>
            <w:lang w:eastAsia="pl-PL"/>
          </w:rPr>
          <w:t>5.</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Zamawiający nie dopuszcza możliwości złożenia oferty wariantowej .</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_Toc81985840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5FD998F3"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41" w:history="1">
        <w:r w:rsidR="00767B56" w:rsidRPr="00767B56">
          <w:rPr>
            <w:rFonts w:eastAsiaTheme="majorEastAsia" w:cstheme="minorHAnsi"/>
            <w:smallCaps/>
            <w:noProof/>
            <w:sz w:val="24"/>
            <w:szCs w:val="24"/>
            <w:u w:val="single"/>
            <w:lang w:eastAsia="pl-PL"/>
          </w:rPr>
          <w:t>6.</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Zamawiający nie wymaga złożenia ofert w postaci katalogów elektronicznych.</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_Toc81985841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39CD8DF3"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42" w:history="1">
        <w:r w:rsidR="00767B56" w:rsidRPr="00767B56">
          <w:rPr>
            <w:rFonts w:eastAsiaTheme="majorEastAsia" w:cstheme="minorHAnsi"/>
            <w:smallCaps/>
            <w:noProof/>
            <w:sz w:val="24"/>
            <w:szCs w:val="24"/>
            <w:u w:val="single"/>
            <w:lang w:eastAsia="pl-PL"/>
          </w:rPr>
          <w:t>7.</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Zamawiający nie przewiduje zawarcia umowy ramowej, o  której mowa w art. 311–315 ustawy Pzp.</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_Toc81985842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1DCB7DCB"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43" w:history="1">
        <w:r w:rsidR="00767B56" w:rsidRPr="00767B56">
          <w:rPr>
            <w:rFonts w:eastAsiaTheme="majorEastAsia" w:cstheme="minorHAnsi"/>
            <w:smallCaps/>
            <w:noProof/>
            <w:sz w:val="24"/>
            <w:szCs w:val="24"/>
            <w:u w:val="single"/>
            <w:lang w:eastAsia="pl-PL"/>
          </w:rPr>
          <w:t>8.</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Zamawiający nie przewiduje przeprowadzenia aukcji elektronicznej, o  której mowa w art. 308 ust. 1 ustawy Pzp.</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_Toc81985843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22A59869"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44" w:history="1">
        <w:r w:rsidR="00767B56" w:rsidRPr="00767B56">
          <w:rPr>
            <w:rFonts w:eastAsiaTheme="majorEastAsia" w:cstheme="minorHAnsi"/>
            <w:smallCaps/>
            <w:noProof/>
            <w:sz w:val="24"/>
            <w:szCs w:val="24"/>
            <w:u w:val="single"/>
            <w:lang w:eastAsia="pl-PL"/>
          </w:rPr>
          <w:t>9.</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Zamawiający nie przewiduje udzielania zamówień na podstawie art. 214 ust. 1 pkt 7 i 8 ustawy Pzp.</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_Toc81985844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45D4A872"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45" w:history="1">
        <w:r w:rsidR="00767B56" w:rsidRPr="00767B56">
          <w:rPr>
            <w:rFonts w:eastAsiaTheme="majorEastAsia" w:cstheme="minorHAnsi"/>
            <w:smallCaps/>
            <w:noProof/>
            <w:sz w:val="24"/>
            <w:szCs w:val="24"/>
            <w:u w:val="single"/>
            <w:lang w:eastAsia="pl-PL"/>
          </w:rPr>
          <w:t>10.</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Zamawiający nie przewiduje rozliczenia w walutach obcych.</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_Toc81985845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0A4EEF04"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46" w:history="1">
        <w:r w:rsidR="00767B56" w:rsidRPr="00767B56">
          <w:rPr>
            <w:rFonts w:eastAsiaTheme="majorEastAsia" w:cstheme="minorHAnsi"/>
            <w:smallCaps/>
            <w:noProof/>
            <w:sz w:val="24"/>
            <w:szCs w:val="24"/>
            <w:u w:val="single"/>
            <w:lang w:eastAsia="pl-PL"/>
          </w:rPr>
          <w:t>11.</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Zamawiający nie przewiduje zwrotu kosztów udziału w postępowaniu.</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_Toc81985846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11341884"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47" w:history="1">
        <w:r w:rsidR="00767B56" w:rsidRPr="00767B56">
          <w:rPr>
            <w:rFonts w:eastAsiaTheme="majorEastAsia" w:cstheme="minorHAnsi"/>
            <w:smallCaps/>
            <w:noProof/>
            <w:sz w:val="24"/>
            <w:szCs w:val="24"/>
            <w:u w:val="single"/>
            <w:lang w:eastAsia="pl-PL"/>
          </w:rPr>
          <w:t>12.</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Zamawiający nie przewiduje udzielenia zaliczek na poczet wykonania zamówienia.</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_Toc81985847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169D2BF0"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48" w:history="1">
        <w:r w:rsidR="00767B56" w:rsidRPr="00767B56">
          <w:rPr>
            <w:rFonts w:eastAsiaTheme="majorEastAsia" w:cstheme="minorHAnsi"/>
            <w:smallCaps/>
            <w:noProof/>
            <w:sz w:val="24"/>
            <w:szCs w:val="24"/>
            <w:u w:val="single"/>
            <w:lang w:eastAsia="pl-PL"/>
          </w:rPr>
          <w:t>13.</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Unieważnienie postępowania</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_Toc81985848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26AB6191"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49" w:history="1">
        <w:r w:rsidR="00767B56" w:rsidRPr="00767B56">
          <w:rPr>
            <w:rFonts w:eastAsiaTheme="majorEastAsia" w:cstheme="minorHAnsi"/>
            <w:smallCaps/>
            <w:noProof/>
            <w:sz w:val="24"/>
            <w:szCs w:val="24"/>
            <w:u w:val="single"/>
            <w:lang w:eastAsia="pl-PL"/>
          </w:rPr>
          <w:t>14.</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Pouczenie o środkach ochrony prawnej</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_Toc81985849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17CAC72D"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50" w:history="1">
        <w:r w:rsidR="00767B56" w:rsidRPr="00767B56">
          <w:rPr>
            <w:rFonts w:eastAsiaTheme="majorEastAsia" w:cstheme="minorHAnsi"/>
            <w:smallCaps/>
            <w:noProof/>
            <w:sz w:val="24"/>
            <w:szCs w:val="24"/>
            <w:u w:val="single"/>
            <w:lang w:eastAsia="pl-PL"/>
          </w:rPr>
          <w:t>15.</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Ochrona danych osobowych zebranych przez zamawiającego w toku postępowania</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_Toc81985850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4</w:t>
        </w:r>
        <w:r w:rsidR="00767B56" w:rsidRPr="00767B56">
          <w:rPr>
            <w:rFonts w:eastAsia="Times New Roman" w:cstheme="minorHAnsi"/>
            <w:smallCaps/>
            <w:noProof/>
            <w:webHidden/>
            <w:sz w:val="24"/>
            <w:szCs w:val="24"/>
            <w:lang w:eastAsia="pl-PL"/>
          </w:rPr>
          <w:fldChar w:fldCharType="end"/>
        </w:r>
      </w:hyperlink>
    </w:p>
    <w:p w14:paraId="5947D879" w14:textId="77777777" w:rsidR="00767B56" w:rsidRPr="00767B56" w:rsidRDefault="00BB6275" w:rsidP="00767B56">
      <w:pPr>
        <w:tabs>
          <w:tab w:val="left" w:pos="480"/>
          <w:tab w:val="right" w:leader="dot" w:pos="10763"/>
        </w:tabs>
        <w:spacing w:before="120" w:after="120" w:line="240" w:lineRule="auto"/>
        <w:jc w:val="both"/>
        <w:rPr>
          <w:rFonts w:eastAsiaTheme="minorEastAsia" w:cstheme="minorHAnsi"/>
          <w:noProof/>
          <w:sz w:val="24"/>
          <w:szCs w:val="24"/>
          <w:lang w:eastAsia="pl-PL"/>
        </w:rPr>
      </w:pPr>
      <w:hyperlink w:anchor="_Toc81985851" w:history="1">
        <w:r w:rsidR="00767B56" w:rsidRPr="00767B56">
          <w:rPr>
            <w:rFonts w:eastAsiaTheme="majorEastAsia" w:cstheme="minorHAnsi"/>
            <w:b/>
            <w:bCs/>
            <w:caps/>
            <w:noProof/>
            <w:sz w:val="24"/>
            <w:szCs w:val="24"/>
            <w:u w:val="single"/>
            <w:lang w:eastAsia="pl-PL"/>
          </w:rPr>
          <w:t>II.</w:t>
        </w:r>
        <w:r w:rsidR="00767B56" w:rsidRPr="00767B56">
          <w:rPr>
            <w:rFonts w:eastAsiaTheme="minorEastAsia" w:cstheme="minorHAnsi"/>
            <w:noProof/>
            <w:sz w:val="24"/>
            <w:szCs w:val="24"/>
            <w:lang w:eastAsia="pl-PL"/>
          </w:rPr>
          <w:tab/>
        </w:r>
        <w:r w:rsidR="00767B56" w:rsidRPr="00767B56">
          <w:rPr>
            <w:rFonts w:eastAsiaTheme="majorEastAsia" w:cstheme="minorHAnsi"/>
            <w:b/>
            <w:bCs/>
            <w:caps/>
            <w:noProof/>
            <w:sz w:val="24"/>
            <w:szCs w:val="24"/>
            <w:u w:val="single"/>
            <w:lang w:eastAsia="pl-PL"/>
          </w:rPr>
          <w:t>Wymagania stawiane wykonawcy</w:t>
        </w:r>
        <w:r w:rsidR="00767B56" w:rsidRPr="00767B56">
          <w:rPr>
            <w:rFonts w:eastAsia="Times New Roman" w:cstheme="minorHAnsi"/>
            <w:b/>
            <w:bCs/>
            <w:caps/>
            <w:noProof/>
            <w:webHidden/>
            <w:sz w:val="24"/>
            <w:szCs w:val="24"/>
            <w:lang w:eastAsia="pl-PL"/>
          </w:rPr>
          <w:tab/>
        </w:r>
        <w:r w:rsidR="00767B56" w:rsidRPr="00767B56">
          <w:rPr>
            <w:rFonts w:eastAsia="Times New Roman" w:cstheme="minorHAnsi"/>
            <w:b/>
            <w:bCs/>
            <w:caps/>
            <w:noProof/>
            <w:webHidden/>
            <w:sz w:val="24"/>
            <w:szCs w:val="24"/>
            <w:lang w:eastAsia="pl-PL"/>
          </w:rPr>
          <w:fldChar w:fldCharType="begin"/>
        </w:r>
        <w:r w:rsidR="00767B56" w:rsidRPr="00767B56">
          <w:rPr>
            <w:rFonts w:eastAsia="Times New Roman" w:cstheme="minorHAnsi"/>
            <w:b/>
            <w:bCs/>
            <w:caps/>
            <w:noProof/>
            <w:webHidden/>
            <w:sz w:val="24"/>
            <w:szCs w:val="24"/>
            <w:lang w:eastAsia="pl-PL"/>
          </w:rPr>
          <w:instrText xml:space="preserve"> PAGEREF _Toc81985851 \h </w:instrText>
        </w:r>
        <w:r w:rsidR="00767B56" w:rsidRPr="00767B56">
          <w:rPr>
            <w:rFonts w:eastAsia="Times New Roman" w:cstheme="minorHAnsi"/>
            <w:b/>
            <w:bCs/>
            <w:caps/>
            <w:noProof/>
            <w:webHidden/>
            <w:sz w:val="24"/>
            <w:szCs w:val="24"/>
            <w:lang w:eastAsia="pl-PL"/>
          </w:rPr>
        </w:r>
        <w:r w:rsidR="00767B56" w:rsidRPr="00767B56">
          <w:rPr>
            <w:rFonts w:eastAsia="Times New Roman" w:cstheme="minorHAnsi"/>
            <w:b/>
            <w:bCs/>
            <w:caps/>
            <w:noProof/>
            <w:webHidden/>
            <w:sz w:val="24"/>
            <w:szCs w:val="24"/>
            <w:lang w:eastAsia="pl-PL"/>
          </w:rPr>
          <w:fldChar w:fldCharType="separate"/>
        </w:r>
        <w:r w:rsidR="00767B56" w:rsidRPr="00767B56">
          <w:rPr>
            <w:rFonts w:eastAsia="Times New Roman" w:cstheme="minorHAnsi"/>
            <w:b/>
            <w:bCs/>
            <w:caps/>
            <w:noProof/>
            <w:webHidden/>
            <w:sz w:val="24"/>
            <w:szCs w:val="24"/>
            <w:lang w:eastAsia="pl-PL"/>
          </w:rPr>
          <w:t>5</w:t>
        </w:r>
        <w:r w:rsidR="00767B56" w:rsidRPr="00767B56">
          <w:rPr>
            <w:rFonts w:eastAsia="Times New Roman" w:cstheme="minorHAnsi"/>
            <w:b/>
            <w:bCs/>
            <w:caps/>
            <w:noProof/>
            <w:webHidden/>
            <w:sz w:val="24"/>
            <w:szCs w:val="24"/>
            <w:lang w:eastAsia="pl-PL"/>
          </w:rPr>
          <w:fldChar w:fldCharType="end"/>
        </w:r>
      </w:hyperlink>
    </w:p>
    <w:p w14:paraId="34486C9B"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52" w:history="1">
        <w:r w:rsidR="00767B56" w:rsidRPr="00767B56">
          <w:rPr>
            <w:rFonts w:eastAsiaTheme="majorEastAsia" w:cstheme="minorHAnsi"/>
            <w:smallCaps/>
            <w:noProof/>
            <w:sz w:val="24"/>
            <w:szCs w:val="24"/>
            <w:u w:val="single"/>
            <w:lang w:eastAsia="pl-PL"/>
          </w:rPr>
          <w:t>1.</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Przedmiot zamówienia</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_Toc81985852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5</w:t>
        </w:r>
        <w:r w:rsidR="00767B56" w:rsidRPr="00767B56">
          <w:rPr>
            <w:rFonts w:eastAsia="Times New Roman" w:cstheme="minorHAnsi"/>
            <w:smallCaps/>
            <w:noProof/>
            <w:webHidden/>
            <w:sz w:val="24"/>
            <w:szCs w:val="24"/>
            <w:lang w:eastAsia="pl-PL"/>
          </w:rPr>
          <w:fldChar w:fldCharType="end"/>
        </w:r>
      </w:hyperlink>
    </w:p>
    <w:p w14:paraId="597B3732"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53" w:history="1">
        <w:r w:rsidR="00767B56" w:rsidRPr="00767B56">
          <w:rPr>
            <w:rFonts w:eastAsiaTheme="majorEastAsia" w:cstheme="minorHAnsi"/>
            <w:smallCaps/>
            <w:noProof/>
            <w:sz w:val="24"/>
            <w:szCs w:val="24"/>
            <w:u w:val="single"/>
            <w:lang w:eastAsia="pl-PL"/>
          </w:rPr>
          <w:t>2.</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Rozwiązania równoważne</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_Toc81985853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5</w:t>
        </w:r>
        <w:r w:rsidR="00767B56" w:rsidRPr="00767B56">
          <w:rPr>
            <w:rFonts w:eastAsia="Times New Roman" w:cstheme="minorHAnsi"/>
            <w:smallCaps/>
            <w:noProof/>
            <w:webHidden/>
            <w:sz w:val="24"/>
            <w:szCs w:val="24"/>
            <w:lang w:eastAsia="pl-PL"/>
          </w:rPr>
          <w:fldChar w:fldCharType="end"/>
        </w:r>
      </w:hyperlink>
    </w:p>
    <w:p w14:paraId="67015E8A"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54" w:history="1">
        <w:r w:rsidR="00767B56" w:rsidRPr="00767B56">
          <w:rPr>
            <w:rFonts w:eastAsiaTheme="majorEastAsia" w:cstheme="minorHAnsi"/>
            <w:smallCaps/>
            <w:noProof/>
            <w:sz w:val="24"/>
            <w:szCs w:val="24"/>
            <w:u w:val="single"/>
            <w:lang w:eastAsia="pl-PL"/>
          </w:rPr>
          <w:t>3.</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Wymagania w zakresie zatrudniania przez wykonawcę lub podwykonawcę osób na podstawie stosunku pracy</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_Toc81985854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6</w:t>
        </w:r>
        <w:r w:rsidR="00767B56" w:rsidRPr="00767B56">
          <w:rPr>
            <w:rFonts w:eastAsia="Times New Roman" w:cstheme="minorHAnsi"/>
            <w:smallCaps/>
            <w:noProof/>
            <w:webHidden/>
            <w:sz w:val="24"/>
            <w:szCs w:val="24"/>
            <w:lang w:eastAsia="pl-PL"/>
          </w:rPr>
          <w:fldChar w:fldCharType="end"/>
        </w:r>
      </w:hyperlink>
    </w:p>
    <w:p w14:paraId="3A94CB1F"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55" w:history="1">
        <w:r w:rsidR="00767B56" w:rsidRPr="00767B56">
          <w:rPr>
            <w:rFonts w:eastAsiaTheme="majorEastAsia" w:cstheme="minorHAnsi"/>
            <w:smallCaps/>
            <w:noProof/>
            <w:sz w:val="24"/>
            <w:szCs w:val="24"/>
            <w:u w:val="single"/>
            <w:lang w:eastAsia="pl-PL"/>
          </w:rPr>
          <w:t>4.</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Termin wykonania zamówienia</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_Toc81985855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6</w:t>
        </w:r>
        <w:r w:rsidR="00767B56" w:rsidRPr="00767B56">
          <w:rPr>
            <w:rFonts w:eastAsia="Times New Roman" w:cstheme="minorHAnsi"/>
            <w:smallCaps/>
            <w:noProof/>
            <w:webHidden/>
            <w:sz w:val="24"/>
            <w:szCs w:val="24"/>
            <w:lang w:eastAsia="pl-PL"/>
          </w:rPr>
          <w:fldChar w:fldCharType="end"/>
        </w:r>
      </w:hyperlink>
    </w:p>
    <w:p w14:paraId="794128D1"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56" w:history="1">
        <w:r w:rsidR="00767B56" w:rsidRPr="00767B56">
          <w:rPr>
            <w:rFonts w:eastAsiaTheme="majorEastAsia" w:cstheme="minorHAnsi"/>
            <w:smallCaps/>
            <w:noProof/>
            <w:sz w:val="24"/>
            <w:szCs w:val="24"/>
            <w:u w:val="single"/>
            <w:lang w:eastAsia="pl-PL"/>
          </w:rPr>
          <w:t>5.</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Informacja o przedmiotowych środkach dowodowych</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_Toc81985856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7</w:t>
        </w:r>
        <w:r w:rsidR="00767B56" w:rsidRPr="00767B56">
          <w:rPr>
            <w:rFonts w:eastAsia="Times New Roman" w:cstheme="minorHAnsi"/>
            <w:smallCaps/>
            <w:noProof/>
            <w:webHidden/>
            <w:sz w:val="24"/>
            <w:szCs w:val="24"/>
            <w:lang w:eastAsia="pl-PL"/>
          </w:rPr>
          <w:fldChar w:fldCharType="end"/>
        </w:r>
      </w:hyperlink>
    </w:p>
    <w:p w14:paraId="53C7E1D8"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57" w:history="1">
        <w:r w:rsidR="00767B56" w:rsidRPr="00767B56">
          <w:rPr>
            <w:rFonts w:eastAsiaTheme="majorEastAsia" w:cstheme="minorHAnsi"/>
            <w:smallCaps/>
            <w:noProof/>
            <w:sz w:val="24"/>
            <w:szCs w:val="24"/>
            <w:u w:val="single"/>
            <w:lang w:eastAsia="pl-PL"/>
          </w:rPr>
          <w:t>6.</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Informacja o warunkach udziału w postępowaniu o udzielenie zamówienia</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_Toc81985857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7</w:t>
        </w:r>
        <w:r w:rsidR="00767B56" w:rsidRPr="00767B56">
          <w:rPr>
            <w:rFonts w:eastAsia="Times New Roman" w:cstheme="minorHAnsi"/>
            <w:smallCaps/>
            <w:noProof/>
            <w:webHidden/>
            <w:sz w:val="24"/>
            <w:szCs w:val="24"/>
            <w:lang w:eastAsia="pl-PL"/>
          </w:rPr>
          <w:fldChar w:fldCharType="end"/>
        </w:r>
      </w:hyperlink>
    </w:p>
    <w:p w14:paraId="3630087E"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58" w:history="1">
        <w:r w:rsidR="00767B56" w:rsidRPr="00767B56">
          <w:rPr>
            <w:rFonts w:eastAsiaTheme="majorEastAsia" w:cstheme="minorHAnsi"/>
            <w:smallCaps/>
            <w:noProof/>
            <w:sz w:val="24"/>
            <w:szCs w:val="24"/>
            <w:u w:val="single"/>
            <w:lang w:eastAsia="pl-PL"/>
          </w:rPr>
          <w:t>7.</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Podstawy wykluczenia</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_Toc81985858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7</w:t>
        </w:r>
        <w:r w:rsidR="00767B56" w:rsidRPr="00767B56">
          <w:rPr>
            <w:rFonts w:eastAsia="Times New Roman" w:cstheme="minorHAnsi"/>
            <w:smallCaps/>
            <w:noProof/>
            <w:webHidden/>
            <w:sz w:val="24"/>
            <w:szCs w:val="24"/>
            <w:lang w:eastAsia="pl-PL"/>
          </w:rPr>
          <w:fldChar w:fldCharType="end"/>
        </w:r>
      </w:hyperlink>
    </w:p>
    <w:p w14:paraId="6BC28843"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59" w:history="1">
        <w:r w:rsidR="00767B56" w:rsidRPr="00767B56">
          <w:rPr>
            <w:rFonts w:eastAsiaTheme="majorEastAsia" w:cstheme="minorHAnsi"/>
            <w:smallCaps/>
            <w:noProof/>
            <w:sz w:val="24"/>
            <w:szCs w:val="24"/>
            <w:u w:val="single"/>
            <w:lang w:eastAsia="pl-PL"/>
          </w:rPr>
          <w:t>8.</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Opis sposobu przygotowania ofert oraz wymagania formalne dotyczące składanych oświadczeń i dokumentów</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_Toc81985859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7</w:t>
        </w:r>
        <w:r w:rsidR="00767B56" w:rsidRPr="00767B56">
          <w:rPr>
            <w:rFonts w:eastAsia="Times New Roman" w:cstheme="minorHAnsi"/>
            <w:smallCaps/>
            <w:noProof/>
            <w:webHidden/>
            <w:sz w:val="24"/>
            <w:szCs w:val="24"/>
            <w:lang w:eastAsia="pl-PL"/>
          </w:rPr>
          <w:fldChar w:fldCharType="end"/>
        </w:r>
      </w:hyperlink>
    </w:p>
    <w:p w14:paraId="20F25EEA"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60" w:history="1">
        <w:r w:rsidR="00767B56" w:rsidRPr="00767B56">
          <w:rPr>
            <w:rFonts w:eastAsiaTheme="majorEastAsia" w:cstheme="minorHAnsi"/>
            <w:smallCaps/>
            <w:noProof/>
            <w:sz w:val="24"/>
            <w:szCs w:val="24"/>
            <w:u w:val="single"/>
            <w:lang w:eastAsia="pl-PL"/>
          </w:rPr>
          <w:t>9.</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Wymagania dotyczące wadium</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_Toc81985860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9</w:t>
        </w:r>
        <w:r w:rsidR="00767B56" w:rsidRPr="00767B56">
          <w:rPr>
            <w:rFonts w:eastAsia="Times New Roman" w:cstheme="minorHAnsi"/>
            <w:smallCaps/>
            <w:noProof/>
            <w:webHidden/>
            <w:sz w:val="24"/>
            <w:szCs w:val="24"/>
            <w:lang w:eastAsia="pl-PL"/>
          </w:rPr>
          <w:fldChar w:fldCharType="end"/>
        </w:r>
      </w:hyperlink>
    </w:p>
    <w:p w14:paraId="0D2FF221"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61" w:history="1">
        <w:r w:rsidR="00767B56" w:rsidRPr="00767B56">
          <w:rPr>
            <w:rFonts w:eastAsiaTheme="majorEastAsia" w:cstheme="minorHAnsi"/>
            <w:smallCaps/>
            <w:noProof/>
            <w:sz w:val="24"/>
            <w:szCs w:val="24"/>
            <w:u w:val="single"/>
            <w:lang w:eastAsia="pl-PL"/>
          </w:rPr>
          <w:t>10.</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Sposób przygotowania ofert</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_Toc81985861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9</w:t>
        </w:r>
        <w:r w:rsidR="00767B56" w:rsidRPr="00767B56">
          <w:rPr>
            <w:rFonts w:eastAsia="Times New Roman" w:cstheme="minorHAnsi"/>
            <w:smallCaps/>
            <w:noProof/>
            <w:webHidden/>
            <w:sz w:val="24"/>
            <w:szCs w:val="24"/>
            <w:lang w:eastAsia="pl-PL"/>
          </w:rPr>
          <w:fldChar w:fldCharType="end"/>
        </w:r>
      </w:hyperlink>
    </w:p>
    <w:p w14:paraId="03689B88"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62" w:history="1">
        <w:r w:rsidR="00767B56" w:rsidRPr="00767B56">
          <w:rPr>
            <w:rFonts w:eastAsiaTheme="majorEastAsia" w:cstheme="minorHAnsi"/>
            <w:smallCaps/>
            <w:noProof/>
            <w:sz w:val="24"/>
            <w:szCs w:val="24"/>
            <w:u w:val="single"/>
            <w:lang w:eastAsia="pl-PL"/>
          </w:rPr>
          <w:t>11.</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Opis sposobu obliczenia ceny</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_Toc81985862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10</w:t>
        </w:r>
        <w:r w:rsidR="00767B56" w:rsidRPr="00767B56">
          <w:rPr>
            <w:rFonts w:eastAsia="Times New Roman" w:cstheme="minorHAnsi"/>
            <w:smallCaps/>
            <w:noProof/>
            <w:webHidden/>
            <w:sz w:val="24"/>
            <w:szCs w:val="24"/>
            <w:lang w:eastAsia="pl-PL"/>
          </w:rPr>
          <w:fldChar w:fldCharType="end"/>
        </w:r>
      </w:hyperlink>
    </w:p>
    <w:p w14:paraId="5F236514" w14:textId="77777777" w:rsidR="00767B56" w:rsidRPr="00767B56" w:rsidRDefault="00BB6275" w:rsidP="00767B56">
      <w:pPr>
        <w:tabs>
          <w:tab w:val="left" w:pos="480"/>
          <w:tab w:val="right" w:leader="dot" w:pos="10763"/>
        </w:tabs>
        <w:spacing w:before="120" w:after="120" w:line="240" w:lineRule="auto"/>
        <w:jc w:val="both"/>
        <w:rPr>
          <w:rFonts w:eastAsiaTheme="minorEastAsia" w:cstheme="minorHAnsi"/>
          <w:noProof/>
          <w:sz w:val="24"/>
          <w:szCs w:val="24"/>
          <w:lang w:eastAsia="pl-PL"/>
        </w:rPr>
      </w:pPr>
      <w:hyperlink w:anchor="_Toc81985863" w:history="1">
        <w:r w:rsidR="00767B56" w:rsidRPr="00767B56">
          <w:rPr>
            <w:rFonts w:eastAsiaTheme="majorEastAsia" w:cstheme="minorHAnsi"/>
            <w:b/>
            <w:bCs/>
            <w:caps/>
            <w:noProof/>
            <w:sz w:val="24"/>
            <w:szCs w:val="24"/>
            <w:u w:val="single"/>
            <w:lang w:eastAsia="pl-PL"/>
          </w:rPr>
          <w:t>III.</w:t>
        </w:r>
        <w:r w:rsidR="00767B56" w:rsidRPr="00767B56">
          <w:rPr>
            <w:rFonts w:eastAsiaTheme="minorEastAsia" w:cstheme="minorHAnsi"/>
            <w:noProof/>
            <w:sz w:val="24"/>
            <w:szCs w:val="24"/>
            <w:lang w:eastAsia="pl-PL"/>
          </w:rPr>
          <w:tab/>
        </w:r>
        <w:r w:rsidR="00767B56" w:rsidRPr="00767B56">
          <w:rPr>
            <w:rFonts w:eastAsiaTheme="majorEastAsia" w:cstheme="minorHAnsi"/>
            <w:b/>
            <w:bCs/>
            <w:caps/>
            <w:noProof/>
            <w:sz w:val="24"/>
            <w:szCs w:val="24"/>
            <w:u w:val="single"/>
            <w:lang w:eastAsia="pl-PL"/>
          </w:rPr>
          <w:t>Informacje o przebiegu postępowania</w:t>
        </w:r>
        <w:r w:rsidR="00767B56" w:rsidRPr="00767B56">
          <w:rPr>
            <w:rFonts w:eastAsia="Times New Roman" w:cstheme="minorHAnsi"/>
            <w:b/>
            <w:bCs/>
            <w:caps/>
            <w:noProof/>
            <w:webHidden/>
            <w:sz w:val="24"/>
            <w:szCs w:val="24"/>
            <w:lang w:eastAsia="pl-PL"/>
          </w:rPr>
          <w:tab/>
        </w:r>
        <w:r w:rsidR="00767B56" w:rsidRPr="00767B56">
          <w:rPr>
            <w:rFonts w:eastAsia="Times New Roman" w:cstheme="minorHAnsi"/>
            <w:b/>
            <w:bCs/>
            <w:caps/>
            <w:noProof/>
            <w:webHidden/>
            <w:sz w:val="24"/>
            <w:szCs w:val="24"/>
            <w:lang w:eastAsia="pl-PL"/>
          </w:rPr>
          <w:fldChar w:fldCharType="begin"/>
        </w:r>
        <w:r w:rsidR="00767B56" w:rsidRPr="00767B56">
          <w:rPr>
            <w:rFonts w:eastAsia="Times New Roman" w:cstheme="minorHAnsi"/>
            <w:b/>
            <w:bCs/>
            <w:caps/>
            <w:noProof/>
            <w:webHidden/>
            <w:sz w:val="24"/>
            <w:szCs w:val="24"/>
            <w:lang w:eastAsia="pl-PL"/>
          </w:rPr>
          <w:instrText xml:space="preserve"> PAGEREF _Toc81985863 \h </w:instrText>
        </w:r>
        <w:r w:rsidR="00767B56" w:rsidRPr="00767B56">
          <w:rPr>
            <w:rFonts w:eastAsia="Times New Roman" w:cstheme="minorHAnsi"/>
            <w:b/>
            <w:bCs/>
            <w:caps/>
            <w:noProof/>
            <w:webHidden/>
            <w:sz w:val="24"/>
            <w:szCs w:val="24"/>
            <w:lang w:eastAsia="pl-PL"/>
          </w:rPr>
        </w:r>
        <w:r w:rsidR="00767B56" w:rsidRPr="00767B56">
          <w:rPr>
            <w:rFonts w:eastAsia="Times New Roman" w:cstheme="minorHAnsi"/>
            <w:b/>
            <w:bCs/>
            <w:caps/>
            <w:noProof/>
            <w:webHidden/>
            <w:sz w:val="24"/>
            <w:szCs w:val="24"/>
            <w:lang w:eastAsia="pl-PL"/>
          </w:rPr>
          <w:fldChar w:fldCharType="separate"/>
        </w:r>
        <w:r w:rsidR="00767B56" w:rsidRPr="00767B56">
          <w:rPr>
            <w:rFonts w:eastAsia="Times New Roman" w:cstheme="minorHAnsi"/>
            <w:b/>
            <w:bCs/>
            <w:caps/>
            <w:noProof/>
            <w:webHidden/>
            <w:sz w:val="24"/>
            <w:szCs w:val="24"/>
            <w:lang w:eastAsia="pl-PL"/>
          </w:rPr>
          <w:t>11</w:t>
        </w:r>
        <w:r w:rsidR="00767B56" w:rsidRPr="00767B56">
          <w:rPr>
            <w:rFonts w:eastAsia="Times New Roman" w:cstheme="minorHAnsi"/>
            <w:b/>
            <w:bCs/>
            <w:caps/>
            <w:noProof/>
            <w:webHidden/>
            <w:sz w:val="24"/>
            <w:szCs w:val="24"/>
            <w:lang w:eastAsia="pl-PL"/>
          </w:rPr>
          <w:fldChar w:fldCharType="end"/>
        </w:r>
      </w:hyperlink>
    </w:p>
    <w:p w14:paraId="6BE9A4B4"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64" w:history="1">
        <w:r w:rsidR="00767B56" w:rsidRPr="00767B56">
          <w:rPr>
            <w:rFonts w:eastAsiaTheme="majorEastAsia" w:cstheme="minorHAnsi"/>
            <w:smallCaps/>
            <w:noProof/>
            <w:sz w:val="24"/>
            <w:szCs w:val="24"/>
            <w:u w:val="single"/>
            <w:lang w:eastAsia="pl-PL"/>
          </w:rPr>
          <w:t>1.</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Sposób porozumiewania się zamawiającego z wykonawcami</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_Toc81985864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11</w:t>
        </w:r>
        <w:r w:rsidR="00767B56" w:rsidRPr="00767B56">
          <w:rPr>
            <w:rFonts w:eastAsia="Times New Roman" w:cstheme="minorHAnsi"/>
            <w:smallCaps/>
            <w:noProof/>
            <w:webHidden/>
            <w:sz w:val="24"/>
            <w:szCs w:val="24"/>
            <w:lang w:eastAsia="pl-PL"/>
          </w:rPr>
          <w:fldChar w:fldCharType="end"/>
        </w:r>
      </w:hyperlink>
    </w:p>
    <w:p w14:paraId="7D607191"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65" w:history="1">
        <w:r w:rsidR="00767B56" w:rsidRPr="00767B56">
          <w:rPr>
            <w:rFonts w:eastAsiaTheme="majorEastAsia" w:cstheme="minorHAnsi"/>
            <w:smallCaps/>
            <w:noProof/>
            <w:sz w:val="24"/>
            <w:szCs w:val="24"/>
            <w:u w:val="single"/>
            <w:lang w:eastAsia="pl-PL"/>
          </w:rPr>
          <w:t>2.</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Sposób oraz termin składania ofert. Termin otwarcia ofert</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_Toc81985865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13</w:t>
        </w:r>
        <w:r w:rsidR="00767B56" w:rsidRPr="00767B56">
          <w:rPr>
            <w:rFonts w:eastAsia="Times New Roman" w:cstheme="minorHAnsi"/>
            <w:smallCaps/>
            <w:noProof/>
            <w:webHidden/>
            <w:sz w:val="24"/>
            <w:szCs w:val="24"/>
            <w:lang w:eastAsia="pl-PL"/>
          </w:rPr>
          <w:fldChar w:fldCharType="end"/>
        </w:r>
      </w:hyperlink>
    </w:p>
    <w:p w14:paraId="77F1C255"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66" w:history="1">
        <w:r w:rsidR="00767B56" w:rsidRPr="00767B56">
          <w:rPr>
            <w:rFonts w:eastAsiaTheme="majorEastAsia" w:cstheme="minorHAnsi"/>
            <w:smallCaps/>
            <w:noProof/>
            <w:sz w:val="24"/>
            <w:szCs w:val="24"/>
            <w:u w:val="single"/>
            <w:lang w:eastAsia="pl-PL"/>
          </w:rPr>
          <w:t>3.</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Termin związania ofertą</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_Toc81985866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13</w:t>
        </w:r>
        <w:r w:rsidR="00767B56" w:rsidRPr="00767B56">
          <w:rPr>
            <w:rFonts w:eastAsia="Times New Roman" w:cstheme="minorHAnsi"/>
            <w:smallCaps/>
            <w:noProof/>
            <w:webHidden/>
            <w:sz w:val="24"/>
            <w:szCs w:val="24"/>
            <w:lang w:eastAsia="pl-PL"/>
          </w:rPr>
          <w:fldChar w:fldCharType="end"/>
        </w:r>
      </w:hyperlink>
    </w:p>
    <w:p w14:paraId="10B91E0F"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67" w:history="1">
        <w:r w:rsidR="00767B56" w:rsidRPr="00767B56">
          <w:rPr>
            <w:rFonts w:eastAsiaTheme="majorEastAsia" w:cstheme="minorHAnsi"/>
            <w:smallCaps/>
            <w:noProof/>
            <w:sz w:val="24"/>
            <w:szCs w:val="24"/>
            <w:u w:val="single"/>
            <w:lang w:eastAsia="pl-PL"/>
          </w:rPr>
          <w:t>4.</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Opis kryteriów oceny ofert wraz z podaniem wag tych kryteriów i sposobu oceny ofert</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_Toc81985867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13</w:t>
        </w:r>
        <w:r w:rsidR="00767B56" w:rsidRPr="00767B56">
          <w:rPr>
            <w:rFonts w:eastAsia="Times New Roman" w:cstheme="minorHAnsi"/>
            <w:smallCaps/>
            <w:noProof/>
            <w:webHidden/>
            <w:sz w:val="24"/>
            <w:szCs w:val="24"/>
            <w:lang w:eastAsia="pl-PL"/>
          </w:rPr>
          <w:fldChar w:fldCharType="end"/>
        </w:r>
      </w:hyperlink>
    </w:p>
    <w:p w14:paraId="28C2DD92"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68" w:history="1">
        <w:r w:rsidR="00767B56" w:rsidRPr="00767B56">
          <w:rPr>
            <w:rFonts w:eastAsiaTheme="majorEastAsia" w:cstheme="minorHAnsi"/>
            <w:smallCaps/>
            <w:noProof/>
            <w:sz w:val="24"/>
            <w:szCs w:val="24"/>
            <w:u w:val="single"/>
            <w:lang w:eastAsia="pl-PL"/>
          </w:rPr>
          <w:t>5.</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Projektowane postanowienia umowy w sprawie zamówienia publicznego, które zostaną wprowadzone do umowy w sprawie zamówienia publicznego</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_Toc81985868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14</w:t>
        </w:r>
        <w:r w:rsidR="00767B56" w:rsidRPr="00767B56">
          <w:rPr>
            <w:rFonts w:eastAsia="Times New Roman" w:cstheme="minorHAnsi"/>
            <w:smallCaps/>
            <w:noProof/>
            <w:webHidden/>
            <w:sz w:val="24"/>
            <w:szCs w:val="24"/>
            <w:lang w:eastAsia="pl-PL"/>
          </w:rPr>
          <w:fldChar w:fldCharType="end"/>
        </w:r>
      </w:hyperlink>
    </w:p>
    <w:p w14:paraId="56BB05C0" w14:textId="77777777" w:rsidR="00767B56" w:rsidRPr="00767B56" w:rsidRDefault="00BB6275" w:rsidP="00767B56">
      <w:pPr>
        <w:tabs>
          <w:tab w:val="left" w:pos="709"/>
          <w:tab w:val="right" w:leader="dot" w:pos="10773"/>
        </w:tabs>
        <w:spacing w:after="0" w:line="240" w:lineRule="auto"/>
        <w:ind w:left="240"/>
        <w:jc w:val="both"/>
        <w:rPr>
          <w:rFonts w:eastAsiaTheme="minorEastAsia" w:cstheme="minorHAnsi"/>
          <w:noProof/>
          <w:sz w:val="24"/>
          <w:szCs w:val="24"/>
          <w:lang w:eastAsia="pl-PL"/>
        </w:rPr>
      </w:pPr>
      <w:hyperlink w:anchor="_Toc81985869" w:history="1">
        <w:r w:rsidR="00767B56" w:rsidRPr="00767B56">
          <w:rPr>
            <w:rFonts w:eastAsiaTheme="majorEastAsia" w:cstheme="minorHAnsi"/>
            <w:smallCaps/>
            <w:noProof/>
            <w:sz w:val="24"/>
            <w:szCs w:val="24"/>
            <w:u w:val="single"/>
            <w:lang w:eastAsia="pl-PL"/>
          </w:rPr>
          <w:t>6.</w:t>
        </w:r>
        <w:r w:rsidR="00767B56" w:rsidRPr="00767B56">
          <w:rPr>
            <w:rFonts w:eastAsiaTheme="minorEastAsia" w:cstheme="minorHAnsi"/>
            <w:noProof/>
            <w:sz w:val="24"/>
            <w:szCs w:val="24"/>
            <w:lang w:eastAsia="pl-PL"/>
          </w:rPr>
          <w:tab/>
        </w:r>
        <w:r w:rsidR="00767B56" w:rsidRPr="00767B56">
          <w:rPr>
            <w:rFonts w:eastAsiaTheme="majorEastAsia" w:cstheme="minorHAnsi"/>
            <w:smallCaps/>
            <w:noProof/>
            <w:sz w:val="24"/>
            <w:szCs w:val="24"/>
            <w:u w:val="single"/>
            <w:lang w:eastAsia="pl-PL"/>
          </w:rPr>
          <w:t>Informacje o formalnościach, jakie muszą zostać dopełnione po wyborze oferty w celu zawarcia umowy w sprawie zamówienia publicznego</w:t>
        </w:r>
        <w:r w:rsidR="00767B56" w:rsidRPr="00767B56">
          <w:rPr>
            <w:rFonts w:eastAsia="Times New Roman" w:cstheme="minorHAnsi"/>
            <w:smallCaps/>
            <w:noProof/>
            <w:webHidden/>
            <w:sz w:val="24"/>
            <w:szCs w:val="24"/>
            <w:lang w:eastAsia="pl-PL"/>
          </w:rPr>
          <w:tab/>
        </w:r>
        <w:r w:rsidR="00767B56" w:rsidRPr="00767B56">
          <w:rPr>
            <w:rFonts w:eastAsia="Times New Roman" w:cstheme="minorHAnsi"/>
            <w:smallCaps/>
            <w:noProof/>
            <w:webHidden/>
            <w:sz w:val="24"/>
            <w:szCs w:val="24"/>
            <w:lang w:eastAsia="pl-PL"/>
          </w:rPr>
          <w:fldChar w:fldCharType="begin"/>
        </w:r>
        <w:r w:rsidR="00767B56" w:rsidRPr="00767B56">
          <w:rPr>
            <w:rFonts w:eastAsia="Times New Roman" w:cstheme="minorHAnsi"/>
            <w:smallCaps/>
            <w:noProof/>
            <w:webHidden/>
            <w:sz w:val="24"/>
            <w:szCs w:val="24"/>
            <w:lang w:eastAsia="pl-PL"/>
          </w:rPr>
          <w:instrText xml:space="preserve"> PAGEREF _Toc81985869 \h </w:instrText>
        </w:r>
        <w:r w:rsidR="00767B56" w:rsidRPr="00767B56">
          <w:rPr>
            <w:rFonts w:eastAsia="Times New Roman" w:cstheme="minorHAnsi"/>
            <w:smallCaps/>
            <w:noProof/>
            <w:webHidden/>
            <w:sz w:val="24"/>
            <w:szCs w:val="24"/>
            <w:lang w:eastAsia="pl-PL"/>
          </w:rPr>
        </w:r>
        <w:r w:rsidR="00767B56" w:rsidRPr="00767B56">
          <w:rPr>
            <w:rFonts w:eastAsia="Times New Roman" w:cstheme="minorHAnsi"/>
            <w:smallCaps/>
            <w:noProof/>
            <w:webHidden/>
            <w:sz w:val="24"/>
            <w:szCs w:val="24"/>
            <w:lang w:eastAsia="pl-PL"/>
          </w:rPr>
          <w:fldChar w:fldCharType="separate"/>
        </w:r>
        <w:r w:rsidR="00767B56" w:rsidRPr="00767B56">
          <w:rPr>
            <w:rFonts w:eastAsia="Times New Roman" w:cstheme="minorHAnsi"/>
            <w:smallCaps/>
            <w:noProof/>
            <w:webHidden/>
            <w:sz w:val="24"/>
            <w:szCs w:val="24"/>
            <w:lang w:eastAsia="pl-PL"/>
          </w:rPr>
          <w:t>14</w:t>
        </w:r>
        <w:r w:rsidR="00767B56" w:rsidRPr="00767B56">
          <w:rPr>
            <w:rFonts w:eastAsia="Times New Roman" w:cstheme="minorHAnsi"/>
            <w:smallCaps/>
            <w:noProof/>
            <w:webHidden/>
            <w:sz w:val="24"/>
            <w:szCs w:val="24"/>
            <w:lang w:eastAsia="pl-PL"/>
          </w:rPr>
          <w:fldChar w:fldCharType="end"/>
        </w:r>
      </w:hyperlink>
    </w:p>
    <w:p w14:paraId="5FD87D2D" w14:textId="77777777" w:rsidR="00767B56" w:rsidRPr="00767B56" w:rsidRDefault="00767B56" w:rsidP="00767B56">
      <w:pPr>
        <w:tabs>
          <w:tab w:val="left" w:pos="426"/>
        </w:tabs>
        <w:spacing w:after="200" w:line="240" w:lineRule="auto"/>
        <w:jc w:val="both"/>
        <w:rPr>
          <w:rFonts w:eastAsiaTheme="majorEastAsia" w:cstheme="minorHAnsi"/>
          <w:b/>
          <w:sz w:val="24"/>
          <w:szCs w:val="24"/>
        </w:rPr>
      </w:pPr>
      <w:r w:rsidRPr="00767B56">
        <w:rPr>
          <w:rFonts w:eastAsiaTheme="majorEastAsia" w:cstheme="minorHAnsi"/>
          <w:b/>
          <w:sz w:val="24"/>
          <w:szCs w:val="24"/>
        </w:rPr>
        <w:fldChar w:fldCharType="end"/>
      </w:r>
    </w:p>
    <w:p w14:paraId="0F470CCE" w14:textId="77777777" w:rsidR="00767B56" w:rsidRPr="00767B56" w:rsidRDefault="00767B56" w:rsidP="00767B56">
      <w:pPr>
        <w:tabs>
          <w:tab w:val="left" w:pos="426"/>
        </w:tabs>
        <w:spacing w:after="0" w:line="240" w:lineRule="auto"/>
        <w:jc w:val="both"/>
        <w:rPr>
          <w:rFonts w:eastAsiaTheme="majorEastAsia" w:cstheme="minorHAnsi"/>
          <w:b/>
          <w:sz w:val="24"/>
          <w:szCs w:val="24"/>
        </w:rPr>
      </w:pPr>
      <w:r w:rsidRPr="00767B56">
        <w:rPr>
          <w:rFonts w:eastAsia="Times New Roman" w:cstheme="minorHAnsi"/>
          <w:bCs/>
          <w:sz w:val="24"/>
          <w:szCs w:val="24"/>
          <w:lang w:eastAsia="pl-PL"/>
        </w:rPr>
        <w:br w:type="page"/>
      </w:r>
    </w:p>
    <w:p w14:paraId="33C2EC11" w14:textId="77777777" w:rsidR="00767B56" w:rsidRPr="00767B56" w:rsidRDefault="00767B56" w:rsidP="00767B56">
      <w:pPr>
        <w:keepNext/>
        <w:keepLines/>
        <w:shd w:val="clear" w:color="auto" w:fill="D9D9D9" w:themeFill="background1" w:themeFillShade="D9"/>
        <w:tabs>
          <w:tab w:val="left" w:pos="426"/>
        </w:tabs>
        <w:spacing w:before="480" w:after="0" w:line="240" w:lineRule="auto"/>
        <w:ind w:left="284" w:hanging="426"/>
        <w:jc w:val="both"/>
        <w:outlineLvl w:val="0"/>
        <w:rPr>
          <w:rFonts w:eastAsiaTheme="majorEastAsia" w:cstheme="minorHAnsi"/>
          <w:b/>
          <w:sz w:val="24"/>
          <w:szCs w:val="24"/>
          <w:lang w:eastAsia="pl-PL"/>
        </w:rPr>
      </w:pPr>
      <w:bookmarkStart w:id="1" w:name="_Toc81985835"/>
      <w:r w:rsidRPr="00767B56">
        <w:rPr>
          <w:rFonts w:eastAsiaTheme="majorEastAsia" w:cstheme="minorHAnsi"/>
          <w:b/>
          <w:sz w:val="24"/>
          <w:szCs w:val="24"/>
          <w:lang w:eastAsia="pl-PL"/>
        </w:rPr>
        <w:lastRenderedPageBreak/>
        <w:t>Informacje ogólne</w:t>
      </w:r>
      <w:bookmarkEnd w:id="1"/>
    </w:p>
    <w:p w14:paraId="57E7089D" w14:textId="77777777" w:rsidR="00767B56" w:rsidRPr="00767B56" w:rsidRDefault="00767B56" w:rsidP="00767B56">
      <w:pPr>
        <w:keepNext/>
        <w:keepLines/>
        <w:shd w:val="clear" w:color="auto" w:fill="C9C9C9" w:themeFill="accent3" w:themeFillTint="99"/>
        <w:tabs>
          <w:tab w:val="left" w:pos="426"/>
        </w:tabs>
        <w:spacing w:before="200" w:after="0" w:line="240" w:lineRule="auto"/>
        <w:ind w:left="218" w:hanging="360"/>
        <w:jc w:val="both"/>
        <w:outlineLvl w:val="1"/>
        <w:rPr>
          <w:rFonts w:eastAsiaTheme="majorEastAsia" w:cstheme="minorHAnsi"/>
          <w:b/>
          <w:bCs/>
          <w:sz w:val="24"/>
          <w:szCs w:val="24"/>
          <w:lang w:eastAsia="pl-PL"/>
        </w:rPr>
      </w:pPr>
      <w:bookmarkStart w:id="2" w:name="_Toc81985836"/>
      <w:r w:rsidRPr="00767B56">
        <w:rPr>
          <w:rFonts w:eastAsiaTheme="majorEastAsia" w:cstheme="minorHAnsi"/>
          <w:b/>
          <w:bCs/>
          <w:sz w:val="24"/>
          <w:szCs w:val="24"/>
          <w:lang w:eastAsia="pl-PL"/>
        </w:rPr>
        <w:t>Tryb udzielenia zamówienia</w:t>
      </w:r>
      <w:bookmarkEnd w:id="2"/>
    </w:p>
    <w:p w14:paraId="554250F7" w14:textId="77777777" w:rsidR="00767B56" w:rsidRPr="00767B56" w:rsidRDefault="00767B56" w:rsidP="00767B56">
      <w:pPr>
        <w:tabs>
          <w:tab w:val="left" w:pos="426"/>
        </w:tabs>
        <w:spacing w:after="0" w:line="240" w:lineRule="auto"/>
        <w:jc w:val="both"/>
        <w:rPr>
          <w:rFonts w:eastAsiaTheme="majorEastAsia" w:cstheme="minorHAnsi"/>
          <w:sz w:val="24"/>
          <w:szCs w:val="24"/>
        </w:rPr>
      </w:pPr>
      <w:r w:rsidRPr="00767B56">
        <w:rPr>
          <w:rFonts w:eastAsiaTheme="majorEastAsia" w:cstheme="minorHAnsi"/>
          <w:sz w:val="24"/>
          <w:szCs w:val="24"/>
        </w:rPr>
        <w:t xml:space="preserve">Tryb podstawowy bez negocjacji, o którym mowa w art. 275 pkt 1 ustawy </w:t>
      </w:r>
      <w:bookmarkStart w:id="3" w:name="_Hlk62734141"/>
      <w:r w:rsidRPr="00767B56">
        <w:rPr>
          <w:rFonts w:eastAsiaTheme="majorEastAsia" w:cstheme="minorHAnsi"/>
          <w:sz w:val="24"/>
          <w:szCs w:val="24"/>
        </w:rPr>
        <w:t xml:space="preserve">z 11 września 2019 r. </w:t>
      </w:r>
      <w:bookmarkEnd w:id="3"/>
      <w:r w:rsidRPr="00767B56">
        <w:rPr>
          <w:rFonts w:eastAsiaTheme="majorEastAsia" w:cstheme="minorHAnsi"/>
          <w:sz w:val="24"/>
          <w:szCs w:val="24"/>
        </w:rPr>
        <w:t xml:space="preserve">– Prawo zamówień publicznych (Dz.U. 2022 poz. 1710 ze zm.) – dalej: ustawa </w:t>
      </w:r>
      <w:proofErr w:type="spellStart"/>
      <w:r w:rsidRPr="00767B56">
        <w:rPr>
          <w:rFonts w:eastAsiaTheme="majorEastAsia" w:cstheme="minorHAnsi"/>
          <w:sz w:val="24"/>
          <w:szCs w:val="24"/>
        </w:rPr>
        <w:t>Pzp</w:t>
      </w:r>
      <w:proofErr w:type="spellEnd"/>
    </w:p>
    <w:p w14:paraId="6C28FD14" w14:textId="77777777" w:rsidR="00767B56" w:rsidRPr="00767B56" w:rsidRDefault="00767B56" w:rsidP="00767B56">
      <w:pPr>
        <w:keepNext/>
        <w:keepLines/>
        <w:shd w:val="clear" w:color="auto" w:fill="C9C9C9" w:themeFill="accent3" w:themeFillTint="99"/>
        <w:tabs>
          <w:tab w:val="left" w:pos="426"/>
        </w:tabs>
        <w:spacing w:before="200" w:after="0" w:line="240" w:lineRule="auto"/>
        <w:ind w:left="218" w:hanging="360"/>
        <w:jc w:val="both"/>
        <w:outlineLvl w:val="1"/>
        <w:rPr>
          <w:rFonts w:eastAsiaTheme="majorEastAsia" w:cstheme="minorHAnsi"/>
          <w:b/>
          <w:sz w:val="24"/>
          <w:szCs w:val="24"/>
          <w:lang w:eastAsia="pl-PL"/>
        </w:rPr>
      </w:pPr>
      <w:bookmarkStart w:id="4" w:name="_Toc81985837"/>
      <w:r w:rsidRPr="00767B56">
        <w:rPr>
          <w:rFonts w:eastAsiaTheme="majorEastAsia" w:cstheme="minorHAnsi"/>
          <w:b/>
          <w:sz w:val="24"/>
          <w:szCs w:val="24"/>
          <w:lang w:eastAsia="pl-PL"/>
        </w:rPr>
        <w:t>Wykonawcy/podwykonawcy/podmioty trzecie udostępniające wykonawcy swój potencjał</w:t>
      </w:r>
      <w:bookmarkEnd w:id="4"/>
    </w:p>
    <w:p w14:paraId="7B81D0F0" w14:textId="77777777" w:rsidR="00767B56" w:rsidRPr="00767B56" w:rsidRDefault="00767B56" w:rsidP="00767B56">
      <w:pPr>
        <w:numPr>
          <w:ilvl w:val="0"/>
          <w:numId w:val="3"/>
        </w:num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b/>
          <w:sz w:val="24"/>
          <w:szCs w:val="24"/>
        </w:rPr>
        <w:t xml:space="preserve">Wykonawcą </w:t>
      </w:r>
      <w:r w:rsidRPr="00767B56">
        <w:rPr>
          <w:rFonts w:eastAsiaTheme="majorEastAsia" w:cstheme="minorHAnsi"/>
          <w:bCs/>
          <w:sz w:val="24"/>
          <w:szCs w:val="24"/>
        </w:rPr>
        <w:t>jest</w:t>
      </w:r>
      <w:r w:rsidRPr="00767B56">
        <w:rPr>
          <w:rFonts w:eastAsiaTheme="majorEastAsia" w:cstheme="minorHAnsi"/>
          <w:sz w:val="24"/>
          <w:szCs w:val="24"/>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E397DF3" w14:textId="77777777" w:rsidR="00767B56" w:rsidRPr="00767B56" w:rsidRDefault="00767B56" w:rsidP="00767B56">
      <w:pPr>
        <w:numPr>
          <w:ilvl w:val="0"/>
          <w:numId w:val="3"/>
        </w:num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sz w:val="24"/>
          <w:szCs w:val="24"/>
        </w:rPr>
        <w:t xml:space="preserve">Zamawiający </w:t>
      </w:r>
      <w:r w:rsidRPr="00767B56">
        <w:rPr>
          <w:rFonts w:eastAsiaTheme="majorEastAsia" w:cstheme="minorHAnsi"/>
          <w:sz w:val="24"/>
          <w:szCs w:val="24"/>
          <w:u w:val="single"/>
        </w:rPr>
        <w:t>nie zastrzega</w:t>
      </w:r>
      <w:r w:rsidRPr="00767B56">
        <w:rPr>
          <w:rFonts w:eastAsiaTheme="majorEastAsia" w:cstheme="minorHAnsi"/>
          <w:sz w:val="24"/>
          <w:szCs w:val="24"/>
        </w:rPr>
        <w:t xml:space="preserve"> możliwości ubiegania się o udzielenie zamówienia wyłącznie przez wykonawców, o których mowa w art. 94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EA1A95F" w14:textId="77777777" w:rsidR="00767B56" w:rsidRPr="00767B56" w:rsidRDefault="00767B56" w:rsidP="00767B56">
      <w:pPr>
        <w:numPr>
          <w:ilvl w:val="0"/>
          <w:numId w:val="3"/>
        </w:numPr>
        <w:tabs>
          <w:tab w:val="left" w:pos="426"/>
        </w:tabs>
        <w:spacing w:after="0" w:line="240" w:lineRule="auto"/>
        <w:contextualSpacing/>
        <w:jc w:val="both"/>
        <w:rPr>
          <w:rFonts w:eastAsiaTheme="majorEastAsia" w:cstheme="minorHAnsi"/>
          <w:sz w:val="24"/>
          <w:szCs w:val="24"/>
        </w:rPr>
      </w:pPr>
      <w:r w:rsidRPr="00767B56">
        <w:rPr>
          <w:rFonts w:eastAsiaTheme="majorEastAsia" w:cstheme="minorHAnsi"/>
          <w:sz w:val="24"/>
          <w:szCs w:val="24"/>
        </w:rPr>
        <w:t>Zamówienie może zostać udzielone wykonawcy, który:</w:t>
      </w:r>
    </w:p>
    <w:p w14:paraId="5AEB7009" w14:textId="77777777" w:rsidR="00767B56" w:rsidRPr="00767B56" w:rsidRDefault="00767B56" w:rsidP="00767B56">
      <w:pPr>
        <w:numPr>
          <w:ilvl w:val="0"/>
          <w:numId w:val="22"/>
        </w:numPr>
        <w:tabs>
          <w:tab w:val="left" w:pos="426"/>
        </w:tabs>
        <w:spacing w:after="200" w:line="240" w:lineRule="auto"/>
        <w:ind w:left="709"/>
        <w:contextualSpacing/>
        <w:jc w:val="both"/>
        <w:rPr>
          <w:rFonts w:eastAsiaTheme="majorEastAsia" w:cstheme="minorHAnsi"/>
          <w:sz w:val="24"/>
          <w:szCs w:val="24"/>
        </w:rPr>
      </w:pPr>
      <w:r w:rsidRPr="00767B56">
        <w:rPr>
          <w:rFonts w:eastAsiaTheme="majorEastAsia" w:cstheme="minorHAnsi"/>
          <w:sz w:val="24"/>
          <w:szCs w:val="24"/>
        </w:rPr>
        <w:t xml:space="preserve">spełnia warunki udziału w postępowaniu opisane w rozdziale II podrozdziale 6 SWZ, </w:t>
      </w:r>
    </w:p>
    <w:p w14:paraId="1535F0E6" w14:textId="77777777" w:rsidR="00767B56" w:rsidRPr="00767B56" w:rsidRDefault="00767B56" w:rsidP="00767B56">
      <w:pPr>
        <w:numPr>
          <w:ilvl w:val="0"/>
          <w:numId w:val="22"/>
        </w:numPr>
        <w:tabs>
          <w:tab w:val="left" w:pos="426"/>
        </w:tabs>
        <w:spacing w:after="200" w:line="240" w:lineRule="auto"/>
        <w:ind w:left="709"/>
        <w:contextualSpacing/>
        <w:jc w:val="both"/>
        <w:rPr>
          <w:rFonts w:eastAsiaTheme="majorEastAsia" w:cstheme="minorHAnsi"/>
          <w:sz w:val="24"/>
          <w:szCs w:val="24"/>
        </w:rPr>
      </w:pPr>
      <w:r w:rsidRPr="00767B56">
        <w:rPr>
          <w:rFonts w:eastAsiaTheme="majorEastAsia" w:cstheme="minorHAnsi"/>
          <w:sz w:val="24"/>
          <w:szCs w:val="24"/>
        </w:rPr>
        <w:t xml:space="preserve">nie podlega wykluczeniu na podstawie art. 108 ust. 1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 xml:space="preserve"> oraz </w:t>
      </w:r>
      <w:proofErr w:type="spellStart"/>
      <w:r w:rsidRPr="00767B56">
        <w:rPr>
          <w:rFonts w:eastAsiaTheme="majorEastAsia" w:cstheme="minorHAnsi"/>
          <w:sz w:val="24"/>
          <w:szCs w:val="24"/>
        </w:rPr>
        <w:t>oraz</w:t>
      </w:r>
      <w:proofErr w:type="spellEnd"/>
      <w:r w:rsidRPr="00767B56">
        <w:rPr>
          <w:rFonts w:eastAsiaTheme="majorEastAsia" w:cstheme="minorHAnsi"/>
          <w:sz w:val="24"/>
          <w:szCs w:val="24"/>
        </w:rPr>
        <w:t xml:space="preserve"> art. 7 ust. 1 Ustawy z dnia 13 kwietnia 2022 r. o szczególnych rozwiązaniach w zakresie przeciwdziałania wspieraniu agresji na Ukrainę oraz służących ochronie bezpieczeństwa narodowego (Dz. U. 2022 poz. 835).</w:t>
      </w:r>
    </w:p>
    <w:p w14:paraId="5167630C" w14:textId="77777777" w:rsidR="00767B56" w:rsidRPr="00767B56" w:rsidRDefault="00767B56" w:rsidP="00767B56">
      <w:pPr>
        <w:numPr>
          <w:ilvl w:val="0"/>
          <w:numId w:val="22"/>
        </w:numPr>
        <w:tabs>
          <w:tab w:val="left" w:pos="426"/>
        </w:tabs>
        <w:spacing w:after="0" w:line="240" w:lineRule="auto"/>
        <w:ind w:left="709"/>
        <w:contextualSpacing/>
        <w:jc w:val="both"/>
        <w:rPr>
          <w:rFonts w:eastAsiaTheme="majorEastAsia" w:cstheme="minorHAnsi"/>
          <w:sz w:val="24"/>
          <w:szCs w:val="24"/>
        </w:rPr>
      </w:pPr>
      <w:r w:rsidRPr="00767B56">
        <w:rPr>
          <w:rFonts w:eastAsiaTheme="majorEastAsia" w:cstheme="minorHAnsi"/>
          <w:sz w:val="24"/>
          <w:szCs w:val="24"/>
        </w:rPr>
        <w:t xml:space="preserve">złożył ofertę niepodlegającą odrzuceniu na podstawie art. 226 ust. 1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w:t>
      </w:r>
    </w:p>
    <w:p w14:paraId="064FA5BE" w14:textId="77777777" w:rsidR="00767B56" w:rsidRPr="00767B56" w:rsidRDefault="00767B56" w:rsidP="00767B56">
      <w:pPr>
        <w:numPr>
          <w:ilvl w:val="0"/>
          <w:numId w:val="3"/>
        </w:numPr>
        <w:tabs>
          <w:tab w:val="left" w:pos="426"/>
        </w:tabs>
        <w:spacing w:after="200" w:line="240" w:lineRule="auto"/>
        <w:contextualSpacing/>
        <w:jc w:val="both"/>
        <w:rPr>
          <w:rFonts w:eastAsiaTheme="majorEastAsia" w:cstheme="minorHAnsi"/>
          <w:b/>
          <w:bCs/>
          <w:sz w:val="24"/>
          <w:szCs w:val="24"/>
        </w:rPr>
      </w:pPr>
      <w:r w:rsidRPr="00767B56">
        <w:rPr>
          <w:rFonts w:eastAsiaTheme="majorEastAsia" w:cstheme="minorHAnsi"/>
          <w:b/>
          <w:sz w:val="24"/>
          <w:szCs w:val="24"/>
        </w:rPr>
        <w:t>Wykonawcy</w:t>
      </w:r>
      <w:r w:rsidRPr="00767B56">
        <w:rPr>
          <w:rFonts w:eastAsiaTheme="majorEastAsia" w:cstheme="minorHAnsi"/>
          <w:sz w:val="24"/>
          <w:szCs w:val="24"/>
        </w:rPr>
        <w:t xml:space="preserve"> </w:t>
      </w:r>
      <w:r w:rsidRPr="00767B56">
        <w:rPr>
          <w:rFonts w:eastAsiaTheme="majorEastAsia" w:cstheme="minorHAnsi"/>
          <w:b/>
          <w:sz w:val="24"/>
          <w:szCs w:val="24"/>
        </w:rPr>
        <w:t>mogą wspólnie ubiegać się o udzielenie zamówienia</w:t>
      </w:r>
      <w:r w:rsidRPr="00767B56">
        <w:rPr>
          <w:rFonts w:eastAsiaTheme="majorEastAsia" w:cstheme="minorHAnsi"/>
          <w:sz w:val="24"/>
          <w:szCs w:val="24"/>
        </w:rPr>
        <w:t xml:space="preserve">. </w:t>
      </w:r>
    </w:p>
    <w:p w14:paraId="38963075" w14:textId="77777777" w:rsidR="00767B56" w:rsidRPr="00767B56" w:rsidRDefault="00767B56" w:rsidP="00767B56">
      <w:pPr>
        <w:tabs>
          <w:tab w:val="left" w:pos="426"/>
        </w:tabs>
        <w:spacing w:after="200" w:line="240" w:lineRule="auto"/>
        <w:ind w:left="360"/>
        <w:contextualSpacing/>
        <w:jc w:val="both"/>
        <w:rPr>
          <w:rFonts w:eastAsiaTheme="majorEastAsia" w:cstheme="minorHAnsi"/>
          <w:b/>
          <w:bCs/>
          <w:sz w:val="24"/>
          <w:szCs w:val="24"/>
        </w:rPr>
      </w:pPr>
      <w:r w:rsidRPr="00767B56">
        <w:rPr>
          <w:rFonts w:eastAsiaTheme="majorEastAsia" w:cstheme="minorHAnsi"/>
          <w:sz w:val="24"/>
          <w:szCs w:val="24"/>
        </w:rPr>
        <w:t>W takim przypadku:</w:t>
      </w:r>
    </w:p>
    <w:p w14:paraId="74CDC873" w14:textId="77777777" w:rsidR="00767B56" w:rsidRPr="00767B56" w:rsidRDefault="00767B56" w:rsidP="00767B56">
      <w:pPr>
        <w:numPr>
          <w:ilvl w:val="0"/>
          <w:numId w:val="4"/>
        </w:numPr>
        <w:tabs>
          <w:tab w:val="left" w:pos="426"/>
        </w:tabs>
        <w:spacing w:after="200" w:line="240" w:lineRule="auto"/>
        <w:contextualSpacing/>
        <w:jc w:val="both"/>
        <w:rPr>
          <w:rFonts w:eastAsiaTheme="majorEastAsia" w:cstheme="minorHAnsi"/>
          <w:b/>
          <w:bCs/>
          <w:sz w:val="24"/>
          <w:szCs w:val="24"/>
        </w:rPr>
      </w:pPr>
      <w:r w:rsidRPr="00767B56">
        <w:rPr>
          <w:rFonts w:eastAsiaTheme="majorEastAsia" w:cstheme="minorHAnsi"/>
          <w:bCs/>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158FDCB7" w14:textId="77777777" w:rsidR="00767B56" w:rsidRPr="00767B56" w:rsidRDefault="00767B56" w:rsidP="00767B56">
      <w:pPr>
        <w:numPr>
          <w:ilvl w:val="0"/>
          <w:numId w:val="6"/>
        </w:numPr>
        <w:tabs>
          <w:tab w:val="left" w:pos="426"/>
        </w:tabs>
        <w:spacing w:after="200" w:line="240" w:lineRule="auto"/>
        <w:contextualSpacing/>
        <w:jc w:val="both"/>
        <w:rPr>
          <w:rFonts w:eastAsiaTheme="majorEastAsia" w:cstheme="minorHAnsi"/>
          <w:bCs/>
          <w:sz w:val="24"/>
          <w:szCs w:val="24"/>
        </w:rPr>
      </w:pPr>
      <w:r w:rsidRPr="00767B56">
        <w:rPr>
          <w:rFonts w:eastAsiaTheme="majorEastAsia" w:cstheme="minorHAnsi"/>
          <w:bCs/>
          <w:sz w:val="24"/>
          <w:szCs w:val="24"/>
        </w:rPr>
        <w:t>Wszelka korespondencja będzie prowadzona przez zamawiającego wyłącznie z pełnomocnikiem.</w:t>
      </w:r>
    </w:p>
    <w:p w14:paraId="4B13128D" w14:textId="77777777" w:rsidR="00767B56" w:rsidRPr="00767B56" w:rsidRDefault="00767B56" w:rsidP="00767B56">
      <w:pPr>
        <w:numPr>
          <w:ilvl w:val="0"/>
          <w:numId w:val="3"/>
        </w:numPr>
        <w:tabs>
          <w:tab w:val="left" w:pos="426"/>
        </w:tabs>
        <w:spacing w:after="200" w:line="240" w:lineRule="auto"/>
        <w:contextualSpacing/>
        <w:jc w:val="both"/>
        <w:rPr>
          <w:rFonts w:eastAsiaTheme="majorEastAsia" w:cstheme="minorHAnsi"/>
          <w:b/>
          <w:sz w:val="24"/>
          <w:szCs w:val="24"/>
        </w:rPr>
      </w:pPr>
      <w:r w:rsidRPr="00767B56">
        <w:rPr>
          <w:rFonts w:eastAsiaTheme="majorEastAsia" w:cstheme="minorHAnsi"/>
          <w:b/>
          <w:sz w:val="24"/>
          <w:szCs w:val="24"/>
        </w:rPr>
        <w:t xml:space="preserve">Potencjał podmiotu trzeciego </w:t>
      </w:r>
    </w:p>
    <w:p w14:paraId="35BB7C4C" w14:textId="77777777" w:rsidR="00767B56" w:rsidRPr="00767B56" w:rsidRDefault="00767B56" w:rsidP="00767B56">
      <w:pPr>
        <w:tabs>
          <w:tab w:val="left" w:pos="426"/>
        </w:tabs>
        <w:spacing w:after="200" w:line="240" w:lineRule="auto"/>
        <w:ind w:left="360"/>
        <w:contextualSpacing/>
        <w:jc w:val="both"/>
        <w:rPr>
          <w:rFonts w:eastAsiaTheme="majorEastAsia" w:cstheme="minorHAnsi"/>
          <w:i/>
          <w:iCs/>
          <w:sz w:val="24"/>
          <w:szCs w:val="24"/>
        </w:rPr>
      </w:pPr>
      <w:r w:rsidRPr="00767B56">
        <w:rPr>
          <w:rFonts w:eastAsiaTheme="majorEastAsia" w:cstheme="minorHAnsi"/>
          <w:sz w:val="24"/>
          <w:szCs w:val="24"/>
        </w:rPr>
        <w:t xml:space="preserve">W celu potwierdzenia spełnienia warunków udziału w postępowaniu, wykonawca może polegać na potencjale podmiotu trzeciego na zasadach opisanych w art. 118–123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 xml:space="preserve">. Podmiot trzeci, na potencjał którego wykonawca powołuje się w celu wykazania spełnienia warunków udziału w postępowaniu, nie może podlegać wykluczeniu na podstawie art. 108 ust. 1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 xml:space="preserve">  oraz art. 7 ust. 1 Ustawy z dnia 13 kwietnia 2022 r. o szczególnych rozwiązaniach w zakresie przeciwdziałania wspieraniu agresji na Ukrainę oraz służących ochronie bezpieczeństwa narodowego (Dz. U. 2022 poz. 835).</w:t>
      </w:r>
    </w:p>
    <w:p w14:paraId="749C379D" w14:textId="77777777" w:rsidR="00767B56" w:rsidRPr="00767B56" w:rsidRDefault="00767B56" w:rsidP="00767B56">
      <w:pPr>
        <w:numPr>
          <w:ilvl w:val="0"/>
          <w:numId w:val="3"/>
        </w:numPr>
        <w:tabs>
          <w:tab w:val="left" w:pos="426"/>
        </w:tabs>
        <w:spacing w:after="200" w:line="240" w:lineRule="auto"/>
        <w:contextualSpacing/>
        <w:jc w:val="both"/>
        <w:rPr>
          <w:rFonts w:eastAsiaTheme="majorEastAsia" w:cstheme="minorHAnsi"/>
          <w:b/>
          <w:sz w:val="24"/>
          <w:szCs w:val="24"/>
        </w:rPr>
      </w:pPr>
      <w:r w:rsidRPr="00767B56">
        <w:rPr>
          <w:rFonts w:eastAsiaTheme="majorEastAsia" w:cstheme="minorHAnsi"/>
          <w:b/>
          <w:sz w:val="24"/>
          <w:szCs w:val="24"/>
        </w:rPr>
        <w:t>Podwykonawstwo</w:t>
      </w:r>
    </w:p>
    <w:p w14:paraId="280E713B" w14:textId="77777777" w:rsidR="00767B56" w:rsidRPr="00767B56" w:rsidRDefault="00767B56" w:rsidP="00767B56">
      <w:pPr>
        <w:tabs>
          <w:tab w:val="left" w:pos="426"/>
        </w:tabs>
        <w:spacing w:after="200" w:line="240" w:lineRule="auto"/>
        <w:ind w:left="360"/>
        <w:contextualSpacing/>
        <w:jc w:val="both"/>
        <w:rPr>
          <w:rFonts w:eastAsiaTheme="majorEastAsia" w:cstheme="minorHAnsi"/>
          <w:bCs/>
          <w:sz w:val="24"/>
          <w:szCs w:val="24"/>
        </w:rPr>
      </w:pPr>
      <w:r w:rsidRPr="00767B56">
        <w:rPr>
          <w:rFonts w:eastAsiaTheme="majorEastAsia" w:cstheme="minorHAnsi"/>
          <w:sz w:val="24"/>
          <w:szCs w:val="24"/>
        </w:rPr>
        <w:t>Zamawiający nie zastrzega obowiązku osobistego wykonania przez wykonawcę zamówienia.</w:t>
      </w:r>
    </w:p>
    <w:p w14:paraId="4D1AAD30" w14:textId="77777777" w:rsidR="00767B56" w:rsidRPr="00767B56" w:rsidRDefault="00767B56" w:rsidP="00767B56">
      <w:p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b/>
          <w:sz w:val="24"/>
          <w:szCs w:val="24"/>
        </w:rPr>
        <w:t>W pozostałym zakresie, wykonawca może powierzyć wykonanie części zamówienia podwykonawcy.</w:t>
      </w:r>
      <w:r w:rsidRPr="00767B56">
        <w:rPr>
          <w:rFonts w:eastAsiaTheme="majorEastAsia" w:cstheme="minorHAnsi"/>
          <w:sz w:val="24"/>
          <w:szCs w:val="24"/>
        </w:rPr>
        <w:t xml:space="preserve"> Wykonawca jest zobowiązany wskazać w oświadczeniu: – Informacje dotyczące wykonawcy – załącznik nr 1 do SWZ, części zamówienia których wykonanie zamierza powierzyć podwykonawcom i podać firmy podwykonawców, o ile są już znane.</w:t>
      </w:r>
    </w:p>
    <w:p w14:paraId="1372F297" w14:textId="77777777" w:rsidR="00767B56" w:rsidRPr="00767B56" w:rsidRDefault="00767B56" w:rsidP="00767B56">
      <w:pPr>
        <w:keepNext/>
        <w:keepLines/>
        <w:shd w:val="clear" w:color="auto" w:fill="C9C9C9" w:themeFill="accent3" w:themeFillTint="99"/>
        <w:tabs>
          <w:tab w:val="left" w:pos="426"/>
        </w:tabs>
        <w:spacing w:before="200" w:after="0" w:line="240" w:lineRule="auto"/>
        <w:ind w:left="218" w:hanging="360"/>
        <w:jc w:val="both"/>
        <w:outlineLvl w:val="1"/>
        <w:rPr>
          <w:rFonts w:eastAsiaTheme="majorEastAsia" w:cstheme="minorHAnsi"/>
          <w:b/>
          <w:sz w:val="24"/>
          <w:szCs w:val="24"/>
          <w:lang w:eastAsia="pl-PL"/>
        </w:rPr>
      </w:pPr>
      <w:bookmarkStart w:id="5" w:name="_Toc81985838"/>
      <w:r w:rsidRPr="00767B56">
        <w:rPr>
          <w:rFonts w:eastAsiaTheme="majorEastAsia" w:cstheme="minorHAnsi"/>
          <w:b/>
          <w:sz w:val="24"/>
          <w:szCs w:val="24"/>
          <w:lang w:eastAsia="pl-PL"/>
        </w:rPr>
        <w:t>Komunikacja w postępowaniu</w:t>
      </w:r>
      <w:bookmarkEnd w:id="5"/>
    </w:p>
    <w:p w14:paraId="3BD150C4" w14:textId="77777777" w:rsidR="00767B56" w:rsidRPr="00767B56" w:rsidRDefault="00767B56" w:rsidP="00767B56">
      <w:pPr>
        <w:tabs>
          <w:tab w:val="left" w:pos="426"/>
        </w:tabs>
        <w:spacing w:after="0" w:line="240" w:lineRule="auto"/>
        <w:jc w:val="both"/>
        <w:rPr>
          <w:rFonts w:eastAsiaTheme="majorEastAsia" w:cstheme="minorHAnsi"/>
          <w:sz w:val="24"/>
          <w:szCs w:val="24"/>
        </w:rPr>
      </w:pPr>
      <w:r w:rsidRPr="00767B56">
        <w:rPr>
          <w:rFonts w:eastAsiaTheme="majorEastAsia" w:cstheme="minorHAnsi"/>
          <w:sz w:val="24"/>
          <w:szCs w:val="24"/>
        </w:rPr>
        <w:t>Komunikacja w postępowaniu o udzielenie zamówienia odbywa się przy użyciu środków komunikacji elektronicznej, za pośrednictwem platformy zakupowej pod adresem:</w:t>
      </w:r>
      <w:bookmarkStart w:id="6" w:name="_Hlk65060937"/>
    </w:p>
    <w:bookmarkEnd w:id="6"/>
    <w:p w14:paraId="681434BC" w14:textId="731C53F9" w:rsidR="00767B56" w:rsidRPr="00767B56" w:rsidRDefault="00912D84" w:rsidP="00767B56">
      <w:pPr>
        <w:tabs>
          <w:tab w:val="left" w:pos="426"/>
        </w:tabs>
        <w:spacing w:after="0" w:line="240" w:lineRule="auto"/>
        <w:jc w:val="both"/>
        <w:rPr>
          <w:rFonts w:eastAsia="Times New Roman" w:cstheme="minorHAnsi"/>
          <w:b/>
          <w:sz w:val="24"/>
          <w:szCs w:val="24"/>
          <w:lang w:eastAsia="pl-PL"/>
        </w:rPr>
      </w:pPr>
      <w:r w:rsidRPr="00912D84">
        <w:rPr>
          <w:rFonts w:eastAsia="Times New Roman" w:cstheme="minorHAnsi"/>
          <w:sz w:val="24"/>
          <w:szCs w:val="24"/>
          <w:lang w:eastAsia="pl-PL"/>
        </w:rPr>
        <w:t>https://platformazakupowa.pl/transakcja/702563</w:t>
      </w:r>
      <w:r w:rsidR="00767B56" w:rsidRPr="00767B56">
        <w:rPr>
          <w:rFonts w:eastAsia="Times New Roman" w:cstheme="minorHAnsi"/>
          <w:b/>
          <w:sz w:val="24"/>
          <w:szCs w:val="24"/>
          <w:lang w:eastAsia="pl-PL"/>
        </w:rPr>
        <w:t xml:space="preserve"> </w:t>
      </w:r>
      <w:r w:rsidR="00767B56" w:rsidRPr="00767B56">
        <w:rPr>
          <w:rFonts w:eastAsiaTheme="majorEastAsia" w:cstheme="minorHAnsi"/>
          <w:sz w:val="24"/>
          <w:szCs w:val="24"/>
        </w:rPr>
        <w:t xml:space="preserve">zwanej dalej </w:t>
      </w:r>
      <w:r w:rsidR="00767B56" w:rsidRPr="00767B56">
        <w:rPr>
          <w:rFonts w:eastAsiaTheme="majorEastAsia" w:cstheme="minorHAnsi"/>
          <w:b/>
          <w:sz w:val="24"/>
          <w:szCs w:val="24"/>
        </w:rPr>
        <w:t xml:space="preserve">Platformą </w:t>
      </w:r>
      <w:r w:rsidR="00767B56" w:rsidRPr="00767B56">
        <w:rPr>
          <w:rFonts w:eastAsiaTheme="majorEastAsia" w:cstheme="minorHAnsi"/>
          <w:bCs/>
          <w:sz w:val="24"/>
          <w:szCs w:val="24"/>
        </w:rPr>
        <w:t>bądź</w:t>
      </w:r>
      <w:r w:rsidR="00767B56" w:rsidRPr="00767B56">
        <w:rPr>
          <w:rFonts w:eastAsiaTheme="majorEastAsia" w:cstheme="minorHAnsi"/>
          <w:b/>
          <w:sz w:val="24"/>
          <w:szCs w:val="24"/>
        </w:rPr>
        <w:t xml:space="preserve"> </w:t>
      </w:r>
      <w:hyperlink r:id="rId7">
        <w:r w:rsidR="00767B56" w:rsidRPr="00767B56">
          <w:rPr>
            <w:rFonts w:eastAsia="Arial" w:cstheme="minorHAnsi"/>
            <w:sz w:val="24"/>
            <w:szCs w:val="24"/>
            <w:u w:val="single"/>
            <w:lang w:val="pl" w:eastAsia="pl-PL"/>
          </w:rPr>
          <w:t>platformazakupowa.pl</w:t>
        </w:r>
      </w:hyperlink>
      <w:r w:rsidR="00767B56" w:rsidRPr="00767B56">
        <w:rPr>
          <w:rFonts w:eastAsiaTheme="majorEastAsia" w:cstheme="minorHAnsi"/>
          <w:sz w:val="24"/>
          <w:szCs w:val="24"/>
        </w:rPr>
        <w:t xml:space="preserve">. </w:t>
      </w:r>
    </w:p>
    <w:p w14:paraId="6A37FFB7" w14:textId="77777777" w:rsidR="00767B56" w:rsidRPr="00767B56" w:rsidRDefault="00767B56" w:rsidP="00767B56">
      <w:pPr>
        <w:tabs>
          <w:tab w:val="left" w:pos="426"/>
        </w:tabs>
        <w:spacing w:after="0" w:line="240" w:lineRule="auto"/>
        <w:jc w:val="both"/>
        <w:rPr>
          <w:rFonts w:eastAsia="Arial" w:cstheme="minorHAnsi"/>
          <w:sz w:val="24"/>
          <w:szCs w:val="24"/>
          <w:lang w:val="pl" w:eastAsia="pl-PL"/>
        </w:rPr>
      </w:pPr>
      <w:r w:rsidRPr="00767B56">
        <w:rPr>
          <w:rFonts w:eastAsiaTheme="majorEastAsia" w:cstheme="minorHAnsi"/>
          <w:sz w:val="24"/>
          <w:szCs w:val="24"/>
        </w:rPr>
        <w:t xml:space="preserve">Szczegółowe informacje dotyczące przyjętego w postępowaniu sposobu komunikacji, znajdują się w rozdziale III podrozdziale 1 niniejszej SWZ. </w:t>
      </w:r>
      <w:r w:rsidRPr="00767B56">
        <w:rPr>
          <w:rFonts w:eastAsiaTheme="majorEastAsia" w:cstheme="minorHAnsi"/>
          <w:b/>
          <w:bCs/>
          <w:sz w:val="24"/>
          <w:szCs w:val="24"/>
          <w:u w:val="single"/>
        </w:rPr>
        <w:t>Instrukcja korzystania z systemu została zamieszona bezpośrednio na stronie Platformy:</w:t>
      </w:r>
      <w:r w:rsidRPr="00767B56">
        <w:rPr>
          <w:rFonts w:eastAsiaTheme="majorEastAsia" w:cstheme="minorHAnsi"/>
          <w:b/>
          <w:bCs/>
          <w:sz w:val="24"/>
          <w:szCs w:val="24"/>
        </w:rPr>
        <w:t xml:space="preserve"> </w:t>
      </w:r>
      <w:hyperlink r:id="rId8">
        <w:r w:rsidRPr="00767B56">
          <w:rPr>
            <w:rFonts w:eastAsia="Arial" w:cstheme="minorHAnsi"/>
            <w:sz w:val="24"/>
            <w:szCs w:val="24"/>
            <w:u w:val="single"/>
            <w:lang w:val="pl" w:eastAsia="pl-PL"/>
          </w:rPr>
          <w:t>https://platformazakupowa.pl/strona/45-instrukcje</w:t>
        </w:r>
      </w:hyperlink>
    </w:p>
    <w:p w14:paraId="0159ED25" w14:textId="77777777" w:rsidR="00767B56" w:rsidRPr="00767B56" w:rsidRDefault="00767B56" w:rsidP="00767B56">
      <w:pPr>
        <w:keepNext/>
        <w:keepLines/>
        <w:shd w:val="clear" w:color="auto" w:fill="C9C9C9" w:themeFill="accent3" w:themeFillTint="99"/>
        <w:tabs>
          <w:tab w:val="left" w:pos="426"/>
        </w:tabs>
        <w:spacing w:before="200" w:after="0" w:line="240" w:lineRule="auto"/>
        <w:ind w:left="218" w:hanging="360"/>
        <w:jc w:val="both"/>
        <w:outlineLvl w:val="1"/>
        <w:rPr>
          <w:rFonts w:eastAsiaTheme="majorEastAsia" w:cstheme="minorHAnsi"/>
          <w:b/>
          <w:sz w:val="24"/>
          <w:szCs w:val="24"/>
          <w:lang w:eastAsia="pl-PL"/>
        </w:rPr>
      </w:pPr>
      <w:bookmarkStart w:id="7" w:name="_Toc81985839"/>
      <w:r w:rsidRPr="00767B56">
        <w:rPr>
          <w:rFonts w:eastAsiaTheme="majorEastAsia" w:cstheme="minorHAnsi"/>
          <w:b/>
          <w:sz w:val="24"/>
          <w:szCs w:val="24"/>
          <w:lang w:eastAsia="pl-PL"/>
        </w:rPr>
        <w:t>Podział zamówienia na części</w:t>
      </w:r>
      <w:bookmarkEnd w:id="7"/>
    </w:p>
    <w:p w14:paraId="71EB59DD" w14:textId="77777777" w:rsidR="00767B56" w:rsidRPr="00767B56" w:rsidRDefault="00767B56" w:rsidP="00767B56">
      <w:pPr>
        <w:numPr>
          <w:ilvl w:val="0"/>
          <w:numId w:val="41"/>
        </w:num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sz w:val="24"/>
          <w:szCs w:val="24"/>
        </w:rPr>
        <w:t xml:space="preserve">Zamawiający nie dokonuje podziału zamówienia na części – </w:t>
      </w:r>
      <w:r w:rsidRPr="00767B56">
        <w:rPr>
          <w:rFonts w:eastAsiaTheme="majorEastAsia" w:cstheme="minorHAnsi"/>
          <w:b/>
          <w:bCs/>
          <w:sz w:val="24"/>
          <w:szCs w:val="24"/>
        </w:rPr>
        <w:t>1 zadanie</w:t>
      </w:r>
      <w:r w:rsidRPr="00767B56">
        <w:rPr>
          <w:rFonts w:eastAsiaTheme="majorEastAsia" w:cstheme="minorHAnsi"/>
          <w:sz w:val="24"/>
          <w:szCs w:val="24"/>
        </w:rPr>
        <w:t xml:space="preserve">. Tym samym zamawiający nie dopuszcza składanie ofert częściowych, o których mowa w art. 7 pkt 15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w:t>
      </w:r>
    </w:p>
    <w:p w14:paraId="6CE360AE" w14:textId="77777777" w:rsidR="00767B56" w:rsidRPr="00767B56" w:rsidRDefault="00767B56" w:rsidP="00767B56">
      <w:pPr>
        <w:numPr>
          <w:ilvl w:val="0"/>
          <w:numId w:val="41"/>
        </w:num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sz w:val="24"/>
          <w:szCs w:val="24"/>
        </w:rPr>
        <w:lastRenderedPageBreak/>
        <w:t>Zamówienie nie zostało podzielone na części gdyż:</w:t>
      </w:r>
    </w:p>
    <w:p w14:paraId="6A00E014" w14:textId="77777777" w:rsidR="00767B56" w:rsidRPr="00767B56" w:rsidRDefault="00767B56" w:rsidP="00767B56">
      <w:pPr>
        <w:numPr>
          <w:ilvl w:val="0"/>
          <w:numId w:val="6"/>
        </w:numPr>
        <w:tabs>
          <w:tab w:val="left" w:pos="426"/>
        </w:tabs>
        <w:spacing w:after="200" w:line="240" w:lineRule="auto"/>
        <w:ind w:left="709"/>
        <w:contextualSpacing/>
        <w:jc w:val="both"/>
        <w:rPr>
          <w:rFonts w:eastAsiaTheme="majorEastAsia" w:cstheme="minorHAnsi"/>
          <w:sz w:val="24"/>
          <w:szCs w:val="24"/>
        </w:rPr>
      </w:pPr>
      <w:r w:rsidRPr="00767B56">
        <w:rPr>
          <w:rFonts w:eastAsiaTheme="majorEastAsia" w:cstheme="minorHAnsi"/>
          <w:sz w:val="24"/>
          <w:szCs w:val="24"/>
        </w:rPr>
        <w:t>brak podziału na części nie wpływa na konkurencję,</w:t>
      </w:r>
    </w:p>
    <w:p w14:paraId="3EA15C9F" w14:textId="77777777" w:rsidR="00767B56" w:rsidRPr="00767B56" w:rsidRDefault="00767B56" w:rsidP="00767B56">
      <w:pPr>
        <w:numPr>
          <w:ilvl w:val="0"/>
          <w:numId w:val="6"/>
        </w:numPr>
        <w:tabs>
          <w:tab w:val="left" w:pos="426"/>
        </w:tabs>
        <w:spacing w:after="200" w:line="240" w:lineRule="auto"/>
        <w:ind w:left="709"/>
        <w:contextualSpacing/>
        <w:jc w:val="both"/>
        <w:rPr>
          <w:rFonts w:eastAsiaTheme="majorEastAsia" w:cstheme="minorHAnsi"/>
          <w:sz w:val="24"/>
          <w:szCs w:val="24"/>
        </w:rPr>
      </w:pPr>
      <w:r w:rsidRPr="00767B56">
        <w:rPr>
          <w:rFonts w:eastAsiaTheme="majorEastAsia" w:cstheme="minorHAnsi"/>
          <w:sz w:val="24"/>
          <w:szCs w:val="24"/>
        </w:rPr>
        <w:t>brak podziału na części podyktowany jest względami ekonomicznymi.</w:t>
      </w:r>
    </w:p>
    <w:p w14:paraId="4F6B152E" w14:textId="77777777" w:rsidR="00767B56" w:rsidRPr="00767B56" w:rsidRDefault="00767B56" w:rsidP="00767B56">
      <w:pPr>
        <w:tabs>
          <w:tab w:val="left" w:pos="426"/>
        </w:tabs>
        <w:spacing w:after="200" w:line="240" w:lineRule="auto"/>
        <w:ind w:left="709"/>
        <w:contextualSpacing/>
        <w:jc w:val="both"/>
        <w:rPr>
          <w:rFonts w:eastAsiaTheme="majorEastAsia" w:cstheme="minorHAnsi"/>
          <w:sz w:val="24"/>
          <w:szCs w:val="24"/>
        </w:rPr>
      </w:pPr>
      <w:r w:rsidRPr="00767B56">
        <w:rPr>
          <w:rFonts w:eastAsiaTheme="majorEastAsia" w:cstheme="minorHAnsi"/>
          <w:sz w:val="24"/>
          <w:szCs w:val="24"/>
        </w:rPr>
        <w:t xml:space="preserve">Niniejsze zamówienie dotyczy zakresu o zasięgu, który sprawia, iż wykonanie go w ramach jednej części i przez jednego wykonawcę będzie stanowić najbardziej efektywny z punktu widzenia technicznego i formalnego sposób realizacji. </w:t>
      </w:r>
    </w:p>
    <w:p w14:paraId="5A18623F" w14:textId="77777777" w:rsidR="00767B56" w:rsidRPr="00767B56" w:rsidRDefault="00767B56" w:rsidP="00767B56">
      <w:pPr>
        <w:numPr>
          <w:ilvl w:val="0"/>
          <w:numId w:val="6"/>
        </w:numPr>
        <w:tabs>
          <w:tab w:val="left" w:pos="426"/>
        </w:tabs>
        <w:spacing w:after="200" w:line="240" w:lineRule="auto"/>
        <w:ind w:left="709"/>
        <w:contextualSpacing/>
        <w:jc w:val="both"/>
        <w:rPr>
          <w:rFonts w:eastAsiaTheme="majorEastAsia" w:cstheme="minorHAnsi"/>
          <w:sz w:val="24"/>
          <w:szCs w:val="24"/>
        </w:rPr>
      </w:pPr>
      <w:r w:rsidRPr="00767B56">
        <w:rPr>
          <w:rFonts w:eastAsiaTheme="majorEastAsia" w:cstheme="minorHAnsi"/>
          <w:sz w:val="24"/>
          <w:szCs w:val="24"/>
        </w:rPr>
        <w:t>brak podziału zamówienia na części nie ogranicza udziału w nim firm z sektora małych i średnich przedsiębiorstw (MŚP), jak również nie wpływa na zmianę kręgu Wykonawców mogących ubiegać się o zamówienie</w:t>
      </w:r>
    </w:p>
    <w:p w14:paraId="747DF13C" w14:textId="77777777" w:rsidR="00767B56" w:rsidRPr="00767B56" w:rsidRDefault="00767B56" w:rsidP="00767B56">
      <w:pPr>
        <w:numPr>
          <w:ilvl w:val="0"/>
          <w:numId w:val="6"/>
        </w:numPr>
        <w:tabs>
          <w:tab w:val="left" w:pos="426"/>
        </w:tabs>
        <w:spacing w:after="200" w:line="240" w:lineRule="auto"/>
        <w:ind w:left="709"/>
        <w:contextualSpacing/>
        <w:jc w:val="both"/>
        <w:rPr>
          <w:rFonts w:eastAsiaTheme="majorEastAsia" w:cstheme="minorHAnsi"/>
          <w:sz w:val="24"/>
          <w:szCs w:val="24"/>
        </w:rPr>
      </w:pPr>
      <w:r w:rsidRPr="00767B56">
        <w:rPr>
          <w:rFonts w:eastAsiaTheme="majorEastAsia" w:cstheme="minorHAnsi"/>
          <w:sz w:val="24"/>
          <w:szCs w:val="24"/>
        </w:rPr>
        <w:t xml:space="preserve">nie dokonano podziału zamówienia na części, ze względu na charakter i specyfikę zamówienia, do którego podział na części byłby bezprzedmiotowy, gdyż nie służy zasadniczo zapewnieniu odpowiedniej jakości zamawianego produktu oraz należytemu wykonaniu przedmiotu umowy. </w:t>
      </w:r>
    </w:p>
    <w:p w14:paraId="1E9C8FA6" w14:textId="77777777" w:rsidR="00767B56" w:rsidRPr="00767B56" w:rsidRDefault="00767B56" w:rsidP="00767B56">
      <w:pPr>
        <w:numPr>
          <w:ilvl w:val="0"/>
          <w:numId w:val="6"/>
        </w:numPr>
        <w:tabs>
          <w:tab w:val="left" w:pos="426"/>
        </w:tabs>
        <w:spacing w:after="200" w:line="240" w:lineRule="auto"/>
        <w:ind w:left="709"/>
        <w:contextualSpacing/>
        <w:jc w:val="both"/>
        <w:rPr>
          <w:rFonts w:eastAsiaTheme="majorEastAsia" w:cstheme="minorHAnsi"/>
          <w:sz w:val="24"/>
          <w:szCs w:val="24"/>
        </w:rPr>
      </w:pPr>
      <w:r w:rsidRPr="00767B56">
        <w:rPr>
          <w:rFonts w:eastAsiaTheme="majorEastAsia" w:cstheme="minorHAnsi"/>
          <w:sz w:val="24"/>
          <w:szCs w:val="24"/>
        </w:rPr>
        <w:t xml:space="preserve">Podział zamówienia na części jest także niecelowy z powodu obawy wzrostu kosztów przy podziale na części oraz w egzekwowaniu w okresie realizacji przedmiotu zamówienia kar umownych za zwłokę w dostawie towaru w wymaganym terminie. Dostawa towaru objętego przedmiotem zamówienia może być świadczona w szczególności przez jeden podmiot. Nie dokonano także podziału na części, ponieważ realizacja zamówienia jest wzajemnie powiązana, zarówno poprzez jedno miejsce dostaw, jak i poprzez spełnienie przez wykonawcę reżimu wymagań sanitarno-epidemiologicznych.  </w:t>
      </w:r>
    </w:p>
    <w:p w14:paraId="773F88BA" w14:textId="77777777" w:rsidR="00767B56" w:rsidRPr="00767B56" w:rsidRDefault="00767B56" w:rsidP="00767B56">
      <w:pPr>
        <w:keepNext/>
        <w:keepLines/>
        <w:shd w:val="clear" w:color="auto" w:fill="C9C9C9" w:themeFill="accent3" w:themeFillTint="99"/>
        <w:tabs>
          <w:tab w:val="left" w:pos="426"/>
        </w:tabs>
        <w:spacing w:after="0" w:line="240" w:lineRule="auto"/>
        <w:ind w:left="218" w:hanging="360"/>
        <w:jc w:val="both"/>
        <w:outlineLvl w:val="1"/>
        <w:rPr>
          <w:rFonts w:eastAsiaTheme="majorEastAsia" w:cstheme="minorHAnsi"/>
          <w:bCs/>
          <w:sz w:val="24"/>
          <w:szCs w:val="24"/>
          <w:lang w:eastAsia="pl-PL"/>
        </w:rPr>
      </w:pPr>
      <w:bookmarkStart w:id="8" w:name="_Toc81985840"/>
      <w:r w:rsidRPr="00767B56">
        <w:rPr>
          <w:rFonts w:eastAsiaTheme="majorEastAsia" w:cstheme="minorHAnsi"/>
          <w:bCs/>
          <w:sz w:val="24"/>
          <w:szCs w:val="24"/>
          <w:lang w:eastAsia="pl-PL"/>
        </w:rPr>
        <w:t xml:space="preserve">Zamawiający nie dopuszcza możliwości złożenia oferty wariantowej, o której mowa w art. 92 ustawy </w:t>
      </w:r>
      <w:proofErr w:type="spellStart"/>
      <w:r w:rsidRPr="00767B56">
        <w:rPr>
          <w:rFonts w:eastAsiaTheme="majorEastAsia" w:cstheme="minorHAnsi"/>
          <w:bCs/>
          <w:sz w:val="24"/>
          <w:szCs w:val="24"/>
          <w:lang w:eastAsia="pl-PL"/>
        </w:rPr>
        <w:t>Pzp</w:t>
      </w:r>
      <w:proofErr w:type="spellEnd"/>
      <w:r w:rsidRPr="00767B56">
        <w:rPr>
          <w:rFonts w:eastAsiaTheme="majorEastAsia" w:cstheme="minorHAnsi"/>
          <w:bCs/>
          <w:sz w:val="24"/>
          <w:szCs w:val="24"/>
          <w:lang w:eastAsia="pl-PL"/>
        </w:rPr>
        <w:t xml:space="preserve"> tzn. oferty przewidującej odmienny sposób wykonania zamówienia niż określony w niniejszej SWZ.</w:t>
      </w:r>
      <w:bookmarkEnd w:id="8"/>
    </w:p>
    <w:p w14:paraId="5B6D34F7" w14:textId="77777777" w:rsidR="00767B56" w:rsidRPr="00767B56" w:rsidRDefault="00767B56" w:rsidP="00767B56">
      <w:pPr>
        <w:keepNext/>
        <w:keepLines/>
        <w:shd w:val="clear" w:color="auto" w:fill="C9C9C9" w:themeFill="accent3" w:themeFillTint="99"/>
        <w:tabs>
          <w:tab w:val="left" w:pos="426"/>
        </w:tabs>
        <w:spacing w:after="0" w:line="240" w:lineRule="auto"/>
        <w:ind w:left="218" w:hanging="360"/>
        <w:jc w:val="both"/>
        <w:outlineLvl w:val="1"/>
        <w:rPr>
          <w:rFonts w:eastAsiaTheme="majorEastAsia" w:cstheme="minorHAnsi"/>
          <w:bCs/>
          <w:sz w:val="24"/>
          <w:szCs w:val="24"/>
          <w:lang w:eastAsia="pl-PL"/>
        </w:rPr>
      </w:pPr>
      <w:bookmarkStart w:id="9" w:name="_Toc81985841"/>
      <w:r w:rsidRPr="00767B56">
        <w:rPr>
          <w:rFonts w:eastAsiaTheme="majorEastAsia" w:cstheme="minorHAnsi"/>
          <w:bCs/>
          <w:sz w:val="24"/>
          <w:szCs w:val="24"/>
          <w:lang w:eastAsia="pl-PL"/>
        </w:rPr>
        <w:t>Zamawiający nie wymaga złożenia ofert w postaci katalogów elektronicznych.</w:t>
      </w:r>
      <w:bookmarkEnd w:id="9"/>
    </w:p>
    <w:p w14:paraId="0795C911" w14:textId="77777777" w:rsidR="00767B56" w:rsidRPr="00767B56" w:rsidRDefault="00767B56" w:rsidP="00767B56">
      <w:pPr>
        <w:keepNext/>
        <w:keepLines/>
        <w:shd w:val="clear" w:color="auto" w:fill="C9C9C9" w:themeFill="accent3" w:themeFillTint="99"/>
        <w:tabs>
          <w:tab w:val="left" w:pos="426"/>
        </w:tabs>
        <w:spacing w:after="0" w:line="240" w:lineRule="auto"/>
        <w:ind w:left="218" w:hanging="360"/>
        <w:jc w:val="both"/>
        <w:outlineLvl w:val="1"/>
        <w:rPr>
          <w:rFonts w:eastAsiaTheme="majorEastAsia" w:cstheme="minorHAnsi"/>
          <w:bCs/>
          <w:sz w:val="24"/>
          <w:szCs w:val="24"/>
          <w:lang w:eastAsia="pl-PL"/>
        </w:rPr>
      </w:pPr>
      <w:bookmarkStart w:id="10" w:name="_Toc81985842"/>
      <w:r w:rsidRPr="00767B56">
        <w:rPr>
          <w:rFonts w:eastAsiaTheme="majorEastAsia" w:cstheme="minorHAnsi"/>
          <w:bCs/>
          <w:sz w:val="24"/>
          <w:szCs w:val="24"/>
          <w:lang w:eastAsia="pl-PL"/>
        </w:rPr>
        <w:t xml:space="preserve">Zamawiający nie przewiduje zawarcia umowy ramowej, o  której mowa w art. 311–315 ustawy </w:t>
      </w:r>
      <w:proofErr w:type="spellStart"/>
      <w:r w:rsidRPr="00767B56">
        <w:rPr>
          <w:rFonts w:eastAsiaTheme="majorEastAsia" w:cstheme="minorHAnsi"/>
          <w:bCs/>
          <w:sz w:val="24"/>
          <w:szCs w:val="24"/>
          <w:lang w:eastAsia="pl-PL"/>
        </w:rPr>
        <w:t>Pzp</w:t>
      </w:r>
      <w:proofErr w:type="spellEnd"/>
      <w:r w:rsidRPr="00767B56">
        <w:rPr>
          <w:rFonts w:eastAsiaTheme="majorEastAsia" w:cstheme="minorHAnsi"/>
          <w:bCs/>
          <w:sz w:val="24"/>
          <w:szCs w:val="24"/>
          <w:lang w:eastAsia="pl-PL"/>
        </w:rPr>
        <w:t>.</w:t>
      </w:r>
      <w:bookmarkEnd w:id="10"/>
    </w:p>
    <w:p w14:paraId="184F42C8" w14:textId="77777777" w:rsidR="00767B56" w:rsidRPr="00767B56" w:rsidRDefault="00767B56" w:rsidP="00767B56">
      <w:pPr>
        <w:keepNext/>
        <w:keepLines/>
        <w:shd w:val="clear" w:color="auto" w:fill="C9C9C9" w:themeFill="accent3" w:themeFillTint="99"/>
        <w:tabs>
          <w:tab w:val="left" w:pos="426"/>
        </w:tabs>
        <w:spacing w:after="0" w:line="240" w:lineRule="auto"/>
        <w:ind w:left="218" w:hanging="360"/>
        <w:jc w:val="both"/>
        <w:outlineLvl w:val="1"/>
        <w:rPr>
          <w:rFonts w:eastAsiaTheme="majorEastAsia" w:cstheme="minorHAnsi"/>
          <w:bCs/>
          <w:sz w:val="24"/>
          <w:szCs w:val="24"/>
          <w:lang w:eastAsia="pl-PL"/>
        </w:rPr>
      </w:pPr>
      <w:bookmarkStart w:id="11" w:name="_Toc81985843"/>
      <w:r w:rsidRPr="00767B56">
        <w:rPr>
          <w:rFonts w:eastAsiaTheme="majorEastAsia" w:cstheme="minorHAnsi"/>
          <w:bCs/>
          <w:sz w:val="24"/>
          <w:szCs w:val="24"/>
          <w:lang w:eastAsia="pl-PL"/>
        </w:rPr>
        <w:t xml:space="preserve">Zamawiający nie przewiduje przeprowadzenia aukcji elektronicznej, o  której mowa w art. 308 ust. 1 ustawy </w:t>
      </w:r>
      <w:proofErr w:type="spellStart"/>
      <w:r w:rsidRPr="00767B56">
        <w:rPr>
          <w:rFonts w:eastAsiaTheme="majorEastAsia" w:cstheme="minorHAnsi"/>
          <w:bCs/>
          <w:sz w:val="24"/>
          <w:szCs w:val="24"/>
          <w:lang w:eastAsia="pl-PL"/>
        </w:rPr>
        <w:t>Pzp</w:t>
      </w:r>
      <w:proofErr w:type="spellEnd"/>
      <w:r w:rsidRPr="00767B56">
        <w:rPr>
          <w:rFonts w:eastAsiaTheme="majorEastAsia" w:cstheme="minorHAnsi"/>
          <w:bCs/>
          <w:sz w:val="24"/>
          <w:szCs w:val="24"/>
          <w:lang w:eastAsia="pl-PL"/>
        </w:rPr>
        <w:t>.</w:t>
      </w:r>
      <w:bookmarkEnd w:id="11"/>
      <w:r w:rsidRPr="00767B56">
        <w:rPr>
          <w:rFonts w:eastAsiaTheme="majorEastAsia" w:cstheme="minorHAnsi"/>
          <w:bCs/>
          <w:sz w:val="24"/>
          <w:szCs w:val="24"/>
          <w:lang w:eastAsia="pl-PL"/>
        </w:rPr>
        <w:t xml:space="preserve"> </w:t>
      </w:r>
    </w:p>
    <w:p w14:paraId="33C1AF93" w14:textId="77777777" w:rsidR="00767B56" w:rsidRPr="00767B56" w:rsidRDefault="00767B56" w:rsidP="00767B56">
      <w:pPr>
        <w:keepNext/>
        <w:keepLines/>
        <w:shd w:val="clear" w:color="auto" w:fill="C9C9C9" w:themeFill="accent3" w:themeFillTint="99"/>
        <w:tabs>
          <w:tab w:val="left" w:pos="426"/>
        </w:tabs>
        <w:spacing w:after="0" w:line="240" w:lineRule="auto"/>
        <w:ind w:left="218" w:hanging="360"/>
        <w:jc w:val="both"/>
        <w:outlineLvl w:val="1"/>
        <w:rPr>
          <w:rFonts w:eastAsiaTheme="majorEastAsia" w:cstheme="minorHAnsi"/>
          <w:bCs/>
          <w:sz w:val="24"/>
          <w:szCs w:val="24"/>
          <w:lang w:eastAsia="pl-PL"/>
        </w:rPr>
      </w:pPr>
      <w:bookmarkStart w:id="12" w:name="_Toc81985844"/>
      <w:r w:rsidRPr="00767B56">
        <w:rPr>
          <w:rFonts w:eastAsiaTheme="majorEastAsia" w:cstheme="minorHAnsi"/>
          <w:bCs/>
          <w:sz w:val="24"/>
          <w:szCs w:val="24"/>
          <w:lang w:eastAsia="pl-PL"/>
        </w:rPr>
        <w:t xml:space="preserve">Zamawiający nie przewiduje udzielania zamówień na podstawie art. 214 ust. 1 pkt 7 i 8 ustawy </w:t>
      </w:r>
      <w:proofErr w:type="spellStart"/>
      <w:r w:rsidRPr="00767B56">
        <w:rPr>
          <w:rFonts w:eastAsiaTheme="majorEastAsia" w:cstheme="minorHAnsi"/>
          <w:bCs/>
          <w:sz w:val="24"/>
          <w:szCs w:val="24"/>
          <w:lang w:eastAsia="pl-PL"/>
        </w:rPr>
        <w:t>Pzp</w:t>
      </w:r>
      <w:proofErr w:type="spellEnd"/>
      <w:r w:rsidRPr="00767B56">
        <w:rPr>
          <w:rFonts w:eastAsiaTheme="majorEastAsia" w:cstheme="minorHAnsi"/>
          <w:bCs/>
          <w:sz w:val="24"/>
          <w:szCs w:val="24"/>
          <w:lang w:eastAsia="pl-PL"/>
        </w:rPr>
        <w:t>.</w:t>
      </w:r>
      <w:bookmarkEnd w:id="12"/>
    </w:p>
    <w:p w14:paraId="287967BB" w14:textId="77777777" w:rsidR="00767B56" w:rsidRPr="00767B56" w:rsidRDefault="00767B56" w:rsidP="00767B56">
      <w:pPr>
        <w:keepNext/>
        <w:keepLines/>
        <w:shd w:val="clear" w:color="auto" w:fill="C9C9C9" w:themeFill="accent3" w:themeFillTint="99"/>
        <w:tabs>
          <w:tab w:val="left" w:pos="426"/>
        </w:tabs>
        <w:spacing w:after="0" w:line="240" w:lineRule="auto"/>
        <w:ind w:left="218" w:hanging="360"/>
        <w:jc w:val="both"/>
        <w:outlineLvl w:val="1"/>
        <w:rPr>
          <w:rFonts w:eastAsiaTheme="majorEastAsia" w:cstheme="minorHAnsi"/>
          <w:bCs/>
          <w:sz w:val="24"/>
          <w:szCs w:val="24"/>
          <w:lang w:eastAsia="pl-PL"/>
        </w:rPr>
      </w:pPr>
      <w:bookmarkStart w:id="13" w:name="_Toc81985845"/>
      <w:r w:rsidRPr="00767B56">
        <w:rPr>
          <w:rFonts w:eastAsiaTheme="majorEastAsia" w:cstheme="minorHAnsi"/>
          <w:bCs/>
          <w:sz w:val="24"/>
          <w:szCs w:val="24"/>
          <w:lang w:eastAsia="pl-PL"/>
        </w:rPr>
        <w:t>Zamawiający nie przewiduje rozliczenia w walutach obcych.</w:t>
      </w:r>
      <w:bookmarkEnd w:id="13"/>
    </w:p>
    <w:p w14:paraId="548D35CB" w14:textId="77777777" w:rsidR="00767B56" w:rsidRPr="00767B56" w:rsidRDefault="00767B56" w:rsidP="00767B56">
      <w:pPr>
        <w:keepNext/>
        <w:keepLines/>
        <w:shd w:val="clear" w:color="auto" w:fill="C9C9C9" w:themeFill="accent3" w:themeFillTint="99"/>
        <w:tabs>
          <w:tab w:val="left" w:pos="426"/>
        </w:tabs>
        <w:spacing w:after="0" w:line="240" w:lineRule="auto"/>
        <w:ind w:left="218" w:hanging="360"/>
        <w:jc w:val="both"/>
        <w:outlineLvl w:val="1"/>
        <w:rPr>
          <w:rFonts w:eastAsiaTheme="majorEastAsia" w:cstheme="minorHAnsi"/>
          <w:bCs/>
          <w:sz w:val="24"/>
          <w:szCs w:val="24"/>
          <w:lang w:eastAsia="pl-PL"/>
        </w:rPr>
      </w:pPr>
      <w:bookmarkStart w:id="14" w:name="_Toc81985846"/>
      <w:r w:rsidRPr="00767B56">
        <w:rPr>
          <w:rFonts w:eastAsiaTheme="majorEastAsia" w:cstheme="minorHAnsi"/>
          <w:bCs/>
          <w:sz w:val="24"/>
          <w:szCs w:val="24"/>
          <w:lang w:eastAsia="pl-PL"/>
        </w:rPr>
        <w:t>Zamawiający nie przewiduje zwrotu kosztów udziału w postępowaniu.</w:t>
      </w:r>
      <w:bookmarkEnd w:id="14"/>
      <w:r w:rsidRPr="00767B56">
        <w:rPr>
          <w:rFonts w:eastAsiaTheme="majorEastAsia" w:cstheme="minorHAnsi"/>
          <w:bCs/>
          <w:sz w:val="24"/>
          <w:szCs w:val="24"/>
          <w:lang w:eastAsia="pl-PL"/>
        </w:rPr>
        <w:t xml:space="preserve"> </w:t>
      </w:r>
    </w:p>
    <w:p w14:paraId="485583D0" w14:textId="77777777" w:rsidR="00767B56" w:rsidRPr="00767B56" w:rsidRDefault="00767B56" w:rsidP="00767B56">
      <w:pPr>
        <w:keepNext/>
        <w:keepLines/>
        <w:shd w:val="clear" w:color="auto" w:fill="C9C9C9" w:themeFill="accent3" w:themeFillTint="99"/>
        <w:tabs>
          <w:tab w:val="left" w:pos="426"/>
        </w:tabs>
        <w:spacing w:after="0" w:line="240" w:lineRule="auto"/>
        <w:ind w:left="218" w:hanging="360"/>
        <w:jc w:val="both"/>
        <w:outlineLvl w:val="1"/>
        <w:rPr>
          <w:rFonts w:eastAsiaTheme="majorEastAsia" w:cstheme="minorHAnsi"/>
          <w:sz w:val="24"/>
          <w:szCs w:val="24"/>
          <w:lang w:eastAsia="pl-PL"/>
        </w:rPr>
      </w:pPr>
      <w:bookmarkStart w:id="15" w:name="_Toc81985847"/>
      <w:r w:rsidRPr="00767B56">
        <w:rPr>
          <w:rFonts w:eastAsiaTheme="majorEastAsia" w:cstheme="minorHAnsi"/>
          <w:bCs/>
          <w:sz w:val="24"/>
          <w:szCs w:val="24"/>
          <w:lang w:eastAsia="pl-PL"/>
        </w:rPr>
        <w:t>Zamawiający</w:t>
      </w:r>
      <w:r w:rsidRPr="00767B56">
        <w:rPr>
          <w:rFonts w:eastAsiaTheme="majorEastAsia" w:cstheme="minorHAnsi"/>
          <w:sz w:val="24"/>
          <w:szCs w:val="24"/>
          <w:lang w:eastAsia="pl-PL"/>
        </w:rPr>
        <w:t xml:space="preserve"> nie przewiduje udzielenia zaliczek na poczet wykonania zamówienia.</w:t>
      </w:r>
      <w:bookmarkEnd w:id="15"/>
    </w:p>
    <w:p w14:paraId="13AE9EF4" w14:textId="77777777" w:rsidR="00767B56" w:rsidRPr="00767B56" w:rsidRDefault="00767B56" w:rsidP="00767B56">
      <w:pPr>
        <w:tabs>
          <w:tab w:val="left" w:pos="426"/>
        </w:tabs>
        <w:spacing w:after="0" w:line="240" w:lineRule="auto"/>
        <w:jc w:val="both"/>
        <w:rPr>
          <w:rFonts w:eastAsia="Times New Roman" w:cstheme="minorHAnsi"/>
          <w:sz w:val="24"/>
          <w:szCs w:val="24"/>
          <w:lang w:eastAsia="pl-PL"/>
        </w:rPr>
      </w:pPr>
    </w:p>
    <w:p w14:paraId="2D14A8B2" w14:textId="77777777" w:rsidR="00767B56" w:rsidRPr="00767B56" w:rsidRDefault="00767B56" w:rsidP="00767B56">
      <w:pPr>
        <w:keepNext/>
        <w:keepLines/>
        <w:shd w:val="clear" w:color="auto" w:fill="C9C9C9" w:themeFill="accent3" w:themeFillTint="99"/>
        <w:tabs>
          <w:tab w:val="left" w:pos="284"/>
        </w:tabs>
        <w:spacing w:after="0" w:line="240" w:lineRule="auto"/>
        <w:ind w:hanging="142"/>
        <w:jc w:val="both"/>
        <w:outlineLvl w:val="1"/>
        <w:rPr>
          <w:rFonts w:eastAsiaTheme="majorEastAsia" w:cstheme="minorHAnsi"/>
          <w:b/>
          <w:sz w:val="24"/>
          <w:szCs w:val="24"/>
          <w:lang w:eastAsia="pl-PL"/>
        </w:rPr>
      </w:pPr>
      <w:r w:rsidRPr="00767B56">
        <w:rPr>
          <w:rFonts w:eastAsiaTheme="majorEastAsia" w:cstheme="minorHAnsi"/>
          <w:b/>
          <w:sz w:val="24"/>
          <w:szCs w:val="24"/>
          <w:lang w:eastAsia="pl-PL"/>
        </w:rPr>
        <w:t xml:space="preserve"> </w:t>
      </w:r>
      <w:bookmarkStart w:id="16" w:name="_Toc81985848"/>
      <w:r w:rsidRPr="00767B56">
        <w:rPr>
          <w:rFonts w:eastAsiaTheme="majorEastAsia" w:cstheme="minorHAnsi"/>
          <w:b/>
          <w:sz w:val="24"/>
          <w:szCs w:val="24"/>
          <w:lang w:eastAsia="pl-PL"/>
        </w:rPr>
        <w:t>Unieważnienie postępowania</w:t>
      </w:r>
      <w:bookmarkEnd w:id="16"/>
      <w:r w:rsidRPr="00767B56">
        <w:rPr>
          <w:rFonts w:eastAsiaTheme="majorEastAsia" w:cstheme="minorHAnsi"/>
          <w:b/>
          <w:sz w:val="24"/>
          <w:szCs w:val="24"/>
          <w:lang w:eastAsia="pl-PL"/>
        </w:rPr>
        <w:t xml:space="preserve"> </w:t>
      </w:r>
    </w:p>
    <w:p w14:paraId="0C987508" w14:textId="77777777" w:rsidR="00767B56" w:rsidRPr="00767B56" w:rsidRDefault="00767B56" w:rsidP="00767B56">
      <w:p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sz w:val="24"/>
          <w:szCs w:val="24"/>
        </w:rPr>
        <w:t xml:space="preserve">Zamawiający unieważni postępowanie o udzielenie zamówienia w przypadku zaistnienia przesłanek określonych w  art. 255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w:t>
      </w:r>
    </w:p>
    <w:p w14:paraId="4FCE6881" w14:textId="77777777" w:rsidR="00767B56" w:rsidRPr="00767B56" w:rsidRDefault="00767B56" w:rsidP="00767B56">
      <w:pPr>
        <w:keepNext/>
        <w:keepLines/>
        <w:shd w:val="clear" w:color="auto" w:fill="C9C9C9" w:themeFill="accent3" w:themeFillTint="99"/>
        <w:tabs>
          <w:tab w:val="left" w:pos="426"/>
        </w:tabs>
        <w:spacing w:after="0" w:line="240" w:lineRule="auto"/>
        <w:ind w:left="218" w:hanging="360"/>
        <w:jc w:val="both"/>
        <w:outlineLvl w:val="1"/>
        <w:rPr>
          <w:rFonts w:eastAsiaTheme="majorEastAsia" w:cstheme="minorHAnsi"/>
          <w:b/>
          <w:sz w:val="24"/>
          <w:szCs w:val="24"/>
          <w:lang w:eastAsia="pl-PL"/>
        </w:rPr>
      </w:pPr>
      <w:bookmarkStart w:id="17" w:name="_Toc81985849"/>
      <w:r w:rsidRPr="00767B56">
        <w:rPr>
          <w:rFonts w:eastAsiaTheme="majorEastAsia" w:cstheme="minorHAnsi"/>
          <w:b/>
          <w:sz w:val="24"/>
          <w:szCs w:val="24"/>
          <w:lang w:eastAsia="pl-PL"/>
        </w:rPr>
        <w:t>Pouczenie o środkach ochrony prawnej</w:t>
      </w:r>
      <w:bookmarkEnd w:id="17"/>
    </w:p>
    <w:p w14:paraId="3C8C0A56" w14:textId="77777777" w:rsidR="00767B56" w:rsidRPr="00767B56" w:rsidRDefault="00767B56" w:rsidP="00767B56">
      <w:p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 xml:space="preserve"> (art. 505–590).</w:t>
      </w:r>
    </w:p>
    <w:p w14:paraId="6375472D" w14:textId="77777777" w:rsidR="00767B56" w:rsidRPr="00767B56" w:rsidRDefault="00767B56" w:rsidP="00767B56">
      <w:pPr>
        <w:keepNext/>
        <w:keepLines/>
        <w:shd w:val="clear" w:color="auto" w:fill="C9C9C9" w:themeFill="accent3" w:themeFillTint="99"/>
        <w:tabs>
          <w:tab w:val="left" w:pos="426"/>
        </w:tabs>
        <w:spacing w:after="0" w:line="240" w:lineRule="auto"/>
        <w:ind w:left="218" w:hanging="360"/>
        <w:jc w:val="both"/>
        <w:outlineLvl w:val="1"/>
        <w:rPr>
          <w:rFonts w:eastAsiaTheme="majorEastAsia" w:cstheme="minorHAnsi"/>
          <w:b/>
          <w:sz w:val="24"/>
          <w:szCs w:val="24"/>
          <w:lang w:eastAsia="pl-PL"/>
        </w:rPr>
      </w:pPr>
      <w:r w:rsidRPr="00767B56">
        <w:rPr>
          <w:rFonts w:eastAsiaTheme="majorEastAsia" w:cstheme="minorHAnsi"/>
          <w:b/>
          <w:sz w:val="24"/>
          <w:szCs w:val="24"/>
          <w:lang w:eastAsia="pl-PL"/>
        </w:rPr>
        <w:t xml:space="preserve"> </w:t>
      </w:r>
      <w:bookmarkStart w:id="18" w:name="_Toc81985850"/>
      <w:r w:rsidRPr="00767B56">
        <w:rPr>
          <w:rFonts w:eastAsiaTheme="majorEastAsia" w:cstheme="minorHAnsi"/>
          <w:b/>
          <w:sz w:val="24"/>
          <w:szCs w:val="24"/>
          <w:lang w:eastAsia="pl-PL"/>
        </w:rPr>
        <w:t>Ochrona danych osobowych zebranych przez zamawiającego w toku postępowania</w:t>
      </w:r>
      <w:bookmarkEnd w:id="18"/>
    </w:p>
    <w:p w14:paraId="2538838F" w14:textId="77777777" w:rsidR="00767B56" w:rsidRPr="00767B56" w:rsidRDefault="00767B56" w:rsidP="00767B56">
      <w:pPr>
        <w:numPr>
          <w:ilvl w:val="0"/>
          <w:numId w:val="16"/>
        </w:num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041BC23F" w14:textId="77777777" w:rsidR="00767B56" w:rsidRPr="00767B56" w:rsidRDefault="00767B56" w:rsidP="00767B56">
      <w:pPr>
        <w:numPr>
          <w:ilvl w:val="0"/>
          <w:numId w:val="16"/>
        </w:numPr>
        <w:tabs>
          <w:tab w:val="left" w:pos="426"/>
        </w:tabs>
        <w:spacing w:after="200" w:line="240" w:lineRule="auto"/>
        <w:contextualSpacing/>
        <w:jc w:val="both"/>
        <w:rPr>
          <w:rFonts w:eastAsiaTheme="majorEastAsia" w:cstheme="minorHAnsi"/>
          <w:b/>
          <w:sz w:val="24"/>
          <w:szCs w:val="24"/>
        </w:rPr>
      </w:pPr>
      <w:r w:rsidRPr="00767B56">
        <w:rPr>
          <w:rFonts w:eastAsiaTheme="majorEastAsia" w:cstheme="minorHAnsi"/>
          <w:sz w:val="24"/>
          <w:szCs w:val="24"/>
        </w:rPr>
        <w:t xml:space="preserve">Dane osobowe wykonawcy będą przetwarzane na podstawie art. 6 ust. 1 lit. c RODO </w:t>
      </w:r>
      <w:r w:rsidRPr="00767B56">
        <w:rPr>
          <w:rFonts w:eastAsiaTheme="majorEastAsia" w:cstheme="minorHAnsi"/>
          <w:sz w:val="24"/>
          <w:szCs w:val="24"/>
        </w:rPr>
        <w:br/>
        <w:t>w celu związanym z przedmiotowym postępowaniem o udzielenie zamówienia publicznego.</w:t>
      </w:r>
    </w:p>
    <w:p w14:paraId="37F78E54" w14:textId="77777777" w:rsidR="00767B56" w:rsidRPr="00767B56" w:rsidRDefault="00767B56" w:rsidP="00767B56">
      <w:pPr>
        <w:numPr>
          <w:ilvl w:val="0"/>
          <w:numId w:val="16"/>
        </w:num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sz w:val="24"/>
          <w:szCs w:val="24"/>
        </w:rPr>
        <w:t xml:space="preserve">Odbiorcami przekazanych przez wykonawcę danych osobowych będą osoby lub podmioty, którym zostanie udostępniona dokumentacja postępowania zgodnie z art. 8 oraz art. 96 ust. 3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 a także art. 6 ustawy z 6 września 2001 r. o dostępie do informacji publicznej.</w:t>
      </w:r>
    </w:p>
    <w:p w14:paraId="2F1C0322" w14:textId="77777777" w:rsidR="00767B56" w:rsidRPr="00767B56" w:rsidRDefault="00767B56" w:rsidP="00767B56">
      <w:pPr>
        <w:numPr>
          <w:ilvl w:val="0"/>
          <w:numId w:val="16"/>
        </w:num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0B1084A" w14:textId="77777777" w:rsidR="00767B56" w:rsidRPr="00767B56" w:rsidRDefault="00767B56" w:rsidP="00767B56">
      <w:pPr>
        <w:numPr>
          <w:ilvl w:val="0"/>
          <w:numId w:val="16"/>
        </w:numPr>
        <w:tabs>
          <w:tab w:val="left" w:pos="426"/>
        </w:tabs>
        <w:spacing w:after="200" w:line="240" w:lineRule="auto"/>
        <w:contextualSpacing/>
        <w:jc w:val="both"/>
        <w:rPr>
          <w:rFonts w:eastAsiaTheme="majorEastAsia" w:cstheme="minorHAnsi"/>
          <w:b/>
          <w:sz w:val="24"/>
          <w:szCs w:val="24"/>
        </w:rPr>
      </w:pPr>
      <w:bookmarkStart w:id="19" w:name="_Hlk62803966"/>
      <w:r w:rsidRPr="00767B56">
        <w:rPr>
          <w:rFonts w:eastAsiaTheme="majorEastAsia" w:cstheme="minorHAnsi"/>
          <w:sz w:val="24"/>
          <w:szCs w:val="24"/>
        </w:rPr>
        <w:lastRenderedPageBreak/>
        <w:t>Klauzula informacyjna, o której mowa w art. 13 ust. 1 i 2 RODO</w:t>
      </w:r>
      <w:bookmarkEnd w:id="19"/>
      <w:r w:rsidRPr="00767B56">
        <w:rPr>
          <w:rFonts w:eastAsiaTheme="majorEastAsia" w:cstheme="minorHAnsi"/>
          <w:sz w:val="24"/>
          <w:szCs w:val="24"/>
        </w:rPr>
        <w:t xml:space="preserve"> znajduje się </w:t>
      </w:r>
      <w:r w:rsidRPr="00767B56">
        <w:rPr>
          <w:rFonts w:eastAsiaTheme="majorEastAsia" w:cstheme="minorHAnsi"/>
          <w:b/>
          <w:sz w:val="24"/>
          <w:szCs w:val="24"/>
        </w:rPr>
        <w:t>w załączniku nr 6 do SWZ.</w:t>
      </w:r>
    </w:p>
    <w:p w14:paraId="0297F007" w14:textId="77777777" w:rsidR="00767B56" w:rsidRPr="00767B56" w:rsidRDefault="00767B56" w:rsidP="00767B56">
      <w:pPr>
        <w:numPr>
          <w:ilvl w:val="0"/>
          <w:numId w:val="16"/>
        </w:num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9DFFAA9" w14:textId="77777777" w:rsidR="00767B56" w:rsidRPr="00767B56" w:rsidRDefault="00767B56" w:rsidP="00767B56">
      <w:pPr>
        <w:numPr>
          <w:ilvl w:val="0"/>
          <w:numId w:val="1"/>
        </w:numPr>
        <w:tabs>
          <w:tab w:val="left" w:pos="426"/>
        </w:tabs>
        <w:spacing w:after="0" w:line="240" w:lineRule="auto"/>
        <w:ind w:left="714" w:hanging="357"/>
        <w:jc w:val="both"/>
        <w:rPr>
          <w:rFonts w:eastAsiaTheme="majorEastAsia" w:cstheme="minorHAnsi"/>
          <w:sz w:val="24"/>
          <w:szCs w:val="24"/>
        </w:rPr>
      </w:pPr>
      <w:r w:rsidRPr="00767B56">
        <w:rPr>
          <w:rFonts w:eastAsiaTheme="majorEastAsia" w:cstheme="minorHAnsi"/>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09FEF20" w14:textId="77777777" w:rsidR="00767B56" w:rsidRPr="00767B56" w:rsidRDefault="00767B56" w:rsidP="00767B56">
      <w:pPr>
        <w:numPr>
          <w:ilvl w:val="0"/>
          <w:numId w:val="1"/>
        </w:numPr>
        <w:tabs>
          <w:tab w:val="left" w:pos="426"/>
        </w:tabs>
        <w:spacing w:after="0" w:line="240" w:lineRule="auto"/>
        <w:ind w:left="714" w:hanging="357"/>
        <w:jc w:val="both"/>
        <w:rPr>
          <w:rFonts w:eastAsiaTheme="majorEastAsia" w:cstheme="minorHAnsi"/>
          <w:sz w:val="24"/>
          <w:szCs w:val="24"/>
        </w:rPr>
      </w:pPr>
      <w:r w:rsidRPr="00767B56">
        <w:rPr>
          <w:rFonts w:eastAsiaTheme="majorEastAsia" w:cstheme="minorHAnsi"/>
          <w:sz w:val="24"/>
          <w:szCs w:val="24"/>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2A58547" w14:textId="77777777" w:rsidR="00767B56" w:rsidRPr="00767B56" w:rsidRDefault="00767B56" w:rsidP="00767B56">
      <w:pPr>
        <w:numPr>
          <w:ilvl w:val="0"/>
          <w:numId w:val="16"/>
        </w:numPr>
        <w:tabs>
          <w:tab w:val="left" w:pos="426"/>
        </w:tabs>
        <w:spacing w:after="200" w:line="240" w:lineRule="auto"/>
        <w:contextualSpacing/>
        <w:jc w:val="both"/>
        <w:rPr>
          <w:rFonts w:eastAsiaTheme="majorEastAsia" w:cstheme="minorHAnsi"/>
          <w:b/>
          <w:sz w:val="24"/>
          <w:szCs w:val="24"/>
        </w:rPr>
      </w:pPr>
      <w:r w:rsidRPr="00767B56">
        <w:rPr>
          <w:rFonts w:eastAsiaTheme="majorEastAsia" w:cstheme="minorHAnsi"/>
          <w:sz w:val="24"/>
          <w:szCs w:val="24"/>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767B56">
        <w:rPr>
          <w:rFonts w:eastAsiaTheme="majorEastAsia" w:cstheme="minorHAnsi"/>
          <w:b/>
          <w:sz w:val="24"/>
          <w:szCs w:val="24"/>
        </w:rPr>
        <w:t xml:space="preserve">w załączniku nr 1 do SWZ </w:t>
      </w:r>
    </w:p>
    <w:p w14:paraId="32F6C8CA" w14:textId="77777777" w:rsidR="00767B56" w:rsidRPr="00767B56" w:rsidRDefault="00767B56" w:rsidP="00767B56">
      <w:pPr>
        <w:shd w:val="clear" w:color="auto" w:fill="D9D9D9" w:themeFill="background1" w:themeFillShade="D9"/>
        <w:tabs>
          <w:tab w:val="left" w:pos="426"/>
        </w:tabs>
        <w:spacing w:after="200" w:line="240" w:lineRule="auto"/>
        <w:contextualSpacing/>
        <w:jc w:val="both"/>
        <w:rPr>
          <w:rFonts w:eastAsia="Times New Roman" w:cstheme="minorHAnsi"/>
          <w:b/>
          <w:sz w:val="24"/>
          <w:szCs w:val="24"/>
          <w:highlight w:val="lightGray"/>
        </w:rPr>
      </w:pPr>
      <w:r w:rsidRPr="00767B56">
        <w:rPr>
          <w:rFonts w:eastAsia="Times New Roman" w:cstheme="minorHAnsi"/>
          <w:b/>
          <w:sz w:val="24"/>
          <w:szCs w:val="24"/>
          <w:highlight w:val="lightGray"/>
        </w:rPr>
        <w:t>Do spraw nieuregulowanych w SWZ mają zastosowanie przepisy ustawy z 11 września 2019 r. – Prawo zamówień publicznych (tj. Dz.U. 2022 poz. 1710)</w:t>
      </w:r>
      <w:r w:rsidRPr="00767B56">
        <w:rPr>
          <w:rFonts w:eastAsia="Times New Roman" w:cstheme="minorHAnsi"/>
          <w:b/>
          <w:sz w:val="24"/>
          <w:szCs w:val="24"/>
        </w:rPr>
        <w:t>.</w:t>
      </w:r>
    </w:p>
    <w:p w14:paraId="4081B89C" w14:textId="77777777" w:rsidR="00767B56" w:rsidRPr="00767B56" w:rsidRDefault="00767B56" w:rsidP="00767B56">
      <w:pPr>
        <w:keepNext/>
        <w:keepLines/>
        <w:shd w:val="clear" w:color="auto" w:fill="D9D9D9" w:themeFill="background1" w:themeFillShade="D9"/>
        <w:tabs>
          <w:tab w:val="left" w:pos="426"/>
        </w:tabs>
        <w:spacing w:before="480" w:after="0" w:line="240" w:lineRule="auto"/>
        <w:ind w:left="284" w:hanging="426"/>
        <w:jc w:val="both"/>
        <w:outlineLvl w:val="0"/>
        <w:rPr>
          <w:rFonts w:eastAsiaTheme="majorEastAsia" w:cstheme="minorHAnsi"/>
          <w:b/>
          <w:sz w:val="24"/>
          <w:szCs w:val="24"/>
          <w:lang w:eastAsia="pl-PL"/>
        </w:rPr>
      </w:pPr>
      <w:bookmarkStart w:id="20" w:name="_Toc81985851"/>
      <w:r w:rsidRPr="00767B56">
        <w:rPr>
          <w:rFonts w:eastAsiaTheme="majorEastAsia" w:cstheme="minorHAnsi"/>
          <w:b/>
          <w:sz w:val="24"/>
          <w:szCs w:val="24"/>
          <w:lang w:eastAsia="pl-PL"/>
        </w:rPr>
        <w:t>Wymagania stawiane wykonawcy</w:t>
      </w:r>
      <w:bookmarkEnd w:id="20"/>
      <w:r w:rsidRPr="00767B56">
        <w:rPr>
          <w:rFonts w:eastAsiaTheme="majorEastAsia" w:cstheme="minorHAnsi"/>
          <w:b/>
          <w:sz w:val="24"/>
          <w:szCs w:val="24"/>
          <w:lang w:eastAsia="pl-PL"/>
        </w:rPr>
        <w:t xml:space="preserve"> </w:t>
      </w:r>
    </w:p>
    <w:p w14:paraId="4B942099" w14:textId="77777777" w:rsidR="00767B56" w:rsidRPr="00767B56" w:rsidRDefault="00767B56" w:rsidP="00767B56">
      <w:pPr>
        <w:keepNext/>
        <w:keepLines/>
        <w:numPr>
          <w:ilvl w:val="0"/>
          <w:numId w:val="39"/>
        </w:numPr>
        <w:shd w:val="clear" w:color="auto" w:fill="FFF2CC" w:themeFill="accent4" w:themeFillTint="33"/>
        <w:tabs>
          <w:tab w:val="left" w:pos="426"/>
        </w:tabs>
        <w:spacing w:before="200" w:after="0" w:line="240" w:lineRule="auto"/>
        <w:jc w:val="both"/>
        <w:outlineLvl w:val="1"/>
        <w:rPr>
          <w:rFonts w:eastAsiaTheme="majorEastAsia" w:cstheme="minorHAnsi"/>
          <w:b/>
          <w:bCs/>
          <w:sz w:val="24"/>
          <w:szCs w:val="24"/>
          <w:lang w:eastAsia="pl-PL"/>
        </w:rPr>
      </w:pPr>
      <w:bookmarkStart w:id="21" w:name="_Toc81985852"/>
      <w:r w:rsidRPr="00767B56">
        <w:rPr>
          <w:rFonts w:eastAsiaTheme="majorEastAsia" w:cstheme="minorHAnsi"/>
          <w:b/>
          <w:bCs/>
          <w:sz w:val="24"/>
          <w:szCs w:val="24"/>
          <w:lang w:eastAsia="pl-PL"/>
        </w:rPr>
        <w:t>Przedmiot zamówienia</w:t>
      </w:r>
      <w:bookmarkEnd w:id="21"/>
    </w:p>
    <w:p w14:paraId="0CB364F4" w14:textId="77777777" w:rsidR="00767B56" w:rsidRPr="00767B56" w:rsidRDefault="00767B56" w:rsidP="00767B56">
      <w:pPr>
        <w:widowControl w:val="0"/>
        <w:numPr>
          <w:ilvl w:val="0"/>
          <w:numId w:val="7"/>
        </w:numPr>
        <w:tabs>
          <w:tab w:val="left" w:pos="426"/>
        </w:tabs>
        <w:suppressAutoHyphens/>
        <w:spacing w:after="200" w:line="240" w:lineRule="auto"/>
        <w:contextualSpacing/>
        <w:jc w:val="both"/>
        <w:textAlignment w:val="baseline"/>
        <w:rPr>
          <w:rFonts w:eastAsiaTheme="majorEastAsia" w:cstheme="minorHAnsi"/>
          <w:b/>
          <w:sz w:val="24"/>
          <w:szCs w:val="24"/>
        </w:rPr>
      </w:pPr>
      <w:r w:rsidRPr="00767B56">
        <w:rPr>
          <w:rFonts w:eastAsiaTheme="majorEastAsia" w:cstheme="minorHAnsi"/>
          <w:b/>
          <w:sz w:val="24"/>
          <w:szCs w:val="24"/>
        </w:rPr>
        <w:t xml:space="preserve">Przedmiot zamówienia stanowi: </w:t>
      </w:r>
      <w:r w:rsidRPr="00767B56">
        <w:rPr>
          <w:rFonts w:eastAsiaTheme="majorEastAsia" w:cstheme="minorHAnsi"/>
          <w:sz w:val="24"/>
          <w:szCs w:val="24"/>
          <w:shd w:val="clear" w:color="auto" w:fill="FFFFFF" w:themeFill="background1"/>
        </w:rPr>
        <w:t xml:space="preserve">dostawa sukcesywna mięsa, wędlin i podrobów – dwa razy w tygodniu. </w:t>
      </w:r>
    </w:p>
    <w:p w14:paraId="5934902C" w14:textId="77777777" w:rsidR="00767B56" w:rsidRPr="00767B56" w:rsidRDefault="00767B56" w:rsidP="00767B56">
      <w:pPr>
        <w:widowControl w:val="0"/>
        <w:tabs>
          <w:tab w:val="left" w:pos="426"/>
        </w:tabs>
        <w:suppressAutoHyphens/>
        <w:spacing w:after="200" w:line="240" w:lineRule="auto"/>
        <w:ind w:left="360"/>
        <w:contextualSpacing/>
        <w:jc w:val="both"/>
        <w:textAlignment w:val="baseline"/>
        <w:rPr>
          <w:rFonts w:eastAsiaTheme="majorEastAsia" w:cstheme="minorHAnsi"/>
          <w:bCs/>
          <w:sz w:val="24"/>
          <w:szCs w:val="24"/>
        </w:rPr>
      </w:pPr>
      <w:r w:rsidRPr="00767B56">
        <w:rPr>
          <w:rFonts w:eastAsiaTheme="majorEastAsia" w:cstheme="minorHAnsi"/>
          <w:bCs/>
          <w:sz w:val="24"/>
          <w:szCs w:val="24"/>
        </w:rPr>
        <w:t>Dostawy przedmiotu zamówienia odbywać się będą do Działu Żywienia Szpitala dwa razy w tygodniu, w godzinach od 6:30 do 09:00. Dostawy będą dokonywane sukcesywnie partiami, zgodnie z potrzebami Zamawiającego.</w:t>
      </w:r>
    </w:p>
    <w:p w14:paraId="508BD647" w14:textId="77777777" w:rsidR="00767B56" w:rsidRPr="00767B56" w:rsidRDefault="00767B56" w:rsidP="00767B56">
      <w:pPr>
        <w:widowControl w:val="0"/>
        <w:numPr>
          <w:ilvl w:val="0"/>
          <w:numId w:val="7"/>
        </w:numPr>
        <w:tabs>
          <w:tab w:val="left" w:pos="426"/>
        </w:tabs>
        <w:suppressAutoHyphens/>
        <w:spacing w:after="200" w:line="240" w:lineRule="auto"/>
        <w:contextualSpacing/>
        <w:jc w:val="both"/>
        <w:textAlignment w:val="baseline"/>
        <w:rPr>
          <w:rFonts w:eastAsiaTheme="majorEastAsia" w:cstheme="minorHAnsi"/>
          <w:bCs/>
          <w:sz w:val="24"/>
          <w:szCs w:val="24"/>
        </w:rPr>
      </w:pPr>
      <w:r w:rsidRPr="00767B56">
        <w:rPr>
          <w:rFonts w:eastAsiaTheme="majorEastAsia" w:cstheme="minorHAnsi"/>
          <w:b/>
          <w:sz w:val="24"/>
          <w:szCs w:val="24"/>
        </w:rPr>
        <w:t>Wspólny Słownik Zamówień:</w:t>
      </w:r>
      <w:r w:rsidRPr="00767B56">
        <w:rPr>
          <w:rFonts w:eastAsiaTheme="majorEastAsia" w:cstheme="minorHAnsi"/>
          <w:bCs/>
          <w:sz w:val="24"/>
          <w:szCs w:val="24"/>
        </w:rPr>
        <w:t xml:space="preserve"> 15100000-9 Produkty zwierzęce, mięso i produkty mięsne,  15131100-6 Produkty mięsno-wędliniarskie</w:t>
      </w:r>
    </w:p>
    <w:p w14:paraId="1FA84A05" w14:textId="77777777" w:rsidR="00767B56" w:rsidRPr="00767B56" w:rsidRDefault="00767B56" w:rsidP="00767B56">
      <w:pPr>
        <w:widowControl w:val="0"/>
        <w:numPr>
          <w:ilvl w:val="0"/>
          <w:numId w:val="7"/>
        </w:numPr>
        <w:tabs>
          <w:tab w:val="left" w:pos="426"/>
        </w:tabs>
        <w:suppressAutoHyphens/>
        <w:spacing w:after="200" w:line="240" w:lineRule="auto"/>
        <w:contextualSpacing/>
        <w:jc w:val="both"/>
        <w:textAlignment w:val="baseline"/>
        <w:rPr>
          <w:rFonts w:eastAsiaTheme="majorEastAsia" w:cstheme="minorHAnsi"/>
          <w:b/>
          <w:sz w:val="24"/>
          <w:szCs w:val="24"/>
        </w:rPr>
      </w:pPr>
      <w:r w:rsidRPr="00767B56">
        <w:rPr>
          <w:rFonts w:eastAsiaTheme="majorEastAsia" w:cstheme="minorHAnsi"/>
          <w:b/>
          <w:sz w:val="24"/>
          <w:szCs w:val="24"/>
        </w:rPr>
        <w:t>Szczegółowy opis przedmiotu zamówienia, opis wymagań zamawiającego określają:</w:t>
      </w:r>
    </w:p>
    <w:p w14:paraId="162C6EB2" w14:textId="77777777" w:rsidR="00767B56" w:rsidRPr="00767B56" w:rsidRDefault="00767B56" w:rsidP="00767B56">
      <w:pPr>
        <w:numPr>
          <w:ilvl w:val="0"/>
          <w:numId w:val="2"/>
        </w:numPr>
        <w:tabs>
          <w:tab w:val="left" w:pos="426"/>
        </w:tabs>
        <w:spacing w:after="200" w:line="240" w:lineRule="auto"/>
        <w:ind w:left="709"/>
        <w:contextualSpacing/>
        <w:jc w:val="both"/>
        <w:rPr>
          <w:rFonts w:eastAsiaTheme="majorEastAsia" w:cstheme="minorHAnsi"/>
          <w:bCs/>
          <w:sz w:val="24"/>
          <w:szCs w:val="24"/>
        </w:rPr>
      </w:pPr>
      <w:r w:rsidRPr="00767B56">
        <w:rPr>
          <w:rFonts w:eastAsiaTheme="majorEastAsia" w:cstheme="minorHAnsi"/>
          <w:sz w:val="24"/>
          <w:szCs w:val="24"/>
        </w:rPr>
        <w:t xml:space="preserve">opis przedmiotu zamówienia </w:t>
      </w:r>
      <w:r w:rsidRPr="00767B56">
        <w:rPr>
          <w:rFonts w:eastAsiaTheme="majorEastAsia" w:cstheme="minorHAnsi"/>
          <w:bCs/>
          <w:sz w:val="24"/>
          <w:szCs w:val="24"/>
        </w:rPr>
        <w:t xml:space="preserve"> </w:t>
      </w:r>
      <w:r w:rsidRPr="00767B56">
        <w:rPr>
          <w:rFonts w:eastAsiaTheme="majorEastAsia" w:cstheme="minorHAnsi"/>
          <w:sz w:val="24"/>
          <w:szCs w:val="24"/>
        </w:rPr>
        <w:t xml:space="preserve">– załącznik nr 2 do SWZ, </w:t>
      </w:r>
    </w:p>
    <w:p w14:paraId="419F6414" w14:textId="77777777" w:rsidR="00767B56" w:rsidRPr="00767B56" w:rsidRDefault="00767B56" w:rsidP="00767B56">
      <w:pPr>
        <w:numPr>
          <w:ilvl w:val="0"/>
          <w:numId w:val="2"/>
        </w:numPr>
        <w:tabs>
          <w:tab w:val="left" w:pos="426"/>
        </w:tabs>
        <w:spacing w:after="200" w:line="240" w:lineRule="auto"/>
        <w:ind w:left="709"/>
        <w:contextualSpacing/>
        <w:jc w:val="both"/>
        <w:rPr>
          <w:rFonts w:eastAsiaTheme="majorEastAsia" w:cstheme="minorHAnsi"/>
          <w:sz w:val="24"/>
          <w:szCs w:val="24"/>
        </w:rPr>
      </w:pPr>
      <w:r w:rsidRPr="00767B56">
        <w:rPr>
          <w:rFonts w:eastAsiaTheme="majorEastAsia" w:cstheme="minorHAnsi"/>
          <w:sz w:val="24"/>
          <w:szCs w:val="24"/>
        </w:rPr>
        <w:t xml:space="preserve">projektowane postanowienia umowy – załącznik nr </w:t>
      </w:r>
      <w:r w:rsidRPr="00767B56">
        <w:rPr>
          <w:rFonts w:eastAsiaTheme="majorEastAsia" w:cstheme="minorHAnsi"/>
          <w:sz w:val="24"/>
          <w:szCs w:val="24"/>
          <w:shd w:val="clear" w:color="auto" w:fill="FFFFFF" w:themeFill="background1"/>
        </w:rPr>
        <w:t>4 do SWZ</w:t>
      </w:r>
      <w:r w:rsidRPr="00767B56">
        <w:rPr>
          <w:rFonts w:eastAsiaTheme="majorEastAsia" w:cstheme="minorHAnsi"/>
          <w:sz w:val="24"/>
          <w:szCs w:val="24"/>
        </w:rPr>
        <w:t>.</w:t>
      </w:r>
    </w:p>
    <w:p w14:paraId="1ACF1CB3" w14:textId="77777777" w:rsidR="00767B56" w:rsidRPr="00767B56" w:rsidRDefault="00767B56" w:rsidP="00767B56">
      <w:pPr>
        <w:tabs>
          <w:tab w:val="left" w:pos="426"/>
        </w:tabs>
        <w:spacing w:after="0" w:line="240" w:lineRule="auto"/>
        <w:ind w:left="284"/>
        <w:jc w:val="both"/>
        <w:rPr>
          <w:rFonts w:eastAsiaTheme="majorEastAsia" w:cstheme="minorHAnsi"/>
          <w:sz w:val="24"/>
          <w:szCs w:val="24"/>
        </w:rPr>
      </w:pPr>
      <w:r w:rsidRPr="00767B56">
        <w:rPr>
          <w:rFonts w:eastAsiaTheme="majorEastAsia" w:cstheme="minorHAnsi"/>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w:t>
      </w:r>
    </w:p>
    <w:p w14:paraId="168CB2CE" w14:textId="77777777" w:rsidR="00767B56" w:rsidRPr="00767B56" w:rsidRDefault="00767B56" w:rsidP="00767B56">
      <w:pPr>
        <w:numPr>
          <w:ilvl w:val="0"/>
          <w:numId w:val="7"/>
        </w:numPr>
        <w:spacing w:after="200" w:line="240" w:lineRule="auto"/>
        <w:contextualSpacing/>
        <w:jc w:val="both"/>
        <w:rPr>
          <w:rFonts w:eastAsiaTheme="majorEastAsia" w:cstheme="minorHAnsi"/>
          <w:sz w:val="24"/>
          <w:szCs w:val="24"/>
        </w:rPr>
      </w:pPr>
      <w:r w:rsidRPr="00767B56">
        <w:rPr>
          <w:rFonts w:eastAsiaTheme="majorEastAsia" w:cstheme="minorHAnsi"/>
          <w:b/>
          <w:sz w:val="24"/>
          <w:szCs w:val="24"/>
        </w:rPr>
        <w:t>Opis wymagań zamawiającego:</w:t>
      </w:r>
    </w:p>
    <w:p w14:paraId="2EB45005"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bookmarkStart w:id="22" w:name="_Hlk59523506"/>
      <w:bookmarkStart w:id="23" w:name="_Toc81985853"/>
      <w:r w:rsidRPr="00767B56">
        <w:rPr>
          <w:rFonts w:eastAsia="Calibri" w:cstheme="minorHAnsi"/>
          <w:bCs/>
          <w:sz w:val="24"/>
          <w:szCs w:val="24"/>
          <w:lang w:eastAsia="pl-PL"/>
        </w:rPr>
        <w:t>Wykonawca będzie dostarczał przedmiot zamówienia własnym transportem, na własny koszt i ryzyko, zgodnie z wymogami HACCP.</w:t>
      </w:r>
    </w:p>
    <w:p w14:paraId="566E98B8"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bookmarkStart w:id="24" w:name="_Hlk101428577"/>
      <w:bookmarkEnd w:id="22"/>
      <w:r w:rsidRPr="00767B56">
        <w:rPr>
          <w:rFonts w:eastAsia="Calibri" w:cstheme="minorHAnsi"/>
          <w:sz w:val="24"/>
          <w:szCs w:val="24"/>
          <w:lang w:eastAsia="pl-PL"/>
        </w:rPr>
        <w:t>Dostarczone produkty winny odpowiadać Polskim Normom oraz być zgodne z normami określonymi i obowiązującymi na obszarze Unii Europejskiej.</w:t>
      </w:r>
    </w:p>
    <w:bookmarkEnd w:id="24"/>
    <w:p w14:paraId="6BE5C0EE"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r w:rsidRPr="00767B56">
        <w:rPr>
          <w:rFonts w:eastAsia="Calibri" w:cstheme="minorHAnsi"/>
          <w:sz w:val="24"/>
          <w:szCs w:val="24"/>
          <w:lang w:eastAsia="pl-PL"/>
        </w:rPr>
        <w:t>Dostarczony asortyment należy oznaczyć etykietą opisującą towar, tj.: nazwę produktu, skład, termin przydatności do spożycia, ilość, data produkcji.</w:t>
      </w:r>
    </w:p>
    <w:p w14:paraId="68274E7D"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r w:rsidRPr="00767B56">
        <w:rPr>
          <w:rFonts w:eastAsia="Calibri" w:cstheme="minorHAnsi"/>
          <w:sz w:val="24"/>
          <w:szCs w:val="24"/>
          <w:lang w:eastAsia="pl-PL"/>
        </w:rPr>
        <w:t>Dostarczane produkty będą świeże, pełnowartościowe, należytej jakości oraz będą dostarczane nie później niż w połowie okresu przydatności do spożycia przewidzianego dla danego produktu,</w:t>
      </w:r>
      <w:r w:rsidRPr="00767B56">
        <w:rPr>
          <w:rFonts w:eastAsia="Times New Roman" w:cstheme="minorHAnsi"/>
          <w:sz w:val="24"/>
          <w:szCs w:val="24"/>
          <w:lang w:eastAsia="pl-PL"/>
        </w:rPr>
        <w:t xml:space="preserve"> </w:t>
      </w:r>
      <w:r w:rsidRPr="00767B56">
        <w:rPr>
          <w:rFonts w:eastAsia="Calibri" w:cstheme="minorHAnsi"/>
          <w:sz w:val="24"/>
          <w:szCs w:val="24"/>
          <w:lang w:eastAsia="pl-PL"/>
        </w:rPr>
        <w:t>nie mogą wykazywać oznak nieświeżości lub zepsucia, oraz takich zmian które czyniły by je niezdatnymi do spożycia.</w:t>
      </w:r>
    </w:p>
    <w:p w14:paraId="46FAFE22"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r w:rsidRPr="00767B56">
        <w:rPr>
          <w:rFonts w:eastAsia="Calibri" w:cstheme="minorHAnsi"/>
          <w:sz w:val="24"/>
          <w:szCs w:val="24"/>
          <w:lang w:eastAsia="pl-PL"/>
        </w:rPr>
        <w:t>Zamawiający każdorazowo przy dostawie będzie dokonywał sprawdzenia: warunków transportu w tym czystość środka transportu, stanu opakowań, zabezpieczenie pracownika dowożącego produkty, zgodności dostawy pod względem asortymentu, ilości i jakości, terminów przydatności do spożycia.</w:t>
      </w:r>
    </w:p>
    <w:p w14:paraId="25F42755"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bookmarkStart w:id="25" w:name="_Hlk101428609"/>
      <w:r w:rsidRPr="00767B56">
        <w:rPr>
          <w:rFonts w:eastAsia="Calibri" w:cstheme="minorHAnsi"/>
          <w:sz w:val="24"/>
          <w:szCs w:val="24"/>
          <w:lang w:eastAsia="pl-PL"/>
        </w:rPr>
        <w:t>Zamawiający w wyjątkowej dla niego sytuacji zastrzega sobie prawo do zamówienia dostawy w dogodnym dla siebie terminie.</w:t>
      </w:r>
    </w:p>
    <w:bookmarkEnd w:id="25"/>
    <w:p w14:paraId="2295BE93"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r w:rsidRPr="00767B56">
        <w:rPr>
          <w:rFonts w:eastAsia="Calibri" w:cstheme="minorHAnsi"/>
          <w:sz w:val="24"/>
          <w:szCs w:val="24"/>
          <w:lang w:eastAsia="pl-PL"/>
        </w:rPr>
        <w:t>W przypadku stwierdzenia przez Zamawiającego wadliwej partii dostarczonego towaru, reklamacja zostanie zgłoszona telefonicznie. Wykonawca zobowiązuje się wymienić towar na wolny od wad i poniesie z tego tytułu wszelkie koszty.</w:t>
      </w:r>
    </w:p>
    <w:p w14:paraId="65BCC6F2"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r w:rsidRPr="00767B56">
        <w:rPr>
          <w:rFonts w:eastAsia="Calibri" w:cstheme="minorHAnsi"/>
          <w:sz w:val="24"/>
          <w:szCs w:val="24"/>
          <w:lang w:eastAsia="pl-PL"/>
        </w:rPr>
        <w:lastRenderedPageBreak/>
        <w:t xml:space="preserve">Podane ilości są szacunkowym zapotrzebowaniem na okres </w:t>
      </w:r>
      <w:r w:rsidRPr="00767B56">
        <w:rPr>
          <w:rFonts w:eastAsia="Calibri" w:cstheme="minorHAnsi"/>
          <w:sz w:val="24"/>
          <w:szCs w:val="24"/>
          <w:shd w:val="clear" w:color="auto" w:fill="FFFFFF" w:themeFill="background1"/>
          <w:lang w:eastAsia="pl-PL"/>
        </w:rPr>
        <w:t>12 miesięcy</w:t>
      </w:r>
      <w:r w:rsidRPr="00767B56">
        <w:rPr>
          <w:rFonts w:eastAsia="Calibri" w:cstheme="minorHAnsi"/>
          <w:sz w:val="24"/>
          <w:szCs w:val="24"/>
          <w:lang w:eastAsia="pl-PL"/>
        </w:rPr>
        <w:t xml:space="preserve"> i służą do obliczenia ceny oferty (tj. ustalenia maksymalnego wynagrodzenia Wykonawcy). Zamawiający zastrzega sobie prawo rezygnacji z zakupu części asortymentu wynikającej z braku zapotrzebowania.</w:t>
      </w:r>
    </w:p>
    <w:p w14:paraId="16291EF0"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r w:rsidRPr="00767B56">
        <w:rPr>
          <w:rFonts w:eastAsia="Calibri" w:cstheme="minorHAnsi"/>
          <w:sz w:val="24"/>
          <w:szCs w:val="24"/>
          <w:lang w:eastAsia="pl-PL"/>
        </w:rPr>
        <w:t>Wykonawca winien posiadać zezwolenie na prowadzenie działalności uprawniające do obrotu produktami pochodzenia zwierzęcego, zgodnie z wymogami prawa.</w:t>
      </w:r>
    </w:p>
    <w:p w14:paraId="42949BAE"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r w:rsidRPr="00767B56">
        <w:rPr>
          <w:rFonts w:eastAsia="Calibri" w:cstheme="minorHAnsi"/>
          <w:sz w:val="24"/>
          <w:szCs w:val="24"/>
          <w:lang w:eastAsia="pl-PL"/>
        </w:rPr>
        <w:t xml:space="preserve">Oferowany towar jest dobrej jakości oraz spełnia wymagania określone Ustawą z dn. 25 sierpnia 2006 r. o bezpieczeństwie żywności i żywienia (tj. Dz. U. z.2019 poz.1252 z </w:t>
      </w:r>
      <w:proofErr w:type="spellStart"/>
      <w:r w:rsidRPr="00767B56">
        <w:rPr>
          <w:rFonts w:eastAsia="Calibri" w:cstheme="minorHAnsi"/>
          <w:sz w:val="24"/>
          <w:szCs w:val="24"/>
          <w:lang w:eastAsia="pl-PL"/>
        </w:rPr>
        <w:t>późn</w:t>
      </w:r>
      <w:proofErr w:type="spellEnd"/>
      <w:r w:rsidRPr="00767B56">
        <w:rPr>
          <w:rFonts w:eastAsia="Calibri" w:cstheme="minorHAnsi"/>
          <w:sz w:val="24"/>
          <w:szCs w:val="24"/>
          <w:lang w:eastAsia="pl-PL"/>
        </w:rPr>
        <w:t>. zm.).</w:t>
      </w:r>
    </w:p>
    <w:p w14:paraId="5A25286B"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r w:rsidRPr="00767B56">
        <w:rPr>
          <w:rFonts w:eastAsia="Calibri" w:cstheme="minorHAnsi"/>
          <w:sz w:val="24"/>
          <w:szCs w:val="24"/>
          <w:lang w:eastAsia="pl-PL"/>
        </w:rPr>
        <w:t xml:space="preserve">Wykonawca jest odpowiedzialny za jakość, zgodność z warunkami technicznymi i jakościowymi opisanymi dla przedmiotu zamówienia. Wymagana jest należyta staranność przy realizacji zobowiązań umowy,  </w:t>
      </w:r>
    </w:p>
    <w:p w14:paraId="5E8C7247" w14:textId="77777777" w:rsidR="00767B56" w:rsidRPr="00767B56" w:rsidRDefault="00767B56" w:rsidP="00767B56">
      <w:pPr>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
          <w:sz w:val="24"/>
          <w:szCs w:val="24"/>
          <w:lang w:eastAsia="pl-PL"/>
        </w:rPr>
      </w:pPr>
      <w:r w:rsidRPr="00767B56">
        <w:rPr>
          <w:rFonts w:eastAsia="Times New Roman" w:cstheme="minorHAnsi"/>
          <w:sz w:val="24"/>
          <w:szCs w:val="24"/>
          <w:lang w:eastAsia="pl-PL"/>
        </w:rPr>
        <w:t xml:space="preserve">Pożądane cechy organoleptyczne: Zamawiający wymaga zgodności realizacji przedmiotu zamówienia z zasadami określonymi w obowiązujących przepisach, a w szczególności w ustawie z dnia 25 sierpnia 2006 r. o bezpieczeństwie żywności i żywienia (tj. Dz. U. z.2020 poz.2021 z </w:t>
      </w:r>
      <w:proofErr w:type="spellStart"/>
      <w:r w:rsidRPr="00767B56">
        <w:rPr>
          <w:rFonts w:eastAsia="Times New Roman" w:cstheme="minorHAnsi"/>
          <w:sz w:val="24"/>
          <w:szCs w:val="24"/>
          <w:lang w:eastAsia="pl-PL"/>
        </w:rPr>
        <w:t>późn</w:t>
      </w:r>
      <w:proofErr w:type="spellEnd"/>
      <w:r w:rsidRPr="00767B56">
        <w:rPr>
          <w:rFonts w:eastAsia="Times New Roman" w:cstheme="minorHAnsi"/>
          <w:sz w:val="24"/>
          <w:szCs w:val="24"/>
          <w:lang w:eastAsia="pl-PL"/>
        </w:rPr>
        <w:t xml:space="preserve">. zm.) oraz ustawie o produktach pochodzenia zwierzęcego </w:t>
      </w:r>
      <w:bookmarkStart w:id="26" w:name="_Hlk101427965"/>
      <w:r w:rsidRPr="00767B56">
        <w:rPr>
          <w:rFonts w:eastAsia="Times New Roman" w:cstheme="minorHAnsi"/>
          <w:sz w:val="24"/>
          <w:szCs w:val="24"/>
          <w:lang w:eastAsia="pl-PL"/>
        </w:rPr>
        <w:t xml:space="preserve">(t. j. Dz. U. 2020 poz. 1753 z </w:t>
      </w:r>
      <w:proofErr w:type="spellStart"/>
      <w:r w:rsidRPr="00767B56">
        <w:rPr>
          <w:rFonts w:eastAsia="Times New Roman" w:cstheme="minorHAnsi"/>
          <w:sz w:val="24"/>
          <w:szCs w:val="24"/>
          <w:lang w:eastAsia="pl-PL"/>
        </w:rPr>
        <w:t>późn</w:t>
      </w:r>
      <w:proofErr w:type="spellEnd"/>
      <w:r w:rsidRPr="00767B56">
        <w:rPr>
          <w:rFonts w:eastAsia="Times New Roman" w:cstheme="minorHAnsi"/>
          <w:sz w:val="24"/>
          <w:szCs w:val="24"/>
          <w:lang w:eastAsia="pl-PL"/>
        </w:rPr>
        <w:t xml:space="preserve">. zm.). </w:t>
      </w:r>
      <w:bookmarkEnd w:id="26"/>
    </w:p>
    <w:p w14:paraId="4D08ECBA" w14:textId="77777777" w:rsidR="00767B56" w:rsidRPr="00767B56" w:rsidRDefault="00767B56" w:rsidP="00767B56">
      <w:pPr>
        <w:keepNext/>
        <w:keepLines/>
        <w:numPr>
          <w:ilvl w:val="0"/>
          <w:numId w:val="39"/>
        </w:numPr>
        <w:shd w:val="clear" w:color="auto" w:fill="FFF2CC" w:themeFill="accent4" w:themeFillTint="33"/>
        <w:tabs>
          <w:tab w:val="left" w:pos="426"/>
        </w:tabs>
        <w:spacing w:before="200" w:after="0" w:line="240" w:lineRule="auto"/>
        <w:jc w:val="both"/>
        <w:outlineLvl w:val="1"/>
        <w:rPr>
          <w:rFonts w:eastAsiaTheme="majorEastAsia" w:cstheme="minorHAnsi"/>
          <w:b/>
          <w:sz w:val="24"/>
          <w:szCs w:val="24"/>
          <w:lang w:eastAsia="pl-PL"/>
        </w:rPr>
      </w:pPr>
      <w:r w:rsidRPr="00767B56">
        <w:rPr>
          <w:rFonts w:eastAsiaTheme="majorEastAsia" w:cstheme="minorHAnsi"/>
          <w:b/>
          <w:sz w:val="24"/>
          <w:szCs w:val="24"/>
          <w:lang w:eastAsia="pl-PL"/>
        </w:rPr>
        <w:t>Rozwiązania równoważne</w:t>
      </w:r>
      <w:bookmarkEnd w:id="23"/>
      <w:r w:rsidRPr="00767B56">
        <w:rPr>
          <w:rFonts w:eastAsiaTheme="majorEastAsia" w:cstheme="minorHAnsi"/>
          <w:b/>
          <w:sz w:val="24"/>
          <w:szCs w:val="24"/>
          <w:lang w:eastAsia="pl-PL"/>
        </w:rPr>
        <w:t xml:space="preserve"> </w:t>
      </w:r>
    </w:p>
    <w:p w14:paraId="6A6E7ABA" w14:textId="77777777" w:rsidR="00767B56" w:rsidRPr="00767B56" w:rsidRDefault="00767B56" w:rsidP="00767B56">
      <w:pPr>
        <w:tabs>
          <w:tab w:val="left" w:pos="426"/>
        </w:tabs>
        <w:suppressAutoHyphens/>
        <w:spacing w:before="60" w:after="60" w:line="240" w:lineRule="auto"/>
        <w:jc w:val="both"/>
        <w:rPr>
          <w:rFonts w:eastAsia="Times New Roman" w:cstheme="minorHAnsi"/>
          <w:sz w:val="24"/>
          <w:szCs w:val="24"/>
          <w:lang w:eastAsia="pl-PL"/>
        </w:rPr>
      </w:pPr>
      <w:bookmarkStart w:id="27" w:name="_Hlk68594850"/>
      <w:r w:rsidRPr="00767B56">
        <w:rPr>
          <w:rFonts w:eastAsia="Times New Roman" w:cstheme="minorHAnsi"/>
          <w:sz w:val="24"/>
          <w:szCs w:val="24"/>
          <w:lang w:eastAsia="pl-PL"/>
        </w:rPr>
        <w:t>Zamawiający informuje, iż ilekroć w SWZ i jej załącznikach przedmiot zamówienia jest opisany:</w:t>
      </w:r>
    </w:p>
    <w:p w14:paraId="2B6725A3" w14:textId="77777777" w:rsidR="00767B56" w:rsidRPr="00767B56" w:rsidRDefault="00767B56" w:rsidP="00767B56">
      <w:pPr>
        <w:numPr>
          <w:ilvl w:val="0"/>
          <w:numId w:val="36"/>
        </w:numPr>
        <w:tabs>
          <w:tab w:val="left" w:pos="426"/>
        </w:tabs>
        <w:suppressAutoHyphens/>
        <w:spacing w:before="60" w:after="0" w:line="240" w:lineRule="auto"/>
        <w:ind w:left="426" w:hanging="357"/>
        <w:jc w:val="both"/>
        <w:rPr>
          <w:rFonts w:eastAsia="Times New Roman" w:cstheme="minorHAnsi"/>
          <w:sz w:val="24"/>
          <w:szCs w:val="24"/>
          <w:lang w:eastAsia="pl-PL"/>
        </w:rPr>
      </w:pPr>
      <w:r w:rsidRPr="00767B56">
        <w:rPr>
          <w:rFonts w:eastAsia="Times New Roman" w:cstheme="minorHAnsi"/>
          <w:sz w:val="24"/>
          <w:szCs w:val="24"/>
          <w:lang w:eastAsia="pl-PL"/>
        </w:rPr>
        <w:t>ze wskazaniem znaków towarowych, nazw własnych, patentów lub pochodzenia źródła lub szczególnego procesu, który charakteryzuje produkty lub usługi dostarczane przez konkretnego wykonawcę co prowadziłoby  do  uprzywilejowania  lub  wyeliminowania  niektórych  Wykonawców  lub produktów,  oznacza  to,  że  Zamawiający  nie  może  opisać  przedmiotu  zamówienia wystarczająco  precyzyjny  i  zrozumiały  sposób  i  jest  to  uzasadnione  specyfiką przedmiotu zamówienia. W takich sytuacjach ewentualne wskazania na znaki towarowe, patenty, pochodzenie, źródło lub szczególny proces, należy odczytywać z wyrazami „lub równoważne”</w:t>
      </w:r>
    </w:p>
    <w:p w14:paraId="2F1B9F8E" w14:textId="77777777" w:rsidR="00767B56" w:rsidRPr="00767B56" w:rsidRDefault="00767B56" w:rsidP="00767B56">
      <w:pPr>
        <w:numPr>
          <w:ilvl w:val="0"/>
          <w:numId w:val="36"/>
        </w:numPr>
        <w:tabs>
          <w:tab w:val="left" w:pos="426"/>
        </w:tabs>
        <w:suppressAutoHyphens/>
        <w:spacing w:before="60" w:after="0" w:line="240" w:lineRule="auto"/>
        <w:ind w:left="426" w:hanging="357"/>
        <w:jc w:val="both"/>
        <w:rPr>
          <w:rFonts w:eastAsia="Times New Roman" w:cstheme="minorHAnsi"/>
          <w:sz w:val="24"/>
          <w:szCs w:val="24"/>
          <w:lang w:eastAsia="pl-PL"/>
        </w:rPr>
      </w:pPr>
      <w:r w:rsidRPr="00767B56">
        <w:rPr>
          <w:rFonts w:eastAsia="Times New Roman" w:cstheme="minorHAnsi"/>
          <w:sz w:val="24"/>
          <w:szCs w:val="24"/>
          <w:lang w:eastAsia="pl-PL"/>
        </w:rPr>
        <w:t>poprzez odniesienie się do norm, ocen technicznych, specyfikacji technicznych i systemów referencji technicznych, o których mowa w art. 101 ust. 1 pkt 2 oraz ust. 3 ustawy, to przyjmuje się, że dopuszcza się rozwiązania równoważne opisywanym,  a  wskazane  powyżej  odniesienia należy odczytywać z wyrazami „lub równoważne”.</w:t>
      </w:r>
    </w:p>
    <w:p w14:paraId="51C4CD0C" w14:textId="77777777" w:rsidR="00767B56" w:rsidRPr="00767B56" w:rsidRDefault="00767B56" w:rsidP="00767B56">
      <w:pPr>
        <w:tabs>
          <w:tab w:val="left" w:pos="426"/>
        </w:tabs>
        <w:spacing w:after="200" w:line="240" w:lineRule="auto"/>
        <w:contextualSpacing/>
        <w:jc w:val="both"/>
        <w:rPr>
          <w:rFonts w:eastAsiaTheme="majorEastAsia" w:cstheme="minorHAnsi"/>
          <w:sz w:val="24"/>
          <w:szCs w:val="24"/>
        </w:rPr>
      </w:pPr>
      <w:r w:rsidRPr="00767B56">
        <w:rPr>
          <w:rFonts w:eastAsia="Times New Roman" w:cstheme="minorHAnsi"/>
          <w:sz w:val="24"/>
          <w:szCs w:val="24"/>
          <w:lang w:eastAsia="pl-PL"/>
        </w:rPr>
        <w:t>Oznacza to, że dopuszcza się zaoferowanie wyrobów nie gorszych niż opisywanych, tj. spełniających wymagania techniczne, funkcjonalne i jakościowe, co najmniej takie jak wskazane w dokumentacji niniejszego postępowania.</w:t>
      </w:r>
    </w:p>
    <w:p w14:paraId="05FB239F" w14:textId="77777777" w:rsidR="00767B56" w:rsidRPr="00767B56" w:rsidRDefault="00767B56" w:rsidP="00767B56">
      <w:pPr>
        <w:tabs>
          <w:tab w:val="left" w:pos="426"/>
        </w:tabs>
        <w:spacing w:after="200" w:line="240" w:lineRule="auto"/>
        <w:contextualSpacing/>
        <w:jc w:val="both"/>
        <w:rPr>
          <w:rFonts w:eastAsiaTheme="majorEastAsia" w:cstheme="minorHAnsi"/>
          <w:sz w:val="24"/>
          <w:szCs w:val="24"/>
        </w:rPr>
      </w:pPr>
      <w:r w:rsidRPr="00767B56">
        <w:rPr>
          <w:rFonts w:eastAsiaTheme="majorEastAsia" w:cstheme="minorHAnsi"/>
          <w:sz w:val="24"/>
          <w:szCs w:val="24"/>
        </w:rPr>
        <w:t>Wykonawca winien udowodnić w ofercie, w szczególności za pomocą przedmiotowych środków dowodowych, o których mowa w art. 104–107, że proponowane rozwiązania w równoważnym stopniu spełniają wymagania określone w opisie przedmiotu zamówienia.</w:t>
      </w:r>
    </w:p>
    <w:p w14:paraId="0E925193" w14:textId="77777777" w:rsidR="00767B56" w:rsidRPr="00767B56" w:rsidRDefault="00767B56" w:rsidP="00767B56">
      <w:pPr>
        <w:keepNext/>
        <w:keepLines/>
        <w:numPr>
          <w:ilvl w:val="0"/>
          <w:numId w:val="39"/>
        </w:numPr>
        <w:shd w:val="clear" w:color="auto" w:fill="FFF2CC" w:themeFill="accent4" w:themeFillTint="33"/>
        <w:tabs>
          <w:tab w:val="left" w:pos="426"/>
        </w:tabs>
        <w:spacing w:before="200" w:after="0" w:line="240" w:lineRule="auto"/>
        <w:jc w:val="both"/>
        <w:outlineLvl w:val="1"/>
        <w:rPr>
          <w:rFonts w:eastAsiaTheme="majorEastAsia" w:cstheme="minorHAnsi"/>
          <w:b/>
          <w:sz w:val="24"/>
          <w:szCs w:val="24"/>
          <w:lang w:eastAsia="pl-PL"/>
        </w:rPr>
      </w:pPr>
      <w:bookmarkStart w:id="28" w:name="_Toc81985854"/>
      <w:bookmarkEnd w:id="27"/>
      <w:r w:rsidRPr="00767B56">
        <w:rPr>
          <w:rFonts w:eastAsiaTheme="majorEastAsia" w:cstheme="minorHAnsi"/>
          <w:b/>
          <w:sz w:val="24"/>
          <w:szCs w:val="24"/>
          <w:lang w:eastAsia="pl-PL"/>
        </w:rPr>
        <w:t>Wymagania w zakresie zatrudniania przez wykonawcę lub podwykonawcę osób na podstawie stosunku pracy</w:t>
      </w:r>
      <w:bookmarkEnd w:id="28"/>
    </w:p>
    <w:p w14:paraId="1E501A78" w14:textId="77777777" w:rsidR="00767B56" w:rsidRPr="00767B56" w:rsidRDefault="00767B56" w:rsidP="00767B56">
      <w:pPr>
        <w:tabs>
          <w:tab w:val="left" w:pos="426"/>
        </w:tabs>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 xml:space="preserve">Zamawiający nie określa wymagań związanych z zatrudnianiem osób, w okolicznościach, o których mowa w art. 95 oraz art. 96 ust. 2 pkt 2 ustawy </w:t>
      </w:r>
      <w:proofErr w:type="spellStart"/>
      <w:r w:rsidRPr="00767B56">
        <w:rPr>
          <w:rFonts w:eastAsia="Times New Roman" w:cstheme="minorHAnsi"/>
          <w:sz w:val="24"/>
          <w:szCs w:val="24"/>
          <w:lang w:eastAsia="pl-PL"/>
        </w:rPr>
        <w:t>Pzp</w:t>
      </w:r>
      <w:proofErr w:type="spellEnd"/>
      <w:r w:rsidRPr="00767B56">
        <w:rPr>
          <w:rFonts w:eastAsia="Times New Roman" w:cstheme="minorHAnsi"/>
          <w:sz w:val="24"/>
          <w:szCs w:val="24"/>
          <w:lang w:eastAsia="pl-PL"/>
        </w:rPr>
        <w:t>.</w:t>
      </w:r>
    </w:p>
    <w:p w14:paraId="02142B90" w14:textId="77777777" w:rsidR="00767B56" w:rsidRPr="00767B56" w:rsidRDefault="00767B56" w:rsidP="00767B56">
      <w:pPr>
        <w:keepNext/>
        <w:keepLines/>
        <w:numPr>
          <w:ilvl w:val="0"/>
          <w:numId w:val="39"/>
        </w:numPr>
        <w:shd w:val="clear" w:color="auto" w:fill="FFF2CC" w:themeFill="accent4" w:themeFillTint="33"/>
        <w:tabs>
          <w:tab w:val="left" w:pos="426"/>
        </w:tabs>
        <w:spacing w:before="200" w:after="0" w:line="240" w:lineRule="auto"/>
        <w:jc w:val="both"/>
        <w:outlineLvl w:val="1"/>
        <w:rPr>
          <w:rFonts w:eastAsiaTheme="majorEastAsia" w:cstheme="minorHAnsi"/>
          <w:b/>
          <w:sz w:val="24"/>
          <w:szCs w:val="24"/>
          <w:lang w:eastAsia="pl-PL"/>
        </w:rPr>
      </w:pPr>
      <w:bookmarkStart w:id="29" w:name="_Toc81985855"/>
      <w:r w:rsidRPr="00767B56">
        <w:rPr>
          <w:rFonts w:eastAsiaTheme="majorEastAsia" w:cstheme="minorHAnsi"/>
          <w:b/>
          <w:sz w:val="24"/>
          <w:szCs w:val="24"/>
          <w:lang w:eastAsia="pl-PL"/>
        </w:rPr>
        <w:t>Termin wykonania zamówienia</w:t>
      </w:r>
      <w:bookmarkEnd w:id="29"/>
      <w:r w:rsidRPr="00767B56">
        <w:rPr>
          <w:rFonts w:eastAsiaTheme="majorEastAsia" w:cstheme="minorHAnsi"/>
          <w:b/>
          <w:sz w:val="24"/>
          <w:szCs w:val="24"/>
          <w:lang w:eastAsia="pl-PL"/>
        </w:rPr>
        <w:t xml:space="preserve"> </w:t>
      </w:r>
    </w:p>
    <w:p w14:paraId="5AD7EF1B" w14:textId="77777777" w:rsidR="00767B56" w:rsidRPr="00767B56" w:rsidRDefault="00767B56" w:rsidP="00767B56">
      <w:pPr>
        <w:spacing w:after="0" w:line="240" w:lineRule="auto"/>
        <w:jc w:val="both"/>
        <w:rPr>
          <w:rFonts w:eastAsiaTheme="majorEastAsia" w:cstheme="minorHAnsi"/>
          <w:sz w:val="24"/>
          <w:szCs w:val="24"/>
          <w:lang w:eastAsia="pl-PL"/>
        </w:rPr>
      </w:pPr>
      <w:r w:rsidRPr="00767B56">
        <w:rPr>
          <w:rFonts w:eastAsiaTheme="majorEastAsia" w:cstheme="minorHAnsi"/>
          <w:sz w:val="24"/>
          <w:szCs w:val="24"/>
          <w:lang w:eastAsia="pl-PL"/>
        </w:rPr>
        <w:t xml:space="preserve">Wymagany termin realizacji zamówienia to </w:t>
      </w:r>
      <w:r w:rsidRPr="00767B56">
        <w:rPr>
          <w:rFonts w:eastAsiaTheme="majorEastAsia" w:cstheme="minorHAnsi"/>
          <w:b/>
          <w:bCs/>
          <w:sz w:val="24"/>
          <w:szCs w:val="24"/>
          <w:lang w:eastAsia="pl-PL"/>
        </w:rPr>
        <w:t>12 miesięcy</w:t>
      </w:r>
      <w:r w:rsidRPr="00767B56">
        <w:rPr>
          <w:rFonts w:eastAsiaTheme="majorEastAsia" w:cstheme="minorHAnsi"/>
          <w:sz w:val="24"/>
          <w:szCs w:val="24"/>
          <w:lang w:eastAsia="pl-PL"/>
        </w:rPr>
        <w:t xml:space="preserve"> od daty podpisania umowy.</w:t>
      </w:r>
    </w:p>
    <w:p w14:paraId="28FCB6B4" w14:textId="77777777" w:rsidR="00767B56" w:rsidRPr="00767B56" w:rsidRDefault="00767B56" w:rsidP="00767B56">
      <w:pPr>
        <w:keepNext/>
        <w:keepLines/>
        <w:numPr>
          <w:ilvl w:val="0"/>
          <w:numId w:val="39"/>
        </w:numPr>
        <w:shd w:val="clear" w:color="auto" w:fill="FFF2CC" w:themeFill="accent4" w:themeFillTint="33"/>
        <w:tabs>
          <w:tab w:val="left" w:pos="426"/>
        </w:tabs>
        <w:spacing w:before="200" w:after="0" w:line="240" w:lineRule="auto"/>
        <w:jc w:val="both"/>
        <w:outlineLvl w:val="1"/>
        <w:rPr>
          <w:rFonts w:eastAsiaTheme="majorEastAsia" w:cstheme="minorHAnsi"/>
          <w:b/>
          <w:bCs/>
          <w:sz w:val="24"/>
          <w:szCs w:val="24"/>
          <w:lang w:eastAsia="pl-PL"/>
        </w:rPr>
      </w:pPr>
      <w:bookmarkStart w:id="30" w:name="_Toc81985856"/>
      <w:r w:rsidRPr="00767B56">
        <w:rPr>
          <w:rFonts w:eastAsiaTheme="majorEastAsia" w:cstheme="minorHAnsi"/>
          <w:b/>
          <w:bCs/>
          <w:sz w:val="24"/>
          <w:szCs w:val="24"/>
          <w:lang w:eastAsia="pl-PL"/>
        </w:rPr>
        <w:t>Informacja o przedmiotowych środkach dowodowych</w:t>
      </w:r>
      <w:bookmarkEnd w:id="30"/>
    </w:p>
    <w:p w14:paraId="01F9E459" w14:textId="77777777" w:rsidR="00767B56" w:rsidRPr="00767B56" w:rsidRDefault="00767B56" w:rsidP="00767B56">
      <w:pPr>
        <w:tabs>
          <w:tab w:val="left" w:pos="426"/>
        </w:tabs>
        <w:spacing w:after="0" w:line="240" w:lineRule="auto"/>
        <w:jc w:val="both"/>
        <w:rPr>
          <w:rFonts w:eastAsiaTheme="majorEastAsia" w:cstheme="minorHAnsi"/>
          <w:sz w:val="24"/>
          <w:szCs w:val="24"/>
        </w:rPr>
      </w:pPr>
      <w:r w:rsidRPr="00767B56">
        <w:rPr>
          <w:rFonts w:eastAsiaTheme="majorEastAsia" w:cstheme="minorHAnsi"/>
          <w:sz w:val="24"/>
          <w:szCs w:val="24"/>
        </w:rPr>
        <w:t>Zamawiający będzie wymagał złożenia wraz z ofertą przedmiotowych środków dowodowych wskazanych w rozdziale II podrozdziale 8 pkt 1 SWZ</w:t>
      </w:r>
    </w:p>
    <w:p w14:paraId="6AB9CC59" w14:textId="77777777" w:rsidR="00767B56" w:rsidRPr="00767B56" w:rsidRDefault="00767B56" w:rsidP="00767B56">
      <w:pPr>
        <w:tabs>
          <w:tab w:val="left" w:pos="426"/>
        </w:tabs>
        <w:spacing w:after="0" w:line="240" w:lineRule="auto"/>
        <w:jc w:val="both"/>
        <w:rPr>
          <w:rFonts w:eastAsiaTheme="majorEastAsia" w:cstheme="minorHAnsi"/>
          <w:sz w:val="24"/>
          <w:szCs w:val="24"/>
        </w:rPr>
      </w:pPr>
      <w:r w:rsidRPr="00767B56">
        <w:rPr>
          <w:rFonts w:eastAsiaTheme="majorEastAsia" w:cstheme="minorHAnsi"/>
          <w:sz w:val="24"/>
          <w:szCs w:val="24"/>
        </w:rPr>
        <w:t xml:space="preserve">Jeżeli wykonawca nie złożył przedmiotowych środków dowodowych lub złożone przedmiotowe środki dowodowe są niekompletne, Zamawiający wzywa do ich złożenia lub uzupełnienia w wyznaczonym terminie (art.107 ust.2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w:t>
      </w:r>
    </w:p>
    <w:p w14:paraId="74E15E01" w14:textId="77777777" w:rsidR="00767B56" w:rsidRPr="00767B56" w:rsidRDefault="00767B56" w:rsidP="00767B56">
      <w:pPr>
        <w:tabs>
          <w:tab w:val="left" w:pos="426"/>
        </w:tabs>
        <w:spacing w:after="0" w:line="240" w:lineRule="auto"/>
        <w:jc w:val="both"/>
        <w:rPr>
          <w:rFonts w:eastAsiaTheme="majorEastAsia" w:cstheme="minorHAnsi"/>
          <w:sz w:val="24"/>
          <w:szCs w:val="24"/>
        </w:rPr>
      </w:pPr>
      <w:r w:rsidRPr="00767B56">
        <w:rPr>
          <w:rFonts w:eastAsiaTheme="majorEastAsia" w:cstheme="minorHAnsi"/>
          <w:sz w:val="24"/>
          <w:szCs w:val="24"/>
        </w:rPr>
        <w:t>Zamawiający akceptuje równoważne przedmiotowe środki dowodowe, jeżeli potwierdzają spełnienie określonych przez zamawiającego wymagań/cechy/kryteriów.</w:t>
      </w:r>
    </w:p>
    <w:p w14:paraId="04E03DE2" w14:textId="77777777" w:rsidR="00767B56" w:rsidRPr="00767B56" w:rsidRDefault="00767B56" w:rsidP="00767B56">
      <w:pPr>
        <w:tabs>
          <w:tab w:val="left" w:pos="426"/>
        </w:tabs>
        <w:spacing w:after="0" w:line="240" w:lineRule="auto"/>
        <w:jc w:val="both"/>
        <w:rPr>
          <w:rFonts w:eastAsiaTheme="majorEastAsia" w:cstheme="minorHAnsi"/>
          <w:sz w:val="24"/>
          <w:szCs w:val="24"/>
        </w:rPr>
      </w:pPr>
      <w:r w:rsidRPr="00767B56">
        <w:rPr>
          <w:rFonts w:eastAsiaTheme="majorEastAsia" w:cstheme="minorHAnsi"/>
          <w:sz w:val="24"/>
          <w:szCs w:val="24"/>
        </w:rPr>
        <w:t>Zamawiający może żądać od wykonawców wyjaśnień dotyczących treści przedmiotowych środków dowodowych.</w:t>
      </w:r>
    </w:p>
    <w:p w14:paraId="29B2C1C6" w14:textId="77777777" w:rsidR="00767B56" w:rsidRPr="00767B56" w:rsidRDefault="00767B56" w:rsidP="00767B56">
      <w:pPr>
        <w:keepNext/>
        <w:keepLines/>
        <w:numPr>
          <w:ilvl w:val="0"/>
          <w:numId w:val="39"/>
        </w:numPr>
        <w:shd w:val="clear" w:color="auto" w:fill="FFF2CC" w:themeFill="accent4" w:themeFillTint="33"/>
        <w:tabs>
          <w:tab w:val="left" w:pos="426"/>
        </w:tabs>
        <w:spacing w:before="200" w:after="0" w:line="240" w:lineRule="auto"/>
        <w:jc w:val="both"/>
        <w:outlineLvl w:val="1"/>
        <w:rPr>
          <w:rFonts w:eastAsiaTheme="majorEastAsia" w:cstheme="minorHAnsi"/>
          <w:b/>
          <w:sz w:val="24"/>
          <w:szCs w:val="24"/>
          <w:lang w:eastAsia="pl-PL"/>
        </w:rPr>
      </w:pPr>
      <w:bookmarkStart w:id="31" w:name="_Toc81985857"/>
      <w:r w:rsidRPr="00767B56">
        <w:rPr>
          <w:rFonts w:eastAsiaTheme="majorEastAsia" w:cstheme="minorHAnsi"/>
          <w:b/>
          <w:sz w:val="24"/>
          <w:szCs w:val="24"/>
          <w:lang w:eastAsia="pl-PL"/>
        </w:rPr>
        <w:lastRenderedPageBreak/>
        <w:t>Informacja o warunkach udziału w postępowaniu o udzielenie zamówienia</w:t>
      </w:r>
      <w:bookmarkEnd w:id="31"/>
    </w:p>
    <w:p w14:paraId="49C08506" w14:textId="77777777" w:rsidR="00767B56" w:rsidRPr="00767B56" w:rsidRDefault="00767B56" w:rsidP="00767B56">
      <w:pPr>
        <w:tabs>
          <w:tab w:val="left" w:pos="426"/>
        </w:tabs>
        <w:spacing w:after="0" w:line="240" w:lineRule="auto"/>
        <w:jc w:val="both"/>
        <w:rPr>
          <w:rFonts w:eastAsiaTheme="majorEastAsia" w:cstheme="minorHAnsi"/>
          <w:b/>
          <w:sz w:val="24"/>
          <w:szCs w:val="24"/>
        </w:rPr>
      </w:pPr>
      <w:r w:rsidRPr="00767B56">
        <w:rPr>
          <w:rFonts w:eastAsiaTheme="majorEastAsia" w:cstheme="minorHAnsi"/>
          <w:sz w:val="24"/>
          <w:szCs w:val="24"/>
        </w:rPr>
        <w:t xml:space="preserve">Na podstawie art. 112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 xml:space="preserve">, zamawiający określa warunki udziału w postępowaniu </w:t>
      </w:r>
      <w:r w:rsidRPr="00767B56">
        <w:rPr>
          <w:rFonts w:eastAsiaTheme="majorEastAsia" w:cstheme="minorHAnsi"/>
          <w:b/>
          <w:sz w:val="24"/>
          <w:szCs w:val="24"/>
        </w:rPr>
        <w:t>dotyczące:</w:t>
      </w:r>
    </w:p>
    <w:p w14:paraId="79BC0494" w14:textId="77777777" w:rsidR="00767B56" w:rsidRPr="00767B56" w:rsidRDefault="00767B56" w:rsidP="00767B56">
      <w:pPr>
        <w:numPr>
          <w:ilvl w:val="0"/>
          <w:numId w:val="21"/>
        </w:numPr>
        <w:tabs>
          <w:tab w:val="left" w:pos="426"/>
        </w:tabs>
        <w:spacing w:after="0" w:line="240" w:lineRule="auto"/>
        <w:jc w:val="both"/>
        <w:rPr>
          <w:rFonts w:eastAsiaTheme="majorEastAsia" w:cstheme="minorHAnsi"/>
          <w:b/>
          <w:sz w:val="24"/>
          <w:szCs w:val="24"/>
          <w:u w:val="single"/>
        </w:rPr>
      </w:pPr>
      <w:r w:rsidRPr="00767B56">
        <w:rPr>
          <w:rFonts w:eastAsiaTheme="majorEastAsia" w:cstheme="minorHAnsi"/>
          <w:b/>
          <w:sz w:val="24"/>
          <w:szCs w:val="24"/>
          <w:u w:val="single"/>
        </w:rPr>
        <w:t>zdolności do występowania w obrocie gospodarczym:</w:t>
      </w:r>
    </w:p>
    <w:p w14:paraId="3D0893F5" w14:textId="77777777" w:rsidR="00767B56" w:rsidRPr="00767B56" w:rsidRDefault="00767B56" w:rsidP="00767B56">
      <w:pPr>
        <w:numPr>
          <w:ilvl w:val="0"/>
          <w:numId w:val="23"/>
        </w:numPr>
        <w:tabs>
          <w:tab w:val="left" w:pos="426"/>
        </w:tabs>
        <w:spacing w:after="0" w:line="240" w:lineRule="auto"/>
        <w:jc w:val="both"/>
        <w:rPr>
          <w:rFonts w:eastAsia="Times New Roman" w:cstheme="minorHAnsi"/>
          <w:sz w:val="24"/>
          <w:szCs w:val="24"/>
          <w:lang w:eastAsia="pl-PL"/>
        </w:rPr>
      </w:pPr>
      <w:bookmarkStart w:id="32" w:name="_Hlk97031907"/>
      <w:r w:rsidRPr="00767B56">
        <w:rPr>
          <w:rFonts w:eastAsiaTheme="majorEastAsia" w:cstheme="minorHAnsi"/>
          <w:sz w:val="24"/>
          <w:szCs w:val="24"/>
        </w:rPr>
        <w:t>zamawiający nie stawia warunku w powyższym zakresie.</w:t>
      </w:r>
    </w:p>
    <w:bookmarkEnd w:id="32"/>
    <w:p w14:paraId="0D20F0F4" w14:textId="77777777" w:rsidR="00767B56" w:rsidRPr="00767B56" w:rsidRDefault="00767B56" w:rsidP="00767B56">
      <w:pPr>
        <w:numPr>
          <w:ilvl w:val="0"/>
          <w:numId w:val="21"/>
        </w:numPr>
        <w:tabs>
          <w:tab w:val="left" w:pos="426"/>
        </w:tabs>
        <w:spacing w:after="0" w:line="240" w:lineRule="auto"/>
        <w:jc w:val="both"/>
        <w:rPr>
          <w:rFonts w:eastAsiaTheme="majorEastAsia" w:cstheme="minorHAnsi"/>
          <w:b/>
          <w:sz w:val="24"/>
          <w:szCs w:val="24"/>
          <w:u w:val="single"/>
        </w:rPr>
      </w:pPr>
      <w:r w:rsidRPr="00767B56">
        <w:rPr>
          <w:rFonts w:eastAsiaTheme="majorEastAsia" w:cstheme="minorHAnsi"/>
          <w:b/>
          <w:sz w:val="24"/>
          <w:szCs w:val="24"/>
          <w:u w:val="single"/>
        </w:rPr>
        <w:t>uprawnień do prowadzenia określonej działalności gospodarczej lub zawodowej, o ile wynika to z odrębnych przepisów:</w:t>
      </w:r>
    </w:p>
    <w:p w14:paraId="43C8770A" w14:textId="77777777" w:rsidR="00767B56" w:rsidRPr="00767B56" w:rsidRDefault="00767B56" w:rsidP="00767B56">
      <w:pPr>
        <w:tabs>
          <w:tab w:val="left" w:pos="426"/>
        </w:tabs>
        <w:spacing w:after="0" w:line="240" w:lineRule="auto"/>
        <w:ind w:left="218"/>
        <w:jc w:val="both"/>
        <w:rPr>
          <w:rFonts w:eastAsiaTheme="majorEastAsia" w:cstheme="minorHAnsi"/>
          <w:sz w:val="24"/>
          <w:szCs w:val="24"/>
        </w:rPr>
      </w:pPr>
      <w:r w:rsidRPr="00767B56">
        <w:rPr>
          <w:rFonts w:eastAsiaTheme="majorEastAsia" w:cstheme="minorHAnsi"/>
          <w:sz w:val="24"/>
          <w:szCs w:val="24"/>
        </w:rPr>
        <w:t>−</w:t>
      </w:r>
      <w:r w:rsidRPr="00767B56">
        <w:rPr>
          <w:rFonts w:eastAsiaTheme="majorEastAsia" w:cstheme="minorHAnsi"/>
          <w:sz w:val="24"/>
          <w:szCs w:val="24"/>
        </w:rPr>
        <w:tab/>
        <w:t>zamawiający nie stawia warunku w powyższym zakresie.</w:t>
      </w:r>
    </w:p>
    <w:p w14:paraId="7C8B8F86" w14:textId="77777777" w:rsidR="00767B56" w:rsidRPr="00767B56" w:rsidRDefault="00767B56" w:rsidP="00767B56">
      <w:pPr>
        <w:numPr>
          <w:ilvl w:val="0"/>
          <w:numId w:val="21"/>
        </w:numPr>
        <w:tabs>
          <w:tab w:val="left" w:pos="426"/>
        </w:tabs>
        <w:spacing w:after="0" w:line="240" w:lineRule="auto"/>
        <w:jc w:val="both"/>
        <w:rPr>
          <w:rFonts w:eastAsiaTheme="majorEastAsia" w:cstheme="minorHAnsi"/>
          <w:b/>
          <w:sz w:val="24"/>
          <w:szCs w:val="24"/>
          <w:u w:val="single"/>
        </w:rPr>
      </w:pPr>
      <w:r w:rsidRPr="00767B56">
        <w:rPr>
          <w:rFonts w:eastAsiaTheme="majorEastAsia" w:cstheme="minorHAnsi"/>
          <w:b/>
          <w:sz w:val="24"/>
          <w:szCs w:val="24"/>
          <w:u w:val="single"/>
        </w:rPr>
        <w:t>sytuacji ekonomicznej lub finansowej:</w:t>
      </w:r>
    </w:p>
    <w:p w14:paraId="110E002B" w14:textId="77777777" w:rsidR="00767B56" w:rsidRPr="00767B56" w:rsidRDefault="00767B56" w:rsidP="00767B56">
      <w:pPr>
        <w:numPr>
          <w:ilvl w:val="0"/>
          <w:numId w:val="23"/>
        </w:numPr>
        <w:tabs>
          <w:tab w:val="left" w:pos="426"/>
        </w:tabs>
        <w:spacing w:after="0" w:line="240" w:lineRule="auto"/>
        <w:jc w:val="both"/>
        <w:rPr>
          <w:rFonts w:eastAsia="Times New Roman" w:cstheme="minorHAnsi"/>
          <w:sz w:val="24"/>
          <w:szCs w:val="24"/>
          <w:lang w:eastAsia="pl-PL"/>
        </w:rPr>
      </w:pPr>
      <w:r w:rsidRPr="00767B56">
        <w:rPr>
          <w:rFonts w:eastAsiaTheme="majorEastAsia" w:cstheme="minorHAnsi"/>
          <w:sz w:val="24"/>
          <w:szCs w:val="24"/>
        </w:rPr>
        <w:t>zamawiający nie stawia warunku w powyższym zakresie.</w:t>
      </w:r>
    </w:p>
    <w:p w14:paraId="61292818" w14:textId="77777777" w:rsidR="00767B56" w:rsidRPr="00767B56" w:rsidRDefault="00767B56" w:rsidP="00767B56">
      <w:pPr>
        <w:numPr>
          <w:ilvl w:val="0"/>
          <w:numId w:val="21"/>
        </w:numPr>
        <w:tabs>
          <w:tab w:val="left" w:pos="426"/>
        </w:tabs>
        <w:spacing w:after="0" w:line="240" w:lineRule="auto"/>
        <w:jc w:val="both"/>
        <w:rPr>
          <w:rFonts w:eastAsiaTheme="majorEastAsia" w:cstheme="minorHAnsi"/>
          <w:b/>
          <w:sz w:val="24"/>
          <w:szCs w:val="24"/>
          <w:u w:val="single"/>
        </w:rPr>
      </w:pPr>
      <w:r w:rsidRPr="00767B56">
        <w:rPr>
          <w:rFonts w:eastAsiaTheme="majorEastAsia" w:cstheme="minorHAnsi"/>
          <w:b/>
          <w:sz w:val="24"/>
          <w:szCs w:val="24"/>
          <w:u w:val="single"/>
        </w:rPr>
        <w:t>zdolności technicznej lub zawodowej:</w:t>
      </w:r>
    </w:p>
    <w:p w14:paraId="02F3FC96" w14:textId="77777777" w:rsidR="00767B56" w:rsidRPr="00767B56" w:rsidRDefault="00767B56" w:rsidP="00767B56">
      <w:pPr>
        <w:numPr>
          <w:ilvl w:val="0"/>
          <w:numId w:val="23"/>
        </w:numPr>
        <w:tabs>
          <w:tab w:val="left" w:pos="426"/>
        </w:tabs>
        <w:spacing w:after="0" w:line="240" w:lineRule="auto"/>
        <w:jc w:val="both"/>
        <w:rPr>
          <w:rFonts w:eastAsia="Times New Roman" w:cstheme="minorHAnsi"/>
          <w:sz w:val="24"/>
          <w:szCs w:val="24"/>
          <w:lang w:eastAsia="pl-PL"/>
        </w:rPr>
      </w:pPr>
      <w:r w:rsidRPr="00767B56">
        <w:rPr>
          <w:rFonts w:eastAsiaTheme="majorEastAsia" w:cstheme="minorHAnsi"/>
          <w:sz w:val="24"/>
          <w:szCs w:val="24"/>
        </w:rPr>
        <w:t>zamawiający nie stawia warunku w powyższym zakresie.</w:t>
      </w:r>
    </w:p>
    <w:p w14:paraId="652DAE21" w14:textId="77777777" w:rsidR="00767B56" w:rsidRPr="00767B56" w:rsidRDefault="00767B56" w:rsidP="00767B56">
      <w:pPr>
        <w:keepNext/>
        <w:keepLines/>
        <w:numPr>
          <w:ilvl w:val="0"/>
          <w:numId w:val="39"/>
        </w:numPr>
        <w:shd w:val="clear" w:color="auto" w:fill="FFF2CC" w:themeFill="accent4" w:themeFillTint="33"/>
        <w:tabs>
          <w:tab w:val="left" w:pos="426"/>
        </w:tabs>
        <w:spacing w:before="200" w:after="0" w:line="240" w:lineRule="auto"/>
        <w:jc w:val="both"/>
        <w:outlineLvl w:val="1"/>
        <w:rPr>
          <w:rFonts w:eastAsiaTheme="majorEastAsia" w:cstheme="minorHAnsi"/>
          <w:b/>
          <w:sz w:val="24"/>
          <w:szCs w:val="24"/>
          <w:lang w:eastAsia="pl-PL"/>
        </w:rPr>
      </w:pPr>
      <w:bookmarkStart w:id="33" w:name="_Toc81985858"/>
      <w:r w:rsidRPr="00767B56">
        <w:rPr>
          <w:rFonts w:eastAsiaTheme="majorEastAsia" w:cstheme="minorHAnsi"/>
          <w:b/>
          <w:sz w:val="24"/>
          <w:szCs w:val="24"/>
          <w:lang w:eastAsia="pl-PL"/>
        </w:rPr>
        <w:t>Podstawy wykluczenia</w:t>
      </w:r>
      <w:bookmarkEnd w:id="33"/>
    </w:p>
    <w:p w14:paraId="247E0534" w14:textId="77777777" w:rsidR="00767B56" w:rsidRPr="00767B56" w:rsidRDefault="00767B56" w:rsidP="00767B56">
      <w:pPr>
        <w:tabs>
          <w:tab w:val="left" w:pos="426"/>
        </w:tabs>
        <w:autoSpaceDE w:val="0"/>
        <w:autoSpaceDN w:val="0"/>
        <w:spacing w:after="0" w:line="240" w:lineRule="auto"/>
        <w:jc w:val="both"/>
        <w:rPr>
          <w:rFonts w:eastAsia="Times New Roman" w:cstheme="minorHAnsi"/>
          <w:i/>
          <w:iCs/>
          <w:sz w:val="24"/>
          <w:szCs w:val="24"/>
          <w:lang w:eastAsia="pl-PL"/>
        </w:rPr>
      </w:pPr>
      <w:r w:rsidRPr="00767B56">
        <w:rPr>
          <w:rFonts w:eastAsia="Times New Roman" w:cstheme="minorHAnsi"/>
          <w:sz w:val="24"/>
          <w:szCs w:val="24"/>
          <w:lang w:eastAsia="pl-PL"/>
        </w:rPr>
        <w:t xml:space="preserve">Zamawiający </w:t>
      </w:r>
      <w:r w:rsidRPr="00767B56">
        <w:rPr>
          <w:rFonts w:eastAsia="Times New Roman" w:cstheme="minorHAnsi"/>
          <w:b/>
          <w:sz w:val="24"/>
          <w:szCs w:val="24"/>
          <w:lang w:eastAsia="pl-PL"/>
        </w:rPr>
        <w:t>wykluczy</w:t>
      </w:r>
      <w:r w:rsidRPr="00767B56">
        <w:rPr>
          <w:rFonts w:eastAsia="Times New Roman" w:cstheme="minorHAnsi"/>
          <w:sz w:val="24"/>
          <w:szCs w:val="24"/>
          <w:lang w:eastAsia="pl-PL"/>
        </w:rPr>
        <w:t xml:space="preserve"> z postępowania wykonawców, wobec których zachodzą podstawy wykluczenia, o których mowa w </w:t>
      </w:r>
      <w:r w:rsidRPr="00767B56">
        <w:rPr>
          <w:rFonts w:eastAsia="Times New Roman" w:cstheme="minorHAnsi"/>
          <w:b/>
          <w:bCs/>
          <w:sz w:val="24"/>
          <w:szCs w:val="24"/>
          <w:lang w:eastAsia="pl-PL"/>
        </w:rPr>
        <w:t>art. 108 ust. 1</w:t>
      </w:r>
      <w:r w:rsidRPr="00767B56">
        <w:rPr>
          <w:rFonts w:eastAsia="Times New Roman" w:cstheme="minorHAnsi"/>
          <w:sz w:val="24"/>
          <w:szCs w:val="24"/>
          <w:lang w:eastAsia="pl-PL"/>
        </w:rPr>
        <w:t xml:space="preserve">  ustawy </w:t>
      </w:r>
      <w:proofErr w:type="spellStart"/>
      <w:r w:rsidRPr="00767B56">
        <w:rPr>
          <w:rFonts w:eastAsia="Times New Roman" w:cstheme="minorHAnsi"/>
          <w:sz w:val="24"/>
          <w:szCs w:val="24"/>
          <w:lang w:eastAsia="pl-PL"/>
        </w:rPr>
        <w:t>Pzp</w:t>
      </w:r>
      <w:proofErr w:type="spellEnd"/>
      <w:r w:rsidRPr="00767B56">
        <w:rPr>
          <w:rFonts w:eastAsia="Times New Roman" w:cstheme="minorHAnsi"/>
          <w:sz w:val="24"/>
          <w:szCs w:val="24"/>
          <w:lang w:eastAsia="pl-PL"/>
        </w:rPr>
        <w:t>.</w:t>
      </w:r>
      <w:r w:rsidRPr="00767B56">
        <w:rPr>
          <w:rFonts w:eastAsiaTheme="majorEastAsia" w:cstheme="minorHAnsi"/>
          <w:sz w:val="24"/>
          <w:szCs w:val="24"/>
        </w:rPr>
        <w:t xml:space="preserve"> </w:t>
      </w:r>
      <w:r w:rsidRPr="00767B56">
        <w:rPr>
          <w:rFonts w:eastAsia="Times New Roman" w:cstheme="minorHAnsi"/>
          <w:sz w:val="24"/>
          <w:szCs w:val="24"/>
          <w:lang w:eastAsia="pl-PL"/>
        </w:rPr>
        <w:t>oraz art. 7 ust. 1 Ustawy z dnia 13 kwietnia 2022 r. o szczególnych rozwiązaniach w zakresie przeciwdziałania wspieraniu agresji na Ukrainę oraz służących ochronie bezpieczeństwa narodowego (Dz. U. 2022 poz. 835).</w:t>
      </w:r>
    </w:p>
    <w:p w14:paraId="119A64E0" w14:textId="77777777" w:rsidR="00767B56" w:rsidRPr="00767B56" w:rsidRDefault="00767B56" w:rsidP="00767B56">
      <w:pPr>
        <w:tabs>
          <w:tab w:val="left" w:pos="426"/>
        </w:tabs>
        <w:autoSpaceDE w:val="0"/>
        <w:autoSpaceDN w:val="0"/>
        <w:spacing w:after="0" w:line="240" w:lineRule="auto"/>
        <w:jc w:val="both"/>
        <w:rPr>
          <w:rFonts w:eastAsia="Times New Roman" w:cstheme="minorHAnsi"/>
          <w:sz w:val="24"/>
          <w:szCs w:val="24"/>
          <w:lang w:eastAsia="pl-PL"/>
        </w:rPr>
      </w:pPr>
    </w:p>
    <w:p w14:paraId="6B1C95B4" w14:textId="77777777" w:rsidR="00767B56" w:rsidRPr="00767B56" w:rsidRDefault="00767B56" w:rsidP="00767B56">
      <w:pPr>
        <w:keepNext/>
        <w:keepLines/>
        <w:numPr>
          <w:ilvl w:val="0"/>
          <w:numId w:val="39"/>
        </w:numPr>
        <w:shd w:val="clear" w:color="auto" w:fill="FFF2CC" w:themeFill="accent4" w:themeFillTint="33"/>
        <w:tabs>
          <w:tab w:val="left" w:pos="426"/>
        </w:tabs>
        <w:spacing w:before="200" w:after="0" w:line="240" w:lineRule="auto"/>
        <w:jc w:val="both"/>
        <w:outlineLvl w:val="1"/>
        <w:rPr>
          <w:rFonts w:eastAsiaTheme="majorEastAsia" w:cstheme="minorHAnsi"/>
          <w:b/>
          <w:bCs/>
          <w:sz w:val="24"/>
          <w:szCs w:val="24"/>
          <w:lang w:eastAsia="pl-PL"/>
        </w:rPr>
      </w:pPr>
      <w:bookmarkStart w:id="34" w:name="_Toc81985859"/>
      <w:bookmarkStart w:id="35" w:name="_Hlk68592348"/>
      <w:r w:rsidRPr="00767B56">
        <w:rPr>
          <w:rFonts w:eastAsiaTheme="majorEastAsia" w:cstheme="minorHAnsi"/>
          <w:b/>
          <w:bCs/>
          <w:sz w:val="24"/>
          <w:szCs w:val="24"/>
          <w:lang w:eastAsia="pl-PL"/>
        </w:rPr>
        <w:t>Opis sposobu przygotowania ofert oraz wymagania formalne dotyczące składanych oświadczeń i dokumentów</w:t>
      </w:r>
      <w:bookmarkEnd w:id="34"/>
    </w:p>
    <w:bookmarkEnd w:id="35"/>
    <w:p w14:paraId="42A7FA4D" w14:textId="77777777" w:rsidR="00767B56" w:rsidRPr="00767B56" w:rsidRDefault="00767B56" w:rsidP="00767B56">
      <w:pPr>
        <w:numPr>
          <w:ilvl w:val="0"/>
          <w:numId w:val="12"/>
        </w:numPr>
        <w:shd w:val="clear" w:color="auto" w:fill="DEEAF6" w:themeFill="accent5" w:themeFillTint="33"/>
        <w:tabs>
          <w:tab w:val="left" w:pos="426"/>
        </w:tabs>
        <w:spacing w:before="240" w:after="0" w:line="240" w:lineRule="auto"/>
        <w:jc w:val="both"/>
        <w:rPr>
          <w:rFonts w:eastAsia="Times New Roman" w:cstheme="minorHAnsi"/>
          <w:b/>
          <w:sz w:val="24"/>
          <w:szCs w:val="24"/>
          <w:lang w:eastAsia="pl-PL"/>
        </w:rPr>
      </w:pPr>
      <w:r w:rsidRPr="00767B56">
        <w:rPr>
          <w:rFonts w:eastAsia="Times New Roman" w:cstheme="minorHAnsi"/>
          <w:b/>
          <w:sz w:val="24"/>
          <w:szCs w:val="24"/>
          <w:lang w:eastAsia="pl-PL"/>
        </w:rPr>
        <w:t>DOKUMENTY SKŁADANE RAZEM Z OFERTĄ</w:t>
      </w:r>
    </w:p>
    <w:p w14:paraId="413A22A1" w14:textId="77777777" w:rsidR="00767B56" w:rsidRPr="00767B56" w:rsidRDefault="00767B56" w:rsidP="00767B56">
      <w:pPr>
        <w:numPr>
          <w:ilvl w:val="0"/>
          <w:numId w:val="18"/>
        </w:numPr>
        <w:tabs>
          <w:tab w:val="left" w:pos="426"/>
        </w:tabs>
        <w:autoSpaceDE w:val="0"/>
        <w:autoSpaceDN w:val="0"/>
        <w:spacing w:before="120" w:after="120" w:line="240" w:lineRule="auto"/>
        <w:jc w:val="both"/>
        <w:rPr>
          <w:rFonts w:eastAsia="Times New Roman" w:cstheme="minorHAnsi"/>
          <w:b/>
          <w:sz w:val="24"/>
          <w:szCs w:val="24"/>
          <w:lang w:eastAsia="pl-PL"/>
        </w:rPr>
      </w:pPr>
      <w:r w:rsidRPr="00767B56">
        <w:rPr>
          <w:rFonts w:eastAsia="Times New Roman" w:cstheme="minorHAnsi"/>
          <w:sz w:val="24"/>
          <w:szCs w:val="24"/>
          <w:lang w:eastAsia="pl-PL"/>
        </w:rPr>
        <w:t xml:space="preserve">Oferta wraz z dołączonymi dokumentami składana jest pod rygorem nieważności </w:t>
      </w:r>
      <w:r w:rsidRPr="00767B56">
        <w:rPr>
          <w:rFonts w:eastAsia="Times New Roman" w:cstheme="minorHAnsi"/>
          <w:b/>
          <w:sz w:val="24"/>
          <w:szCs w:val="24"/>
          <w:lang w:eastAsia="pl-PL"/>
        </w:rPr>
        <w:t>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4F5F57" w14:textId="77777777" w:rsidR="00767B56" w:rsidRPr="00767B56" w:rsidRDefault="00767B56" w:rsidP="00767B56">
      <w:pPr>
        <w:numPr>
          <w:ilvl w:val="0"/>
          <w:numId w:val="18"/>
        </w:numPr>
        <w:tabs>
          <w:tab w:val="left" w:pos="426"/>
        </w:tabs>
        <w:autoSpaceDE w:val="0"/>
        <w:autoSpaceDN w:val="0"/>
        <w:spacing w:before="120" w:after="120" w:line="240" w:lineRule="auto"/>
        <w:jc w:val="both"/>
        <w:rPr>
          <w:rFonts w:eastAsia="Times New Roman" w:cstheme="minorHAnsi"/>
          <w:sz w:val="24"/>
          <w:szCs w:val="24"/>
          <w:lang w:eastAsia="pl-PL"/>
        </w:rPr>
      </w:pPr>
      <w:r w:rsidRPr="00767B56">
        <w:rPr>
          <w:rFonts w:eastAsia="Times New Roman" w:cstheme="minorHAnsi"/>
          <w:sz w:val="24"/>
          <w:szCs w:val="24"/>
          <w:lang w:eastAsia="pl-PL"/>
        </w:rPr>
        <w:t xml:space="preserve">Wykonawca dołącza do oferty </w:t>
      </w:r>
      <w:r w:rsidRPr="00767B56">
        <w:rPr>
          <w:rFonts w:eastAsia="Times New Roman" w:cstheme="minorHAnsi"/>
          <w:b/>
          <w:bCs/>
          <w:sz w:val="24"/>
          <w:szCs w:val="24"/>
          <w:lang w:eastAsia="pl-PL"/>
        </w:rPr>
        <w:t xml:space="preserve">oświadczenie o niepodleganiu wykluczeniu oraz spełnianiu warunków udziału w postępowaniu </w:t>
      </w:r>
      <w:r w:rsidRPr="00767B56">
        <w:rPr>
          <w:rFonts w:eastAsia="Times New Roman" w:cstheme="minorHAnsi"/>
          <w:sz w:val="24"/>
          <w:szCs w:val="24"/>
          <w:lang w:eastAsia="pl-PL"/>
        </w:rPr>
        <w:t>w zakresie wskazanym w rozdziale II podrozdziałach 6 i 7 SWZ. Oświadczenie to stanowi dowód potwierdzający brak podstaw wykluczenia oraz spełnianie warunków udziału w postępowaniu, na dzień składania ofert, tymczasowo zastępujący wymagane podmiotowe środki dowodowe, wskazane w rozdziale II podrozdziale 8 pkt 2 SWZ.</w:t>
      </w:r>
    </w:p>
    <w:p w14:paraId="7609792C" w14:textId="77777777" w:rsidR="00767B56" w:rsidRPr="00767B56" w:rsidRDefault="00767B56" w:rsidP="00767B56">
      <w:pPr>
        <w:numPr>
          <w:ilvl w:val="0"/>
          <w:numId w:val="18"/>
        </w:numPr>
        <w:tabs>
          <w:tab w:val="left" w:pos="426"/>
        </w:tabs>
        <w:autoSpaceDE w:val="0"/>
        <w:autoSpaceDN w:val="0"/>
        <w:spacing w:before="120" w:after="120" w:line="240" w:lineRule="auto"/>
        <w:jc w:val="both"/>
        <w:rPr>
          <w:rFonts w:eastAsia="Times New Roman" w:cstheme="minorHAnsi"/>
          <w:sz w:val="24"/>
          <w:szCs w:val="24"/>
          <w:lang w:eastAsia="pl-PL"/>
        </w:rPr>
      </w:pPr>
      <w:r w:rsidRPr="00767B56">
        <w:rPr>
          <w:rFonts w:eastAsia="Times New Roman" w:cstheme="minorHAnsi"/>
          <w:sz w:val="24"/>
          <w:szCs w:val="24"/>
          <w:lang w:eastAsia="pl-PL"/>
        </w:rPr>
        <w:t xml:space="preserve">Oświadczenie składają </w:t>
      </w:r>
      <w:r w:rsidRPr="00767B56">
        <w:rPr>
          <w:rFonts w:eastAsia="Times New Roman" w:cstheme="minorHAnsi"/>
          <w:b/>
          <w:sz w:val="24"/>
          <w:szCs w:val="24"/>
          <w:lang w:eastAsia="pl-PL"/>
        </w:rPr>
        <w:t>odrębnie</w:t>
      </w:r>
      <w:r w:rsidRPr="00767B56">
        <w:rPr>
          <w:rFonts w:eastAsia="Times New Roman" w:cstheme="minorHAnsi"/>
          <w:sz w:val="24"/>
          <w:szCs w:val="24"/>
          <w:lang w:eastAsia="pl-PL"/>
        </w:rPr>
        <w:t>:</w:t>
      </w:r>
    </w:p>
    <w:p w14:paraId="647A94D4" w14:textId="77777777" w:rsidR="00767B56" w:rsidRPr="00767B56" w:rsidRDefault="00767B56" w:rsidP="00767B56">
      <w:pPr>
        <w:numPr>
          <w:ilvl w:val="0"/>
          <w:numId w:val="9"/>
        </w:numPr>
        <w:tabs>
          <w:tab w:val="left" w:pos="426"/>
        </w:tabs>
        <w:spacing w:after="0" w:line="240" w:lineRule="auto"/>
        <w:ind w:right="20"/>
        <w:jc w:val="both"/>
        <w:rPr>
          <w:rFonts w:eastAsia="Times New Roman" w:cstheme="minorHAnsi"/>
          <w:sz w:val="24"/>
          <w:szCs w:val="24"/>
          <w:lang w:eastAsia="pl-PL"/>
        </w:rPr>
      </w:pPr>
      <w:r w:rsidRPr="00767B56">
        <w:rPr>
          <w:rFonts w:eastAsia="Times New Roman" w:cstheme="minorHAnsi"/>
          <w:sz w:val="24"/>
          <w:szCs w:val="24"/>
          <w:lang w:eastAsia="pl-PL"/>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DAC6EFE" w14:textId="77777777" w:rsidR="00767B56" w:rsidRPr="00767B56" w:rsidRDefault="00767B56" w:rsidP="00767B56">
      <w:pPr>
        <w:numPr>
          <w:ilvl w:val="0"/>
          <w:numId w:val="9"/>
        </w:numPr>
        <w:tabs>
          <w:tab w:val="left" w:pos="426"/>
        </w:tabs>
        <w:spacing w:after="0" w:line="240" w:lineRule="auto"/>
        <w:ind w:right="20"/>
        <w:jc w:val="both"/>
        <w:rPr>
          <w:rFonts w:eastAsia="Times New Roman" w:cstheme="minorHAnsi"/>
          <w:sz w:val="24"/>
          <w:szCs w:val="24"/>
          <w:lang w:eastAsia="pl-PL"/>
        </w:rPr>
      </w:pPr>
      <w:r w:rsidRPr="00767B56">
        <w:rPr>
          <w:rFonts w:eastAsia="Times New Roman" w:cstheme="minorHAnsi"/>
          <w:sz w:val="24"/>
          <w:szCs w:val="24"/>
          <w:lang w:eastAsia="pl-PL"/>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6B2AE847" w14:textId="77777777" w:rsidR="00767B56" w:rsidRPr="00767B56" w:rsidRDefault="00767B56" w:rsidP="00767B56">
      <w:pPr>
        <w:numPr>
          <w:ilvl w:val="0"/>
          <w:numId w:val="18"/>
        </w:numPr>
        <w:tabs>
          <w:tab w:val="left" w:pos="426"/>
        </w:tabs>
        <w:autoSpaceDE w:val="0"/>
        <w:autoSpaceDN w:val="0"/>
        <w:spacing w:before="120" w:after="0" w:line="240" w:lineRule="auto"/>
        <w:jc w:val="both"/>
        <w:rPr>
          <w:rFonts w:eastAsia="Times New Roman" w:cstheme="minorHAnsi"/>
          <w:i/>
          <w:sz w:val="24"/>
          <w:szCs w:val="24"/>
          <w:u w:val="single"/>
          <w:lang w:eastAsia="pl-PL"/>
        </w:rPr>
      </w:pPr>
      <w:r w:rsidRPr="00767B56">
        <w:rPr>
          <w:rFonts w:eastAsia="Times New Roman" w:cstheme="minorHAnsi"/>
          <w:sz w:val="24"/>
          <w:szCs w:val="24"/>
          <w:u w:val="single"/>
          <w:lang w:eastAsia="pl-PL"/>
        </w:rPr>
        <w:t xml:space="preserve">Do oferty wykonawca załącza również: </w:t>
      </w:r>
    </w:p>
    <w:p w14:paraId="681DDC1C" w14:textId="77777777" w:rsidR="00767B56" w:rsidRPr="00767B56" w:rsidRDefault="00767B56" w:rsidP="00767B56">
      <w:pPr>
        <w:numPr>
          <w:ilvl w:val="0"/>
          <w:numId w:val="19"/>
        </w:numPr>
        <w:tabs>
          <w:tab w:val="left" w:pos="426"/>
        </w:tabs>
        <w:spacing w:before="240" w:after="0" w:line="240" w:lineRule="auto"/>
        <w:ind w:right="-108"/>
        <w:jc w:val="both"/>
        <w:rPr>
          <w:rFonts w:eastAsia="Times New Roman" w:cstheme="minorHAnsi"/>
          <w:bCs/>
          <w:sz w:val="24"/>
          <w:szCs w:val="24"/>
          <w:lang w:eastAsia="pl-PL"/>
        </w:rPr>
      </w:pPr>
      <w:r w:rsidRPr="00767B56">
        <w:rPr>
          <w:rFonts w:eastAsia="Times New Roman" w:cstheme="minorHAnsi"/>
          <w:b/>
          <w:sz w:val="24"/>
          <w:szCs w:val="24"/>
          <w:lang w:eastAsia="pl-PL"/>
        </w:rPr>
        <w:t xml:space="preserve">Formularz ofertowy </w:t>
      </w:r>
      <w:r w:rsidRPr="00767B56">
        <w:rPr>
          <w:rFonts w:eastAsia="Times New Roman" w:cstheme="minorHAnsi"/>
          <w:bCs/>
          <w:sz w:val="24"/>
          <w:szCs w:val="24"/>
          <w:lang w:eastAsia="pl-PL"/>
        </w:rPr>
        <w:t>(sporządzony zgodnie ze wzorem stanowiącym załącznik nr 1 do SWZ)</w:t>
      </w:r>
    </w:p>
    <w:p w14:paraId="5C9202CD" w14:textId="77777777" w:rsidR="00767B56" w:rsidRPr="00767B56" w:rsidRDefault="00767B56" w:rsidP="00767B56">
      <w:pPr>
        <w:numPr>
          <w:ilvl w:val="0"/>
          <w:numId w:val="19"/>
        </w:numPr>
        <w:tabs>
          <w:tab w:val="left" w:pos="426"/>
        </w:tabs>
        <w:spacing w:before="240" w:after="0" w:line="240" w:lineRule="auto"/>
        <w:ind w:right="-108"/>
        <w:jc w:val="both"/>
        <w:rPr>
          <w:rFonts w:eastAsia="Times New Roman" w:cstheme="minorHAnsi"/>
          <w:b/>
          <w:sz w:val="24"/>
          <w:szCs w:val="24"/>
          <w:lang w:eastAsia="pl-PL"/>
        </w:rPr>
      </w:pPr>
      <w:bookmarkStart w:id="36" w:name="_Hlk68593633"/>
      <w:r w:rsidRPr="00767B56">
        <w:rPr>
          <w:rFonts w:eastAsia="Times New Roman" w:cstheme="minorHAnsi"/>
          <w:b/>
          <w:sz w:val="24"/>
          <w:szCs w:val="24"/>
          <w:lang w:eastAsia="pl-PL"/>
        </w:rPr>
        <w:t xml:space="preserve">Formularz </w:t>
      </w:r>
      <w:bookmarkStart w:id="37" w:name="_Hlk68262504"/>
      <w:r w:rsidRPr="00767B56">
        <w:rPr>
          <w:rFonts w:eastAsia="Times New Roman" w:cstheme="minorHAnsi"/>
          <w:b/>
          <w:sz w:val="24"/>
          <w:szCs w:val="24"/>
          <w:lang w:eastAsia="pl-PL"/>
        </w:rPr>
        <w:t xml:space="preserve">asortymentowo - cenowy / opis przedmiotu zamówienia </w:t>
      </w:r>
      <w:bookmarkEnd w:id="36"/>
      <w:bookmarkEnd w:id="37"/>
      <w:r w:rsidRPr="00767B56">
        <w:rPr>
          <w:rFonts w:eastAsia="Times New Roman" w:cstheme="minorHAnsi"/>
          <w:bCs/>
          <w:sz w:val="24"/>
          <w:szCs w:val="24"/>
          <w:lang w:eastAsia="pl-PL"/>
        </w:rPr>
        <w:t xml:space="preserve">– sporządzony zgodnie ze wzorem stanowiącym Załącznik nr 2 do SWZ. </w:t>
      </w:r>
    </w:p>
    <w:p w14:paraId="68824A23" w14:textId="77777777" w:rsidR="00767B56" w:rsidRPr="00767B56" w:rsidRDefault="00767B56" w:rsidP="00767B56">
      <w:pPr>
        <w:numPr>
          <w:ilvl w:val="0"/>
          <w:numId w:val="19"/>
        </w:numPr>
        <w:tabs>
          <w:tab w:val="left" w:pos="426"/>
        </w:tabs>
        <w:spacing w:before="240" w:after="0" w:line="240" w:lineRule="auto"/>
        <w:ind w:right="-108"/>
        <w:jc w:val="both"/>
        <w:rPr>
          <w:rFonts w:eastAsia="Times New Roman" w:cstheme="minorHAnsi"/>
          <w:b/>
          <w:sz w:val="24"/>
          <w:szCs w:val="24"/>
          <w:lang w:eastAsia="pl-PL"/>
        </w:rPr>
      </w:pPr>
      <w:r w:rsidRPr="00767B56">
        <w:rPr>
          <w:rFonts w:eastAsia="Times New Roman" w:cstheme="minorHAnsi"/>
          <w:b/>
          <w:sz w:val="24"/>
          <w:szCs w:val="24"/>
          <w:lang w:eastAsia="pl-PL"/>
        </w:rPr>
        <w:t>Przedmiotowe środki dowodowe:</w:t>
      </w:r>
    </w:p>
    <w:p w14:paraId="69630E7C" w14:textId="77777777" w:rsidR="00767B56" w:rsidRPr="00767B56" w:rsidRDefault="00767B56" w:rsidP="00767B56">
      <w:pPr>
        <w:numPr>
          <w:ilvl w:val="0"/>
          <w:numId w:val="42"/>
        </w:numPr>
        <w:spacing w:after="0" w:line="240" w:lineRule="auto"/>
        <w:ind w:left="709"/>
        <w:jc w:val="both"/>
        <w:rPr>
          <w:rFonts w:eastAsia="Times New Roman" w:cstheme="minorHAnsi"/>
          <w:b/>
          <w:sz w:val="24"/>
          <w:szCs w:val="24"/>
          <w:lang w:eastAsia="pl-PL"/>
        </w:rPr>
      </w:pPr>
      <w:bookmarkStart w:id="38" w:name="_Hlk97033995"/>
      <w:r w:rsidRPr="00767B56">
        <w:rPr>
          <w:rFonts w:eastAsia="Times New Roman" w:cstheme="minorHAnsi"/>
          <w:b/>
          <w:sz w:val="24"/>
          <w:szCs w:val="24"/>
          <w:lang w:eastAsia="pl-PL"/>
        </w:rPr>
        <w:lastRenderedPageBreak/>
        <w:t xml:space="preserve">oświadczenie Wykonawcy, że wszystkie produkty posiadają niezbędne dokumenty badań i dopuszczenia do obrotu oraz certyfikaty i atesty wymagane stosowanymi przepisami i normami </w:t>
      </w:r>
      <w:r w:rsidRPr="00767B56">
        <w:rPr>
          <w:rFonts w:eastAsia="Times New Roman" w:cstheme="minorHAnsi"/>
          <w:bCs/>
          <w:sz w:val="24"/>
          <w:szCs w:val="24"/>
          <w:shd w:val="clear" w:color="auto" w:fill="FFFFFF" w:themeFill="background1"/>
          <w:lang w:eastAsia="pl-PL"/>
        </w:rPr>
        <w:t>(załącznik nr 6</w:t>
      </w:r>
      <w:r w:rsidRPr="00767B56">
        <w:rPr>
          <w:rFonts w:eastAsia="Times New Roman" w:cstheme="minorHAnsi"/>
          <w:bCs/>
          <w:sz w:val="24"/>
          <w:szCs w:val="24"/>
          <w:lang w:eastAsia="pl-PL"/>
        </w:rPr>
        <w:t xml:space="preserve"> do SWZ),</w:t>
      </w:r>
    </w:p>
    <w:p w14:paraId="182F88DC" w14:textId="77777777" w:rsidR="00767B56" w:rsidRPr="00767B56" w:rsidRDefault="00767B56" w:rsidP="00767B56">
      <w:pPr>
        <w:numPr>
          <w:ilvl w:val="0"/>
          <w:numId w:val="42"/>
        </w:numPr>
        <w:spacing w:after="0" w:line="240" w:lineRule="auto"/>
        <w:ind w:left="709"/>
        <w:jc w:val="both"/>
        <w:rPr>
          <w:rFonts w:eastAsia="Times New Roman" w:cstheme="minorHAnsi"/>
          <w:b/>
          <w:sz w:val="24"/>
          <w:szCs w:val="24"/>
          <w:lang w:eastAsia="pl-PL"/>
        </w:rPr>
      </w:pPr>
      <w:r w:rsidRPr="00767B56">
        <w:rPr>
          <w:rFonts w:eastAsia="Times New Roman" w:cstheme="minorHAnsi"/>
          <w:b/>
          <w:sz w:val="24"/>
          <w:szCs w:val="24"/>
          <w:lang w:eastAsia="pl-PL"/>
        </w:rPr>
        <w:t xml:space="preserve">oświadczenie Wykonawcy, że dostawy produktów będą realizowane samochodem - chłodnią zgodnie z wymogami HACCP </w:t>
      </w:r>
      <w:bookmarkStart w:id="39" w:name="_Hlk120274469"/>
      <w:r w:rsidRPr="00767B56">
        <w:rPr>
          <w:rFonts w:eastAsia="Times New Roman" w:cstheme="minorHAnsi"/>
          <w:bCs/>
          <w:sz w:val="24"/>
          <w:szCs w:val="24"/>
          <w:lang w:eastAsia="pl-PL"/>
        </w:rPr>
        <w:t>(załącznik nr 6 do SWZ),</w:t>
      </w:r>
      <w:bookmarkEnd w:id="39"/>
    </w:p>
    <w:p w14:paraId="72A22348" w14:textId="77777777" w:rsidR="00767B56" w:rsidRPr="00767B56" w:rsidRDefault="00767B56" w:rsidP="00767B56">
      <w:pPr>
        <w:numPr>
          <w:ilvl w:val="0"/>
          <w:numId w:val="42"/>
        </w:numPr>
        <w:spacing w:after="0" w:line="240" w:lineRule="auto"/>
        <w:ind w:left="709"/>
        <w:jc w:val="both"/>
        <w:rPr>
          <w:rFonts w:eastAsia="Times New Roman" w:cstheme="minorHAnsi"/>
          <w:b/>
          <w:sz w:val="24"/>
          <w:szCs w:val="24"/>
          <w:lang w:eastAsia="pl-PL"/>
        </w:rPr>
      </w:pPr>
      <w:bookmarkStart w:id="40" w:name="_Hlk120274387"/>
      <w:bookmarkEnd w:id="38"/>
      <w:r w:rsidRPr="00767B56">
        <w:rPr>
          <w:rFonts w:eastAsia="Times New Roman" w:cstheme="minorHAnsi"/>
          <w:b/>
          <w:sz w:val="24"/>
          <w:szCs w:val="24"/>
          <w:lang w:eastAsia="pl-PL"/>
        </w:rPr>
        <w:t xml:space="preserve">zaświadczenie Państwowej Inspekcji Weterynaryjnej o sprawowaniu nadzoru nad jakością zdrowotną żywności pochodzenia zwierzęcego, w tym nad warunkami jej pozyskiwania, produkcji, przetwarzania, składowania, transportu oraz sprzedaży bezpośredniej </w:t>
      </w:r>
      <w:r w:rsidRPr="00767B56">
        <w:rPr>
          <w:rFonts w:eastAsia="Times New Roman" w:cstheme="minorHAnsi"/>
          <w:bCs/>
          <w:sz w:val="24"/>
          <w:szCs w:val="24"/>
          <w:lang w:eastAsia="pl-PL"/>
        </w:rPr>
        <w:t>(załącznik nr 6 do SWZ).</w:t>
      </w:r>
      <w:r w:rsidRPr="00767B56">
        <w:rPr>
          <w:rFonts w:eastAsia="Times New Roman" w:cstheme="minorHAnsi"/>
          <w:b/>
          <w:sz w:val="24"/>
          <w:szCs w:val="24"/>
          <w:lang w:eastAsia="pl-PL"/>
        </w:rPr>
        <w:t xml:space="preserve"> </w:t>
      </w:r>
    </w:p>
    <w:p w14:paraId="5130664F" w14:textId="77777777" w:rsidR="00767B56" w:rsidRPr="00767B56" w:rsidRDefault="00767B56" w:rsidP="00767B56">
      <w:pPr>
        <w:spacing w:after="0" w:line="240" w:lineRule="auto"/>
        <w:ind w:left="709"/>
        <w:jc w:val="both"/>
        <w:rPr>
          <w:rFonts w:eastAsia="Times New Roman" w:cstheme="minorHAnsi"/>
          <w:b/>
          <w:sz w:val="24"/>
          <w:szCs w:val="24"/>
          <w:lang w:eastAsia="pl-PL"/>
        </w:rPr>
      </w:pPr>
    </w:p>
    <w:bookmarkEnd w:id="40"/>
    <w:p w14:paraId="48D1C6EE" w14:textId="77777777" w:rsidR="00767B56" w:rsidRPr="00767B56" w:rsidRDefault="00767B56" w:rsidP="00767B56">
      <w:pPr>
        <w:numPr>
          <w:ilvl w:val="0"/>
          <w:numId w:val="19"/>
        </w:numPr>
        <w:tabs>
          <w:tab w:val="left" w:pos="426"/>
        </w:tabs>
        <w:spacing w:before="240" w:after="0" w:line="240" w:lineRule="auto"/>
        <w:ind w:right="-108"/>
        <w:jc w:val="both"/>
        <w:rPr>
          <w:rFonts w:eastAsia="Times New Roman" w:cstheme="minorHAnsi"/>
          <w:b/>
          <w:sz w:val="24"/>
          <w:szCs w:val="24"/>
          <w:lang w:eastAsia="pl-PL"/>
        </w:rPr>
      </w:pPr>
      <w:r w:rsidRPr="00767B56">
        <w:rPr>
          <w:rFonts w:eastAsia="Times New Roman" w:cstheme="minorHAnsi"/>
          <w:b/>
          <w:sz w:val="24"/>
          <w:szCs w:val="24"/>
          <w:lang w:eastAsia="pl-PL"/>
        </w:rPr>
        <w:t xml:space="preserve">Pełnomocnictwo  </w:t>
      </w:r>
    </w:p>
    <w:p w14:paraId="32C97752" w14:textId="77777777" w:rsidR="00767B56" w:rsidRPr="00767B56" w:rsidRDefault="00767B56" w:rsidP="00767B56">
      <w:pPr>
        <w:numPr>
          <w:ilvl w:val="0"/>
          <w:numId w:val="29"/>
        </w:numPr>
        <w:tabs>
          <w:tab w:val="left" w:pos="426"/>
        </w:tabs>
        <w:spacing w:after="0" w:line="240" w:lineRule="auto"/>
        <w:ind w:left="426" w:right="20"/>
        <w:jc w:val="both"/>
        <w:rPr>
          <w:rFonts w:eastAsia="Times New Roman" w:cstheme="minorHAnsi"/>
          <w:sz w:val="24"/>
          <w:szCs w:val="24"/>
          <w:lang w:eastAsia="pl-PL"/>
        </w:rPr>
      </w:pPr>
      <w:r w:rsidRPr="00767B56">
        <w:rPr>
          <w:rFonts w:eastAsia="Times New Roman" w:cstheme="minorHAnsi"/>
          <w:sz w:val="24"/>
          <w:szCs w:val="24"/>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75F35CFA" w14:textId="77777777" w:rsidR="00767B56" w:rsidRPr="00767B56" w:rsidRDefault="00767B56" w:rsidP="00767B56">
      <w:pPr>
        <w:numPr>
          <w:ilvl w:val="0"/>
          <w:numId w:val="29"/>
        </w:numPr>
        <w:tabs>
          <w:tab w:val="left" w:pos="426"/>
        </w:tabs>
        <w:spacing w:after="0" w:line="240" w:lineRule="auto"/>
        <w:ind w:left="426" w:right="20"/>
        <w:jc w:val="both"/>
        <w:rPr>
          <w:rFonts w:eastAsia="Times New Roman" w:cstheme="minorHAnsi"/>
          <w:sz w:val="24"/>
          <w:szCs w:val="24"/>
          <w:lang w:eastAsia="pl-PL"/>
        </w:rPr>
      </w:pPr>
      <w:r w:rsidRPr="00767B56">
        <w:rPr>
          <w:rFonts w:eastAsia="Times New Roman" w:cstheme="minorHAnsi"/>
          <w:sz w:val="24"/>
          <w:szCs w:val="24"/>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442DB02" w14:textId="77777777" w:rsidR="00767B56" w:rsidRPr="00767B56" w:rsidRDefault="00767B56" w:rsidP="00767B56">
      <w:pPr>
        <w:numPr>
          <w:ilvl w:val="0"/>
          <w:numId w:val="29"/>
        </w:numPr>
        <w:tabs>
          <w:tab w:val="left" w:pos="426"/>
        </w:tabs>
        <w:spacing w:after="0" w:line="240" w:lineRule="auto"/>
        <w:ind w:left="426"/>
        <w:contextualSpacing/>
        <w:jc w:val="both"/>
        <w:rPr>
          <w:rFonts w:eastAsiaTheme="majorEastAsia" w:cstheme="minorHAnsi"/>
          <w:b/>
          <w:bCs/>
          <w:sz w:val="24"/>
          <w:szCs w:val="24"/>
        </w:rPr>
      </w:pPr>
      <w:r w:rsidRPr="00767B56">
        <w:rPr>
          <w:rFonts w:eastAsiaTheme="majorEastAsia" w:cstheme="minorHAnsi"/>
          <w:bCs/>
          <w:sz w:val="24"/>
          <w:szCs w:val="24"/>
        </w:rPr>
        <w:t>Pełnomocnictwo powinno być załączone do oferty i powinno zawierać w szczególności wskazanie:</w:t>
      </w:r>
    </w:p>
    <w:p w14:paraId="63D89CB0" w14:textId="77777777" w:rsidR="00767B56" w:rsidRPr="00767B56" w:rsidRDefault="00767B56" w:rsidP="00767B56">
      <w:pPr>
        <w:numPr>
          <w:ilvl w:val="0"/>
          <w:numId w:val="5"/>
        </w:numPr>
        <w:tabs>
          <w:tab w:val="left" w:pos="426"/>
        </w:tabs>
        <w:spacing w:after="200" w:line="240" w:lineRule="auto"/>
        <w:ind w:left="851"/>
        <w:contextualSpacing/>
        <w:jc w:val="both"/>
        <w:rPr>
          <w:rFonts w:eastAsiaTheme="majorEastAsia" w:cstheme="minorHAnsi"/>
          <w:b/>
          <w:bCs/>
          <w:sz w:val="24"/>
          <w:szCs w:val="24"/>
        </w:rPr>
      </w:pPr>
      <w:r w:rsidRPr="00767B56">
        <w:rPr>
          <w:rFonts w:eastAsiaTheme="majorEastAsia" w:cstheme="minorHAnsi"/>
          <w:bCs/>
          <w:sz w:val="24"/>
          <w:szCs w:val="24"/>
        </w:rPr>
        <w:t>postępowania o zamówienie publiczne, którego dotyczy,</w:t>
      </w:r>
    </w:p>
    <w:p w14:paraId="07FFF84A" w14:textId="77777777" w:rsidR="00767B56" w:rsidRPr="00767B56" w:rsidRDefault="00767B56" w:rsidP="00767B56">
      <w:pPr>
        <w:numPr>
          <w:ilvl w:val="0"/>
          <w:numId w:val="5"/>
        </w:numPr>
        <w:tabs>
          <w:tab w:val="left" w:pos="426"/>
        </w:tabs>
        <w:spacing w:after="200" w:line="240" w:lineRule="auto"/>
        <w:ind w:left="851"/>
        <w:contextualSpacing/>
        <w:jc w:val="both"/>
        <w:rPr>
          <w:rFonts w:eastAsiaTheme="majorEastAsia" w:cstheme="minorHAnsi"/>
          <w:bCs/>
          <w:sz w:val="24"/>
          <w:szCs w:val="24"/>
        </w:rPr>
      </w:pPr>
      <w:r w:rsidRPr="00767B56">
        <w:rPr>
          <w:rFonts w:eastAsiaTheme="majorEastAsia" w:cstheme="minorHAnsi"/>
          <w:bCs/>
          <w:sz w:val="24"/>
          <w:szCs w:val="24"/>
        </w:rPr>
        <w:t>wszystkich wykonawców ubiegających się wspólnie o udzielenie zamówienia wymienionych z nazwy z określeniem adresu siedziby,</w:t>
      </w:r>
    </w:p>
    <w:p w14:paraId="01E4D507" w14:textId="77777777" w:rsidR="00767B56" w:rsidRPr="00767B56" w:rsidRDefault="00767B56" w:rsidP="00767B56">
      <w:pPr>
        <w:numPr>
          <w:ilvl w:val="0"/>
          <w:numId w:val="5"/>
        </w:numPr>
        <w:tabs>
          <w:tab w:val="left" w:pos="426"/>
        </w:tabs>
        <w:spacing w:after="200" w:line="240" w:lineRule="auto"/>
        <w:ind w:left="851"/>
        <w:contextualSpacing/>
        <w:jc w:val="both"/>
        <w:rPr>
          <w:rFonts w:eastAsiaTheme="majorEastAsia" w:cstheme="minorHAnsi"/>
          <w:bCs/>
          <w:sz w:val="24"/>
          <w:szCs w:val="24"/>
        </w:rPr>
      </w:pPr>
      <w:r w:rsidRPr="00767B56">
        <w:rPr>
          <w:rFonts w:eastAsiaTheme="majorEastAsia" w:cstheme="minorHAnsi"/>
          <w:bCs/>
          <w:sz w:val="24"/>
          <w:szCs w:val="24"/>
        </w:rPr>
        <w:t>ustanowionego pełnomocnika oraz zakresu jego umocowania.</w:t>
      </w:r>
    </w:p>
    <w:p w14:paraId="42CD0C1D" w14:textId="77777777" w:rsidR="00767B56" w:rsidRPr="00767B56" w:rsidRDefault="00767B56" w:rsidP="00767B56">
      <w:pPr>
        <w:tabs>
          <w:tab w:val="left" w:pos="426"/>
        </w:tabs>
        <w:spacing w:after="0" w:line="240" w:lineRule="auto"/>
        <w:ind w:left="567" w:right="20"/>
        <w:jc w:val="both"/>
        <w:rPr>
          <w:rFonts w:eastAsia="Times New Roman" w:cstheme="minorHAnsi"/>
          <w:i/>
          <w:iCs/>
          <w:sz w:val="24"/>
          <w:szCs w:val="24"/>
          <w:lang w:eastAsia="pl-PL"/>
        </w:rPr>
      </w:pPr>
      <w:r w:rsidRPr="00767B56">
        <w:rPr>
          <w:rFonts w:eastAsia="Times New Roman" w:cstheme="minorHAnsi"/>
          <w:i/>
          <w:iCs/>
          <w:sz w:val="24"/>
          <w:szCs w:val="24"/>
          <w:lang w:eastAsia="pl-PL"/>
        </w:rPr>
        <w:t>Wykonawca dopuszcza przedłożenie elektronicznej kopii dokumentu poświadczonej za zgodność z oryginałem przez notariusza, tj. podpisanej kwalifikowanym podpisem elektronicznym osoby posiadającej uprawnienia notariusza.</w:t>
      </w:r>
    </w:p>
    <w:p w14:paraId="4F569292" w14:textId="77777777" w:rsidR="00767B56" w:rsidRPr="00767B56" w:rsidRDefault="00767B56" w:rsidP="00767B56">
      <w:pPr>
        <w:numPr>
          <w:ilvl w:val="0"/>
          <w:numId w:val="19"/>
        </w:numPr>
        <w:tabs>
          <w:tab w:val="left" w:pos="426"/>
        </w:tabs>
        <w:spacing w:before="240" w:after="0" w:line="240" w:lineRule="auto"/>
        <w:ind w:right="-108"/>
        <w:jc w:val="both"/>
        <w:rPr>
          <w:rFonts w:eastAsia="Times New Roman" w:cstheme="minorHAnsi"/>
          <w:b/>
          <w:sz w:val="24"/>
          <w:szCs w:val="24"/>
          <w:lang w:eastAsia="pl-PL"/>
        </w:rPr>
      </w:pPr>
      <w:r w:rsidRPr="00767B56">
        <w:rPr>
          <w:rFonts w:eastAsia="Times New Roman" w:cstheme="minorHAnsi"/>
          <w:b/>
          <w:sz w:val="24"/>
          <w:szCs w:val="24"/>
          <w:lang w:eastAsia="pl-PL"/>
        </w:rPr>
        <w:t>Oświadczenie wykonawców wspólnie ubiegających się o udzielenie zamówienia</w:t>
      </w:r>
    </w:p>
    <w:p w14:paraId="4741DA4F" w14:textId="77777777" w:rsidR="00767B56" w:rsidRPr="00767B56" w:rsidRDefault="00767B56" w:rsidP="00767B56">
      <w:pPr>
        <w:numPr>
          <w:ilvl w:val="0"/>
          <w:numId w:val="8"/>
        </w:numPr>
        <w:tabs>
          <w:tab w:val="left" w:pos="426"/>
        </w:tabs>
        <w:spacing w:after="0" w:line="240" w:lineRule="auto"/>
        <w:ind w:right="20"/>
        <w:jc w:val="both"/>
        <w:rPr>
          <w:rFonts w:eastAsia="Times New Roman" w:cstheme="minorHAnsi"/>
          <w:sz w:val="24"/>
          <w:szCs w:val="24"/>
          <w:lang w:eastAsia="pl-PL"/>
        </w:rPr>
      </w:pPr>
      <w:r w:rsidRPr="00767B56">
        <w:rPr>
          <w:rFonts w:eastAsia="Times New Roman" w:cstheme="minorHAnsi"/>
          <w:sz w:val="24"/>
          <w:szCs w:val="24"/>
          <w:lang w:eastAsia="pl-P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4460D86C" w14:textId="77777777" w:rsidR="00767B56" w:rsidRPr="00767B56" w:rsidRDefault="00767B56" w:rsidP="00767B56">
      <w:pPr>
        <w:numPr>
          <w:ilvl w:val="0"/>
          <w:numId w:val="8"/>
        </w:numPr>
        <w:tabs>
          <w:tab w:val="left" w:pos="426"/>
        </w:tabs>
        <w:spacing w:after="0" w:line="240" w:lineRule="auto"/>
        <w:ind w:right="20"/>
        <w:jc w:val="both"/>
        <w:rPr>
          <w:rFonts w:eastAsia="Times New Roman" w:cstheme="minorHAnsi"/>
          <w:sz w:val="24"/>
          <w:szCs w:val="24"/>
          <w:lang w:eastAsia="pl-PL"/>
        </w:rPr>
      </w:pPr>
      <w:r w:rsidRPr="00767B56">
        <w:rPr>
          <w:rFonts w:eastAsia="Times New Roman" w:cstheme="minorHAnsi"/>
          <w:sz w:val="24"/>
          <w:szCs w:val="24"/>
          <w:lang w:eastAsia="pl-P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25B8B43" w14:textId="77777777" w:rsidR="00767B56" w:rsidRPr="00767B56" w:rsidRDefault="00767B56" w:rsidP="00767B56">
      <w:pPr>
        <w:numPr>
          <w:ilvl w:val="0"/>
          <w:numId w:val="19"/>
        </w:numPr>
        <w:tabs>
          <w:tab w:val="left" w:pos="426"/>
        </w:tabs>
        <w:spacing w:before="240" w:after="0" w:line="240" w:lineRule="auto"/>
        <w:ind w:right="-108"/>
        <w:jc w:val="both"/>
        <w:rPr>
          <w:rFonts w:eastAsia="Times New Roman" w:cstheme="minorHAnsi"/>
          <w:b/>
          <w:sz w:val="24"/>
          <w:szCs w:val="24"/>
          <w:lang w:eastAsia="pl-PL"/>
        </w:rPr>
      </w:pPr>
      <w:r w:rsidRPr="00767B56">
        <w:rPr>
          <w:rFonts w:eastAsia="Times New Roman" w:cstheme="minorHAnsi"/>
          <w:b/>
          <w:sz w:val="24"/>
          <w:szCs w:val="24"/>
          <w:lang w:eastAsia="pl-PL"/>
        </w:rPr>
        <w:t>Zobowiązanie podmiotu trzeciego</w:t>
      </w:r>
    </w:p>
    <w:p w14:paraId="1CFA75FD" w14:textId="77777777" w:rsidR="00767B56" w:rsidRPr="00767B56" w:rsidRDefault="00767B56" w:rsidP="00767B56">
      <w:pPr>
        <w:numPr>
          <w:ilvl w:val="0"/>
          <w:numId w:val="30"/>
        </w:numPr>
        <w:tabs>
          <w:tab w:val="left" w:pos="426"/>
        </w:tabs>
        <w:spacing w:after="0" w:line="240" w:lineRule="auto"/>
        <w:ind w:right="20"/>
        <w:jc w:val="both"/>
        <w:rPr>
          <w:rFonts w:eastAsia="Times New Roman" w:cstheme="minorHAnsi"/>
          <w:sz w:val="24"/>
          <w:szCs w:val="24"/>
          <w:lang w:eastAsia="pl-PL"/>
        </w:rPr>
      </w:pPr>
      <w:r w:rsidRPr="00767B56">
        <w:rPr>
          <w:rFonts w:eastAsia="Times New Roman" w:cstheme="minorHAnsi"/>
          <w:sz w:val="24"/>
          <w:szCs w:val="24"/>
          <w:lang w:eastAsia="pl-P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F8D2CEC" w14:textId="77777777" w:rsidR="00767B56" w:rsidRPr="00767B56" w:rsidRDefault="00767B56" w:rsidP="00767B56">
      <w:pPr>
        <w:numPr>
          <w:ilvl w:val="0"/>
          <w:numId w:val="17"/>
        </w:numPr>
        <w:tabs>
          <w:tab w:val="left" w:pos="426"/>
        </w:tabs>
        <w:spacing w:after="0" w:line="240" w:lineRule="auto"/>
        <w:ind w:right="20"/>
        <w:jc w:val="both"/>
        <w:rPr>
          <w:rFonts w:eastAsia="Times New Roman" w:cstheme="minorHAnsi"/>
          <w:sz w:val="24"/>
          <w:szCs w:val="24"/>
          <w:lang w:eastAsia="pl-PL"/>
        </w:rPr>
      </w:pPr>
      <w:r w:rsidRPr="00767B56">
        <w:rPr>
          <w:rFonts w:eastAsia="Times New Roman" w:cstheme="minorHAnsi"/>
          <w:sz w:val="24"/>
          <w:szCs w:val="24"/>
          <w:lang w:eastAsia="pl-PL"/>
        </w:rPr>
        <w:t>zakres dostępnych wykonawcy zasobów podmiotu udostępniającego zasoby;</w:t>
      </w:r>
    </w:p>
    <w:p w14:paraId="7601348B" w14:textId="77777777" w:rsidR="00767B56" w:rsidRPr="00767B56" w:rsidRDefault="00767B56" w:rsidP="00767B56">
      <w:pPr>
        <w:numPr>
          <w:ilvl w:val="0"/>
          <w:numId w:val="17"/>
        </w:numPr>
        <w:tabs>
          <w:tab w:val="left" w:pos="426"/>
        </w:tabs>
        <w:spacing w:after="0" w:line="240" w:lineRule="auto"/>
        <w:ind w:right="20"/>
        <w:jc w:val="both"/>
        <w:rPr>
          <w:rFonts w:eastAsia="Times New Roman" w:cstheme="minorHAnsi"/>
          <w:sz w:val="24"/>
          <w:szCs w:val="24"/>
          <w:lang w:eastAsia="pl-PL"/>
        </w:rPr>
      </w:pPr>
      <w:r w:rsidRPr="00767B56">
        <w:rPr>
          <w:rFonts w:eastAsia="Times New Roman" w:cstheme="minorHAnsi"/>
          <w:sz w:val="24"/>
          <w:szCs w:val="24"/>
          <w:lang w:eastAsia="pl-PL"/>
        </w:rPr>
        <w:t>sposób i okres udostępnienia wykonawcy i wykorzystania przez niego zasobów podmiotu udostępniającego te zasoby przy wykonywaniu zamówienia;</w:t>
      </w:r>
    </w:p>
    <w:p w14:paraId="2749BE65" w14:textId="77777777" w:rsidR="00767B56" w:rsidRPr="00767B56" w:rsidRDefault="00767B56" w:rsidP="00767B56">
      <w:pPr>
        <w:numPr>
          <w:ilvl w:val="0"/>
          <w:numId w:val="17"/>
        </w:numPr>
        <w:tabs>
          <w:tab w:val="left" w:pos="426"/>
        </w:tabs>
        <w:spacing w:after="0" w:line="240" w:lineRule="auto"/>
        <w:ind w:right="20"/>
        <w:jc w:val="both"/>
        <w:rPr>
          <w:rFonts w:eastAsia="Times New Roman" w:cstheme="minorHAnsi"/>
          <w:sz w:val="24"/>
          <w:szCs w:val="24"/>
          <w:lang w:eastAsia="pl-PL"/>
        </w:rPr>
      </w:pPr>
      <w:r w:rsidRPr="00767B56">
        <w:rPr>
          <w:rFonts w:eastAsia="Times New Roman" w:cstheme="minorHAnsi"/>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319F2F2" w14:textId="77777777" w:rsidR="00767B56" w:rsidRPr="00767B56" w:rsidRDefault="00767B56" w:rsidP="00767B56">
      <w:pPr>
        <w:numPr>
          <w:ilvl w:val="0"/>
          <w:numId w:val="19"/>
        </w:numPr>
        <w:tabs>
          <w:tab w:val="left" w:pos="426"/>
        </w:tabs>
        <w:spacing w:before="240" w:after="0" w:line="240" w:lineRule="auto"/>
        <w:jc w:val="both"/>
        <w:rPr>
          <w:rFonts w:eastAsia="Times New Roman" w:cstheme="minorHAnsi"/>
          <w:b/>
          <w:sz w:val="24"/>
          <w:szCs w:val="24"/>
          <w:lang w:eastAsia="pl-PL"/>
        </w:rPr>
      </w:pPr>
      <w:r w:rsidRPr="00767B56">
        <w:rPr>
          <w:rFonts w:eastAsia="Times New Roman" w:cstheme="minorHAnsi"/>
          <w:b/>
          <w:sz w:val="24"/>
          <w:szCs w:val="24"/>
          <w:lang w:eastAsia="pl-PL"/>
        </w:rPr>
        <w:t xml:space="preserve">Wykaz rozwiązań równoważnych – </w:t>
      </w:r>
      <w:r w:rsidRPr="00767B56">
        <w:rPr>
          <w:rFonts w:eastAsia="Times New Roman" w:cstheme="minorHAnsi"/>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58A07FB" w14:textId="77777777" w:rsidR="00767B56" w:rsidRPr="00767B56" w:rsidRDefault="00767B56" w:rsidP="00767B56">
      <w:pPr>
        <w:numPr>
          <w:ilvl w:val="0"/>
          <w:numId w:val="19"/>
        </w:numPr>
        <w:tabs>
          <w:tab w:val="left" w:pos="426"/>
        </w:tabs>
        <w:spacing w:before="240" w:after="0" w:line="240" w:lineRule="auto"/>
        <w:jc w:val="both"/>
        <w:rPr>
          <w:rFonts w:eastAsia="Times New Roman" w:cstheme="minorHAnsi"/>
          <w:sz w:val="24"/>
          <w:szCs w:val="24"/>
          <w:lang w:eastAsia="pl-PL"/>
        </w:rPr>
      </w:pPr>
      <w:r w:rsidRPr="00767B56">
        <w:rPr>
          <w:rFonts w:eastAsia="Times New Roman" w:cstheme="minorHAnsi"/>
          <w:b/>
          <w:sz w:val="24"/>
          <w:szCs w:val="24"/>
          <w:lang w:eastAsia="pl-PL"/>
        </w:rPr>
        <w:lastRenderedPageBreak/>
        <w:t>Zastrzeżenie tajemnicy przedsiębiorstwa</w:t>
      </w:r>
      <w:r w:rsidRPr="00767B56">
        <w:rPr>
          <w:rFonts w:eastAsia="Times New Roman" w:cstheme="minorHAnsi"/>
          <w:sz w:val="24"/>
          <w:szCs w:val="24"/>
          <w:lang w:eastAsia="pl-PL"/>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60E866" w14:textId="77777777" w:rsidR="00767B56" w:rsidRPr="00767B56" w:rsidRDefault="00767B56" w:rsidP="00767B56">
      <w:pPr>
        <w:numPr>
          <w:ilvl w:val="0"/>
          <w:numId w:val="19"/>
        </w:numPr>
        <w:tabs>
          <w:tab w:val="left" w:pos="426"/>
        </w:tabs>
        <w:spacing w:before="240" w:after="0" w:line="240" w:lineRule="auto"/>
        <w:jc w:val="both"/>
        <w:rPr>
          <w:rFonts w:eastAsia="Times New Roman" w:cstheme="minorHAnsi"/>
          <w:sz w:val="24"/>
          <w:szCs w:val="24"/>
          <w:lang w:eastAsia="pl-PL"/>
        </w:rPr>
      </w:pPr>
      <w:r w:rsidRPr="00767B56">
        <w:rPr>
          <w:rFonts w:eastAsia="Times New Roman" w:cstheme="minorHAnsi"/>
          <w:b/>
          <w:sz w:val="24"/>
          <w:szCs w:val="24"/>
          <w:lang w:eastAsia="pl-PL"/>
        </w:rPr>
        <w:t>Samooczyszczenie</w:t>
      </w:r>
      <w:r w:rsidRPr="00767B56">
        <w:rPr>
          <w:rFonts w:eastAsia="Times New Roman" w:cstheme="minorHAnsi"/>
          <w:sz w:val="24"/>
          <w:szCs w:val="24"/>
          <w:lang w:eastAsia="pl-PL"/>
        </w:rPr>
        <w:t xml:space="preserve"> – w okolicznościach określonych w art. 108 ust. 1 pkt 1, 2, 5 i 6 lub art. 109 ust. 1 pkt 2 – 10 ustawy </w:t>
      </w:r>
      <w:proofErr w:type="spellStart"/>
      <w:r w:rsidRPr="00767B56">
        <w:rPr>
          <w:rFonts w:eastAsia="Times New Roman" w:cstheme="minorHAnsi"/>
          <w:sz w:val="24"/>
          <w:szCs w:val="24"/>
          <w:lang w:eastAsia="pl-PL"/>
        </w:rPr>
        <w:t>Pzp</w:t>
      </w:r>
      <w:proofErr w:type="spellEnd"/>
      <w:r w:rsidRPr="00767B56">
        <w:rPr>
          <w:rFonts w:eastAsia="Times New Roman" w:cstheme="minorHAnsi"/>
          <w:sz w:val="24"/>
          <w:szCs w:val="24"/>
          <w:lang w:eastAsia="pl-PL"/>
        </w:rPr>
        <w:t xml:space="preserve">, wykonawca nie podlega wykluczeniu jeżeli udowodni zamawiającemu, że spełnił </w:t>
      </w:r>
      <w:r w:rsidRPr="00767B56">
        <w:rPr>
          <w:rFonts w:eastAsia="Times New Roman" w:cstheme="minorHAnsi"/>
          <w:b/>
          <w:sz w:val="24"/>
          <w:szCs w:val="24"/>
          <w:lang w:eastAsia="pl-PL"/>
        </w:rPr>
        <w:t>łącznie</w:t>
      </w:r>
      <w:r w:rsidRPr="00767B56">
        <w:rPr>
          <w:rFonts w:eastAsia="Times New Roman" w:cstheme="minorHAnsi"/>
          <w:sz w:val="24"/>
          <w:szCs w:val="24"/>
          <w:lang w:eastAsia="pl-PL"/>
        </w:rPr>
        <w:t xml:space="preserve"> przesłanki wskazane w art. 110 ust. 2 ustawy </w:t>
      </w:r>
      <w:proofErr w:type="spellStart"/>
      <w:r w:rsidRPr="00767B56">
        <w:rPr>
          <w:rFonts w:eastAsia="Times New Roman" w:cstheme="minorHAnsi"/>
          <w:sz w:val="24"/>
          <w:szCs w:val="24"/>
          <w:lang w:eastAsia="pl-PL"/>
        </w:rPr>
        <w:t>Pzp</w:t>
      </w:r>
      <w:proofErr w:type="spellEnd"/>
      <w:r w:rsidRPr="00767B56">
        <w:rPr>
          <w:rFonts w:eastAsia="Times New Roman" w:cstheme="minorHAnsi"/>
          <w:sz w:val="24"/>
          <w:szCs w:val="24"/>
          <w:lang w:eastAsia="pl-PL"/>
        </w:rPr>
        <w:t>.</w:t>
      </w:r>
    </w:p>
    <w:p w14:paraId="0FC05E16" w14:textId="77777777" w:rsidR="00767B56" w:rsidRPr="00767B56" w:rsidRDefault="00767B56" w:rsidP="00767B56">
      <w:pPr>
        <w:tabs>
          <w:tab w:val="left" w:pos="426"/>
        </w:tabs>
        <w:spacing w:after="120" w:line="240" w:lineRule="auto"/>
        <w:ind w:left="360" w:right="20"/>
        <w:jc w:val="both"/>
        <w:rPr>
          <w:rFonts w:eastAsia="Times New Roman" w:cstheme="minorHAnsi"/>
          <w:bCs/>
          <w:sz w:val="24"/>
          <w:szCs w:val="24"/>
          <w:lang w:eastAsia="pl-PL"/>
        </w:rPr>
      </w:pPr>
      <w:r w:rsidRPr="00767B56">
        <w:rPr>
          <w:rFonts w:eastAsia="Times New Roman" w:cstheme="minorHAnsi"/>
          <w:bCs/>
          <w:sz w:val="24"/>
          <w:szCs w:val="24"/>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61E61AFA" w14:textId="77777777" w:rsidR="00767B56" w:rsidRPr="00767B56" w:rsidRDefault="00767B56" w:rsidP="00767B56">
      <w:pPr>
        <w:tabs>
          <w:tab w:val="left" w:pos="426"/>
        </w:tabs>
        <w:autoSpaceDE w:val="0"/>
        <w:autoSpaceDN w:val="0"/>
        <w:spacing w:before="120" w:after="120" w:line="240" w:lineRule="auto"/>
        <w:jc w:val="both"/>
        <w:rPr>
          <w:rFonts w:eastAsia="Times New Roman" w:cstheme="minorHAnsi"/>
          <w:sz w:val="24"/>
          <w:szCs w:val="24"/>
          <w:lang w:eastAsia="pl-PL"/>
        </w:rPr>
      </w:pPr>
      <w:r w:rsidRPr="00767B56">
        <w:rPr>
          <w:rFonts w:eastAsia="Times New Roman" w:cstheme="minorHAnsi"/>
          <w:sz w:val="24"/>
          <w:szCs w:val="24"/>
          <w:lang w:eastAsia="pl-PL"/>
        </w:rPr>
        <w:t xml:space="preserve">W zakresie nieuregulowanym ustawą </w:t>
      </w:r>
      <w:proofErr w:type="spellStart"/>
      <w:r w:rsidRPr="00767B56">
        <w:rPr>
          <w:rFonts w:eastAsia="Times New Roman" w:cstheme="minorHAnsi"/>
          <w:sz w:val="24"/>
          <w:szCs w:val="24"/>
          <w:lang w:eastAsia="pl-PL"/>
        </w:rPr>
        <w:t>Pzp</w:t>
      </w:r>
      <w:proofErr w:type="spellEnd"/>
      <w:r w:rsidRPr="00767B56">
        <w:rPr>
          <w:rFonts w:eastAsia="Times New Roman" w:cstheme="minorHAnsi"/>
          <w:sz w:val="24"/>
          <w:szCs w:val="24"/>
          <w:lang w:eastAsia="pl-PL"/>
        </w:rPr>
        <w:t xml:space="preserve">. lub niniejszą SWZ do oświadczeń, dokumentów i </w:t>
      </w:r>
      <w:r w:rsidRPr="00767B56">
        <w:rPr>
          <w:rFonts w:eastAsia="Times New Roman" w:cstheme="minorHAnsi"/>
          <w:sz w:val="24"/>
          <w:szCs w:val="24"/>
          <w:u w:val="single"/>
          <w:lang w:eastAsia="pl-PL"/>
        </w:rPr>
        <w:t xml:space="preserve">cyfrowych </w:t>
      </w:r>
      <w:proofErr w:type="spellStart"/>
      <w:r w:rsidRPr="00767B56">
        <w:rPr>
          <w:rFonts w:eastAsia="Times New Roman" w:cstheme="minorHAnsi"/>
          <w:sz w:val="24"/>
          <w:szCs w:val="24"/>
          <w:u w:val="single"/>
          <w:lang w:eastAsia="pl-PL"/>
        </w:rPr>
        <w:t>odwzorowań</w:t>
      </w:r>
      <w:proofErr w:type="spellEnd"/>
      <w:r w:rsidRPr="00767B56">
        <w:rPr>
          <w:rFonts w:eastAsia="Times New Roman" w:cstheme="minorHAnsi"/>
          <w:sz w:val="24"/>
          <w:szCs w:val="24"/>
          <w:lang w:eastAsia="pl-PL"/>
        </w:rPr>
        <w:t xml:space="preserve"> składanych przez Wykonawcę w postępowaniu zastosowanie mają w szczególności przepisy rozporządzenia Ministra Rozwoju Pracy i Technologii z dnia 30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3A5D05F" w14:textId="77777777" w:rsidR="00767B56" w:rsidRPr="00767B56" w:rsidRDefault="00767B56" w:rsidP="00767B56">
      <w:pPr>
        <w:keepNext/>
        <w:keepLines/>
        <w:numPr>
          <w:ilvl w:val="0"/>
          <w:numId w:val="39"/>
        </w:numPr>
        <w:shd w:val="clear" w:color="auto" w:fill="FFF2CC" w:themeFill="accent4" w:themeFillTint="33"/>
        <w:tabs>
          <w:tab w:val="left" w:pos="426"/>
        </w:tabs>
        <w:spacing w:before="200" w:after="0" w:line="240" w:lineRule="auto"/>
        <w:jc w:val="both"/>
        <w:outlineLvl w:val="1"/>
        <w:rPr>
          <w:rFonts w:eastAsiaTheme="majorEastAsia" w:cstheme="minorHAnsi"/>
          <w:b/>
          <w:sz w:val="24"/>
          <w:szCs w:val="24"/>
          <w:lang w:eastAsia="pl-PL"/>
        </w:rPr>
      </w:pPr>
      <w:bookmarkStart w:id="41" w:name="_Toc81985860"/>
      <w:r w:rsidRPr="00767B56">
        <w:rPr>
          <w:rFonts w:eastAsiaTheme="majorEastAsia" w:cstheme="minorHAnsi"/>
          <w:b/>
          <w:sz w:val="24"/>
          <w:szCs w:val="24"/>
          <w:lang w:eastAsia="pl-PL"/>
        </w:rPr>
        <w:t>Wymagania dotyczące wadium</w:t>
      </w:r>
      <w:bookmarkEnd w:id="41"/>
    </w:p>
    <w:p w14:paraId="1B37A767" w14:textId="77777777" w:rsidR="00767B56" w:rsidRPr="00767B56" w:rsidRDefault="00767B56" w:rsidP="00767B56">
      <w:pPr>
        <w:tabs>
          <w:tab w:val="left" w:pos="426"/>
        </w:tabs>
        <w:spacing w:after="0" w:line="240" w:lineRule="auto"/>
        <w:ind w:left="-142"/>
        <w:jc w:val="both"/>
        <w:rPr>
          <w:rFonts w:eastAsia="Times New Roman" w:cstheme="minorHAnsi"/>
          <w:sz w:val="24"/>
          <w:szCs w:val="24"/>
          <w:lang w:eastAsia="pl-PL"/>
        </w:rPr>
      </w:pPr>
      <w:r w:rsidRPr="00767B56">
        <w:rPr>
          <w:rFonts w:eastAsia="Times New Roman" w:cstheme="minorHAnsi"/>
          <w:sz w:val="24"/>
          <w:szCs w:val="24"/>
          <w:lang w:eastAsia="pl-PL"/>
        </w:rPr>
        <w:t>Zamawiający nie wymaga wniesienia wadium.</w:t>
      </w:r>
    </w:p>
    <w:p w14:paraId="411DDA8F" w14:textId="77777777" w:rsidR="00767B56" w:rsidRPr="00767B56" w:rsidRDefault="00767B56" w:rsidP="00767B56">
      <w:pPr>
        <w:keepNext/>
        <w:keepLines/>
        <w:numPr>
          <w:ilvl w:val="0"/>
          <w:numId w:val="39"/>
        </w:numPr>
        <w:shd w:val="clear" w:color="auto" w:fill="FFF2CC" w:themeFill="accent4" w:themeFillTint="33"/>
        <w:tabs>
          <w:tab w:val="left" w:pos="426"/>
        </w:tabs>
        <w:spacing w:before="200" w:after="0" w:line="240" w:lineRule="auto"/>
        <w:jc w:val="both"/>
        <w:outlineLvl w:val="1"/>
        <w:rPr>
          <w:rFonts w:eastAsiaTheme="majorEastAsia" w:cstheme="minorHAnsi"/>
          <w:b/>
          <w:sz w:val="24"/>
          <w:szCs w:val="24"/>
          <w:lang w:eastAsia="pl-PL"/>
        </w:rPr>
      </w:pPr>
      <w:bookmarkStart w:id="42" w:name="_Toc81985861"/>
      <w:r w:rsidRPr="00767B56">
        <w:rPr>
          <w:rFonts w:eastAsiaTheme="majorEastAsia" w:cstheme="minorHAnsi"/>
          <w:b/>
          <w:sz w:val="24"/>
          <w:szCs w:val="24"/>
          <w:lang w:eastAsia="pl-PL"/>
        </w:rPr>
        <w:t>Sposób przygotowania ofert</w:t>
      </w:r>
      <w:bookmarkEnd w:id="42"/>
      <w:r w:rsidRPr="00767B56">
        <w:rPr>
          <w:rFonts w:eastAsiaTheme="majorEastAsia" w:cstheme="minorHAnsi"/>
          <w:b/>
          <w:sz w:val="24"/>
          <w:szCs w:val="24"/>
          <w:lang w:eastAsia="pl-PL"/>
        </w:rPr>
        <w:t xml:space="preserve"> </w:t>
      </w:r>
    </w:p>
    <w:p w14:paraId="31566602" w14:textId="77777777" w:rsidR="00767B56" w:rsidRPr="00767B56" w:rsidRDefault="00767B56" w:rsidP="00767B56">
      <w:pPr>
        <w:shd w:val="clear" w:color="auto" w:fill="DEEAF6" w:themeFill="accent5" w:themeFillTint="33"/>
        <w:tabs>
          <w:tab w:val="left" w:pos="426"/>
        </w:tabs>
        <w:spacing w:before="240" w:after="0" w:line="240" w:lineRule="auto"/>
        <w:jc w:val="both"/>
        <w:rPr>
          <w:rFonts w:eastAsia="Times New Roman" w:cstheme="minorHAnsi"/>
          <w:b/>
          <w:sz w:val="24"/>
          <w:szCs w:val="24"/>
          <w:lang w:eastAsia="pl-PL"/>
        </w:rPr>
      </w:pPr>
      <w:r w:rsidRPr="00767B56">
        <w:rPr>
          <w:rFonts w:eastAsia="Times New Roman" w:cstheme="minorHAnsi"/>
          <w:b/>
          <w:sz w:val="24"/>
          <w:szCs w:val="24"/>
          <w:lang w:eastAsia="pl-PL"/>
        </w:rPr>
        <w:t>Zasady obowiązujące podczas przygotowywania ofert</w:t>
      </w:r>
    </w:p>
    <w:p w14:paraId="5A942E32" w14:textId="77777777" w:rsidR="00767B56" w:rsidRPr="00767B56" w:rsidRDefault="00767B56" w:rsidP="00767B56">
      <w:pPr>
        <w:numPr>
          <w:ilvl w:val="0"/>
          <w:numId w:val="10"/>
        </w:numPr>
        <w:tabs>
          <w:tab w:val="left" w:pos="426"/>
        </w:tabs>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 xml:space="preserve">Oferta wraz z załącznikami musi zostać sporządzona w języku polskim, </w:t>
      </w:r>
    </w:p>
    <w:p w14:paraId="01BD1B58" w14:textId="77777777" w:rsidR="00767B56" w:rsidRPr="00767B56" w:rsidRDefault="00767B56" w:rsidP="00767B56">
      <w:pPr>
        <w:numPr>
          <w:ilvl w:val="1"/>
          <w:numId w:val="33"/>
        </w:numPr>
        <w:tabs>
          <w:tab w:val="left" w:pos="426"/>
        </w:tabs>
        <w:spacing w:after="0" w:line="240" w:lineRule="auto"/>
        <w:ind w:left="567"/>
        <w:jc w:val="both"/>
        <w:rPr>
          <w:rFonts w:eastAsia="Arial" w:cstheme="minorHAnsi"/>
          <w:sz w:val="24"/>
          <w:szCs w:val="24"/>
          <w:lang w:val="pl" w:eastAsia="pl-PL"/>
        </w:rPr>
      </w:pPr>
      <w:r w:rsidRPr="00767B56">
        <w:rPr>
          <w:rFonts w:eastAsia="Arial" w:cstheme="minorHAnsi"/>
          <w:sz w:val="24"/>
          <w:szCs w:val="24"/>
          <w:lang w:val="pl" w:eastAsia="pl-PL"/>
        </w:rPr>
        <w:t xml:space="preserve">złożona przy użyciu środków komunikacji elektronicznej tzn. za pośrednictwem </w:t>
      </w:r>
      <w:bookmarkStart w:id="43" w:name="_Hlk65059486"/>
      <w:r w:rsidRPr="00767B56">
        <w:rPr>
          <w:rFonts w:eastAsia="Arial" w:cstheme="minorHAnsi"/>
          <w:sz w:val="24"/>
          <w:szCs w:val="24"/>
          <w:lang w:val="pl" w:eastAsia="pl-PL"/>
        </w:rPr>
        <w:fldChar w:fldCharType="begin"/>
      </w:r>
      <w:r w:rsidRPr="00767B56">
        <w:rPr>
          <w:rFonts w:eastAsia="Arial" w:cstheme="minorHAnsi"/>
          <w:sz w:val="24"/>
          <w:szCs w:val="24"/>
          <w:lang w:val="pl" w:eastAsia="pl-PL"/>
        </w:rPr>
        <w:instrText xml:space="preserve"> HYPERLINK "https://platformazakupowa.pl/" \h </w:instrText>
      </w:r>
      <w:r w:rsidRPr="00767B56">
        <w:rPr>
          <w:rFonts w:eastAsia="Arial" w:cstheme="minorHAnsi"/>
          <w:sz w:val="24"/>
          <w:szCs w:val="24"/>
          <w:lang w:val="pl" w:eastAsia="pl-PL"/>
        </w:rPr>
      </w:r>
      <w:r w:rsidRPr="00767B56">
        <w:rPr>
          <w:rFonts w:eastAsia="Arial" w:cstheme="minorHAnsi"/>
          <w:sz w:val="24"/>
          <w:szCs w:val="24"/>
          <w:lang w:val="pl" w:eastAsia="pl-PL"/>
        </w:rPr>
        <w:fldChar w:fldCharType="separate"/>
      </w:r>
      <w:r w:rsidRPr="00767B56">
        <w:rPr>
          <w:rFonts w:eastAsia="Arial" w:cstheme="minorHAnsi"/>
          <w:sz w:val="24"/>
          <w:szCs w:val="24"/>
          <w:u w:val="single"/>
          <w:lang w:val="pl" w:eastAsia="pl-PL"/>
        </w:rPr>
        <w:t>platformazakupowa.pl</w:t>
      </w:r>
      <w:r w:rsidRPr="00767B56">
        <w:rPr>
          <w:rFonts w:eastAsia="Arial" w:cstheme="minorHAnsi"/>
          <w:sz w:val="24"/>
          <w:szCs w:val="24"/>
          <w:u w:val="single"/>
          <w:lang w:val="pl" w:eastAsia="pl-PL"/>
        </w:rPr>
        <w:fldChar w:fldCharType="end"/>
      </w:r>
      <w:bookmarkEnd w:id="43"/>
      <w:r w:rsidRPr="00767B56">
        <w:rPr>
          <w:rFonts w:eastAsia="Arial" w:cstheme="minorHAnsi"/>
          <w:sz w:val="24"/>
          <w:szCs w:val="24"/>
          <w:lang w:val="pl" w:eastAsia="pl-PL"/>
        </w:rPr>
        <w:t>,</w:t>
      </w:r>
    </w:p>
    <w:p w14:paraId="4ECEB704" w14:textId="77777777" w:rsidR="00767B56" w:rsidRPr="00767B56" w:rsidRDefault="00767B56" w:rsidP="00767B56">
      <w:pPr>
        <w:numPr>
          <w:ilvl w:val="1"/>
          <w:numId w:val="33"/>
        </w:numPr>
        <w:tabs>
          <w:tab w:val="left" w:pos="426"/>
        </w:tabs>
        <w:spacing w:after="0" w:line="240" w:lineRule="auto"/>
        <w:ind w:left="567"/>
        <w:jc w:val="both"/>
        <w:rPr>
          <w:rFonts w:eastAsia="Calibri" w:cstheme="minorHAnsi"/>
          <w:sz w:val="24"/>
          <w:szCs w:val="24"/>
          <w:lang w:val="pl" w:eastAsia="pl-PL"/>
        </w:rPr>
      </w:pPr>
      <w:r w:rsidRPr="00767B56">
        <w:rPr>
          <w:rFonts w:eastAsia="Arial" w:cstheme="minorHAnsi"/>
          <w:sz w:val="24"/>
          <w:szCs w:val="24"/>
          <w:lang w:val="pl" w:eastAsia="pl-PL"/>
        </w:rPr>
        <w:t xml:space="preserve">podpisana </w:t>
      </w:r>
      <w:hyperlink r:id="rId9">
        <w:r w:rsidRPr="00767B56">
          <w:rPr>
            <w:rFonts w:eastAsia="Arial" w:cstheme="minorHAnsi"/>
            <w:b/>
            <w:sz w:val="24"/>
            <w:szCs w:val="24"/>
            <w:u w:val="single"/>
            <w:lang w:val="pl" w:eastAsia="pl-PL"/>
          </w:rPr>
          <w:t>kwalifikowanym podpisem elektronicznym</w:t>
        </w:r>
      </w:hyperlink>
      <w:r w:rsidRPr="00767B56">
        <w:rPr>
          <w:rFonts w:eastAsia="Arial" w:cstheme="minorHAnsi"/>
          <w:sz w:val="24"/>
          <w:szCs w:val="24"/>
          <w:lang w:val="pl" w:eastAsia="pl-PL"/>
        </w:rPr>
        <w:t xml:space="preserve"> lub </w:t>
      </w:r>
      <w:hyperlink r:id="rId10">
        <w:r w:rsidRPr="00767B56">
          <w:rPr>
            <w:rFonts w:eastAsia="Arial" w:cstheme="minorHAnsi"/>
            <w:b/>
            <w:sz w:val="24"/>
            <w:szCs w:val="24"/>
            <w:u w:val="single"/>
            <w:lang w:val="pl" w:eastAsia="pl-PL"/>
          </w:rPr>
          <w:t>podpisem zaufanym</w:t>
        </w:r>
      </w:hyperlink>
      <w:r w:rsidRPr="00767B56">
        <w:rPr>
          <w:rFonts w:eastAsia="Arial" w:cstheme="minorHAnsi"/>
          <w:sz w:val="24"/>
          <w:szCs w:val="24"/>
          <w:lang w:val="pl" w:eastAsia="pl-PL"/>
        </w:rPr>
        <w:t xml:space="preserve"> lub </w:t>
      </w:r>
      <w:hyperlink r:id="rId11">
        <w:r w:rsidRPr="00767B56">
          <w:rPr>
            <w:rFonts w:eastAsia="Arial" w:cstheme="minorHAnsi"/>
            <w:b/>
            <w:sz w:val="24"/>
            <w:szCs w:val="24"/>
            <w:u w:val="single"/>
            <w:lang w:val="pl" w:eastAsia="pl-PL"/>
          </w:rPr>
          <w:t>podpisem osobistym</w:t>
        </w:r>
      </w:hyperlink>
      <w:r w:rsidRPr="00767B56">
        <w:rPr>
          <w:rFonts w:eastAsia="Arial" w:cstheme="minorHAnsi"/>
          <w:sz w:val="24"/>
          <w:szCs w:val="24"/>
          <w:lang w:val="pl" w:eastAsia="pl-PL"/>
        </w:rPr>
        <w:t xml:space="preserve"> przez osobę/osoby upoważnioną/upoważnione.</w:t>
      </w:r>
    </w:p>
    <w:p w14:paraId="6B4FE932" w14:textId="77777777" w:rsidR="00767B56" w:rsidRPr="00767B56" w:rsidRDefault="00767B56" w:rsidP="00767B56">
      <w:pPr>
        <w:numPr>
          <w:ilvl w:val="0"/>
          <w:numId w:val="35"/>
        </w:numPr>
        <w:tabs>
          <w:tab w:val="left" w:pos="426"/>
        </w:tabs>
        <w:spacing w:after="0" w:line="240" w:lineRule="auto"/>
        <w:ind w:left="851"/>
        <w:jc w:val="both"/>
        <w:rPr>
          <w:rFonts w:eastAsia="Arial" w:cstheme="minorHAnsi"/>
          <w:sz w:val="24"/>
          <w:szCs w:val="24"/>
          <w:lang w:val="pl" w:eastAsia="pl-PL"/>
        </w:rPr>
      </w:pPr>
      <w:r w:rsidRPr="00767B56">
        <w:rPr>
          <w:rFonts w:eastAsia="Arial" w:cstheme="minorHAnsi"/>
          <w:sz w:val="24"/>
          <w:szCs w:val="24"/>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67B56">
        <w:rPr>
          <w:rFonts w:eastAsia="Arial" w:cstheme="minorHAnsi"/>
          <w:sz w:val="24"/>
          <w:szCs w:val="24"/>
          <w:lang w:val="pl" w:eastAsia="pl-PL"/>
        </w:rPr>
        <w:t>eIDAS</w:t>
      </w:r>
      <w:proofErr w:type="spellEnd"/>
      <w:r w:rsidRPr="00767B56">
        <w:rPr>
          <w:rFonts w:eastAsia="Arial" w:cstheme="minorHAnsi"/>
          <w:sz w:val="24"/>
          <w:szCs w:val="24"/>
          <w:lang w:val="pl" w:eastAsia="pl-PL"/>
        </w:rPr>
        <w:t>) (UE) nr 910/2014 - od 1 lipca 2016 roku”.</w:t>
      </w:r>
    </w:p>
    <w:p w14:paraId="73B224B6" w14:textId="77777777" w:rsidR="00767B56" w:rsidRPr="00767B56" w:rsidRDefault="00767B56" w:rsidP="00767B56">
      <w:pPr>
        <w:numPr>
          <w:ilvl w:val="0"/>
          <w:numId w:val="35"/>
        </w:numPr>
        <w:tabs>
          <w:tab w:val="left" w:pos="426"/>
        </w:tabs>
        <w:spacing w:after="0" w:line="240" w:lineRule="auto"/>
        <w:ind w:left="851"/>
        <w:jc w:val="both"/>
        <w:rPr>
          <w:rFonts w:eastAsia="Arial" w:cstheme="minorHAnsi"/>
          <w:sz w:val="24"/>
          <w:szCs w:val="24"/>
          <w:lang w:val="pl" w:eastAsia="pl-PL"/>
        </w:rPr>
      </w:pPr>
      <w:r w:rsidRPr="00767B56">
        <w:rPr>
          <w:rFonts w:eastAsia="Arial" w:cstheme="minorHAnsi"/>
          <w:sz w:val="24"/>
          <w:szCs w:val="24"/>
          <w:lang w:val="pl" w:eastAsia="pl-PL"/>
        </w:rPr>
        <w:t xml:space="preserve">W przypadku wykorzystania formatu podpisu </w:t>
      </w:r>
      <w:proofErr w:type="spellStart"/>
      <w:r w:rsidRPr="00767B56">
        <w:rPr>
          <w:rFonts w:eastAsia="Arial" w:cstheme="minorHAnsi"/>
          <w:sz w:val="24"/>
          <w:szCs w:val="24"/>
          <w:lang w:val="pl" w:eastAsia="pl-PL"/>
        </w:rPr>
        <w:t>XAdES</w:t>
      </w:r>
      <w:proofErr w:type="spellEnd"/>
      <w:r w:rsidRPr="00767B56">
        <w:rPr>
          <w:rFonts w:eastAsia="Arial" w:cstheme="minorHAnsi"/>
          <w:sz w:val="24"/>
          <w:szCs w:val="24"/>
          <w:lang w:val="pl" w:eastAsia="pl-PL"/>
        </w:rPr>
        <w:t xml:space="preserve"> zewnętrzny. Zamawiający wymaga dołączenia odpowiedniej ilości plików tj. podpisywanych plików z danymi oraz plików </w:t>
      </w:r>
      <w:proofErr w:type="spellStart"/>
      <w:r w:rsidRPr="00767B56">
        <w:rPr>
          <w:rFonts w:eastAsia="Arial" w:cstheme="minorHAnsi"/>
          <w:sz w:val="24"/>
          <w:szCs w:val="24"/>
          <w:lang w:val="pl" w:eastAsia="pl-PL"/>
        </w:rPr>
        <w:t>XAdES</w:t>
      </w:r>
      <w:proofErr w:type="spellEnd"/>
      <w:r w:rsidRPr="00767B56">
        <w:rPr>
          <w:rFonts w:eastAsia="Arial" w:cstheme="minorHAnsi"/>
          <w:sz w:val="24"/>
          <w:szCs w:val="24"/>
          <w:lang w:val="pl" w:eastAsia="pl-PL"/>
        </w:rPr>
        <w:t>.</w:t>
      </w:r>
    </w:p>
    <w:p w14:paraId="14375C92" w14:textId="3B23C1F8" w:rsidR="00767B56" w:rsidRPr="00767B56" w:rsidRDefault="00767B56" w:rsidP="00767B56">
      <w:pPr>
        <w:numPr>
          <w:ilvl w:val="0"/>
          <w:numId w:val="10"/>
        </w:numPr>
        <w:tabs>
          <w:tab w:val="left" w:pos="426"/>
        </w:tabs>
        <w:spacing w:before="120" w:after="0" w:line="240" w:lineRule="auto"/>
        <w:jc w:val="both"/>
        <w:rPr>
          <w:rFonts w:eastAsia="Times New Roman" w:cstheme="minorHAnsi"/>
          <w:sz w:val="24"/>
          <w:szCs w:val="24"/>
          <w:lang w:eastAsia="pl-PL"/>
        </w:rPr>
      </w:pPr>
      <w:r w:rsidRPr="00767B56">
        <w:rPr>
          <w:rFonts w:eastAsia="Times New Roman" w:cstheme="minorHAnsi"/>
          <w:sz w:val="24"/>
          <w:szCs w:val="24"/>
          <w:u w:val="single"/>
          <w:lang w:eastAsia="pl-PL"/>
        </w:rPr>
        <w:t xml:space="preserve">Zasady przygotowania i złożenia oferty za pośrednictwem Platformy znajdują się bezpośrednio na stronie: </w:t>
      </w:r>
      <w:hyperlink r:id="rId12" w:history="1">
        <w:r w:rsidR="00912D84" w:rsidRPr="00912D84">
          <w:t xml:space="preserve"> </w:t>
        </w:r>
        <w:r w:rsidR="00912D84" w:rsidRPr="00912D84">
          <w:rPr>
            <w:rFonts w:eastAsia="Times New Roman" w:cstheme="minorHAnsi"/>
            <w:sz w:val="24"/>
            <w:szCs w:val="24"/>
            <w:u w:val="single"/>
            <w:lang w:eastAsia="pl-PL"/>
          </w:rPr>
          <w:t>https://platformazakupowa.pl/transakcja/702563</w:t>
        </w:r>
        <w:r w:rsidRPr="00767B56">
          <w:rPr>
            <w:rFonts w:eastAsia="Times New Roman" w:cstheme="minorHAnsi"/>
            <w:sz w:val="24"/>
            <w:szCs w:val="24"/>
            <w:u w:val="single"/>
            <w:lang w:eastAsia="pl-PL"/>
          </w:rPr>
          <w:t xml:space="preserve"> </w:t>
        </w:r>
      </w:hyperlink>
    </w:p>
    <w:p w14:paraId="2AE709A8" w14:textId="77777777" w:rsidR="00767B56" w:rsidRPr="00767B56" w:rsidRDefault="00767B56" w:rsidP="00767B56">
      <w:pPr>
        <w:numPr>
          <w:ilvl w:val="0"/>
          <w:numId w:val="10"/>
        </w:numPr>
        <w:tabs>
          <w:tab w:val="left" w:pos="426"/>
        </w:tabs>
        <w:spacing w:before="120"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Wykonawca ma prawo złożyć tylko jedną ofertę. Oferty wykonawcy, który przedłoży więcej</w:t>
      </w:r>
      <w:r w:rsidRPr="00767B56">
        <w:rPr>
          <w:rFonts w:eastAsia="Times New Roman" w:cstheme="minorHAnsi"/>
          <w:bCs/>
          <w:sz w:val="24"/>
          <w:szCs w:val="24"/>
          <w:lang w:eastAsia="pl-PL"/>
        </w:rPr>
        <w:t xml:space="preserve"> </w:t>
      </w:r>
      <w:r w:rsidRPr="00767B56">
        <w:rPr>
          <w:rFonts w:eastAsia="Times New Roman" w:cstheme="minorHAnsi"/>
          <w:sz w:val="24"/>
          <w:szCs w:val="24"/>
          <w:lang w:eastAsia="pl-PL"/>
        </w:rPr>
        <w:t>niż jedną ofertę, zostaną odrzucone.</w:t>
      </w:r>
    </w:p>
    <w:p w14:paraId="7C6A49D8" w14:textId="77777777" w:rsidR="00767B56" w:rsidRPr="00767B56" w:rsidRDefault="00767B56" w:rsidP="00767B56">
      <w:pPr>
        <w:numPr>
          <w:ilvl w:val="0"/>
          <w:numId w:val="10"/>
        </w:numPr>
        <w:tabs>
          <w:tab w:val="left" w:pos="426"/>
        </w:tabs>
        <w:spacing w:before="120"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 xml:space="preserve">Wykonawca składa ofertę wraz z wymaganymi oświadczeniami i dokumentami, wskazanymi w rozdziale II </w:t>
      </w:r>
      <w:bookmarkStart w:id="44" w:name="_Hlk65063365"/>
      <w:r w:rsidRPr="00767B56">
        <w:rPr>
          <w:rFonts w:eastAsia="Times New Roman" w:cstheme="minorHAnsi"/>
          <w:sz w:val="24"/>
          <w:szCs w:val="24"/>
          <w:lang w:eastAsia="pl-PL"/>
        </w:rPr>
        <w:t>podrozdziale</w:t>
      </w:r>
      <w:bookmarkEnd w:id="44"/>
      <w:r w:rsidRPr="00767B56">
        <w:rPr>
          <w:rFonts w:eastAsia="Times New Roman" w:cstheme="minorHAnsi"/>
          <w:sz w:val="24"/>
          <w:szCs w:val="24"/>
          <w:lang w:eastAsia="pl-PL"/>
        </w:rPr>
        <w:t xml:space="preserve"> 8 SWZ.</w:t>
      </w:r>
    </w:p>
    <w:p w14:paraId="149FDF2E" w14:textId="77777777" w:rsidR="00767B56" w:rsidRPr="00767B56" w:rsidRDefault="00767B56" w:rsidP="00767B56">
      <w:pPr>
        <w:numPr>
          <w:ilvl w:val="0"/>
          <w:numId w:val="10"/>
        </w:numPr>
        <w:tabs>
          <w:tab w:val="left" w:pos="426"/>
        </w:tabs>
        <w:spacing w:before="120"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 xml:space="preserve">Wykonawca, za pośrednictwem </w:t>
      </w:r>
      <w:bookmarkStart w:id="45" w:name="_Hlk65059675"/>
      <w:r w:rsidRPr="00767B56">
        <w:rPr>
          <w:rFonts w:eastAsia="Times New Roman" w:cstheme="minorHAnsi"/>
          <w:sz w:val="24"/>
          <w:szCs w:val="24"/>
          <w:lang w:eastAsia="pl-PL"/>
        </w:rPr>
        <w:fldChar w:fldCharType="begin"/>
      </w:r>
      <w:r w:rsidRPr="00767B56">
        <w:rPr>
          <w:rFonts w:eastAsia="Times New Roman" w:cstheme="minorHAnsi"/>
          <w:sz w:val="24"/>
          <w:szCs w:val="24"/>
          <w:lang w:eastAsia="pl-PL"/>
        </w:rPr>
        <w:instrText xml:space="preserve"> HYPERLINK "https://platformazakupowa.pl/" \h </w:instrText>
      </w:r>
      <w:r w:rsidRPr="00767B56">
        <w:rPr>
          <w:rFonts w:eastAsia="Times New Roman" w:cstheme="minorHAnsi"/>
          <w:sz w:val="24"/>
          <w:szCs w:val="24"/>
          <w:lang w:eastAsia="pl-PL"/>
        </w:rPr>
      </w:r>
      <w:r w:rsidRPr="00767B56">
        <w:rPr>
          <w:rFonts w:eastAsia="Times New Roman" w:cstheme="minorHAnsi"/>
          <w:sz w:val="24"/>
          <w:szCs w:val="24"/>
          <w:lang w:eastAsia="pl-PL"/>
        </w:rPr>
        <w:fldChar w:fldCharType="separate"/>
      </w:r>
      <w:r w:rsidRPr="00767B56">
        <w:rPr>
          <w:rFonts w:eastAsia="Times New Roman" w:cstheme="minorHAnsi"/>
          <w:sz w:val="24"/>
          <w:szCs w:val="24"/>
          <w:u w:val="single"/>
          <w:lang w:eastAsia="pl-PL"/>
        </w:rPr>
        <w:t>platformazakupowa.pl</w:t>
      </w:r>
      <w:r w:rsidRPr="00767B56">
        <w:rPr>
          <w:rFonts w:eastAsia="Times New Roman" w:cstheme="minorHAnsi"/>
          <w:sz w:val="24"/>
          <w:szCs w:val="24"/>
          <w:u w:val="single"/>
          <w:lang w:eastAsia="pl-PL"/>
        </w:rPr>
        <w:fldChar w:fldCharType="end"/>
      </w:r>
      <w:bookmarkEnd w:id="45"/>
      <w:r w:rsidRPr="00767B56">
        <w:rPr>
          <w:rFonts w:eastAsia="Times New Roman" w:cstheme="minorHAnsi"/>
          <w:sz w:val="24"/>
          <w:szCs w:val="24"/>
          <w:lang w:eastAsia="pl-PL"/>
        </w:rPr>
        <w:t xml:space="preserve"> może przed upływem terminu do składania ofert zmienić lub wycofać ofertę. Sposób dokonywania zmiany lub wycofania oferty zamieszczono w instrukcji zamieszczonej na stronie internetowej pod adresem:</w:t>
      </w:r>
      <w:bookmarkStart w:id="46" w:name="_Hlk65059500"/>
      <w:r w:rsidRPr="00767B56">
        <w:rPr>
          <w:rFonts w:eastAsia="Times New Roman" w:cstheme="minorHAnsi"/>
          <w:sz w:val="24"/>
          <w:szCs w:val="24"/>
          <w:lang w:eastAsia="pl-PL"/>
        </w:rPr>
        <w:t xml:space="preserve"> </w:t>
      </w:r>
      <w:hyperlink r:id="rId13" w:history="1">
        <w:r w:rsidRPr="00767B56">
          <w:rPr>
            <w:rFonts w:eastAsiaTheme="majorEastAsia" w:cstheme="minorHAnsi"/>
            <w:sz w:val="24"/>
            <w:szCs w:val="24"/>
            <w:u w:val="single"/>
            <w:lang w:eastAsia="pl-PL"/>
          </w:rPr>
          <w:t>https://platformazakupowa.pl/strona/45-instrukcje</w:t>
        </w:r>
      </w:hyperlink>
      <w:bookmarkEnd w:id="46"/>
    </w:p>
    <w:p w14:paraId="544196FD" w14:textId="77777777" w:rsidR="00767B56" w:rsidRPr="00767B56" w:rsidRDefault="00767B56" w:rsidP="00767B56">
      <w:pPr>
        <w:numPr>
          <w:ilvl w:val="0"/>
          <w:numId w:val="10"/>
        </w:numPr>
        <w:tabs>
          <w:tab w:val="left" w:pos="426"/>
        </w:tabs>
        <w:spacing w:before="120"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 xml:space="preserve">Zgodnie z art. 18 ust. 3 ustawy </w:t>
      </w:r>
      <w:proofErr w:type="spellStart"/>
      <w:r w:rsidRPr="00767B56">
        <w:rPr>
          <w:rFonts w:eastAsia="Times New Roman" w:cstheme="minorHAnsi"/>
          <w:sz w:val="24"/>
          <w:szCs w:val="24"/>
          <w:lang w:eastAsia="pl-PL"/>
        </w:rPr>
        <w:t>Pzp</w:t>
      </w:r>
      <w:proofErr w:type="spellEnd"/>
      <w:r w:rsidRPr="00767B56">
        <w:rPr>
          <w:rFonts w:eastAsia="Times New Roman" w:cstheme="minorHAnsi"/>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67B56">
        <w:rPr>
          <w:rFonts w:eastAsia="Times New Roman" w:cstheme="minorHAnsi"/>
          <w:sz w:val="24"/>
          <w:szCs w:val="24"/>
          <w:lang w:eastAsia="pl-PL"/>
        </w:rPr>
        <w:lastRenderedPageBreak/>
        <w:t>Na platformie w formularzu składania oferty znajduje się miejsce wyznaczone do dołączenia części oferty stanowiącej tajemnicę przedsiębiorstwa.</w:t>
      </w:r>
    </w:p>
    <w:p w14:paraId="734A5959" w14:textId="77777777" w:rsidR="00767B56" w:rsidRPr="00767B56" w:rsidRDefault="00767B56" w:rsidP="00767B56">
      <w:pPr>
        <w:numPr>
          <w:ilvl w:val="0"/>
          <w:numId w:val="10"/>
        </w:numPr>
        <w:tabs>
          <w:tab w:val="left" w:pos="426"/>
        </w:tabs>
        <w:spacing w:before="120"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52ABB0" w14:textId="77777777" w:rsidR="00767B56" w:rsidRPr="00767B56" w:rsidRDefault="00767B56" w:rsidP="00767B56">
      <w:pPr>
        <w:numPr>
          <w:ilvl w:val="0"/>
          <w:numId w:val="10"/>
        </w:numPr>
        <w:tabs>
          <w:tab w:val="left" w:pos="426"/>
        </w:tabs>
        <w:spacing w:before="120"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913842" w14:textId="77777777" w:rsidR="00767B56" w:rsidRPr="00767B56" w:rsidRDefault="00767B56" w:rsidP="00767B56">
      <w:pPr>
        <w:numPr>
          <w:ilvl w:val="0"/>
          <w:numId w:val="10"/>
        </w:numPr>
        <w:tabs>
          <w:tab w:val="left" w:pos="426"/>
        </w:tabs>
        <w:spacing w:before="120"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wymagania techniczne i organizacyjne sporządzania, wysyłania i odbierania korespondencji elektroniczne, w tym składanie ofert znajdują się w dziale III pkt. 1 SWZ.</w:t>
      </w:r>
    </w:p>
    <w:p w14:paraId="5A281417" w14:textId="77777777" w:rsidR="00767B56" w:rsidRPr="00767B56" w:rsidRDefault="00767B56" w:rsidP="00767B56">
      <w:pPr>
        <w:keepNext/>
        <w:keepLines/>
        <w:numPr>
          <w:ilvl w:val="0"/>
          <w:numId w:val="39"/>
        </w:numPr>
        <w:shd w:val="clear" w:color="auto" w:fill="FFF2CC" w:themeFill="accent4" w:themeFillTint="33"/>
        <w:tabs>
          <w:tab w:val="left" w:pos="426"/>
        </w:tabs>
        <w:spacing w:before="200" w:after="0" w:line="240" w:lineRule="auto"/>
        <w:jc w:val="both"/>
        <w:outlineLvl w:val="1"/>
        <w:rPr>
          <w:rFonts w:eastAsiaTheme="majorEastAsia" w:cstheme="minorHAnsi"/>
          <w:b/>
          <w:sz w:val="24"/>
          <w:szCs w:val="24"/>
          <w:lang w:eastAsia="pl-PL"/>
        </w:rPr>
      </w:pPr>
      <w:bookmarkStart w:id="47" w:name="_Toc81985862"/>
      <w:r w:rsidRPr="00767B56">
        <w:rPr>
          <w:rFonts w:eastAsiaTheme="majorEastAsia" w:cstheme="minorHAnsi"/>
          <w:b/>
          <w:sz w:val="24"/>
          <w:szCs w:val="24"/>
          <w:lang w:eastAsia="pl-PL"/>
        </w:rPr>
        <w:t>Opis sposobu obliczenia ceny</w:t>
      </w:r>
      <w:bookmarkEnd w:id="47"/>
      <w:r w:rsidRPr="00767B56">
        <w:rPr>
          <w:rFonts w:eastAsiaTheme="majorEastAsia" w:cstheme="minorHAnsi"/>
          <w:b/>
          <w:sz w:val="24"/>
          <w:szCs w:val="24"/>
          <w:lang w:eastAsia="pl-PL"/>
        </w:rPr>
        <w:t xml:space="preserve"> </w:t>
      </w:r>
    </w:p>
    <w:p w14:paraId="4E97A792" w14:textId="77777777" w:rsidR="00767B56" w:rsidRPr="00767B56" w:rsidRDefault="00767B56" w:rsidP="00767B56">
      <w:pPr>
        <w:numPr>
          <w:ilvl w:val="3"/>
          <w:numId w:val="20"/>
        </w:numPr>
        <w:tabs>
          <w:tab w:val="left" w:pos="426"/>
        </w:tabs>
        <w:spacing w:after="200" w:line="240" w:lineRule="auto"/>
        <w:ind w:left="284"/>
        <w:contextualSpacing/>
        <w:jc w:val="both"/>
        <w:rPr>
          <w:rFonts w:eastAsiaTheme="majorEastAsia" w:cstheme="minorHAnsi"/>
          <w:sz w:val="24"/>
          <w:szCs w:val="24"/>
        </w:rPr>
      </w:pPr>
      <w:r w:rsidRPr="00767B56">
        <w:rPr>
          <w:rFonts w:eastAsiaTheme="majorEastAsia" w:cstheme="minorHAnsi"/>
          <w:sz w:val="24"/>
          <w:szCs w:val="24"/>
        </w:rPr>
        <w:t>Wykonawca zobowiązany jest zastosować stawkę VAT zgodnie z obowiązującymi przepisami ustawy z 11 marca 2004 r. o  podatku od towarów i usług.</w:t>
      </w:r>
    </w:p>
    <w:p w14:paraId="2B04777D" w14:textId="77777777" w:rsidR="00767B56" w:rsidRPr="00767B56" w:rsidRDefault="00767B56" w:rsidP="00767B56">
      <w:pPr>
        <w:numPr>
          <w:ilvl w:val="3"/>
          <w:numId w:val="20"/>
        </w:numPr>
        <w:tabs>
          <w:tab w:val="left" w:pos="426"/>
        </w:tabs>
        <w:spacing w:after="200" w:line="240" w:lineRule="auto"/>
        <w:ind w:left="284"/>
        <w:contextualSpacing/>
        <w:jc w:val="both"/>
        <w:rPr>
          <w:rFonts w:eastAsiaTheme="majorEastAsia" w:cstheme="minorHAnsi"/>
          <w:sz w:val="24"/>
          <w:szCs w:val="24"/>
        </w:rPr>
      </w:pPr>
      <w:r w:rsidRPr="00767B56">
        <w:rPr>
          <w:rFonts w:eastAsiaTheme="majorEastAsia" w:cstheme="minorHAnsi"/>
          <w:sz w:val="24"/>
          <w:szCs w:val="24"/>
        </w:rPr>
        <w:t>Cenę oferty należy obliczyć, uwzględniając całość wynagrodzenia wykonawcy za prawidłowe wykonanie umowy. Wykonawca jest zobowiązany skalkulować cenę na podstawie wszelkich wymogów związanych z realizacją zamówienia.</w:t>
      </w:r>
    </w:p>
    <w:p w14:paraId="6568BC04" w14:textId="77777777" w:rsidR="00767B56" w:rsidRPr="00767B56" w:rsidRDefault="00767B56" w:rsidP="00767B56">
      <w:pPr>
        <w:numPr>
          <w:ilvl w:val="3"/>
          <w:numId w:val="20"/>
        </w:numPr>
        <w:tabs>
          <w:tab w:val="left" w:pos="426"/>
        </w:tabs>
        <w:spacing w:after="200" w:line="240" w:lineRule="auto"/>
        <w:ind w:left="284"/>
        <w:contextualSpacing/>
        <w:jc w:val="both"/>
        <w:rPr>
          <w:rFonts w:eastAsiaTheme="majorEastAsia" w:cstheme="minorHAnsi"/>
          <w:sz w:val="24"/>
          <w:szCs w:val="24"/>
        </w:rPr>
      </w:pPr>
      <w:r w:rsidRPr="00767B56">
        <w:rPr>
          <w:rFonts w:eastAsiaTheme="majorEastAsia" w:cstheme="minorHAnsi"/>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E01DBD6" w14:textId="77777777" w:rsidR="00767B56" w:rsidRPr="00767B56" w:rsidRDefault="00767B56" w:rsidP="00767B56">
      <w:pPr>
        <w:numPr>
          <w:ilvl w:val="3"/>
          <w:numId w:val="20"/>
        </w:numPr>
        <w:tabs>
          <w:tab w:val="left" w:pos="426"/>
        </w:tabs>
        <w:spacing w:after="200" w:line="240" w:lineRule="auto"/>
        <w:ind w:left="284"/>
        <w:contextualSpacing/>
        <w:jc w:val="both"/>
        <w:rPr>
          <w:rFonts w:eastAsiaTheme="majorEastAsia" w:cstheme="minorHAnsi"/>
          <w:sz w:val="24"/>
          <w:szCs w:val="24"/>
        </w:rPr>
      </w:pPr>
      <w:r w:rsidRPr="00767B56">
        <w:rPr>
          <w:rFonts w:eastAsiaTheme="majorEastAsia" w:cstheme="minorHAnsi"/>
          <w:sz w:val="24"/>
          <w:szCs w:val="24"/>
        </w:rPr>
        <w:t>Wykonawcy ponoszą wszelkie koszty związane z przygotowaniem i złożeniem oferty.</w:t>
      </w:r>
    </w:p>
    <w:p w14:paraId="285BA0A6" w14:textId="77777777" w:rsidR="00767B56" w:rsidRPr="00767B56" w:rsidRDefault="00767B56" w:rsidP="00767B56">
      <w:pPr>
        <w:numPr>
          <w:ilvl w:val="3"/>
          <w:numId w:val="20"/>
        </w:numPr>
        <w:tabs>
          <w:tab w:val="left" w:pos="426"/>
        </w:tabs>
        <w:spacing w:after="200" w:line="240" w:lineRule="auto"/>
        <w:ind w:left="284"/>
        <w:contextualSpacing/>
        <w:jc w:val="both"/>
        <w:rPr>
          <w:rFonts w:eastAsiaTheme="majorEastAsia" w:cstheme="minorHAnsi"/>
          <w:sz w:val="24"/>
          <w:szCs w:val="24"/>
        </w:rPr>
      </w:pPr>
      <w:r w:rsidRPr="00767B56">
        <w:rPr>
          <w:rFonts w:eastAsiaTheme="majorEastAsia" w:cstheme="minorHAnsi"/>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5E2EB62D" w14:textId="77777777" w:rsidR="00767B56" w:rsidRPr="00767B56" w:rsidRDefault="00767B56" w:rsidP="00767B56">
      <w:pPr>
        <w:numPr>
          <w:ilvl w:val="3"/>
          <w:numId w:val="20"/>
        </w:numPr>
        <w:tabs>
          <w:tab w:val="left" w:pos="426"/>
        </w:tabs>
        <w:spacing w:after="200" w:line="240" w:lineRule="auto"/>
        <w:ind w:left="284"/>
        <w:contextualSpacing/>
        <w:jc w:val="both"/>
        <w:rPr>
          <w:rFonts w:eastAsiaTheme="majorEastAsia" w:cstheme="minorHAnsi"/>
          <w:sz w:val="24"/>
          <w:szCs w:val="24"/>
        </w:rPr>
      </w:pPr>
      <w:r w:rsidRPr="00767B56">
        <w:rPr>
          <w:rFonts w:eastAsiaTheme="majorEastAsia" w:cstheme="minorHAnsi"/>
          <w:sz w:val="24"/>
          <w:szCs w:val="24"/>
        </w:rPr>
        <w:t xml:space="preserve">Zgodnie z art. 225 ustawy </w:t>
      </w:r>
      <w:proofErr w:type="spellStart"/>
      <w:r w:rsidRPr="00767B56">
        <w:rPr>
          <w:rFonts w:eastAsiaTheme="majorEastAsia" w:cstheme="minorHAnsi"/>
          <w:sz w:val="24"/>
          <w:szCs w:val="24"/>
        </w:rPr>
        <w:t>Pzp</w:t>
      </w:r>
      <w:proofErr w:type="spellEnd"/>
      <w:r w:rsidRPr="00767B56">
        <w:rPr>
          <w:rFonts w:eastAsiaTheme="majorEastAsia" w:cstheme="min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10FCD31" w14:textId="77777777" w:rsidR="00767B56" w:rsidRPr="00767B56" w:rsidRDefault="00767B56" w:rsidP="00767B56">
      <w:pPr>
        <w:tabs>
          <w:tab w:val="left" w:pos="426"/>
        </w:tabs>
        <w:spacing w:after="200" w:line="240" w:lineRule="auto"/>
        <w:ind w:left="284"/>
        <w:contextualSpacing/>
        <w:jc w:val="both"/>
        <w:rPr>
          <w:rFonts w:eastAsiaTheme="majorEastAsia" w:cstheme="minorHAnsi"/>
          <w:sz w:val="24"/>
          <w:szCs w:val="24"/>
        </w:rPr>
      </w:pPr>
      <w:r w:rsidRPr="00767B56">
        <w:rPr>
          <w:rFonts w:eastAsiaTheme="majorEastAsia" w:cstheme="minorHAnsi"/>
          <w:sz w:val="24"/>
          <w:szCs w:val="24"/>
        </w:rPr>
        <w:t>1) poinformowania zamawiającego, że wybór jego oferty będzie prowadził do powstania u zamawiającego obowiązku podatkowego;</w:t>
      </w:r>
    </w:p>
    <w:p w14:paraId="163F9969" w14:textId="77777777" w:rsidR="00767B56" w:rsidRPr="00767B56" w:rsidRDefault="00767B56" w:rsidP="00767B56">
      <w:pPr>
        <w:tabs>
          <w:tab w:val="left" w:pos="426"/>
        </w:tabs>
        <w:spacing w:after="200" w:line="240" w:lineRule="auto"/>
        <w:ind w:left="284"/>
        <w:contextualSpacing/>
        <w:jc w:val="both"/>
        <w:rPr>
          <w:rFonts w:eastAsiaTheme="majorEastAsia" w:cstheme="minorHAnsi"/>
          <w:sz w:val="24"/>
          <w:szCs w:val="24"/>
        </w:rPr>
      </w:pPr>
      <w:r w:rsidRPr="00767B56">
        <w:rPr>
          <w:rFonts w:eastAsiaTheme="majorEastAsia" w:cstheme="minorHAnsi"/>
          <w:sz w:val="24"/>
          <w:szCs w:val="24"/>
        </w:rPr>
        <w:t>2) wskazania nazwy (rodzaju) towaru lub usługi, których dostawa lub świadczenie będą prowadziły do powstania obowiązku podatkowego;</w:t>
      </w:r>
    </w:p>
    <w:p w14:paraId="20ED04FF" w14:textId="77777777" w:rsidR="00767B56" w:rsidRPr="00767B56" w:rsidRDefault="00767B56" w:rsidP="00767B56">
      <w:pPr>
        <w:tabs>
          <w:tab w:val="left" w:pos="426"/>
        </w:tabs>
        <w:spacing w:after="200" w:line="240" w:lineRule="auto"/>
        <w:ind w:left="284"/>
        <w:contextualSpacing/>
        <w:jc w:val="both"/>
        <w:rPr>
          <w:rFonts w:eastAsiaTheme="majorEastAsia" w:cstheme="minorHAnsi"/>
          <w:sz w:val="24"/>
          <w:szCs w:val="24"/>
        </w:rPr>
      </w:pPr>
      <w:r w:rsidRPr="00767B56">
        <w:rPr>
          <w:rFonts w:eastAsiaTheme="majorEastAsia" w:cstheme="minorHAnsi"/>
          <w:sz w:val="24"/>
          <w:szCs w:val="24"/>
        </w:rPr>
        <w:t>3) wskazania wartości towaru lub usługi objętego obowiązkiem podatkowym zamawiającego, bez kwoty podatku;</w:t>
      </w:r>
    </w:p>
    <w:p w14:paraId="3FE578CA" w14:textId="77777777" w:rsidR="00767B56" w:rsidRPr="00767B56" w:rsidRDefault="00767B56" w:rsidP="00767B56">
      <w:pPr>
        <w:tabs>
          <w:tab w:val="left" w:pos="426"/>
        </w:tabs>
        <w:spacing w:after="200" w:line="240" w:lineRule="auto"/>
        <w:ind w:left="284"/>
        <w:contextualSpacing/>
        <w:jc w:val="both"/>
        <w:rPr>
          <w:rFonts w:eastAsiaTheme="majorEastAsia" w:cstheme="minorHAnsi"/>
          <w:sz w:val="24"/>
          <w:szCs w:val="24"/>
        </w:rPr>
      </w:pPr>
      <w:r w:rsidRPr="00767B56">
        <w:rPr>
          <w:rFonts w:eastAsiaTheme="majorEastAsia" w:cstheme="minorHAnsi"/>
          <w:sz w:val="24"/>
          <w:szCs w:val="24"/>
        </w:rPr>
        <w:t>4) wskazania stawki podatku od towarów i usług, która zgodnie z wiedzą wykonawcy, będzie miała zastosowanie.</w:t>
      </w:r>
    </w:p>
    <w:p w14:paraId="6157A22A" w14:textId="77777777" w:rsidR="00767B56" w:rsidRPr="00767B56" w:rsidRDefault="00767B56" w:rsidP="00767B56">
      <w:pPr>
        <w:numPr>
          <w:ilvl w:val="3"/>
          <w:numId w:val="20"/>
        </w:numPr>
        <w:tabs>
          <w:tab w:val="left" w:pos="426"/>
        </w:tabs>
        <w:spacing w:after="0" w:line="240" w:lineRule="auto"/>
        <w:ind w:left="284"/>
        <w:contextualSpacing/>
        <w:jc w:val="both"/>
        <w:rPr>
          <w:rFonts w:eastAsiaTheme="majorEastAsia" w:cstheme="minorHAnsi"/>
          <w:sz w:val="24"/>
          <w:szCs w:val="24"/>
        </w:rPr>
      </w:pPr>
      <w:r w:rsidRPr="00767B56">
        <w:rPr>
          <w:rFonts w:eastAsiaTheme="majorEastAsia" w:cstheme="minorHAnsi"/>
          <w:sz w:val="24"/>
          <w:szCs w:val="24"/>
        </w:rPr>
        <w:t>Informację w powyższym zakresie wykonawca składa w załączniku nr 1 do SWZ. Brak złożenia ww. informacji będzie postrzegany jako brak powstania obowiązku podatkowego u zamawiającego.</w:t>
      </w:r>
      <w:bookmarkStart w:id="48" w:name="bookmark28"/>
    </w:p>
    <w:p w14:paraId="79F51BB7" w14:textId="77777777" w:rsidR="00767B56" w:rsidRPr="00767B56" w:rsidRDefault="00767B56" w:rsidP="00767B56">
      <w:pPr>
        <w:keepNext/>
        <w:keepLines/>
        <w:shd w:val="clear" w:color="auto" w:fill="D9D9D9" w:themeFill="background1" w:themeFillShade="D9"/>
        <w:tabs>
          <w:tab w:val="left" w:pos="426"/>
        </w:tabs>
        <w:spacing w:before="480" w:after="0" w:line="240" w:lineRule="auto"/>
        <w:ind w:left="284" w:right="-425" w:hanging="426"/>
        <w:jc w:val="both"/>
        <w:outlineLvl w:val="0"/>
        <w:rPr>
          <w:rFonts w:eastAsiaTheme="majorEastAsia" w:cstheme="minorHAnsi"/>
          <w:b/>
          <w:sz w:val="24"/>
          <w:szCs w:val="24"/>
          <w:lang w:eastAsia="pl-PL"/>
        </w:rPr>
      </w:pPr>
      <w:bookmarkStart w:id="49" w:name="_Toc81985863"/>
      <w:bookmarkEnd w:id="48"/>
      <w:r w:rsidRPr="00767B56">
        <w:rPr>
          <w:rFonts w:eastAsiaTheme="majorEastAsia" w:cstheme="minorHAnsi"/>
          <w:b/>
          <w:sz w:val="24"/>
          <w:szCs w:val="24"/>
          <w:lang w:eastAsia="pl-PL"/>
        </w:rPr>
        <w:t>Informacje o przebiegu postępowania</w:t>
      </w:r>
      <w:bookmarkEnd w:id="49"/>
    </w:p>
    <w:p w14:paraId="4B35425A" w14:textId="77777777" w:rsidR="00767B56" w:rsidRPr="00767B56" w:rsidRDefault="00767B56" w:rsidP="00767B56">
      <w:pPr>
        <w:keepNext/>
        <w:keepLines/>
        <w:numPr>
          <w:ilvl w:val="0"/>
          <w:numId w:val="40"/>
        </w:numPr>
        <w:shd w:val="clear" w:color="auto" w:fill="C5E0B3" w:themeFill="accent6" w:themeFillTint="66"/>
        <w:tabs>
          <w:tab w:val="left" w:pos="426"/>
        </w:tabs>
        <w:spacing w:before="200" w:after="0" w:line="240" w:lineRule="auto"/>
        <w:jc w:val="both"/>
        <w:outlineLvl w:val="1"/>
        <w:rPr>
          <w:rFonts w:eastAsiaTheme="majorEastAsia" w:cstheme="minorHAnsi"/>
          <w:b/>
          <w:bCs/>
          <w:sz w:val="24"/>
          <w:szCs w:val="24"/>
          <w:lang w:eastAsia="pl-PL"/>
        </w:rPr>
      </w:pPr>
      <w:bookmarkStart w:id="50" w:name="_Toc81985864"/>
      <w:r w:rsidRPr="00767B56">
        <w:rPr>
          <w:rFonts w:eastAsiaTheme="majorEastAsia" w:cstheme="minorHAnsi"/>
          <w:b/>
          <w:bCs/>
          <w:sz w:val="24"/>
          <w:szCs w:val="24"/>
          <w:lang w:eastAsia="pl-PL"/>
        </w:rPr>
        <w:t>Sposób porozumiewania się zamawiającego z wykonawcami</w:t>
      </w:r>
      <w:bookmarkEnd w:id="50"/>
    </w:p>
    <w:p w14:paraId="553F4EBC" w14:textId="77777777" w:rsidR="00767B56" w:rsidRPr="00767B56" w:rsidRDefault="00767B56" w:rsidP="00767B56">
      <w:pPr>
        <w:numPr>
          <w:ilvl w:val="1"/>
          <w:numId w:val="11"/>
        </w:numPr>
        <w:tabs>
          <w:tab w:val="left" w:pos="426"/>
        </w:tabs>
        <w:spacing w:before="120" w:after="0" w:line="240" w:lineRule="auto"/>
        <w:ind w:left="431" w:right="-108"/>
        <w:jc w:val="both"/>
        <w:rPr>
          <w:rFonts w:eastAsia="Times New Roman" w:cstheme="minorHAnsi"/>
          <w:sz w:val="24"/>
          <w:szCs w:val="24"/>
          <w:lang w:eastAsia="pl-PL"/>
        </w:rPr>
      </w:pPr>
      <w:r w:rsidRPr="00767B56">
        <w:rPr>
          <w:rFonts w:eastAsia="Times New Roman" w:cstheme="minorHAnsi"/>
          <w:sz w:val="24"/>
          <w:szCs w:val="24"/>
          <w:lang w:eastAsia="pl-PL"/>
        </w:rPr>
        <w:t xml:space="preserve">W niniejszym postępowaniu komunikacja zamawiającego z wykonawcami odbywa się za pomocą środków komunikacji elektronicznej. Komunikacja między zamawiającym a wykonawcami, w tym wszelkie </w:t>
      </w:r>
      <w:r w:rsidRPr="00767B56">
        <w:rPr>
          <w:rFonts w:eastAsia="Times New Roman" w:cstheme="minorHAnsi"/>
          <w:sz w:val="24"/>
          <w:szCs w:val="24"/>
          <w:lang w:eastAsia="pl-PL"/>
        </w:rPr>
        <w:lastRenderedPageBreak/>
        <w:t xml:space="preserve">oświadczenia, wnioski, zawiadomienia oraz informacje przekazywane są w formie elektronicznej </w:t>
      </w:r>
      <w:r w:rsidRPr="00767B56">
        <w:rPr>
          <w:rFonts w:eastAsia="Times New Roman" w:cstheme="minorHAnsi"/>
          <w:b/>
          <w:bCs/>
          <w:sz w:val="24"/>
          <w:szCs w:val="24"/>
          <w:lang w:eastAsia="pl-PL"/>
        </w:rPr>
        <w:t>za pośrednictwem Platformy</w:t>
      </w:r>
      <w:r w:rsidRPr="00767B56">
        <w:rPr>
          <w:rFonts w:eastAsia="Times New Roman" w:cstheme="minorHAnsi"/>
          <w:sz w:val="24"/>
          <w:szCs w:val="24"/>
          <w:lang w:eastAsia="pl-PL"/>
        </w:rPr>
        <w:t>.</w:t>
      </w:r>
    </w:p>
    <w:p w14:paraId="78BC6C8B" w14:textId="77777777" w:rsidR="00767B56" w:rsidRPr="00767B56" w:rsidRDefault="00767B56" w:rsidP="00767B56">
      <w:pPr>
        <w:numPr>
          <w:ilvl w:val="1"/>
          <w:numId w:val="11"/>
        </w:numPr>
        <w:tabs>
          <w:tab w:val="left" w:pos="426"/>
        </w:tabs>
        <w:spacing w:before="120" w:after="0" w:line="240" w:lineRule="auto"/>
        <w:ind w:left="431" w:right="-108"/>
        <w:jc w:val="both"/>
        <w:rPr>
          <w:rFonts w:eastAsia="Times New Roman" w:cstheme="minorHAnsi"/>
          <w:sz w:val="24"/>
          <w:szCs w:val="24"/>
          <w:lang w:eastAsia="pl-PL"/>
        </w:rPr>
      </w:pPr>
      <w:r w:rsidRPr="00767B56">
        <w:rPr>
          <w:rFonts w:eastAsia="Times New Roman" w:cstheme="minorHAnsi"/>
          <w:sz w:val="24"/>
          <w:szCs w:val="24"/>
          <w:lang w:eastAsia="pl-PL"/>
        </w:rPr>
        <w:t xml:space="preserve">Informacje o </w:t>
      </w:r>
      <w:bookmarkStart w:id="51" w:name="_Hlk65061391"/>
      <w:r w:rsidRPr="00767B56">
        <w:rPr>
          <w:rFonts w:eastAsia="Times New Roman" w:cstheme="minorHAnsi"/>
          <w:sz w:val="24"/>
          <w:szCs w:val="24"/>
          <w:lang w:eastAsia="pl-PL"/>
        </w:rPr>
        <w:t>wymaganiach technicznych i organizacyjnych sporządzania, wysyłania i odbierania korespondencji elektronicznej</w:t>
      </w:r>
      <w:bookmarkEnd w:id="51"/>
      <w:r w:rsidRPr="00767B56">
        <w:rPr>
          <w:rFonts w:eastAsia="Times New Roman" w:cstheme="minorHAnsi"/>
          <w:sz w:val="24"/>
          <w:szCs w:val="24"/>
          <w:lang w:eastAsia="pl-PL"/>
        </w:rPr>
        <w:t>:</w:t>
      </w:r>
    </w:p>
    <w:p w14:paraId="6F9D0010" w14:textId="77777777" w:rsidR="00767B56" w:rsidRPr="00767B56" w:rsidRDefault="00767B56" w:rsidP="00767B56">
      <w:pPr>
        <w:numPr>
          <w:ilvl w:val="0"/>
          <w:numId w:val="24"/>
        </w:numPr>
        <w:tabs>
          <w:tab w:val="left" w:pos="426"/>
        </w:tabs>
        <w:spacing w:before="120"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 xml:space="preserve"> wykonawca może zwrócić się do Zamawiającego z wnioskiem o wyjaśnienie treści Specyfikacji zgodnie z art. 284 ustawy </w:t>
      </w:r>
      <w:proofErr w:type="spellStart"/>
      <w:r w:rsidRPr="00767B56">
        <w:rPr>
          <w:rFonts w:eastAsia="Times New Roman" w:cstheme="minorHAnsi"/>
          <w:sz w:val="24"/>
          <w:szCs w:val="24"/>
          <w:lang w:eastAsia="pl-PL"/>
        </w:rPr>
        <w:t>Pzp</w:t>
      </w:r>
      <w:proofErr w:type="spellEnd"/>
      <w:r w:rsidRPr="00767B56">
        <w:rPr>
          <w:rFonts w:eastAsia="Times New Roman" w:cstheme="minorHAnsi"/>
          <w:sz w:val="24"/>
          <w:szCs w:val="24"/>
          <w:lang w:eastAsia="pl-PL"/>
        </w:rPr>
        <w:t>. Wniosek należy przesłać za pośrednictwem Platformy Zakupowej w zakładce "Wyślij wiadomość" w formie umożliwiającej kopiowanie treści pisma i wklejenie jej do innego dokumentu. Zamawiający udzieli wyjaśnień niezwłocznie, jednak nie później niż na 2 dni przed upływem terminu składania ofert, pod warunkiem, że wniosek o wyjaśnienie treści SWZ wpłynął do zamawiającego nie później niż na 4 dni do przed upływem składania ofert.</w:t>
      </w:r>
    </w:p>
    <w:p w14:paraId="7518517B" w14:textId="77777777" w:rsidR="00767B56" w:rsidRPr="00767B56" w:rsidRDefault="00767B56" w:rsidP="00767B56">
      <w:pPr>
        <w:numPr>
          <w:ilvl w:val="0"/>
          <w:numId w:val="24"/>
        </w:numPr>
        <w:tabs>
          <w:tab w:val="left" w:pos="426"/>
        </w:tabs>
        <w:spacing w:before="120"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 xml:space="preserve">korzystanie z Platformy jest bezpłatne. </w:t>
      </w:r>
    </w:p>
    <w:p w14:paraId="40FADCA3" w14:textId="77777777" w:rsidR="00767B56" w:rsidRPr="00767B56" w:rsidRDefault="00767B56" w:rsidP="00767B56">
      <w:pPr>
        <w:numPr>
          <w:ilvl w:val="0"/>
          <w:numId w:val="24"/>
        </w:numPr>
        <w:tabs>
          <w:tab w:val="left" w:pos="426"/>
        </w:tabs>
        <w:spacing w:before="120"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767B56">
          <w:rPr>
            <w:rFonts w:eastAsia="Arial" w:cstheme="minorHAnsi"/>
            <w:sz w:val="24"/>
            <w:szCs w:val="24"/>
            <w:u w:val="single"/>
            <w:lang w:val="pl" w:eastAsia="pl-PL"/>
          </w:rPr>
          <w:t>platformazakupowa.pl</w:t>
        </w:r>
      </w:hyperlink>
      <w:r w:rsidRPr="00767B56">
        <w:rPr>
          <w:rFonts w:eastAsia="Arial" w:cstheme="minorHAnsi"/>
          <w:sz w:val="24"/>
          <w:szCs w:val="24"/>
          <w:lang w:val="pl" w:eastAsia="pl-PL"/>
        </w:rPr>
        <w:t xml:space="preserve">, </w:t>
      </w:r>
      <w:r w:rsidRPr="00767B56">
        <w:rPr>
          <w:rFonts w:eastAsia="Times New Roman" w:cstheme="minorHAnsi"/>
          <w:sz w:val="24"/>
          <w:szCs w:val="24"/>
          <w:lang w:eastAsia="pl-PL"/>
        </w:rPr>
        <w:t>do konkretnego Wykonawcy.</w:t>
      </w:r>
    </w:p>
    <w:p w14:paraId="72EF23EA" w14:textId="77777777" w:rsidR="00767B56" w:rsidRPr="00767B56" w:rsidRDefault="00767B56" w:rsidP="00767B56">
      <w:pPr>
        <w:numPr>
          <w:ilvl w:val="0"/>
          <w:numId w:val="24"/>
        </w:numPr>
        <w:tabs>
          <w:tab w:val="left" w:pos="426"/>
        </w:tabs>
        <w:spacing w:before="120" w:after="24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 xml:space="preserve">wykonawca jako podmiot profesjonalny ma obowiązek sprawdzania komunikatów i wiadomości bezpośrednio na </w:t>
      </w:r>
      <w:hyperlink r:id="rId15">
        <w:r w:rsidRPr="00767B56">
          <w:rPr>
            <w:rFonts w:eastAsia="Arial" w:cstheme="minorHAnsi"/>
            <w:sz w:val="24"/>
            <w:szCs w:val="24"/>
            <w:u w:val="single"/>
            <w:lang w:val="pl" w:eastAsia="pl-PL"/>
          </w:rPr>
          <w:t>platformazakupowa.pl</w:t>
        </w:r>
      </w:hyperlink>
      <w:r w:rsidRPr="00767B56">
        <w:rPr>
          <w:rFonts w:eastAsia="Arial" w:cstheme="minorHAnsi"/>
          <w:sz w:val="24"/>
          <w:szCs w:val="24"/>
          <w:lang w:val="pl" w:eastAsia="pl-PL"/>
        </w:rPr>
        <w:t xml:space="preserve">, </w:t>
      </w:r>
      <w:r w:rsidRPr="00767B56">
        <w:rPr>
          <w:rFonts w:eastAsia="Times New Roman" w:cstheme="minorHAnsi"/>
          <w:sz w:val="24"/>
          <w:szCs w:val="24"/>
          <w:lang w:eastAsia="pl-PL"/>
        </w:rPr>
        <w:t>przesłanych przez Zamawiającego, gdyż system powiadomień może ulec awarii lub powiadomienie może trafić do folderu SPAM.</w:t>
      </w:r>
    </w:p>
    <w:p w14:paraId="5B41CBE1" w14:textId="77777777" w:rsidR="00767B56" w:rsidRPr="00767B56" w:rsidRDefault="00767B56" w:rsidP="00767B56">
      <w:pPr>
        <w:numPr>
          <w:ilvl w:val="0"/>
          <w:numId w:val="24"/>
        </w:numPr>
        <w:tabs>
          <w:tab w:val="left" w:pos="426"/>
        </w:tabs>
        <w:spacing w:after="0" w:line="240" w:lineRule="auto"/>
        <w:ind w:right="-108"/>
        <w:jc w:val="both"/>
        <w:rPr>
          <w:rFonts w:eastAsia="Times New Roman" w:cstheme="minorHAnsi"/>
          <w:sz w:val="24"/>
          <w:szCs w:val="24"/>
          <w:lang w:eastAsia="pl-PL"/>
        </w:rPr>
      </w:pPr>
      <w:r w:rsidRPr="00767B56">
        <w:rPr>
          <w:rFonts w:eastAsia="Arial" w:cstheme="minorHAnsi"/>
          <w:sz w:val="24"/>
          <w:szCs w:val="24"/>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bookmarkStart w:id="52" w:name="_Hlk65060782"/>
      <w:r w:rsidRPr="00767B56">
        <w:rPr>
          <w:rFonts w:eastAsia="Arial" w:cstheme="minorHAnsi"/>
          <w:sz w:val="24"/>
          <w:szCs w:val="24"/>
          <w:lang w:val="pl" w:eastAsia="pl-PL"/>
        </w:rPr>
        <w:fldChar w:fldCharType="begin"/>
      </w:r>
      <w:r w:rsidRPr="00767B56">
        <w:rPr>
          <w:rFonts w:eastAsia="Arial" w:cstheme="minorHAnsi"/>
          <w:sz w:val="24"/>
          <w:szCs w:val="24"/>
          <w:lang w:val="pl" w:eastAsia="pl-PL"/>
        </w:rPr>
        <w:instrText xml:space="preserve"> HYPERLINK "https://platformazakupowa.pl/" \h </w:instrText>
      </w:r>
      <w:r w:rsidRPr="00767B56">
        <w:rPr>
          <w:rFonts w:eastAsia="Arial" w:cstheme="minorHAnsi"/>
          <w:sz w:val="24"/>
          <w:szCs w:val="24"/>
          <w:lang w:val="pl" w:eastAsia="pl-PL"/>
        </w:rPr>
      </w:r>
      <w:r w:rsidRPr="00767B56">
        <w:rPr>
          <w:rFonts w:eastAsia="Arial" w:cstheme="minorHAnsi"/>
          <w:sz w:val="24"/>
          <w:szCs w:val="24"/>
          <w:lang w:val="pl" w:eastAsia="pl-PL"/>
        </w:rPr>
        <w:fldChar w:fldCharType="separate"/>
      </w:r>
      <w:r w:rsidRPr="00767B56">
        <w:rPr>
          <w:rFonts w:eastAsia="Arial" w:cstheme="minorHAnsi"/>
          <w:sz w:val="24"/>
          <w:szCs w:val="24"/>
          <w:u w:val="single"/>
          <w:lang w:val="pl" w:eastAsia="pl-PL"/>
        </w:rPr>
        <w:t>platformazakupowa.pl</w:t>
      </w:r>
      <w:r w:rsidRPr="00767B56">
        <w:rPr>
          <w:rFonts w:eastAsia="Arial" w:cstheme="minorHAnsi"/>
          <w:sz w:val="24"/>
          <w:szCs w:val="24"/>
          <w:u w:val="single"/>
          <w:lang w:val="pl" w:eastAsia="pl-PL"/>
        </w:rPr>
        <w:fldChar w:fldCharType="end"/>
      </w:r>
      <w:r w:rsidRPr="00767B56">
        <w:rPr>
          <w:rFonts w:eastAsia="Arial" w:cstheme="minorHAnsi"/>
          <w:sz w:val="24"/>
          <w:szCs w:val="24"/>
          <w:lang w:val="pl" w:eastAsia="pl-PL"/>
        </w:rPr>
        <w:t xml:space="preserve">, </w:t>
      </w:r>
      <w:bookmarkEnd w:id="52"/>
      <w:r w:rsidRPr="00767B56">
        <w:rPr>
          <w:rFonts w:eastAsia="Arial" w:cstheme="minorHAnsi"/>
          <w:sz w:val="24"/>
          <w:szCs w:val="24"/>
          <w:lang w:val="pl" w:eastAsia="pl-PL"/>
        </w:rPr>
        <w:t>tj.:</w:t>
      </w:r>
    </w:p>
    <w:p w14:paraId="06376AF5" w14:textId="77777777" w:rsidR="00767B56" w:rsidRPr="00767B56" w:rsidRDefault="00767B56" w:rsidP="00767B56">
      <w:pPr>
        <w:numPr>
          <w:ilvl w:val="1"/>
          <w:numId w:val="31"/>
        </w:numPr>
        <w:tabs>
          <w:tab w:val="left" w:pos="426"/>
        </w:tabs>
        <w:spacing w:after="0" w:line="240" w:lineRule="auto"/>
        <w:ind w:left="709" w:hanging="284"/>
        <w:jc w:val="both"/>
        <w:rPr>
          <w:rFonts w:eastAsia="Arial" w:cstheme="minorHAnsi"/>
          <w:sz w:val="24"/>
          <w:szCs w:val="24"/>
          <w:lang w:val="pl" w:eastAsia="pl-PL"/>
        </w:rPr>
      </w:pPr>
      <w:r w:rsidRPr="00767B56">
        <w:rPr>
          <w:rFonts w:eastAsia="Arial" w:cstheme="minorHAnsi"/>
          <w:sz w:val="24"/>
          <w:szCs w:val="24"/>
          <w:lang w:val="pl" w:eastAsia="pl-PL"/>
        </w:rPr>
        <w:t xml:space="preserve">stały dostęp do sieci Internet o gwarantowanej przepustowości nie mniejszej niż 512 </w:t>
      </w:r>
      <w:proofErr w:type="spellStart"/>
      <w:r w:rsidRPr="00767B56">
        <w:rPr>
          <w:rFonts w:eastAsia="Arial" w:cstheme="minorHAnsi"/>
          <w:sz w:val="24"/>
          <w:szCs w:val="24"/>
          <w:lang w:val="pl" w:eastAsia="pl-PL"/>
        </w:rPr>
        <w:t>kb</w:t>
      </w:r>
      <w:proofErr w:type="spellEnd"/>
      <w:r w:rsidRPr="00767B56">
        <w:rPr>
          <w:rFonts w:eastAsia="Arial" w:cstheme="minorHAnsi"/>
          <w:sz w:val="24"/>
          <w:szCs w:val="24"/>
          <w:lang w:val="pl" w:eastAsia="pl-PL"/>
        </w:rPr>
        <w:t>/s,</w:t>
      </w:r>
    </w:p>
    <w:p w14:paraId="170EE1EB" w14:textId="77777777" w:rsidR="00767B56" w:rsidRPr="00767B56" w:rsidRDefault="00767B56" w:rsidP="00767B56">
      <w:pPr>
        <w:numPr>
          <w:ilvl w:val="1"/>
          <w:numId w:val="31"/>
        </w:numPr>
        <w:tabs>
          <w:tab w:val="left" w:pos="426"/>
        </w:tabs>
        <w:spacing w:after="0" w:line="240" w:lineRule="auto"/>
        <w:ind w:left="709" w:hanging="284"/>
        <w:jc w:val="both"/>
        <w:rPr>
          <w:rFonts w:eastAsia="Arial" w:cstheme="minorHAnsi"/>
          <w:sz w:val="24"/>
          <w:szCs w:val="24"/>
          <w:lang w:val="pl" w:eastAsia="pl-PL"/>
        </w:rPr>
      </w:pPr>
      <w:r w:rsidRPr="00767B56">
        <w:rPr>
          <w:rFonts w:eastAsia="Arial" w:cstheme="minorHAnsi"/>
          <w:sz w:val="24"/>
          <w:szCs w:val="24"/>
          <w:lang w:val="pl" w:eastAsia="pl-PL"/>
        </w:rPr>
        <w:t>komputer klasy PC lub MAC o następującej konfiguracji: pamięć min. 2 GB Ram, procesor Intel IV 2 GHZ lub jego nowsza wersja, jeden z systemów operacyjnych - MS Windows 7, Mac Os x 10 4, Linux, lub ich nowsze wersje,</w:t>
      </w:r>
    </w:p>
    <w:p w14:paraId="30FDAE97" w14:textId="77777777" w:rsidR="00767B56" w:rsidRPr="00767B56" w:rsidRDefault="00767B56" w:rsidP="00767B56">
      <w:pPr>
        <w:numPr>
          <w:ilvl w:val="1"/>
          <w:numId w:val="31"/>
        </w:numPr>
        <w:tabs>
          <w:tab w:val="left" w:pos="426"/>
        </w:tabs>
        <w:spacing w:after="0" w:line="240" w:lineRule="auto"/>
        <w:ind w:left="709" w:hanging="284"/>
        <w:jc w:val="both"/>
        <w:rPr>
          <w:rFonts w:eastAsia="Arial" w:cstheme="minorHAnsi"/>
          <w:sz w:val="24"/>
          <w:szCs w:val="24"/>
          <w:lang w:val="pl" w:eastAsia="pl-PL"/>
        </w:rPr>
      </w:pPr>
      <w:r w:rsidRPr="00767B56">
        <w:rPr>
          <w:rFonts w:eastAsia="Arial" w:cstheme="minorHAnsi"/>
          <w:sz w:val="24"/>
          <w:szCs w:val="24"/>
          <w:lang w:val="pl" w:eastAsia="pl-PL"/>
        </w:rPr>
        <w:t>zainstalowana dowolna przeglądarka internetowa, w przypadku Internet Explorer minimalnie wersja 10 0.,</w:t>
      </w:r>
    </w:p>
    <w:p w14:paraId="0F1FB5DE" w14:textId="77777777" w:rsidR="00767B56" w:rsidRPr="00767B56" w:rsidRDefault="00767B56" w:rsidP="00767B56">
      <w:pPr>
        <w:numPr>
          <w:ilvl w:val="1"/>
          <w:numId w:val="31"/>
        </w:numPr>
        <w:tabs>
          <w:tab w:val="left" w:pos="426"/>
        </w:tabs>
        <w:spacing w:after="0" w:line="240" w:lineRule="auto"/>
        <w:ind w:left="709" w:hanging="284"/>
        <w:jc w:val="both"/>
        <w:rPr>
          <w:rFonts w:eastAsia="Arial" w:cstheme="minorHAnsi"/>
          <w:sz w:val="24"/>
          <w:szCs w:val="24"/>
          <w:lang w:val="pl" w:eastAsia="pl-PL"/>
        </w:rPr>
      </w:pPr>
      <w:r w:rsidRPr="00767B56">
        <w:rPr>
          <w:rFonts w:eastAsia="Arial" w:cstheme="minorHAnsi"/>
          <w:sz w:val="24"/>
          <w:szCs w:val="24"/>
          <w:lang w:val="pl" w:eastAsia="pl-PL"/>
        </w:rPr>
        <w:t>włączona obsługa JavaScript,</w:t>
      </w:r>
    </w:p>
    <w:p w14:paraId="4E90C569" w14:textId="77777777" w:rsidR="00767B56" w:rsidRPr="00767B56" w:rsidRDefault="00767B56" w:rsidP="00767B56">
      <w:pPr>
        <w:numPr>
          <w:ilvl w:val="1"/>
          <w:numId w:val="31"/>
        </w:numPr>
        <w:tabs>
          <w:tab w:val="left" w:pos="426"/>
        </w:tabs>
        <w:spacing w:after="0" w:line="240" w:lineRule="auto"/>
        <w:ind w:left="709" w:hanging="284"/>
        <w:jc w:val="both"/>
        <w:rPr>
          <w:rFonts w:eastAsia="Arial" w:cstheme="minorHAnsi"/>
          <w:sz w:val="24"/>
          <w:szCs w:val="24"/>
          <w:lang w:val="pl" w:eastAsia="pl-PL"/>
        </w:rPr>
      </w:pPr>
      <w:r w:rsidRPr="00767B56">
        <w:rPr>
          <w:rFonts w:eastAsia="Arial" w:cstheme="minorHAnsi"/>
          <w:sz w:val="24"/>
          <w:szCs w:val="24"/>
          <w:lang w:val="pl" w:eastAsia="pl-PL"/>
        </w:rPr>
        <w:t xml:space="preserve">zainstalowany program Adobe </w:t>
      </w:r>
      <w:proofErr w:type="spellStart"/>
      <w:r w:rsidRPr="00767B56">
        <w:rPr>
          <w:rFonts w:eastAsia="Arial" w:cstheme="minorHAnsi"/>
          <w:sz w:val="24"/>
          <w:szCs w:val="24"/>
          <w:lang w:val="pl" w:eastAsia="pl-PL"/>
        </w:rPr>
        <w:t>Acrobat</w:t>
      </w:r>
      <w:proofErr w:type="spellEnd"/>
      <w:r w:rsidRPr="00767B56">
        <w:rPr>
          <w:rFonts w:eastAsia="Arial" w:cstheme="minorHAnsi"/>
          <w:sz w:val="24"/>
          <w:szCs w:val="24"/>
          <w:lang w:val="pl" w:eastAsia="pl-PL"/>
        </w:rPr>
        <w:t xml:space="preserve"> Reader lub inny obsługujący format plików .pdf,</w:t>
      </w:r>
    </w:p>
    <w:p w14:paraId="22F23D17" w14:textId="77777777" w:rsidR="00767B56" w:rsidRPr="00767B56" w:rsidRDefault="00767B56" w:rsidP="00767B56">
      <w:pPr>
        <w:numPr>
          <w:ilvl w:val="1"/>
          <w:numId w:val="31"/>
        </w:numPr>
        <w:tabs>
          <w:tab w:val="left" w:pos="426"/>
        </w:tabs>
        <w:spacing w:after="0" w:line="240" w:lineRule="auto"/>
        <w:ind w:left="709" w:hanging="284"/>
        <w:jc w:val="both"/>
        <w:rPr>
          <w:rFonts w:eastAsia="Arial" w:cstheme="minorHAnsi"/>
          <w:sz w:val="24"/>
          <w:szCs w:val="24"/>
          <w:lang w:val="pl" w:eastAsia="pl-PL"/>
        </w:rPr>
      </w:pPr>
      <w:r w:rsidRPr="00767B56">
        <w:rPr>
          <w:rFonts w:eastAsia="Arial" w:cstheme="minorHAnsi"/>
          <w:sz w:val="24"/>
          <w:szCs w:val="24"/>
          <w:lang w:val="pl" w:eastAsia="pl-PL"/>
        </w:rPr>
        <w:t>Platformazakupowa.pl działa według standardu przyjętego w komunikacji sieciowej - kodowanie UTF8,</w:t>
      </w:r>
    </w:p>
    <w:p w14:paraId="421E5D11" w14:textId="77777777" w:rsidR="00767B56" w:rsidRPr="00767B56" w:rsidRDefault="00767B56" w:rsidP="00767B56">
      <w:pPr>
        <w:numPr>
          <w:ilvl w:val="1"/>
          <w:numId w:val="31"/>
        </w:numPr>
        <w:tabs>
          <w:tab w:val="left" w:pos="426"/>
        </w:tabs>
        <w:spacing w:after="0" w:line="240" w:lineRule="auto"/>
        <w:ind w:left="709" w:hanging="284"/>
        <w:jc w:val="both"/>
        <w:rPr>
          <w:rFonts w:eastAsia="Arial" w:cstheme="minorHAnsi"/>
          <w:sz w:val="24"/>
          <w:szCs w:val="24"/>
          <w:lang w:val="pl" w:eastAsia="pl-PL"/>
        </w:rPr>
      </w:pPr>
      <w:r w:rsidRPr="00767B56">
        <w:rPr>
          <w:rFonts w:eastAsia="Arial" w:cstheme="minorHAnsi"/>
          <w:sz w:val="24"/>
          <w:szCs w:val="24"/>
          <w:lang w:val="pl" w:eastAsia="pl-PL"/>
        </w:rPr>
        <w:t>Oznaczenie czasu odbioru danych przez platformę zakupową stanowi datę oraz dokładny czas (</w:t>
      </w:r>
      <w:proofErr w:type="spellStart"/>
      <w:r w:rsidRPr="00767B56">
        <w:rPr>
          <w:rFonts w:eastAsia="Arial" w:cstheme="minorHAnsi"/>
          <w:sz w:val="24"/>
          <w:szCs w:val="24"/>
          <w:lang w:val="pl" w:eastAsia="pl-PL"/>
        </w:rPr>
        <w:t>hh:mm:ss</w:t>
      </w:r>
      <w:proofErr w:type="spellEnd"/>
      <w:r w:rsidRPr="00767B56">
        <w:rPr>
          <w:rFonts w:eastAsia="Arial" w:cstheme="minorHAnsi"/>
          <w:sz w:val="24"/>
          <w:szCs w:val="24"/>
          <w:lang w:val="pl" w:eastAsia="pl-PL"/>
        </w:rPr>
        <w:t>) generowany wg. czasu lokalnego serwera synchronizowanego z zegarem Głównego Urzędu Miar.</w:t>
      </w:r>
    </w:p>
    <w:p w14:paraId="21E53A7B" w14:textId="77777777" w:rsidR="00767B56" w:rsidRPr="00767B56" w:rsidRDefault="00767B56" w:rsidP="00767B56">
      <w:pPr>
        <w:numPr>
          <w:ilvl w:val="0"/>
          <w:numId w:val="24"/>
        </w:numPr>
        <w:tabs>
          <w:tab w:val="left" w:pos="426"/>
        </w:tabs>
        <w:spacing w:before="120"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wykonawca, przystępując do niniejszego postępowania o udzielenie zamówienia publicznego:</w:t>
      </w:r>
    </w:p>
    <w:p w14:paraId="72014A56" w14:textId="77777777" w:rsidR="00767B56" w:rsidRPr="00767B56" w:rsidRDefault="00767B56" w:rsidP="00767B56">
      <w:pPr>
        <w:numPr>
          <w:ilvl w:val="0"/>
          <w:numId w:val="25"/>
        </w:numPr>
        <w:tabs>
          <w:tab w:val="left" w:pos="426"/>
        </w:tabs>
        <w:spacing w:after="0" w:line="240" w:lineRule="auto"/>
        <w:ind w:left="851" w:right="-108"/>
        <w:jc w:val="both"/>
        <w:rPr>
          <w:rFonts w:eastAsia="Times New Roman" w:cstheme="minorHAnsi"/>
          <w:sz w:val="24"/>
          <w:szCs w:val="24"/>
          <w:lang w:eastAsia="pl-PL"/>
        </w:rPr>
      </w:pPr>
      <w:r w:rsidRPr="00767B56">
        <w:rPr>
          <w:rFonts w:eastAsia="Times New Roman" w:cstheme="minorHAnsi"/>
          <w:sz w:val="24"/>
          <w:szCs w:val="24"/>
          <w:lang w:eastAsia="pl-PL"/>
        </w:rPr>
        <w:t>akceptuje warunki korzystania z platformazakupowa.pl określone w Regulaminie zamieszczonym na stronie internetowej w zakładce „Regulamin" oraz uznaje go za wiążący,</w:t>
      </w:r>
    </w:p>
    <w:p w14:paraId="368DB449" w14:textId="77777777" w:rsidR="00767B56" w:rsidRPr="00767B56" w:rsidRDefault="00767B56" w:rsidP="00767B56">
      <w:pPr>
        <w:numPr>
          <w:ilvl w:val="0"/>
          <w:numId w:val="25"/>
        </w:numPr>
        <w:tabs>
          <w:tab w:val="left" w:pos="426"/>
        </w:tabs>
        <w:spacing w:after="0" w:line="240" w:lineRule="auto"/>
        <w:ind w:left="851" w:right="-108"/>
        <w:jc w:val="both"/>
        <w:rPr>
          <w:rFonts w:eastAsia="Times New Roman" w:cstheme="minorHAnsi"/>
          <w:sz w:val="24"/>
          <w:szCs w:val="24"/>
          <w:lang w:eastAsia="pl-PL"/>
        </w:rPr>
      </w:pPr>
      <w:r w:rsidRPr="00767B56">
        <w:rPr>
          <w:rFonts w:eastAsia="Times New Roman" w:cstheme="minorHAnsi"/>
          <w:sz w:val="24"/>
          <w:szCs w:val="24"/>
          <w:lang w:eastAsia="pl-PL"/>
        </w:rPr>
        <w:t xml:space="preserve">zapoznał i stosuje się do Instrukcji składania ofert/wniosków dostępnej na stronie prowadzonego postępowania. </w:t>
      </w:r>
    </w:p>
    <w:p w14:paraId="754A35D9" w14:textId="77777777" w:rsidR="00767B56" w:rsidRPr="00767B56" w:rsidRDefault="00767B56" w:rsidP="00767B56">
      <w:pPr>
        <w:numPr>
          <w:ilvl w:val="0"/>
          <w:numId w:val="24"/>
        </w:numPr>
        <w:tabs>
          <w:tab w:val="left" w:pos="426"/>
        </w:tabs>
        <w:spacing w:before="120"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B00C429" w14:textId="77777777" w:rsidR="00767B56" w:rsidRPr="00767B56" w:rsidRDefault="00767B56" w:rsidP="00767B56">
      <w:pPr>
        <w:tabs>
          <w:tab w:val="left" w:pos="426"/>
        </w:tabs>
        <w:spacing w:before="120" w:after="0" w:line="240" w:lineRule="auto"/>
        <w:ind w:left="360" w:right="-108"/>
        <w:jc w:val="both"/>
        <w:rPr>
          <w:rFonts w:eastAsia="Times New Roman" w:cstheme="minorHAnsi"/>
          <w:sz w:val="24"/>
          <w:szCs w:val="24"/>
          <w:lang w:eastAsia="pl-PL"/>
        </w:rPr>
      </w:pPr>
      <w:r w:rsidRPr="00767B56">
        <w:rPr>
          <w:rFonts w:eastAsia="Times New Roman" w:cstheme="minorHAnsi"/>
          <w:sz w:val="24"/>
          <w:szCs w:val="24"/>
          <w:lang w:eastAsia="pl-PL"/>
        </w:rPr>
        <w:lastRenderedPageBreak/>
        <w:t>Taka oferta zostanie uznana przez Zamawiającego za ofertę handlową i nie będzie brana pod uwagę w przedmiotowym postępowaniu ponieważ nie został spełniony obowiązek narzucony w SWZ.</w:t>
      </w:r>
    </w:p>
    <w:p w14:paraId="27723C54" w14:textId="77777777" w:rsidR="00767B56" w:rsidRPr="00767B56" w:rsidRDefault="00767B56" w:rsidP="00767B56">
      <w:pPr>
        <w:numPr>
          <w:ilvl w:val="0"/>
          <w:numId w:val="24"/>
        </w:numPr>
        <w:tabs>
          <w:tab w:val="left" w:pos="426"/>
        </w:tabs>
        <w:spacing w:before="120"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481176A" w14:textId="77777777" w:rsidR="00767B56" w:rsidRPr="00767B56" w:rsidRDefault="00767B56" w:rsidP="00767B56">
      <w:pPr>
        <w:numPr>
          <w:ilvl w:val="0"/>
          <w:numId w:val="32"/>
        </w:numPr>
        <w:tabs>
          <w:tab w:val="left" w:pos="426"/>
        </w:tabs>
        <w:spacing w:after="0" w:line="240" w:lineRule="auto"/>
        <w:jc w:val="both"/>
        <w:rPr>
          <w:rFonts w:eastAsia="Calibri" w:cstheme="minorHAnsi"/>
          <w:sz w:val="24"/>
          <w:szCs w:val="24"/>
          <w:lang w:eastAsia="pl-PL"/>
        </w:rPr>
      </w:pPr>
      <w:r w:rsidRPr="00767B56">
        <w:rPr>
          <w:rFonts w:eastAsia="Times New Roman" w:cstheme="minorHAnsi"/>
          <w:sz w:val="24"/>
          <w:szCs w:val="24"/>
          <w:lang w:eastAsia="pl-PL"/>
        </w:rPr>
        <w:t>zamawiający rekomenduje wykorzystanie formatów: .pdf .</w:t>
      </w:r>
      <w:proofErr w:type="spellStart"/>
      <w:r w:rsidRPr="00767B56">
        <w:rPr>
          <w:rFonts w:eastAsia="Times New Roman" w:cstheme="minorHAnsi"/>
          <w:sz w:val="24"/>
          <w:szCs w:val="24"/>
          <w:lang w:eastAsia="pl-PL"/>
        </w:rPr>
        <w:t>doc</w:t>
      </w:r>
      <w:proofErr w:type="spellEnd"/>
      <w:r w:rsidRPr="00767B56">
        <w:rPr>
          <w:rFonts w:eastAsia="Times New Roman" w:cstheme="minorHAnsi"/>
          <w:sz w:val="24"/>
          <w:szCs w:val="24"/>
          <w:lang w:eastAsia="pl-PL"/>
        </w:rPr>
        <w:t xml:space="preserve"> .</w:t>
      </w:r>
      <w:proofErr w:type="spellStart"/>
      <w:r w:rsidRPr="00767B56">
        <w:rPr>
          <w:rFonts w:eastAsia="Times New Roman" w:cstheme="minorHAnsi"/>
          <w:sz w:val="24"/>
          <w:szCs w:val="24"/>
          <w:lang w:eastAsia="pl-PL"/>
        </w:rPr>
        <w:t>docx</w:t>
      </w:r>
      <w:proofErr w:type="spellEnd"/>
      <w:r w:rsidRPr="00767B56">
        <w:rPr>
          <w:rFonts w:eastAsia="Times New Roman" w:cstheme="minorHAnsi"/>
          <w:sz w:val="24"/>
          <w:szCs w:val="24"/>
          <w:lang w:eastAsia="pl-PL"/>
        </w:rPr>
        <w:t xml:space="preserve"> .xls .</w:t>
      </w:r>
      <w:proofErr w:type="spellStart"/>
      <w:r w:rsidRPr="00767B56">
        <w:rPr>
          <w:rFonts w:eastAsia="Times New Roman" w:cstheme="minorHAnsi"/>
          <w:sz w:val="24"/>
          <w:szCs w:val="24"/>
          <w:lang w:eastAsia="pl-PL"/>
        </w:rPr>
        <w:t>xlsx</w:t>
      </w:r>
      <w:proofErr w:type="spellEnd"/>
      <w:r w:rsidRPr="00767B56">
        <w:rPr>
          <w:rFonts w:eastAsia="Times New Roman" w:cstheme="minorHAnsi"/>
          <w:sz w:val="24"/>
          <w:szCs w:val="24"/>
          <w:lang w:eastAsia="pl-PL"/>
        </w:rPr>
        <w:t xml:space="preserve"> .jpg (.</w:t>
      </w:r>
      <w:proofErr w:type="spellStart"/>
      <w:r w:rsidRPr="00767B56">
        <w:rPr>
          <w:rFonts w:eastAsia="Times New Roman" w:cstheme="minorHAnsi"/>
          <w:sz w:val="24"/>
          <w:szCs w:val="24"/>
          <w:lang w:eastAsia="pl-PL"/>
        </w:rPr>
        <w:t>jpeg</w:t>
      </w:r>
      <w:proofErr w:type="spellEnd"/>
      <w:r w:rsidRPr="00767B56">
        <w:rPr>
          <w:rFonts w:eastAsia="Times New Roman" w:cstheme="minorHAnsi"/>
          <w:sz w:val="24"/>
          <w:szCs w:val="24"/>
          <w:lang w:eastAsia="pl-PL"/>
        </w:rPr>
        <w:t xml:space="preserve">) </w:t>
      </w:r>
      <w:r w:rsidRPr="00767B56">
        <w:rPr>
          <w:rFonts w:eastAsia="Times New Roman" w:cstheme="minorHAnsi"/>
          <w:b/>
          <w:sz w:val="24"/>
          <w:szCs w:val="24"/>
          <w:u w:val="single"/>
          <w:lang w:eastAsia="pl-PL"/>
        </w:rPr>
        <w:t>ze szczególnym wskazaniem na .pdf</w:t>
      </w:r>
    </w:p>
    <w:p w14:paraId="476C207D" w14:textId="77777777" w:rsidR="00767B56" w:rsidRPr="00767B56" w:rsidRDefault="00767B56" w:rsidP="00767B56">
      <w:pPr>
        <w:numPr>
          <w:ilvl w:val="1"/>
          <w:numId w:val="26"/>
        </w:numPr>
        <w:tabs>
          <w:tab w:val="left" w:pos="426"/>
        </w:tabs>
        <w:spacing w:after="0" w:line="240" w:lineRule="auto"/>
        <w:ind w:left="709" w:right="-108"/>
        <w:jc w:val="both"/>
        <w:rPr>
          <w:rFonts w:eastAsia="Times New Roman" w:cstheme="minorHAnsi"/>
          <w:sz w:val="24"/>
          <w:szCs w:val="24"/>
          <w:lang w:eastAsia="pl-PL"/>
        </w:rPr>
      </w:pPr>
      <w:r w:rsidRPr="00767B56">
        <w:rPr>
          <w:rFonts w:eastAsia="Times New Roman" w:cstheme="minorHAnsi"/>
          <w:sz w:val="24"/>
          <w:szCs w:val="24"/>
          <w:lang w:eastAsia="pl-PL"/>
        </w:rPr>
        <w:t>w celu ewentualnej kompresji danych Zamawiający rekomenduje wykorzystanie jednego z formatów: .zip i .7Z</w:t>
      </w:r>
    </w:p>
    <w:p w14:paraId="1A27333B" w14:textId="77777777" w:rsidR="00767B56" w:rsidRPr="00767B56" w:rsidRDefault="00767B56" w:rsidP="00767B56">
      <w:pPr>
        <w:numPr>
          <w:ilvl w:val="0"/>
          <w:numId w:val="26"/>
        </w:numPr>
        <w:tabs>
          <w:tab w:val="left" w:pos="426"/>
        </w:tabs>
        <w:spacing w:after="0" w:line="240" w:lineRule="auto"/>
        <w:jc w:val="both"/>
        <w:rPr>
          <w:rFonts w:eastAsia="Calibri" w:cstheme="minorHAnsi"/>
          <w:sz w:val="24"/>
          <w:szCs w:val="24"/>
          <w:lang w:eastAsia="pl-PL"/>
        </w:rPr>
      </w:pPr>
      <w:r w:rsidRPr="00767B56">
        <w:rPr>
          <w:rFonts w:eastAsia="Times New Roman" w:cstheme="minorHAnsi"/>
          <w:sz w:val="24"/>
          <w:szCs w:val="24"/>
          <w:lang w:eastAsia="pl-PL"/>
        </w:rPr>
        <w:t xml:space="preserve">wśród rozszerzeń powszechnych a </w:t>
      </w:r>
      <w:r w:rsidRPr="00767B56">
        <w:rPr>
          <w:rFonts w:eastAsia="Times New Roman" w:cstheme="minorHAnsi"/>
          <w:b/>
          <w:sz w:val="24"/>
          <w:szCs w:val="24"/>
          <w:lang w:eastAsia="pl-PL"/>
        </w:rPr>
        <w:t>niewystępujących</w:t>
      </w:r>
      <w:r w:rsidRPr="00767B56">
        <w:rPr>
          <w:rFonts w:eastAsia="Times New Roman" w:cstheme="minorHAnsi"/>
          <w:sz w:val="24"/>
          <w:szCs w:val="24"/>
          <w:lang w:eastAsia="pl-PL"/>
        </w:rPr>
        <w:t xml:space="preserve"> w Rozporządzeniu KRI występują: .</w:t>
      </w:r>
      <w:proofErr w:type="spellStart"/>
      <w:r w:rsidRPr="00767B56">
        <w:rPr>
          <w:rFonts w:eastAsia="Times New Roman" w:cstheme="minorHAnsi"/>
          <w:sz w:val="24"/>
          <w:szCs w:val="24"/>
          <w:lang w:eastAsia="pl-PL"/>
        </w:rPr>
        <w:t>rar</w:t>
      </w:r>
      <w:proofErr w:type="spellEnd"/>
      <w:r w:rsidRPr="00767B56">
        <w:rPr>
          <w:rFonts w:eastAsia="Times New Roman" w:cstheme="minorHAnsi"/>
          <w:sz w:val="24"/>
          <w:szCs w:val="24"/>
          <w:lang w:eastAsia="pl-PL"/>
        </w:rPr>
        <w:t xml:space="preserve"> .gif .</w:t>
      </w:r>
      <w:proofErr w:type="spellStart"/>
      <w:r w:rsidRPr="00767B56">
        <w:rPr>
          <w:rFonts w:eastAsia="Times New Roman" w:cstheme="minorHAnsi"/>
          <w:sz w:val="24"/>
          <w:szCs w:val="24"/>
          <w:lang w:eastAsia="pl-PL"/>
        </w:rPr>
        <w:t>bmp</w:t>
      </w:r>
      <w:proofErr w:type="spellEnd"/>
      <w:r w:rsidRPr="00767B56">
        <w:rPr>
          <w:rFonts w:eastAsia="Times New Roman" w:cstheme="minorHAnsi"/>
          <w:sz w:val="24"/>
          <w:szCs w:val="24"/>
          <w:lang w:eastAsia="pl-PL"/>
        </w:rPr>
        <w:t xml:space="preserve"> .</w:t>
      </w:r>
      <w:proofErr w:type="spellStart"/>
      <w:r w:rsidRPr="00767B56">
        <w:rPr>
          <w:rFonts w:eastAsia="Times New Roman" w:cstheme="minorHAnsi"/>
          <w:sz w:val="24"/>
          <w:szCs w:val="24"/>
          <w:lang w:eastAsia="pl-PL"/>
        </w:rPr>
        <w:t>numbers</w:t>
      </w:r>
      <w:proofErr w:type="spellEnd"/>
      <w:r w:rsidRPr="00767B56">
        <w:rPr>
          <w:rFonts w:eastAsia="Times New Roman" w:cstheme="minorHAnsi"/>
          <w:sz w:val="24"/>
          <w:szCs w:val="24"/>
          <w:lang w:eastAsia="pl-PL"/>
        </w:rPr>
        <w:t xml:space="preserve"> .</w:t>
      </w:r>
      <w:proofErr w:type="spellStart"/>
      <w:r w:rsidRPr="00767B56">
        <w:rPr>
          <w:rFonts w:eastAsia="Times New Roman" w:cstheme="minorHAnsi"/>
          <w:sz w:val="24"/>
          <w:szCs w:val="24"/>
          <w:lang w:eastAsia="pl-PL"/>
        </w:rPr>
        <w:t>pages</w:t>
      </w:r>
      <w:proofErr w:type="spellEnd"/>
      <w:r w:rsidRPr="00767B56">
        <w:rPr>
          <w:rFonts w:eastAsia="Times New Roman" w:cstheme="minorHAnsi"/>
          <w:sz w:val="24"/>
          <w:szCs w:val="24"/>
          <w:lang w:eastAsia="pl-PL"/>
        </w:rPr>
        <w:t xml:space="preserve">. </w:t>
      </w:r>
    </w:p>
    <w:p w14:paraId="6CE50D69" w14:textId="77777777" w:rsidR="00767B56" w:rsidRPr="00767B56" w:rsidRDefault="00767B56" w:rsidP="00767B56">
      <w:pPr>
        <w:numPr>
          <w:ilvl w:val="0"/>
          <w:numId w:val="26"/>
        </w:numPr>
        <w:tabs>
          <w:tab w:val="left" w:pos="426"/>
        </w:tabs>
        <w:spacing w:after="0" w:line="240" w:lineRule="auto"/>
        <w:jc w:val="both"/>
        <w:rPr>
          <w:rFonts w:eastAsia="Calibri" w:cstheme="minorHAnsi"/>
          <w:sz w:val="24"/>
          <w:szCs w:val="24"/>
          <w:lang w:eastAsia="pl-PL"/>
        </w:rPr>
      </w:pPr>
      <w:r w:rsidRPr="00767B56">
        <w:rPr>
          <w:rFonts w:eastAsia="Times New Roman" w:cstheme="minorHAnsi"/>
          <w:sz w:val="24"/>
          <w:szCs w:val="24"/>
          <w:lang w:eastAsia="pl-PL"/>
        </w:rPr>
        <w:t xml:space="preserve">zamawiający zwraca uwagę na ograniczenia wielkości plików podpisywanych profilem zaufanym, który wynosi </w:t>
      </w:r>
      <w:r w:rsidRPr="00767B56">
        <w:rPr>
          <w:rFonts w:eastAsia="Times New Roman" w:cstheme="minorHAnsi"/>
          <w:b/>
          <w:sz w:val="24"/>
          <w:szCs w:val="24"/>
          <w:lang w:eastAsia="pl-PL"/>
        </w:rPr>
        <w:t>maksymalnie 10MB</w:t>
      </w:r>
      <w:r w:rsidRPr="00767B56">
        <w:rPr>
          <w:rFonts w:eastAsia="Times New Roman" w:cstheme="minorHAnsi"/>
          <w:sz w:val="24"/>
          <w:szCs w:val="24"/>
          <w:lang w:eastAsia="pl-PL"/>
        </w:rPr>
        <w:t xml:space="preserve">, oraz na ograniczenie wielkości plików podpisywanych w aplikacji </w:t>
      </w:r>
      <w:proofErr w:type="spellStart"/>
      <w:r w:rsidRPr="00767B56">
        <w:rPr>
          <w:rFonts w:eastAsia="Times New Roman" w:cstheme="minorHAnsi"/>
          <w:sz w:val="24"/>
          <w:szCs w:val="24"/>
          <w:lang w:eastAsia="pl-PL"/>
        </w:rPr>
        <w:t>eDoApp</w:t>
      </w:r>
      <w:proofErr w:type="spellEnd"/>
      <w:r w:rsidRPr="00767B56">
        <w:rPr>
          <w:rFonts w:eastAsia="Times New Roman" w:cstheme="minorHAnsi"/>
          <w:sz w:val="24"/>
          <w:szCs w:val="24"/>
          <w:lang w:eastAsia="pl-PL"/>
        </w:rPr>
        <w:t xml:space="preserve"> służącej do składania podpisu osobistego, który wynosi </w:t>
      </w:r>
      <w:r w:rsidRPr="00767B56">
        <w:rPr>
          <w:rFonts w:eastAsia="Times New Roman" w:cstheme="minorHAnsi"/>
          <w:b/>
          <w:sz w:val="24"/>
          <w:szCs w:val="24"/>
          <w:lang w:eastAsia="pl-PL"/>
        </w:rPr>
        <w:t>maksymalnie 5MB</w:t>
      </w:r>
      <w:r w:rsidRPr="00767B56">
        <w:rPr>
          <w:rFonts w:eastAsia="Times New Roman" w:cstheme="minorHAnsi"/>
          <w:sz w:val="24"/>
          <w:szCs w:val="24"/>
          <w:lang w:eastAsia="pl-PL"/>
        </w:rPr>
        <w:t>.</w:t>
      </w:r>
    </w:p>
    <w:p w14:paraId="2A407114" w14:textId="77777777" w:rsidR="00767B56" w:rsidRPr="00767B56" w:rsidRDefault="00767B56" w:rsidP="00767B56">
      <w:pPr>
        <w:numPr>
          <w:ilvl w:val="0"/>
          <w:numId w:val="32"/>
        </w:numPr>
        <w:tabs>
          <w:tab w:val="left" w:pos="426"/>
        </w:tabs>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w przypadku stosowania przez wykonawcę kwalifikowanego podpisu elektronicznego:</w:t>
      </w:r>
    </w:p>
    <w:p w14:paraId="053ED087" w14:textId="77777777" w:rsidR="00767B56" w:rsidRPr="00767B56" w:rsidRDefault="00767B56" w:rsidP="00767B56">
      <w:pPr>
        <w:numPr>
          <w:ilvl w:val="0"/>
          <w:numId w:val="34"/>
        </w:numPr>
        <w:tabs>
          <w:tab w:val="left" w:pos="426"/>
        </w:tabs>
        <w:spacing w:after="0" w:line="240" w:lineRule="auto"/>
        <w:ind w:left="993"/>
        <w:jc w:val="both"/>
        <w:rPr>
          <w:rFonts w:eastAsia="Calibri" w:cstheme="minorHAnsi"/>
          <w:sz w:val="24"/>
          <w:szCs w:val="24"/>
          <w:lang w:eastAsia="pl-PL"/>
        </w:rPr>
      </w:pPr>
      <w:r w:rsidRPr="00767B56">
        <w:rPr>
          <w:rFonts w:eastAsia="Times New Roman" w:cstheme="minorHAnsi"/>
          <w:sz w:val="24"/>
          <w:szCs w:val="24"/>
          <w:lang w:eastAsia="pl-PL"/>
        </w:rPr>
        <w:t xml:space="preserve">ze względu na niskie ryzyko naruszenia integralności pliku oraz łatwiejszą weryfikację podpisu zamawiający zaleca, w miarę możliwości, </w:t>
      </w:r>
      <w:r w:rsidRPr="00767B56">
        <w:rPr>
          <w:rFonts w:eastAsia="Times New Roman" w:cstheme="minorHAnsi"/>
          <w:b/>
          <w:sz w:val="24"/>
          <w:szCs w:val="24"/>
          <w:lang w:eastAsia="pl-PL"/>
        </w:rPr>
        <w:t xml:space="preserve">przekonwertowanie plików składających się na ofertę na rozszerzenie .pdf  i opatrzenie ich podpisem kwalifikowanym w formacie </w:t>
      </w:r>
      <w:proofErr w:type="spellStart"/>
      <w:r w:rsidRPr="00767B56">
        <w:rPr>
          <w:rFonts w:eastAsia="Times New Roman" w:cstheme="minorHAnsi"/>
          <w:b/>
          <w:sz w:val="24"/>
          <w:szCs w:val="24"/>
          <w:lang w:eastAsia="pl-PL"/>
        </w:rPr>
        <w:t>PAdES</w:t>
      </w:r>
      <w:proofErr w:type="spellEnd"/>
      <w:r w:rsidRPr="00767B56">
        <w:rPr>
          <w:rFonts w:eastAsia="Times New Roman" w:cstheme="minorHAnsi"/>
          <w:b/>
          <w:sz w:val="24"/>
          <w:szCs w:val="24"/>
          <w:lang w:eastAsia="pl-PL"/>
        </w:rPr>
        <w:t xml:space="preserve">. </w:t>
      </w:r>
    </w:p>
    <w:p w14:paraId="55D290BA" w14:textId="77777777" w:rsidR="00767B56" w:rsidRPr="00767B56" w:rsidRDefault="00767B56" w:rsidP="00767B56">
      <w:pPr>
        <w:numPr>
          <w:ilvl w:val="0"/>
          <w:numId w:val="34"/>
        </w:numPr>
        <w:tabs>
          <w:tab w:val="left" w:pos="426"/>
        </w:tabs>
        <w:spacing w:after="0" w:line="240" w:lineRule="auto"/>
        <w:ind w:left="993"/>
        <w:jc w:val="both"/>
        <w:rPr>
          <w:rFonts w:eastAsia="Times New Roman" w:cstheme="minorHAnsi"/>
          <w:sz w:val="24"/>
          <w:szCs w:val="24"/>
          <w:lang w:eastAsia="pl-PL"/>
        </w:rPr>
      </w:pPr>
      <w:r w:rsidRPr="00767B56">
        <w:rPr>
          <w:rFonts w:eastAsia="Times New Roman" w:cstheme="minorHAnsi"/>
          <w:sz w:val="24"/>
          <w:szCs w:val="24"/>
          <w:lang w:eastAsia="pl-PL"/>
        </w:rPr>
        <w:t xml:space="preserve">Wykonawca powinien pamiętać, aby plik z podpisem przekazywać łącznie z dokumentem podpisywanym przy dokumentach  </w:t>
      </w:r>
      <w:r w:rsidRPr="00767B56">
        <w:rPr>
          <w:rFonts w:eastAsia="Times New Roman" w:cstheme="minorHAnsi"/>
          <w:b/>
          <w:sz w:val="24"/>
          <w:szCs w:val="24"/>
          <w:lang w:eastAsia="pl-PL"/>
        </w:rPr>
        <w:t xml:space="preserve">opatrzonych podpisem w formacie </w:t>
      </w:r>
      <w:proofErr w:type="spellStart"/>
      <w:r w:rsidRPr="00767B56">
        <w:rPr>
          <w:rFonts w:eastAsia="Times New Roman" w:cstheme="minorHAnsi"/>
          <w:b/>
          <w:sz w:val="24"/>
          <w:szCs w:val="24"/>
          <w:lang w:eastAsia="pl-PL"/>
        </w:rPr>
        <w:t>XAdES</w:t>
      </w:r>
      <w:proofErr w:type="spellEnd"/>
      <w:r w:rsidRPr="00767B56">
        <w:rPr>
          <w:rFonts w:eastAsia="Times New Roman" w:cstheme="minorHAnsi"/>
          <w:b/>
          <w:sz w:val="24"/>
          <w:szCs w:val="24"/>
          <w:lang w:eastAsia="pl-PL"/>
        </w:rPr>
        <w:t xml:space="preserve"> o typie zewnętrznym.</w:t>
      </w:r>
    </w:p>
    <w:p w14:paraId="0A070691" w14:textId="77777777" w:rsidR="00767B56" w:rsidRPr="00767B56" w:rsidRDefault="00767B56" w:rsidP="00767B56">
      <w:pPr>
        <w:numPr>
          <w:ilvl w:val="0"/>
          <w:numId w:val="34"/>
        </w:numPr>
        <w:tabs>
          <w:tab w:val="left" w:pos="426"/>
        </w:tabs>
        <w:spacing w:after="0" w:line="240" w:lineRule="auto"/>
        <w:ind w:left="993"/>
        <w:jc w:val="both"/>
        <w:rPr>
          <w:rFonts w:eastAsia="Times New Roman" w:cstheme="minorHAnsi"/>
          <w:sz w:val="24"/>
          <w:szCs w:val="24"/>
          <w:lang w:eastAsia="pl-PL"/>
        </w:rPr>
      </w:pPr>
      <w:r w:rsidRPr="00767B56">
        <w:rPr>
          <w:rFonts w:eastAsia="Times New Roman" w:cstheme="minorHAnsi"/>
          <w:sz w:val="24"/>
          <w:szCs w:val="24"/>
          <w:lang w:eastAsia="pl-PL"/>
        </w:rPr>
        <w:t>Zamawiający rekomenduje wykorzystanie podpisu z kwalifikowanym znacznikiem czasu.</w:t>
      </w:r>
    </w:p>
    <w:p w14:paraId="4A9397BB" w14:textId="77777777" w:rsidR="00767B56" w:rsidRPr="00767B56" w:rsidRDefault="00767B56" w:rsidP="00767B56">
      <w:pPr>
        <w:numPr>
          <w:ilvl w:val="0"/>
          <w:numId w:val="32"/>
        </w:numPr>
        <w:tabs>
          <w:tab w:val="left" w:pos="426"/>
        </w:tabs>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Zamawiający zaleca aby</w:t>
      </w:r>
      <w:r w:rsidRPr="00767B56">
        <w:rPr>
          <w:rFonts w:eastAsia="Times New Roman" w:cstheme="minorHAnsi"/>
          <w:b/>
          <w:sz w:val="24"/>
          <w:szCs w:val="24"/>
          <w:lang w:eastAsia="pl-PL"/>
        </w:rPr>
        <w:t xml:space="preserve"> w przypadku podpisywania pliku przez kilka osób, stosować podpisy tego samego rodzaju.</w:t>
      </w:r>
      <w:r w:rsidRPr="00767B56">
        <w:rPr>
          <w:rFonts w:eastAsia="Times New Roman" w:cstheme="minorHAnsi"/>
          <w:sz w:val="24"/>
          <w:szCs w:val="24"/>
          <w:lang w:eastAsia="pl-PL"/>
        </w:rPr>
        <w:t xml:space="preserve"> Podpisywanie różnymi rodzajami podpisów np. osobistym i kwalifikowanym może doprowadzić do problemów w weryfikacji plików. </w:t>
      </w:r>
    </w:p>
    <w:p w14:paraId="1B30BD79" w14:textId="77777777" w:rsidR="00767B56" w:rsidRPr="00767B56" w:rsidRDefault="00767B56" w:rsidP="00767B56">
      <w:pPr>
        <w:numPr>
          <w:ilvl w:val="0"/>
          <w:numId w:val="24"/>
        </w:numPr>
        <w:tabs>
          <w:tab w:val="left" w:pos="426"/>
        </w:tabs>
        <w:spacing w:before="120"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Zamawiający zaleca, aby Wykonawca z odpowiednim wyprzedzeniem przetestował możliwość prawidłowego wykorzystania wybranej metody podpisania plików oferty.</w:t>
      </w:r>
    </w:p>
    <w:p w14:paraId="37E18AF2" w14:textId="77777777" w:rsidR="00767B56" w:rsidRPr="00767B56" w:rsidRDefault="00767B56" w:rsidP="00767B56">
      <w:pPr>
        <w:numPr>
          <w:ilvl w:val="0"/>
          <w:numId w:val="24"/>
        </w:numPr>
        <w:tabs>
          <w:tab w:val="left" w:pos="426"/>
        </w:tabs>
        <w:spacing w:before="120" w:after="24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29C4466" w14:textId="77777777" w:rsidR="00767B56" w:rsidRPr="00767B56" w:rsidRDefault="00767B56" w:rsidP="00767B56">
      <w:pPr>
        <w:numPr>
          <w:ilvl w:val="0"/>
          <w:numId w:val="24"/>
        </w:numPr>
        <w:tabs>
          <w:tab w:val="left" w:pos="426"/>
        </w:tabs>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 xml:space="preserve">Zamawiający zaleca aby </w:t>
      </w:r>
      <w:r w:rsidRPr="00767B56">
        <w:rPr>
          <w:rFonts w:eastAsia="Times New Roman" w:cstheme="minorHAnsi"/>
          <w:b/>
          <w:sz w:val="24"/>
          <w:szCs w:val="24"/>
          <w:u w:val="single"/>
          <w:lang w:eastAsia="pl-PL"/>
        </w:rPr>
        <w:t>nie</w:t>
      </w:r>
      <w:r w:rsidRPr="00767B56">
        <w:rPr>
          <w:rFonts w:eastAsia="Times New Roman" w:cstheme="minorHAnsi"/>
          <w:b/>
          <w:sz w:val="24"/>
          <w:szCs w:val="24"/>
          <w:lang w:eastAsia="pl-PL"/>
        </w:rPr>
        <w:t xml:space="preserve"> </w:t>
      </w:r>
      <w:r w:rsidRPr="00767B56">
        <w:rPr>
          <w:rFonts w:eastAsia="Times New Roman" w:cstheme="minorHAnsi"/>
          <w:sz w:val="24"/>
          <w:szCs w:val="24"/>
          <w:lang w:eastAsia="pl-PL"/>
        </w:rPr>
        <w:t>wprowadzać jakichkolwiek zmian w plikach po podpisaniu ich podpisem kwalifikowanym. Może to skutkować naruszeniem integralności plików co równoważne będzie z koniecznością odrzucenia oferty.</w:t>
      </w:r>
    </w:p>
    <w:p w14:paraId="1FF8D8C5" w14:textId="77777777" w:rsidR="00767B56" w:rsidRPr="00767B56" w:rsidRDefault="00767B56" w:rsidP="00767B56">
      <w:pPr>
        <w:numPr>
          <w:ilvl w:val="0"/>
          <w:numId w:val="24"/>
        </w:numPr>
        <w:tabs>
          <w:tab w:val="left" w:pos="426"/>
        </w:tabs>
        <w:spacing w:before="120"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zaleca się, aby komunikacja z Wykonawcami odbywała się tylko na Platformie za pośrednictwem formularza “Wyślij wiadomość do Zamawiającego”, nie za pośrednictwem adresu email.</w:t>
      </w:r>
    </w:p>
    <w:p w14:paraId="28A0BDA2" w14:textId="77777777" w:rsidR="00767B56" w:rsidRPr="00767B56" w:rsidRDefault="00767B56" w:rsidP="00767B56">
      <w:pPr>
        <w:numPr>
          <w:ilvl w:val="1"/>
          <w:numId w:val="11"/>
        </w:numPr>
        <w:tabs>
          <w:tab w:val="left" w:pos="426"/>
        </w:tabs>
        <w:spacing w:before="120"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Korespondencję uważa się za przekazaną w terminie, jeżeli dotrze do zamawiającego przed upływem wymaganego terminu. Każda ze stron na żądanie drugiej niezwłocznie potwierdzi fakt otrzymania wiadomości elektronicznej.</w:t>
      </w:r>
    </w:p>
    <w:p w14:paraId="3997AEF1" w14:textId="77777777" w:rsidR="00767B56" w:rsidRPr="00767B56" w:rsidRDefault="00767B56" w:rsidP="00767B56">
      <w:pPr>
        <w:numPr>
          <w:ilvl w:val="1"/>
          <w:numId w:val="11"/>
        </w:numPr>
        <w:tabs>
          <w:tab w:val="left" w:pos="426"/>
        </w:tabs>
        <w:spacing w:before="120"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Osoby wskazane do porozumiewania się z wykonawcami:</w:t>
      </w:r>
    </w:p>
    <w:p w14:paraId="0B1F2B25" w14:textId="77777777" w:rsidR="00767B56" w:rsidRPr="00767B56" w:rsidRDefault="00767B56" w:rsidP="00767B56">
      <w:pPr>
        <w:tabs>
          <w:tab w:val="left" w:pos="426"/>
          <w:tab w:val="left" w:pos="762"/>
        </w:tabs>
        <w:spacing w:after="0" w:line="240" w:lineRule="auto"/>
        <w:ind w:left="786" w:right="20"/>
        <w:jc w:val="both"/>
        <w:rPr>
          <w:rFonts w:eastAsia="Times New Roman" w:cstheme="minorHAnsi"/>
          <w:sz w:val="24"/>
          <w:szCs w:val="24"/>
          <w:lang w:eastAsia="pl-PL"/>
        </w:rPr>
      </w:pPr>
      <w:r w:rsidRPr="00767B56">
        <w:rPr>
          <w:rFonts w:eastAsia="Times New Roman" w:cstheme="minorHAnsi"/>
          <w:sz w:val="24"/>
          <w:szCs w:val="24"/>
          <w:lang w:eastAsia="pl-PL"/>
        </w:rPr>
        <w:t xml:space="preserve">Małgorzata Krzycka– referent  ds. zamówień publicznych </w:t>
      </w:r>
    </w:p>
    <w:p w14:paraId="45C6EAE1" w14:textId="77777777" w:rsidR="00767B56" w:rsidRPr="00767B56" w:rsidRDefault="00767B56" w:rsidP="00767B56">
      <w:pPr>
        <w:tabs>
          <w:tab w:val="left" w:pos="426"/>
          <w:tab w:val="left" w:pos="762"/>
        </w:tabs>
        <w:spacing w:after="0" w:line="240" w:lineRule="auto"/>
        <w:ind w:left="786" w:right="20"/>
        <w:jc w:val="both"/>
        <w:rPr>
          <w:rFonts w:eastAsia="Times New Roman" w:cstheme="minorHAnsi"/>
          <w:sz w:val="24"/>
          <w:szCs w:val="24"/>
          <w:lang w:val="en-US" w:eastAsia="pl-PL"/>
        </w:rPr>
      </w:pPr>
      <w:r w:rsidRPr="00767B56">
        <w:rPr>
          <w:rFonts w:eastAsia="Times New Roman" w:cstheme="minorHAnsi"/>
          <w:sz w:val="24"/>
          <w:szCs w:val="24"/>
          <w:lang w:val="en-US" w:eastAsia="pl-PL"/>
        </w:rPr>
        <w:t>e-mail: malgorzata.krzycka@szpital.pila.pl</w:t>
      </w:r>
    </w:p>
    <w:p w14:paraId="7B2D9BAB" w14:textId="77777777" w:rsidR="00767B56" w:rsidRPr="00767B56" w:rsidRDefault="00767B56" w:rsidP="00767B56">
      <w:pPr>
        <w:keepNext/>
        <w:keepLines/>
        <w:numPr>
          <w:ilvl w:val="0"/>
          <w:numId w:val="40"/>
        </w:numPr>
        <w:shd w:val="clear" w:color="auto" w:fill="C5E0B3" w:themeFill="accent6" w:themeFillTint="66"/>
        <w:tabs>
          <w:tab w:val="left" w:pos="426"/>
        </w:tabs>
        <w:spacing w:before="200" w:after="0" w:line="240" w:lineRule="auto"/>
        <w:jc w:val="both"/>
        <w:outlineLvl w:val="1"/>
        <w:rPr>
          <w:rFonts w:eastAsiaTheme="majorEastAsia" w:cstheme="minorHAnsi"/>
          <w:b/>
          <w:sz w:val="24"/>
          <w:szCs w:val="24"/>
          <w:lang w:eastAsia="pl-PL"/>
        </w:rPr>
      </w:pPr>
      <w:bookmarkStart w:id="53" w:name="_Toc81985865"/>
      <w:r w:rsidRPr="00767B56">
        <w:rPr>
          <w:rFonts w:eastAsiaTheme="majorEastAsia" w:cstheme="minorHAnsi"/>
          <w:b/>
          <w:sz w:val="24"/>
          <w:szCs w:val="24"/>
          <w:lang w:eastAsia="pl-PL"/>
        </w:rPr>
        <w:t>Sposób oraz termin składania ofert. Termin otwarcia ofert</w:t>
      </w:r>
      <w:bookmarkEnd w:id="53"/>
    </w:p>
    <w:p w14:paraId="1FB9D879" w14:textId="77777777" w:rsidR="00767B56" w:rsidRPr="00767B56" w:rsidRDefault="00767B56" w:rsidP="00767B56">
      <w:pPr>
        <w:numPr>
          <w:ilvl w:val="1"/>
          <w:numId w:val="13"/>
        </w:numPr>
        <w:tabs>
          <w:tab w:val="left" w:pos="426"/>
        </w:tabs>
        <w:spacing w:after="0" w:line="240" w:lineRule="auto"/>
        <w:ind w:left="431" w:right="-108"/>
        <w:jc w:val="both"/>
        <w:rPr>
          <w:rFonts w:eastAsia="Times New Roman" w:cstheme="minorHAnsi"/>
          <w:sz w:val="24"/>
          <w:szCs w:val="24"/>
          <w:lang w:eastAsia="pl-PL"/>
        </w:rPr>
      </w:pPr>
      <w:r w:rsidRPr="00767B56">
        <w:rPr>
          <w:rFonts w:eastAsia="Times New Roman" w:cstheme="minorHAnsi"/>
          <w:sz w:val="24"/>
          <w:szCs w:val="24"/>
          <w:lang w:eastAsia="pl-PL"/>
        </w:rPr>
        <w:t>Sposób składania ofert: za pośrednictwem Platformy.</w:t>
      </w:r>
    </w:p>
    <w:p w14:paraId="37B25C6B" w14:textId="1F8674DD" w:rsidR="00767B56" w:rsidRPr="00767B56" w:rsidRDefault="00767B56" w:rsidP="00767B56">
      <w:pPr>
        <w:numPr>
          <w:ilvl w:val="1"/>
          <w:numId w:val="13"/>
        </w:numPr>
        <w:tabs>
          <w:tab w:val="left" w:pos="426"/>
        </w:tabs>
        <w:spacing w:after="0" w:line="240" w:lineRule="auto"/>
        <w:ind w:left="431" w:right="-108"/>
        <w:jc w:val="both"/>
        <w:rPr>
          <w:rFonts w:eastAsia="Times New Roman" w:cstheme="minorHAnsi"/>
          <w:sz w:val="24"/>
          <w:szCs w:val="24"/>
          <w:lang w:eastAsia="pl-PL"/>
        </w:rPr>
      </w:pPr>
      <w:r w:rsidRPr="00767B56">
        <w:rPr>
          <w:rFonts w:eastAsia="Times New Roman" w:cstheme="minorHAnsi"/>
          <w:sz w:val="24"/>
          <w:szCs w:val="24"/>
          <w:lang w:eastAsia="pl-PL"/>
        </w:rPr>
        <w:t xml:space="preserve">Ofertę należy złożyć w terminie do dnia </w:t>
      </w:r>
      <w:bookmarkStart w:id="54" w:name="_Hlk63079027"/>
      <w:r w:rsidR="00761707">
        <w:rPr>
          <w:rFonts w:eastAsia="Times New Roman" w:cstheme="minorHAnsi"/>
          <w:b/>
          <w:bCs/>
          <w:sz w:val="24"/>
          <w:szCs w:val="24"/>
          <w:shd w:val="clear" w:color="auto" w:fill="A8D08D" w:themeFill="accent6" w:themeFillTint="99"/>
          <w:lang w:eastAsia="pl-PL"/>
        </w:rPr>
        <w:t>1</w:t>
      </w:r>
      <w:r w:rsidR="009D33A6">
        <w:rPr>
          <w:rFonts w:eastAsia="Times New Roman" w:cstheme="minorHAnsi"/>
          <w:b/>
          <w:bCs/>
          <w:sz w:val="24"/>
          <w:szCs w:val="24"/>
          <w:shd w:val="clear" w:color="auto" w:fill="A8D08D" w:themeFill="accent6" w:themeFillTint="99"/>
          <w:lang w:eastAsia="pl-PL"/>
        </w:rPr>
        <w:t>6</w:t>
      </w:r>
      <w:r w:rsidRPr="00767B56">
        <w:rPr>
          <w:rFonts w:eastAsia="Times New Roman" w:cstheme="minorHAnsi"/>
          <w:b/>
          <w:bCs/>
          <w:sz w:val="24"/>
          <w:szCs w:val="24"/>
          <w:shd w:val="clear" w:color="auto" w:fill="A8D08D" w:themeFill="accent6" w:themeFillTint="99"/>
          <w:lang w:eastAsia="pl-PL"/>
        </w:rPr>
        <w:t xml:space="preserve"> GRUDNIA 2022 roku do godz. 9:30</w:t>
      </w:r>
      <w:bookmarkEnd w:id="54"/>
      <w:r w:rsidRPr="00767B56">
        <w:rPr>
          <w:rFonts w:eastAsia="Times New Roman" w:cstheme="minorHAnsi"/>
          <w:sz w:val="24"/>
          <w:szCs w:val="24"/>
          <w:lang w:eastAsia="pl-PL"/>
        </w:rPr>
        <w:t>.</w:t>
      </w:r>
    </w:p>
    <w:p w14:paraId="50905321" w14:textId="1B61CDDE" w:rsidR="00767B56" w:rsidRPr="00767B56" w:rsidRDefault="00767B56" w:rsidP="00767B56">
      <w:pPr>
        <w:numPr>
          <w:ilvl w:val="1"/>
          <w:numId w:val="13"/>
        </w:numPr>
        <w:tabs>
          <w:tab w:val="left" w:pos="426"/>
        </w:tabs>
        <w:spacing w:after="0" w:line="240" w:lineRule="auto"/>
        <w:ind w:left="431" w:right="-108"/>
        <w:jc w:val="both"/>
        <w:rPr>
          <w:rFonts w:eastAsia="Times New Roman" w:cstheme="minorHAnsi"/>
          <w:b/>
          <w:bCs/>
          <w:sz w:val="24"/>
          <w:szCs w:val="24"/>
          <w:lang w:eastAsia="pl-PL"/>
        </w:rPr>
      </w:pPr>
      <w:r w:rsidRPr="00767B56">
        <w:rPr>
          <w:rFonts w:eastAsia="Times New Roman" w:cstheme="minorHAnsi"/>
          <w:sz w:val="24"/>
          <w:szCs w:val="24"/>
          <w:lang w:eastAsia="pl-PL"/>
        </w:rPr>
        <w:t xml:space="preserve">Otwarcie ofert następuje po upływie terminu składania ofert przy użyciu platformy zakupowej: </w:t>
      </w:r>
      <w:r w:rsidR="00761707">
        <w:rPr>
          <w:rFonts w:eastAsia="Times New Roman" w:cstheme="minorHAnsi"/>
          <w:b/>
          <w:bCs/>
          <w:sz w:val="24"/>
          <w:szCs w:val="24"/>
          <w:shd w:val="clear" w:color="auto" w:fill="A8D08D" w:themeFill="accent6" w:themeFillTint="99"/>
          <w:lang w:eastAsia="pl-PL"/>
        </w:rPr>
        <w:t>1</w:t>
      </w:r>
      <w:r w:rsidR="00662DEB">
        <w:rPr>
          <w:rFonts w:eastAsia="Times New Roman" w:cstheme="minorHAnsi"/>
          <w:b/>
          <w:bCs/>
          <w:sz w:val="24"/>
          <w:szCs w:val="24"/>
          <w:shd w:val="clear" w:color="auto" w:fill="A8D08D" w:themeFill="accent6" w:themeFillTint="99"/>
          <w:lang w:eastAsia="pl-PL"/>
        </w:rPr>
        <w:t>6</w:t>
      </w:r>
      <w:r w:rsidRPr="00767B56">
        <w:rPr>
          <w:rFonts w:eastAsia="Times New Roman" w:cstheme="minorHAnsi"/>
          <w:b/>
          <w:bCs/>
          <w:sz w:val="24"/>
          <w:szCs w:val="24"/>
          <w:shd w:val="clear" w:color="auto" w:fill="A8D08D" w:themeFill="accent6" w:themeFillTint="99"/>
          <w:lang w:eastAsia="pl-PL"/>
        </w:rPr>
        <w:t xml:space="preserve"> GRUDNIA 2022</w:t>
      </w:r>
      <w:r w:rsidRPr="00767B56">
        <w:rPr>
          <w:rFonts w:eastAsia="Times New Roman" w:cstheme="minorHAnsi"/>
          <w:b/>
          <w:bCs/>
          <w:sz w:val="24"/>
          <w:szCs w:val="24"/>
          <w:lang w:eastAsia="pl-PL"/>
        </w:rPr>
        <w:t xml:space="preserve"> </w:t>
      </w:r>
      <w:r w:rsidRPr="00767B56">
        <w:rPr>
          <w:rFonts w:eastAsia="Times New Roman" w:cstheme="minorHAnsi"/>
          <w:b/>
          <w:bCs/>
          <w:sz w:val="24"/>
          <w:szCs w:val="24"/>
          <w:shd w:val="clear" w:color="auto" w:fill="A8D08D" w:themeFill="accent6" w:themeFillTint="99"/>
          <w:lang w:eastAsia="pl-PL"/>
        </w:rPr>
        <w:t>roku, godz. 10:00.</w:t>
      </w:r>
    </w:p>
    <w:p w14:paraId="4BD20629" w14:textId="77777777" w:rsidR="00767B56" w:rsidRPr="00767B56" w:rsidRDefault="00767B56" w:rsidP="00767B56">
      <w:pPr>
        <w:numPr>
          <w:ilvl w:val="1"/>
          <w:numId w:val="13"/>
        </w:numPr>
        <w:tabs>
          <w:tab w:val="left" w:pos="426"/>
        </w:tabs>
        <w:spacing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Zamawiający, najpóźniej przed otwarciem ofert, udostępni na stronie internetowej prowadzonego postępowania informację o kwocie, jaką zamierza przeznaczyć na sfinansowanie zamówienia.</w:t>
      </w:r>
    </w:p>
    <w:p w14:paraId="53431F52" w14:textId="77777777" w:rsidR="00767B56" w:rsidRPr="00767B56" w:rsidRDefault="00767B56" w:rsidP="00767B56">
      <w:pPr>
        <w:numPr>
          <w:ilvl w:val="1"/>
          <w:numId w:val="13"/>
        </w:numPr>
        <w:tabs>
          <w:tab w:val="left" w:pos="426"/>
        </w:tabs>
        <w:spacing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lastRenderedPageBreak/>
        <w:t>Zamawiający, niezwłocznie po otwarciu ofert, udostępnia na stronie internetowej prowadzonego postępowania informacje o:</w:t>
      </w:r>
    </w:p>
    <w:p w14:paraId="5115711E" w14:textId="77777777" w:rsidR="00767B56" w:rsidRPr="00767B56" w:rsidRDefault="00767B56" w:rsidP="00767B56">
      <w:pPr>
        <w:numPr>
          <w:ilvl w:val="0"/>
          <w:numId w:val="27"/>
        </w:numPr>
        <w:tabs>
          <w:tab w:val="left" w:pos="426"/>
        </w:tabs>
        <w:spacing w:after="0" w:line="240" w:lineRule="auto"/>
        <w:ind w:left="709" w:right="-108"/>
        <w:jc w:val="both"/>
        <w:rPr>
          <w:rFonts w:eastAsia="Times New Roman" w:cstheme="minorHAnsi"/>
          <w:sz w:val="24"/>
          <w:szCs w:val="24"/>
          <w:lang w:eastAsia="pl-PL"/>
        </w:rPr>
      </w:pPr>
      <w:r w:rsidRPr="00767B56">
        <w:rPr>
          <w:rFonts w:eastAsia="Times New Roman" w:cstheme="minorHAnsi"/>
          <w:sz w:val="24"/>
          <w:szCs w:val="24"/>
          <w:lang w:eastAsia="pl-PL"/>
        </w:rPr>
        <w:t>nazwach albo imionach i nazwiskach oraz siedzibach lub miejscach prowadzonej działalności gospodarczej bądź miejscach zamieszkania wykonawców, których oferty zostały otwarte;</w:t>
      </w:r>
    </w:p>
    <w:p w14:paraId="3EA16E0E" w14:textId="77777777" w:rsidR="00767B56" w:rsidRPr="00767B56" w:rsidRDefault="00767B56" w:rsidP="00767B56">
      <w:pPr>
        <w:numPr>
          <w:ilvl w:val="0"/>
          <w:numId w:val="27"/>
        </w:numPr>
        <w:tabs>
          <w:tab w:val="left" w:pos="426"/>
        </w:tabs>
        <w:spacing w:after="0" w:line="240" w:lineRule="auto"/>
        <w:ind w:left="709" w:right="-108"/>
        <w:jc w:val="both"/>
        <w:rPr>
          <w:rFonts w:eastAsia="Times New Roman" w:cstheme="minorHAnsi"/>
          <w:sz w:val="24"/>
          <w:szCs w:val="24"/>
          <w:lang w:eastAsia="pl-PL"/>
        </w:rPr>
      </w:pPr>
      <w:r w:rsidRPr="00767B56">
        <w:rPr>
          <w:rFonts w:eastAsia="Times New Roman" w:cstheme="minorHAnsi"/>
          <w:sz w:val="24"/>
          <w:szCs w:val="24"/>
          <w:lang w:eastAsia="pl-PL"/>
        </w:rPr>
        <w:t>cenach lub kosztach zawartych w ofertach.</w:t>
      </w:r>
    </w:p>
    <w:p w14:paraId="5207E6FA" w14:textId="77777777" w:rsidR="00767B56" w:rsidRPr="00767B56" w:rsidRDefault="00767B56" w:rsidP="00767B56">
      <w:pPr>
        <w:keepNext/>
        <w:keepLines/>
        <w:numPr>
          <w:ilvl w:val="0"/>
          <w:numId w:val="40"/>
        </w:numPr>
        <w:shd w:val="clear" w:color="auto" w:fill="C5E0B3" w:themeFill="accent6" w:themeFillTint="66"/>
        <w:tabs>
          <w:tab w:val="left" w:pos="426"/>
        </w:tabs>
        <w:spacing w:before="200" w:after="0" w:line="240" w:lineRule="auto"/>
        <w:jc w:val="both"/>
        <w:outlineLvl w:val="1"/>
        <w:rPr>
          <w:rFonts w:eastAsiaTheme="majorEastAsia" w:cstheme="minorHAnsi"/>
          <w:b/>
          <w:sz w:val="24"/>
          <w:szCs w:val="24"/>
          <w:lang w:eastAsia="pl-PL"/>
        </w:rPr>
      </w:pPr>
      <w:bookmarkStart w:id="55" w:name="_Toc81985866"/>
      <w:r w:rsidRPr="00767B56">
        <w:rPr>
          <w:rFonts w:eastAsiaTheme="majorEastAsia" w:cstheme="minorHAnsi"/>
          <w:b/>
          <w:sz w:val="24"/>
          <w:szCs w:val="24"/>
          <w:lang w:eastAsia="pl-PL"/>
        </w:rPr>
        <w:t>Termin związania ofertą</w:t>
      </w:r>
      <w:bookmarkEnd w:id="55"/>
    </w:p>
    <w:p w14:paraId="1434E123" w14:textId="130DCEF2" w:rsidR="00767B56" w:rsidRPr="00767B56" w:rsidRDefault="00767B56" w:rsidP="00767B56">
      <w:pPr>
        <w:tabs>
          <w:tab w:val="left" w:pos="426"/>
        </w:tabs>
        <w:spacing w:after="0" w:line="240" w:lineRule="auto"/>
        <w:ind w:right="-108"/>
        <w:jc w:val="both"/>
        <w:rPr>
          <w:rFonts w:eastAsia="Times New Roman" w:cstheme="minorHAnsi"/>
          <w:b/>
          <w:bCs/>
          <w:sz w:val="24"/>
          <w:szCs w:val="24"/>
          <w:lang w:eastAsia="pl-PL"/>
        </w:rPr>
      </w:pPr>
      <w:r w:rsidRPr="00767B56">
        <w:rPr>
          <w:rFonts w:eastAsia="Times New Roman" w:cstheme="minorHAnsi"/>
          <w:sz w:val="24"/>
          <w:szCs w:val="24"/>
          <w:lang w:eastAsia="pl-PL"/>
        </w:rPr>
        <w:t xml:space="preserve">Wykonawca pozostaje związany ofertą </w:t>
      </w:r>
      <w:r w:rsidRPr="00767B56">
        <w:rPr>
          <w:rFonts w:eastAsia="Times New Roman" w:cstheme="minorHAnsi"/>
          <w:b/>
          <w:bCs/>
          <w:sz w:val="24"/>
          <w:szCs w:val="24"/>
          <w:lang w:eastAsia="pl-PL"/>
        </w:rPr>
        <w:t xml:space="preserve">do dnia </w:t>
      </w:r>
      <w:r w:rsidR="00BB6275">
        <w:rPr>
          <w:rFonts w:eastAsia="Times New Roman" w:cstheme="minorHAnsi"/>
          <w:b/>
          <w:bCs/>
          <w:sz w:val="24"/>
          <w:szCs w:val="24"/>
          <w:lang w:eastAsia="pl-PL"/>
        </w:rPr>
        <w:t xml:space="preserve">13 </w:t>
      </w:r>
      <w:r w:rsidRPr="00767B56">
        <w:rPr>
          <w:rFonts w:eastAsia="Times New Roman" w:cstheme="minorHAnsi"/>
          <w:b/>
          <w:bCs/>
          <w:sz w:val="24"/>
          <w:szCs w:val="24"/>
          <w:lang w:eastAsia="pl-PL"/>
        </w:rPr>
        <w:t>STYCZNIA 2023 roku.</w:t>
      </w:r>
    </w:p>
    <w:p w14:paraId="4BADA6CC" w14:textId="77777777" w:rsidR="00767B56" w:rsidRPr="00767B56" w:rsidRDefault="00767B56" w:rsidP="00767B56">
      <w:pPr>
        <w:tabs>
          <w:tab w:val="left" w:pos="426"/>
        </w:tabs>
        <w:spacing w:after="0" w:line="240" w:lineRule="auto"/>
        <w:ind w:right="-108"/>
        <w:jc w:val="both"/>
        <w:rPr>
          <w:rFonts w:eastAsia="Times New Roman" w:cstheme="minorHAnsi"/>
          <w:bCs/>
          <w:sz w:val="24"/>
          <w:szCs w:val="24"/>
          <w:lang w:eastAsia="pl-PL"/>
        </w:rPr>
      </w:pPr>
      <w:r w:rsidRPr="00767B56">
        <w:rPr>
          <w:rFonts w:eastAsia="Times New Roman" w:cstheme="minorHAnsi"/>
          <w:bCs/>
          <w:sz w:val="24"/>
          <w:szCs w:val="24"/>
          <w:lang w:eastAsia="pl-PL"/>
        </w:rPr>
        <w:t>Bieg terminu związania ofertą rozpoczyna się wraz z upływem terminu składania ofert.</w:t>
      </w:r>
    </w:p>
    <w:p w14:paraId="5FE4CAF5" w14:textId="77777777" w:rsidR="00767B56" w:rsidRPr="00767B56" w:rsidRDefault="00767B56" w:rsidP="00767B56">
      <w:pPr>
        <w:keepNext/>
        <w:keepLines/>
        <w:numPr>
          <w:ilvl w:val="0"/>
          <w:numId w:val="40"/>
        </w:numPr>
        <w:shd w:val="clear" w:color="auto" w:fill="C5E0B3" w:themeFill="accent6" w:themeFillTint="66"/>
        <w:tabs>
          <w:tab w:val="left" w:pos="426"/>
        </w:tabs>
        <w:spacing w:before="200" w:after="0" w:line="240" w:lineRule="auto"/>
        <w:jc w:val="both"/>
        <w:outlineLvl w:val="1"/>
        <w:rPr>
          <w:rFonts w:eastAsiaTheme="majorEastAsia" w:cstheme="minorHAnsi"/>
          <w:b/>
          <w:sz w:val="24"/>
          <w:szCs w:val="24"/>
          <w:lang w:eastAsia="pl-PL"/>
        </w:rPr>
      </w:pPr>
      <w:bookmarkStart w:id="56" w:name="_Toc81985867"/>
      <w:r w:rsidRPr="00767B56">
        <w:rPr>
          <w:rFonts w:eastAsiaTheme="majorEastAsia" w:cstheme="minorHAnsi"/>
          <w:b/>
          <w:sz w:val="24"/>
          <w:szCs w:val="24"/>
          <w:lang w:eastAsia="pl-PL"/>
        </w:rPr>
        <w:t>Opis kryteriów oceny ofert wraz z podaniem wag tych kryteriów i sposobu oceny ofert</w:t>
      </w:r>
      <w:bookmarkEnd w:id="56"/>
    </w:p>
    <w:p w14:paraId="674AF397" w14:textId="77777777" w:rsidR="00767B56" w:rsidRPr="00767B56" w:rsidRDefault="00767B56" w:rsidP="00767B56">
      <w:pPr>
        <w:numPr>
          <w:ilvl w:val="0"/>
          <w:numId w:val="37"/>
        </w:numPr>
        <w:tabs>
          <w:tab w:val="left" w:pos="426"/>
        </w:tabs>
        <w:spacing w:after="0" w:line="240" w:lineRule="auto"/>
        <w:ind w:left="426" w:right="-108"/>
        <w:jc w:val="both"/>
        <w:rPr>
          <w:rFonts w:eastAsia="Times New Roman" w:cstheme="minorHAnsi"/>
          <w:sz w:val="24"/>
          <w:szCs w:val="24"/>
          <w:lang w:eastAsia="pl-PL"/>
        </w:rPr>
      </w:pPr>
      <w:r w:rsidRPr="00767B56">
        <w:rPr>
          <w:rFonts w:eastAsia="Times New Roman" w:cstheme="minorHAnsi"/>
          <w:sz w:val="24"/>
          <w:szCs w:val="24"/>
          <w:lang w:eastAsia="pl-PL"/>
        </w:rPr>
        <w:t>Przy wyborze najkorzystniejszej oferty zamawiający będzie kierował się następującymi kryteriami i odpowiadającymi im znaczeniami oraz w następujący sposób będzie oceniał spełnienie kryteriów:</w:t>
      </w:r>
    </w:p>
    <w:p w14:paraId="416FD8D9" w14:textId="77777777" w:rsidR="00767B56" w:rsidRPr="00767B56" w:rsidRDefault="00767B56" w:rsidP="00767B56">
      <w:pPr>
        <w:tabs>
          <w:tab w:val="left" w:pos="426"/>
        </w:tabs>
        <w:spacing w:after="0" w:line="240" w:lineRule="auto"/>
        <w:ind w:left="426" w:right="-108"/>
        <w:jc w:val="both"/>
        <w:rPr>
          <w:rFonts w:eastAsia="Times New Roman" w:cstheme="minorHAnsi"/>
          <w:sz w:val="24"/>
          <w:szCs w:val="24"/>
          <w:lang w:eastAsia="pl-PL"/>
        </w:rPr>
      </w:pPr>
    </w:p>
    <w:tbl>
      <w:tblPr>
        <w:tblW w:w="322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4208"/>
        <w:gridCol w:w="2269"/>
      </w:tblGrid>
      <w:tr w:rsidR="00767B56" w:rsidRPr="00767B56" w14:paraId="42E9C3C7" w14:textId="77777777" w:rsidTr="001B2389">
        <w:tc>
          <w:tcPr>
            <w:tcW w:w="336"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ADED35F" w14:textId="77777777" w:rsidR="00767B56" w:rsidRPr="00767B56" w:rsidRDefault="00767B56" w:rsidP="00767B56">
            <w:pPr>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LP.</w:t>
            </w:r>
          </w:p>
        </w:tc>
        <w:tc>
          <w:tcPr>
            <w:tcW w:w="303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15FDBD9" w14:textId="77777777" w:rsidR="00767B56" w:rsidRPr="00767B56" w:rsidRDefault="00767B56" w:rsidP="00767B56">
            <w:pPr>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OPIS KRYTERIUM OCENY</w:t>
            </w:r>
          </w:p>
        </w:tc>
        <w:tc>
          <w:tcPr>
            <w:tcW w:w="163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581E2E1" w14:textId="77777777" w:rsidR="00767B56" w:rsidRPr="00767B56" w:rsidRDefault="00767B56" w:rsidP="00767B56">
            <w:pPr>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ZNACZENIE (%)</w:t>
            </w:r>
          </w:p>
        </w:tc>
      </w:tr>
      <w:tr w:rsidR="00767B56" w:rsidRPr="00767B56" w14:paraId="3E91AAC9" w14:textId="77777777" w:rsidTr="001B2389">
        <w:trPr>
          <w:trHeight w:val="329"/>
        </w:trPr>
        <w:tc>
          <w:tcPr>
            <w:tcW w:w="336" w:type="pct"/>
            <w:tcBorders>
              <w:top w:val="single" w:sz="4" w:space="0" w:color="auto"/>
              <w:left w:val="single" w:sz="4" w:space="0" w:color="auto"/>
              <w:bottom w:val="single" w:sz="4" w:space="0" w:color="auto"/>
              <w:right w:val="single" w:sz="4" w:space="0" w:color="auto"/>
            </w:tcBorders>
            <w:hideMark/>
          </w:tcPr>
          <w:p w14:paraId="1D0894AB" w14:textId="77777777" w:rsidR="00767B56" w:rsidRPr="00767B56" w:rsidRDefault="00767B56" w:rsidP="00767B56">
            <w:pPr>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1</w:t>
            </w:r>
          </w:p>
        </w:tc>
        <w:tc>
          <w:tcPr>
            <w:tcW w:w="3030" w:type="pct"/>
            <w:tcBorders>
              <w:top w:val="single" w:sz="4" w:space="0" w:color="auto"/>
              <w:left w:val="single" w:sz="4" w:space="0" w:color="auto"/>
              <w:bottom w:val="single" w:sz="4" w:space="0" w:color="auto"/>
              <w:right w:val="single" w:sz="4" w:space="0" w:color="auto"/>
            </w:tcBorders>
            <w:hideMark/>
          </w:tcPr>
          <w:p w14:paraId="6D3C22C2" w14:textId="77777777" w:rsidR="00767B56" w:rsidRPr="00767B56" w:rsidRDefault="00767B56" w:rsidP="00767B56">
            <w:pPr>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 xml:space="preserve">CENA BRUTTO </w:t>
            </w:r>
          </w:p>
        </w:tc>
        <w:tc>
          <w:tcPr>
            <w:tcW w:w="1634" w:type="pct"/>
            <w:tcBorders>
              <w:top w:val="single" w:sz="4" w:space="0" w:color="auto"/>
              <w:left w:val="single" w:sz="4" w:space="0" w:color="auto"/>
              <w:bottom w:val="single" w:sz="4" w:space="0" w:color="auto"/>
              <w:right w:val="single" w:sz="4" w:space="0" w:color="auto"/>
            </w:tcBorders>
            <w:hideMark/>
          </w:tcPr>
          <w:p w14:paraId="370E66FC" w14:textId="77777777" w:rsidR="00767B56" w:rsidRPr="00767B56" w:rsidRDefault="00767B56" w:rsidP="00767B56">
            <w:pPr>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60%</w:t>
            </w:r>
          </w:p>
        </w:tc>
      </w:tr>
      <w:tr w:rsidR="00767B56" w:rsidRPr="00767B56" w14:paraId="02123472" w14:textId="77777777" w:rsidTr="001B2389">
        <w:trPr>
          <w:trHeight w:val="329"/>
        </w:trPr>
        <w:tc>
          <w:tcPr>
            <w:tcW w:w="336" w:type="pct"/>
            <w:tcBorders>
              <w:top w:val="single" w:sz="4" w:space="0" w:color="auto"/>
              <w:left w:val="single" w:sz="4" w:space="0" w:color="auto"/>
              <w:bottom w:val="single" w:sz="4" w:space="0" w:color="auto"/>
              <w:right w:val="single" w:sz="4" w:space="0" w:color="auto"/>
            </w:tcBorders>
          </w:tcPr>
          <w:p w14:paraId="7551C7AB" w14:textId="77777777" w:rsidR="00767B56" w:rsidRPr="00767B56" w:rsidRDefault="00767B56" w:rsidP="00767B56">
            <w:pPr>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2</w:t>
            </w:r>
          </w:p>
        </w:tc>
        <w:tc>
          <w:tcPr>
            <w:tcW w:w="3030" w:type="pct"/>
            <w:tcBorders>
              <w:top w:val="single" w:sz="4" w:space="0" w:color="auto"/>
              <w:left w:val="single" w:sz="4" w:space="0" w:color="auto"/>
              <w:bottom w:val="single" w:sz="4" w:space="0" w:color="auto"/>
              <w:right w:val="single" w:sz="4" w:space="0" w:color="auto"/>
            </w:tcBorders>
          </w:tcPr>
          <w:p w14:paraId="5D65E57A" w14:textId="77777777" w:rsidR="00767B56" w:rsidRPr="00767B56" w:rsidRDefault="00767B56" w:rsidP="00767B56">
            <w:pPr>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WYMIANA NA PRZEDMIOT WOLNY OD WAD</w:t>
            </w:r>
          </w:p>
        </w:tc>
        <w:tc>
          <w:tcPr>
            <w:tcW w:w="1634" w:type="pct"/>
            <w:tcBorders>
              <w:top w:val="single" w:sz="4" w:space="0" w:color="auto"/>
              <w:left w:val="single" w:sz="4" w:space="0" w:color="auto"/>
              <w:bottom w:val="single" w:sz="4" w:space="0" w:color="auto"/>
              <w:right w:val="single" w:sz="4" w:space="0" w:color="auto"/>
            </w:tcBorders>
          </w:tcPr>
          <w:p w14:paraId="29216AFD" w14:textId="77777777" w:rsidR="00767B56" w:rsidRPr="00767B56" w:rsidRDefault="00767B56" w:rsidP="00767B56">
            <w:pPr>
              <w:spacing w:after="0" w:line="240" w:lineRule="auto"/>
              <w:jc w:val="both"/>
              <w:rPr>
                <w:rFonts w:eastAsia="Times New Roman" w:cstheme="minorHAnsi"/>
                <w:sz w:val="24"/>
                <w:szCs w:val="24"/>
                <w:lang w:eastAsia="pl-PL"/>
              </w:rPr>
            </w:pPr>
            <w:r w:rsidRPr="00767B56">
              <w:rPr>
                <w:rFonts w:eastAsia="Times New Roman" w:cstheme="minorHAnsi"/>
                <w:sz w:val="24"/>
                <w:szCs w:val="24"/>
                <w:lang w:eastAsia="pl-PL"/>
              </w:rPr>
              <w:t>40%</w:t>
            </w:r>
          </w:p>
        </w:tc>
      </w:tr>
    </w:tbl>
    <w:p w14:paraId="0F72A64D" w14:textId="77777777" w:rsidR="00767B56" w:rsidRPr="00767B56" w:rsidRDefault="00767B56" w:rsidP="00767B56">
      <w:pPr>
        <w:tabs>
          <w:tab w:val="left" w:pos="284"/>
          <w:tab w:val="left" w:pos="426"/>
        </w:tabs>
        <w:spacing w:after="0" w:line="240" w:lineRule="auto"/>
        <w:ind w:left="426"/>
        <w:jc w:val="both"/>
        <w:rPr>
          <w:rFonts w:eastAsia="Times New Roman" w:cstheme="minorHAnsi"/>
          <w:sz w:val="24"/>
          <w:szCs w:val="24"/>
          <w:lang w:eastAsia="pl-PL"/>
        </w:rPr>
      </w:pPr>
    </w:p>
    <w:p w14:paraId="3C6283E2" w14:textId="77777777" w:rsidR="00767B56" w:rsidRPr="00767B56" w:rsidRDefault="00767B56" w:rsidP="00767B56">
      <w:pPr>
        <w:tabs>
          <w:tab w:val="left" w:pos="284"/>
          <w:tab w:val="left" w:pos="426"/>
        </w:tabs>
        <w:spacing w:after="0" w:line="240" w:lineRule="auto"/>
        <w:ind w:left="426"/>
        <w:jc w:val="both"/>
        <w:rPr>
          <w:rFonts w:eastAsia="Times New Roman" w:cstheme="minorHAnsi"/>
          <w:sz w:val="24"/>
          <w:szCs w:val="24"/>
          <w:lang w:eastAsia="pl-PL"/>
        </w:rPr>
      </w:pPr>
      <w:r w:rsidRPr="00767B56">
        <w:rPr>
          <w:rFonts w:eastAsia="Times New Roman" w:cstheme="minorHAnsi"/>
          <w:sz w:val="24"/>
          <w:szCs w:val="24"/>
          <w:lang w:eastAsia="pl-PL"/>
        </w:rPr>
        <w:t xml:space="preserve">Oferty będą oceniane przez komisję przetargową metodą punktową w skali 100-punktowej (1% = 1 pkt).  </w:t>
      </w:r>
    </w:p>
    <w:p w14:paraId="2A6A5084" w14:textId="77777777" w:rsidR="00767B56" w:rsidRPr="00767B56" w:rsidRDefault="00767B56" w:rsidP="00767B56">
      <w:pPr>
        <w:tabs>
          <w:tab w:val="left" w:pos="284"/>
          <w:tab w:val="left" w:pos="426"/>
        </w:tabs>
        <w:spacing w:after="0" w:line="240" w:lineRule="auto"/>
        <w:jc w:val="both"/>
        <w:rPr>
          <w:rFonts w:eastAsia="Times New Roman" w:cstheme="minorHAnsi"/>
          <w:b/>
          <w:sz w:val="24"/>
          <w:szCs w:val="24"/>
          <w:lang w:eastAsia="pl-PL"/>
        </w:rPr>
      </w:pPr>
    </w:p>
    <w:p w14:paraId="4B9FA282" w14:textId="77777777" w:rsidR="00767B56" w:rsidRPr="00767B56" w:rsidRDefault="00767B56" w:rsidP="00767B56">
      <w:pPr>
        <w:tabs>
          <w:tab w:val="left" w:pos="284"/>
        </w:tabs>
        <w:spacing w:after="0" w:line="240" w:lineRule="auto"/>
        <w:ind w:left="284" w:hanging="142"/>
        <w:jc w:val="both"/>
        <w:rPr>
          <w:rFonts w:eastAsia="Times New Roman" w:cstheme="minorHAnsi"/>
          <w:bCs/>
          <w:sz w:val="24"/>
          <w:szCs w:val="24"/>
          <w:lang w:eastAsia="pl-PL"/>
        </w:rPr>
      </w:pPr>
      <w:r w:rsidRPr="00767B56">
        <w:rPr>
          <w:rFonts w:eastAsia="Times New Roman" w:cstheme="minorHAnsi"/>
          <w:b/>
          <w:sz w:val="24"/>
          <w:szCs w:val="24"/>
          <w:lang w:eastAsia="pl-PL"/>
        </w:rPr>
        <w:t xml:space="preserve">CENA – 60% </w:t>
      </w:r>
      <w:r w:rsidRPr="00767B56">
        <w:rPr>
          <w:rFonts w:eastAsia="Times New Roman" w:cstheme="minorHAnsi"/>
          <w:bCs/>
          <w:sz w:val="24"/>
          <w:szCs w:val="24"/>
          <w:lang w:eastAsia="pl-PL"/>
        </w:rPr>
        <w:t>Oferta może otrzymać maksymalnie 60 pkt w zakresie kryterium ceny</w:t>
      </w:r>
      <w:r w:rsidRPr="00767B56">
        <w:rPr>
          <w:rFonts w:eastAsia="Times New Roman" w:cstheme="minorHAnsi"/>
          <w:sz w:val="24"/>
          <w:szCs w:val="24"/>
          <w:lang w:eastAsia="pl-PL"/>
        </w:rPr>
        <w:t>:</w:t>
      </w:r>
    </w:p>
    <w:p w14:paraId="462A24CD" w14:textId="77777777" w:rsidR="00767B56" w:rsidRPr="00767B56" w:rsidRDefault="00767B56" w:rsidP="00767B56">
      <w:pPr>
        <w:tabs>
          <w:tab w:val="left" w:pos="426"/>
        </w:tabs>
        <w:spacing w:after="0" w:line="240" w:lineRule="auto"/>
        <w:ind w:left="567" w:firstLine="142"/>
        <w:jc w:val="both"/>
        <w:rPr>
          <w:rFonts w:eastAsia="Times New Roman" w:cstheme="minorHAnsi"/>
          <w:sz w:val="24"/>
          <w:szCs w:val="24"/>
          <w:lang w:eastAsia="pl-PL"/>
        </w:rPr>
      </w:pPr>
      <w:r w:rsidRPr="00767B56">
        <w:rPr>
          <w:rFonts w:eastAsia="Times New Roman" w:cstheme="minorHAnsi"/>
          <w:sz w:val="24"/>
          <w:szCs w:val="24"/>
          <w:lang w:eastAsia="pl-PL"/>
        </w:rPr>
        <w:t xml:space="preserve">Cena będzie oceniana metodą punktową wg wzoru: </w:t>
      </w:r>
    </w:p>
    <w:p w14:paraId="59D2A290" w14:textId="77777777" w:rsidR="00767B56" w:rsidRPr="00767B56" w:rsidRDefault="00767B56" w:rsidP="00767B56">
      <w:pPr>
        <w:tabs>
          <w:tab w:val="left" w:pos="426"/>
        </w:tabs>
        <w:spacing w:after="0" w:line="240" w:lineRule="auto"/>
        <w:ind w:left="567" w:firstLine="142"/>
        <w:jc w:val="both"/>
        <w:rPr>
          <w:rFonts w:eastAsia="Times New Roman" w:cstheme="minorHAnsi"/>
          <w:sz w:val="24"/>
          <w:szCs w:val="24"/>
          <w:lang w:eastAsia="pl-PL"/>
        </w:rPr>
      </w:pPr>
    </w:p>
    <w:p w14:paraId="00B36334" w14:textId="77777777" w:rsidR="00767B56" w:rsidRPr="00767B56" w:rsidRDefault="00BB6275" w:rsidP="00767B56">
      <w:pPr>
        <w:tabs>
          <w:tab w:val="left" w:pos="426"/>
        </w:tabs>
        <w:spacing w:after="0" w:line="240" w:lineRule="auto"/>
        <w:jc w:val="both"/>
        <w:rPr>
          <w:rFonts w:eastAsia="Times New Roman" w:cstheme="minorHAnsi"/>
          <w:sz w:val="24"/>
          <w:szCs w:val="24"/>
          <w:lang w:eastAsia="pl-PL"/>
        </w:rPr>
      </w:pPr>
      <m:oMathPara>
        <m:oMath>
          <m:f>
            <m:fPr>
              <m:ctrlPr>
                <w:rPr>
                  <w:rFonts w:ascii="Cambria Math" w:eastAsia="Times New Roman" w:hAnsi="Cambria Math" w:cstheme="minorHAnsi"/>
                  <w:i/>
                  <w:sz w:val="24"/>
                  <w:szCs w:val="24"/>
                  <w:lang w:eastAsia="pl-PL"/>
                </w:rPr>
              </m:ctrlPr>
            </m:fPr>
            <m:num>
              <m:r>
                <m:rPr>
                  <m:sty m:val="p"/>
                </m:rPr>
                <w:rPr>
                  <w:rFonts w:ascii="Cambria Math" w:eastAsia="Times New Roman" w:hAnsi="Cambria Math" w:cstheme="minorHAnsi"/>
                  <w:sz w:val="24"/>
                  <w:szCs w:val="24"/>
                  <w:lang w:eastAsia="pl-PL"/>
                </w:rPr>
                <m:t>najniższa cena spośród ofert niepodlegających odrzuceniu</m:t>
              </m:r>
            </m:num>
            <m:den>
              <m:r>
                <m:rPr>
                  <m:sty m:val="p"/>
                </m:rPr>
                <w:rPr>
                  <w:rFonts w:ascii="Cambria Math" w:eastAsia="Times New Roman" w:hAnsi="Cambria Math" w:cstheme="minorHAnsi"/>
                  <w:sz w:val="24"/>
                  <w:szCs w:val="24"/>
                  <w:lang w:eastAsia="pl-PL"/>
                </w:rPr>
                <m:t>cena oferty badanej</m:t>
              </m:r>
            </m:den>
          </m:f>
          <m:r>
            <w:rPr>
              <w:rFonts w:ascii="Cambria Math" w:eastAsia="Times New Roman" w:hAnsi="Cambria Math" w:cstheme="minorHAnsi"/>
              <w:sz w:val="24"/>
              <w:szCs w:val="24"/>
              <w:lang w:eastAsia="pl-PL"/>
            </w:rPr>
            <m:t>x 60 pkt</m:t>
          </m:r>
        </m:oMath>
      </m:oMathPara>
    </w:p>
    <w:p w14:paraId="7CF18326" w14:textId="77777777" w:rsidR="00767B56" w:rsidRPr="00767B56" w:rsidRDefault="00767B56" w:rsidP="00767B56">
      <w:pPr>
        <w:tabs>
          <w:tab w:val="left" w:pos="426"/>
        </w:tabs>
        <w:spacing w:after="0" w:line="240" w:lineRule="auto"/>
        <w:jc w:val="both"/>
        <w:rPr>
          <w:rFonts w:eastAsia="Times New Roman" w:cstheme="minorHAnsi"/>
          <w:sz w:val="24"/>
          <w:szCs w:val="24"/>
          <w:lang w:eastAsia="pl-PL"/>
        </w:rPr>
      </w:pPr>
    </w:p>
    <w:p w14:paraId="58415106" w14:textId="77777777" w:rsidR="00767B56" w:rsidRPr="00767B56" w:rsidRDefault="00767B56" w:rsidP="00767B56">
      <w:pPr>
        <w:tabs>
          <w:tab w:val="left" w:pos="426"/>
        </w:tabs>
        <w:spacing w:after="0" w:line="240" w:lineRule="auto"/>
        <w:jc w:val="both"/>
        <w:rPr>
          <w:rFonts w:eastAsia="Times New Roman" w:cstheme="minorHAnsi"/>
          <w:sz w:val="24"/>
          <w:szCs w:val="24"/>
          <w:lang w:eastAsia="pl-PL"/>
        </w:rPr>
      </w:pPr>
      <w:r w:rsidRPr="00767B56">
        <w:rPr>
          <w:rFonts w:eastAsia="Times New Roman" w:cstheme="minorHAnsi"/>
          <w:b/>
          <w:bCs/>
          <w:sz w:val="24"/>
          <w:szCs w:val="24"/>
          <w:lang w:eastAsia="pl-PL"/>
        </w:rPr>
        <w:t xml:space="preserve">WYMIANA NA PRZEDMIOT WOLNY OD WAD – 40% </w:t>
      </w:r>
      <w:r w:rsidRPr="00767B56">
        <w:rPr>
          <w:rFonts w:eastAsia="Times New Roman" w:cstheme="minorHAnsi"/>
          <w:sz w:val="24"/>
          <w:szCs w:val="24"/>
          <w:lang w:eastAsia="pl-PL"/>
        </w:rPr>
        <w:t>Oferta może otrzymać maksymalnie 40 pkt w zakresie kryterium wymiana na przedmiot wolny od wad:</w:t>
      </w:r>
    </w:p>
    <w:p w14:paraId="5CCE4119" w14:textId="77777777" w:rsidR="00767B56" w:rsidRPr="00767B56" w:rsidRDefault="00767B56" w:rsidP="00767B56">
      <w:pPr>
        <w:tabs>
          <w:tab w:val="left" w:pos="426"/>
        </w:tabs>
        <w:spacing w:after="0" w:line="240" w:lineRule="auto"/>
        <w:jc w:val="both"/>
        <w:rPr>
          <w:rFonts w:eastAsia="Times New Roman" w:cstheme="minorHAnsi"/>
          <w:sz w:val="24"/>
          <w:szCs w:val="24"/>
          <w:lang w:eastAsia="pl-PL"/>
        </w:rPr>
      </w:pPr>
    </w:p>
    <w:tbl>
      <w:tblPr>
        <w:tblStyle w:val="Tabela-Siatka"/>
        <w:tblW w:w="0" w:type="auto"/>
        <w:tblLook w:val="04A0" w:firstRow="1" w:lastRow="0" w:firstColumn="1" w:lastColumn="0" w:noHBand="0" w:noVBand="1"/>
      </w:tblPr>
      <w:tblGrid>
        <w:gridCol w:w="5807"/>
        <w:gridCol w:w="4956"/>
      </w:tblGrid>
      <w:tr w:rsidR="00767B56" w:rsidRPr="00767B56" w14:paraId="0462FB1E" w14:textId="77777777" w:rsidTr="001B2389">
        <w:tc>
          <w:tcPr>
            <w:tcW w:w="5807" w:type="dxa"/>
            <w:shd w:val="clear" w:color="auto" w:fill="D9D9D9" w:themeFill="background1" w:themeFillShade="D9"/>
          </w:tcPr>
          <w:p w14:paraId="6FA447D4" w14:textId="77777777" w:rsidR="00767B56" w:rsidRPr="00767B56" w:rsidRDefault="00767B56" w:rsidP="00767B56">
            <w:pPr>
              <w:tabs>
                <w:tab w:val="left" w:pos="426"/>
              </w:tabs>
              <w:jc w:val="center"/>
              <w:rPr>
                <w:rFonts w:cstheme="minorHAnsi"/>
                <w:b/>
                <w:bCs/>
                <w:sz w:val="24"/>
                <w:szCs w:val="24"/>
              </w:rPr>
            </w:pPr>
            <w:r w:rsidRPr="00767B56">
              <w:rPr>
                <w:rFonts w:cstheme="minorHAnsi"/>
                <w:b/>
                <w:bCs/>
                <w:sz w:val="24"/>
                <w:szCs w:val="24"/>
              </w:rPr>
              <w:t>TERMIN WYMIANY NA PRZEDMIOT WOLNY OD WAD</w:t>
            </w:r>
          </w:p>
        </w:tc>
        <w:tc>
          <w:tcPr>
            <w:tcW w:w="4956" w:type="dxa"/>
            <w:shd w:val="clear" w:color="auto" w:fill="D9D9D9" w:themeFill="background1" w:themeFillShade="D9"/>
          </w:tcPr>
          <w:p w14:paraId="0C647180" w14:textId="77777777" w:rsidR="00767B56" w:rsidRPr="00767B56" w:rsidRDefault="00767B56" w:rsidP="00767B56">
            <w:pPr>
              <w:tabs>
                <w:tab w:val="left" w:pos="426"/>
              </w:tabs>
              <w:jc w:val="center"/>
              <w:rPr>
                <w:rFonts w:cstheme="minorHAnsi"/>
                <w:b/>
                <w:bCs/>
                <w:sz w:val="24"/>
                <w:szCs w:val="24"/>
              </w:rPr>
            </w:pPr>
            <w:r w:rsidRPr="00767B56">
              <w:rPr>
                <w:rFonts w:cstheme="minorHAnsi"/>
                <w:b/>
                <w:bCs/>
                <w:sz w:val="24"/>
                <w:szCs w:val="24"/>
              </w:rPr>
              <w:t>PUNKTACJA</w:t>
            </w:r>
          </w:p>
        </w:tc>
      </w:tr>
      <w:tr w:rsidR="00767B56" w:rsidRPr="00767B56" w14:paraId="7D27F754" w14:textId="77777777" w:rsidTr="001B2389">
        <w:tc>
          <w:tcPr>
            <w:tcW w:w="5807" w:type="dxa"/>
          </w:tcPr>
          <w:p w14:paraId="6448698A" w14:textId="77777777" w:rsidR="00767B56" w:rsidRPr="00767B56" w:rsidRDefault="00767B56" w:rsidP="00767B56">
            <w:pPr>
              <w:tabs>
                <w:tab w:val="left" w:pos="426"/>
              </w:tabs>
              <w:jc w:val="both"/>
              <w:rPr>
                <w:rFonts w:cstheme="minorHAnsi"/>
                <w:sz w:val="24"/>
                <w:szCs w:val="24"/>
              </w:rPr>
            </w:pPr>
            <w:r w:rsidRPr="00767B56">
              <w:rPr>
                <w:rFonts w:cstheme="minorHAnsi"/>
                <w:sz w:val="24"/>
                <w:szCs w:val="24"/>
              </w:rPr>
              <w:t>W tym samym dniu od godz. 9.00 – 12.00</w:t>
            </w:r>
          </w:p>
        </w:tc>
        <w:tc>
          <w:tcPr>
            <w:tcW w:w="4956" w:type="dxa"/>
          </w:tcPr>
          <w:p w14:paraId="4905C373" w14:textId="77777777" w:rsidR="00767B56" w:rsidRPr="00767B56" w:rsidRDefault="00767B56" w:rsidP="00767B56">
            <w:pPr>
              <w:tabs>
                <w:tab w:val="left" w:pos="426"/>
              </w:tabs>
              <w:jc w:val="center"/>
              <w:rPr>
                <w:rFonts w:cstheme="minorHAnsi"/>
                <w:sz w:val="24"/>
                <w:szCs w:val="24"/>
              </w:rPr>
            </w:pPr>
            <w:r w:rsidRPr="00767B56">
              <w:rPr>
                <w:rFonts w:cstheme="minorHAnsi"/>
                <w:sz w:val="24"/>
                <w:szCs w:val="24"/>
              </w:rPr>
              <w:t>40 pkt</w:t>
            </w:r>
          </w:p>
        </w:tc>
      </w:tr>
      <w:tr w:rsidR="00767B56" w:rsidRPr="00767B56" w14:paraId="3EADF78E" w14:textId="77777777" w:rsidTr="001B2389">
        <w:tc>
          <w:tcPr>
            <w:tcW w:w="5807" w:type="dxa"/>
          </w:tcPr>
          <w:p w14:paraId="01484895" w14:textId="77777777" w:rsidR="00767B56" w:rsidRPr="00767B56" w:rsidRDefault="00767B56" w:rsidP="00767B56">
            <w:pPr>
              <w:tabs>
                <w:tab w:val="left" w:pos="426"/>
              </w:tabs>
              <w:jc w:val="both"/>
              <w:rPr>
                <w:rFonts w:cstheme="minorHAnsi"/>
                <w:sz w:val="24"/>
                <w:szCs w:val="24"/>
              </w:rPr>
            </w:pPr>
            <w:r w:rsidRPr="00767B56">
              <w:rPr>
                <w:rFonts w:cstheme="minorHAnsi"/>
                <w:sz w:val="24"/>
                <w:szCs w:val="24"/>
              </w:rPr>
              <w:t>W dniu następnym od godz. 6.30  do godz. 9.00</w:t>
            </w:r>
          </w:p>
        </w:tc>
        <w:tc>
          <w:tcPr>
            <w:tcW w:w="4956" w:type="dxa"/>
          </w:tcPr>
          <w:p w14:paraId="4D15215E" w14:textId="77777777" w:rsidR="00767B56" w:rsidRPr="00767B56" w:rsidRDefault="00767B56" w:rsidP="00767B56">
            <w:pPr>
              <w:tabs>
                <w:tab w:val="left" w:pos="426"/>
              </w:tabs>
              <w:jc w:val="center"/>
              <w:rPr>
                <w:rFonts w:cstheme="minorHAnsi"/>
                <w:sz w:val="24"/>
                <w:szCs w:val="24"/>
              </w:rPr>
            </w:pPr>
            <w:r w:rsidRPr="00767B56">
              <w:rPr>
                <w:rFonts w:cstheme="minorHAnsi"/>
                <w:sz w:val="24"/>
                <w:szCs w:val="24"/>
              </w:rPr>
              <w:t>20 pkt</w:t>
            </w:r>
          </w:p>
        </w:tc>
      </w:tr>
      <w:tr w:rsidR="00767B56" w:rsidRPr="00767B56" w14:paraId="5A5CFA67" w14:textId="77777777" w:rsidTr="001B2389">
        <w:tc>
          <w:tcPr>
            <w:tcW w:w="5807" w:type="dxa"/>
          </w:tcPr>
          <w:p w14:paraId="32FED0D0" w14:textId="77777777" w:rsidR="00767B56" w:rsidRPr="00767B56" w:rsidRDefault="00767B56" w:rsidP="00767B56">
            <w:pPr>
              <w:tabs>
                <w:tab w:val="left" w:pos="426"/>
              </w:tabs>
              <w:jc w:val="both"/>
              <w:rPr>
                <w:rFonts w:cstheme="minorHAnsi"/>
                <w:sz w:val="24"/>
                <w:szCs w:val="24"/>
              </w:rPr>
            </w:pPr>
            <w:r w:rsidRPr="00767B56">
              <w:rPr>
                <w:rFonts w:cstheme="minorHAnsi"/>
                <w:sz w:val="24"/>
                <w:szCs w:val="24"/>
              </w:rPr>
              <w:t>W dniu następnym od godz. 9.00 do godz.12.00</w:t>
            </w:r>
          </w:p>
        </w:tc>
        <w:tc>
          <w:tcPr>
            <w:tcW w:w="4956" w:type="dxa"/>
          </w:tcPr>
          <w:p w14:paraId="749D8750" w14:textId="77777777" w:rsidR="00767B56" w:rsidRPr="00767B56" w:rsidRDefault="00767B56" w:rsidP="00767B56">
            <w:pPr>
              <w:tabs>
                <w:tab w:val="left" w:pos="426"/>
              </w:tabs>
              <w:jc w:val="center"/>
              <w:rPr>
                <w:rFonts w:cstheme="minorHAnsi"/>
                <w:sz w:val="24"/>
                <w:szCs w:val="24"/>
              </w:rPr>
            </w:pPr>
            <w:r w:rsidRPr="00767B56">
              <w:rPr>
                <w:rFonts w:cstheme="minorHAnsi"/>
                <w:sz w:val="24"/>
                <w:szCs w:val="24"/>
              </w:rPr>
              <w:t>0 pkt</w:t>
            </w:r>
          </w:p>
        </w:tc>
      </w:tr>
    </w:tbl>
    <w:p w14:paraId="3BFF2273" w14:textId="77777777" w:rsidR="00767B56" w:rsidRPr="00767B56" w:rsidRDefault="00767B56" w:rsidP="00767B56">
      <w:pPr>
        <w:tabs>
          <w:tab w:val="left" w:pos="426"/>
        </w:tabs>
        <w:spacing w:after="0" w:line="240" w:lineRule="auto"/>
        <w:jc w:val="both"/>
        <w:rPr>
          <w:rFonts w:eastAsia="Times New Roman" w:cstheme="minorHAnsi"/>
          <w:sz w:val="24"/>
          <w:szCs w:val="24"/>
          <w:lang w:eastAsia="pl-PL"/>
        </w:rPr>
      </w:pPr>
    </w:p>
    <w:p w14:paraId="45D9783C" w14:textId="77777777" w:rsidR="00767B56" w:rsidRPr="00767B56" w:rsidRDefault="00767B56" w:rsidP="00767B56">
      <w:pPr>
        <w:spacing w:after="200" w:line="252" w:lineRule="auto"/>
        <w:contextualSpacing/>
        <w:jc w:val="both"/>
        <w:rPr>
          <w:rFonts w:eastAsia="Times New Roman" w:cstheme="minorHAnsi"/>
          <w:sz w:val="24"/>
          <w:szCs w:val="24"/>
          <w:lang w:eastAsia="pl-PL"/>
        </w:rPr>
      </w:pPr>
      <w:r w:rsidRPr="00767B56">
        <w:rPr>
          <w:rFonts w:eastAsia="Times New Roman" w:cstheme="minorHAnsi"/>
          <w:sz w:val="24"/>
          <w:szCs w:val="24"/>
          <w:lang w:eastAsia="pl-PL"/>
        </w:rPr>
        <w:t>Jeżeli w dostarczonej partii towaru Zamawiający stwierdzi wady jakościowe lub ilościowe, niezwłocznie zawiadomi o nich Wykonawcę, który wymieni towar na wolny od wad najpóźniej w dniu następnym do godz. 12.00. Dostarczenie  przedmiotu zamówienia po godz. 12.00 skutkować będzie odrzuceniem oferty.</w:t>
      </w:r>
    </w:p>
    <w:p w14:paraId="42E66333" w14:textId="77777777" w:rsidR="00767B56" w:rsidRPr="00767B56" w:rsidRDefault="00767B56" w:rsidP="00767B56">
      <w:pPr>
        <w:spacing w:after="200" w:line="252" w:lineRule="auto"/>
        <w:contextualSpacing/>
        <w:jc w:val="both"/>
        <w:rPr>
          <w:rFonts w:eastAsia="Times New Roman" w:cstheme="minorHAnsi"/>
          <w:sz w:val="24"/>
          <w:szCs w:val="24"/>
          <w:lang w:eastAsia="pl-PL"/>
        </w:rPr>
      </w:pPr>
    </w:p>
    <w:p w14:paraId="1B78675B" w14:textId="77777777" w:rsidR="00767B56" w:rsidRPr="00767B56" w:rsidRDefault="00767B56" w:rsidP="00767B56">
      <w:pPr>
        <w:spacing w:after="200" w:line="252" w:lineRule="auto"/>
        <w:contextualSpacing/>
        <w:jc w:val="both"/>
        <w:rPr>
          <w:rFonts w:eastAsia="Times New Roman" w:cs="Times New Roman"/>
          <w:sz w:val="24"/>
          <w:szCs w:val="24"/>
          <w:lang w:eastAsia="pl-PL"/>
        </w:rPr>
      </w:pPr>
      <w:r w:rsidRPr="00767B56">
        <w:rPr>
          <w:rFonts w:eastAsia="Times New Roman" w:cs="Times New Roman"/>
          <w:b/>
          <w:bCs/>
          <w:sz w:val="24"/>
          <w:szCs w:val="24"/>
          <w:lang w:eastAsia="pl-PL"/>
        </w:rPr>
        <w:t xml:space="preserve">Łączna liczba punktów za ofertę </w:t>
      </w:r>
      <w:r w:rsidRPr="00767B56">
        <w:rPr>
          <w:rFonts w:eastAsia="Times New Roman" w:cs="Times New Roman"/>
          <w:bCs/>
          <w:sz w:val="24"/>
          <w:szCs w:val="24"/>
          <w:lang w:eastAsia="pl-PL"/>
        </w:rPr>
        <w:t>= liczba punktów za cenę brutto (maks. 60) + termin wymiany na przedmiot wolny od wad (maks. 40).</w:t>
      </w:r>
    </w:p>
    <w:p w14:paraId="7521E100" w14:textId="77777777" w:rsidR="00767B56" w:rsidRPr="00767B56" w:rsidRDefault="00767B56" w:rsidP="00767B56">
      <w:pPr>
        <w:tabs>
          <w:tab w:val="left" w:pos="284"/>
          <w:tab w:val="left" w:pos="426"/>
        </w:tabs>
        <w:spacing w:after="0" w:line="240" w:lineRule="auto"/>
        <w:ind w:left="-142"/>
        <w:jc w:val="center"/>
        <w:rPr>
          <w:rFonts w:eastAsia="Times New Roman" w:cs="Times New Roman"/>
          <w:b/>
          <w:sz w:val="10"/>
          <w:szCs w:val="10"/>
          <w:lang w:eastAsia="pl-PL"/>
        </w:rPr>
      </w:pPr>
    </w:p>
    <w:p w14:paraId="2FC1C020" w14:textId="77777777" w:rsidR="00767B56" w:rsidRPr="00767B56" w:rsidRDefault="00767B56" w:rsidP="00767B56">
      <w:pPr>
        <w:tabs>
          <w:tab w:val="left" w:pos="0"/>
        </w:tabs>
        <w:spacing w:after="0" w:line="276" w:lineRule="auto"/>
        <w:ind w:right="-108"/>
        <w:rPr>
          <w:rFonts w:eastAsia="Times New Roman" w:cs="Times New Roman"/>
          <w:bCs/>
          <w:sz w:val="24"/>
          <w:szCs w:val="24"/>
          <w:lang w:eastAsia="pl-PL"/>
        </w:rPr>
      </w:pPr>
      <w:r w:rsidRPr="00767B56">
        <w:rPr>
          <w:rFonts w:eastAsia="Times New Roman" w:cs="Times New Roman"/>
          <w:bCs/>
          <w:sz w:val="24"/>
          <w:szCs w:val="24"/>
          <w:lang w:eastAsia="pl-PL"/>
        </w:rPr>
        <w:t xml:space="preserve">Za najkorzystniejszą uznana zostanie oferta, która uzyska najwyższą sumę przyznanych punktów w oparciu o kryteria oceny ofert. </w:t>
      </w:r>
    </w:p>
    <w:p w14:paraId="36F460AB" w14:textId="77777777" w:rsidR="00767B56" w:rsidRPr="00767B56" w:rsidRDefault="00767B56" w:rsidP="00767B56">
      <w:pPr>
        <w:keepNext/>
        <w:keepLines/>
        <w:numPr>
          <w:ilvl w:val="0"/>
          <w:numId w:val="40"/>
        </w:numPr>
        <w:shd w:val="clear" w:color="auto" w:fill="C5E0B3" w:themeFill="accent6" w:themeFillTint="66"/>
        <w:tabs>
          <w:tab w:val="left" w:pos="426"/>
        </w:tabs>
        <w:spacing w:before="200" w:after="0" w:line="240" w:lineRule="auto"/>
        <w:jc w:val="both"/>
        <w:outlineLvl w:val="1"/>
        <w:rPr>
          <w:rFonts w:eastAsiaTheme="majorEastAsia" w:cstheme="minorHAnsi"/>
          <w:bCs/>
          <w:sz w:val="24"/>
          <w:szCs w:val="24"/>
          <w:lang w:eastAsia="pl-PL"/>
        </w:rPr>
      </w:pPr>
      <w:bookmarkStart w:id="57" w:name="_Toc81985868"/>
      <w:r w:rsidRPr="00767B56">
        <w:rPr>
          <w:rFonts w:eastAsiaTheme="majorEastAsia" w:cstheme="minorHAnsi"/>
          <w:bCs/>
          <w:sz w:val="24"/>
          <w:szCs w:val="24"/>
          <w:lang w:eastAsia="pl-PL"/>
        </w:rPr>
        <w:t>Projektowane postanowienia umowy w sprawie zamówienia publicznego, które zostaną wprowadzone do umowy w sprawie zamówienia publicznego</w:t>
      </w:r>
      <w:bookmarkEnd w:id="57"/>
    </w:p>
    <w:p w14:paraId="582D602E" w14:textId="77777777" w:rsidR="00767B56" w:rsidRPr="00767B56" w:rsidRDefault="00767B56" w:rsidP="00767B56">
      <w:pPr>
        <w:tabs>
          <w:tab w:val="left" w:pos="426"/>
        </w:tabs>
        <w:spacing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 xml:space="preserve">Projektowane postanowienia umowy stanowią załącznik nr 4 do SWZ. </w:t>
      </w:r>
    </w:p>
    <w:p w14:paraId="5FCF994E" w14:textId="77777777" w:rsidR="00767B56" w:rsidRPr="00767B56" w:rsidRDefault="00767B56" w:rsidP="00767B56">
      <w:pPr>
        <w:tabs>
          <w:tab w:val="left" w:pos="426"/>
        </w:tabs>
        <w:spacing w:after="0" w:line="240" w:lineRule="auto"/>
        <w:ind w:right="-108"/>
        <w:jc w:val="both"/>
        <w:rPr>
          <w:rFonts w:eastAsia="Times New Roman" w:cstheme="minorHAnsi"/>
          <w:b/>
          <w:sz w:val="24"/>
          <w:szCs w:val="24"/>
          <w:lang w:eastAsia="pl-PL"/>
        </w:rPr>
      </w:pPr>
      <w:r w:rsidRPr="00767B56">
        <w:rPr>
          <w:rFonts w:eastAsia="Times New Roman" w:cstheme="minorHAnsi"/>
          <w:b/>
          <w:sz w:val="24"/>
          <w:szCs w:val="24"/>
          <w:lang w:eastAsia="pl-PL"/>
        </w:rPr>
        <w:t>Złożenie oferty jest jednoznaczne z akceptacją przez wykonawcę projektowanych postanowień umowy.</w:t>
      </w:r>
    </w:p>
    <w:p w14:paraId="3A3921F3" w14:textId="77777777" w:rsidR="00767B56" w:rsidRPr="00767B56" w:rsidRDefault="00767B56" w:rsidP="00767B56">
      <w:pPr>
        <w:keepNext/>
        <w:keepLines/>
        <w:numPr>
          <w:ilvl w:val="0"/>
          <w:numId w:val="40"/>
        </w:numPr>
        <w:shd w:val="clear" w:color="auto" w:fill="C5E0B3" w:themeFill="accent6" w:themeFillTint="66"/>
        <w:tabs>
          <w:tab w:val="left" w:pos="426"/>
        </w:tabs>
        <w:spacing w:before="200" w:after="0" w:line="240" w:lineRule="auto"/>
        <w:jc w:val="both"/>
        <w:outlineLvl w:val="1"/>
        <w:rPr>
          <w:rFonts w:eastAsiaTheme="majorEastAsia" w:cstheme="minorHAnsi"/>
          <w:bCs/>
          <w:sz w:val="24"/>
          <w:szCs w:val="24"/>
          <w:lang w:eastAsia="pl-PL"/>
        </w:rPr>
      </w:pPr>
      <w:bookmarkStart w:id="58" w:name="_Toc81985869"/>
      <w:r w:rsidRPr="00767B56">
        <w:rPr>
          <w:rFonts w:eastAsiaTheme="majorEastAsia" w:cstheme="minorHAnsi"/>
          <w:bCs/>
          <w:sz w:val="24"/>
          <w:szCs w:val="24"/>
          <w:lang w:eastAsia="pl-PL"/>
        </w:rPr>
        <w:lastRenderedPageBreak/>
        <w:t>Informacje o formalnościach, jakie muszą zostać dopełnione po wyborze oferty w celu zawarcia umowy w sprawie zamówienia publicznego</w:t>
      </w:r>
      <w:bookmarkEnd w:id="58"/>
    </w:p>
    <w:p w14:paraId="3CD82E3C" w14:textId="77777777" w:rsidR="00767B56" w:rsidRPr="00767B56" w:rsidRDefault="00767B56" w:rsidP="00767B56">
      <w:pPr>
        <w:numPr>
          <w:ilvl w:val="0"/>
          <w:numId w:val="15"/>
        </w:numPr>
        <w:tabs>
          <w:tab w:val="left" w:pos="426"/>
        </w:tabs>
        <w:spacing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Zamawiający poinformuje wykonawcę, któremu zostanie udzielone zamówienie, o miejscu i terminie zawarcia umowy.</w:t>
      </w:r>
      <w:bookmarkStart w:id="59" w:name="_Toc42045493"/>
    </w:p>
    <w:p w14:paraId="4C728E29" w14:textId="77777777" w:rsidR="00767B56" w:rsidRPr="00767B56" w:rsidRDefault="00767B56" w:rsidP="00767B56">
      <w:pPr>
        <w:numPr>
          <w:ilvl w:val="0"/>
          <w:numId w:val="15"/>
        </w:numPr>
        <w:tabs>
          <w:tab w:val="left" w:pos="426"/>
        </w:tabs>
        <w:spacing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Wykonawca przed zawarciem umowy:</w:t>
      </w:r>
    </w:p>
    <w:p w14:paraId="61C496FB" w14:textId="77777777" w:rsidR="00767B56" w:rsidRPr="00767B56" w:rsidRDefault="00767B56" w:rsidP="00767B56">
      <w:pPr>
        <w:numPr>
          <w:ilvl w:val="1"/>
          <w:numId w:val="14"/>
        </w:numPr>
        <w:tabs>
          <w:tab w:val="left" w:pos="426"/>
        </w:tabs>
        <w:spacing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poda wszelkie informacje niezbędne do wypełnienia treści umowy na wezwanie zamawiającego,</w:t>
      </w:r>
    </w:p>
    <w:p w14:paraId="4DE0FE17" w14:textId="77777777" w:rsidR="00767B56" w:rsidRPr="00767B56" w:rsidRDefault="00767B56" w:rsidP="00767B56">
      <w:pPr>
        <w:numPr>
          <w:ilvl w:val="0"/>
          <w:numId w:val="15"/>
        </w:numPr>
        <w:tabs>
          <w:tab w:val="left" w:pos="426"/>
        </w:tabs>
        <w:spacing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Umowa zostanie uzupełniona o zapisy wynikające ze złożonej oferty.</w:t>
      </w:r>
    </w:p>
    <w:p w14:paraId="4B808934" w14:textId="77777777" w:rsidR="00767B56" w:rsidRPr="00767B56" w:rsidRDefault="00767B56" w:rsidP="00767B56">
      <w:pPr>
        <w:tabs>
          <w:tab w:val="left" w:pos="426"/>
        </w:tabs>
        <w:spacing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59"/>
    </w:p>
    <w:p w14:paraId="1D1C695C" w14:textId="77777777" w:rsidR="00767B56" w:rsidRPr="00767B56" w:rsidRDefault="00767B56" w:rsidP="00767B56">
      <w:pPr>
        <w:tabs>
          <w:tab w:val="left" w:pos="426"/>
        </w:tabs>
        <w:spacing w:after="0" w:line="240" w:lineRule="auto"/>
        <w:ind w:right="-108"/>
        <w:jc w:val="both"/>
        <w:rPr>
          <w:rFonts w:eastAsia="Times New Roman" w:cstheme="minorHAnsi"/>
          <w:sz w:val="24"/>
          <w:szCs w:val="24"/>
          <w:lang w:eastAsia="pl-PL"/>
        </w:rPr>
      </w:pPr>
      <w:r w:rsidRPr="00767B56">
        <w:rPr>
          <w:rFonts w:eastAsia="Times New Roman" w:cstheme="minorHAnsi"/>
          <w:sz w:val="24"/>
          <w:szCs w:val="24"/>
          <w:lang w:eastAsia="pl-PL"/>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67B56">
        <w:rPr>
          <w:rFonts w:eastAsia="Times New Roman" w:cstheme="minorHAnsi"/>
          <w:sz w:val="24"/>
          <w:szCs w:val="24"/>
          <w:lang w:eastAsia="pl-PL"/>
        </w:rPr>
        <w:t>Pzp</w:t>
      </w:r>
      <w:proofErr w:type="spellEnd"/>
      <w:r w:rsidRPr="00767B56">
        <w:rPr>
          <w:rFonts w:eastAsia="Times New Roman" w:cstheme="minorHAnsi"/>
          <w:sz w:val="24"/>
          <w:szCs w:val="24"/>
          <w:lang w:eastAsia="pl-PL"/>
        </w:rPr>
        <w:t>, będzie skutkowało zatrzymaniem przez zamawiającego wadium wraz z odsetkami.</w:t>
      </w:r>
    </w:p>
    <w:p w14:paraId="66029D40" w14:textId="77777777" w:rsidR="00767B56" w:rsidRPr="00767B56" w:rsidRDefault="00767B56" w:rsidP="00767B56">
      <w:pPr>
        <w:widowControl w:val="0"/>
        <w:tabs>
          <w:tab w:val="left" w:pos="426"/>
        </w:tabs>
        <w:snapToGrid w:val="0"/>
        <w:spacing w:after="0" w:line="240" w:lineRule="auto"/>
        <w:jc w:val="both"/>
        <w:rPr>
          <w:rFonts w:eastAsia="Times New Roman" w:cstheme="minorHAnsi"/>
          <w:b/>
          <w:sz w:val="24"/>
          <w:szCs w:val="24"/>
          <w:lang w:eastAsia="pl-PL"/>
        </w:rPr>
      </w:pPr>
    </w:p>
    <w:p w14:paraId="0D578E40" w14:textId="77777777" w:rsidR="00767B56" w:rsidRPr="00767B56" w:rsidRDefault="00767B56" w:rsidP="00767B56">
      <w:pPr>
        <w:widowControl w:val="0"/>
        <w:tabs>
          <w:tab w:val="left" w:pos="426"/>
        </w:tabs>
        <w:snapToGrid w:val="0"/>
        <w:spacing w:after="0" w:line="240" w:lineRule="auto"/>
        <w:jc w:val="both"/>
        <w:rPr>
          <w:rFonts w:eastAsia="Times New Roman" w:cstheme="minorHAnsi"/>
          <w:b/>
          <w:sz w:val="24"/>
          <w:szCs w:val="24"/>
          <w:lang w:eastAsia="pl-PL"/>
        </w:rPr>
      </w:pPr>
    </w:p>
    <w:p w14:paraId="72F8D33C" w14:textId="77777777" w:rsidR="00767B56" w:rsidRPr="00767B56" w:rsidRDefault="00767B56" w:rsidP="00767B56">
      <w:pPr>
        <w:widowControl w:val="0"/>
        <w:tabs>
          <w:tab w:val="left" w:pos="426"/>
        </w:tabs>
        <w:snapToGrid w:val="0"/>
        <w:spacing w:after="0" w:line="240" w:lineRule="auto"/>
        <w:jc w:val="both"/>
        <w:rPr>
          <w:rFonts w:eastAsia="Times New Roman" w:cstheme="minorHAnsi"/>
          <w:b/>
          <w:sz w:val="24"/>
          <w:szCs w:val="24"/>
          <w:lang w:eastAsia="pl-PL"/>
        </w:rPr>
      </w:pPr>
      <w:r w:rsidRPr="00767B56">
        <w:rPr>
          <w:rFonts w:eastAsia="Times New Roman" w:cstheme="minorHAnsi"/>
          <w:b/>
          <w:sz w:val="24"/>
          <w:szCs w:val="24"/>
          <w:lang w:eastAsia="pl-PL"/>
        </w:rPr>
        <w:t>Załączniki do SWZ:</w:t>
      </w:r>
    </w:p>
    <w:p w14:paraId="4ECCA885" w14:textId="77777777" w:rsidR="00767B56" w:rsidRPr="00767B56" w:rsidRDefault="00767B56" w:rsidP="00767B56">
      <w:pPr>
        <w:numPr>
          <w:ilvl w:val="0"/>
          <w:numId w:val="28"/>
        </w:numPr>
        <w:tabs>
          <w:tab w:val="left" w:pos="426"/>
        </w:tabs>
        <w:spacing w:after="0" w:line="240" w:lineRule="auto"/>
        <w:ind w:left="567"/>
        <w:jc w:val="both"/>
        <w:rPr>
          <w:rFonts w:cstheme="minorHAnsi"/>
          <w:sz w:val="24"/>
          <w:szCs w:val="24"/>
        </w:rPr>
      </w:pPr>
      <w:r w:rsidRPr="00767B56">
        <w:rPr>
          <w:rFonts w:cstheme="minorHAnsi"/>
          <w:sz w:val="24"/>
          <w:szCs w:val="24"/>
        </w:rPr>
        <w:t>Formularz ofertowy – załącznik nr 1;</w:t>
      </w:r>
    </w:p>
    <w:p w14:paraId="1C69DCBF" w14:textId="77777777" w:rsidR="00767B56" w:rsidRPr="00767B56" w:rsidRDefault="00767B56" w:rsidP="00767B56">
      <w:pPr>
        <w:numPr>
          <w:ilvl w:val="0"/>
          <w:numId w:val="28"/>
        </w:numPr>
        <w:tabs>
          <w:tab w:val="left" w:pos="426"/>
        </w:tabs>
        <w:spacing w:after="0" w:line="240" w:lineRule="auto"/>
        <w:ind w:left="567"/>
        <w:jc w:val="both"/>
        <w:rPr>
          <w:rFonts w:cstheme="minorHAnsi"/>
          <w:sz w:val="24"/>
          <w:szCs w:val="24"/>
        </w:rPr>
      </w:pPr>
      <w:r w:rsidRPr="00767B56">
        <w:rPr>
          <w:rFonts w:cstheme="minorHAnsi"/>
          <w:sz w:val="24"/>
          <w:szCs w:val="24"/>
        </w:rPr>
        <w:t>Formularz asortymentowo-cenowy / opis przedmiotu zamówienia – załącznik nr 2;</w:t>
      </w:r>
    </w:p>
    <w:p w14:paraId="24464A7A" w14:textId="77777777" w:rsidR="00767B56" w:rsidRPr="00767B56" w:rsidRDefault="00767B56" w:rsidP="00767B56">
      <w:pPr>
        <w:numPr>
          <w:ilvl w:val="0"/>
          <w:numId w:val="28"/>
        </w:numPr>
        <w:tabs>
          <w:tab w:val="left" w:pos="426"/>
        </w:tabs>
        <w:spacing w:after="0" w:line="240" w:lineRule="auto"/>
        <w:ind w:left="567"/>
        <w:jc w:val="both"/>
        <w:rPr>
          <w:rFonts w:cstheme="minorHAnsi"/>
          <w:sz w:val="24"/>
          <w:szCs w:val="24"/>
        </w:rPr>
      </w:pPr>
      <w:r w:rsidRPr="00767B56">
        <w:rPr>
          <w:rFonts w:cstheme="minorHAnsi"/>
          <w:sz w:val="24"/>
          <w:szCs w:val="24"/>
        </w:rPr>
        <w:t>Oświadczenie – załącznik nr 3;</w:t>
      </w:r>
    </w:p>
    <w:p w14:paraId="37A401EA" w14:textId="77777777" w:rsidR="00767B56" w:rsidRPr="00767B56" w:rsidRDefault="00767B56" w:rsidP="00767B56">
      <w:pPr>
        <w:numPr>
          <w:ilvl w:val="0"/>
          <w:numId w:val="28"/>
        </w:numPr>
        <w:tabs>
          <w:tab w:val="left" w:pos="426"/>
        </w:tabs>
        <w:spacing w:after="0" w:line="240" w:lineRule="auto"/>
        <w:ind w:left="567"/>
        <w:jc w:val="both"/>
        <w:rPr>
          <w:rFonts w:cstheme="minorHAnsi"/>
          <w:sz w:val="24"/>
          <w:szCs w:val="24"/>
        </w:rPr>
      </w:pPr>
      <w:r w:rsidRPr="00767B56">
        <w:rPr>
          <w:rFonts w:cstheme="minorHAnsi"/>
          <w:sz w:val="24"/>
          <w:szCs w:val="24"/>
        </w:rPr>
        <w:t xml:space="preserve">Projekt umowy – załącznik nr 4; </w:t>
      </w:r>
    </w:p>
    <w:p w14:paraId="29EA2E73" w14:textId="77777777" w:rsidR="00767B56" w:rsidRPr="00767B56" w:rsidRDefault="00767B56" w:rsidP="00767B56">
      <w:pPr>
        <w:numPr>
          <w:ilvl w:val="0"/>
          <w:numId w:val="28"/>
        </w:numPr>
        <w:tabs>
          <w:tab w:val="left" w:pos="426"/>
        </w:tabs>
        <w:spacing w:after="0" w:line="240" w:lineRule="auto"/>
        <w:ind w:left="567"/>
        <w:jc w:val="both"/>
        <w:rPr>
          <w:rFonts w:cstheme="minorHAnsi"/>
          <w:sz w:val="24"/>
          <w:szCs w:val="24"/>
        </w:rPr>
      </w:pPr>
      <w:r w:rsidRPr="00767B56">
        <w:rPr>
          <w:rFonts w:cstheme="minorHAnsi"/>
          <w:sz w:val="24"/>
          <w:szCs w:val="24"/>
        </w:rPr>
        <w:t>Klauzula informacyjna, o której mowa w art. 13 ust. 1 i 2 RODO – załącznik nr 5;</w:t>
      </w:r>
    </w:p>
    <w:p w14:paraId="1804AD59" w14:textId="77777777" w:rsidR="00767B56" w:rsidRPr="00767B56" w:rsidRDefault="00767B56" w:rsidP="00767B56">
      <w:pPr>
        <w:numPr>
          <w:ilvl w:val="0"/>
          <w:numId w:val="28"/>
        </w:numPr>
        <w:tabs>
          <w:tab w:val="left" w:pos="426"/>
        </w:tabs>
        <w:spacing w:after="0" w:line="240" w:lineRule="auto"/>
        <w:ind w:left="567"/>
        <w:jc w:val="both"/>
        <w:rPr>
          <w:rFonts w:cstheme="minorHAnsi"/>
          <w:sz w:val="24"/>
          <w:szCs w:val="24"/>
        </w:rPr>
      </w:pPr>
      <w:r w:rsidRPr="00767B56">
        <w:rPr>
          <w:rFonts w:cstheme="minorHAnsi"/>
          <w:sz w:val="24"/>
          <w:szCs w:val="24"/>
        </w:rPr>
        <w:t>Oświadczenia (przedmiotowe środki dowodowe) – załącznik nr 6;</w:t>
      </w:r>
    </w:p>
    <w:p w14:paraId="067AF252" w14:textId="77777777" w:rsidR="00767B56" w:rsidRPr="00767B56" w:rsidRDefault="00767B56" w:rsidP="00767B56">
      <w:pPr>
        <w:spacing w:after="0" w:line="240" w:lineRule="auto"/>
        <w:jc w:val="both"/>
        <w:rPr>
          <w:rFonts w:eastAsia="Times New Roman" w:cstheme="minorHAnsi"/>
          <w:sz w:val="24"/>
          <w:szCs w:val="24"/>
          <w:lang w:eastAsia="pl-PL"/>
        </w:rPr>
      </w:pPr>
    </w:p>
    <w:p w14:paraId="4CB33E6E" w14:textId="77777777" w:rsidR="00767B56" w:rsidRDefault="00767B56"/>
    <w:sectPr w:rsidR="00767B56" w:rsidSect="00523061">
      <w:headerReference w:type="default" r:id="rId16"/>
      <w:footerReference w:type="default" r:id="rId17"/>
      <w:pgSz w:w="11906" w:h="16838"/>
      <w:pgMar w:top="851" w:right="566" w:bottom="993" w:left="567"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CBC7" w14:textId="77777777" w:rsidR="00000000" w:rsidRDefault="00BB6275">
      <w:pPr>
        <w:spacing w:after="0" w:line="240" w:lineRule="auto"/>
      </w:pPr>
      <w:r>
        <w:separator/>
      </w:r>
    </w:p>
  </w:endnote>
  <w:endnote w:type="continuationSeparator" w:id="0">
    <w:p w14:paraId="6ED86F7E" w14:textId="77777777" w:rsidR="00000000" w:rsidRDefault="00BB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904981"/>
      <w:docPartObj>
        <w:docPartGallery w:val="Page Numbers (Bottom of Page)"/>
        <w:docPartUnique/>
      </w:docPartObj>
    </w:sdtPr>
    <w:sdtEndPr>
      <w:rPr>
        <w:rFonts w:ascii="Cambria" w:hAnsi="Cambria"/>
        <w:sz w:val="18"/>
        <w:szCs w:val="18"/>
      </w:rPr>
    </w:sdtEndPr>
    <w:sdtContent>
      <w:p w14:paraId="47173B9E" w14:textId="77777777" w:rsidR="00725902" w:rsidRDefault="00BB6275" w:rsidP="00F85D93">
        <w:pPr>
          <w:pStyle w:val="Stopka"/>
          <w:jc w:val="center"/>
        </w:pPr>
      </w:p>
      <w:p w14:paraId="6156E813" w14:textId="77777777" w:rsidR="00725902" w:rsidRPr="00F85D93" w:rsidRDefault="00767B56" w:rsidP="00F85D93">
        <w:pPr>
          <w:pStyle w:val="Stopka"/>
          <w:jc w:val="right"/>
          <w:rPr>
            <w:rFonts w:ascii="Cambria" w:hAnsi="Cambria"/>
            <w:sz w:val="18"/>
            <w:szCs w:val="18"/>
          </w:rPr>
        </w:pPr>
        <w:r w:rsidRPr="00147ECC">
          <w:rPr>
            <w:rFonts w:ascii="Cambria" w:hAnsi="Cambria"/>
            <w:sz w:val="18"/>
            <w:szCs w:val="18"/>
          </w:rPr>
          <w:fldChar w:fldCharType="begin"/>
        </w:r>
        <w:r w:rsidRPr="00147ECC">
          <w:rPr>
            <w:rFonts w:ascii="Cambria" w:hAnsi="Cambria"/>
            <w:sz w:val="18"/>
            <w:szCs w:val="18"/>
          </w:rPr>
          <w:instrText>PAGE   \* MERGEFORMAT</w:instrText>
        </w:r>
        <w:r w:rsidRPr="00147ECC">
          <w:rPr>
            <w:rFonts w:ascii="Cambria" w:hAnsi="Cambria"/>
            <w:sz w:val="18"/>
            <w:szCs w:val="18"/>
          </w:rPr>
          <w:fldChar w:fldCharType="separate"/>
        </w:r>
        <w:r w:rsidRPr="00147ECC">
          <w:rPr>
            <w:rFonts w:ascii="Cambria" w:hAnsi="Cambria"/>
            <w:sz w:val="18"/>
            <w:szCs w:val="18"/>
          </w:rPr>
          <w:t>2</w:t>
        </w:r>
        <w:r w:rsidRPr="00147ECC">
          <w:rPr>
            <w:rFonts w:ascii="Cambria" w:hAnsi="Cambri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19A9" w14:textId="77777777" w:rsidR="00000000" w:rsidRDefault="00BB6275">
      <w:pPr>
        <w:spacing w:after="0" w:line="240" w:lineRule="auto"/>
      </w:pPr>
      <w:r>
        <w:separator/>
      </w:r>
    </w:p>
  </w:footnote>
  <w:footnote w:type="continuationSeparator" w:id="0">
    <w:p w14:paraId="3E93119F" w14:textId="77777777" w:rsidR="00000000" w:rsidRDefault="00BB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F61A" w14:textId="77777777" w:rsidR="00725902" w:rsidRPr="00F85D93" w:rsidRDefault="00767B56">
    <w:pPr>
      <w:pStyle w:val="Nagwek"/>
      <w:rPr>
        <w:rFonts w:asciiTheme="minorHAnsi" w:hAnsiTheme="minorHAnsi"/>
        <w:i/>
        <w:iCs/>
        <w:sz w:val="16"/>
        <w:szCs w:val="16"/>
        <w:lang w:val="pl-PL"/>
      </w:rPr>
    </w:pPr>
    <w:r>
      <w:rPr>
        <w:noProof/>
      </w:rPr>
      <w:drawing>
        <wp:inline distT="0" distB="0" distL="0" distR="0" wp14:anchorId="756DBE6E" wp14:editId="0E2F7C79">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Pr>
        <w:lang w:val="pl-PL"/>
      </w:rPr>
      <w:t xml:space="preserve">  </w:t>
    </w:r>
    <w:r w:rsidRPr="00323EA6">
      <w:rPr>
        <w:rFonts w:asciiTheme="minorHAnsi" w:hAnsiTheme="minorHAnsi"/>
        <w:i/>
        <w:iCs/>
        <w:sz w:val="16"/>
        <w:szCs w:val="16"/>
      </w:rPr>
      <w:t xml:space="preserve">Postępowanie nr </w:t>
    </w:r>
    <w:r w:rsidRPr="00323EA6">
      <w:rPr>
        <w:rFonts w:asciiTheme="minorHAnsi" w:hAnsiTheme="minorHAnsi"/>
        <w:i/>
        <w:iCs/>
        <w:sz w:val="16"/>
        <w:szCs w:val="16"/>
        <w:lang w:val="pl-PL"/>
      </w:rPr>
      <w:t>FZP.I</w:t>
    </w:r>
    <w:r>
      <w:rPr>
        <w:rFonts w:asciiTheme="minorHAnsi" w:hAnsiTheme="minorHAnsi"/>
        <w:i/>
        <w:iCs/>
        <w:sz w:val="16"/>
        <w:szCs w:val="16"/>
        <w:lang w:val="pl-PL"/>
      </w:rPr>
      <w:t>V</w:t>
    </w:r>
    <w:r w:rsidRPr="00323EA6">
      <w:rPr>
        <w:rFonts w:asciiTheme="minorHAnsi" w:hAnsiTheme="minorHAnsi"/>
        <w:i/>
        <w:iCs/>
        <w:sz w:val="16"/>
        <w:szCs w:val="16"/>
        <w:lang w:val="pl-PL"/>
      </w:rPr>
      <w:t>-241/</w:t>
    </w:r>
    <w:r>
      <w:rPr>
        <w:rFonts w:asciiTheme="minorHAnsi" w:hAnsiTheme="minorHAnsi"/>
        <w:i/>
        <w:iCs/>
        <w:sz w:val="16"/>
        <w:szCs w:val="16"/>
        <w:lang w:val="pl-PL"/>
      </w:rPr>
      <w:t>73</w:t>
    </w:r>
    <w:r w:rsidRPr="00323EA6">
      <w:rPr>
        <w:rFonts w:asciiTheme="minorHAnsi" w:hAnsiTheme="minorHAnsi"/>
        <w:i/>
        <w:iCs/>
        <w:sz w:val="16"/>
        <w:szCs w:val="16"/>
        <w:lang w:val="pl-PL"/>
      </w:rPr>
      <w:t>/2</w:t>
    </w:r>
    <w:r>
      <w:rPr>
        <w:rFonts w:asciiTheme="minorHAnsi" w:hAnsiTheme="minorHAnsi"/>
        <w:i/>
        <w:iCs/>
        <w:sz w:val="16"/>
        <w:szCs w:val="16"/>
        <w:lang w:val="pl-PL"/>
      </w:rPr>
      <w:t>2</w:t>
    </w:r>
    <w:r w:rsidRPr="00323EA6">
      <w:rPr>
        <w:rFonts w:asciiTheme="minorHAnsi" w:hAnsiTheme="minorHAnsi"/>
        <w:i/>
        <w:iCs/>
        <w:sz w:val="16"/>
        <w:szCs w:val="16"/>
      </w:rPr>
      <w:t xml:space="preserve"> </w:t>
    </w:r>
    <w:r w:rsidRPr="00323EA6">
      <w:rPr>
        <w:rFonts w:asciiTheme="minorHAnsi" w:hAnsiTheme="minorHAnsi"/>
        <w:i/>
        <w:iCs/>
        <w:sz w:val="16"/>
        <w:szCs w:val="16"/>
        <w:lang w:val="pl-PL"/>
      </w:rPr>
      <w:t xml:space="preserve">                                                     </w:t>
    </w:r>
    <w:r>
      <w:rPr>
        <w:rFonts w:asciiTheme="minorHAnsi" w:hAnsiTheme="minorHAnsi"/>
        <w:i/>
        <w:iCs/>
        <w:sz w:val="16"/>
        <w:szCs w:val="16"/>
        <w:lang w:val="pl-PL"/>
      </w:rPr>
      <w:t xml:space="preserve">                                                           </w:t>
    </w:r>
    <w:r w:rsidRPr="00323EA6">
      <w:rPr>
        <w:rFonts w:asciiTheme="minorHAnsi" w:hAnsiTheme="minorHAnsi"/>
        <w:i/>
        <w:iCs/>
        <w:sz w:val="16"/>
        <w:szCs w:val="16"/>
        <w:lang w:val="pl-PL"/>
      </w:rPr>
      <w:t xml:space="preserve">               </w:t>
    </w:r>
    <w:r w:rsidRPr="00323EA6">
      <w:rPr>
        <w:rFonts w:asciiTheme="minorHAnsi" w:hAnsiTheme="minorHAnsi"/>
        <w:i/>
        <w:iCs/>
        <w:sz w:val="16"/>
        <w:szCs w:val="16"/>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702A93E"/>
    <w:lvl w:ilvl="0" w:tplc="63A8AC16">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FE5B78"/>
    <w:multiLevelType w:val="multilevel"/>
    <w:tmpl w:val="2AD4765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1F1713"/>
    <w:multiLevelType w:val="hybridMultilevel"/>
    <w:tmpl w:val="D67AB7B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9649D2"/>
    <w:multiLevelType w:val="hybridMultilevel"/>
    <w:tmpl w:val="85CA12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DB757E"/>
    <w:multiLevelType w:val="hybridMultilevel"/>
    <w:tmpl w:val="8BE2F26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FA5614"/>
    <w:multiLevelType w:val="hybridMultilevel"/>
    <w:tmpl w:val="0BC4C00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21CE1ED1"/>
    <w:multiLevelType w:val="multilevel"/>
    <w:tmpl w:val="F5C65B5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B27362"/>
    <w:multiLevelType w:val="hybridMultilevel"/>
    <w:tmpl w:val="815ACE70"/>
    <w:lvl w:ilvl="0" w:tplc="30E42A8A">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7FC2E26"/>
    <w:multiLevelType w:val="hybridMultilevel"/>
    <w:tmpl w:val="4D983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BE7534"/>
    <w:multiLevelType w:val="hybridMultilevel"/>
    <w:tmpl w:val="F284695E"/>
    <w:lvl w:ilvl="0" w:tplc="996EBC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E06D45"/>
    <w:multiLevelType w:val="hybridMultilevel"/>
    <w:tmpl w:val="AF6435E4"/>
    <w:lvl w:ilvl="0" w:tplc="D944B23E">
      <w:start w:val="1"/>
      <w:numFmt w:val="bullet"/>
      <w:lvlText w:val="−"/>
      <w:lvlJc w:val="left"/>
      <w:pPr>
        <w:ind w:left="578" w:hanging="360"/>
      </w:pPr>
      <w:rPr>
        <w:rFonts w:ascii="Times New Roman" w:hAnsi="Times New Roman" w:cs="Times New Roman" w:hint="default"/>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5A1133F"/>
    <w:multiLevelType w:val="hybridMultilevel"/>
    <w:tmpl w:val="75909378"/>
    <w:lvl w:ilvl="0" w:tplc="FC6EB23C">
      <w:start w:val="1"/>
      <w:numFmt w:val="decimal"/>
      <w:pStyle w:val="nag2"/>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20661D"/>
    <w:multiLevelType w:val="multilevel"/>
    <w:tmpl w:val="6FFEF30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A934A5"/>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5F32C6A"/>
    <w:multiLevelType w:val="hybridMultilevel"/>
    <w:tmpl w:val="12F24D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414692"/>
    <w:multiLevelType w:val="hybridMultilevel"/>
    <w:tmpl w:val="A682729A"/>
    <w:lvl w:ilvl="0" w:tplc="DCBEF24E">
      <w:start w:val="1"/>
      <w:numFmt w:val="decimal"/>
      <w:lvlText w:val="%1)"/>
      <w:lvlJc w:val="left"/>
      <w:pPr>
        <w:ind w:left="360" w:hanging="360"/>
      </w:pPr>
      <w:rPr>
        <w:rFonts w:hint="default"/>
        <w:b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9A18A8"/>
    <w:multiLevelType w:val="hybridMultilevel"/>
    <w:tmpl w:val="1974CFB0"/>
    <w:lvl w:ilvl="0" w:tplc="DB2CD522">
      <w:start w:val="1"/>
      <w:numFmt w:val="bullet"/>
      <w:lvlText w:val="-"/>
      <w:lvlJc w:val="left"/>
      <w:pPr>
        <w:ind w:left="1851" w:hanging="360"/>
      </w:pPr>
      <w:rPr>
        <w:rFonts w:ascii="Calibri" w:hAnsi="Calibri"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27" w15:restartNumberingAfterBreak="0">
    <w:nsid w:val="4C6A46C2"/>
    <w:multiLevelType w:val="hybridMultilevel"/>
    <w:tmpl w:val="AB3ED9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66F1BF9"/>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B5210E5"/>
    <w:multiLevelType w:val="hybridMultilevel"/>
    <w:tmpl w:val="9C6A0F84"/>
    <w:lvl w:ilvl="0" w:tplc="72F0F9E0">
      <w:start w:val="1"/>
      <w:numFmt w:val="bullet"/>
      <w:lvlText w:val="-"/>
      <w:lvlJc w:val="left"/>
      <w:pPr>
        <w:ind w:left="578"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1" w15:restartNumberingAfterBreak="0">
    <w:nsid w:val="5BA6446F"/>
    <w:multiLevelType w:val="hybridMultilevel"/>
    <w:tmpl w:val="46C20E04"/>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D766F6"/>
    <w:multiLevelType w:val="hybridMultilevel"/>
    <w:tmpl w:val="102A66CC"/>
    <w:lvl w:ilvl="0" w:tplc="339C6154">
      <w:start w:val="1"/>
      <w:numFmt w:val="decimal"/>
      <w:lvlText w:val="%1."/>
      <w:lvlJc w:val="left"/>
      <w:pPr>
        <w:ind w:left="2880" w:hanging="360"/>
      </w:pPr>
      <w:rPr>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2C54C35"/>
    <w:multiLevelType w:val="hybridMultilevel"/>
    <w:tmpl w:val="A17817FE"/>
    <w:lvl w:ilvl="0" w:tplc="BCB60AE6">
      <w:start w:val="1"/>
      <w:numFmt w:val="lowerLetter"/>
      <w:lvlText w:val="%1)"/>
      <w:lvlJc w:val="left"/>
      <w:pPr>
        <w:ind w:left="360" w:hanging="360"/>
      </w:pPr>
      <w:rPr>
        <w:rFonts w:hint="default"/>
        <w:b w:val="0"/>
        <w:i w:val="0"/>
        <w:color w:val="auto"/>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37A53CA"/>
    <w:multiLevelType w:val="hybridMultilevel"/>
    <w:tmpl w:val="F80A18E8"/>
    <w:lvl w:ilvl="0" w:tplc="CCA0C89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7C802BC"/>
    <w:multiLevelType w:val="multilevel"/>
    <w:tmpl w:val="0E0088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321615019">
    <w:abstractNumId w:val="36"/>
  </w:num>
  <w:num w:numId="2" w16cid:durableId="1862740040">
    <w:abstractNumId w:val="40"/>
  </w:num>
  <w:num w:numId="3" w16cid:durableId="230653511">
    <w:abstractNumId w:val="38"/>
  </w:num>
  <w:num w:numId="4" w16cid:durableId="778917331">
    <w:abstractNumId w:val="4"/>
  </w:num>
  <w:num w:numId="5" w16cid:durableId="1426457729">
    <w:abstractNumId w:val="15"/>
  </w:num>
  <w:num w:numId="6" w16cid:durableId="1892306879">
    <w:abstractNumId w:val="23"/>
  </w:num>
  <w:num w:numId="7" w16cid:durableId="337804977">
    <w:abstractNumId w:val="25"/>
  </w:num>
  <w:num w:numId="8" w16cid:durableId="439303740">
    <w:abstractNumId w:val="13"/>
  </w:num>
  <w:num w:numId="9" w16cid:durableId="1174879610">
    <w:abstractNumId w:val="29"/>
  </w:num>
  <w:num w:numId="10" w16cid:durableId="664745371">
    <w:abstractNumId w:val="0"/>
  </w:num>
  <w:num w:numId="11" w16cid:durableId="1143540426">
    <w:abstractNumId w:val="6"/>
  </w:num>
  <w:num w:numId="12" w16cid:durableId="307901932">
    <w:abstractNumId w:val="18"/>
  </w:num>
  <w:num w:numId="13" w16cid:durableId="1708985209">
    <w:abstractNumId w:val="32"/>
  </w:num>
  <w:num w:numId="14" w16cid:durableId="1403092144">
    <w:abstractNumId w:val="17"/>
  </w:num>
  <w:num w:numId="15" w16cid:durableId="1222598991">
    <w:abstractNumId w:val="24"/>
  </w:num>
  <w:num w:numId="16" w16cid:durableId="1296446533">
    <w:abstractNumId w:val="10"/>
  </w:num>
  <w:num w:numId="17" w16cid:durableId="1924336728">
    <w:abstractNumId w:val="33"/>
  </w:num>
  <w:num w:numId="18" w16cid:durableId="994802782">
    <w:abstractNumId w:val="12"/>
  </w:num>
  <w:num w:numId="19" w16cid:durableId="1869372129">
    <w:abstractNumId w:val="20"/>
  </w:num>
  <w:num w:numId="20" w16cid:durableId="1026443435">
    <w:abstractNumId w:val="5"/>
  </w:num>
  <w:num w:numId="21" w16cid:durableId="455218977">
    <w:abstractNumId w:val="19"/>
  </w:num>
  <w:num w:numId="22" w16cid:durableId="2113163995">
    <w:abstractNumId w:val="26"/>
  </w:num>
  <w:num w:numId="23" w16cid:durableId="1709211357">
    <w:abstractNumId w:val="14"/>
  </w:num>
  <w:num w:numId="24" w16cid:durableId="996034357">
    <w:abstractNumId w:val="22"/>
  </w:num>
  <w:num w:numId="25" w16cid:durableId="290327089">
    <w:abstractNumId w:val="3"/>
  </w:num>
  <w:num w:numId="26" w16cid:durableId="419563978">
    <w:abstractNumId w:val="31"/>
  </w:num>
  <w:num w:numId="27" w16cid:durableId="752508564">
    <w:abstractNumId w:val="28"/>
  </w:num>
  <w:num w:numId="28" w16cid:durableId="386148564">
    <w:abstractNumId w:val="7"/>
  </w:num>
  <w:num w:numId="29" w16cid:durableId="1990864730">
    <w:abstractNumId w:val="11"/>
  </w:num>
  <w:num w:numId="30" w16cid:durableId="1180123019">
    <w:abstractNumId w:val="27"/>
  </w:num>
  <w:num w:numId="31" w16cid:durableId="1811167245">
    <w:abstractNumId w:val="8"/>
  </w:num>
  <w:num w:numId="32" w16cid:durableId="170414679">
    <w:abstractNumId w:val="1"/>
  </w:num>
  <w:num w:numId="33" w16cid:durableId="139271609">
    <w:abstractNumId w:val="21"/>
  </w:num>
  <w:num w:numId="34" w16cid:durableId="1855611265">
    <w:abstractNumId w:val="39"/>
  </w:num>
  <w:num w:numId="35" w16cid:durableId="1378552877">
    <w:abstractNumId w:val="9"/>
  </w:num>
  <w:num w:numId="36" w16cid:durableId="1145775024">
    <w:abstractNumId w:val="34"/>
  </w:num>
  <w:num w:numId="37" w16cid:durableId="1540313014">
    <w:abstractNumId w:val="35"/>
  </w:num>
  <w:num w:numId="38" w16cid:durableId="1076167375">
    <w:abstractNumId w:val="16"/>
  </w:num>
  <w:num w:numId="39" w16cid:durableId="2134208206">
    <w:abstractNumId w:val="16"/>
    <w:lvlOverride w:ilvl="0">
      <w:startOverride w:val="1"/>
    </w:lvlOverride>
  </w:num>
  <w:num w:numId="40" w16cid:durableId="134877263">
    <w:abstractNumId w:val="16"/>
    <w:lvlOverride w:ilvl="0">
      <w:startOverride w:val="1"/>
    </w:lvlOverride>
  </w:num>
  <w:num w:numId="41" w16cid:durableId="487091101">
    <w:abstractNumId w:val="2"/>
  </w:num>
  <w:num w:numId="42" w16cid:durableId="662052372">
    <w:abstractNumId w:val="30"/>
  </w:num>
  <w:num w:numId="43" w16cid:durableId="3000434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56"/>
    <w:rsid w:val="000D11F6"/>
    <w:rsid w:val="00406CE3"/>
    <w:rsid w:val="00662DEB"/>
    <w:rsid w:val="00761707"/>
    <w:rsid w:val="00767B56"/>
    <w:rsid w:val="00912D84"/>
    <w:rsid w:val="009D33A6"/>
    <w:rsid w:val="00BB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788E"/>
  <w15:chartTrackingRefBased/>
  <w15:docId w15:val="{3E297AF4-39CE-4EE6-8ACB-2A44CA84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67B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link w:val="Stopka"/>
    <w:uiPriority w:val="99"/>
    <w:locked/>
    <w:rsid w:val="00767B56"/>
    <w:rPr>
      <w:sz w:val="24"/>
      <w:szCs w:val="24"/>
      <w:lang w:eastAsia="pl-PL"/>
    </w:rPr>
  </w:style>
  <w:style w:type="paragraph" w:styleId="Stopka">
    <w:name w:val="footer"/>
    <w:basedOn w:val="Normalny"/>
    <w:link w:val="StopkaZnak"/>
    <w:uiPriority w:val="99"/>
    <w:rsid w:val="00767B56"/>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767B56"/>
  </w:style>
  <w:style w:type="paragraph" w:styleId="Nagwek">
    <w:name w:val="header"/>
    <w:basedOn w:val="Normalny"/>
    <w:link w:val="NagwekZnak"/>
    <w:rsid w:val="00767B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767B56"/>
    <w:rPr>
      <w:rFonts w:ascii="Times New Roman" w:eastAsia="Times New Roman" w:hAnsi="Times New Roman" w:cs="Times New Roman"/>
      <w:sz w:val="24"/>
      <w:szCs w:val="24"/>
      <w:lang w:val="x-none" w:eastAsia="x-none"/>
    </w:rPr>
  </w:style>
  <w:style w:type="table" w:styleId="Tabela-Siatka">
    <w:name w:val="Table Grid"/>
    <w:basedOn w:val="Standardowy"/>
    <w:rsid w:val="00767B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2">
    <w:name w:val="nag 2"/>
    <w:basedOn w:val="Nagwek2"/>
    <w:qFormat/>
    <w:rsid w:val="00767B56"/>
    <w:pPr>
      <w:numPr>
        <w:numId w:val="38"/>
      </w:numPr>
      <w:tabs>
        <w:tab w:val="num" w:pos="360"/>
      </w:tabs>
      <w:spacing w:before="200" w:line="240" w:lineRule="auto"/>
      <w:ind w:left="0" w:firstLine="0"/>
    </w:pPr>
    <w:rPr>
      <w:b/>
      <w:bCs/>
      <w:color w:val="4472C4" w:themeColor="accent1"/>
      <w:lang w:eastAsia="pl-PL"/>
    </w:rPr>
  </w:style>
  <w:style w:type="character" w:customStyle="1" w:styleId="Nagwek2Znak">
    <w:name w:val="Nagłówek 2 Znak"/>
    <w:basedOn w:val="Domylnaczcionkaakapitu"/>
    <w:link w:val="Nagwek2"/>
    <w:uiPriority w:val="9"/>
    <w:semiHidden/>
    <w:rsid w:val="00767B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transakcja/69577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mswia/oprogramowanie-do-pobrania"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10" Type="http://schemas.openxmlformats.org/officeDocument/2006/relationships/hyperlink" Target="https://moj.gov.pl/nforms/signer/upload?xFormsAppName=SIGN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cert.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6524</Words>
  <Characters>39145</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8</cp:revision>
  <dcterms:created xsi:type="dcterms:W3CDTF">2022-12-08T10:09:00Z</dcterms:created>
  <dcterms:modified xsi:type="dcterms:W3CDTF">2022-12-08T11:09:00Z</dcterms:modified>
</cp:coreProperties>
</file>