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3AA58" w14:textId="77777777" w:rsidR="00B45985" w:rsidRDefault="00B45985" w:rsidP="00AA50BA">
      <w:pPr>
        <w:spacing w:after="0" w:line="240" w:lineRule="auto"/>
        <w:jc w:val="right"/>
        <w:rPr>
          <w:rFonts w:asciiTheme="minorHAnsi" w:hAnsiTheme="minorHAnsi" w:cstheme="minorHAnsi"/>
          <w:i/>
          <w:iCs/>
          <w:u w:val="single"/>
          <w:lang w:eastAsia="pl-PL"/>
        </w:rPr>
      </w:pPr>
    </w:p>
    <w:p w14:paraId="75E9CA43" w14:textId="563F385E" w:rsidR="00A33D41" w:rsidRDefault="00774FD0" w:rsidP="008D6AC7">
      <w:pPr>
        <w:spacing w:after="0" w:line="240" w:lineRule="auto"/>
        <w:rPr>
          <w:rFonts w:asciiTheme="minorHAnsi" w:hAnsiTheme="minorHAnsi" w:cstheme="minorHAnsi"/>
          <w:i/>
          <w:iCs/>
          <w:u w:val="single"/>
          <w:lang w:eastAsia="pl-PL"/>
        </w:rPr>
      </w:pPr>
      <w:r w:rsidRPr="00012C04">
        <w:rPr>
          <w:rFonts w:asciiTheme="minorHAnsi" w:hAnsiTheme="minorHAnsi" w:cstheme="minorHAnsi"/>
          <w:i/>
          <w:iCs/>
          <w:u w:val="single"/>
          <w:lang w:eastAsia="pl-PL"/>
        </w:rPr>
        <w:t>Załącznik nr</w:t>
      </w:r>
      <w:r w:rsidR="00B45985">
        <w:rPr>
          <w:rFonts w:asciiTheme="minorHAnsi" w:hAnsiTheme="minorHAnsi" w:cstheme="minorHAnsi"/>
          <w:i/>
          <w:iCs/>
          <w:u w:val="single"/>
          <w:lang w:eastAsia="pl-PL"/>
        </w:rPr>
        <w:t xml:space="preserve"> </w:t>
      </w:r>
      <w:r w:rsidR="008D6AC7">
        <w:rPr>
          <w:rFonts w:asciiTheme="minorHAnsi" w:hAnsiTheme="minorHAnsi" w:cstheme="minorHAnsi"/>
          <w:i/>
          <w:iCs/>
          <w:u w:val="single"/>
          <w:lang w:eastAsia="pl-PL"/>
        </w:rPr>
        <w:t>2</w:t>
      </w:r>
      <w:bookmarkStart w:id="0" w:name="_GoBack"/>
      <w:bookmarkEnd w:id="0"/>
    </w:p>
    <w:p w14:paraId="3BA9A9A7" w14:textId="76DE3ADD" w:rsidR="00B45985" w:rsidRDefault="00B45985" w:rsidP="00AA50BA">
      <w:pPr>
        <w:spacing w:after="0" w:line="240" w:lineRule="auto"/>
        <w:jc w:val="right"/>
        <w:rPr>
          <w:rFonts w:asciiTheme="minorHAnsi" w:hAnsiTheme="minorHAnsi" w:cstheme="minorHAnsi"/>
          <w:i/>
          <w:iCs/>
          <w:u w:val="single"/>
          <w:lang w:eastAsia="pl-PL"/>
        </w:rPr>
      </w:pPr>
    </w:p>
    <w:p w14:paraId="46853043" w14:textId="77777777" w:rsidR="00B45985" w:rsidRPr="00AA50BA" w:rsidRDefault="00B45985" w:rsidP="00AA50BA">
      <w:pPr>
        <w:spacing w:after="0" w:line="240" w:lineRule="auto"/>
        <w:jc w:val="right"/>
        <w:rPr>
          <w:rFonts w:asciiTheme="minorHAnsi" w:hAnsiTheme="minorHAnsi" w:cstheme="minorHAnsi"/>
          <w:i/>
          <w:iCs/>
          <w:u w:val="single"/>
          <w:lang w:eastAsia="pl-PL"/>
        </w:rPr>
      </w:pPr>
    </w:p>
    <w:p w14:paraId="2501613B" w14:textId="61AAE436" w:rsidR="00FB0BD2" w:rsidRPr="00B45985" w:rsidRDefault="00822924" w:rsidP="00C531AD">
      <w:pPr>
        <w:pStyle w:val="Nagwek2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proofErr w:type="spellStart"/>
      <w:r w:rsidRPr="00B45985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Kolposkop</w:t>
      </w:r>
      <w:proofErr w:type="spellEnd"/>
      <w:r w:rsidR="009F135E" w:rsidRPr="00B45985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– 1</w:t>
      </w:r>
      <w:r w:rsidR="00C531AD" w:rsidRPr="00B45985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  <w:r w:rsidRPr="00B45985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szt.</w:t>
      </w:r>
      <w:r w:rsidR="00C531AD" w:rsidRPr="00B45985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</w:p>
    <w:p w14:paraId="40FBD5B2" w14:textId="77777777" w:rsidR="00FB0BD2" w:rsidRPr="007A0576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841EF86" w14:textId="77777777" w:rsidR="00FB0BD2" w:rsidRPr="007A0576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7A0576">
        <w:rPr>
          <w:rFonts w:asciiTheme="minorHAnsi" w:hAnsiTheme="minorHAnsi" w:cstheme="minorHAnsi"/>
          <w:b/>
          <w:sz w:val="24"/>
          <w:szCs w:val="24"/>
          <w:lang w:eastAsia="pl-PL"/>
        </w:rPr>
        <w:t>ZESTAWIENIE PARAMETRÓW TECHNICZNYCH</w:t>
      </w:r>
      <w:r w:rsidRPr="007A0576">
        <w:rPr>
          <w:rFonts w:asciiTheme="minorHAnsi" w:hAnsiTheme="minorHAnsi" w:cstheme="minorHAnsi"/>
          <w:b/>
          <w:sz w:val="24"/>
          <w:szCs w:val="24"/>
          <w:lang w:eastAsia="pl-PL"/>
        </w:rPr>
        <w:br/>
      </w:r>
    </w:p>
    <w:p w14:paraId="5F2AD075" w14:textId="2B95AFCA" w:rsidR="00636E24" w:rsidRPr="00AA50BA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5"/>
        <w:gridCol w:w="5812"/>
        <w:gridCol w:w="1490"/>
        <w:gridCol w:w="1245"/>
      </w:tblGrid>
      <w:tr w:rsidR="00A942B4" w:rsidRPr="00BF2652" w14:paraId="76D64F20" w14:textId="77777777" w:rsidTr="00FB1CFF">
        <w:tc>
          <w:tcPr>
            <w:tcW w:w="0" w:type="auto"/>
            <w:vAlign w:val="center"/>
          </w:tcPr>
          <w:p w14:paraId="088C0ED2" w14:textId="77777777"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0" w:type="auto"/>
            <w:vAlign w:val="center"/>
          </w:tcPr>
          <w:p w14:paraId="00213A80" w14:textId="77777777"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0" w:type="auto"/>
            <w:vAlign w:val="center"/>
          </w:tcPr>
          <w:p w14:paraId="15CDFA6C" w14:textId="77777777"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</w:tcPr>
          <w:p w14:paraId="1A0CC460" w14:textId="77777777"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A942B4" w:rsidRPr="00BF2652" w14:paraId="0BCF1FAA" w14:textId="77777777" w:rsidTr="00FB1CFF">
        <w:tc>
          <w:tcPr>
            <w:tcW w:w="0" w:type="auto"/>
            <w:vAlign w:val="center"/>
          </w:tcPr>
          <w:p w14:paraId="16A67020" w14:textId="77777777" w:rsidR="001940E4" w:rsidRPr="00BF2652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14:paraId="0A283E17" w14:textId="77777777" w:rsidR="001940E4" w:rsidRPr="00BF2652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0" w:type="auto"/>
            <w:vAlign w:val="center"/>
          </w:tcPr>
          <w:p w14:paraId="44E2B041" w14:textId="77777777" w:rsidR="001940E4" w:rsidRPr="00BF2652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14:paraId="4790746C" w14:textId="77777777" w:rsidR="001940E4" w:rsidRPr="00BF2652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A942B4" w:rsidRPr="00BF2652" w14:paraId="47AEBB36" w14:textId="77777777" w:rsidTr="00FB1CFF">
        <w:tc>
          <w:tcPr>
            <w:tcW w:w="0" w:type="auto"/>
            <w:vAlign w:val="center"/>
          </w:tcPr>
          <w:p w14:paraId="23FE7ABA" w14:textId="77777777"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74B6ED5C" w14:textId="77777777" w:rsidR="00636E24" w:rsidRPr="00BF2652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0" w:type="auto"/>
            <w:vAlign w:val="center"/>
          </w:tcPr>
          <w:p w14:paraId="28BCE0AE" w14:textId="77777777" w:rsidR="00636E24" w:rsidRPr="00BF2652" w:rsidRDefault="00636E24" w:rsidP="00647FC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</w:tcPr>
          <w:p w14:paraId="7104293B" w14:textId="77777777" w:rsidR="00636E24" w:rsidRPr="00BF2652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942B4" w:rsidRPr="00BF2652" w14:paraId="46DB54AF" w14:textId="77777777" w:rsidTr="00FB1CFF">
        <w:tc>
          <w:tcPr>
            <w:tcW w:w="0" w:type="auto"/>
            <w:vAlign w:val="center"/>
          </w:tcPr>
          <w:p w14:paraId="1550ED59" w14:textId="77777777"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CAE23EE" w14:textId="77777777" w:rsidR="00636E24" w:rsidRPr="00BF2652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0" w:type="auto"/>
            <w:vAlign w:val="center"/>
          </w:tcPr>
          <w:p w14:paraId="1FA54EEF" w14:textId="77777777" w:rsidR="00636E24" w:rsidRPr="00BF2652" w:rsidRDefault="00636E24" w:rsidP="00647FC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</w:tcPr>
          <w:p w14:paraId="23D1E8C3" w14:textId="77777777" w:rsidR="00636E24" w:rsidRPr="00BF2652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942B4" w:rsidRPr="00BF2652" w14:paraId="3D55DE94" w14:textId="77777777" w:rsidTr="00FB1CFF">
        <w:tc>
          <w:tcPr>
            <w:tcW w:w="0" w:type="auto"/>
            <w:vAlign w:val="center"/>
          </w:tcPr>
          <w:p w14:paraId="674CA13A" w14:textId="77777777"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01D21E3E" w14:textId="77777777" w:rsidR="00636E24" w:rsidRPr="00BF2652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0" w:type="auto"/>
            <w:vAlign w:val="center"/>
          </w:tcPr>
          <w:p w14:paraId="74DEE0C6" w14:textId="77777777" w:rsidR="00636E24" w:rsidRPr="00BF2652" w:rsidRDefault="00636E24" w:rsidP="00647FC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</w:tcPr>
          <w:p w14:paraId="25620B3D" w14:textId="77777777" w:rsidR="00636E24" w:rsidRPr="00BF2652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942B4" w:rsidRPr="00BF2652" w14:paraId="6F9511FD" w14:textId="77777777" w:rsidTr="00FB1CFF">
        <w:tc>
          <w:tcPr>
            <w:tcW w:w="0" w:type="auto"/>
            <w:vAlign w:val="center"/>
          </w:tcPr>
          <w:p w14:paraId="2248AF2E" w14:textId="77777777"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59754243" w14:textId="77777777" w:rsidR="00636E24" w:rsidRPr="00BF2652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vAlign w:val="center"/>
          </w:tcPr>
          <w:p w14:paraId="027BFA48" w14:textId="77777777" w:rsidR="00636E24" w:rsidRPr="00BF2652" w:rsidRDefault="00636E24" w:rsidP="00647FC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</w:tcPr>
          <w:p w14:paraId="693D4BE2" w14:textId="77777777" w:rsidR="00636E24" w:rsidRPr="00BF2652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942B4" w:rsidRPr="00BF2652" w14:paraId="2A1ACE08" w14:textId="77777777" w:rsidTr="00FB1CFF">
        <w:tc>
          <w:tcPr>
            <w:tcW w:w="0" w:type="auto"/>
            <w:vAlign w:val="center"/>
          </w:tcPr>
          <w:p w14:paraId="44E0158A" w14:textId="77777777"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63A72812" w14:textId="32DC483F" w:rsidR="00636E24" w:rsidRPr="00BF2652" w:rsidRDefault="007858E4" w:rsidP="009A15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 xml:space="preserve">Rok produkcji </w:t>
            </w:r>
            <w:r w:rsidR="00B45985">
              <w:rPr>
                <w:rFonts w:asciiTheme="minorHAnsi" w:hAnsiTheme="minorHAnsi" w:cstheme="minorHAnsi"/>
                <w:sz w:val="20"/>
                <w:szCs w:val="20"/>
              </w:rPr>
              <w:t>2023/2024</w:t>
            </w:r>
            <w:r w:rsidR="00636E24" w:rsidRPr="00BF2652">
              <w:rPr>
                <w:rFonts w:asciiTheme="minorHAnsi" w:hAnsiTheme="minorHAnsi" w:cstheme="minorHAnsi"/>
                <w:sz w:val="20"/>
                <w:szCs w:val="20"/>
              </w:rPr>
              <w:t xml:space="preserve">, urządzenie fabrycznie nowe, nie </w:t>
            </w:r>
            <w:proofErr w:type="spellStart"/>
            <w:r w:rsidR="00636E24" w:rsidRPr="00BF2652">
              <w:rPr>
                <w:rFonts w:asciiTheme="minorHAnsi" w:hAnsiTheme="minorHAnsi" w:cstheme="minorHAnsi"/>
                <w:sz w:val="20"/>
                <w:szCs w:val="20"/>
              </w:rPr>
              <w:t>rekondycjonowane</w:t>
            </w:r>
            <w:proofErr w:type="spellEnd"/>
          </w:p>
        </w:tc>
        <w:tc>
          <w:tcPr>
            <w:tcW w:w="0" w:type="auto"/>
            <w:vAlign w:val="center"/>
          </w:tcPr>
          <w:p w14:paraId="1EB92BAF" w14:textId="77777777" w:rsidR="00636E24" w:rsidRPr="00BF2652" w:rsidRDefault="00636E24" w:rsidP="00647FC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40CD96B1" w14:textId="77777777" w:rsidR="00636E24" w:rsidRPr="00BF2652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942B4" w:rsidRPr="00BF2652" w14:paraId="65F3DB72" w14:textId="77777777" w:rsidTr="00FB1CFF">
        <w:tc>
          <w:tcPr>
            <w:tcW w:w="0" w:type="auto"/>
            <w:vAlign w:val="center"/>
          </w:tcPr>
          <w:p w14:paraId="615ED88E" w14:textId="77777777"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14:paraId="0EA69CA6" w14:textId="5CEBA526" w:rsidR="00636E24" w:rsidRPr="00BF2652" w:rsidRDefault="00B45985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45985">
              <w:rPr>
                <w:rFonts w:asciiTheme="minorHAnsi" w:hAnsiTheme="minorHAnsi" w:cstheme="minorHAnsi"/>
                <w:sz w:val="20"/>
                <w:szCs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0" w:type="auto"/>
            <w:vAlign w:val="center"/>
          </w:tcPr>
          <w:p w14:paraId="28D456B6" w14:textId="77777777" w:rsidR="00636E24" w:rsidRPr="00BF2652" w:rsidRDefault="00636E24" w:rsidP="00647FC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750F45C0" w14:textId="77777777" w:rsidR="00636E24" w:rsidRPr="00BF2652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942B4" w:rsidRPr="00BF2652" w14:paraId="5E65AAA6" w14:textId="77777777" w:rsidTr="00FB1CFF">
        <w:tc>
          <w:tcPr>
            <w:tcW w:w="0" w:type="auto"/>
            <w:vAlign w:val="center"/>
          </w:tcPr>
          <w:p w14:paraId="573698A0" w14:textId="77777777"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14:paraId="648A27C3" w14:textId="77777777" w:rsidR="00960E2D" w:rsidRPr="00BF2652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BF2652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0" w:type="auto"/>
            <w:vAlign w:val="center"/>
          </w:tcPr>
          <w:p w14:paraId="2324446D" w14:textId="77777777" w:rsidR="00636E24" w:rsidRPr="00BF2652" w:rsidRDefault="00FB0BD2" w:rsidP="00647FC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14:paraId="4161C23E" w14:textId="77777777" w:rsidR="00636E24" w:rsidRPr="00BF2652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942B4" w:rsidRPr="00BF2652" w14:paraId="71BB23A6" w14:textId="77777777" w:rsidTr="00FB1CFF">
        <w:tc>
          <w:tcPr>
            <w:tcW w:w="0" w:type="auto"/>
            <w:vAlign w:val="center"/>
          </w:tcPr>
          <w:p w14:paraId="7D50923E" w14:textId="77777777"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14:paraId="170762F7" w14:textId="77777777" w:rsidR="00636E24" w:rsidRPr="00BF2652" w:rsidRDefault="00EB3F61" w:rsidP="00EB3F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</w:t>
            </w:r>
            <w:r w:rsidR="00F87BC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16C5CC0" w14:textId="77777777" w:rsidR="00636E24" w:rsidRPr="00BF2652" w:rsidRDefault="00374AF9" w:rsidP="00647FC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  <w:vAlign w:val="bottom"/>
          </w:tcPr>
          <w:p w14:paraId="052EDC03" w14:textId="77777777" w:rsidR="00636E24" w:rsidRPr="00BF2652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942B4" w:rsidRPr="00BF2652" w14:paraId="7A68D850" w14:textId="77777777" w:rsidTr="00FB1CFF">
        <w:tc>
          <w:tcPr>
            <w:tcW w:w="0" w:type="auto"/>
            <w:vAlign w:val="center"/>
          </w:tcPr>
          <w:p w14:paraId="335378DD" w14:textId="77777777" w:rsidR="00374AF9" w:rsidRPr="00BF2652" w:rsidRDefault="00374AF9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14:paraId="24507CF2" w14:textId="77777777" w:rsidR="00374AF9" w:rsidRPr="00374AF9" w:rsidRDefault="00374AF9" w:rsidP="00636E2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74AF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II klasa </w:t>
            </w:r>
            <w:r w:rsidR="006615E3">
              <w:rPr>
                <w:rFonts w:asciiTheme="minorHAnsi" w:hAnsiTheme="minorHAnsi" w:cstheme="minorHAnsi"/>
                <w:bCs/>
                <w:sz w:val="20"/>
                <w:szCs w:val="20"/>
              </w:rPr>
              <w:t>bezpieczeństwa mikrobiologicznego zgodnie z normą PN EN 12469:2000 (potwierdzenie spełnienia normy wydane przez notyfikowane laboratorium np. TÜV</w:t>
            </w:r>
            <w:r w:rsidR="00B76E5D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</w:tcPr>
          <w:p w14:paraId="3ED60E68" w14:textId="77777777" w:rsidR="00374AF9" w:rsidRPr="00BF2652" w:rsidRDefault="00374AF9" w:rsidP="00647FC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14:paraId="34F371FD" w14:textId="77777777" w:rsidR="00374AF9" w:rsidRPr="00BF2652" w:rsidRDefault="00374AF9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42B4" w:rsidRPr="00BF2652" w14:paraId="5FD6EC95" w14:textId="77777777" w:rsidTr="00FB1CFF">
        <w:tc>
          <w:tcPr>
            <w:tcW w:w="0" w:type="auto"/>
            <w:vAlign w:val="center"/>
          </w:tcPr>
          <w:p w14:paraId="233F7A5D" w14:textId="77777777"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545FAA8" w14:textId="77777777" w:rsidR="00636E24" w:rsidRPr="00B429D7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0" w:type="auto"/>
            <w:vAlign w:val="center"/>
          </w:tcPr>
          <w:p w14:paraId="78ADD3B2" w14:textId="77777777" w:rsidR="00636E24" w:rsidRPr="00BF2652" w:rsidRDefault="00636E24" w:rsidP="00647FC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14:paraId="3F9F5D9B" w14:textId="77777777" w:rsidR="00636E24" w:rsidRPr="00BF2652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42B4" w:rsidRPr="00BF2652" w14:paraId="19CC6FEA" w14:textId="77777777" w:rsidTr="007E5347">
        <w:tc>
          <w:tcPr>
            <w:tcW w:w="0" w:type="auto"/>
            <w:vAlign w:val="center"/>
          </w:tcPr>
          <w:p w14:paraId="533EF1D6" w14:textId="77777777" w:rsidR="0003546D" w:rsidRPr="0072535E" w:rsidRDefault="00C0737D" w:rsidP="000354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5E287E30" w14:textId="77777777" w:rsidR="00BB6EC5" w:rsidRPr="00B429D7" w:rsidRDefault="00822924" w:rsidP="00CC19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Kolposkop</w:t>
            </w:r>
            <w:proofErr w:type="spellEnd"/>
            <w:r w:rsidRPr="00B429D7">
              <w:rPr>
                <w:rFonts w:asciiTheme="minorHAnsi" w:hAnsiTheme="minorHAnsi" w:cstheme="minorHAnsi"/>
                <w:sz w:val="20"/>
                <w:szCs w:val="20"/>
              </w:rPr>
              <w:t xml:space="preserve">  montowany na pięcioramiennej podstawie  jezdnej (hamulce na wszystkich kołach)</w:t>
            </w:r>
          </w:p>
          <w:p w14:paraId="30D07330" w14:textId="2C233802" w:rsidR="00822924" w:rsidRPr="00B429D7" w:rsidRDefault="00822924" w:rsidP="00CC19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delleSans-Regular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7DFC71D" w14:textId="77777777" w:rsidR="0003546D" w:rsidRPr="0072535E" w:rsidRDefault="0003546D" w:rsidP="0064428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14:paraId="6EE672BB" w14:textId="77777777" w:rsidR="0003546D" w:rsidRPr="0072535E" w:rsidRDefault="0003546D" w:rsidP="0003546D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942B4" w:rsidRPr="00BF2652" w14:paraId="2390B0B1" w14:textId="77777777" w:rsidTr="00822924">
        <w:trPr>
          <w:trHeight w:val="132"/>
        </w:trPr>
        <w:tc>
          <w:tcPr>
            <w:tcW w:w="0" w:type="auto"/>
            <w:vAlign w:val="center"/>
          </w:tcPr>
          <w:p w14:paraId="52EE20C6" w14:textId="77777777" w:rsidR="0003546D" w:rsidRPr="0072535E" w:rsidRDefault="00C0737D" w:rsidP="000354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7881F3D" w14:textId="527DF2FE" w:rsidR="00822924" w:rsidRPr="00B429D7" w:rsidRDefault="00822924" w:rsidP="0097514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 xml:space="preserve">Osłona podstawy </w:t>
            </w:r>
            <w:proofErr w:type="spellStart"/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kolposkopu</w:t>
            </w:r>
            <w:proofErr w:type="spellEnd"/>
            <w:r w:rsidRPr="00B429D7">
              <w:rPr>
                <w:rFonts w:asciiTheme="minorHAnsi" w:hAnsiTheme="minorHAnsi" w:cstheme="minorHAnsi"/>
                <w:sz w:val="20"/>
                <w:szCs w:val="20"/>
              </w:rPr>
              <w:t xml:space="preserve"> wykonana z odpornego </w:t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br/>
              <w:t>na uszkodzenia tworzywa ABS</w:t>
            </w:r>
          </w:p>
          <w:p w14:paraId="146C31AF" w14:textId="6ABB1E59" w:rsidR="00A01921" w:rsidRPr="00B429D7" w:rsidRDefault="00BB6EC5" w:rsidP="0097514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5BAD3AE" w14:textId="77777777" w:rsidR="0003546D" w:rsidRPr="0072535E" w:rsidRDefault="0003546D" w:rsidP="00647FCF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14:paraId="3B576A2A" w14:textId="77777777" w:rsidR="0003546D" w:rsidRPr="0072535E" w:rsidRDefault="0003546D" w:rsidP="0003546D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942B4" w:rsidRPr="00BF2652" w14:paraId="25D44363" w14:textId="77777777" w:rsidTr="00822924">
        <w:trPr>
          <w:trHeight w:val="70"/>
        </w:trPr>
        <w:tc>
          <w:tcPr>
            <w:tcW w:w="0" w:type="auto"/>
            <w:vAlign w:val="center"/>
          </w:tcPr>
          <w:p w14:paraId="00D72B34" w14:textId="77777777" w:rsidR="00D51E77" w:rsidRPr="0072535E" w:rsidRDefault="00C0737D" w:rsidP="00D51E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</w:tcPr>
          <w:p w14:paraId="5CDE6B6B" w14:textId="07D31A69" w:rsidR="00822924" w:rsidRPr="00B429D7" w:rsidRDefault="00822924" w:rsidP="00822924">
            <w:pPr>
              <w:snapToGrid w:val="0"/>
              <w:spacing w:after="0" w:line="240" w:lineRule="auto"/>
              <w:ind w:left="85"/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Oświetlenie (</w:t>
            </w:r>
            <w:r w:rsidR="00D320C0">
              <w:rPr>
                <w:rFonts w:asciiTheme="minorHAnsi" w:hAnsiTheme="minorHAnsi" w:cstheme="minorHAnsi"/>
                <w:sz w:val="20"/>
                <w:szCs w:val="20"/>
              </w:rPr>
              <w:t>zimne światło) Oświetlacz LED (</w:t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 xml:space="preserve">minimum dwie barwy światła </w:t>
            </w:r>
            <w:proofErr w:type="spellStart"/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led</w:t>
            </w:r>
            <w:proofErr w:type="spellEnd"/>
            <w:r w:rsidRPr="00B429D7">
              <w:rPr>
                <w:rFonts w:asciiTheme="minorHAnsi" w:hAnsiTheme="minorHAnsi" w:cstheme="minorHAnsi"/>
                <w:sz w:val="20"/>
                <w:szCs w:val="20"/>
              </w:rPr>
              <w:t xml:space="preserve"> ,,ciepła i zimna</w:t>
            </w:r>
            <w:r w:rsidR="00D320C0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 xml:space="preserve"> oraz filtr zielony.  Podłączenie światłowodowe typu </w:t>
            </w:r>
            <w:proofErr w:type="spellStart"/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Storz</w:t>
            </w:r>
            <w:proofErr w:type="spellEnd"/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5BA3B1A" w14:textId="77777777" w:rsidR="00F71B48" w:rsidRPr="00B429D7" w:rsidRDefault="00822924" w:rsidP="00822924">
            <w:pPr>
              <w:snapToGrid w:val="0"/>
              <w:spacing w:after="0" w:line="240" w:lineRule="auto"/>
              <w:ind w:left="85"/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 xml:space="preserve">Bezszumowy – chłodzony,  10 stopniowa regulacja natężenia światła. </w:t>
            </w:r>
          </w:p>
          <w:p w14:paraId="59A12682" w14:textId="65E538A0" w:rsidR="00822924" w:rsidRPr="00B429D7" w:rsidRDefault="00822924" w:rsidP="00822924">
            <w:pPr>
              <w:snapToGrid w:val="0"/>
              <w:spacing w:after="0" w:line="240" w:lineRule="auto"/>
              <w:ind w:left="8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64F210C" w14:textId="77777777" w:rsidR="00D51E77" w:rsidRPr="0072535E" w:rsidRDefault="00D51E77" w:rsidP="00EA0ED5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14:paraId="74B383CD" w14:textId="77777777" w:rsidR="00D51E77" w:rsidRPr="0072535E" w:rsidRDefault="00D51E77" w:rsidP="00D51E7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942B4" w:rsidRPr="00BF2652" w14:paraId="07239EC1" w14:textId="77777777" w:rsidTr="007E5347">
        <w:tc>
          <w:tcPr>
            <w:tcW w:w="0" w:type="auto"/>
            <w:vAlign w:val="center"/>
          </w:tcPr>
          <w:p w14:paraId="5B2A06CD" w14:textId="77777777" w:rsidR="00D51E77" w:rsidRPr="0072535E" w:rsidRDefault="00C0737D" w:rsidP="00D51E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0DD31F4A" w14:textId="77777777" w:rsidR="003C7F28" w:rsidRPr="00B429D7" w:rsidRDefault="00822924" w:rsidP="003C7F28">
            <w:pPr>
              <w:spacing w:after="0"/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Głowica mikroskopu  Stereoskopowa  - wbudowana 3 stopniowa lunetka Galileusza</w:t>
            </w:r>
            <w:r w:rsidRPr="00B429D7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 xml:space="preserve"> </w:t>
            </w:r>
          </w:p>
          <w:p w14:paraId="7653DE81" w14:textId="6BBEB282" w:rsidR="00822924" w:rsidRPr="00B429D7" w:rsidRDefault="00822924" w:rsidP="003C7F28">
            <w:pPr>
              <w:spacing w:after="0"/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8BFA9F" w14:textId="77777777" w:rsidR="00D51E77" w:rsidRPr="0072535E" w:rsidRDefault="00D51E77" w:rsidP="00EA0ED5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14:paraId="371A4DB3" w14:textId="77777777" w:rsidR="00D51E77" w:rsidRPr="0072535E" w:rsidRDefault="00D51E77" w:rsidP="00D51E7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942B4" w:rsidRPr="00BF2652" w14:paraId="40AC6B12" w14:textId="77777777" w:rsidTr="007E5347">
        <w:tc>
          <w:tcPr>
            <w:tcW w:w="0" w:type="auto"/>
            <w:vAlign w:val="center"/>
          </w:tcPr>
          <w:p w14:paraId="7C8DF39A" w14:textId="77777777" w:rsidR="00D51E77" w:rsidRPr="0072535E" w:rsidRDefault="00C0737D" w:rsidP="00D51E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6CC76290" w14:textId="0056EDD4" w:rsidR="00822924" w:rsidRPr="00B429D7" w:rsidRDefault="00822924" w:rsidP="00FD0B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 xml:space="preserve">Typ optyki  apochromatyczna </w:t>
            </w:r>
          </w:p>
        </w:tc>
        <w:tc>
          <w:tcPr>
            <w:tcW w:w="0" w:type="auto"/>
            <w:vAlign w:val="center"/>
          </w:tcPr>
          <w:p w14:paraId="381D25D3" w14:textId="77777777" w:rsidR="00D51E77" w:rsidRPr="0072535E" w:rsidRDefault="00D51E77" w:rsidP="0064428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14:paraId="5140DEB3" w14:textId="77777777" w:rsidR="00D51E77" w:rsidRPr="0072535E" w:rsidRDefault="00D51E77" w:rsidP="00D51E7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429D7" w:rsidRPr="00BF2652" w14:paraId="53AA1F4F" w14:textId="77777777" w:rsidTr="007E5347">
        <w:tc>
          <w:tcPr>
            <w:tcW w:w="0" w:type="auto"/>
            <w:vAlign w:val="center"/>
          </w:tcPr>
          <w:p w14:paraId="3194568D" w14:textId="77777777" w:rsidR="00B429D7" w:rsidRPr="0072535E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34176C0B" w14:textId="2B62264B" w:rsidR="00B429D7" w:rsidRPr="00B429D7" w:rsidRDefault="00B429D7" w:rsidP="00B429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Zakres pochylenia głowicy w płaszczyźnie pionowej , zakres +20</w:t>
            </w:r>
            <w:r w:rsidRPr="00B429D7">
              <w:rPr>
                <w:rFonts w:asciiTheme="minorHAnsi" w:eastAsia="Symbol" w:hAnsiTheme="minorHAnsi" w:cstheme="minorHAnsi"/>
                <w:sz w:val="20"/>
                <w:szCs w:val="20"/>
                <w:vertAlign w:val="superscript"/>
              </w:rPr>
              <w:t>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-70</w:t>
            </w:r>
            <w:r w:rsidRPr="00B429D7">
              <w:rPr>
                <w:rFonts w:asciiTheme="minorHAnsi" w:eastAsia="Symbol" w:hAnsiTheme="minorHAnsi" w:cstheme="minorHAnsi"/>
                <w:sz w:val="20"/>
                <w:szCs w:val="20"/>
                <w:vertAlign w:val="superscript"/>
              </w:rPr>
              <w:t>0</w:t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2C91DDD" w14:textId="203BE045" w:rsidR="00B429D7" w:rsidRPr="00B429D7" w:rsidRDefault="00B429D7" w:rsidP="00B429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delleSans-Regular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88B7B6F" w14:textId="10E0CF47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14:paraId="3A0B0420" w14:textId="77777777" w:rsidR="00B429D7" w:rsidRPr="0072535E" w:rsidRDefault="00B429D7" w:rsidP="00B429D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429D7" w:rsidRPr="00BF2652" w14:paraId="51934EF3" w14:textId="77777777" w:rsidTr="007E5347">
        <w:tc>
          <w:tcPr>
            <w:tcW w:w="0" w:type="auto"/>
            <w:vAlign w:val="center"/>
          </w:tcPr>
          <w:p w14:paraId="407FF1D1" w14:textId="77777777" w:rsidR="00B429D7" w:rsidRPr="0072535E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2F5FB955" w14:textId="4172FEF7" w:rsidR="00B429D7" w:rsidRPr="00B429D7" w:rsidRDefault="00B429D7" w:rsidP="00B429D7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Zakres przesuwu gł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owicy w pionie , zakres 600 min/</w:t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900 max</w:t>
            </w:r>
          </w:p>
          <w:p w14:paraId="076CA9C8" w14:textId="3812414B" w:rsidR="00B429D7" w:rsidRPr="00B429D7" w:rsidRDefault="00B429D7" w:rsidP="00B429D7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EBA22BD" w14:textId="7AFD2EF7" w:rsidR="00B429D7" w:rsidRPr="0072535E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14:paraId="75D398A1" w14:textId="77777777" w:rsidR="00B429D7" w:rsidRPr="0072535E" w:rsidRDefault="00B429D7" w:rsidP="00B429D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429D7" w:rsidRPr="00BF2652" w14:paraId="13E7EA67" w14:textId="77777777" w:rsidTr="007E5347">
        <w:tc>
          <w:tcPr>
            <w:tcW w:w="0" w:type="auto"/>
            <w:vAlign w:val="center"/>
          </w:tcPr>
          <w:p w14:paraId="1B48A0DD" w14:textId="77777777" w:rsidR="00B429D7" w:rsidRPr="0072535E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4A2020D3" w14:textId="6E6ED183" w:rsidR="00B429D7" w:rsidRPr="00B429D7" w:rsidRDefault="00D320C0" w:rsidP="00B429D7">
            <w:pPr>
              <w:pStyle w:val="Default"/>
              <w:rPr>
                <w:rFonts w:asciiTheme="minorHAnsi" w:eastAsia="Symbol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Obrót głowicy prawo/</w:t>
            </w:r>
            <w:r w:rsidR="00B429D7" w:rsidRPr="00B429D7">
              <w:rPr>
                <w:rFonts w:asciiTheme="minorHAnsi" w:hAnsiTheme="minorHAnsi" w:cstheme="minorHAnsi"/>
                <w:sz w:val="20"/>
                <w:szCs w:val="20"/>
              </w:rPr>
              <w:t>lewo, 120</w:t>
            </w:r>
            <w:r w:rsidR="00B429D7" w:rsidRPr="00B429D7">
              <w:rPr>
                <w:rFonts w:asciiTheme="minorHAnsi" w:eastAsia="Symbol" w:hAnsiTheme="minorHAnsi" w:cstheme="minorHAnsi"/>
                <w:sz w:val="20"/>
                <w:szCs w:val="20"/>
                <w:vertAlign w:val="superscript"/>
              </w:rPr>
              <w:t>0</w:t>
            </w:r>
            <w:r w:rsidR="00B429D7" w:rsidRPr="00B429D7">
              <w:rPr>
                <w:rFonts w:asciiTheme="minorHAnsi" w:hAnsiTheme="minorHAnsi" w:cstheme="minorHAnsi"/>
                <w:sz w:val="20"/>
                <w:szCs w:val="20"/>
              </w:rPr>
              <w:t>/120</w:t>
            </w:r>
            <w:r w:rsidR="00B429D7" w:rsidRPr="00B429D7">
              <w:rPr>
                <w:rFonts w:asciiTheme="minorHAnsi" w:eastAsia="Symbol" w:hAnsiTheme="minorHAnsi" w:cstheme="minorHAnsi"/>
                <w:sz w:val="20"/>
                <w:szCs w:val="20"/>
                <w:vertAlign w:val="superscript"/>
              </w:rPr>
              <w:t>0</w:t>
            </w:r>
          </w:p>
          <w:p w14:paraId="4C4FF6EE" w14:textId="3CA6127D" w:rsidR="00B429D7" w:rsidRPr="00B429D7" w:rsidRDefault="00B429D7" w:rsidP="00B429D7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2C0EE97" w14:textId="77777777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14:paraId="2E8DE070" w14:textId="77777777" w:rsidR="00B429D7" w:rsidRPr="0072535E" w:rsidRDefault="00B429D7" w:rsidP="00B429D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429D7" w:rsidRPr="00BF2652" w14:paraId="1B23481D" w14:textId="77777777" w:rsidTr="007E5347">
        <w:tc>
          <w:tcPr>
            <w:tcW w:w="0" w:type="auto"/>
            <w:vAlign w:val="center"/>
          </w:tcPr>
          <w:p w14:paraId="4318305C" w14:textId="77777777" w:rsidR="00B429D7" w:rsidRPr="0072535E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12040314" w14:textId="33452D1B" w:rsidR="00B429D7" w:rsidRPr="00B429D7" w:rsidRDefault="00B429D7" w:rsidP="00B429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delleSans-Regular" w:hAnsiTheme="minorHAnsi" w:cstheme="minorHAnsi"/>
                <w:sz w:val="20"/>
                <w:szCs w:val="20"/>
                <w:lang w:eastAsia="pl-PL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Obr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ót ramienia podstawy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kolposkopu</w:t>
            </w:r>
            <w:proofErr w:type="spellEnd"/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, 360</w:t>
            </w:r>
            <w:r w:rsidRPr="00B429D7">
              <w:rPr>
                <w:rFonts w:asciiTheme="minorHAnsi" w:eastAsia="Symbol" w:hAnsiTheme="minorHAnsi" w:cstheme="minorHAnsi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0" w:type="auto"/>
            <w:vAlign w:val="center"/>
          </w:tcPr>
          <w:p w14:paraId="3EF6DEF2" w14:textId="77777777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14:paraId="1FD3CB19" w14:textId="77777777" w:rsidR="00B429D7" w:rsidRPr="0072535E" w:rsidRDefault="00B429D7" w:rsidP="00B429D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429D7" w:rsidRPr="00BF2652" w14:paraId="73C4853A" w14:textId="77777777" w:rsidTr="007E5347">
        <w:tc>
          <w:tcPr>
            <w:tcW w:w="0" w:type="auto"/>
            <w:vAlign w:val="center"/>
          </w:tcPr>
          <w:p w14:paraId="339245B2" w14:textId="77777777" w:rsidR="00B429D7" w:rsidRPr="0072535E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0D888A3F" w14:textId="46818603" w:rsidR="00B429D7" w:rsidRPr="00B429D7" w:rsidRDefault="00B429D7" w:rsidP="00B429D7">
            <w:pPr>
              <w:rPr>
                <w:rFonts w:asciiTheme="minorHAnsi" w:hAnsiTheme="minorHAnsi" w:cstheme="minorHAnsi"/>
                <w:sz w:val="20"/>
                <w:szCs w:val="20"/>
                <w:lang w:bidi="he-IL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Maksymalna odległość głowicy  1250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mm  +/-5%</w:t>
            </w:r>
          </w:p>
        </w:tc>
        <w:tc>
          <w:tcPr>
            <w:tcW w:w="0" w:type="auto"/>
            <w:vAlign w:val="center"/>
          </w:tcPr>
          <w:p w14:paraId="4A2C386D" w14:textId="77777777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1D7D8784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B429D7" w:rsidRPr="00BF2652" w14:paraId="2A14DC25" w14:textId="77777777" w:rsidTr="007E5347">
        <w:tc>
          <w:tcPr>
            <w:tcW w:w="0" w:type="auto"/>
            <w:vAlign w:val="center"/>
          </w:tcPr>
          <w:p w14:paraId="24B15086" w14:textId="3D0D514F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416AECC3" w14:textId="71FEEAF7" w:rsidR="00B429D7" w:rsidRPr="00B429D7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Odległość pomiędzy głowicą I środkiem podstawy 800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 xml:space="preserve">mm  </w:t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br/>
              <w:t>+/-5%</w:t>
            </w:r>
          </w:p>
        </w:tc>
        <w:tc>
          <w:tcPr>
            <w:tcW w:w="0" w:type="auto"/>
            <w:vAlign w:val="center"/>
          </w:tcPr>
          <w:p w14:paraId="3E09C4A4" w14:textId="6A948010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17C98C37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10300D80" w14:textId="77777777" w:rsidTr="007E5347">
        <w:tc>
          <w:tcPr>
            <w:tcW w:w="0" w:type="auto"/>
            <w:vAlign w:val="center"/>
          </w:tcPr>
          <w:p w14:paraId="713D07BB" w14:textId="14B98C66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4D5E8F0A" w14:textId="1EF1423A" w:rsidR="00B429D7" w:rsidRPr="00B429D7" w:rsidRDefault="00D320C0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Ruch głowicy góra/</w:t>
            </w:r>
            <w:r w:rsidR="00B429D7" w:rsidRPr="00B429D7">
              <w:rPr>
                <w:rFonts w:asciiTheme="minorHAnsi" w:hAnsiTheme="minorHAnsi" w:cstheme="minorHAnsi"/>
                <w:sz w:val="20"/>
                <w:szCs w:val="20"/>
              </w:rPr>
              <w:t>dół 300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429D7" w:rsidRPr="00B429D7">
              <w:rPr>
                <w:rFonts w:asciiTheme="minorHAnsi" w:hAnsiTheme="minorHAnsi" w:cstheme="minorHAnsi"/>
                <w:sz w:val="20"/>
                <w:szCs w:val="20"/>
              </w:rPr>
              <w:t>mm   +/-5%</w:t>
            </w:r>
          </w:p>
        </w:tc>
        <w:tc>
          <w:tcPr>
            <w:tcW w:w="0" w:type="auto"/>
            <w:vAlign w:val="center"/>
          </w:tcPr>
          <w:p w14:paraId="3FA24115" w14:textId="1FE4047E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4EA7A349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1DBCAA3D" w14:textId="77777777" w:rsidTr="007E5347">
        <w:tc>
          <w:tcPr>
            <w:tcW w:w="0" w:type="auto"/>
            <w:vAlign w:val="center"/>
          </w:tcPr>
          <w:p w14:paraId="5769039D" w14:textId="2D0E60EF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14:paraId="72BC8090" w14:textId="731EC04D" w:rsidR="00B429D7" w:rsidRPr="00B429D7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Zmieniacz powiększeń trzypozycyjny ,  osiągane powiększenia</w:t>
            </w:r>
            <w:r w:rsidR="009F13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="009F13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8x,  12</w:t>
            </w:r>
            <w:r w:rsidRPr="00B429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449D0F0C" w14:textId="357A1CB7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58570737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3CF2395A" w14:textId="77777777" w:rsidTr="007E5347">
        <w:tc>
          <w:tcPr>
            <w:tcW w:w="0" w:type="auto"/>
            <w:vAlign w:val="center"/>
          </w:tcPr>
          <w:p w14:paraId="111AD495" w14:textId="10A664DC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4D5A041D" w14:textId="68ABB08B" w:rsidR="00B429D7" w:rsidRPr="00B429D7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Średnica pola widzenia 25,32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mm, 15,77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mm, 50,7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0" w:type="auto"/>
            <w:vAlign w:val="center"/>
          </w:tcPr>
          <w:p w14:paraId="115C97EB" w14:textId="337C0C1B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283CBB82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7F4CC3D7" w14:textId="77777777" w:rsidTr="007E5347">
        <w:tc>
          <w:tcPr>
            <w:tcW w:w="0" w:type="auto"/>
            <w:vAlign w:val="center"/>
          </w:tcPr>
          <w:p w14:paraId="7E06A0ED" w14:textId="4BC1E194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14:paraId="5F58B070" w14:textId="4ED9A779" w:rsidR="00B429D7" w:rsidRPr="00B429D7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Głębia pola  2-22mm</w:t>
            </w:r>
          </w:p>
        </w:tc>
        <w:tc>
          <w:tcPr>
            <w:tcW w:w="0" w:type="auto"/>
            <w:vAlign w:val="center"/>
          </w:tcPr>
          <w:p w14:paraId="68759AC4" w14:textId="3ABF7351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02BF487E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1DCFD13D" w14:textId="77777777" w:rsidTr="007E5347">
        <w:tc>
          <w:tcPr>
            <w:tcW w:w="0" w:type="auto"/>
            <w:vAlign w:val="center"/>
          </w:tcPr>
          <w:p w14:paraId="522BBC5C" w14:textId="77BAED40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72E5E3F2" w14:textId="62813D26" w:rsidR="00B429D7" w:rsidRPr="00B429D7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 xml:space="preserve">Regulacja micro , w obiektywie, bez konieczności przesuwu głowicy – zakres regulacji </w:t>
            </w:r>
            <w:r w:rsidRPr="00B429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23mm</w:t>
            </w:r>
          </w:p>
        </w:tc>
        <w:tc>
          <w:tcPr>
            <w:tcW w:w="0" w:type="auto"/>
            <w:vAlign w:val="center"/>
          </w:tcPr>
          <w:p w14:paraId="7866A289" w14:textId="12F0F1B8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14766A11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0223821B" w14:textId="77777777" w:rsidTr="007E5347">
        <w:tc>
          <w:tcPr>
            <w:tcW w:w="0" w:type="auto"/>
            <w:vAlign w:val="center"/>
          </w:tcPr>
          <w:p w14:paraId="356E69D2" w14:textId="4F035B76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67DE5D93" w14:textId="1DA0BFD5" w:rsidR="00B429D7" w:rsidRPr="00B429D7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Obiektyw stereoskopowy , ogniskowa f=250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0" w:type="auto"/>
            <w:vAlign w:val="center"/>
          </w:tcPr>
          <w:p w14:paraId="58B8CAC2" w14:textId="34D908B9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44476611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2E593964" w14:textId="77777777" w:rsidTr="007E5347">
        <w:tc>
          <w:tcPr>
            <w:tcW w:w="0" w:type="auto"/>
            <w:vAlign w:val="center"/>
          </w:tcPr>
          <w:p w14:paraId="5E75D2EA" w14:textId="5E4AD6FC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69293FB6" w14:textId="60089EC3" w:rsidR="00B429D7" w:rsidRPr="00B429D7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 xml:space="preserve">Okulary stereoskopowe o pow. 10x   </w:t>
            </w:r>
          </w:p>
        </w:tc>
        <w:tc>
          <w:tcPr>
            <w:tcW w:w="0" w:type="auto"/>
            <w:vAlign w:val="center"/>
          </w:tcPr>
          <w:p w14:paraId="6E7E07C0" w14:textId="43E4CBD9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73FC3A65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0EA2A650" w14:textId="77777777" w:rsidTr="007E5347">
        <w:tc>
          <w:tcPr>
            <w:tcW w:w="0" w:type="auto"/>
            <w:vAlign w:val="center"/>
          </w:tcPr>
          <w:p w14:paraId="01ECDBFB" w14:textId="08EC0C46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14:paraId="76BFD265" w14:textId="1E76E03F" w:rsidR="00B429D7" w:rsidRPr="00B429D7" w:rsidRDefault="00B429D7" w:rsidP="00B429D7">
            <w:pP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Oświetlenie koaksjalne przez obiektyw, odchylenie ±0,5</w:t>
            </w:r>
            <w:r w:rsidRPr="00B429D7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0" w:type="auto"/>
            <w:vAlign w:val="center"/>
          </w:tcPr>
          <w:p w14:paraId="37F75EF6" w14:textId="4B79E403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2802CDEC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22BA8B15" w14:textId="77777777" w:rsidTr="007E5347">
        <w:tc>
          <w:tcPr>
            <w:tcW w:w="0" w:type="auto"/>
            <w:vAlign w:val="center"/>
          </w:tcPr>
          <w:p w14:paraId="5081AB01" w14:textId="00D6362C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198A2666" w14:textId="404F4988" w:rsidR="00B429D7" w:rsidRPr="00B429D7" w:rsidRDefault="00D320C0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Średnica pola oświetlonego</w:t>
            </w:r>
            <w:r w:rsidR="00B429D7" w:rsidRPr="00B429D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B429D7" w:rsidRPr="00B429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="00B429D7" w:rsidRPr="00B429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72</w:t>
            </w:r>
            <w:r w:rsidR="00B429D7" w:rsidRPr="00B429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="00B429D7" w:rsidRPr="00B429D7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0" w:type="auto"/>
            <w:vAlign w:val="center"/>
          </w:tcPr>
          <w:p w14:paraId="63EFD325" w14:textId="32462F55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02842636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16307528" w14:textId="77777777" w:rsidTr="007E5347">
        <w:tc>
          <w:tcPr>
            <w:tcW w:w="0" w:type="auto"/>
            <w:vAlign w:val="center"/>
          </w:tcPr>
          <w:p w14:paraId="43A41FEB" w14:textId="35519E28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14:paraId="0A6961B3" w14:textId="651E0AE4" w:rsidR="00B429D7" w:rsidRPr="00B429D7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Regula</w:t>
            </w:r>
            <w:r w:rsidR="00D320C0">
              <w:rPr>
                <w:rFonts w:asciiTheme="minorHAnsi" w:hAnsiTheme="minorHAnsi" w:cstheme="minorHAnsi"/>
                <w:sz w:val="20"/>
                <w:szCs w:val="20"/>
              </w:rPr>
              <w:t xml:space="preserve">cja </w:t>
            </w:r>
            <w:proofErr w:type="spellStart"/>
            <w:r w:rsidR="00D320C0">
              <w:rPr>
                <w:rFonts w:asciiTheme="minorHAnsi" w:hAnsiTheme="minorHAnsi" w:cstheme="minorHAnsi"/>
                <w:sz w:val="20"/>
                <w:szCs w:val="20"/>
              </w:rPr>
              <w:t>dioptryjna</w:t>
            </w:r>
            <w:proofErr w:type="spellEnd"/>
            <w:r w:rsidR="00D320C0">
              <w:rPr>
                <w:rFonts w:asciiTheme="minorHAnsi" w:hAnsiTheme="minorHAnsi" w:cstheme="minorHAnsi"/>
                <w:sz w:val="20"/>
                <w:szCs w:val="20"/>
              </w:rPr>
              <w:t xml:space="preserve"> na obu okularach</w:t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, zakres +/- 6 dioptrii</w:t>
            </w:r>
          </w:p>
        </w:tc>
        <w:tc>
          <w:tcPr>
            <w:tcW w:w="0" w:type="auto"/>
            <w:vAlign w:val="center"/>
          </w:tcPr>
          <w:p w14:paraId="07D5D604" w14:textId="0AEAB94D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317FFD98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05C54279" w14:textId="77777777" w:rsidTr="007E5347">
        <w:tc>
          <w:tcPr>
            <w:tcW w:w="0" w:type="auto"/>
            <w:vAlign w:val="center"/>
          </w:tcPr>
          <w:p w14:paraId="240A93D9" w14:textId="77777777" w:rsidR="00B429D7" w:rsidRPr="0072535E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44D6A60D" w14:textId="7EC246C8" w:rsidR="00B429D7" w:rsidRPr="00B429D7" w:rsidRDefault="00B429D7" w:rsidP="00B429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b/>
                <w:sz w:val="20"/>
                <w:szCs w:val="20"/>
              </w:rPr>
              <w:t>Wyposażenie</w:t>
            </w:r>
          </w:p>
        </w:tc>
        <w:tc>
          <w:tcPr>
            <w:tcW w:w="0" w:type="auto"/>
            <w:vAlign w:val="center"/>
          </w:tcPr>
          <w:p w14:paraId="79AD1FBB" w14:textId="77777777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1A72F11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0035F612" w14:textId="77777777" w:rsidTr="007E5347">
        <w:tc>
          <w:tcPr>
            <w:tcW w:w="0" w:type="auto"/>
            <w:vAlign w:val="center"/>
          </w:tcPr>
          <w:p w14:paraId="1A35A5D3" w14:textId="312DB4A8" w:rsidR="00B429D7" w:rsidRPr="0072535E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7911E653" w14:textId="17A613E6" w:rsidR="00B429D7" w:rsidRPr="00B429D7" w:rsidRDefault="00B429D7" w:rsidP="00B429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b/>
                <w:sz w:val="20"/>
                <w:szCs w:val="20"/>
              </w:rPr>
              <w:t>Kamera</w:t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 xml:space="preserve"> CCD wbudowana w głowicę </w:t>
            </w:r>
            <w:proofErr w:type="spellStart"/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kolposkopu</w:t>
            </w:r>
            <w:proofErr w:type="spellEnd"/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, wysokorozdzielcza kamera CCD 1/3”, rozdz. 470 linii, kontrola balansu bieli, manualne ustawienie kolorów</w:t>
            </w:r>
          </w:p>
          <w:p w14:paraId="17273E43" w14:textId="2A8CDD48" w:rsidR="00B429D7" w:rsidRPr="00B429D7" w:rsidRDefault="00B429D7" w:rsidP="00B429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78C4311" w14:textId="3262B37A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3AF5BBE4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73011842" w14:textId="77777777" w:rsidTr="007E5347">
        <w:tc>
          <w:tcPr>
            <w:tcW w:w="0" w:type="auto"/>
            <w:vAlign w:val="center"/>
          </w:tcPr>
          <w:p w14:paraId="56FE7413" w14:textId="0C0C949E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AB7D4F1" w14:textId="579A472E" w:rsidR="00B429D7" w:rsidRPr="00B429D7" w:rsidRDefault="00B429D7" w:rsidP="00B429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Balans bieli kamery , automatyczny i manualny</w:t>
            </w:r>
          </w:p>
        </w:tc>
        <w:tc>
          <w:tcPr>
            <w:tcW w:w="0" w:type="auto"/>
            <w:vAlign w:val="center"/>
          </w:tcPr>
          <w:p w14:paraId="79710BCC" w14:textId="31FEDE13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00DE80D5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0195D9ED" w14:textId="77777777" w:rsidTr="007E5347">
        <w:tc>
          <w:tcPr>
            <w:tcW w:w="0" w:type="auto"/>
            <w:vAlign w:val="center"/>
          </w:tcPr>
          <w:p w14:paraId="0E8529EF" w14:textId="6CD605C1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</w:tcPr>
          <w:p w14:paraId="25A677FD" w14:textId="61439269" w:rsidR="00B429D7" w:rsidRPr="00B429D7" w:rsidRDefault="00B429D7" w:rsidP="00B429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Monitor</w:t>
            </w:r>
            <w:r w:rsidR="00B459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B429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min.17</w:t>
            </w:r>
            <w:r w:rsidRPr="00B429D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”</w:t>
            </w:r>
          </w:p>
        </w:tc>
        <w:tc>
          <w:tcPr>
            <w:tcW w:w="0" w:type="auto"/>
            <w:vAlign w:val="center"/>
          </w:tcPr>
          <w:p w14:paraId="7E55E74B" w14:textId="003E8D4E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409725E7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4FDC955A" w14:textId="77777777" w:rsidTr="007E5347">
        <w:tc>
          <w:tcPr>
            <w:tcW w:w="0" w:type="auto"/>
            <w:vAlign w:val="center"/>
          </w:tcPr>
          <w:p w14:paraId="03ED3D16" w14:textId="5C5A90B5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467AE66" w14:textId="2F2DC341" w:rsidR="00B429D7" w:rsidRPr="00B429D7" w:rsidRDefault="00B429D7" w:rsidP="00B429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Monitor wyposażony złącza D-SUB, DVI-D, 2xHDMI – HDCP wersja 1.3, SCART, Component, Złącze DVI, tuner telewizyjny, wbudowane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429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3-watowe głośniki  szeroki kąt widzenia (poziom, pion 170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0</w:t>
            </w:r>
            <w:r w:rsidRPr="00B429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3F4D2E2A" w14:textId="3C794C0F" w:rsidR="00B429D7" w:rsidRPr="00B429D7" w:rsidRDefault="00B429D7" w:rsidP="00B429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EF0CB71" w14:textId="6D654363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46B95AC8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3CE9ED1A" w14:textId="77777777" w:rsidTr="007E5347">
        <w:tc>
          <w:tcPr>
            <w:tcW w:w="0" w:type="auto"/>
            <w:vAlign w:val="center"/>
          </w:tcPr>
          <w:p w14:paraId="6EF613C8" w14:textId="7539CC4B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24FAC10E" w14:textId="3AEC011B" w:rsidR="00B429D7" w:rsidRPr="00B429D7" w:rsidRDefault="00B429D7" w:rsidP="00B429D7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Program do komputerowej archiwizacji obrazów</w:t>
            </w:r>
            <w:r w:rsidRPr="00B429D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języku polskim  ,</w:t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 xml:space="preserve"> Baza danych pacjenta - edycja i przeglądanie informacji o pacjencie,  rejestracja i edycja obrazów  statycznych i sekwencji wideo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(np. endoskop, mikroskop)</w:t>
            </w:r>
          </w:p>
          <w:p w14:paraId="42CCEECF" w14:textId="77777777" w:rsidR="00B429D7" w:rsidRPr="00B429D7" w:rsidRDefault="00B429D7" w:rsidP="00B429D7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 xml:space="preserve">zapis sekwencji wideo na dysku twardym komputera </w:t>
            </w:r>
          </w:p>
          <w:p w14:paraId="4AF241EE" w14:textId="77777777" w:rsidR="00B429D7" w:rsidRPr="00B429D7" w:rsidRDefault="00B429D7" w:rsidP="00B429D7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a następnie edycja wybranych klatek,  podstawowe przetwarzanie obrazu (jasność, kontrast, zoom),</w:t>
            </w:r>
          </w:p>
          <w:p w14:paraId="2271FDFD" w14:textId="77777777" w:rsidR="00B429D7" w:rsidRPr="00B429D7" w:rsidRDefault="00B429D7" w:rsidP="00B429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i/>
                <w:sz w:val="20"/>
                <w:szCs w:val="20"/>
              </w:rPr>
              <w:t>współpraca z urządzeniami obrazującymi,   raport - wydruk raportu zawierający wybrane dane medyczne (obrazy i klatki), dane pacjenta oraz opis tekstowy</w:t>
            </w:r>
          </w:p>
          <w:p w14:paraId="7161CB53" w14:textId="6F1C0ED5" w:rsidR="00B429D7" w:rsidRPr="00B429D7" w:rsidRDefault="00B429D7" w:rsidP="00B429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FC2301A" w14:textId="4AD5B4E2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67BC4683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466D6464" w14:textId="77777777" w:rsidTr="007E5347">
        <w:tc>
          <w:tcPr>
            <w:tcW w:w="0" w:type="auto"/>
            <w:vAlign w:val="center"/>
          </w:tcPr>
          <w:p w14:paraId="55CE03AD" w14:textId="3A2B1A84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6F9820B1" w14:textId="546D8C0E" w:rsidR="00B429D7" w:rsidRPr="00B429D7" w:rsidRDefault="00B429D7" w:rsidP="00B429D7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29D7">
              <w:rPr>
                <w:rFonts w:asciiTheme="minorHAnsi" w:hAnsiTheme="minorHAnsi" w:cstheme="minorHAnsi"/>
                <w:sz w:val="20"/>
                <w:szCs w:val="20"/>
              </w:rPr>
              <w:t>Włącznik nożny do sterowania długością zapisu, lub wykonywania zdjęć</w:t>
            </w:r>
          </w:p>
          <w:p w14:paraId="5B6FE52E" w14:textId="4049F065" w:rsidR="00B429D7" w:rsidRPr="00B429D7" w:rsidRDefault="00B429D7" w:rsidP="00B429D7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EB7EDAD" w14:textId="7B2C0DF7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2125E921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29D7" w:rsidRPr="00BF2652" w14:paraId="6E4A650B" w14:textId="77777777" w:rsidTr="007E5347">
        <w:tc>
          <w:tcPr>
            <w:tcW w:w="0" w:type="auto"/>
            <w:vAlign w:val="center"/>
          </w:tcPr>
          <w:p w14:paraId="4CDE4C20" w14:textId="77777777" w:rsidR="00B429D7" w:rsidRDefault="00B429D7" w:rsidP="00B429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71B3F4B" w14:textId="682C1820" w:rsidR="00B429D7" w:rsidRDefault="00B429D7" w:rsidP="00B42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 Informacje dodatkowe - warunki gwarancji i serwisu</w:t>
            </w:r>
          </w:p>
        </w:tc>
        <w:tc>
          <w:tcPr>
            <w:tcW w:w="0" w:type="auto"/>
            <w:vAlign w:val="center"/>
          </w:tcPr>
          <w:p w14:paraId="3B57E7A7" w14:textId="77777777" w:rsidR="00B429D7" w:rsidRPr="0072535E" w:rsidRDefault="00B429D7" w:rsidP="00B429D7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365ECF7B" w14:textId="77777777" w:rsidR="00B429D7" w:rsidRPr="0072535E" w:rsidRDefault="00B429D7" w:rsidP="00B429D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5985" w:rsidRPr="00BF2652" w14:paraId="67CA6883" w14:textId="77777777" w:rsidTr="00AD0015">
        <w:tc>
          <w:tcPr>
            <w:tcW w:w="0" w:type="auto"/>
          </w:tcPr>
          <w:p w14:paraId="2A0AB391" w14:textId="77777777" w:rsidR="00B45985" w:rsidRPr="00BF2652" w:rsidRDefault="00B45985" w:rsidP="00B459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950A104" w14:textId="17A4830A" w:rsidR="00B45985" w:rsidRPr="00BF2652" w:rsidRDefault="00B45985" w:rsidP="00B459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0" w:type="auto"/>
          </w:tcPr>
          <w:p w14:paraId="753DC355" w14:textId="77777777" w:rsidR="00B45985" w:rsidRPr="00BF2652" w:rsidRDefault="00B45985" w:rsidP="00B4598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14:paraId="5D7B8C83" w14:textId="77777777" w:rsidR="00B45985" w:rsidRPr="00BF2652" w:rsidRDefault="00B45985" w:rsidP="00B459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B45985" w:rsidRPr="00BF2652" w14:paraId="61BB4482" w14:textId="77777777" w:rsidTr="00AD0015">
        <w:tc>
          <w:tcPr>
            <w:tcW w:w="0" w:type="auto"/>
          </w:tcPr>
          <w:p w14:paraId="5B184B25" w14:textId="77777777" w:rsidR="00B45985" w:rsidRPr="00BF2652" w:rsidRDefault="00B45985" w:rsidP="00B459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4E07B750" w14:textId="1D43CE88" w:rsidR="00B45985" w:rsidRPr="00BF2652" w:rsidRDefault="00B45985" w:rsidP="00B45985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0" w:type="auto"/>
          </w:tcPr>
          <w:p w14:paraId="19104EFB" w14:textId="77777777" w:rsidR="00B45985" w:rsidRPr="00BF2652" w:rsidRDefault="00B45985" w:rsidP="00B4598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14:paraId="21B2C1A3" w14:textId="77777777" w:rsidR="00B45985" w:rsidRPr="00BF2652" w:rsidRDefault="00B45985" w:rsidP="00B459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5985" w:rsidRPr="00BF2652" w14:paraId="74ACB639" w14:textId="77777777" w:rsidTr="00AD0015">
        <w:tc>
          <w:tcPr>
            <w:tcW w:w="0" w:type="auto"/>
          </w:tcPr>
          <w:p w14:paraId="68401534" w14:textId="77777777" w:rsidR="00B45985" w:rsidRPr="00BF2652" w:rsidRDefault="00B45985" w:rsidP="00B459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D7A4DE5" w14:textId="4D56FE37" w:rsidR="00B45985" w:rsidRPr="00BF2652" w:rsidRDefault="00B45985" w:rsidP="00B459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0" w:type="auto"/>
          </w:tcPr>
          <w:p w14:paraId="580B3A82" w14:textId="77777777" w:rsidR="00B45985" w:rsidRPr="00C2733C" w:rsidRDefault="00B45985" w:rsidP="00B4598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14:paraId="41D071DB" w14:textId="77777777" w:rsidR="00B45985" w:rsidRPr="00BF2652" w:rsidRDefault="00B45985" w:rsidP="00B459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5985" w:rsidRPr="00BF2652" w14:paraId="43B84F6D" w14:textId="77777777" w:rsidTr="00AD0015">
        <w:tc>
          <w:tcPr>
            <w:tcW w:w="0" w:type="auto"/>
          </w:tcPr>
          <w:p w14:paraId="20D7967B" w14:textId="77777777" w:rsidR="00B45985" w:rsidRDefault="00B45985" w:rsidP="00B459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D635069" w14:textId="77777777" w:rsidR="00B45985" w:rsidRPr="001573A3" w:rsidRDefault="00B45985" w:rsidP="00B4598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14:paraId="09B4A436" w14:textId="06108A1D" w:rsidR="00B45985" w:rsidRPr="00147AA9" w:rsidRDefault="00B45985" w:rsidP="00B459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0" w:type="auto"/>
          </w:tcPr>
          <w:p w14:paraId="720C4F94" w14:textId="77777777" w:rsidR="00B45985" w:rsidRPr="00C2733C" w:rsidRDefault="00B45985" w:rsidP="00B4598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14:paraId="5D55E829" w14:textId="77777777" w:rsidR="00B45985" w:rsidRPr="00BF2652" w:rsidRDefault="00B45985" w:rsidP="00B459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5985" w:rsidRPr="00BF2652" w14:paraId="0105D234" w14:textId="77777777" w:rsidTr="00AD0015">
        <w:tc>
          <w:tcPr>
            <w:tcW w:w="0" w:type="auto"/>
          </w:tcPr>
          <w:p w14:paraId="10CBDCF8" w14:textId="77777777" w:rsidR="00B45985" w:rsidRPr="00BF2652" w:rsidRDefault="00B45985" w:rsidP="00B459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77E8DDCC" w14:textId="438F3654" w:rsidR="00B45985" w:rsidRPr="00BF2652" w:rsidRDefault="00B45985" w:rsidP="00B45985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0" w:type="auto"/>
          </w:tcPr>
          <w:p w14:paraId="3B91D4CB" w14:textId="77777777" w:rsidR="00B45985" w:rsidRPr="00BF2652" w:rsidRDefault="00B45985" w:rsidP="00B4598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14:paraId="649D48FC" w14:textId="77777777" w:rsidR="00B45985" w:rsidRPr="00BF2652" w:rsidRDefault="00B45985" w:rsidP="00B459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B45985" w:rsidRPr="00BF2652" w14:paraId="5D6C24D5" w14:textId="77777777" w:rsidTr="00AD0015">
        <w:tc>
          <w:tcPr>
            <w:tcW w:w="0" w:type="auto"/>
          </w:tcPr>
          <w:p w14:paraId="575DC285" w14:textId="77777777" w:rsidR="00B45985" w:rsidRPr="00BF2652" w:rsidRDefault="00B45985" w:rsidP="00B459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5D7CF1D5" w14:textId="68240C68" w:rsidR="00B45985" w:rsidRPr="00BF2652" w:rsidRDefault="00B45985" w:rsidP="00B459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0" w:type="auto"/>
          </w:tcPr>
          <w:p w14:paraId="1D565FEF" w14:textId="77777777" w:rsidR="00B45985" w:rsidRPr="00BF2652" w:rsidRDefault="00B45985" w:rsidP="00B4598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14:paraId="15AB085A" w14:textId="77777777" w:rsidR="00B45985" w:rsidRPr="00BF2652" w:rsidRDefault="00B45985" w:rsidP="00B459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B45985" w:rsidRPr="00BF2652" w14:paraId="7E93FEB8" w14:textId="77777777" w:rsidTr="00AD0015">
        <w:tc>
          <w:tcPr>
            <w:tcW w:w="0" w:type="auto"/>
          </w:tcPr>
          <w:p w14:paraId="18CDEBCE" w14:textId="77777777" w:rsidR="00B45985" w:rsidRDefault="00B45985" w:rsidP="00B459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5985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45D106BA" w14:textId="49FCCE18" w:rsidR="00B45985" w:rsidRPr="00BF2652" w:rsidRDefault="00B45985" w:rsidP="00B459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cs="Calibri"/>
                <w:sz w:val="20"/>
                <w:szCs w:val="20"/>
              </w:rPr>
              <w:t xml:space="preserve"> tego samego modułu</w:t>
            </w:r>
            <w:r w:rsidRPr="001573A3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14:paraId="7EFBEBFA" w14:textId="77777777" w:rsidR="00B45985" w:rsidRPr="00C2733C" w:rsidRDefault="00B45985" w:rsidP="00B4598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14:paraId="2198D0EE" w14:textId="77777777" w:rsidR="00B45985" w:rsidRPr="00BF2652" w:rsidRDefault="00B45985" w:rsidP="00B4598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5985" w:rsidRPr="00BF2652" w14:paraId="090396AF" w14:textId="77777777" w:rsidTr="00AD0015">
        <w:tc>
          <w:tcPr>
            <w:tcW w:w="0" w:type="auto"/>
          </w:tcPr>
          <w:p w14:paraId="0E9FC4E5" w14:textId="77777777" w:rsidR="00B45985" w:rsidRPr="00BF2652" w:rsidRDefault="00B45985" w:rsidP="00B459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51E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B1E6612" w14:textId="027B402B" w:rsidR="00B45985" w:rsidRPr="00BF2652" w:rsidRDefault="00B45985" w:rsidP="00B459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0" w:type="auto"/>
          </w:tcPr>
          <w:p w14:paraId="383EA7A4" w14:textId="77777777" w:rsidR="00B45985" w:rsidRPr="00BF2652" w:rsidRDefault="00B45985" w:rsidP="00B4598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2733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14:paraId="56B21605" w14:textId="77777777" w:rsidR="00B45985" w:rsidRPr="00BF2652" w:rsidRDefault="00B45985" w:rsidP="00B459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B45985" w14:paraId="680D55C0" w14:textId="77777777" w:rsidTr="00AD0015">
        <w:tc>
          <w:tcPr>
            <w:tcW w:w="0" w:type="auto"/>
          </w:tcPr>
          <w:p w14:paraId="69B87B62" w14:textId="77777777" w:rsidR="00B45985" w:rsidRPr="00BF2652" w:rsidRDefault="00B45985" w:rsidP="00B459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65624733" w14:textId="4D59761B" w:rsidR="00B45985" w:rsidRPr="00BF2652" w:rsidRDefault="00B45985" w:rsidP="00B45985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0" w:type="auto"/>
          </w:tcPr>
          <w:p w14:paraId="06525F40" w14:textId="29E9E795" w:rsidR="00B45985" w:rsidRDefault="00B45985" w:rsidP="00B45985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14:paraId="211CC70F" w14:textId="77777777" w:rsidR="00B45985" w:rsidRDefault="00B45985" w:rsidP="00B45985"/>
        </w:tc>
      </w:tr>
    </w:tbl>
    <w:p w14:paraId="4846E490" w14:textId="1C1BAA58" w:rsidR="00AA50BA" w:rsidRDefault="00AA50BA" w:rsidP="00E7004C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89FAF67" w14:textId="77777777" w:rsidR="00B45985" w:rsidRPr="00650551" w:rsidRDefault="00B45985" w:rsidP="00B45985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14:paraId="0118E3C1" w14:textId="77777777" w:rsidR="00B45985" w:rsidRPr="00CC138F" w:rsidRDefault="00B45985" w:rsidP="00B45985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14:paraId="32E614B8" w14:textId="77777777" w:rsidR="00B45985" w:rsidRPr="00650551" w:rsidRDefault="00B45985" w:rsidP="00B45985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14:paraId="3FB593C3" w14:textId="77777777" w:rsidR="00B45985" w:rsidRPr="00CC138F" w:rsidRDefault="00B45985" w:rsidP="00B45985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eastAsia="pl-PL"/>
        </w:rPr>
        <w:t xml:space="preserve"> data i podpis</w:t>
      </w:r>
    </w:p>
    <w:p w14:paraId="6C62B1BB" w14:textId="77777777" w:rsidR="00B45985" w:rsidRDefault="00B45985" w:rsidP="00E7004C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</w:p>
    <w:sectPr w:rsidR="00B45985" w:rsidSect="00834E1A">
      <w:head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DA722" w14:textId="77777777" w:rsidR="005C1B0F" w:rsidRDefault="005C1B0F" w:rsidP="00A91FF1">
      <w:pPr>
        <w:spacing w:after="0" w:line="240" w:lineRule="auto"/>
      </w:pPr>
      <w:r>
        <w:separator/>
      </w:r>
    </w:p>
  </w:endnote>
  <w:endnote w:type="continuationSeparator" w:id="0">
    <w:p w14:paraId="41EAFBA3" w14:textId="77777777" w:rsidR="005C1B0F" w:rsidRDefault="005C1B0F" w:rsidP="00A91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elleSans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57B00" w14:textId="77777777" w:rsidR="005C1B0F" w:rsidRDefault="005C1B0F" w:rsidP="00A91FF1">
      <w:pPr>
        <w:spacing w:after="0" w:line="240" w:lineRule="auto"/>
      </w:pPr>
      <w:r>
        <w:separator/>
      </w:r>
    </w:p>
  </w:footnote>
  <w:footnote w:type="continuationSeparator" w:id="0">
    <w:p w14:paraId="12E818B1" w14:textId="77777777" w:rsidR="005C1B0F" w:rsidRDefault="005C1B0F" w:rsidP="00A91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010BF" w14:textId="77777777" w:rsidR="008D6AC7" w:rsidRDefault="008D6AC7" w:rsidP="008D6AC7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1"/>
  </w:p>
  <w:p w14:paraId="099DDABD" w14:textId="77777777" w:rsidR="008D6AC7" w:rsidRDefault="008D6A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B9074B"/>
    <w:multiLevelType w:val="hybridMultilevel"/>
    <w:tmpl w:val="2FC4E688"/>
    <w:lvl w:ilvl="0" w:tplc="03147C32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12C04"/>
    <w:rsid w:val="00013F3C"/>
    <w:rsid w:val="0003546D"/>
    <w:rsid w:val="00036A41"/>
    <w:rsid w:val="00057F32"/>
    <w:rsid w:val="0006288E"/>
    <w:rsid w:val="000849DC"/>
    <w:rsid w:val="00086DF9"/>
    <w:rsid w:val="00086E34"/>
    <w:rsid w:val="000B0468"/>
    <w:rsid w:val="000C4F01"/>
    <w:rsid w:val="000C54A2"/>
    <w:rsid w:val="000E0814"/>
    <w:rsid w:val="000E17D0"/>
    <w:rsid w:val="000F5BC2"/>
    <w:rsid w:val="00134F12"/>
    <w:rsid w:val="001351A8"/>
    <w:rsid w:val="00142075"/>
    <w:rsid w:val="00147AA9"/>
    <w:rsid w:val="0016049D"/>
    <w:rsid w:val="00166463"/>
    <w:rsid w:val="0017218F"/>
    <w:rsid w:val="001846BD"/>
    <w:rsid w:val="001940E4"/>
    <w:rsid w:val="001A4CAC"/>
    <w:rsid w:val="001C62D8"/>
    <w:rsid w:val="001D5427"/>
    <w:rsid w:val="001D7A98"/>
    <w:rsid w:val="001F4F65"/>
    <w:rsid w:val="002275AD"/>
    <w:rsid w:val="00244F7B"/>
    <w:rsid w:val="00245BF9"/>
    <w:rsid w:val="00245F42"/>
    <w:rsid w:val="002577E9"/>
    <w:rsid w:val="0026537F"/>
    <w:rsid w:val="002669CE"/>
    <w:rsid w:val="0027342E"/>
    <w:rsid w:val="002816C7"/>
    <w:rsid w:val="002908CB"/>
    <w:rsid w:val="00293DE8"/>
    <w:rsid w:val="00294D1C"/>
    <w:rsid w:val="00295A5B"/>
    <w:rsid w:val="002A7485"/>
    <w:rsid w:val="002B73CB"/>
    <w:rsid w:val="002C3307"/>
    <w:rsid w:val="002C569A"/>
    <w:rsid w:val="002D2486"/>
    <w:rsid w:val="00303567"/>
    <w:rsid w:val="0030769F"/>
    <w:rsid w:val="00310DC2"/>
    <w:rsid w:val="00337004"/>
    <w:rsid w:val="0035502B"/>
    <w:rsid w:val="00357E70"/>
    <w:rsid w:val="00365265"/>
    <w:rsid w:val="003745E1"/>
    <w:rsid w:val="00374AF9"/>
    <w:rsid w:val="0038209B"/>
    <w:rsid w:val="00387CA0"/>
    <w:rsid w:val="00390F30"/>
    <w:rsid w:val="003B3741"/>
    <w:rsid w:val="003C424C"/>
    <w:rsid w:val="003C483F"/>
    <w:rsid w:val="003C7F28"/>
    <w:rsid w:val="003D0956"/>
    <w:rsid w:val="003E59CF"/>
    <w:rsid w:val="003E6C81"/>
    <w:rsid w:val="00407B52"/>
    <w:rsid w:val="00413A84"/>
    <w:rsid w:val="004375A0"/>
    <w:rsid w:val="004438F6"/>
    <w:rsid w:val="00450593"/>
    <w:rsid w:val="00452D42"/>
    <w:rsid w:val="00464DF9"/>
    <w:rsid w:val="00472B0B"/>
    <w:rsid w:val="00475178"/>
    <w:rsid w:val="00477CA4"/>
    <w:rsid w:val="00492116"/>
    <w:rsid w:val="00493FD1"/>
    <w:rsid w:val="004D2FC2"/>
    <w:rsid w:val="004D694B"/>
    <w:rsid w:val="00532591"/>
    <w:rsid w:val="0053302D"/>
    <w:rsid w:val="00546922"/>
    <w:rsid w:val="005617F3"/>
    <w:rsid w:val="005637E0"/>
    <w:rsid w:val="005647FD"/>
    <w:rsid w:val="00580AD6"/>
    <w:rsid w:val="00582CDC"/>
    <w:rsid w:val="00593759"/>
    <w:rsid w:val="005955A4"/>
    <w:rsid w:val="005A2510"/>
    <w:rsid w:val="005A6C91"/>
    <w:rsid w:val="005C1592"/>
    <w:rsid w:val="005C1B0F"/>
    <w:rsid w:val="005C2C64"/>
    <w:rsid w:val="005C3C19"/>
    <w:rsid w:val="005D1F72"/>
    <w:rsid w:val="005D69FA"/>
    <w:rsid w:val="005E5162"/>
    <w:rsid w:val="005E67E4"/>
    <w:rsid w:val="005E7B13"/>
    <w:rsid w:val="005F48AE"/>
    <w:rsid w:val="005F7010"/>
    <w:rsid w:val="006007AD"/>
    <w:rsid w:val="00602420"/>
    <w:rsid w:val="00606AD5"/>
    <w:rsid w:val="006266FB"/>
    <w:rsid w:val="0063278A"/>
    <w:rsid w:val="00636E24"/>
    <w:rsid w:val="00637655"/>
    <w:rsid w:val="00641ADF"/>
    <w:rsid w:val="00643636"/>
    <w:rsid w:val="00644287"/>
    <w:rsid w:val="00647FCF"/>
    <w:rsid w:val="0065428C"/>
    <w:rsid w:val="006615E3"/>
    <w:rsid w:val="00666B25"/>
    <w:rsid w:val="00670DF3"/>
    <w:rsid w:val="00677DBC"/>
    <w:rsid w:val="006A5E36"/>
    <w:rsid w:val="006A6068"/>
    <w:rsid w:val="006A7D62"/>
    <w:rsid w:val="006B542B"/>
    <w:rsid w:val="006D6935"/>
    <w:rsid w:val="006F4025"/>
    <w:rsid w:val="00710BBA"/>
    <w:rsid w:val="007125E3"/>
    <w:rsid w:val="0072535E"/>
    <w:rsid w:val="0073651D"/>
    <w:rsid w:val="007372E7"/>
    <w:rsid w:val="007514D1"/>
    <w:rsid w:val="00763375"/>
    <w:rsid w:val="00774FD0"/>
    <w:rsid w:val="007858E4"/>
    <w:rsid w:val="007A0576"/>
    <w:rsid w:val="007A15EA"/>
    <w:rsid w:val="007C14B2"/>
    <w:rsid w:val="007C6D38"/>
    <w:rsid w:val="007E4D3B"/>
    <w:rsid w:val="007E5347"/>
    <w:rsid w:val="00800132"/>
    <w:rsid w:val="00801D83"/>
    <w:rsid w:val="00803295"/>
    <w:rsid w:val="008127E5"/>
    <w:rsid w:val="00813CC2"/>
    <w:rsid w:val="00814492"/>
    <w:rsid w:val="00822924"/>
    <w:rsid w:val="00834E1A"/>
    <w:rsid w:val="00836857"/>
    <w:rsid w:val="00840884"/>
    <w:rsid w:val="008454FA"/>
    <w:rsid w:val="00857BA0"/>
    <w:rsid w:val="00863070"/>
    <w:rsid w:val="008700D9"/>
    <w:rsid w:val="00870219"/>
    <w:rsid w:val="0087385F"/>
    <w:rsid w:val="00877ED6"/>
    <w:rsid w:val="0088036A"/>
    <w:rsid w:val="008A7792"/>
    <w:rsid w:val="008B1AB1"/>
    <w:rsid w:val="008B6DB6"/>
    <w:rsid w:val="008C173F"/>
    <w:rsid w:val="008C3376"/>
    <w:rsid w:val="008C67B4"/>
    <w:rsid w:val="008D0665"/>
    <w:rsid w:val="008D6AC7"/>
    <w:rsid w:val="008D72DB"/>
    <w:rsid w:val="008E6E6E"/>
    <w:rsid w:val="008F0E36"/>
    <w:rsid w:val="008F4227"/>
    <w:rsid w:val="00911F8C"/>
    <w:rsid w:val="0091541A"/>
    <w:rsid w:val="00924790"/>
    <w:rsid w:val="00936DCD"/>
    <w:rsid w:val="009379DA"/>
    <w:rsid w:val="009450F4"/>
    <w:rsid w:val="00960E2D"/>
    <w:rsid w:val="00973450"/>
    <w:rsid w:val="00975144"/>
    <w:rsid w:val="009A1589"/>
    <w:rsid w:val="009A31C0"/>
    <w:rsid w:val="009A513B"/>
    <w:rsid w:val="009A5AC3"/>
    <w:rsid w:val="009A763E"/>
    <w:rsid w:val="009B0FE6"/>
    <w:rsid w:val="009B6DDC"/>
    <w:rsid w:val="009E58B7"/>
    <w:rsid w:val="009F135E"/>
    <w:rsid w:val="009F1E62"/>
    <w:rsid w:val="009F2BA9"/>
    <w:rsid w:val="00A01921"/>
    <w:rsid w:val="00A032FA"/>
    <w:rsid w:val="00A042C8"/>
    <w:rsid w:val="00A10E16"/>
    <w:rsid w:val="00A33D41"/>
    <w:rsid w:val="00A45F4E"/>
    <w:rsid w:val="00A57C3D"/>
    <w:rsid w:val="00A61540"/>
    <w:rsid w:val="00A65786"/>
    <w:rsid w:val="00A65CCC"/>
    <w:rsid w:val="00A73824"/>
    <w:rsid w:val="00A91FF1"/>
    <w:rsid w:val="00A93CFD"/>
    <w:rsid w:val="00A942B4"/>
    <w:rsid w:val="00AA1BC4"/>
    <w:rsid w:val="00AA50BA"/>
    <w:rsid w:val="00AB196E"/>
    <w:rsid w:val="00AB6E79"/>
    <w:rsid w:val="00AD0015"/>
    <w:rsid w:val="00AD5148"/>
    <w:rsid w:val="00AE0129"/>
    <w:rsid w:val="00AE6D8A"/>
    <w:rsid w:val="00AF4989"/>
    <w:rsid w:val="00B0321A"/>
    <w:rsid w:val="00B226F1"/>
    <w:rsid w:val="00B26F13"/>
    <w:rsid w:val="00B429D7"/>
    <w:rsid w:val="00B44334"/>
    <w:rsid w:val="00B45985"/>
    <w:rsid w:val="00B54727"/>
    <w:rsid w:val="00B626AA"/>
    <w:rsid w:val="00B666FB"/>
    <w:rsid w:val="00B76E5D"/>
    <w:rsid w:val="00B865AE"/>
    <w:rsid w:val="00B93BEC"/>
    <w:rsid w:val="00B9622B"/>
    <w:rsid w:val="00BA3F96"/>
    <w:rsid w:val="00BB1482"/>
    <w:rsid w:val="00BB598F"/>
    <w:rsid w:val="00BB6EC5"/>
    <w:rsid w:val="00BD26C0"/>
    <w:rsid w:val="00BD2ACA"/>
    <w:rsid w:val="00BE67ED"/>
    <w:rsid w:val="00BF2652"/>
    <w:rsid w:val="00BF505B"/>
    <w:rsid w:val="00BF7621"/>
    <w:rsid w:val="00C02EDA"/>
    <w:rsid w:val="00C0737D"/>
    <w:rsid w:val="00C24CE2"/>
    <w:rsid w:val="00C267F8"/>
    <w:rsid w:val="00C36835"/>
    <w:rsid w:val="00C4160C"/>
    <w:rsid w:val="00C44072"/>
    <w:rsid w:val="00C460C5"/>
    <w:rsid w:val="00C51CC2"/>
    <w:rsid w:val="00C531AD"/>
    <w:rsid w:val="00C54BEF"/>
    <w:rsid w:val="00C561DA"/>
    <w:rsid w:val="00C6237F"/>
    <w:rsid w:val="00C62E59"/>
    <w:rsid w:val="00C66066"/>
    <w:rsid w:val="00C77D8B"/>
    <w:rsid w:val="00C84A8E"/>
    <w:rsid w:val="00C921CE"/>
    <w:rsid w:val="00C92A23"/>
    <w:rsid w:val="00CA6E69"/>
    <w:rsid w:val="00CC119E"/>
    <w:rsid w:val="00CC191D"/>
    <w:rsid w:val="00CE085F"/>
    <w:rsid w:val="00CE3863"/>
    <w:rsid w:val="00CF5973"/>
    <w:rsid w:val="00CF7148"/>
    <w:rsid w:val="00D26671"/>
    <w:rsid w:val="00D266D1"/>
    <w:rsid w:val="00D312E6"/>
    <w:rsid w:val="00D320C0"/>
    <w:rsid w:val="00D51E77"/>
    <w:rsid w:val="00D54127"/>
    <w:rsid w:val="00D94D9A"/>
    <w:rsid w:val="00DC5366"/>
    <w:rsid w:val="00DC69D1"/>
    <w:rsid w:val="00DE7B58"/>
    <w:rsid w:val="00DF5606"/>
    <w:rsid w:val="00E06325"/>
    <w:rsid w:val="00E069E9"/>
    <w:rsid w:val="00E25A92"/>
    <w:rsid w:val="00E30806"/>
    <w:rsid w:val="00E54CFD"/>
    <w:rsid w:val="00E57BD8"/>
    <w:rsid w:val="00E7004C"/>
    <w:rsid w:val="00E8168F"/>
    <w:rsid w:val="00E871E0"/>
    <w:rsid w:val="00E906C8"/>
    <w:rsid w:val="00EA0ED5"/>
    <w:rsid w:val="00EB3F61"/>
    <w:rsid w:val="00EB4BF6"/>
    <w:rsid w:val="00EC17FC"/>
    <w:rsid w:val="00EC5671"/>
    <w:rsid w:val="00EE3015"/>
    <w:rsid w:val="00EE6B6B"/>
    <w:rsid w:val="00EF1549"/>
    <w:rsid w:val="00EF519A"/>
    <w:rsid w:val="00EF51EF"/>
    <w:rsid w:val="00F14E56"/>
    <w:rsid w:val="00F4504E"/>
    <w:rsid w:val="00F50C51"/>
    <w:rsid w:val="00F60068"/>
    <w:rsid w:val="00F71B48"/>
    <w:rsid w:val="00F752AF"/>
    <w:rsid w:val="00F81979"/>
    <w:rsid w:val="00F87BC4"/>
    <w:rsid w:val="00F916B6"/>
    <w:rsid w:val="00F918F4"/>
    <w:rsid w:val="00FA2C01"/>
    <w:rsid w:val="00FB0326"/>
    <w:rsid w:val="00FB0BD2"/>
    <w:rsid w:val="00FB1CFF"/>
    <w:rsid w:val="00FB7727"/>
    <w:rsid w:val="00FC27E5"/>
    <w:rsid w:val="00FC4FE9"/>
    <w:rsid w:val="00FD095C"/>
    <w:rsid w:val="00FD0B48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CC452"/>
  <w15:docId w15:val="{F8D1E259-F152-41FB-A719-F4A682751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3C424C"/>
    <w:pPr>
      <w:ind w:left="720"/>
      <w:contextualSpacing/>
    </w:pPr>
  </w:style>
  <w:style w:type="character" w:customStyle="1" w:styleId="st">
    <w:name w:val="st"/>
    <w:basedOn w:val="Domylnaczcionkaakapitu"/>
    <w:rsid w:val="00464DF9"/>
  </w:style>
  <w:style w:type="character" w:styleId="Odwoaniedokomentarza">
    <w:name w:val="annotation reference"/>
    <w:basedOn w:val="Domylnaczcionkaakapitu"/>
    <w:uiPriority w:val="99"/>
    <w:semiHidden/>
    <w:unhideWhenUsed/>
    <w:rsid w:val="006615E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15E3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15E3"/>
    <w:rPr>
      <w:rFonts w:ascii="Times New Roman" w:eastAsia="Times New Roman" w:hAnsi="Times New Roman"/>
      <w:b/>
      <w:bCs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1F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1FF1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1F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D6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AC7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D6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AC7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6AC7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6AC7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9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5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F8D37-C33C-4C4A-A989-C642542DC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678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Miazek</dc:creator>
  <cp:keywords/>
  <dc:description/>
  <cp:lastModifiedBy>Kinga Miśkiewicz</cp:lastModifiedBy>
  <cp:revision>3</cp:revision>
  <cp:lastPrinted>2020-09-04T11:29:00Z</cp:lastPrinted>
  <dcterms:created xsi:type="dcterms:W3CDTF">2024-01-23T18:58:00Z</dcterms:created>
  <dcterms:modified xsi:type="dcterms:W3CDTF">2024-01-29T11:08:00Z</dcterms:modified>
</cp:coreProperties>
</file>