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413627B9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5447AF">
        <w:rPr>
          <w:rFonts w:asciiTheme="minorHAnsi" w:hAnsiTheme="minorHAnsi" w:cstheme="minorHAnsi"/>
          <w:b/>
          <w:sz w:val="22"/>
          <w:szCs w:val="22"/>
        </w:rPr>
        <w:t>mebli na potrzeby wyposażenia gminnej świetlicy wiejskiej</w:t>
      </w:r>
      <w:r w:rsidR="005447AF">
        <w:rPr>
          <w:rFonts w:asciiTheme="minorHAnsi" w:hAnsiTheme="minorHAnsi" w:cstheme="minorHAnsi"/>
          <w:b/>
          <w:sz w:val="22"/>
          <w:szCs w:val="22"/>
        </w:rPr>
        <w:br/>
        <w:t>w miejscowości Gwoździanka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2D7CB719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>mebli na potrzeby wyposażenia gminnej świetlicy wiejskiej</w:t>
      </w:r>
      <w:r w:rsid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>w miejscowości Gwoździanka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5447AF">
        <w:rPr>
          <w:rFonts w:asciiTheme="minorHAnsi" w:hAnsiTheme="minorHAnsi"/>
          <w:iCs/>
          <w:sz w:val="20"/>
          <w:szCs w:val="20"/>
        </w:rPr>
        <w:br/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5447AF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138"/>
        <w:gridCol w:w="693"/>
        <w:gridCol w:w="645"/>
        <w:gridCol w:w="1293"/>
        <w:gridCol w:w="1284"/>
        <w:gridCol w:w="1285"/>
        <w:gridCol w:w="1285"/>
      </w:tblGrid>
      <w:tr w:rsidR="005447AF" w:rsidRPr="0050012F" w14:paraId="74B34256" w14:textId="77777777" w:rsidTr="0050012F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645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3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85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85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50012F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38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3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5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3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4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85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85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53F5356D" w14:textId="163F022A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Stolik z 4 krzesłami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z obiciem</w:t>
            </w:r>
          </w:p>
        </w:tc>
        <w:tc>
          <w:tcPr>
            <w:tcW w:w="693" w:type="dxa"/>
            <w:vAlign w:val="center"/>
          </w:tcPr>
          <w:p w14:paraId="010F6DBE" w14:textId="3D9F3F7E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47F1CF04" w14:textId="26FF0260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93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4AD14B8B" w14:textId="5D1FE2FA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Fotel wypoczynkowy</w:t>
            </w:r>
          </w:p>
        </w:tc>
        <w:tc>
          <w:tcPr>
            <w:tcW w:w="693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2CD739AF" w14:textId="3D22EBF0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3CF924EF" w14:textId="58F8673E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Stolik pod telewizor</w:t>
            </w:r>
          </w:p>
        </w:tc>
        <w:tc>
          <w:tcPr>
            <w:tcW w:w="693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1F07E07" w14:textId="6FC922E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507EDB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C8E4852" w14:textId="2DBDF5D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14:paraId="3979348D" w14:textId="2765015D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Biurko</w:t>
            </w:r>
          </w:p>
        </w:tc>
        <w:tc>
          <w:tcPr>
            <w:tcW w:w="693" w:type="dxa"/>
            <w:vAlign w:val="center"/>
          </w:tcPr>
          <w:p w14:paraId="79E1D8FD" w14:textId="68F222CD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84E64F5" w14:textId="2C2E0065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2283FF5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CE8965C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1DD1FC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B185B9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789EE78D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D79074E" w14:textId="0325F2E1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671A0237" w14:textId="6F7C466B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Szafa biblioteczna szklona</w:t>
            </w:r>
          </w:p>
        </w:tc>
        <w:tc>
          <w:tcPr>
            <w:tcW w:w="693" w:type="dxa"/>
            <w:vAlign w:val="center"/>
          </w:tcPr>
          <w:p w14:paraId="6BD3F1BD" w14:textId="0DA657F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3CEDBFDE" w14:textId="4189FB3F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14:paraId="07E68A2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24FDB1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C947C5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772C29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2AF22A2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4FBE115" w14:textId="13D05B1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38" w:type="dxa"/>
            <w:vAlign w:val="center"/>
          </w:tcPr>
          <w:p w14:paraId="3DF6AF6E" w14:textId="5B394032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Szafka ubraniowa</w:t>
            </w:r>
          </w:p>
        </w:tc>
        <w:tc>
          <w:tcPr>
            <w:tcW w:w="693" w:type="dxa"/>
            <w:vAlign w:val="center"/>
          </w:tcPr>
          <w:p w14:paraId="3BB4EFC5" w14:textId="3E60A305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275F261E" w14:textId="1C5ABD0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3" w:type="dxa"/>
            <w:vAlign w:val="center"/>
          </w:tcPr>
          <w:p w14:paraId="084626AB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6461277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93F166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44A5517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DE47A11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C9EB227" w14:textId="512BB518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14:paraId="0F254023" w14:textId="3DD54909" w:rsidR="0050012F" w:rsidRPr="0050012F" w:rsidRDefault="0050012F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Fotel obroto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93" w:type="dxa"/>
            <w:vAlign w:val="center"/>
          </w:tcPr>
          <w:p w14:paraId="231A3A82" w14:textId="771E3FF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4043651E" w14:textId="5E88BA0D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748B0C3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56045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94661B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C204ADB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52661A83" w14:textId="77777777" w:rsidTr="0050012F">
        <w:trPr>
          <w:trHeight w:val="348"/>
        </w:trPr>
        <w:tc>
          <w:tcPr>
            <w:tcW w:w="5206" w:type="dxa"/>
            <w:gridSpan w:val="5"/>
            <w:vAlign w:val="center"/>
          </w:tcPr>
          <w:p w14:paraId="241E1FB0" w14:textId="4AA48B2F" w:rsidR="0050012F" w:rsidRPr="0050012F" w:rsidRDefault="0050012F" w:rsidP="0050012F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84" w:type="dxa"/>
            <w:vAlign w:val="center"/>
          </w:tcPr>
          <w:p w14:paraId="32B267B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141F44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A4634D8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3CBF83" w14:textId="6EC7889F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D12E19" w14:textId="77777777" w:rsidR="005447AF" w:rsidRDefault="005447A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CD000C" w14:textId="53E79D3E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50012F" w:rsidRPr="00470128" w14:paraId="6B04C006" w14:textId="77777777" w:rsidTr="009C169F">
        <w:trPr>
          <w:trHeight w:val="747"/>
        </w:trPr>
        <w:tc>
          <w:tcPr>
            <w:tcW w:w="456" w:type="dxa"/>
            <w:vAlign w:val="center"/>
          </w:tcPr>
          <w:p w14:paraId="2B82B500" w14:textId="4058677A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2" w:type="dxa"/>
            <w:vAlign w:val="center"/>
          </w:tcPr>
          <w:p w14:paraId="50667A65" w14:textId="775A3541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4302" w:type="dxa"/>
            <w:vAlign w:val="center"/>
          </w:tcPr>
          <w:p w14:paraId="45C2FAF7" w14:textId="77777777" w:rsidR="0050012F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asortymentu oferowanego przez Wykonawcę</w:t>
            </w:r>
          </w:p>
          <w:p w14:paraId="067253C7" w14:textId="3564509B" w:rsidR="009C169F" w:rsidRP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(należy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wypełnić</w:t>
            </w: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miejsca wykropkowane)</w:t>
            </w:r>
          </w:p>
        </w:tc>
      </w:tr>
      <w:tr w:rsidR="00470128" w:rsidRPr="00470128" w14:paraId="69873E40" w14:textId="77777777" w:rsidTr="009C169F">
        <w:trPr>
          <w:trHeight w:val="442"/>
        </w:trPr>
        <w:tc>
          <w:tcPr>
            <w:tcW w:w="456" w:type="dxa"/>
            <w:vMerge w:val="restart"/>
            <w:vAlign w:val="center"/>
          </w:tcPr>
          <w:p w14:paraId="30479201" w14:textId="6491BDCD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gridSpan w:val="2"/>
            <w:vAlign w:val="center"/>
          </w:tcPr>
          <w:p w14:paraId="063CE76F" w14:textId="4F9AF2BE" w:rsidR="00470128" w:rsidRPr="00470128" w:rsidRDefault="00470128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Stolik z 4 krzesłami  z obiciem</w:t>
            </w:r>
          </w:p>
        </w:tc>
      </w:tr>
      <w:tr w:rsidR="00470128" w:rsidRPr="00470128" w14:paraId="09961685" w14:textId="77777777" w:rsidTr="009C169F">
        <w:tc>
          <w:tcPr>
            <w:tcW w:w="456" w:type="dxa"/>
            <w:vMerge/>
            <w:vAlign w:val="center"/>
          </w:tcPr>
          <w:p w14:paraId="046C0E8C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4B175CB0" w14:textId="77777777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- stolik o wymiarach min. 80 x 80 cm z możliwością rozkładania blatu,</w:t>
            </w:r>
          </w:p>
          <w:p w14:paraId="5A4BA686" w14:textId="77777777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- zestawu 4 krzeseł z obiciem z weluru lub ekoskóry,</w:t>
            </w:r>
          </w:p>
          <w:p w14:paraId="4076B68C" w14:textId="234053AC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- siedzisko krzesła min. 40 x 40 cm</w:t>
            </w:r>
          </w:p>
        </w:tc>
        <w:tc>
          <w:tcPr>
            <w:tcW w:w="4302" w:type="dxa"/>
          </w:tcPr>
          <w:p w14:paraId="5202915E" w14:textId="49DF233F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- stolik o wymiarach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 z możliwością rozkładania blatu,</w:t>
            </w:r>
          </w:p>
          <w:p w14:paraId="478F974B" w14:textId="69A9001A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- zestawu 4 krzeseł z obiciem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4600B6" w14:textId="6D72BC61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- siedzisko krzesła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</w:tr>
      <w:tr w:rsidR="00470128" w:rsidRPr="00470128" w14:paraId="08B5F83A" w14:textId="77777777" w:rsidTr="009C169F">
        <w:trPr>
          <w:trHeight w:val="373"/>
        </w:trPr>
        <w:tc>
          <w:tcPr>
            <w:tcW w:w="456" w:type="dxa"/>
            <w:vMerge w:val="restart"/>
            <w:vAlign w:val="center"/>
          </w:tcPr>
          <w:p w14:paraId="5DEA9BF8" w14:textId="3E4D31F0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gridSpan w:val="2"/>
            <w:vAlign w:val="center"/>
          </w:tcPr>
          <w:p w14:paraId="0272C9D7" w14:textId="3172A710" w:rsidR="00470128" w:rsidRPr="00470128" w:rsidRDefault="00470128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Fotel wypoczynkowy</w:t>
            </w:r>
          </w:p>
        </w:tc>
      </w:tr>
      <w:tr w:rsidR="00470128" w:rsidRPr="00470128" w14:paraId="4DF812B2" w14:textId="77777777" w:rsidTr="009C169F">
        <w:tc>
          <w:tcPr>
            <w:tcW w:w="456" w:type="dxa"/>
            <w:vMerge/>
            <w:vAlign w:val="center"/>
          </w:tcPr>
          <w:p w14:paraId="2469C198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0E610ABE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szerokość min. 70 cm,</w:t>
            </w:r>
          </w:p>
          <w:p w14:paraId="3BE5CFA0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głębokość min. 60 cm,</w:t>
            </w:r>
          </w:p>
          <w:p w14:paraId="7A5AF43B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obicie profilowane, materiałowe,</w:t>
            </w:r>
          </w:p>
          <w:p w14:paraId="0E5863BD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oparcie fotela połączone z podłokietnikami,</w:t>
            </w:r>
          </w:p>
          <w:p w14:paraId="6FF6F724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podłokietniki stałe,</w:t>
            </w:r>
          </w:p>
          <w:p w14:paraId="0834B67E" w14:textId="707403BB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nogi drewniane lub metalowe</w:t>
            </w:r>
          </w:p>
        </w:tc>
        <w:tc>
          <w:tcPr>
            <w:tcW w:w="4302" w:type="dxa"/>
          </w:tcPr>
          <w:p w14:paraId="29ABEB70" w14:textId="6897AB9C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szerokość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4373F769" w14:textId="6C98905A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głębokość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52E75B2C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obicie profilowane, materiałowe,</w:t>
            </w:r>
          </w:p>
          <w:p w14:paraId="10A193A2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oparcie fotela połączone z podłokietnikami,</w:t>
            </w:r>
          </w:p>
          <w:p w14:paraId="21A96FDE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podłokietniki stałe,</w:t>
            </w:r>
          </w:p>
          <w:p w14:paraId="6949C42E" w14:textId="0E7CA806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nogi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</w:p>
        </w:tc>
      </w:tr>
      <w:tr w:rsidR="00470128" w:rsidRPr="00470128" w14:paraId="67E83DDA" w14:textId="77777777" w:rsidTr="009C169F">
        <w:trPr>
          <w:trHeight w:val="358"/>
        </w:trPr>
        <w:tc>
          <w:tcPr>
            <w:tcW w:w="456" w:type="dxa"/>
            <w:vMerge w:val="restart"/>
            <w:vAlign w:val="center"/>
          </w:tcPr>
          <w:p w14:paraId="7600F81B" w14:textId="5F469404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gridSpan w:val="2"/>
            <w:vAlign w:val="center"/>
          </w:tcPr>
          <w:p w14:paraId="5F234A5A" w14:textId="61A4146E" w:rsidR="00470128" w:rsidRPr="00470128" w:rsidRDefault="00470128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tolik pod telewizor</w:t>
            </w:r>
          </w:p>
        </w:tc>
      </w:tr>
      <w:tr w:rsidR="00470128" w:rsidRPr="00470128" w14:paraId="10480D30" w14:textId="77777777" w:rsidTr="0050012F">
        <w:tc>
          <w:tcPr>
            <w:tcW w:w="456" w:type="dxa"/>
            <w:vMerge/>
          </w:tcPr>
          <w:p w14:paraId="67E550BE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5691795E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szerokość min. 110 cm,</w:t>
            </w:r>
          </w:p>
          <w:p w14:paraId="42D0D728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głębokość min. 40 cm,</w:t>
            </w:r>
          </w:p>
          <w:p w14:paraId="37201A64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wysokość min. 44 cm,</w:t>
            </w:r>
          </w:p>
          <w:p w14:paraId="5582B930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wykonanie z płyty laminowanej,</w:t>
            </w:r>
          </w:p>
          <w:p w14:paraId="63577631" w14:textId="1C4D858C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wnęka,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szafka z półką,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szuflady</w:t>
            </w:r>
          </w:p>
        </w:tc>
        <w:tc>
          <w:tcPr>
            <w:tcW w:w="4302" w:type="dxa"/>
          </w:tcPr>
          <w:p w14:paraId="09ECEAE4" w14:textId="20DFB2A9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szerokość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60FBEBB1" w14:textId="5570DB2C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głębokość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3B8DCE5A" w14:textId="04066E8B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wysokość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4A321F7F" w14:textId="77777777" w:rsid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wykonanie z płyty laminowanej,</w:t>
            </w:r>
          </w:p>
          <w:p w14:paraId="2D5E2898" w14:textId="62C3E897" w:rsidR="00470128" w:rsidRPr="00470128" w:rsidRDefault="00470128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wnęka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/ki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zafka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/ki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z półką,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 xml:space="preserve"> szuflady</w:t>
            </w:r>
          </w:p>
        </w:tc>
      </w:tr>
      <w:tr w:rsidR="009C169F" w:rsidRPr="00470128" w14:paraId="503FE551" w14:textId="77777777" w:rsidTr="00F75E9F">
        <w:trPr>
          <w:trHeight w:val="307"/>
        </w:trPr>
        <w:tc>
          <w:tcPr>
            <w:tcW w:w="456" w:type="dxa"/>
            <w:vMerge w:val="restart"/>
            <w:vAlign w:val="center"/>
          </w:tcPr>
          <w:p w14:paraId="6369E7AD" w14:textId="767F97E6" w:rsidR="009C169F" w:rsidRPr="00470128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gridSpan w:val="2"/>
            <w:vAlign w:val="center"/>
          </w:tcPr>
          <w:p w14:paraId="52DF0140" w14:textId="52D5E581" w:rsidR="009C169F" w:rsidRPr="00470128" w:rsidRDefault="009C169F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Biurko</w:t>
            </w:r>
          </w:p>
        </w:tc>
      </w:tr>
      <w:tr w:rsidR="009C169F" w:rsidRPr="00470128" w14:paraId="65E11FC4" w14:textId="77777777" w:rsidTr="009C169F">
        <w:tc>
          <w:tcPr>
            <w:tcW w:w="456" w:type="dxa"/>
            <w:vMerge/>
            <w:vAlign w:val="center"/>
          </w:tcPr>
          <w:p w14:paraId="66BE908A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1591EDB0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szerokość min. 130 cm,</w:t>
            </w:r>
          </w:p>
          <w:p w14:paraId="4710C920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głębokość min. 55 cm,</w:t>
            </w:r>
          </w:p>
          <w:p w14:paraId="202D48AD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wysokość min. 75 cm,</w:t>
            </w:r>
          </w:p>
          <w:p w14:paraId="745E86E0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37BBDE9B" w14:textId="69693A08" w:rsid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z jednej strony szafka z przegrodami, z drugiej min. 4 szuflady</w:t>
            </w:r>
          </w:p>
        </w:tc>
        <w:tc>
          <w:tcPr>
            <w:tcW w:w="4302" w:type="dxa"/>
          </w:tcPr>
          <w:p w14:paraId="0042F14B" w14:textId="41D34979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szerokość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232F7508" w14:textId="07C8077F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głębokość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6EA982E1" w14:textId="1E22446B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wysokość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780EEB32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3D57A1A6" w14:textId="6AE97B4E" w:rsidR="009C169F" w:rsidRPr="00470128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z jednej strony szafka z przegrodami, z drugiej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szuflady</w:t>
            </w:r>
          </w:p>
        </w:tc>
      </w:tr>
      <w:tr w:rsidR="009C169F" w:rsidRPr="00470128" w14:paraId="2819C853" w14:textId="77777777" w:rsidTr="003212B5">
        <w:trPr>
          <w:trHeight w:val="359"/>
        </w:trPr>
        <w:tc>
          <w:tcPr>
            <w:tcW w:w="456" w:type="dxa"/>
            <w:vMerge w:val="restart"/>
            <w:vAlign w:val="center"/>
          </w:tcPr>
          <w:p w14:paraId="457BBBC7" w14:textId="1A2C531A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gridSpan w:val="2"/>
            <w:vAlign w:val="center"/>
          </w:tcPr>
          <w:p w14:paraId="3C912A8A" w14:textId="4CF4845A" w:rsidR="009C169F" w:rsidRPr="00470128" w:rsidRDefault="009C169F" w:rsidP="00C51DD7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C1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zafa biblioteczna szklona</w:t>
            </w:r>
          </w:p>
        </w:tc>
      </w:tr>
      <w:tr w:rsidR="009C169F" w:rsidRPr="00470128" w14:paraId="7CC4E073" w14:textId="77777777" w:rsidTr="009C169F">
        <w:tc>
          <w:tcPr>
            <w:tcW w:w="456" w:type="dxa"/>
            <w:vMerge/>
            <w:vAlign w:val="center"/>
          </w:tcPr>
          <w:p w14:paraId="3F72EE40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5852B6AF" w14:textId="39A493D8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min. 180 cm,</w:t>
            </w:r>
          </w:p>
          <w:p w14:paraId="7B43FEF0" w14:textId="3E74EBB2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min. 80 cm,</w:t>
            </w:r>
          </w:p>
          <w:p w14:paraId="52F602B9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głębokość min. 38 cm,</w:t>
            </w:r>
          </w:p>
          <w:p w14:paraId="7F304138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4009459C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min. 4 drzwiczki,</w:t>
            </w:r>
          </w:p>
          <w:p w14:paraId="372AF3C1" w14:textId="3EC0448B" w:rsid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górna część szafy przeszklona witryną</w:t>
            </w:r>
          </w:p>
        </w:tc>
        <w:tc>
          <w:tcPr>
            <w:tcW w:w="4302" w:type="dxa"/>
          </w:tcPr>
          <w:p w14:paraId="7BB6D66B" w14:textId="4C99AFAA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304CB3E5" w14:textId="2BB5901C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099E16C3" w14:textId="56895AAA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10DBDDA8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5DD32CF4" w14:textId="7D8126CA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drzwiczki,</w:t>
            </w:r>
          </w:p>
          <w:p w14:paraId="05D5F92D" w14:textId="09706BF4" w:rsidR="009C169F" w:rsidRPr="00470128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górna część szafy przeszklona witryną</w:t>
            </w:r>
          </w:p>
        </w:tc>
      </w:tr>
      <w:tr w:rsidR="009C169F" w:rsidRPr="00470128" w14:paraId="6A09D1E5" w14:textId="77777777" w:rsidTr="0089093A">
        <w:trPr>
          <w:trHeight w:val="355"/>
        </w:trPr>
        <w:tc>
          <w:tcPr>
            <w:tcW w:w="456" w:type="dxa"/>
            <w:vMerge w:val="restart"/>
            <w:vAlign w:val="center"/>
          </w:tcPr>
          <w:p w14:paraId="7CB28D7B" w14:textId="5EBA129C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04" w:type="dxa"/>
            <w:gridSpan w:val="2"/>
            <w:vAlign w:val="center"/>
          </w:tcPr>
          <w:p w14:paraId="0EF50D3F" w14:textId="177D889B" w:rsidR="009C169F" w:rsidRPr="00470128" w:rsidRDefault="009C169F" w:rsidP="00C51DD7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ubraniowa</w:t>
            </w:r>
          </w:p>
        </w:tc>
      </w:tr>
      <w:tr w:rsidR="009C169F" w:rsidRPr="00470128" w14:paraId="40C369E5" w14:textId="77777777" w:rsidTr="009C169F">
        <w:tc>
          <w:tcPr>
            <w:tcW w:w="456" w:type="dxa"/>
            <w:vMerge/>
            <w:vAlign w:val="center"/>
          </w:tcPr>
          <w:p w14:paraId="4671BB3E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4A023E30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wysokość min. 180 cm,</w:t>
            </w:r>
          </w:p>
          <w:p w14:paraId="371558DD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szerokość min. 80 cm,</w:t>
            </w:r>
          </w:p>
          <w:p w14:paraId="628A9A1D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głębokość min. 60 cm,</w:t>
            </w:r>
          </w:p>
          <w:p w14:paraId="643E15BC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1429135E" w14:textId="3CD4AF27" w:rsid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dwoje drzwi, drążek na ubrania</w:t>
            </w:r>
          </w:p>
        </w:tc>
        <w:tc>
          <w:tcPr>
            <w:tcW w:w="4302" w:type="dxa"/>
          </w:tcPr>
          <w:p w14:paraId="5B8C3D5A" w14:textId="50489C69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wysokość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2E1A9112" w14:textId="10C9EE29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szerokość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4C3C1E2E" w14:textId="6616685B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- głębokość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395E9EDB" w14:textId="77777777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wykonanie z płyty laminowanej,</w:t>
            </w:r>
          </w:p>
          <w:p w14:paraId="06D8A876" w14:textId="7E0110B8" w:rsidR="009C169F" w:rsidRPr="00470128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1DD7">
              <w:rPr>
                <w:rFonts w:asciiTheme="minorHAnsi" w:hAnsiTheme="minorHAnsi" w:cstheme="minorHAnsi"/>
                <w:sz w:val="18"/>
                <w:szCs w:val="18"/>
              </w:rPr>
              <w:t>- dwoje drzwi, drążek na ubrania</w:t>
            </w:r>
          </w:p>
        </w:tc>
      </w:tr>
      <w:tr w:rsidR="009C169F" w:rsidRPr="00470128" w14:paraId="374BE849" w14:textId="77777777" w:rsidTr="00205901">
        <w:trPr>
          <w:trHeight w:val="306"/>
        </w:trPr>
        <w:tc>
          <w:tcPr>
            <w:tcW w:w="456" w:type="dxa"/>
            <w:vMerge w:val="restart"/>
            <w:vAlign w:val="center"/>
          </w:tcPr>
          <w:p w14:paraId="1F5335FD" w14:textId="0F21CC75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04" w:type="dxa"/>
            <w:gridSpan w:val="2"/>
            <w:vAlign w:val="center"/>
          </w:tcPr>
          <w:p w14:paraId="1372D46C" w14:textId="4106DACD" w:rsidR="009C169F" w:rsidRPr="00C51DD7" w:rsidRDefault="009C169F" w:rsidP="00C51DD7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Fotel obrotowy</w:t>
            </w:r>
          </w:p>
        </w:tc>
      </w:tr>
      <w:tr w:rsidR="009C169F" w:rsidRPr="00470128" w14:paraId="05E72276" w14:textId="77777777" w:rsidTr="0050012F">
        <w:tc>
          <w:tcPr>
            <w:tcW w:w="456" w:type="dxa"/>
            <w:vMerge/>
          </w:tcPr>
          <w:p w14:paraId="1C164DC7" w14:textId="77777777" w:rsid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4EA46620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regulacja wysokości,</w:t>
            </w:r>
          </w:p>
          <w:p w14:paraId="53717A21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C169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grube, trwałe obicie materiałowe lub ze sztucznej skóry</w:t>
            </w: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45A059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profilowane siedzisko i oparcie,</w:t>
            </w:r>
          </w:p>
          <w:p w14:paraId="701CCA76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wyściełany zagłówek,</w:t>
            </w:r>
          </w:p>
          <w:p w14:paraId="7308510A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obite podłokietniki,</w:t>
            </w:r>
          </w:p>
          <w:p w14:paraId="275A4471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stojak krzyżakowy z podwójnymi kółkami,</w:t>
            </w:r>
          </w:p>
          <w:p w14:paraId="7B817B9F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regulacja wysokości siedziska,</w:t>
            </w:r>
          </w:p>
          <w:p w14:paraId="1EB28451" w14:textId="29B67982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mechanizm kołysania z możliwością blokady</w:t>
            </w:r>
          </w:p>
        </w:tc>
        <w:tc>
          <w:tcPr>
            <w:tcW w:w="4302" w:type="dxa"/>
          </w:tcPr>
          <w:p w14:paraId="5F97B547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regulacja wysokości,</w:t>
            </w:r>
          </w:p>
          <w:p w14:paraId="5A123F88" w14:textId="14C7DF26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 xml:space="preserve">- grube, trwałe obicie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…………………</w:t>
            </w: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1C1CFA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profilowane siedzisko i oparcie,</w:t>
            </w:r>
          </w:p>
          <w:p w14:paraId="16904AC3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wyściełany zagłówek,</w:t>
            </w:r>
          </w:p>
          <w:p w14:paraId="3890C733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obite podłokietniki,</w:t>
            </w:r>
          </w:p>
          <w:p w14:paraId="2536B763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stojak krzyżakowy z podwójnymi kółkami,</w:t>
            </w:r>
          </w:p>
          <w:p w14:paraId="3F260BDC" w14:textId="77777777" w:rsidR="009C169F" w:rsidRPr="009C169F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regulacja wysokości siedziska,</w:t>
            </w:r>
          </w:p>
          <w:p w14:paraId="418AD3AB" w14:textId="31A1C7EC" w:rsidR="009C169F" w:rsidRPr="00C51DD7" w:rsidRDefault="009C169F" w:rsidP="00127D9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C169F">
              <w:rPr>
                <w:rFonts w:asciiTheme="minorHAnsi" w:hAnsiTheme="minorHAnsi" w:cstheme="minorHAnsi"/>
                <w:sz w:val="18"/>
                <w:szCs w:val="18"/>
              </w:rPr>
              <w:t>- mechanizm kołysania z możliwością blokady</w:t>
            </w:r>
          </w:p>
        </w:tc>
      </w:tr>
    </w:tbl>
    <w:p w14:paraId="3D4145F8" w14:textId="77777777" w:rsidR="0050012F" w:rsidRDefault="0050012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BA7048" w14:textId="77777777" w:rsidR="005447AF" w:rsidRDefault="005447A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263DEB0" w14:textId="77777777" w:rsidR="009C169F" w:rsidRDefault="009C169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B6EC65" w14:textId="77777777" w:rsidR="009C169F" w:rsidRDefault="009C169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D6EE9F9" w14:textId="77777777" w:rsidR="009C169F" w:rsidRDefault="009C169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B64A2A" w14:textId="77777777" w:rsidR="009C169F" w:rsidRDefault="009C169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0892F5" w14:textId="77777777" w:rsidR="009C169F" w:rsidRDefault="009C169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4E9ADEA6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3E39A7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7814C25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C806E5">
        <w:rPr>
          <w:rFonts w:asciiTheme="minorHAnsi" w:hAnsiTheme="minorHAnsi"/>
          <w:b/>
          <w:sz w:val="20"/>
          <w:szCs w:val="20"/>
        </w:rPr>
        <w:t>30.</w:t>
      </w:r>
      <w:r w:rsidR="005447AF">
        <w:rPr>
          <w:rFonts w:asciiTheme="minorHAnsi" w:hAnsiTheme="minorHAnsi"/>
          <w:b/>
          <w:sz w:val="20"/>
          <w:szCs w:val="20"/>
        </w:rPr>
        <w:t>11</w:t>
      </w:r>
      <w:r w:rsidR="00C806E5">
        <w:rPr>
          <w:rFonts w:asciiTheme="minorHAnsi" w:hAnsiTheme="minorHAnsi"/>
          <w:b/>
          <w:sz w:val="20"/>
          <w:szCs w:val="20"/>
        </w:rPr>
        <w:t>.202</w:t>
      </w:r>
      <w:r w:rsidR="005447AF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A0A6" w14:textId="77777777" w:rsidR="00954BF4" w:rsidRDefault="00954BF4" w:rsidP="00FD4BE1">
      <w:r>
        <w:separator/>
      </w:r>
    </w:p>
  </w:endnote>
  <w:endnote w:type="continuationSeparator" w:id="0">
    <w:p w14:paraId="5AC949A0" w14:textId="77777777" w:rsidR="00954BF4" w:rsidRDefault="00954BF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60D3294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E262D4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5EEDD3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7A8FA6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7158" w14:textId="77777777" w:rsidR="00954BF4" w:rsidRDefault="00954BF4" w:rsidP="00FD4BE1">
      <w:r>
        <w:separator/>
      </w:r>
    </w:p>
  </w:footnote>
  <w:footnote w:type="continuationSeparator" w:id="0">
    <w:p w14:paraId="18F03F7F" w14:textId="77777777" w:rsidR="00954BF4" w:rsidRDefault="00954BF4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3B9155D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447AF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2304171">
    <w:abstractNumId w:val="0"/>
  </w:num>
  <w:num w:numId="2" w16cid:durableId="1179151369">
    <w:abstractNumId w:val="3"/>
  </w:num>
  <w:num w:numId="3" w16cid:durableId="111287510">
    <w:abstractNumId w:val="2"/>
  </w:num>
  <w:num w:numId="4" w16cid:durableId="3699162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4611B"/>
    <w:rsid w:val="00070E6C"/>
    <w:rsid w:val="000C7FAD"/>
    <w:rsid w:val="000D4445"/>
    <w:rsid w:val="00127D95"/>
    <w:rsid w:val="00144D19"/>
    <w:rsid w:val="00150EDF"/>
    <w:rsid w:val="0015648B"/>
    <w:rsid w:val="001A0F59"/>
    <w:rsid w:val="001B5013"/>
    <w:rsid w:val="001C1D50"/>
    <w:rsid w:val="001D0456"/>
    <w:rsid w:val="00214C00"/>
    <w:rsid w:val="00295954"/>
    <w:rsid w:val="002A3037"/>
    <w:rsid w:val="002D10E6"/>
    <w:rsid w:val="002D1ECC"/>
    <w:rsid w:val="002D619F"/>
    <w:rsid w:val="003138FF"/>
    <w:rsid w:val="0032465A"/>
    <w:rsid w:val="00331741"/>
    <w:rsid w:val="00345B2E"/>
    <w:rsid w:val="00351C3E"/>
    <w:rsid w:val="003B4DDE"/>
    <w:rsid w:val="003C05E6"/>
    <w:rsid w:val="003C583E"/>
    <w:rsid w:val="003D4DEE"/>
    <w:rsid w:val="003F0E4A"/>
    <w:rsid w:val="0040208F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7366F"/>
    <w:rsid w:val="005A6E69"/>
    <w:rsid w:val="005C5DC1"/>
    <w:rsid w:val="005D18B6"/>
    <w:rsid w:val="005E7C54"/>
    <w:rsid w:val="00612D69"/>
    <w:rsid w:val="006167F8"/>
    <w:rsid w:val="007277D1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4BF4"/>
    <w:rsid w:val="009576EC"/>
    <w:rsid w:val="00962A06"/>
    <w:rsid w:val="009A41B8"/>
    <w:rsid w:val="009A5E17"/>
    <w:rsid w:val="009B08A7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D27E32"/>
    <w:rsid w:val="00D37D9D"/>
    <w:rsid w:val="00D41608"/>
    <w:rsid w:val="00D46B4A"/>
    <w:rsid w:val="00DD588D"/>
    <w:rsid w:val="00DE609B"/>
    <w:rsid w:val="00E06B62"/>
    <w:rsid w:val="00E1108D"/>
    <w:rsid w:val="00E16095"/>
    <w:rsid w:val="00E42334"/>
    <w:rsid w:val="00E51115"/>
    <w:rsid w:val="00E6589F"/>
    <w:rsid w:val="00E7582E"/>
    <w:rsid w:val="00E964B3"/>
    <w:rsid w:val="00EE1DCC"/>
    <w:rsid w:val="00EE2E65"/>
    <w:rsid w:val="00EF362D"/>
    <w:rsid w:val="00F939E6"/>
    <w:rsid w:val="00FC38F5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07D-016B-4B9D-90E8-1E8BB73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50</cp:revision>
  <cp:lastPrinted>2018-05-17T16:10:00Z</cp:lastPrinted>
  <dcterms:created xsi:type="dcterms:W3CDTF">2018-05-17T16:03:00Z</dcterms:created>
  <dcterms:modified xsi:type="dcterms:W3CDTF">2023-10-18T11:51:00Z</dcterms:modified>
</cp:coreProperties>
</file>