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8823BE">
        <w:rPr>
          <w:bCs/>
          <w:i/>
          <w:color w:val="000000" w:themeColor="text1"/>
        </w:rPr>
        <w:t>3</w:t>
      </w:r>
      <w:bookmarkStart w:id="0" w:name="_GoBack"/>
      <w:bookmarkEnd w:id="0"/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>W przypadku wykonawców wspólnie ubiegających się o zamówienie, oświadczenie o braku podstaw wykluczenia składa każdy z tych wykonawców - zgodnie z art. 125 ust. 4 ustawy Pzp.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>(Dz. U. z 20</w:t>
      </w:r>
      <w:r w:rsidR="00637EB5">
        <w:rPr>
          <w:b/>
        </w:rPr>
        <w:t>2</w:t>
      </w:r>
      <w:r w:rsidR="001D3EF3">
        <w:rPr>
          <w:b/>
        </w:rPr>
        <w:t xml:space="preserve">3.1605 </w:t>
      </w:r>
      <w:r w:rsidR="00637EB5">
        <w:rPr>
          <w:b/>
        </w:rPr>
        <w:t>t.j. z późn. zm.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6F7941" w:rsidRPr="006F7941" w:rsidRDefault="00665EE8" w:rsidP="006F7941">
      <w:pPr>
        <w:widowControl w:val="0"/>
        <w:autoSpaceDE w:val="0"/>
        <w:autoSpaceDN w:val="0"/>
        <w:jc w:val="center"/>
        <w:rPr>
          <w:b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  <w:r w:rsidR="006F7941" w:rsidRPr="006F7941">
        <w:rPr>
          <w:b/>
        </w:rPr>
        <w:t>Usługi pralnicze przedmiotów umundurowania i wyekwipowania dla 6 WOG-u oraz jednostek będących na zaopatrzeniu w 2025 r.</w:t>
      </w:r>
    </w:p>
    <w:p w:rsidR="009F2F98" w:rsidRPr="009F2F98" w:rsidRDefault="009F2F98" w:rsidP="009F2F98">
      <w:pPr>
        <w:widowControl w:val="0"/>
        <w:autoSpaceDE w:val="0"/>
        <w:autoSpaceDN w:val="0"/>
        <w:jc w:val="center"/>
        <w:rPr>
          <w:rFonts w:eastAsiaTheme="minorHAnsi"/>
          <w:b/>
          <w:sz w:val="22"/>
          <w:szCs w:val="22"/>
        </w:rPr>
      </w:pPr>
    </w:p>
    <w:p w:rsidR="00BA1547" w:rsidRPr="00E3025F" w:rsidRDefault="00BA154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>ustawy Pzp.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lastRenderedPageBreak/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8A" w:rsidRDefault="002A388A" w:rsidP="008057AF">
      <w:r>
        <w:separator/>
      </w:r>
    </w:p>
  </w:endnote>
  <w:endnote w:type="continuationSeparator" w:id="0">
    <w:p w:rsidR="002A388A" w:rsidRDefault="002A388A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8823BE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8823BE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8A" w:rsidRDefault="002A388A" w:rsidP="008057AF">
      <w:r>
        <w:separator/>
      </w:r>
    </w:p>
  </w:footnote>
  <w:footnote w:type="continuationSeparator" w:id="0">
    <w:p w:rsidR="002A388A" w:rsidRDefault="002A388A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Pr="002A6C5B" w:rsidRDefault="006F7941" w:rsidP="00471B6E">
    <w:pPr>
      <w:pStyle w:val="Nagwek"/>
      <w:jc w:val="right"/>
      <w:rPr>
        <w:color w:val="000000" w:themeColor="text1"/>
        <w:lang w:eastAsia="en-US"/>
      </w:rPr>
    </w:pPr>
    <w:r>
      <w:rPr>
        <w:color w:val="000000" w:themeColor="text1"/>
      </w:rPr>
      <w:t>101</w:t>
    </w:r>
    <w:r w:rsidR="004A2D61">
      <w:rPr>
        <w:color w:val="000000" w:themeColor="text1"/>
      </w:rPr>
      <w:t>WM</w:t>
    </w:r>
    <w:r w:rsidR="00A12013" w:rsidRPr="002A6C5B">
      <w:rPr>
        <w:color w:val="000000" w:themeColor="text1"/>
      </w:rPr>
      <w:t>/6WOG/202</w:t>
    </w:r>
    <w:r w:rsidR="004351FC">
      <w:rPr>
        <w:color w:val="000000" w:themeColor="text1"/>
      </w:rP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42F26"/>
    <w:rsid w:val="00052340"/>
    <w:rsid w:val="000770F2"/>
    <w:rsid w:val="00090987"/>
    <w:rsid w:val="000B30A2"/>
    <w:rsid w:val="00114BB9"/>
    <w:rsid w:val="00137446"/>
    <w:rsid w:val="0016789C"/>
    <w:rsid w:val="00167C2C"/>
    <w:rsid w:val="00173A5F"/>
    <w:rsid w:val="001853AD"/>
    <w:rsid w:val="001939ED"/>
    <w:rsid w:val="001B7D09"/>
    <w:rsid w:val="001C6AB4"/>
    <w:rsid w:val="001D01BA"/>
    <w:rsid w:val="001D3EF3"/>
    <w:rsid w:val="001F0966"/>
    <w:rsid w:val="001F54EB"/>
    <w:rsid w:val="00201211"/>
    <w:rsid w:val="00216D44"/>
    <w:rsid w:val="00257F8D"/>
    <w:rsid w:val="002836D8"/>
    <w:rsid w:val="00284173"/>
    <w:rsid w:val="002A388A"/>
    <w:rsid w:val="002A6C5B"/>
    <w:rsid w:val="00320CDC"/>
    <w:rsid w:val="00325BCB"/>
    <w:rsid w:val="00391D5C"/>
    <w:rsid w:val="003A0752"/>
    <w:rsid w:val="003C6632"/>
    <w:rsid w:val="003D0A34"/>
    <w:rsid w:val="00404F0C"/>
    <w:rsid w:val="004109D1"/>
    <w:rsid w:val="004148E9"/>
    <w:rsid w:val="00420FF6"/>
    <w:rsid w:val="004351FC"/>
    <w:rsid w:val="00444060"/>
    <w:rsid w:val="00466654"/>
    <w:rsid w:val="00471B6E"/>
    <w:rsid w:val="004742F4"/>
    <w:rsid w:val="004A2D61"/>
    <w:rsid w:val="004E170B"/>
    <w:rsid w:val="00502587"/>
    <w:rsid w:val="005168C7"/>
    <w:rsid w:val="0052470F"/>
    <w:rsid w:val="0053769E"/>
    <w:rsid w:val="00554D11"/>
    <w:rsid w:val="00560DB7"/>
    <w:rsid w:val="00580FF4"/>
    <w:rsid w:val="005B4EE5"/>
    <w:rsid w:val="00615394"/>
    <w:rsid w:val="0062781A"/>
    <w:rsid w:val="00637EB5"/>
    <w:rsid w:val="00641121"/>
    <w:rsid w:val="00651FC5"/>
    <w:rsid w:val="0066351D"/>
    <w:rsid w:val="0066382C"/>
    <w:rsid w:val="00665EE8"/>
    <w:rsid w:val="00696179"/>
    <w:rsid w:val="006963BF"/>
    <w:rsid w:val="00696769"/>
    <w:rsid w:val="006A2A50"/>
    <w:rsid w:val="006F7941"/>
    <w:rsid w:val="006F7987"/>
    <w:rsid w:val="00724EE8"/>
    <w:rsid w:val="007301A2"/>
    <w:rsid w:val="007325EB"/>
    <w:rsid w:val="00743203"/>
    <w:rsid w:val="00775946"/>
    <w:rsid w:val="0079496D"/>
    <w:rsid w:val="007A4284"/>
    <w:rsid w:val="008057AF"/>
    <w:rsid w:val="00817C37"/>
    <w:rsid w:val="00832CA1"/>
    <w:rsid w:val="008334D7"/>
    <w:rsid w:val="008475FC"/>
    <w:rsid w:val="00851DFB"/>
    <w:rsid w:val="00861B20"/>
    <w:rsid w:val="00874AB0"/>
    <w:rsid w:val="008823BE"/>
    <w:rsid w:val="008A16B9"/>
    <w:rsid w:val="008A30D8"/>
    <w:rsid w:val="008B14CD"/>
    <w:rsid w:val="008D129A"/>
    <w:rsid w:val="00907B11"/>
    <w:rsid w:val="009153D8"/>
    <w:rsid w:val="00915993"/>
    <w:rsid w:val="009161FD"/>
    <w:rsid w:val="0092764A"/>
    <w:rsid w:val="009E0C1A"/>
    <w:rsid w:val="009E1388"/>
    <w:rsid w:val="009F2F98"/>
    <w:rsid w:val="00A03DA2"/>
    <w:rsid w:val="00A12013"/>
    <w:rsid w:val="00A203C3"/>
    <w:rsid w:val="00A258CA"/>
    <w:rsid w:val="00A40D06"/>
    <w:rsid w:val="00A52D02"/>
    <w:rsid w:val="00A926B2"/>
    <w:rsid w:val="00AB0E31"/>
    <w:rsid w:val="00AB2495"/>
    <w:rsid w:val="00AC656C"/>
    <w:rsid w:val="00AC7703"/>
    <w:rsid w:val="00AD4460"/>
    <w:rsid w:val="00AE3ACF"/>
    <w:rsid w:val="00AE3B84"/>
    <w:rsid w:val="00B07DDB"/>
    <w:rsid w:val="00B1478D"/>
    <w:rsid w:val="00B2594E"/>
    <w:rsid w:val="00B42166"/>
    <w:rsid w:val="00B75622"/>
    <w:rsid w:val="00B76CC2"/>
    <w:rsid w:val="00B95EE9"/>
    <w:rsid w:val="00BA1547"/>
    <w:rsid w:val="00BB275E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318B"/>
    <w:rsid w:val="00CC6E34"/>
    <w:rsid w:val="00CC7BF6"/>
    <w:rsid w:val="00CF03A0"/>
    <w:rsid w:val="00D03614"/>
    <w:rsid w:val="00D06693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5CA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80701"/>
    <w:rsid w:val="00FB118D"/>
    <w:rsid w:val="00FB59D1"/>
    <w:rsid w:val="00FC332D"/>
    <w:rsid w:val="00FE3D4F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A1C41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1717D0-61A0-430F-9133-10ACDCBCE9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41</cp:revision>
  <cp:lastPrinted>2023-08-16T08:13:00Z</cp:lastPrinted>
  <dcterms:created xsi:type="dcterms:W3CDTF">2022-06-03T08:52:00Z</dcterms:created>
  <dcterms:modified xsi:type="dcterms:W3CDTF">2024-12-06T07:51:00Z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