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DFCD" w14:textId="716F599F" w:rsidR="007B1165" w:rsidRPr="00DE36FD" w:rsidRDefault="007B1165" w:rsidP="00DE36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6FD">
        <w:tab/>
      </w:r>
    </w:p>
    <w:p w14:paraId="344DB02D" w14:textId="2FE4AD81" w:rsidR="003563E4" w:rsidRPr="00DE36FD" w:rsidRDefault="00DE36FD" w:rsidP="00DE36F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</w:rPr>
        <w:tab/>
      </w:r>
      <w:r w:rsidR="002766E5" w:rsidRPr="00DE36F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Wyjaśnienia SWZ  nr </w:t>
      </w:r>
      <w:r w:rsidR="005D2C78" w:rsidRPr="00DE36FD">
        <w:rPr>
          <w:rFonts w:ascii="Times New Roman" w:hAnsi="Times New Roman" w:cs="Times New Roman"/>
          <w:b/>
          <w:bCs/>
          <w:spacing w:val="2"/>
          <w:sz w:val="28"/>
          <w:szCs w:val="28"/>
        </w:rPr>
        <w:t>1</w:t>
      </w:r>
      <w:r w:rsidR="0057109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i modyfikacja ZWZ nr 2</w:t>
      </w:r>
    </w:p>
    <w:p w14:paraId="18450322" w14:textId="7D2A9E65" w:rsidR="003A2E5A" w:rsidRPr="00C1266E" w:rsidRDefault="002766E5" w:rsidP="00691AC7">
      <w:pPr>
        <w:tabs>
          <w:tab w:val="left" w:pos="3686"/>
        </w:tabs>
        <w:jc w:val="both"/>
        <w:rPr>
          <w:rFonts w:cstheme="minorHAnsi"/>
          <w:b/>
          <w:bCs/>
        </w:rPr>
      </w:pPr>
      <w:r w:rsidRPr="00C1266E">
        <w:rPr>
          <w:rFonts w:cstheme="minorHAnsi"/>
        </w:rPr>
        <w:t xml:space="preserve">Dotyczy: postępowania </w:t>
      </w:r>
      <w:bookmarkStart w:id="0" w:name="_Hlk100318851"/>
      <w:bookmarkStart w:id="1" w:name="_Hlk72755935"/>
      <w:r w:rsidR="00DE36FD" w:rsidRPr="00C1266E">
        <w:rPr>
          <w:rFonts w:cstheme="minorHAnsi"/>
        </w:rPr>
        <w:t xml:space="preserve"> </w:t>
      </w:r>
      <w:proofErr w:type="spellStart"/>
      <w:r w:rsidR="00DE36FD" w:rsidRPr="00C1266E">
        <w:rPr>
          <w:rFonts w:cstheme="minorHAnsi"/>
        </w:rPr>
        <w:t>pn</w:t>
      </w:r>
      <w:proofErr w:type="spellEnd"/>
      <w:r w:rsidR="00DE36FD" w:rsidRPr="00C1266E">
        <w:rPr>
          <w:rFonts w:cstheme="minorHAnsi"/>
        </w:rPr>
        <w:t xml:space="preserve">: </w:t>
      </w:r>
      <w:bookmarkEnd w:id="0"/>
      <w:bookmarkEnd w:id="1"/>
      <w:r w:rsidR="001A65AE" w:rsidRPr="00C1266E">
        <w:rPr>
          <w:rFonts w:cstheme="minorHAnsi"/>
          <w:bCs/>
        </w:rPr>
        <w:t>„</w:t>
      </w:r>
      <w:r w:rsidR="001A65AE" w:rsidRPr="00C1266E">
        <w:rPr>
          <w:rFonts w:cstheme="minorHAnsi"/>
          <w:b/>
          <w:bCs/>
        </w:rPr>
        <w:t xml:space="preserve">Udzielenie kredytu długoterminowego w kwocie 9.000.000 PLN z przeznaczeniem na spłaty kredytów, pożyczek i wykup obligacji z lat ubiegłych”. </w:t>
      </w:r>
      <w:r w:rsidRPr="00C1266E">
        <w:rPr>
          <w:rFonts w:cstheme="minorHAnsi"/>
          <w:b/>
        </w:rPr>
        <w:t>ZP.271.</w:t>
      </w:r>
      <w:r w:rsidR="001A65AE" w:rsidRPr="00C1266E">
        <w:rPr>
          <w:rFonts w:cstheme="minorHAnsi"/>
          <w:b/>
        </w:rPr>
        <w:t>42.2024</w:t>
      </w:r>
    </w:p>
    <w:p w14:paraId="5CEDE61C" w14:textId="61C9D68D" w:rsidR="002766E5" w:rsidRPr="00C1266E" w:rsidRDefault="002766E5" w:rsidP="00691AC7">
      <w:pPr>
        <w:spacing w:after="120"/>
        <w:ind w:firstLine="708"/>
        <w:jc w:val="both"/>
        <w:rPr>
          <w:rFonts w:cstheme="minorHAnsi"/>
        </w:rPr>
      </w:pPr>
      <w:r w:rsidRPr="00C1266E">
        <w:rPr>
          <w:rFonts w:cstheme="minorHAnsi"/>
        </w:rPr>
        <w:t>W związku ze złożonym wnioskiem  o wyjaśnienie treści specyfikacji  warunków zamówienia, Zamawiający działając na podstawie art. 284 ust 2 i 6</w:t>
      </w:r>
      <w:r w:rsidR="005D2C78" w:rsidRPr="00C1266E">
        <w:rPr>
          <w:rFonts w:cstheme="minorHAnsi"/>
        </w:rPr>
        <w:t xml:space="preserve"> </w:t>
      </w:r>
      <w:r w:rsidRPr="00C1266E">
        <w:rPr>
          <w:rFonts w:cstheme="minorHAnsi"/>
        </w:rPr>
        <w:t xml:space="preserve">ustawy  z dnia 11 września 2019 r. - Prawo zamówień publicznych </w:t>
      </w:r>
      <w:r w:rsidR="003A2E5A" w:rsidRPr="00C1266E">
        <w:rPr>
          <w:rFonts w:eastAsiaTheme="majorEastAsia" w:cstheme="minorHAnsi"/>
          <w:bCs/>
          <w:lang w:eastAsia="en-US"/>
        </w:rPr>
        <w:t>(Dz.U. z 202</w:t>
      </w:r>
      <w:r w:rsidR="001A65AE" w:rsidRPr="00C1266E">
        <w:rPr>
          <w:rFonts w:eastAsiaTheme="majorEastAsia" w:cstheme="minorHAnsi"/>
          <w:bCs/>
          <w:lang w:eastAsia="en-US"/>
        </w:rPr>
        <w:t>3</w:t>
      </w:r>
      <w:r w:rsidR="003A2E5A" w:rsidRPr="00C1266E">
        <w:rPr>
          <w:rFonts w:eastAsiaTheme="majorEastAsia" w:cstheme="minorHAnsi"/>
          <w:bCs/>
          <w:lang w:eastAsia="en-US"/>
        </w:rPr>
        <w:t xml:space="preserve"> poz. </w:t>
      </w:r>
      <w:r w:rsidR="001A65AE" w:rsidRPr="00C1266E">
        <w:rPr>
          <w:rFonts w:eastAsiaTheme="majorEastAsia" w:cstheme="minorHAnsi"/>
          <w:bCs/>
          <w:lang w:eastAsia="en-US"/>
        </w:rPr>
        <w:t>1605</w:t>
      </w:r>
      <w:r w:rsidR="003A2E5A" w:rsidRPr="00C1266E">
        <w:rPr>
          <w:rFonts w:eastAsiaTheme="majorEastAsia" w:cstheme="minorHAnsi"/>
          <w:bCs/>
          <w:lang w:eastAsia="en-US"/>
        </w:rPr>
        <w:t xml:space="preserve"> z późn.zm</w:t>
      </w:r>
      <w:r w:rsidRPr="00C1266E">
        <w:rPr>
          <w:rFonts w:cstheme="minorHAnsi"/>
        </w:rPr>
        <w:t xml:space="preserve"> ), udzielam odpowiedzi na niżej wymienione pytania i wskazuje link do pobrania załączników do odpowiedzi. </w:t>
      </w:r>
    </w:p>
    <w:p w14:paraId="79B2835B" w14:textId="1161B605" w:rsidR="001A65AE" w:rsidRPr="00C1266E" w:rsidRDefault="00F02100" w:rsidP="00DE36FD">
      <w:pPr>
        <w:spacing w:after="120" w:line="240" w:lineRule="auto"/>
        <w:jc w:val="both"/>
        <w:rPr>
          <w:rFonts w:eastAsia="Times New Roman" w:cstheme="minorHAnsi"/>
        </w:rPr>
      </w:pPr>
      <w:r w:rsidRPr="00C1266E">
        <w:rPr>
          <w:rFonts w:eastAsia="Times New Roman" w:cstheme="minorHAnsi"/>
          <w:b/>
          <w:bCs/>
        </w:rPr>
        <w:t>Pytanie nr 1:</w:t>
      </w:r>
      <w:r w:rsidRPr="00C1266E">
        <w:rPr>
          <w:rFonts w:eastAsia="Times New Roman" w:cstheme="minorHAnsi"/>
        </w:rPr>
        <w:t xml:space="preserve"> </w:t>
      </w:r>
      <w:r w:rsidR="001A65AE" w:rsidRPr="00C1266E">
        <w:rPr>
          <w:rFonts w:eastAsia="Times New Roman" w:cstheme="minorHAnsi"/>
          <w:color w:val="000000"/>
        </w:rPr>
        <w:t xml:space="preserve">Prosimy o informację czy na </w:t>
      </w:r>
      <w:r w:rsidR="001A65AE" w:rsidRPr="00C1266E">
        <w:rPr>
          <w:rFonts w:eastAsia="Times New Roman" w:cstheme="minorHAnsi"/>
        </w:rPr>
        <w:t xml:space="preserve">wekslu </w:t>
      </w:r>
      <w:r w:rsidR="001A65AE" w:rsidRPr="00C1266E">
        <w:rPr>
          <w:rFonts w:eastAsia="Times New Roman" w:cstheme="minorHAnsi"/>
          <w:color w:val="000000"/>
        </w:rPr>
        <w:t xml:space="preserve"> zostanie złożona kontrasygnata Skarbnika ?   </w:t>
      </w:r>
    </w:p>
    <w:p w14:paraId="7BD8F977" w14:textId="1430D1A9" w:rsidR="001A65AE" w:rsidRPr="00C1266E" w:rsidRDefault="001A65AE" w:rsidP="00DE36FD">
      <w:pPr>
        <w:spacing w:after="120" w:line="240" w:lineRule="auto"/>
        <w:jc w:val="both"/>
        <w:rPr>
          <w:rFonts w:eastAsia="Times New Roman" w:cstheme="minorHAnsi"/>
        </w:rPr>
      </w:pPr>
      <w:r w:rsidRPr="00C1266E">
        <w:rPr>
          <w:rFonts w:cstheme="minorHAnsi"/>
          <w:b/>
          <w:bCs/>
        </w:rPr>
        <w:t>Odpowiedź nr 1</w:t>
      </w:r>
      <w:r w:rsidRPr="00C1266E">
        <w:rPr>
          <w:rFonts w:cstheme="minorHAnsi"/>
        </w:rPr>
        <w:t>:Tak</w:t>
      </w:r>
    </w:p>
    <w:p w14:paraId="7D93CCD7" w14:textId="22B612EC" w:rsidR="001A65AE" w:rsidRPr="00C1266E" w:rsidRDefault="001A65AE" w:rsidP="00DE36FD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Pytanie nr 2:</w:t>
      </w:r>
      <w:r w:rsidRPr="00C1266E">
        <w:rPr>
          <w:rFonts w:eastAsiaTheme="minorHAnsi" w:cstheme="minorHAnsi"/>
          <w:color w:val="666666"/>
          <w:lang w:eastAsia="en-US"/>
        </w:rPr>
        <w:t xml:space="preserve"> </w:t>
      </w:r>
      <w:r w:rsidRPr="00C1266E">
        <w:rPr>
          <w:rFonts w:eastAsia="Times New Roman" w:cstheme="minorHAnsi"/>
          <w:color w:val="000000"/>
        </w:rPr>
        <w:t xml:space="preserve">Prosimy o informację czy na </w:t>
      </w:r>
      <w:r w:rsidRPr="00C1266E">
        <w:rPr>
          <w:rFonts w:eastAsia="Times New Roman" w:cstheme="minorHAnsi"/>
        </w:rPr>
        <w:t xml:space="preserve"> </w:t>
      </w:r>
      <w:r w:rsidRPr="00C1266E">
        <w:rPr>
          <w:rFonts w:eastAsia="Times New Roman" w:cstheme="minorHAnsi"/>
          <w:color w:val="000000"/>
        </w:rPr>
        <w:t xml:space="preserve">deklaracji wekslowej zostanie złożona kontrasygnata Skarbnika ?   </w:t>
      </w:r>
    </w:p>
    <w:p w14:paraId="3D42DF42" w14:textId="6CEAB0A1" w:rsidR="001A65AE" w:rsidRPr="00C1266E" w:rsidRDefault="001A65AE" w:rsidP="00DE36FD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>Odpowiedź nr 2: Tak</w:t>
      </w:r>
    </w:p>
    <w:p w14:paraId="21ABA313" w14:textId="77777777" w:rsidR="001A65AE" w:rsidRPr="00C1266E" w:rsidRDefault="001A65AE" w:rsidP="001A65AE">
      <w:pPr>
        <w:spacing w:after="120" w:line="240" w:lineRule="auto"/>
        <w:jc w:val="both"/>
        <w:rPr>
          <w:rFonts w:eastAsia="Times New Roman" w:cstheme="minorHAnsi"/>
        </w:rPr>
      </w:pPr>
      <w:r w:rsidRPr="00C1266E">
        <w:rPr>
          <w:rFonts w:eastAsia="Times New Roman" w:cstheme="minorHAnsi"/>
          <w:b/>
          <w:bCs/>
          <w:color w:val="000000"/>
        </w:rPr>
        <w:t>Pytanie nr 3</w:t>
      </w:r>
      <w:r w:rsidRPr="00C1266E">
        <w:rPr>
          <w:rFonts w:eastAsia="Times New Roman" w:cstheme="minorHAnsi"/>
          <w:color w:val="000000"/>
        </w:rPr>
        <w:t xml:space="preserve">: Prosimy o informację czy na </w:t>
      </w:r>
      <w:r w:rsidRPr="00C1266E">
        <w:rPr>
          <w:rFonts w:eastAsia="Times New Roman" w:cstheme="minorHAnsi"/>
        </w:rPr>
        <w:t xml:space="preserve"> umowie kredytowej zostanie złożona kontrasygnata Skarbnika?</w:t>
      </w:r>
    </w:p>
    <w:p w14:paraId="410D0BC4" w14:textId="08A45291" w:rsidR="001A65AE" w:rsidRPr="00C1266E" w:rsidRDefault="001A65AE" w:rsidP="00DE36FD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>Odpowiedź: Tak</w:t>
      </w:r>
    </w:p>
    <w:p w14:paraId="5AFF7D5F" w14:textId="60E50479" w:rsidR="001A65AE" w:rsidRPr="00C1266E" w:rsidRDefault="001A65AE" w:rsidP="001A65AE">
      <w:pPr>
        <w:spacing w:after="0"/>
        <w:contextualSpacing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Pytanie nr 4 :</w:t>
      </w:r>
      <w:r w:rsidRPr="00C1266E">
        <w:rPr>
          <w:rFonts w:eastAsia="Times New Roman" w:cstheme="minorHAnsi"/>
          <w:color w:val="000000"/>
        </w:rPr>
        <w:t xml:space="preserve"> W związku z zawartym w SWZ zastrzeżeniem możliwości zmiany:</w:t>
      </w:r>
    </w:p>
    <w:p w14:paraId="16798C64" w14:textId="77777777" w:rsidR="001A65AE" w:rsidRPr="00C1266E" w:rsidRDefault="001A65AE" w:rsidP="001A65AE">
      <w:pPr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>a. terminów i kwot</w:t>
      </w:r>
      <w:r w:rsidRPr="00C1266E" w:rsidDel="00D41832">
        <w:rPr>
          <w:rFonts w:eastAsia="Times New Roman" w:cstheme="minorHAnsi"/>
          <w:color w:val="000000"/>
        </w:rPr>
        <w:t xml:space="preserve"> </w:t>
      </w:r>
      <w:r w:rsidRPr="00C1266E">
        <w:rPr>
          <w:rFonts w:eastAsia="Times New Roman" w:cstheme="minorHAnsi"/>
          <w:color w:val="000000"/>
        </w:rPr>
        <w:t xml:space="preserve">spłat (nie dotyczy wcześniejszej spłaty) – prosimy o informację czy dopuszczają Państwo następujące postanowienie w umowie kredytu: </w:t>
      </w:r>
    </w:p>
    <w:p w14:paraId="500B9ADD" w14:textId="4DCC52DD" w:rsidR="001A65AE" w:rsidRPr="00C1266E" w:rsidRDefault="001A65AE" w:rsidP="001A65AE">
      <w:pPr>
        <w:spacing w:after="0"/>
        <w:ind w:left="284"/>
        <w:contextualSpacing/>
        <w:jc w:val="both"/>
        <w:rPr>
          <w:rFonts w:eastAsia="Times New Roman" w:cstheme="minorHAnsi"/>
          <w:i/>
          <w:color w:val="000000"/>
        </w:rPr>
      </w:pPr>
      <w:r w:rsidRPr="00C1266E">
        <w:rPr>
          <w:rFonts w:eastAsia="Times New Roman" w:cstheme="minorHAnsi"/>
          <w:i/>
          <w:color w:val="000000"/>
        </w:rPr>
        <w:t>„Wysokość i termin spłaty kredytu/raty kredytu, mogą być zmienione na pisemny wniosek Kredytobiorcy złożony wraz z odpowiednim uzasadnieniem, najpóźniej na 15 dni roboczych przed terminem spłaty kredytu/raty kredytu, zaakceptowanym przez Wykonawcę. Zmiany w powyższym zakresie są dokonywane w formie aneksu do umowy”.</w:t>
      </w:r>
    </w:p>
    <w:p w14:paraId="6840F583" w14:textId="77777777" w:rsidR="001A65AE" w:rsidRPr="00C1266E" w:rsidRDefault="001A65AE" w:rsidP="001A65AE">
      <w:pPr>
        <w:spacing w:after="0"/>
        <w:ind w:left="284"/>
        <w:contextualSpacing/>
        <w:jc w:val="both"/>
        <w:rPr>
          <w:rFonts w:eastAsia="Times New Roman" w:cstheme="minorHAnsi"/>
          <w:color w:val="000000"/>
          <w:u w:val="single"/>
        </w:rPr>
      </w:pPr>
      <w:r w:rsidRPr="00C1266E">
        <w:rPr>
          <w:rFonts w:eastAsia="Times New Roman" w:cstheme="minorHAnsi"/>
          <w:color w:val="000000"/>
          <w:u w:val="single"/>
        </w:rPr>
        <w:t>Jeżeli nie dopuszczają Państwo powyższego postanowienia, to prosimy o złożenie propozycji analogicznego postanowienia.</w:t>
      </w:r>
    </w:p>
    <w:p w14:paraId="0501B6A0" w14:textId="68769C0A" w:rsidR="001A65AE" w:rsidRPr="00C1266E" w:rsidRDefault="001A65AE" w:rsidP="00DE36FD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C1266E">
        <w:rPr>
          <w:rFonts w:eastAsia="Times New Roman" w:cstheme="minorHAnsi"/>
          <w:b/>
          <w:bCs/>
        </w:rPr>
        <w:t xml:space="preserve">Odpowiedź nr 4: </w:t>
      </w:r>
      <w:r w:rsidRPr="00C1266E">
        <w:rPr>
          <w:rFonts w:eastAsia="Times New Roman" w:cstheme="minorHAnsi"/>
        </w:rPr>
        <w:t>Zamawiający wyraża zgodę</w:t>
      </w:r>
      <w:r w:rsidRPr="00C1266E">
        <w:rPr>
          <w:rFonts w:eastAsia="Times New Roman" w:cstheme="minorHAnsi"/>
          <w:b/>
          <w:bCs/>
        </w:rPr>
        <w:t>.</w:t>
      </w:r>
    </w:p>
    <w:p w14:paraId="6EA78F38" w14:textId="1ECAECAB" w:rsidR="001A65AE" w:rsidRPr="00C1266E" w:rsidRDefault="001A65AE" w:rsidP="001A65AE">
      <w:pPr>
        <w:spacing w:after="0"/>
        <w:contextualSpacing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Pytanie nr  5:</w:t>
      </w:r>
      <w:r w:rsidRPr="00C1266E">
        <w:rPr>
          <w:rFonts w:eastAsia="Times New Roman" w:cstheme="minorHAnsi"/>
          <w:color w:val="000000"/>
        </w:rPr>
        <w:t xml:space="preserve"> W przypadku inwestycji przewidzianej/-</w:t>
      </w:r>
      <w:proofErr w:type="spellStart"/>
      <w:r w:rsidRPr="00C1266E">
        <w:rPr>
          <w:rFonts w:eastAsia="Times New Roman" w:cstheme="minorHAnsi"/>
          <w:color w:val="000000"/>
        </w:rPr>
        <w:t>ych</w:t>
      </w:r>
      <w:proofErr w:type="spellEnd"/>
      <w:r w:rsidRPr="00C1266E">
        <w:rPr>
          <w:rFonts w:eastAsia="Times New Roman" w:cstheme="minorHAnsi"/>
          <w:color w:val="000000"/>
        </w:rPr>
        <w:t xml:space="preserve"> do finansowania wnioskowanym kredytem / emisją obligacji / inną ekspozycją kredytową </w:t>
      </w:r>
      <w:r w:rsidRPr="00C1266E">
        <w:rPr>
          <w:rFonts w:eastAsia="Times New Roman" w:cstheme="minorHAnsi"/>
          <w:bCs/>
          <w:color w:val="000000"/>
        </w:rPr>
        <w:t>oraz finansowanej / -</w:t>
      </w:r>
      <w:proofErr w:type="spellStart"/>
      <w:r w:rsidRPr="00C1266E">
        <w:rPr>
          <w:rFonts w:eastAsia="Times New Roman" w:cstheme="minorHAnsi"/>
          <w:bCs/>
          <w:color w:val="000000"/>
        </w:rPr>
        <w:t>ych</w:t>
      </w:r>
      <w:proofErr w:type="spellEnd"/>
      <w:r w:rsidRPr="00C1266E">
        <w:rPr>
          <w:rFonts w:eastAsia="Times New Roman" w:cstheme="minorHAnsi"/>
          <w:bCs/>
          <w:color w:val="000000"/>
        </w:rPr>
        <w:t xml:space="preserve"> dotacją /–</w:t>
      </w:r>
      <w:proofErr w:type="spellStart"/>
      <w:r w:rsidRPr="00C1266E">
        <w:rPr>
          <w:rFonts w:eastAsia="Times New Roman" w:cstheme="minorHAnsi"/>
          <w:bCs/>
          <w:color w:val="000000"/>
        </w:rPr>
        <w:t>ami</w:t>
      </w:r>
      <w:proofErr w:type="spellEnd"/>
      <w:r w:rsidRPr="00C1266E">
        <w:rPr>
          <w:rFonts w:eastAsia="Times New Roman" w:cstheme="minorHAnsi"/>
          <w:bCs/>
          <w:color w:val="000000"/>
        </w:rPr>
        <w:t xml:space="preserve"> z UE,</w:t>
      </w:r>
      <w:r w:rsidRPr="00C1266E">
        <w:rPr>
          <w:rFonts w:eastAsia="Times New Roman" w:cstheme="minorHAnsi"/>
          <w:color w:val="000000"/>
        </w:rPr>
        <w:t xml:space="preserve"> prosimy o informację, czy założone dofinansowanie z UE wynika z zawartej umowy:</w:t>
      </w:r>
    </w:p>
    <w:p w14:paraId="2D2E4DCF" w14:textId="77777777" w:rsidR="001A65AE" w:rsidRPr="00C1266E" w:rsidRDefault="001A65AE" w:rsidP="00B80BDE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 xml:space="preserve">jeżeli tak - prosimy o podanie łącznej kwoty, na jaką zostały zawarte umowy o dofinansowanie inwestycji będących przedmiotem </w:t>
      </w:r>
      <w:proofErr w:type="spellStart"/>
      <w:r w:rsidRPr="00C1266E">
        <w:rPr>
          <w:rFonts w:eastAsia="Times New Roman" w:cstheme="minorHAnsi"/>
          <w:color w:val="000000"/>
        </w:rPr>
        <w:t>SWZu</w:t>
      </w:r>
      <w:proofErr w:type="spellEnd"/>
      <w:r w:rsidRPr="00C1266E">
        <w:rPr>
          <w:rFonts w:eastAsia="Times New Roman" w:cstheme="minorHAnsi"/>
          <w:color w:val="000000"/>
        </w:rPr>
        <w:t>;</w:t>
      </w:r>
    </w:p>
    <w:p w14:paraId="646BB86B" w14:textId="77777777" w:rsidR="001A65AE" w:rsidRPr="00C1266E" w:rsidRDefault="001A65AE" w:rsidP="00B80BDE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>jeżeli nie - prosimy o informację, czy w przypadku braku dotacji inwestycja będzie realizowana i z jakich źródeł?</w:t>
      </w:r>
    </w:p>
    <w:p w14:paraId="707479D0" w14:textId="77777777" w:rsidR="00C424ED" w:rsidRPr="00C1266E" w:rsidRDefault="001A65AE" w:rsidP="00C424ED">
      <w:pPr>
        <w:spacing w:after="120" w:line="240" w:lineRule="auto"/>
        <w:jc w:val="both"/>
        <w:rPr>
          <w:rFonts w:eastAsiaTheme="minorHAnsi" w:cstheme="minorHAnsi"/>
          <w:b/>
          <w:bCs/>
          <w:color w:val="666666"/>
          <w:lang w:eastAsia="en-US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Odpowiedź</w:t>
      </w:r>
      <w:r w:rsidR="00B80BDE" w:rsidRPr="00C1266E">
        <w:rPr>
          <w:rFonts w:eastAsiaTheme="minorHAnsi" w:cstheme="minorHAnsi"/>
          <w:b/>
          <w:bCs/>
          <w:color w:val="666666"/>
          <w:lang w:eastAsia="en-US"/>
        </w:rPr>
        <w:t xml:space="preserve"> nr 5:</w:t>
      </w:r>
      <w:r w:rsidR="00B80BDE" w:rsidRPr="00C1266E">
        <w:rPr>
          <w:rFonts w:eastAsiaTheme="minorHAnsi" w:cstheme="minorHAnsi"/>
          <w:color w:val="666666"/>
          <w:lang w:eastAsia="en-US"/>
        </w:rPr>
        <w:t xml:space="preserve">  a, b ) Nie dotyczy</w:t>
      </w:r>
      <w:r w:rsidR="00C424ED" w:rsidRPr="00C1266E">
        <w:rPr>
          <w:rFonts w:eastAsiaTheme="minorHAnsi" w:cstheme="minorHAnsi"/>
          <w:color w:val="666666"/>
          <w:lang w:eastAsia="en-US"/>
        </w:rPr>
        <w:t xml:space="preserve">. Kredyt z przeznaczeniem  </w:t>
      </w:r>
      <w:r w:rsidR="00C424ED" w:rsidRPr="00C1266E">
        <w:rPr>
          <w:rFonts w:cstheme="minorHAnsi"/>
        </w:rPr>
        <w:t>na spłaty kredytów, pożyczek i wykup obligacji z lat ubiegłych</w:t>
      </w:r>
      <w:r w:rsidR="00C424ED" w:rsidRPr="00C1266E">
        <w:rPr>
          <w:rFonts w:eastAsiaTheme="minorHAnsi" w:cstheme="minorHAnsi"/>
          <w:b/>
          <w:bCs/>
          <w:color w:val="666666"/>
          <w:lang w:eastAsia="en-US"/>
        </w:rPr>
        <w:t xml:space="preserve"> </w:t>
      </w:r>
    </w:p>
    <w:p w14:paraId="5BF87AB9" w14:textId="195F19FB" w:rsidR="00B80BDE" w:rsidRPr="00C1266E" w:rsidRDefault="00B80BDE" w:rsidP="00C424ED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Pytanie nr 6:</w:t>
      </w:r>
      <w:r w:rsidRPr="00C1266E">
        <w:rPr>
          <w:rFonts w:eastAsia="Times New Roman" w:cstheme="minorHAnsi"/>
          <w:color w:val="000000"/>
        </w:rPr>
        <w:t xml:space="preserve"> Czy dopuszczają Państwo wprowadzenie zapisu w umowie, iż w przypadku gdy stawka bazowa jest ujemna to przyjmuje się stawkę bazową na poziomie 0,00%? </w:t>
      </w:r>
      <w:r w:rsidRPr="00C1266E">
        <w:rPr>
          <w:rFonts w:eastAsia="Times New Roman" w:cstheme="minorHAnsi"/>
          <w:b/>
          <w:bCs/>
          <w:color w:val="000000"/>
        </w:rPr>
        <w:t>TAK/NIE</w:t>
      </w:r>
    </w:p>
    <w:p w14:paraId="59849C5B" w14:textId="08C78122" w:rsidR="00B80BDE" w:rsidRPr="00C1266E" w:rsidRDefault="00B80BDE" w:rsidP="00B80BDE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Odpowiedź nr 6:</w:t>
      </w:r>
      <w:r w:rsidRPr="00C1266E">
        <w:rPr>
          <w:rFonts w:eastAsiaTheme="minorHAnsi" w:cstheme="minorHAnsi"/>
          <w:color w:val="666666"/>
          <w:lang w:eastAsia="en-US"/>
        </w:rPr>
        <w:t xml:space="preserve">  Tak</w:t>
      </w:r>
    </w:p>
    <w:p w14:paraId="10F61C07" w14:textId="77777777" w:rsidR="00B80BDE" w:rsidRPr="00C1266E" w:rsidRDefault="00B80BDE" w:rsidP="00B80BDE">
      <w:pPr>
        <w:spacing w:after="0" w:line="240" w:lineRule="auto"/>
        <w:rPr>
          <w:rFonts w:eastAsiaTheme="minorHAnsi" w:cstheme="minorHAnsi"/>
          <w:b/>
          <w:bCs/>
          <w:color w:val="666666"/>
          <w:lang w:eastAsia="en-US"/>
        </w:rPr>
      </w:pPr>
    </w:p>
    <w:p w14:paraId="13B2C3A6" w14:textId="25BAF92E" w:rsidR="00B80BDE" w:rsidRPr="00C1266E" w:rsidRDefault="00B80BDE" w:rsidP="00B80BDE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Pytanie nr 7:</w:t>
      </w:r>
      <w:r w:rsidRPr="00C1266E">
        <w:rPr>
          <w:rFonts w:eastAsia="Times New Roman" w:cstheme="minorHAnsi"/>
          <w:color w:val="000000"/>
        </w:rPr>
        <w:t xml:space="preserve"> Proszę o informację, czy kredyt będzie uruchamiany jednorazowo czy w transzach ? </w:t>
      </w:r>
    </w:p>
    <w:p w14:paraId="598FB0A9" w14:textId="7B48D082" w:rsidR="00B80BDE" w:rsidRPr="00C1266E" w:rsidRDefault="00B80BDE" w:rsidP="00B80BDE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Odpowiedź nr 7:</w:t>
      </w:r>
      <w:r w:rsidRPr="00C1266E">
        <w:rPr>
          <w:rFonts w:eastAsiaTheme="minorHAnsi" w:cstheme="minorHAnsi"/>
          <w:color w:val="666666"/>
          <w:lang w:eastAsia="en-US"/>
        </w:rPr>
        <w:t xml:space="preserve"> W Transzach</w:t>
      </w:r>
    </w:p>
    <w:p w14:paraId="05129648" w14:textId="77777777" w:rsidR="00B80BDE" w:rsidRPr="00C1266E" w:rsidRDefault="00B80BDE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74E50B17" w14:textId="575703A0" w:rsidR="00B80BDE" w:rsidRPr="00C1266E" w:rsidRDefault="00B80BDE" w:rsidP="00B80BDE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Pytanie nr 8:</w:t>
      </w:r>
      <w:r w:rsidRPr="00C1266E">
        <w:rPr>
          <w:rFonts w:eastAsia="Times New Roman" w:cstheme="minorHAnsi"/>
          <w:color w:val="000000"/>
        </w:rPr>
        <w:t xml:space="preserve"> Prosimy o potwierdzenie, że karencja w spłacie odsetek jest do dnia </w:t>
      </w:r>
      <w:r w:rsidRPr="00C1266E">
        <w:rPr>
          <w:rFonts w:eastAsia="Times New Roman" w:cstheme="minorHAnsi"/>
          <w:b/>
          <w:bCs/>
          <w:color w:val="000000"/>
        </w:rPr>
        <w:t>30.03.2025r</w:t>
      </w:r>
      <w:r w:rsidRPr="00C1266E">
        <w:rPr>
          <w:rFonts w:eastAsia="Times New Roman" w:cstheme="minorHAnsi"/>
          <w:color w:val="000000"/>
        </w:rPr>
        <w:t xml:space="preserve">. </w:t>
      </w:r>
    </w:p>
    <w:p w14:paraId="005AD2BA" w14:textId="2664CC13" w:rsidR="00B80BDE" w:rsidRPr="00C1266E" w:rsidRDefault="00B80BDE" w:rsidP="00B80BDE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Odpowiedź nr 8:</w:t>
      </w:r>
      <w:r w:rsidRPr="00C1266E">
        <w:rPr>
          <w:rFonts w:eastAsia="Times New Roman" w:cstheme="minorHAnsi"/>
          <w:color w:val="000000"/>
        </w:rPr>
        <w:t xml:space="preserve"> Tak</w:t>
      </w:r>
    </w:p>
    <w:p w14:paraId="03A81323" w14:textId="77777777" w:rsidR="00B80BDE" w:rsidRPr="00C1266E" w:rsidRDefault="00B80BDE" w:rsidP="00B80BDE">
      <w:pPr>
        <w:rPr>
          <w:rFonts w:eastAsia="Times New Roman" w:cstheme="minorHAnsi"/>
          <w:color w:val="000000"/>
        </w:rPr>
      </w:pPr>
    </w:p>
    <w:p w14:paraId="0E409FA3" w14:textId="77777777" w:rsidR="00B80BDE" w:rsidRPr="00C1266E" w:rsidRDefault="00B80BDE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68AA9B28" w14:textId="77777777" w:rsidR="00B80BDE" w:rsidRPr="00C1266E" w:rsidRDefault="00B80BDE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2EAA112F" w14:textId="3E33470A" w:rsidR="00B80BDE" w:rsidRPr="00C1266E" w:rsidRDefault="00B80BDE" w:rsidP="00E4507B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Pytanie nr 9:</w:t>
      </w:r>
      <w:r w:rsidRPr="00C1266E">
        <w:rPr>
          <w:rFonts w:eastAsia="Times New Roman" w:cstheme="minorHAnsi"/>
          <w:color w:val="000000"/>
        </w:rPr>
        <w:t xml:space="preserve"> Prosimy o potwierdzenie, że spłata kapitału będzie płatna do ostatniego dnia roboczego kwartału?</w:t>
      </w:r>
    </w:p>
    <w:p w14:paraId="4640C549" w14:textId="03F522F5" w:rsidR="00B80BDE" w:rsidRPr="00C1266E" w:rsidRDefault="00B80BDE" w:rsidP="00E4507B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color w:val="000000"/>
        </w:rPr>
        <w:t>Odpowiedź nr 9: Tak</w:t>
      </w:r>
    </w:p>
    <w:p w14:paraId="31B6C3BA" w14:textId="77777777" w:rsidR="00E4507B" w:rsidRPr="00C1266E" w:rsidRDefault="00E4507B" w:rsidP="00E4507B">
      <w:pPr>
        <w:spacing w:after="0" w:line="240" w:lineRule="auto"/>
        <w:rPr>
          <w:rFonts w:eastAsia="Times New Roman" w:cstheme="minorHAnsi"/>
          <w:color w:val="000000"/>
        </w:rPr>
      </w:pPr>
    </w:p>
    <w:p w14:paraId="5106A2D9" w14:textId="59866CBE" w:rsidR="00E4507B" w:rsidRPr="00C1266E" w:rsidRDefault="00E4507B" w:rsidP="00E4507B">
      <w:pPr>
        <w:spacing w:after="0" w:line="240" w:lineRule="auto"/>
        <w:rPr>
          <w:rFonts w:eastAsia="Times New Roman" w:cstheme="minorHAnsi"/>
          <w:color w:val="000000"/>
        </w:rPr>
      </w:pPr>
      <w:r w:rsidRPr="00C1266E">
        <w:rPr>
          <w:rFonts w:eastAsia="Times New Roman" w:cstheme="minorHAnsi"/>
          <w:b/>
          <w:bCs/>
          <w:color w:val="000000"/>
        </w:rPr>
        <w:t>Pytanie nr 10:</w:t>
      </w:r>
      <w:r w:rsidRPr="00C1266E">
        <w:rPr>
          <w:rFonts w:eastAsia="Times New Roman" w:cstheme="minorHAnsi"/>
          <w:color w:val="000000"/>
        </w:rPr>
        <w:t xml:space="preserve"> Prosimy o udzielnie odpowiedzi na poniższe pytanie:</w:t>
      </w:r>
    </w:p>
    <w:p w14:paraId="06A24064" w14:textId="77777777" w:rsidR="00E4507B" w:rsidRPr="00C1266E" w:rsidRDefault="00E4507B" w:rsidP="00E4507B">
      <w:pPr>
        <w:pStyle w:val="Akapitzlist"/>
        <w:numPr>
          <w:ilvl w:val="0"/>
          <w:numId w:val="35"/>
        </w:numPr>
        <w:spacing w:before="40" w:after="40"/>
        <w:ind w:left="426" w:firstLine="0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Czy wyrażacie Państwo zgodę na uzgodnienie z wybranym wykonawcą zapisów awaryjnych do umowy– na wypadek zaprzestania publikowania stawki bazowej, co z dużym prawdopodobieństwem nastąpi w 2025r. w odniesieniu do stawki WIBOR i umieszczenie tych zapisów w umowie? - 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 </w:t>
      </w:r>
    </w:p>
    <w:p w14:paraId="198D02D7" w14:textId="77777777" w:rsidR="00E4507B" w:rsidRPr="00C1266E" w:rsidRDefault="00E4507B" w:rsidP="00E4507B">
      <w:pPr>
        <w:spacing w:before="40" w:after="40"/>
        <w:ind w:left="426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Jeśli odpowiedź NIE na powyższe, to czy:</w:t>
      </w:r>
    </w:p>
    <w:p w14:paraId="51B2A2A9" w14:textId="77777777" w:rsidR="00E4507B" w:rsidRPr="00C1266E" w:rsidRDefault="00E4507B" w:rsidP="00E4507B">
      <w:pPr>
        <w:pStyle w:val="Akapitzlist"/>
        <w:numPr>
          <w:ilvl w:val="0"/>
          <w:numId w:val="35"/>
        </w:numPr>
        <w:spacing w:before="40" w:after="40"/>
        <w:ind w:left="426" w:firstLine="0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Czy wyrażają Państwo zgodę na zawarcie aneksu do umowy w przypadku podania do publicznej wiadomości informacji, że Administrator zaprzestanie lub zaprzestał publikować stawkę bazową (np. WIBOR)? - Celem aneksu będzie zapewnienie dalszej wykonalności umowy kredytu opartego o formułę zmiennego oprocentowania. Aneks określi sposób ustalenia alternatywnej stawki bazowej lub określi wprost alternatywną stawkę bazową.</w:t>
      </w:r>
      <w:r w:rsidRPr="00C1266E">
        <w:rPr>
          <w:rFonts w:eastAsia="Times New Roman" w:cstheme="minorHAnsi"/>
          <w:color w:val="000000" w:themeColor="text1"/>
          <w:highlight w:val="yellow"/>
        </w:rPr>
        <w:t xml:space="preserve"> </w:t>
      </w:r>
    </w:p>
    <w:p w14:paraId="3A119ED2" w14:textId="2DD4B804" w:rsidR="00E4507B" w:rsidRPr="00C1266E" w:rsidRDefault="00E4507B" w:rsidP="00C1266E">
      <w:pPr>
        <w:spacing w:before="40" w:after="40"/>
        <w:contextualSpacing/>
        <w:jc w:val="both"/>
        <w:rPr>
          <w:rFonts w:eastAsia="Times New Roman" w:cstheme="minorHAnsi"/>
          <w:color w:val="FF0000"/>
        </w:rPr>
      </w:pPr>
      <w:r w:rsidRPr="00D96E7C">
        <w:rPr>
          <w:rFonts w:eastAsia="Times New Roman" w:cstheme="minorHAnsi"/>
        </w:rPr>
        <w:t>Odpowiedź nr 10:</w:t>
      </w:r>
      <w:r w:rsidR="00917B3C" w:rsidRPr="00D96E7C">
        <w:rPr>
          <w:rFonts w:eastAsia="Times New Roman" w:cstheme="minorHAnsi"/>
        </w:rPr>
        <w:t xml:space="preserve"> </w:t>
      </w:r>
      <w:r w:rsidR="00C424ED" w:rsidRPr="00D96E7C">
        <w:rPr>
          <w:rFonts w:eastAsia="Times New Roman" w:cstheme="minorHAnsi"/>
        </w:rPr>
        <w:t>Zamawiający dopuszcza zmianę w umowie w zakresie likwidacji stawki WIBOR i zastąpienia jej stawką która będzie obowiązywać w zastępstwie</w:t>
      </w:r>
      <w:r w:rsidR="00C424ED" w:rsidRPr="00C1266E">
        <w:rPr>
          <w:rFonts w:eastAsia="Times New Roman" w:cstheme="minorHAnsi"/>
          <w:color w:val="FF0000"/>
        </w:rPr>
        <w:t>.</w:t>
      </w:r>
    </w:p>
    <w:p w14:paraId="4EDC87FE" w14:textId="285819C1" w:rsidR="00917B3C" w:rsidRPr="00C1266E" w:rsidRDefault="00917B3C" w:rsidP="0085274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C1266E">
        <w:rPr>
          <w:rFonts w:eastAsia="Times New Roman" w:cstheme="minorHAnsi"/>
          <w:b/>
          <w:bCs/>
          <w:smallCaps/>
          <w:color w:val="000000" w:themeColor="text1"/>
        </w:rPr>
        <w:t xml:space="preserve">Pytania dotyczące sytuacji ekonomiczno-finansowej </w:t>
      </w:r>
    </w:p>
    <w:p w14:paraId="45D97663" w14:textId="32134A38" w:rsidR="00917B3C" w:rsidRPr="00C1266E" w:rsidRDefault="006C6593" w:rsidP="006C6593">
      <w:pPr>
        <w:pStyle w:val="Bezodstpw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C1266E">
        <w:rPr>
          <w:rFonts w:eastAsia="Times New Roman" w:cstheme="minorHAnsi"/>
          <w:sz w:val="22"/>
          <w:szCs w:val="22"/>
        </w:rPr>
        <w:t xml:space="preserve">Pytanie nr 1: </w:t>
      </w:r>
      <w:r w:rsidR="00917B3C" w:rsidRPr="00C1266E">
        <w:rPr>
          <w:rFonts w:eastAsia="Times New Roman" w:cstheme="minorHAnsi"/>
          <w:sz w:val="22"/>
          <w:szCs w:val="22"/>
        </w:rPr>
        <w:t>Prosimy o wskazanie czy:</w:t>
      </w:r>
      <w:r w:rsidR="00917B3C" w:rsidRPr="00C1266E">
        <w:rPr>
          <w:rFonts w:eastAsia="Times New Roman" w:cstheme="minorHAnsi"/>
          <w:color w:val="000000" w:themeColor="text1"/>
          <w:sz w:val="22"/>
          <w:szCs w:val="22"/>
        </w:rPr>
        <w:tab/>
      </w:r>
    </w:p>
    <w:p w14:paraId="429F8FC1" w14:textId="57E67319" w:rsidR="00917B3C" w:rsidRPr="00C1266E" w:rsidRDefault="00917B3C" w:rsidP="00917B3C">
      <w:pPr>
        <w:pStyle w:val="Akapitzlist"/>
        <w:numPr>
          <w:ilvl w:val="0"/>
          <w:numId w:val="3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posiadają Państwo zaległe zobowiązania wobec ZUS lub US? Odpowiedź: </w:t>
      </w:r>
      <w:r w:rsidRPr="00C1266E">
        <w:rPr>
          <w:rFonts w:eastAsia="Times New Roman" w:cstheme="minorHAnsi"/>
          <w:b/>
          <w:color w:val="000000" w:themeColor="text1"/>
        </w:rPr>
        <w:t xml:space="preserve">  NIE</w:t>
      </w:r>
    </w:p>
    <w:p w14:paraId="7E5AA624" w14:textId="77777777" w:rsidR="00917B3C" w:rsidRPr="00C1266E" w:rsidRDefault="00917B3C" w:rsidP="00917B3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142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Jeżeli tak, to prosimy o podanie kwoty zaległych zobowiązań wobec ZUS i US (w tys. PLN).</w:t>
      </w:r>
      <w:r w:rsidRPr="00C1266E">
        <w:rPr>
          <w:rFonts w:eastAsia="Times New Roman" w:cstheme="minorHAnsi"/>
          <w:color w:val="000000" w:themeColor="text1"/>
        </w:rPr>
        <w:tab/>
      </w:r>
    </w:p>
    <w:p w14:paraId="285480C8" w14:textId="60496F32" w:rsidR="00917B3C" w:rsidRPr="00C1266E" w:rsidRDefault="00917B3C" w:rsidP="00917B3C">
      <w:pPr>
        <w:pStyle w:val="Akapitzlist"/>
        <w:numPr>
          <w:ilvl w:val="0"/>
          <w:numId w:val="3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w ciągu ostatnich dwóch lat została podjęta uchwała o nieudzieleniu absolutorium  organowi wykonawczemu reprezentującemu Państwa jednostkę  (wójt / burmistrz / prezydent, zarząd powiatu, zarząd województwa)? Odpowiedź: </w:t>
      </w:r>
      <w:r w:rsidRPr="00C1266E">
        <w:rPr>
          <w:rFonts w:eastAsia="Times New Roman" w:cstheme="minorHAnsi"/>
          <w:b/>
          <w:color w:val="000000" w:themeColor="text1"/>
        </w:rPr>
        <w:t xml:space="preserve">  NIE </w:t>
      </w:r>
    </w:p>
    <w:p w14:paraId="2FE59A0C" w14:textId="32920EF4" w:rsidR="00917B3C" w:rsidRPr="00C1266E" w:rsidRDefault="00917B3C" w:rsidP="00917B3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851" w:hanging="142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Jeśli tak, to proszę o wskazanie z jakiego powodu podjęto uchwałę o nieudzieleniu absolutorium?</w:t>
      </w:r>
    </w:p>
    <w:p w14:paraId="089F0890" w14:textId="77777777" w:rsidR="00B80BDE" w:rsidRPr="00C1266E" w:rsidRDefault="00B80BDE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39B6378F" w14:textId="0953CDC2" w:rsidR="00917B3C" w:rsidRPr="00C1266E" w:rsidRDefault="006C6593" w:rsidP="006C6593">
      <w:pPr>
        <w:pStyle w:val="Bezodstpw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1266E">
        <w:rPr>
          <w:rFonts w:cstheme="minorHAnsi"/>
          <w:color w:val="000000" w:themeColor="text1"/>
          <w:sz w:val="22"/>
          <w:szCs w:val="22"/>
        </w:rPr>
        <w:t xml:space="preserve">Pytanie nr 2: </w:t>
      </w:r>
      <w:r w:rsidR="00917B3C" w:rsidRPr="00C1266E">
        <w:rPr>
          <w:rFonts w:cstheme="minorHAnsi"/>
          <w:color w:val="000000" w:themeColor="text1"/>
          <w:sz w:val="22"/>
          <w:szCs w:val="22"/>
        </w:rPr>
        <w:t xml:space="preserve">Prosimy o podanie informacji o zawartych umowach </w:t>
      </w:r>
      <w:r w:rsidR="00917B3C" w:rsidRPr="00C1266E">
        <w:rPr>
          <w:rFonts w:cstheme="minorHAnsi"/>
          <w:b/>
          <w:color w:val="000000" w:themeColor="text1"/>
          <w:sz w:val="22"/>
          <w:szCs w:val="22"/>
        </w:rPr>
        <w:t>w formie załączonej na końcu formularza tabeli lub dowolnie innej, zawierającej jednak wymienione dane</w:t>
      </w:r>
      <w:r w:rsidR="00917B3C" w:rsidRPr="00C1266E">
        <w:rPr>
          <w:rFonts w:cstheme="minorHAnsi"/>
          <w:color w:val="000000" w:themeColor="text1"/>
          <w:sz w:val="22"/>
          <w:szCs w:val="22"/>
        </w:rPr>
        <w:t xml:space="preserve"> (nazwa podmiotu, data zawarcia, typ długu, kwota i waluta pierwotna oraz bieżącego zadłużenia, data całkowitej spłaty):</w:t>
      </w:r>
    </w:p>
    <w:p w14:paraId="1E7E4A6F" w14:textId="77777777" w:rsidR="00917B3C" w:rsidRPr="00C1266E" w:rsidRDefault="00917B3C" w:rsidP="00917B3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1266E">
        <w:rPr>
          <w:rFonts w:cstheme="minorHAnsi"/>
          <w:color w:val="000000" w:themeColor="text1"/>
          <w:sz w:val="22"/>
          <w:szCs w:val="22"/>
        </w:rPr>
        <w:t xml:space="preserve">kredytowych, obligacji, pożyczek i innych; </w:t>
      </w:r>
    </w:p>
    <w:p w14:paraId="6DFA43DC" w14:textId="77777777" w:rsidR="00917B3C" w:rsidRPr="00C1266E" w:rsidRDefault="00917B3C" w:rsidP="00917B3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1266E">
        <w:rPr>
          <w:rFonts w:cstheme="minorHAnsi"/>
          <w:color w:val="000000" w:themeColor="text1"/>
          <w:sz w:val="22"/>
          <w:szCs w:val="22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7" w:tooltip="Usługi" w:history="1">
        <w:r w:rsidRPr="00C1266E">
          <w:rPr>
            <w:rStyle w:val="Hipercze"/>
            <w:rFonts w:cstheme="minorHAnsi"/>
            <w:color w:val="000000" w:themeColor="text1"/>
            <w:sz w:val="22"/>
            <w:szCs w:val="22"/>
          </w:rPr>
          <w:t>usług</w:t>
        </w:r>
      </w:hyperlink>
      <w:r w:rsidRPr="00C1266E">
        <w:rPr>
          <w:rFonts w:cstheme="minorHAnsi"/>
          <w:color w:val="000000" w:themeColor="text1"/>
          <w:sz w:val="22"/>
          <w:szCs w:val="22"/>
        </w:rPr>
        <w:t>, dostaw czy robót budowlanych.</w:t>
      </w:r>
    </w:p>
    <w:p w14:paraId="40ADBF80" w14:textId="158EAEF3" w:rsidR="006C6593" w:rsidRPr="00C1266E" w:rsidRDefault="006C6593" w:rsidP="006C6593">
      <w:pPr>
        <w:pStyle w:val="Bezodstpw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1266E">
        <w:rPr>
          <w:rFonts w:cstheme="minorHAnsi"/>
          <w:color w:val="000000" w:themeColor="text1"/>
          <w:sz w:val="22"/>
          <w:szCs w:val="22"/>
        </w:rPr>
        <w:t xml:space="preserve">Odpowiedź 2 a, b: Zgodnie z Tabelą </w:t>
      </w:r>
      <w:proofErr w:type="spellStart"/>
      <w:r w:rsidRPr="00C1266E">
        <w:rPr>
          <w:rFonts w:cstheme="minorHAnsi"/>
          <w:color w:val="000000" w:themeColor="text1"/>
          <w:sz w:val="22"/>
          <w:szCs w:val="22"/>
        </w:rPr>
        <w:t>pn</w:t>
      </w:r>
      <w:proofErr w:type="spellEnd"/>
      <w:r w:rsidRPr="00C1266E">
        <w:rPr>
          <w:rFonts w:cstheme="minorHAnsi"/>
          <w:color w:val="000000" w:themeColor="text1"/>
          <w:sz w:val="22"/>
          <w:szCs w:val="22"/>
        </w:rPr>
        <w:t xml:space="preserve">; Wykaz zobowiązań”, który stanowi  Załącznik  nr 1  do Odpowiedzi </w:t>
      </w:r>
      <w:r w:rsidR="00D96E7C">
        <w:rPr>
          <w:rFonts w:cstheme="minorHAnsi"/>
          <w:color w:val="000000" w:themeColor="text1"/>
          <w:sz w:val="22"/>
          <w:szCs w:val="22"/>
        </w:rPr>
        <w:t xml:space="preserve"> nr 1 .</w:t>
      </w:r>
    </w:p>
    <w:p w14:paraId="30A3C470" w14:textId="77777777" w:rsidR="00B80BDE" w:rsidRPr="00C1266E" w:rsidRDefault="00B80BDE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01F9F909" w14:textId="49D9C105" w:rsidR="006C6593" w:rsidRPr="00C1266E" w:rsidRDefault="006C6593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cstheme="minorHAnsi"/>
        </w:rPr>
        <w:t xml:space="preserve">Pytanie nr 3: Prosimy o wskazanie kwoty środków otrzymanych w związku z uszczupleniem dochodów podatkowych w ramach uzupełnienia subwencji ogólnej, dodatkowych środków z tytułu udziału w PIT lub innego tytułu </w:t>
      </w:r>
      <w:r w:rsidRPr="00C1266E">
        <w:rPr>
          <w:rFonts w:eastAsia="Times New Roman" w:cstheme="minorHAnsi"/>
          <w:color w:val="000000" w:themeColor="text1"/>
        </w:rPr>
        <w:t>w ostatnim wykonanym roku</w:t>
      </w:r>
    </w:p>
    <w:p w14:paraId="521013D3" w14:textId="6DF0B4E9" w:rsidR="006C6593" w:rsidRPr="00C1266E" w:rsidRDefault="006C6593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>Odpowiedź nr 3:  29.712.097,05 zł</w:t>
      </w:r>
    </w:p>
    <w:p w14:paraId="38F5A6F4" w14:textId="77777777" w:rsidR="00C1266E" w:rsidRDefault="00C1266E" w:rsidP="00C1266E">
      <w:pPr>
        <w:spacing w:after="0" w:line="240" w:lineRule="auto"/>
        <w:ind w:left="284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712664E6" w14:textId="54A42A3F" w:rsidR="00044957" w:rsidRPr="00C1266E" w:rsidRDefault="006C6593" w:rsidP="00044957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b/>
          <w:bCs/>
          <w:color w:val="000000" w:themeColor="text1"/>
        </w:rPr>
        <w:lastRenderedPageBreak/>
        <w:t>Pytanie nr 4:</w:t>
      </w:r>
      <w:r w:rsidRPr="00C1266E">
        <w:rPr>
          <w:rFonts w:eastAsia="Times New Roman" w:cstheme="minorHAnsi"/>
          <w:color w:val="000000" w:themeColor="text1"/>
        </w:rPr>
        <w:t xml:space="preserve"> Prosimy o informację czy uwagi Składu Orzekającego, które zostały zawarte w opinii RIO w sprawie projektu budżetu na rok 2024 zostały uwzględnione przez Państwa i usunięte przy podejmowaniu uchwały budżetowej na rok 2024 przez Radę Miejską w Grodzisku Mazowieckim.</w:t>
      </w:r>
    </w:p>
    <w:p w14:paraId="69979EFF" w14:textId="02863185" w:rsidR="006C6593" w:rsidRPr="00C1266E" w:rsidRDefault="006C6593" w:rsidP="00044957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Odpowiedź nr 4</w:t>
      </w:r>
      <w:r w:rsidRPr="00C1266E">
        <w:rPr>
          <w:rFonts w:eastAsiaTheme="minorHAnsi" w:cstheme="minorHAnsi"/>
          <w:color w:val="666666"/>
          <w:lang w:eastAsia="en-US"/>
        </w:rPr>
        <w:t>: Tak</w:t>
      </w:r>
    </w:p>
    <w:p w14:paraId="3C9022A5" w14:textId="77777777" w:rsidR="00C1266E" w:rsidRDefault="00C1266E" w:rsidP="000449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1AC91335" w14:textId="43129FFA" w:rsidR="00044957" w:rsidRPr="00C1266E" w:rsidRDefault="00044957" w:rsidP="00C1266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5:Czy majątek przeznaczony do sprzedaży w 2024 r.: </w:t>
      </w:r>
    </w:p>
    <w:p w14:paraId="2EF2A355" w14:textId="77777777" w:rsidR="00044957" w:rsidRPr="00C1266E" w:rsidRDefault="00044957" w:rsidP="00C1266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a)został jednoznacznie określony? </w:t>
      </w:r>
    </w:p>
    <w:p w14:paraId="78DCBA0B" w14:textId="2D70CDDF" w:rsidR="00044957" w:rsidRPr="00C1266E" w:rsidRDefault="00044957" w:rsidP="00C1266E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b) został wyceniony</w:t>
      </w:r>
    </w:p>
    <w:p w14:paraId="5F445B6E" w14:textId="32C8D396" w:rsidR="00044957" w:rsidRPr="00C1266E" w:rsidRDefault="00044957" w:rsidP="00C1266E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 xml:space="preserve">Odpowiedź nr 5: </w:t>
      </w:r>
    </w:p>
    <w:p w14:paraId="44F8A7C4" w14:textId="07136CF9" w:rsidR="00044957" w:rsidRPr="00C1266E" w:rsidRDefault="00044957" w:rsidP="00C1266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>nie w całości</w:t>
      </w:r>
    </w:p>
    <w:p w14:paraId="61454B71" w14:textId="5B80E04A" w:rsidR="00044957" w:rsidRPr="00C1266E" w:rsidRDefault="00044957" w:rsidP="00C1266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>nie w całości.</w:t>
      </w:r>
    </w:p>
    <w:p w14:paraId="22886727" w14:textId="77777777" w:rsidR="00044957" w:rsidRPr="00C1266E" w:rsidRDefault="00044957" w:rsidP="00044957">
      <w:pPr>
        <w:spacing w:after="120" w:line="240" w:lineRule="auto"/>
        <w:ind w:left="360"/>
        <w:jc w:val="both"/>
        <w:rPr>
          <w:rFonts w:eastAsiaTheme="minorHAnsi" w:cstheme="minorHAnsi"/>
          <w:color w:val="666666"/>
          <w:lang w:eastAsia="en-US"/>
        </w:rPr>
      </w:pPr>
    </w:p>
    <w:p w14:paraId="7D648FC9" w14:textId="3904BE01" w:rsidR="00044957" w:rsidRPr="00C1266E" w:rsidRDefault="00044957" w:rsidP="000449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Pytanie nr 6: Prosimy o informację, czy w przeszłości miała miejsce nieskuteczna próba przeznaczonego do sprzedaży majątku. Jeżeli tak to ile razy?</w:t>
      </w:r>
    </w:p>
    <w:p w14:paraId="4A38BAD6" w14:textId="0455957B" w:rsidR="00044957" w:rsidRPr="00C1266E" w:rsidRDefault="00044957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b/>
          <w:bCs/>
          <w:color w:val="666666"/>
          <w:lang w:eastAsia="en-US"/>
        </w:rPr>
        <w:t>Odpowiedź nr 6:</w:t>
      </w:r>
      <w:r w:rsidRPr="00C1266E">
        <w:rPr>
          <w:rFonts w:eastAsiaTheme="minorHAnsi" w:cstheme="minorHAnsi"/>
          <w:color w:val="666666"/>
          <w:lang w:eastAsia="en-US"/>
        </w:rPr>
        <w:t xml:space="preserve"> Nie było.</w:t>
      </w:r>
    </w:p>
    <w:p w14:paraId="277497A8" w14:textId="039812A4" w:rsidR="00044957" w:rsidRPr="00D96E7C" w:rsidRDefault="00044957" w:rsidP="00044957">
      <w:p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="Times New Roman" w:cstheme="minorHAnsi"/>
        </w:rPr>
        <w:t>Pytanie nr 7: Czy dochody majątkowe z dotacji założone w roku 2024 i 2025 mają pokrycie w podpisanych umowach lub złożonych wnioskach o dotację (jeżeli tak, to na jaką kwotę są zawarto umowy/złożono wnioski – prosimy o szczegółowe informacje)?</w:t>
      </w:r>
    </w:p>
    <w:p w14:paraId="5ABF47F4" w14:textId="5F04A113" w:rsidR="00044957" w:rsidRPr="00D96E7C" w:rsidRDefault="00044957" w:rsidP="00C1266E">
      <w:p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="Times New Roman" w:cstheme="minorHAnsi"/>
        </w:rPr>
        <w:t>Odpowiedź nr 7: Tak, mają potwierdzenie w umowach, promesach.</w:t>
      </w:r>
    </w:p>
    <w:p w14:paraId="683B8408" w14:textId="77777777" w:rsidR="00C1266E" w:rsidRPr="00C1266E" w:rsidRDefault="00C1266E" w:rsidP="00C1266E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73CEACED" w14:textId="2DAF020D" w:rsidR="00044957" w:rsidRPr="00D96E7C" w:rsidRDefault="00044957" w:rsidP="00044957">
      <w:pPr>
        <w:spacing w:after="0" w:line="240" w:lineRule="auto"/>
        <w:rPr>
          <w:rFonts w:eastAsia="Times New Roman" w:cstheme="minorHAnsi"/>
        </w:rPr>
      </w:pPr>
      <w:r w:rsidRPr="00D96E7C">
        <w:rPr>
          <w:rFonts w:eastAsia="Times New Roman" w:cstheme="minorHAnsi"/>
        </w:rPr>
        <w:t>Pytanie nr 8:  Jakie są przyczyny:</w:t>
      </w:r>
    </w:p>
    <w:p w14:paraId="5ACCF1C3" w14:textId="77777777" w:rsidR="00044957" w:rsidRPr="00D96E7C" w:rsidRDefault="00044957" w:rsidP="00044957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D96E7C">
        <w:rPr>
          <w:rFonts w:eastAsia="Times New Roman" w:cstheme="minorHAnsi"/>
        </w:rPr>
        <w:t>wzrostu dochodów bieżących w 2024 roku w porównaniu do 2023 roku?</w:t>
      </w:r>
    </w:p>
    <w:p w14:paraId="0363B4D0" w14:textId="77777777" w:rsidR="00044957" w:rsidRPr="00D96E7C" w:rsidRDefault="00044957" w:rsidP="00C1266E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D96E7C">
        <w:rPr>
          <w:rFonts w:eastAsia="Times New Roman" w:cstheme="minorHAnsi"/>
        </w:rPr>
        <w:t>wzrostu wydatków majątkowych w 2024 roku w porównaniu do 2023 roku?</w:t>
      </w:r>
    </w:p>
    <w:p w14:paraId="08EB26ED" w14:textId="77777777" w:rsidR="00FB1985" w:rsidRPr="00D96E7C" w:rsidRDefault="00FB1985" w:rsidP="00C1266E">
      <w:pPr>
        <w:spacing w:after="0" w:line="240" w:lineRule="auto"/>
        <w:jc w:val="both"/>
        <w:rPr>
          <w:rFonts w:eastAsia="Times New Roman" w:cstheme="minorHAnsi"/>
        </w:rPr>
      </w:pPr>
    </w:p>
    <w:p w14:paraId="3769255E" w14:textId="19AC7AAE" w:rsidR="00044957" w:rsidRPr="00D96E7C" w:rsidRDefault="00044957" w:rsidP="00C1266E">
      <w:p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="Times New Roman" w:cstheme="minorHAnsi"/>
        </w:rPr>
        <w:t xml:space="preserve">Odpowiedź nr 8: </w:t>
      </w:r>
    </w:p>
    <w:p w14:paraId="7284CFDC" w14:textId="63DD634D" w:rsidR="00044957" w:rsidRPr="00D96E7C" w:rsidRDefault="00044957" w:rsidP="00FB198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="Times New Roman" w:cstheme="minorHAnsi"/>
        </w:rPr>
        <w:t>wzrost udziału w PIT, CIT, podatk</w:t>
      </w:r>
      <w:r w:rsidR="005D00D2" w:rsidRPr="00D96E7C">
        <w:rPr>
          <w:rFonts w:eastAsia="Times New Roman" w:cstheme="minorHAnsi"/>
        </w:rPr>
        <w:t>ów lokalnych z uwagi na</w:t>
      </w:r>
      <w:r w:rsidRPr="00D96E7C">
        <w:rPr>
          <w:rFonts w:eastAsia="Times New Roman" w:cstheme="minorHAnsi"/>
        </w:rPr>
        <w:t xml:space="preserve"> wzrost </w:t>
      </w:r>
      <w:r w:rsidR="00FB1985" w:rsidRPr="00D96E7C">
        <w:rPr>
          <w:rFonts w:eastAsia="Times New Roman" w:cstheme="minorHAnsi"/>
        </w:rPr>
        <w:t xml:space="preserve"> </w:t>
      </w:r>
      <w:r w:rsidRPr="00D96E7C">
        <w:rPr>
          <w:rFonts w:eastAsia="Times New Roman" w:cstheme="minorHAnsi"/>
        </w:rPr>
        <w:t>stawek</w:t>
      </w:r>
      <w:r w:rsidR="005D00D2" w:rsidRPr="00D96E7C">
        <w:rPr>
          <w:rFonts w:eastAsia="Times New Roman" w:cstheme="minorHAnsi"/>
        </w:rPr>
        <w:t xml:space="preserve"> podatkowych</w:t>
      </w:r>
    </w:p>
    <w:p w14:paraId="066AE6E3" w14:textId="74312126" w:rsidR="00FB1985" w:rsidRPr="00D96E7C" w:rsidRDefault="00FB1985" w:rsidP="00FB198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="Times New Roman" w:cstheme="minorHAnsi"/>
        </w:rPr>
        <w:t>wzrost ilości zadań majątkowych  do realizacji</w:t>
      </w:r>
      <w:r w:rsidR="005D00D2" w:rsidRPr="00D96E7C">
        <w:rPr>
          <w:rFonts w:eastAsia="Times New Roman" w:cstheme="minorHAnsi"/>
        </w:rPr>
        <w:t xml:space="preserve"> w 2024 roku</w:t>
      </w:r>
    </w:p>
    <w:p w14:paraId="2FAE4449" w14:textId="77777777" w:rsidR="00FB1985" w:rsidRPr="00D96E7C" w:rsidRDefault="00FB1985" w:rsidP="00FB1985">
      <w:pPr>
        <w:spacing w:after="0" w:line="240" w:lineRule="auto"/>
        <w:jc w:val="both"/>
        <w:rPr>
          <w:rFonts w:eastAsia="Times New Roman" w:cstheme="minorHAnsi"/>
        </w:rPr>
      </w:pPr>
    </w:p>
    <w:p w14:paraId="4D9D2E49" w14:textId="196414EF" w:rsidR="00FB1985" w:rsidRPr="00D96E7C" w:rsidRDefault="00FB1985" w:rsidP="00FB1985">
      <w:pPr>
        <w:spacing w:after="0" w:line="240" w:lineRule="auto"/>
        <w:rPr>
          <w:rFonts w:eastAsia="Times New Roman" w:cstheme="minorHAnsi"/>
        </w:rPr>
      </w:pPr>
      <w:r w:rsidRPr="00D96E7C">
        <w:rPr>
          <w:rFonts w:eastAsia="Times New Roman" w:cstheme="minorHAnsi"/>
        </w:rPr>
        <w:t>Pytanie nr 9: Prosimy o wyjaśnienie niskiego wykonania wydatków majątkowych na dzień 31.12.2023 r.</w:t>
      </w:r>
    </w:p>
    <w:p w14:paraId="6B6BD329" w14:textId="36EC3436" w:rsidR="00FB1985" w:rsidRPr="00D96E7C" w:rsidRDefault="00FB1985" w:rsidP="00FB1985">
      <w:pPr>
        <w:spacing w:after="0" w:line="240" w:lineRule="auto"/>
        <w:rPr>
          <w:rFonts w:eastAsia="Times New Roman" w:cstheme="minorHAnsi"/>
        </w:rPr>
      </w:pPr>
      <w:r w:rsidRPr="00D96E7C">
        <w:rPr>
          <w:rFonts w:eastAsia="Times New Roman" w:cstheme="minorHAnsi"/>
        </w:rPr>
        <w:t xml:space="preserve">Odpowiedź nr 9: Wys. </w:t>
      </w:r>
      <w:r w:rsidR="005D00D2" w:rsidRPr="00D96E7C">
        <w:rPr>
          <w:rFonts w:eastAsia="Times New Roman" w:cstheme="minorHAnsi"/>
        </w:rPr>
        <w:t>Wykonanie ponad 90% jest wykonaniem na dobrym poziomie. Odzwierciedla ono jedynie</w:t>
      </w:r>
      <w:r w:rsidR="00E82AC8" w:rsidRPr="00D96E7C">
        <w:rPr>
          <w:rFonts w:eastAsia="Times New Roman" w:cstheme="minorHAnsi"/>
        </w:rPr>
        <w:t xml:space="preserve"> wykonanie finansowe, natomiast wykonanie rzeczowe było jeszcze na wyższym poziomie</w:t>
      </w:r>
      <w:r w:rsidR="005D00D2" w:rsidRPr="00D96E7C">
        <w:rPr>
          <w:rFonts w:eastAsia="Times New Roman" w:cstheme="minorHAnsi"/>
        </w:rPr>
        <w:t xml:space="preserve"> </w:t>
      </w:r>
      <w:r w:rsidRPr="00D96E7C">
        <w:rPr>
          <w:rFonts w:eastAsia="Times New Roman" w:cstheme="minorHAnsi"/>
        </w:rPr>
        <w:t>.</w:t>
      </w:r>
    </w:p>
    <w:p w14:paraId="6A00456F" w14:textId="77777777" w:rsidR="00044957" w:rsidRPr="00D96E7C" w:rsidRDefault="00044957" w:rsidP="00DE36FD">
      <w:pPr>
        <w:spacing w:after="120" w:line="240" w:lineRule="auto"/>
        <w:jc w:val="both"/>
        <w:rPr>
          <w:rFonts w:eastAsiaTheme="minorHAnsi" w:cstheme="minorHAnsi"/>
          <w:lang w:eastAsia="en-US"/>
        </w:rPr>
      </w:pPr>
    </w:p>
    <w:p w14:paraId="0C66FD05" w14:textId="0BDFADBD" w:rsidR="00FB1985" w:rsidRPr="00D96E7C" w:rsidRDefault="00FB1985" w:rsidP="00FB1985">
      <w:pPr>
        <w:spacing w:after="0" w:line="240" w:lineRule="auto"/>
        <w:rPr>
          <w:rFonts w:eastAsia="Times New Roman" w:cstheme="minorHAnsi"/>
        </w:rPr>
      </w:pPr>
      <w:r w:rsidRPr="00D96E7C">
        <w:rPr>
          <w:rFonts w:eastAsiaTheme="minorHAnsi" w:cstheme="minorHAnsi"/>
          <w:b/>
          <w:bCs/>
          <w:lang w:eastAsia="en-US"/>
        </w:rPr>
        <w:t>Pytanie nr 10</w:t>
      </w:r>
      <w:r w:rsidRPr="00D96E7C">
        <w:rPr>
          <w:rFonts w:eastAsiaTheme="minorHAnsi" w:cstheme="minorHAnsi"/>
          <w:lang w:eastAsia="en-US"/>
        </w:rPr>
        <w:t xml:space="preserve">: </w:t>
      </w:r>
      <w:r w:rsidR="00C1266E" w:rsidRPr="00D96E7C">
        <w:rPr>
          <w:rFonts w:eastAsiaTheme="minorHAnsi" w:cstheme="minorHAnsi"/>
          <w:lang w:eastAsia="en-US"/>
        </w:rPr>
        <w:t xml:space="preserve"> </w:t>
      </w:r>
      <w:r w:rsidRPr="00D96E7C">
        <w:rPr>
          <w:rFonts w:eastAsia="Times New Roman" w:cstheme="minorHAnsi"/>
        </w:rPr>
        <w:t>Co stanowią pozostałe należności wymagalne (pozycja N 4.2. w sprawozdaniu Rb-N) na dzień 31.12.2023 r. oraz na 31.03.2024r.? Jakie są podejmowane działania w celu odzyskania tych należności?</w:t>
      </w:r>
    </w:p>
    <w:p w14:paraId="3B823970" w14:textId="2B6B8EF4" w:rsidR="00FB1985" w:rsidRPr="00D96E7C" w:rsidRDefault="00FB1985" w:rsidP="00FB1985">
      <w:pPr>
        <w:spacing w:after="0" w:line="240" w:lineRule="auto"/>
        <w:jc w:val="both"/>
        <w:rPr>
          <w:rFonts w:eastAsia="Times New Roman" w:cstheme="minorHAnsi"/>
        </w:rPr>
      </w:pPr>
      <w:r w:rsidRPr="00D96E7C">
        <w:rPr>
          <w:rFonts w:eastAsiaTheme="minorHAnsi" w:cstheme="minorHAnsi"/>
          <w:lang w:eastAsia="en-US"/>
        </w:rPr>
        <w:t xml:space="preserve">Odpowiedź nr 10: </w:t>
      </w:r>
      <w:r w:rsidRPr="00D96E7C">
        <w:rPr>
          <w:rFonts w:eastAsia="Times New Roman" w:cstheme="minorHAnsi"/>
        </w:rPr>
        <w:t xml:space="preserve">Wys. </w:t>
      </w:r>
      <w:r w:rsidR="00D103CA" w:rsidRPr="00D96E7C">
        <w:rPr>
          <w:rFonts w:eastAsia="Times New Roman" w:cstheme="minorHAnsi"/>
        </w:rPr>
        <w:t>Należności budżetowe z tytułów cywilno-prawnych i publiczno-prawnych, w tym kary nakładane w formie decyzji administracyjnych (najistotniejsze kwoty to należności z tytułu podatku od nieruchomości i opłaty za gospodarowanie odpadami komunalnymi) oraz należności z tytułu dochodów pobieranych przez Urzędy Skarbowe na rzecz jednostek samorządu terytorialnego.</w:t>
      </w:r>
    </w:p>
    <w:p w14:paraId="55735301" w14:textId="77777777" w:rsidR="00D103CA" w:rsidRPr="00C1266E" w:rsidRDefault="00D103CA" w:rsidP="00FB1985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63578FE2" w14:textId="77777777" w:rsidR="00FB1985" w:rsidRPr="00C1266E" w:rsidRDefault="00FB1985" w:rsidP="00FB1985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4094467D" w14:textId="1F18ECDA" w:rsidR="00FB1985" w:rsidRPr="00C1266E" w:rsidRDefault="00FB1985" w:rsidP="00C1266E">
      <w:pPr>
        <w:jc w:val="center"/>
        <w:rPr>
          <w:rFonts w:cstheme="minorHAnsi"/>
          <w:b/>
        </w:rPr>
      </w:pPr>
      <w:r w:rsidRPr="00C1266E">
        <w:rPr>
          <w:rFonts w:cstheme="minorHAnsi"/>
          <w:b/>
        </w:rPr>
        <w:t>PYTANIA DOTYCZĄCE SYTUACJI ŚRODOWISKOWO-SPOŁECZNEJ</w:t>
      </w:r>
    </w:p>
    <w:p w14:paraId="77EEA2C8" w14:textId="646DE2A0" w:rsidR="00FB1985" w:rsidRPr="00C1266E" w:rsidRDefault="00FB1985" w:rsidP="00FB1985">
      <w:pPr>
        <w:spacing w:after="160" w:line="259" w:lineRule="auto"/>
        <w:rPr>
          <w:rFonts w:cstheme="minorHAnsi"/>
          <w:b/>
        </w:rPr>
      </w:pPr>
      <w:r w:rsidRPr="00C1266E">
        <w:rPr>
          <w:rFonts w:cstheme="minorHAnsi"/>
          <w:b/>
        </w:rPr>
        <w:t xml:space="preserve">Pytanie nr 1: Czy w dokumentach strategicznych i planistycznych uwzględniliście Państwo działania na rzecz adaptacji do zmian klimatu w perspektywie co najmniej do 2030 roku, obejmujące: </w:t>
      </w:r>
    </w:p>
    <w:p w14:paraId="18E7D88E" w14:textId="677CC845" w:rsidR="00FB1985" w:rsidRPr="00C1266E" w:rsidRDefault="00FB1985" w:rsidP="00FB1985">
      <w:pPr>
        <w:pStyle w:val="Akapitzlist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 xml:space="preserve">ochronę przed suszą, </w:t>
      </w:r>
      <w:r w:rsidRPr="00C1266E">
        <w:rPr>
          <w:rFonts w:cstheme="minorHAnsi"/>
        </w:rPr>
        <w:tab/>
        <w:t>Odpowiedź: NIE DOTYCZY</w:t>
      </w:r>
    </w:p>
    <w:p w14:paraId="116B89D8" w14:textId="7F7FDAC4" w:rsidR="00FB1985" w:rsidRPr="00C1266E" w:rsidRDefault="00FB1985" w:rsidP="00FB1985">
      <w:pPr>
        <w:pStyle w:val="Akapitzlist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przeciwdziałanie skutkom upałów Odpowiedź: NIE DOTYCZY</w:t>
      </w:r>
    </w:p>
    <w:p w14:paraId="6593D72B" w14:textId="0BF3731F" w:rsidR="00FB1985" w:rsidRPr="00C1266E" w:rsidRDefault="00FB1985" w:rsidP="00FB1985">
      <w:pPr>
        <w:pStyle w:val="Akapitzlist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ochronę przed powodzią  Odpowiedź:  NIE DOTYCZY</w:t>
      </w:r>
    </w:p>
    <w:p w14:paraId="73B27332" w14:textId="7CD77A4A" w:rsidR="00FB1985" w:rsidRPr="00C1266E" w:rsidRDefault="00FB1985" w:rsidP="00FB1985">
      <w:pPr>
        <w:pStyle w:val="Akapitzlist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ochronę przed podtopieniami Odpowiedź:  NIE DOTYCZY</w:t>
      </w:r>
    </w:p>
    <w:p w14:paraId="1FFA388E" w14:textId="6D64B94C" w:rsidR="00FB1985" w:rsidRPr="00C1266E" w:rsidRDefault="00FB1985" w:rsidP="00FB1985">
      <w:pPr>
        <w:pStyle w:val="Akapitzlist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przeciwdziałanie niedoborom wody Odpowiedź: NIE DOTYCZY</w:t>
      </w:r>
    </w:p>
    <w:p w14:paraId="0C30DB24" w14:textId="77777777" w:rsidR="00FB1985" w:rsidRPr="00C1266E" w:rsidRDefault="00FB1985" w:rsidP="00FB1985">
      <w:pPr>
        <w:spacing w:after="0" w:line="240" w:lineRule="auto"/>
        <w:jc w:val="both"/>
        <w:rPr>
          <w:rFonts w:eastAsiaTheme="minorHAnsi" w:cstheme="minorHAnsi"/>
          <w:color w:val="666666"/>
          <w:lang w:eastAsia="en-US"/>
        </w:rPr>
      </w:pPr>
    </w:p>
    <w:p w14:paraId="287BBE8F" w14:textId="7C353EB1" w:rsidR="00FB1985" w:rsidRPr="00C1266E" w:rsidRDefault="00740E0C" w:rsidP="00740E0C">
      <w:pPr>
        <w:spacing w:after="160" w:line="259" w:lineRule="auto"/>
        <w:rPr>
          <w:rFonts w:cstheme="minorHAnsi"/>
          <w:b/>
        </w:rPr>
      </w:pPr>
      <w:r w:rsidRPr="00C1266E">
        <w:rPr>
          <w:rFonts w:cstheme="minorHAnsi"/>
          <w:b/>
        </w:rPr>
        <w:lastRenderedPageBreak/>
        <w:t xml:space="preserve">Pytanie nr 2:  </w:t>
      </w:r>
      <w:r w:rsidR="00FB1985" w:rsidRPr="00C1266E">
        <w:rPr>
          <w:rFonts w:cstheme="minorHAnsi"/>
          <w:b/>
        </w:rPr>
        <w:t>Czy w dokumentach strategicznych i planistycznych uwzględniliście Państwo kierunki rozwoju w zakresie łagodzenia zmian klimatu w perspektywie co najmniej do 2030 roku, obejmujące:</w:t>
      </w:r>
    </w:p>
    <w:p w14:paraId="2E4A43C0" w14:textId="018DFE89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instalacje OZE,</w:t>
      </w:r>
      <w:r w:rsidRPr="00C1266E">
        <w:rPr>
          <w:rFonts w:cstheme="minorHAnsi"/>
        </w:rPr>
        <w:tab/>
        <w:t xml:space="preserve"> </w:t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>NIE DOTYCZY</w:t>
      </w:r>
    </w:p>
    <w:p w14:paraId="7215E162" w14:textId="26912338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 xml:space="preserve">wymiany źródeł ciepła na ekologiczne, </w:t>
      </w:r>
      <w:r w:rsidR="00740E0C" w:rsidRPr="00C1266E">
        <w:rPr>
          <w:rFonts w:cstheme="minorHAnsi"/>
        </w:rPr>
        <w:t xml:space="preserve"> Odpowiedź; </w:t>
      </w:r>
      <w:r w:rsidRPr="00C1266E">
        <w:rPr>
          <w:rFonts w:cstheme="minorHAnsi"/>
        </w:rPr>
        <w:t>NIE DOTYCZY</w:t>
      </w:r>
    </w:p>
    <w:p w14:paraId="4C745520" w14:textId="5A9C128A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termomodernizacje budynków,</w:t>
      </w:r>
      <w:r w:rsidRPr="00C1266E">
        <w:rPr>
          <w:rFonts w:cstheme="minorHAnsi"/>
        </w:rPr>
        <w:tab/>
        <w:t xml:space="preserve"> </w:t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>NIE DOTYCZY</w:t>
      </w:r>
    </w:p>
    <w:p w14:paraId="25F29574" w14:textId="2BEA7A6F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poprawę efektywności wykorzystania energii,</w:t>
      </w:r>
      <w:r w:rsidRPr="00C1266E">
        <w:rPr>
          <w:rFonts w:cstheme="minorHAnsi"/>
        </w:rPr>
        <w:tab/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>NIE DOTYCZY</w:t>
      </w:r>
    </w:p>
    <w:p w14:paraId="665C3B09" w14:textId="25A71EC2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ochronę powietrza np. uchwały antysmogowe, monitoring zanieczyszczenia powietrza,  strefy ograniczonego transportu</w:t>
      </w:r>
      <w:r w:rsidRPr="00C1266E">
        <w:rPr>
          <w:rFonts w:cstheme="minorHAnsi"/>
        </w:rPr>
        <w:tab/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>NIE DOTYCZY</w:t>
      </w:r>
    </w:p>
    <w:p w14:paraId="7B51B570" w14:textId="12F860C3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 xml:space="preserve">zalesianie i </w:t>
      </w:r>
      <w:proofErr w:type="spellStart"/>
      <w:r w:rsidRPr="00C1266E">
        <w:rPr>
          <w:rFonts w:cstheme="minorHAnsi"/>
        </w:rPr>
        <w:t>renaturyzycja</w:t>
      </w:r>
      <w:proofErr w:type="spellEnd"/>
      <w:r w:rsidRPr="00C1266E">
        <w:rPr>
          <w:rFonts w:cstheme="minorHAnsi"/>
        </w:rPr>
        <w:t xml:space="preserve">, </w:t>
      </w:r>
      <w:proofErr w:type="spellStart"/>
      <w:r w:rsidRPr="00C1266E">
        <w:rPr>
          <w:rFonts w:cstheme="minorHAnsi"/>
        </w:rPr>
        <w:t>odbetonowanie</w:t>
      </w:r>
      <w:proofErr w:type="spellEnd"/>
      <w:r w:rsidRPr="00C1266E">
        <w:rPr>
          <w:rFonts w:cstheme="minorHAnsi"/>
        </w:rPr>
        <w:t>, zielone rewitalizacje, błękitno-zielona infrastrukturę,</w:t>
      </w:r>
      <w:r w:rsidRPr="00C1266E">
        <w:rPr>
          <w:rFonts w:cstheme="minorHAnsi"/>
        </w:rPr>
        <w:tab/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>NIE DOTYCZY</w:t>
      </w:r>
    </w:p>
    <w:p w14:paraId="08AA7C7B" w14:textId="7EF139DD" w:rsidR="00FB1985" w:rsidRPr="00C1266E" w:rsidRDefault="00FB1985" w:rsidP="00FB1985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 xml:space="preserve">odzysk energii i ciepła z instalacji spalania i unieszkodliwiania odpadów i ścieków, </w:t>
      </w:r>
      <w:r w:rsidR="00740E0C" w:rsidRPr="00C1266E">
        <w:rPr>
          <w:rFonts w:cstheme="minorHAnsi"/>
        </w:rPr>
        <w:t xml:space="preserve">Odpowiedź: </w:t>
      </w:r>
      <w:r w:rsidRPr="00C1266E">
        <w:rPr>
          <w:rFonts w:cstheme="minorHAnsi"/>
        </w:rPr>
        <w:t xml:space="preserve"> NIE DOTYCZY</w:t>
      </w:r>
    </w:p>
    <w:p w14:paraId="619261F2" w14:textId="2CB70301" w:rsidR="00FB1985" w:rsidRPr="00D96E7C" w:rsidRDefault="00FB1985" w:rsidP="00D96E7C">
      <w:pPr>
        <w:pStyle w:val="Akapitzlist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kampanie informacyjne dotyczące łagodzenia zmian klimatu.</w:t>
      </w:r>
      <w:r w:rsidR="00740E0C" w:rsidRPr="00C1266E">
        <w:rPr>
          <w:rFonts w:cstheme="minorHAnsi"/>
        </w:rPr>
        <w:t xml:space="preserve"> Odpowiedź: </w:t>
      </w:r>
      <w:r w:rsidRPr="00C1266E">
        <w:rPr>
          <w:rFonts w:cstheme="minorHAnsi"/>
        </w:rPr>
        <w:t>NIE DOTYCZY</w:t>
      </w:r>
    </w:p>
    <w:p w14:paraId="42BCD7DF" w14:textId="1A431BB9" w:rsidR="00740E0C" w:rsidRPr="00C1266E" w:rsidRDefault="00740E0C" w:rsidP="00740E0C">
      <w:pPr>
        <w:spacing w:after="160" w:line="259" w:lineRule="auto"/>
        <w:rPr>
          <w:rFonts w:cstheme="minorHAnsi"/>
          <w:b/>
        </w:rPr>
      </w:pPr>
      <w:r w:rsidRPr="00C1266E">
        <w:rPr>
          <w:rFonts w:cstheme="minorHAnsi"/>
          <w:b/>
        </w:rPr>
        <w:t>Pytanie nr</w:t>
      </w:r>
      <w:r w:rsidR="00C1266E">
        <w:rPr>
          <w:rFonts w:cstheme="minorHAnsi"/>
          <w:b/>
        </w:rPr>
        <w:t xml:space="preserve"> </w:t>
      </w:r>
      <w:r w:rsidRPr="00C1266E">
        <w:rPr>
          <w:rFonts w:cstheme="minorHAnsi"/>
          <w:b/>
        </w:rPr>
        <w:t xml:space="preserve">3: Czy w dokumentach strategicznych uwzględniliście Państwo działania na rzecz niwelowania </w:t>
      </w:r>
      <w:proofErr w:type="spellStart"/>
      <w:r w:rsidRPr="00C1266E">
        <w:rPr>
          <w:rFonts w:cstheme="minorHAnsi"/>
          <w:b/>
        </w:rPr>
        <w:t>ryzyk</w:t>
      </w:r>
      <w:proofErr w:type="spellEnd"/>
      <w:r w:rsidRPr="00C1266E">
        <w:rPr>
          <w:rFonts w:cstheme="minorHAnsi"/>
          <w:b/>
        </w:rPr>
        <w:t xml:space="preserve"> społecznych, obejmujące:</w:t>
      </w:r>
    </w:p>
    <w:p w14:paraId="61B2548A" w14:textId="727BA66D" w:rsidR="00740E0C" w:rsidRPr="00C1266E" w:rsidRDefault="00740E0C" w:rsidP="00740E0C">
      <w:pPr>
        <w:pStyle w:val="Akapitzlist"/>
        <w:numPr>
          <w:ilvl w:val="0"/>
          <w:numId w:val="44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działania na rzecz równego traktowania i przeciwdziałania dyskryminacji kobiet i mężczyzn (również wewnątrz organizacji własnej), Odpowiedź: NIE DOTYCZY</w:t>
      </w:r>
    </w:p>
    <w:p w14:paraId="11620A67" w14:textId="234358A8" w:rsidR="00740E0C" w:rsidRPr="00C1266E" w:rsidRDefault="00740E0C" w:rsidP="00740E0C">
      <w:pPr>
        <w:pStyle w:val="Akapitzlist"/>
        <w:numPr>
          <w:ilvl w:val="0"/>
          <w:numId w:val="44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 xml:space="preserve">działania na rzecz równego traktowania i przeciwdziałania dyskryminacji społeczności mniejszościowych (np. mniejszości narodowe i etniczne, religijne, społeczności </w:t>
      </w:r>
      <w:proofErr w:type="spellStart"/>
      <w:r w:rsidRPr="00C1266E">
        <w:rPr>
          <w:rFonts w:cstheme="minorHAnsi"/>
        </w:rPr>
        <w:t>migranckie</w:t>
      </w:r>
      <w:proofErr w:type="spellEnd"/>
      <w:r w:rsidRPr="00C1266E">
        <w:rPr>
          <w:rFonts w:cstheme="minorHAnsi"/>
        </w:rPr>
        <w:t>, LGBT, itp.),</w:t>
      </w:r>
      <w:r w:rsidRPr="00C1266E">
        <w:rPr>
          <w:rFonts w:cstheme="minorHAnsi"/>
        </w:rPr>
        <w:tab/>
        <w:t>Odpowiedź: NIE DOTYCZY</w:t>
      </w:r>
    </w:p>
    <w:p w14:paraId="7935C3D7" w14:textId="7CD53AC6" w:rsidR="00740E0C" w:rsidRPr="00C1266E" w:rsidRDefault="00740E0C" w:rsidP="00740E0C">
      <w:pPr>
        <w:pStyle w:val="Akapitzlist"/>
        <w:numPr>
          <w:ilvl w:val="0"/>
          <w:numId w:val="44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działania z zakresu poprawy dostępności usług i miejsc publicznych dla osób z niepełnosprawnościami (w tym także dostępności cyfrowej), Odpowiedź: NIE DOTYCZY</w:t>
      </w:r>
    </w:p>
    <w:p w14:paraId="1EA718AD" w14:textId="6FB1A9BD" w:rsidR="00740E0C" w:rsidRPr="00C1266E" w:rsidRDefault="00740E0C" w:rsidP="00740E0C">
      <w:pPr>
        <w:pStyle w:val="Akapitzlist"/>
        <w:numPr>
          <w:ilvl w:val="0"/>
          <w:numId w:val="44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włączanie grup marginalizowanych,</w:t>
      </w:r>
      <w:r w:rsidRPr="00C1266E">
        <w:rPr>
          <w:rFonts w:cstheme="minorHAnsi"/>
        </w:rPr>
        <w:tab/>
        <w:t>Odpowiedź: NIE DOTYCZY</w:t>
      </w:r>
    </w:p>
    <w:p w14:paraId="0B6A6B35" w14:textId="4C922748" w:rsidR="00740E0C" w:rsidRPr="00C1266E" w:rsidRDefault="00740E0C" w:rsidP="00740E0C">
      <w:pPr>
        <w:pStyle w:val="Akapitzlist"/>
        <w:numPr>
          <w:ilvl w:val="0"/>
          <w:numId w:val="44"/>
        </w:numPr>
        <w:spacing w:after="160" w:line="259" w:lineRule="auto"/>
        <w:rPr>
          <w:rFonts w:cstheme="minorHAnsi"/>
        </w:rPr>
      </w:pPr>
      <w:r w:rsidRPr="00C1266E">
        <w:rPr>
          <w:rFonts w:cstheme="minorHAnsi"/>
        </w:rPr>
        <w:t>wyrównywanie nierówności społecznych.</w:t>
      </w:r>
      <w:r w:rsidRPr="00C1266E">
        <w:rPr>
          <w:rFonts w:cstheme="minorHAnsi"/>
        </w:rPr>
        <w:tab/>
        <w:t>Odpowiedź: NIE DOTYCZY</w:t>
      </w:r>
    </w:p>
    <w:p w14:paraId="0C9F993D" w14:textId="77777777" w:rsidR="00740E0C" w:rsidRPr="00C1266E" w:rsidRDefault="00740E0C" w:rsidP="00740E0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16DF77C6" w14:textId="77777777" w:rsidR="00740E0C" w:rsidRPr="00C1266E" w:rsidRDefault="00740E0C" w:rsidP="00740E0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1266E">
        <w:rPr>
          <w:rFonts w:eastAsia="Times New Roman" w:cstheme="minorHAnsi"/>
          <w:b/>
          <w:bCs/>
          <w:smallCaps/>
        </w:rPr>
        <w:t xml:space="preserve">Pytania dotyczące podmiotów powiązanych </w:t>
      </w:r>
    </w:p>
    <w:p w14:paraId="15079F8E" w14:textId="77777777" w:rsidR="00740E0C" w:rsidRPr="00C1266E" w:rsidRDefault="00740E0C" w:rsidP="00740E0C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Theme="minorHAnsi" w:cstheme="minorHAnsi"/>
          <w:color w:val="666666"/>
          <w:lang w:eastAsia="en-US"/>
        </w:rPr>
      </w:pPr>
    </w:p>
    <w:p w14:paraId="6D3B7BE8" w14:textId="751B6B17" w:rsidR="00740E0C" w:rsidRPr="00C1266E" w:rsidRDefault="00740E0C" w:rsidP="00740E0C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 xml:space="preserve">Pytanie nr 1: </w:t>
      </w:r>
      <w:r w:rsidRPr="00C1266E">
        <w:rPr>
          <w:rFonts w:eastAsia="Times New Roman" w:cstheme="minorHAnsi"/>
          <w:spacing w:val="-2"/>
        </w:rPr>
        <w:t xml:space="preserve">Prosimy o </w:t>
      </w:r>
      <w:r w:rsidRPr="00C1266E">
        <w:rPr>
          <w:rFonts w:eastAsia="Times New Roman" w:cstheme="minorHAnsi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14:paraId="6A7FD7E2" w14:textId="5B78A073" w:rsidR="00740E0C" w:rsidRPr="00C1266E" w:rsidRDefault="00740E0C" w:rsidP="00DE36FD">
      <w:pPr>
        <w:spacing w:after="120" w:line="240" w:lineRule="auto"/>
        <w:jc w:val="both"/>
        <w:rPr>
          <w:rFonts w:eastAsiaTheme="minorHAnsi" w:cstheme="minorHAnsi"/>
          <w:color w:val="666666"/>
          <w:lang w:eastAsia="en-US"/>
        </w:rPr>
      </w:pPr>
      <w:r w:rsidRPr="00C1266E">
        <w:rPr>
          <w:rFonts w:eastAsiaTheme="minorHAnsi" w:cstheme="minorHAnsi"/>
          <w:color w:val="666666"/>
          <w:lang w:eastAsia="en-US"/>
        </w:rPr>
        <w:t>Odpowiedź nr 1: Nie</w:t>
      </w:r>
    </w:p>
    <w:p w14:paraId="57DDA623" w14:textId="1B8B4859" w:rsidR="00740E0C" w:rsidRPr="00C1266E" w:rsidRDefault="00740E0C" w:rsidP="00C1266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C1266E">
        <w:rPr>
          <w:rFonts w:eastAsia="Times New Roman" w:cstheme="minorHAnsi"/>
          <w:b/>
          <w:bCs/>
          <w:color w:val="000000" w:themeColor="text1"/>
        </w:rPr>
        <w:t>PYTANIA DOTYCZĄCE SWZ</w:t>
      </w:r>
    </w:p>
    <w:p w14:paraId="2886D65A" w14:textId="23395390" w:rsidR="00740E0C" w:rsidRPr="00C1266E" w:rsidRDefault="00740E0C" w:rsidP="00740E0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1: Czy Zamawiający dopuszcza możliwość podpisania umowy na wzorze Wykonawcy (wybranego Oferenta) z uwzględnieniem zapisów zawartych w SIWZ i </w:t>
      </w:r>
      <w:proofErr w:type="spellStart"/>
      <w:r w:rsidRPr="00C1266E">
        <w:rPr>
          <w:rFonts w:eastAsia="Times New Roman" w:cstheme="minorHAnsi"/>
          <w:color w:val="000000" w:themeColor="text1"/>
        </w:rPr>
        <w:t>zał</w:t>
      </w:r>
      <w:proofErr w:type="spellEnd"/>
      <w:r w:rsidRPr="00C1266E">
        <w:rPr>
          <w:rFonts w:eastAsia="Times New Roman" w:cstheme="minorHAnsi"/>
          <w:color w:val="000000" w:themeColor="text1"/>
        </w:rPr>
        <w:t xml:space="preserve"> nr 6 „Istotne postanowienia umowy” przedstawionym przez Zamawiającego?</w:t>
      </w:r>
      <w:r w:rsidRPr="00C1266E">
        <w:rPr>
          <w:rFonts w:cstheme="minorHAnsi"/>
        </w:rPr>
        <w:t xml:space="preserve">  Odpowiedź: </w:t>
      </w:r>
      <w:r w:rsidRPr="00C1266E">
        <w:rPr>
          <w:rFonts w:eastAsia="Times New Roman" w:cstheme="minorHAnsi"/>
          <w:b/>
          <w:bCs/>
          <w:color w:val="000000" w:themeColor="text1"/>
        </w:rPr>
        <w:t>TAK</w:t>
      </w:r>
    </w:p>
    <w:p w14:paraId="57DA11E0" w14:textId="2A0080CF" w:rsidR="00740E0C" w:rsidRPr="00C1266E" w:rsidRDefault="00740E0C" w:rsidP="00740E0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Pytanie nr 2: Czy dopuszczają Państwo wprowadzenie zapisu w umowie, iż w przypadku gdy stawka bazowa jest ujemna to przyjmuje się stawkę bazową na poziomie 0,00%?</w:t>
      </w:r>
      <w:r w:rsidR="00127EFF" w:rsidRPr="00C1266E">
        <w:rPr>
          <w:rFonts w:eastAsia="Times New Roman" w:cstheme="minorHAnsi"/>
          <w:color w:val="000000" w:themeColor="text1"/>
        </w:rPr>
        <w:t xml:space="preserve"> Odpowiedź; </w:t>
      </w:r>
      <w:r w:rsidRPr="00C1266E">
        <w:rPr>
          <w:rFonts w:eastAsia="Times New Roman" w:cstheme="minorHAnsi"/>
          <w:b/>
          <w:bCs/>
          <w:color w:val="000000" w:themeColor="text1"/>
        </w:rPr>
        <w:t>TAK</w:t>
      </w:r>
    </w:p>
    <w:p w14:paraId="2A382043" w14:textId="463A78A4" w:rsidR="00127EFF" w:rsidRPr="00C1266E" w:rsidRDefault="00127EFF" w:rsidP="00127EF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3: </w:t>
      </w:r>
      <w:r w:rsidR="00740E0C" w:rsidRPr="00C1266E">
        <w:rPr>
          <w:rFonts w:eastAsia="Times New Roman" w:cstheme="minorHAnsi"/>
          <w:color w:val="000000" w:themeColor="text1"/>
        </w:rPr>
        <w:t xml:space="preserve">Prosimy o potwierdzenie, że karencja w spłacie odsetek jest do dnia </w:t>
      </w:r>
      <w:r w:rsidR="00740E0C" w:rsidRPr="00C1266E">
        <w:rPr>
          <w:rFonts w:eastAsia="Times New Roman" w:cstheme="minorHAnsi"/>
          <w:b/>
          <w:bCs/>
          <w:color w:val="000000" w:themeColor="text1"/>
        </w:rPr>
        <w:t>30.03.2025r.</w:t>
      </w:r>
      <w:r w:rsidR="00740E0C" w:rsidRPr="00C1266E">
        <w:rPr>
          <w:rFonts w:eastAsia="Times New Roman" w:cstheme="minorHAnsi"/>
          <w:color w:val="000000" w:themeColor="text1"/>
        </w:rPr>
        <w:t xml:space="preserve"> </w:t>
      </w:r>
      <w:r w:rsidRPr="00C1266E">
        <w:rPr>
          <w:rFonts w:eastAsia="Times New Roman" w:cstheme="minorHAnsi"/>
          <w:color w:val="000000" w:themeColor="text1"/>
        </w:rPr>
        <w:t>Odpowiedź: Tak</w:t>
      </w:r>
    </w:p>
    <w:p w14:paraId="05AB225D" w14:textId="2353181A" w:rsidR="00740E0C" w:rsidRPr="00C1266E" w:rsidRDefault="00127EFF" w:rsidP="00127EFF">
      <w:pPr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4: </w:t>
      </w:r>
      <w:r w:rsidR="00740E0C" w:rsidRPr="00C1266E">
        <w:rPr>
          <w:rFonts w:eastAsia="Times New Roman" w:cstheme="minorHAnsi"/>
          <w:color w:val="000000" w:themeColor="text1"/>
        </w:rPr>
        <w:t>Prośba o doprecyzowanie zapisu SWZ o następującej treści: „Kredyt będzie wykorzystywany do 31 grudnia 2024 roku („</w:t>
      </w:r>
      <w:r w:rsidR="00740E0C" w:rsidRPr="00C1266E">
        <w:rPr>
          <w:rFonts w:eastAsia="Times New Roman" w:cstheme="minorHAnsi"/>
          <w:b/>
          <w:bCs/>
          <w:color w:val="000000" w:themeColor="text1"/>
        </w:rPr>
        <w:t>na żądania”)</w:t>
      </w:r>
      <w:r w:rsidR="00740E0C" w:rsidRPr="00C1266E">
        <w:rPr>
          <w:rFonts w:eastAsia="Times New Roman" w:cstheme="minorHAnsi"/>
          <w:color w:val="000000" w:themeColor="text1"/>
        </w:rPr>
        <w:t xml:space="preserve"> po pisemnej dyspozycji do uruchomienia kredytu na rachunek gminy”. Prośba o doprecyzowanie co Zamawiający rozumiem przez wyrażenie </w:t>
      </w:r>
      <w:r w:rsidR="00740E0C" w:rsidRPr="00C1266E">
        <w:rPr>
          <w:rFonts w:eastAsia="Times New Roman" w:cstheme="minorHAnsi"/>
          <w:b/>
          <w:bCs/>
          <w:color w:val="000000" w:themeColor="text1"/>
        </w:rPr>
        <w:t>„na żądania” – czy dyspozycja będzie złożona z odpowiednim wyprzedzeniem np. 2 dni przed uruchomieniem środków ?</w:t>
      </w:r>
      <w:r w:rsidRPr="00C1266E">
        <w:rPr>
          <w:rFonts w:eastAsia="Times New Roman" w:cstheme="minorHAnsi"/>
          <w:b/>
          <w:bCs/>
          <w:color w:val="000000" w:themeColor="text1"/>
        </w:rPr>
        <w:t xml:space="preserve"> Odpowiedź: Tak dyspozycja będzie złożona z odpowiednim wyprzedzeniem  tj. zgodnie ze wskazaniem przez Wykonawcę w Formularzu ofertowym tj. </w:t>
      </w:r>
      <w:r w:rsidRPr="00C1266E">
        <w:rPr>
          <w:rFonts w:cstheme="minorHAnsi"/>
          <w:bCs/>
          <w:noProof/>
        </w:rPr>
        <w:t xml:space="preserve">TERMIN wypłaty poszczególnych transz kredytu” (T). (minimum 1 dzień, </w:t>
      </w:r>
      <w:r w:rsidRPr="00C1266E">
        <w:rPr>
          <w:rFonts w:cstheme="minorHAnsi"/>
          <w:noProof/>
        </w:rPr>
        <w:t>maksymalnie 4 dni)</w:t>
      </w:r>
    </w:p>
    <w:p w14:paraId="1151FB04" w14:textId="71B46B09" w:rsidR="00740E0C" w:rsidRPr="00C1266E" w:rsidRDefault="00127EFF" w:rsidP="00127EFF">
      <w:pPr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5 ; </w:t>
      </w:r>
      <w:r w:rsidR="00740E0C" w:rsidRPr="00C1266E">
        <w:rPr>
          <w:rFonts w:eastAsia="Times New Roman" w:cstheme="minorHAnsi"/>
          <w:color w:val="000000" w:themeColor="text1"/>
        </w:rPr>
        <w:t xml:space="preserve">Proszę o informację, czy kredyt będzie uruchamiany jednorazowo czy w transzach ? </w:t>
      </w:r>
      <w:r w:rsidRPr="00C1266E">
        <w:rPr>
          <w:rFonts w:eastAsia="Times New Roman" w:cstheme="minorHAnsi"/>
          <w:color w:val="000000" w:themeColor="text1"/>
        </w:rPr>
        <w:t xml:space="preserve"> Odpowiedź: w Transzach.</w:t>
      </w:r>
    </w:p>
    <w:p w14:paraId="111788E5" w14:textId="2B8DA490" w:rsidR="00740E0C" w:rsidRPr="00C1266E" w:rsidRDefault="00127EFF" w:rsidP="00127EFF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lastRenderedPageBreak/>
        <w:t xml:space="preserve">Pytanie nr 6: </w:t>
      </w:r>
      <w:r w:rsidR="00740E0C" w:rsidRPr="00C1266E">
        <w:rPr>
          <w:rFonts w:eastAsia="Times New Roman" w:cstheme="minorHAnsi"/>
          <w:color w:val="000000" w:themeColor="text1"/>
        </w:rPr>
        <w:t>Z uwagi, iż zaproponowana przez Państwo stawka jest zbliżona do obowiązującej w B</w:t>
      </w:r>
      <w:r w:rsidRPr="00C1266E">
        <w:rPr>
          <w:rFonts w:eastAsia="Times New Roman" w:cstheme="minorHAnsi"/>
          <w:color w:val="000000" w:themeColor="text1"/>
        </w:rPr>
        <w:t>anku</w:t>
      </w:r>
      <w:r w:rsidR="00740E0C" w:rsidRPr="00C1266E">
        <w:rPr>
          <w:rFonts w:eastAsia="Times New Roman" w:cstheme="minorHAnsi"/>
          <w:color w:val="000000" w:themeColor="text1"/>
        </w:rPr>
        <w:t>, proszę o akceptację jednej ze stawek oprocentowania w brzmieniu:</w:t>
      </w:r>
    </w:p>
    <w:p w14:paraId="4EEB74C2" w14:textId="2BE0B2F9" w:rsidR="00740E0C" w:rsidRPr="00C1266E" w:rsidRDefault="00740E0C" w:rsidP="00740E0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„ stawka ustalana na okres 3 miesięcy w wysokości średniej WIBOR 3M ze wszystkich dni ostatniej dekady kwartału (w dni wolne obowiązuje stawka z dnia poprzedniego), obowiązująca 1. dnia następnego kwartału”,</w:t>
      </w:r>
      <w:r w:rsidRPr="00C1266E">
        <w:rPr>
          <w:rFonts w:cstheme="minorHAnsi"/>
        </w:rPr>
        <w:t xml:space="preserve"> </w:t>
      </w:r>
      <w:r w:rsidRPr="00C1266E">
        <w:rPr>
          <w:rFonts w:eastAsia="Times New Roman" w:cstheme="minorHAnsi"/>
          <w:color w:val="000000" w:themeColor="text1"/>
        </w:rPr>
        <w:t xml:space="preserve">Odpowiedź: </w:t>
      </w:r>
      <w:r w:rsidRPr="00C1266E">
        <w:rPr>
          <w:rFonts w:eastAsia="Times New Roman" w:cstheme="minorHAnsi"/>
          <w:b/>
          <w:bCs/>
          <w:color w:val="000000" w:themeColor="text1"/>
        </w:rPr>
        <w:t>NIE,</w:t>
      </w:r>
    </w:p>
    <w:p w14:paraId="39EB1FD4" w14:textId="77777777" w:rsidR="00740E0C" w:rsidRPr="00C1266E" w:rsidRDefault="00740E0C" w:rsidP="00740E0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lub</w:t>
      </w:r>
    </w:p>
    <w:p w14:paraId="5D7BE57C" w14:textId="798C887D" w:rsidR="009A3168" w:rsidRPr="00D96E7C" w:rsidRDefault="00740E0C" w:rsidP="009040C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20"/>
        <w:jc w:val="both"/>
        <w:rPr>
          <w:rFonts w:eastAsia="Times New Roman" w:cstheme="minorHAnsi"/>
          <w:b/>
          <w:bCs/>
        </w:rPr>
      </w:pPr>
      <w:r w:rsidRPr="00C1266E">
        <w:rPr>
          <w:rFonts w:eastAsia="Times New Roman" w:cstheme="minorHAnsi"/>
          <w:color w:val="000000" w:themeColor="text1"/>
        </w:rPr>
        <w:t xml:space="preserve"> „ stawka ustalana na okres 3 miesięcy w wysokości średniej WIBOR 3M  jako średnia arytmetyczna z 10 ostatnich notowań ostatniego miesiąca kwartału kalendarzowego, obowiązuje od 1-go dnia kalendarzowego następnego kwartału</w:t>
      </w:r>
      <w:r w:rsidRPr="00D96E7C">
        <w:rPr>
          <w:rFonts w:eastAsia="Times New Roman" w:cstheme="minorHAnsi"/>
        </w:rPr>
        <w:t xml:space="preserve">”. Odpowiedź: </w:t>
      </w:r>
      <w:r w:rsidRPr="00D96E7C">
        <w:rPr>
          <w:rFonts w:eastAsia="Times New Roman" w:cstheme="minorHAnsi"/>
          <w:b/>
          <w:bCs/>
        </w:rPr>
        <w:t>NIE.</w:t>
      </w:r>
    </w:p>
    <w:p w14:paraId="5C35BD22" w14:textId="6434ED2E" w:rsidR="009040C0" w:rsidRPr="00D96E7C" w:rsidRDefault="009040C0" w:rsidP="00852742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cstheme="minorHAnsi"/>
          <w:b/>
          <w:bCs/>
        </w:rPr>
      </w:pPr>
      <w:r w:rsidRPr="00D96E7C">
        <w:rPr>
          <w:rFonts w:cstheme="minorHAnsi"/>
          <w:b/>
          <w:bCs/>
        </w:rPr>
        <w:t xml:space="preserve"> TAKI ZAPIS ZAMAWIAJĄCY PREFERUJE </w:t>
      </w:r>
    </w:p>
    <w:p w14:paraId="5CE2C071" w14:textId="77777777" w:rsidR="00C424ED" w:rsidRPr="00C1266E" w:rsidRDefault="00C424ED" w:rsidP="00C424E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cstheme="minorHAnsi"/>
          <w:color w:val="FF0000"/>
        </w:rPr>
      </w:pPr>
      <w:r w:rsidRPr="00D96E7C">
        <w:rPr>
          <w:rFonts w:cstheme="minorHAnsi"/>
        </w:rPr>
        <w:t>„Stawka WIBOR 3M, ustalana jest jako średnia arytmetyczna z 10 dni kalendarzowych ostatnich kwotowań w kwartale poprzedzającym kwartał naliczania odsetek i obowiązuje przez okres całego kwartału</w:t>
      </w:r>
      <w:r w:rsidRPr="00C1266E">
        <w:rPr>
          <w:rFonts w:cstheme="minorHAnsi"/>
          <w:color w:val="FF0000"/>
        </w:rPr>
        <w:t>.”</w:t>
      </w:r>
    </w:p>
    <w:p w14:paraId="0C30CA55" w14:textId="2FD51D42" w:rsidR="00740E0C" w:rsidRPr="00C1266E" w:rsidRDefault="00740E0C" w:rsidP="009040C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46CEC8D7" w14:textId="4A2FE05A" w:rsidR="00740E0C" w:rsidRPr="00C1266E" w:rsidRDefault="009040C0" w:rsidP="009040C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7 </w:t>
      </w:r>
      <w:r w:rsidR="00740E0C" w:rsidRPr="00C1266E">
        <w:rPr>
          <w:rFonts w:eastAsia="Times New Roman" w:cstheme="minorHAnsi"/>
          <w:color w:val="000000" w:themeColor="text1"/>
        </w:rPr>
        <w:t>Proszę o doprecyzowanie czy WIBOR ma być ustalony jako średnia z 10 dni kalendarzowych, gdzie w dni wolne obowiązuje stawka z dnia poprzedniego, czy z 10 dnia kalendarzowego poprzedzającego okres obrachunkowy?</w:t>
      </w:r>
    </w:p>
    <w:p w14:paraId="60968E45" w14:textId="7E4BE63D" w:rsidR="009A3168" w:rsidRPr="00D96E7C" w:rsidRDefault="00D96E7C" w:rsidP="009A3168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cstheme="minorHAnsi"/>
        </w:rPr>
      </w:pPr>
      <w:r w:rsidRPr="00D96E7C">
        <w:rPr>
          <w:rFonts w:cstheme="minorHAnsi"/>
          <w:b/>
          <w:bCs/>
        </w:rPr>
        <w:t>Odpowiedź</w:t>
      </w:r>
      <w:r>
        <w:rPr>
          <w:rFonts w:cstheme="minorHAnsi"/>
        </w:rPr>
        <w:t xml:space="preserve">: </w:t>
      </w:r>
      <w:r w:rsidR="009A3168" w:rsidRPr="00D96E7C">
        <w:rPr>
          <w:rFonts w:cstheme="minorHAnsi"/>
        </w:rPr>
        <w:t>Stawka WIBOR 3M, ustalana jest jako średnia arytmetyczna z 10 dni kalendarzowych ostatnich kwotowań w kwartale poprzedzającym kwartał naliczania odsetek i obowiązuje przez okres całego kwartału.”</w:t>
      </w:r>
    </w:p>
    <w:p w14:paraId="24D027E0" w14:textId="77777777" w:rsidR="009A3168" w:rsidRPr="00C1266E" w:rsidRDefault="009A3168" w:rsidP="009040C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05FBAF29" w14:textId="298DA410" w:rsidR="00740E0C" w:rsidRPr="00C1266E" w:rsidRDefault="009040C0" w:rsidP="009040C0">
      <w:pPr>
        <w:spacing w:after="12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Pytanie nr 8: </w:t>
      </w:r>
      <w:r w:rsidR="00740E0C" w:rsidRPr="00C1266E">
        <w:rPr>
          <w:rFonts w:eastAsia="Times New Roman" w:cstheme="minorHAnsi"/>
          <w:color w:val="000000" w:themeColor="text1"/>
        </w:rPr>
        <w:t>W jaki sposób mają być naliczane odsetki od zadłużenia przeterminowanego wg:</w:t>
      </w:r>
    </w:p>
    <w:p w14:paraId="237B5D36" w14:textId="77777777" w:rsidR="00740E0C" w:rsidRPr="00C1266E" w:rsidRDefault="00740E0C" w:rsidP="009040C0">
      <w:pPr>
        <w:pStyle w:val="Akapitzlist"/>
        <w:spacing w:after="120" w:line="240" w:lineRule="auto"/>
        <w:ind w:left="644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a) odsetek ustawowych </w:t>
      </w:r>
    </w:p>
    <w:p w14:paraId="4EB3A5A0" w14:textId="77777777" w:rsidR="00740E0C" w:rsidRPr="00C1266E" w:rsidRDefault="00740E0C" w:rsidP="009040C0">
      <w:pPr>
        <w:pStyle w:val="Akapitzlist"/>
        <w:spacing w:after="120" w:line="240" w:lineRule="auto"/>
        <w:ind w:left="644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b) sposobu naliczania obowiązującego u Wykonawcy .</w:t>
      </w:r>
    </w:p>
    <w:p w14:paraId="0C6D5C05" w14:textId="6EA79AD0" w:rsidR="009040C0" w:rsidRPr="00C1266E" w:rsidRDefault="009040C0" w:rsidP="009040C0">
      <w:pPr>
        <w:spacing w:after="12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Odpowiedź nr 8: b) sposobu naliczania obowiązującego u Wykonawcy .</w:t>
      </w:r>
    </w:p>
    <w:p w14:paraId="776E5621" w14:textId="64C5ABD7" w:rsidR="00740E0C" w:rsidRPr="00C1266E" w:rsidRDefault="009040C0" w:rsidP="009040C0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D96E7C">
        <w:rPr>
          <w:rFonts w:eastAsia="Times New Roman" w:cstheme="minorHAnsi"/>
          <w:b/>
          <w:bCs/>
          <w:color w:val="000000" w:themeColor="text1"/>
        </w:rPr>
        <w:t>Pytanie nr  9</w:t>
      </w:r>
      <w:r w:rsidRPr="00C1266E">
        <w:rPr>
          <w:rFonts w:eastAsia="Times New Roman" w:cstheme="minorHAnsi"/>
          <w:color w:val="000000" w:themeColor="text1"/>
        </w:rPr>
        <w:t xml:space="preserve">: </w:t>
      </w:r>
      <w:r w:rsidR="00740E0C" w:rsidRPr="00C1266E">
        <w:rPr>
          <w:rFonts w:eastAsia="Times New Roman" w:cstheme="minorHAnsi"/>
          <w:color w:val="000000" w:themeColor="text1"/>
        </w:rPr>
        <w:t xml:space="preserve">Prosimy o wyrażeniu zgody na zmianę zapis w zał. 6 do SIWZ pkt 17 z: </w:t>
      </w:r>
      <w:r w:rsidRPr="00C1266E">
        <w:rPr>
          <w:rFonts w:eastAsia="Times New Roman" w:cstheme="minorHAnsi"/>
          <w:color w:val="000000" w:themeColor="text1"/>
        </w:rPr>
        <w:t xml:space="preserve"> </w:t>
      </w:r>
      <w:r w:rsidR="00740E0C" w:rsidRPr="00C1266E">
        <w:rPr>
          <w:rFonts w:eastAsia="Times New Roman" w:cstheme="minorHAnsi"/>
          <w:color w:val="000000" w:themeColor="text1"/>
        </w:rPr>
        <w:t>„Zamawiający zastrzega sobie możliwość zmiany umowy kredytowej w zakresie zmiany harmonogramu spłat w przypadku ………”</w:t>
      </w:r>
    </w:p>
    <w:p w14:paraId="5EEB2F84" w14:textId="573AA965" w:rsidR="00740E0C" w:rsidRPr="00C1266E" w:rsidRDefault="00740E0C" w:rsidP="009040C0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na „Zamawiający zastrzega sobie możliwość zmiany umowy kredytowej w zakresie zmiany harmonogramu spłat za zgodą obu Stron w przypadku ……”</w:t>
      </w:r>
      <w:r w:rsidR="009040C0" w:rsidRPr="00C1266E">
        <w:rPr>
          <w:rFonts w:eastAsia="Times New Roman" w:cstheme="minorHAnsi"/>
          <w:color w:val="000000" w:themeColor="text1"/>
        </w:rPr>
        <w:t xml:space="preserve">  Odpowiedź: Zamawiający wyraża zgodę.</w:t>
      </w:r>
    </w:p>
    <w:p w14:paraId="0781C6DC" w14:textId="77777777" w:rsidR="00D96E7C" w:rsidRDefault="00D96E7C" w:rsidP="009040C0">
      <w:pPr>
        <w:jc w:val="both"/>
        <w:rPr>
          <w:rFonts w:eastAsia="Times New Roman" w:cstheme="minorHAnsi"/>
          <w:color w:val="000000" w:themeColor="text1"/>
        </w:rPr>
      </w:pPr>
    </w:p>
    <w:p w14:paraId="7F8ABAC8" w14:textId="40CCAFD1" w:rsidR="00740E0C" w:rsidRPr="00C1266E" w:rsidRDefault="009040C0" w:rsidP="009040C0">
      <w:pPr>
        <w:jc w:val="both"/>
        <w:rPr>
          <w:rFonts w:eastAsia="Times New Roman" w:cstheme="minorHAnsi"/>
          <w:color w:val="000000" w:themeColor="text1"/>
        </w:rPr>
      </w:pPr>
      <w:r w:rsidRPr="00D96E7C">
        <w:rPr>
          <w:rFonts w:eastAsia="Times New Roman" w:cstheme="minorHAnsi"/>
          <w:b/>
          <w:bCs/>
          <w:color w:val="000000" w:themeColor="text1"/>
        </w:rPr>
        <w:t>Pytanie nr  10</w:t>
      </w:r>
      <w:r w:rsidRPr="00C1266E">
        <w:rPr>
          <w:rFonts w:eastAsia="Times New Roman" w:cstheme="minorHAnsi"/>
          <w:color w:val="000000" w:themeColor="text1"/>
        </w:rPr>
        <w:t xml:space="preserve">. </w:t>
      </w:r>
      <w:r w:rsidR="00740E0C" w:rsidRPr="00C1266E">
        <w:rPr>
          <w:rFonts w:eastAsia="Times New Roman" w:cstheme="minorHAnsi"/>
          <w:color w:val="000000" w:themeColor="text1"/>
        </w:rPr>
        <w:t>Prosimy o wyrażenie zgody na zmianę zapisu w zał. 6 do SIWZ pkt 22 z:</w:t>
      </w:r>
    </w:p>
    <w:p w14:paraId="082C9713" w14:textId="77777777" w:rsidR="00740E0C" w:rsidRPr="00C1266E" w:rsidRDefault="00740E0C" w:rsidP="009040C0">
      <w:pPr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W celu kontroli spełnienia przez Wykonawcę wymagań, o których mowa w art. 95 ust. 1 ustawy Prawo zamówień publicznych, (dalej jako ustawa </w:t>
      </w:r>
      <w:proofErr w:type="spellStart"/>
      <w:r w:rsidRPr="00C1266E">
        <w:rPr>
          <w:rFonts w:eastAsia="Times New Roman" w:cstheme="minorHAnsi"/>
          <w:color w:val="000000" w:themeColor="text1"/>
        </w:rPr>
        <w:t>Pzp</w:t>
      </w:r>
      <w:proofErr w:type="spellEnd"/>
      <w:r w:rsidRPr="00C1266E">
        <w:rPr>
          <w:rFonts w:eastAsia="Times New Roman" w:cstheme="minorHAnsi"/>
          <w:color w:val="000000" w:themeColor="text1"/>
        </w:rPr>
        <w:t>) Wykonawca na żądanie zamawiającego i w wyznaczonym przez niego terminie przedłoży dokumenty w celu potwierdzenia spełniania wymogu zatrudnienia na umowę o pracę przez Wykonawcę ……”;</w:t>
      </w:r>
    </w:p>
    <w:p w14:paraId="31AC76AA" w14:textId="77777777" w:rsidR="00740E0C" w:rsidRPr="00C1266E" w:rsidRDefault="00740E0C" w:rsidP="009040C0">
      <w:pPr>
        <w:jc w:val="both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 xml:space="preserve">na „W celu kontroli spełnienia przez Wykonawcę wymagań, o których mowa w art. 95 ust. 1 ustawy Prawo zamówień publicznych, (dalej jako ustawa </w:t>
      </w:r>
      <w:proofErr w:type="spellStart"/>
      <w:r w:rsidRPr="00C1266E">
        <w:rPr>
          <w:rFonts w:eastAsia="Times New Roman" w:cstheme="minorHAnsi"/>
          <w:color w:val="000000" w:themeColor="text1"/>
        </w:rPr>
        <w:t>Pzp</w:t>
      </w:r>
      <w:proofErr w:type="spellEnd"/>
      <w:r w:rsidRPr="00C1266E">
        <w:rPr>
          <w:rFonts w:eastAsia="Times New Roman" w:cstheme="minorHAnsi"/>
          <w:color w:val="000000" w:themeColor="text1"/>
        </w:rPr>
        <w:t xml:space="preserve">) Wykonawca na żądanie zamawiającego </w:t>
      </w:r>
      <w:r w:rsidRPr="00C1266E">
        <w:rPr>
          <w:rFonts w:eastAsia="Times New Roman" w:cstheme="minorHAnsi"/>
          <w:b/>
          <w:bCs/>
          <w:color w:val="000000" w:themeColor="text1"/>
        </w:rPr>
        <w:t>w terminie 7 dni roboczych od dnia dostarczenia do Banku wezwania Zamawiającego</w:t>
      </w:r>
      <w:r w:rsidRPr="00C1266E">
        <w:rPr>
          <w:rFonts w:eastAsia="Times New Roman" w:cstheme="minorHAnsi"/>
          <w:color w:val="000000" w:themeColor="text1"/>
        </w:rPr>
        <w:t xml:space="preserve"> przedłoży dokumenty w celu potwierdzenia spełniania wymogu zatrudnienia na umowę o pracę przez Wykonawcę ……..”</w:t>
      </w:r>
    </w:p>
    <w:p w14:paraId="40512B87" w14:textId="688AF397" w:rsidR="00740E0C" w:rsidRPr="00C1266E" w:rsidRDefault="009040C0" w:rsidP="00C1266E">
      <w:pPr>
        <w:tabs>
          <w:tab w:val="left" w:pos="282"/>
          <w:tab w:val="left" w:pos="9638"/>
          <w:tab w:val="left" w:pos="10490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C1266E">
        <w:rPr>
          <w:rFonts w:eastAsia="Times New Roman" w:cstheme="minorHAnsi"/>
          <w:color w:val="000000" w:themeColor="text1"/>
        </w:rPr>
        <w:t>Odpowiedź</w:t>
      </w:r>
      <w:r w:rsidR="00C1266E">
        <w:rPr>
          <w:rFonts w:eastAsia="Times New Roman" w:cstheme="minorHAnsi"/>
          <w:color w:val="000000" w:themeColor="text1"/>
        </w:rPr>
        <w:t xml:space="preserve"> 10</w:t>
      </w:r>
      <w:r w:rsidRPr="00C1266E">
        <w:rPr>
          <w:rFonts w:eastAsia="Times New Roman" w:cstheme="minorHAnsi"/>
          <w:color w:val="000000" w:themeColor="text1"/>
        </w:rPr>
        <w:t xml:space="preserve">: </w:t>
      </w:r>
      <w:r w:rsidRPr="00D96E7C">
        <w:rPr>
          <w:rFonts w:eastAsia="Times New Roman" w:cstheme="minorHAnsi"/>
          <w:b/>
          <w:bCs/>
        </w:rPr>
        <w:t xml:space="preserve">Zamawiający </w:t>
      </w:r>
      <w:r w:rsidR="009A3168" w:rsidRPr="00D96E7C">
        <w:rPr>
          <w:rFonts w:eastAsia="Times New Roman" w:cstheme="minorHAnsi"/>
          <w:b/>
          <w:bCs/>
        </w:rPr>
        <w:t>dopuszcza  taki zapis .</w:t>
      </w:r>
    </w:p>
    <w:p w14:paraId="3A834ABA" w14:textId="77777777" w:rsidR="009040C0" w:rsidRPr="00C1266E" w:rsidRDefault="009040C0" w:rsidP="00740E0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16233B24" w14:textId="77777777" w:rsidR="009A3168" w:rsidRPr="00C1266E" w:rsidRDefault="009A3168" w:rsidP="009A3168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1266E">
        <w:rPr>
          <w:rFonts w:eastAsia="Times New Roman" w:cstheme="minorHAnsi"/>
          <w:b/>
          <w:bCs/>
          <w:smallCaps/>
        </w:rPr>
        <w:t xml:space="preserve">Dodatkowe dokumenty </w:t>
      </w:r>
    </w:p>
    <w:p w14:paraId="60A09843" w14:textId="77777777" w:rsidR="009A3168" w:rsidRPr="00C1266E" w:rsidRDefault="009A3168" w:rsidP="009A3168">
      <w:pPr>
        <w:pStyle w:val="Bezodstpw"/>
        <w:ind w:left="567"/>
        <w:rPr>
          <w:rFonts w:eastAsia="Times New Roman" w:cstheme="minorHAnsi"/>
          <w:sz w:val="22"/>
          <w:szCs w:val="22"/>
        </w:rPr>
      </w:pPr>
      <w:r w:rsidRPr="00C1266E">
        <w:rPr>
          <w:rFonts w:eastAsia="Times New Roman" w:cstheme="minorHAnsi"/>
          <w:sz w:val="22"/>
          <w:szCs w:val="22"/>
        </w:rPr>
        <w:t xml:space="preserve">Ponadto prosimy o przesłanie lub udostępnienie na stronie BIP następujących dokumentów: </w:t>
      </w:r>
    </w:p>
    <w:p w14:paraId="0BFE276C" w14:textId="1E82D387" w:rsidR="009A3168" w:rsidRPr="00C1266E" w:rsidRDefault="009A3168" w:rsidP="009A3168">
      <w:pPr>
        <w:pStyle w:val="Bezodstpw"/>
        <w:numPr>
          <w:ilvl w:val="0"/>
          <w:numId w:val="47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C1266E">
        <w:rPr>
          <w:rFonts w:eastAsia="Times New Roman" w:cstheme="minorHAnsi"/>
          <w:sz w:val="22"/>
          <w:szCs w:val="22"/>
        </w:rPr>
        <w:t xml:space="preserve">Zmiany do uchwały budżetowej na 2024 rok wraz z załącznikami - </w:t>
      </w:r>
      <w:r w:rsidRPr="00C1266E">
        <w:rPr>
          <w:rFonts w:eastAsia="Times New Roman" w:cstheme="minorHAnsi"/>
          <w:sz w:val="22"/>
          <w:szCs w:val="22"/>
          <w:u w:val="single"/>
        </w:rPr>
        <w:t xml:space="preserve">po dniu </w:t>
      </w:r>
      <w:r w:rsidRPr="00C1266E">
        <w:rPr>
          <w:rFonts w:eastAsia="Times New Roman" w:cstheme="minorHAnsi"/>
          <w:b/>
          <w:bCs/>
          <w:sz w:val="22"/>
          <w:szCs w:val="22"/>
          <w:u w:val="single"/>
        </w:rPr>
        <w:t>25.03.2024r.</w:t>
      </w:r>
      <w:r w:rsidRPr="00C1266E">
        <w:rPr>
          <w:rFonts w:eastAsia="Times New Roman" w:cstheme="minorHAnsi"/>
          <w:sz w:val="22"/>
          <w:szCs w:val="22"/>
        </w:rPr>
        <w:t xml:space="preserve"> – </w:t>
      </w:r>
      <w:r w:rsidR="00852742" w:rsidRPr="00C1266E">
        <w:rPr>
          <w:rFonts w:eastAsia="Times New Roman" w:cstheme="minorHAnsi"/>
          <w:b/>
          <w:sz w:val="22"/>
          <w:szCs w:val="22"/>
        </w:rPr>
        <w:t>Odpowiedź: Nie wystąpiły</w:t>
      </w:r>
    </w:p>
    <w:p w14:paraId="303B0EFC" w14:textId="62DB902D" w:rsidR="009A3168" w:rsidRPr="00C1266E" w:rsidRDefault="009A3168" w:rsidP="009A3168">
      <w:pPr>
        <w:pStyle w:val="Bezodstpw"/>
        <w:numPr>
          <w:ilvl w:val="0"/>
          <w:numId w:val="47"/>
        </w:numPr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C1266E">
        <w:rPr>
          <w:rFonts w:eastAsia="Times New Roman" w:cstheme="minorHAnsi"/>
          <w:sz w:val="22"/>
          <w:szCs w:val="22"/>
        </w:rPr>
        <w:t xml:space="preserve">Ostatnia zmiana do uchwały WPF na lata 2024-2035 wraz z załącznikami i objaśnieniami. - </w:t>
      </w:r>
      <w:r w:rsidRPr="00C1266E">
        <w:rPr>
          <w:rFonts w:eastAsia="Times New Roman" w:cstheme="minorHAnsi"/>
          <w:sz w:val="22"/>
          <w:szCs w:val="22"/>
          <w:u w:val="single"/>
        </w:rPr>
        <w:t xml:space="preserve">po dniu </w:t>
      </w:r>
      <w:r w:rsidRPr="00C1266E">
        <w:rPr>
          <w:rFonts w:eastAsia="Times New Roman" w:cstheme="minorHAnsi"/>
          <w:b/>
          <w:bCs/>
          <w:sz w:val="22"/>
          <w:szCs w:val="22"/>
          <w:u w:val="single"/>
        </w:rPr>
        <w:t>25.03.2024r.</w:t>
      </w:r>
      <w:r w:rsidRPr="00C1266E">
        <w:rPr>
          <w:rFonts w:eastAsia="Times New Roman" w:cstheme="minorHAnsi"/>
          <w:sz w:val="22"/>
          <w:szCs w:val="22"/>
        </w:rPr>
        <w:t xml:space="preserve"> – </w:t>
      </w:r>
      <w:r w:rsidR="00852742" w:rsidRPr="00C1266E">
        <w:rPr>
          <w:rFonts w:eastAsia="Times New Roman" w:cstheme="minorHAnsi"/>
          <w:b/>
          <w:sz w:val="22"/>
          <w:szCs w:val="22"/>
        </w:rPr>
        <w:t>Odpowiedź: Nie wystąpiły.</w:t>
      </w:r>
    </w:p>
    <w:p w14:paraId="64BAAE97" w14:textId="77777777" w:rsidR="009A3168" w:rsidRPr="00F27FE8" w:rsidRDefault="009A3168" w:rsidP="009A3168"/>
    <w:p w14:paraId="557D078E" w14:textId="77777777" w:rsidR="009A3168" w:rsidRPr="00F27FE8" w:rsidRDefault="009A3168" w:rsidP="009A3168">
      <w:pPr>
        <w:sectPr w:rsidR="009A3168" w:rsidRPr="00F27FE8" w:rsidSect="00C126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992" w:bottom="720" w:left="567" w:header="708" w:footer="708" w:gutter="0"/>
          <w:cols w:space="708"/>
          <w:docGrid w:linePitch="360"/>
        </w:sectPr>
      </w:pPr>
    </w:p>
    <w:p w14:paraId="17FFE44F" w14:textId="02A63619" w:rsidR="00852742" w:rsidRDefault="009A3168" w:rsidP="00D96E7C">
      <w:pPr>
        <w:pStyle w:val="Bezodstpw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  <w:r w:rsidR="0057109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;</w:t>
      </w:r>
    </w:p>
    <w:p w14:paraId="09B2B882" w14:textId="77777777" w:rsidR="00852742" w:rsidRDefault="00852742" w:rsidP="009A3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12AFB89" w14:textId="77777777" w:rsidR="0057109C" w:rsidRDefault="0057109C" w:rsidP="009A3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E7D55A1" w14:textId="77777777" w:rsidR="0057109C" w:rsidRDefault="0057109C" w:rsidP="009A3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0AA01A5" w14:textId="6900605A" w:rsidR="009A3168" w:rsidRPr="00852742" w:rsidRDefault="009A3168" w:rsidP="009A3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52742">
        <w:rPr>
          <w:rFonts w:ascii="Times New Roman" w:eastAsia="Times New Roman" w:hAnsi="Times New Roman" w:cs="Times New Roman"/>
          <w:b/>
          <w:bCs/>
          <w:color w:val="000000" w:themeColor="text1"/>
        </w:rPr>
        <w:t>TYP zobowiązania:</w:t>
      </w:r>
    </w:p>
    <w:p w14:paraId="050DF308" w14:textId="77777777" w:rsidR="009A3168" w:rsidRPr="00852742" w:rsidRDefault="009A3168" w:rsidP="009A3168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</w:rPr>
      </w:pPr>
      <w:r w:rsidRPr="00852742">
        <w:rPr>
          <w:rFonts w:ascii="Times New Roman" w:eastAsia="Times New Roman" w:hAnsi="Times New Roman" w:cs="Times New Roman"/>
          <w:bCs/>
          <w:color w:val="000000" w:themeColor="text1"/>
        </w:rPr>
        <w:t>kredyty, obligacje, pożyczki</w:t>
      </w:r>
    </w:p>
    <w:p w14:paraId="03313674" w14:textId="77777777" w:rsidR="009A3168" w:rsidRPr="00852742" w:rsidRDefault="009A3168" w:rsidP="009A3168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 w:themeColor="text1"/>
        </w:rPr>
      </w:pPr>
      <w:r w:rsidRPr="00852742">
        <w:rPr>
          <w:rFonts w:ascii="Times New Roman" w:eastAsia="Times New Roman" w:hAnsi="Times New Roman" w:cs="Times New Roman"/>
          <w:bCs/>
          <w:color w:val="000000" w:themeColor="text1"/>
        </w:rPr>
        <w:t>poręczenia, umowy wsparcia, gwarancje</w:t>
      </w:r>
    </w:p>
    <w:p w14:paraId="1202AAA1" w14:textId="77777777" w:rsidR="009A3168" w:rsidRPr="007E2DFA" w:rsidRDefault="009A3168" w:rsidP="009A3168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852742">
        <w:rPr>
          <w:rFonts w:ascii="Times New Roman" w:eastAsia="Times New Roman" w:hAnsi="Times New Roman" w:cs="Times New Roman"/>
          <w:bCs/>
          <w:color w:val="000000" w:themeColor="text1"/>
        </w:rPr>
        <w:t>inne np. leasing, sprzedaż zwrotną, sprzedaż na raty, forfaiting czy inne umowy nienazwane o terminie zapłaty dłuższym niż rok, które są związane finansowaniem usług, dostaw czy robót budowlanych</w:t>
      </w: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;</w:t>
      </w:r>
    </w:p>
    <w:p w14:paraId="0B589598" w14:textId="77777777" w:rsidR="009A3168" w:rsidRDefault="009A3168" w:rsidP="009A3168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606FAE0D" w14:textId="77777777" w:rsidR="009A3168" w:rsidRPr="00AA761C" w:rsidRDefault="009A3168" w:rsidP="009A3168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1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186"/>
        <w:gridCol w:w="1202"/>
        <w:gridCol w:w="933"/>
        <w:gridCol w:w="1159"/>
        <w:gridCol w:w="1242"/>
        <w:gridCol w:w="1417"/>
        <w:gridCol w:w="1843"/>
        <w:gridCol w:w="1134"/>
      </w:tblGrid>
      <w:tr w:rsidR="009A3168" w:rsidRPr="00AA761C" w14:paraId="72626CC4" w14:textId="77777777" w:rsidTr="009A3168">
        <w:trPr>
          <w:trHeight w:val="9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DA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CD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3DBD17C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66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8D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C278" w14:textId="77777777" w:rsidR="009A3168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65245F2A" w14:textId="77777777" w:rsidR="009A3168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3F63CBD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BB1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B5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bieżącego zadłużenia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- wypłaconego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7CF5" w14:textId="77777777" w:rsidR="009A3168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zadłużenia </w:t>
            </w:r>
          </w:p>
          <w:p w14:paraId="3AA9A4D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- jeszcze </w:t>
            </w:r>
            <w:r w:rsidRPr="009601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niewypłaconego oraz kwoty niewymagalnych i wymagalnych poręczeń i gwarancji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6E4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9A3168" w:rsidRPr="00AA761C" w14:paraId="443CB068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3918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79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FD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3C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4A2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6BE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DD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EB7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47C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0EE9148A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8684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96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F08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93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EF4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905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0B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718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2FF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60C08836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5A4B6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4E6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9A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538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2EA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B38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FE2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085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B41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087364E5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66B2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0A8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8F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52B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F54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603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F91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08E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772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07659E7A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2687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E8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11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9B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022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C49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88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378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33E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62BD2983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705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47B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0D6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BE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6FD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02B6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32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3238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8A8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17760ADC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E7EB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96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51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FA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2B9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990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18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AD1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B3B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0541A8FC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B672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73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EA5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45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EFE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6C5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8C4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A81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061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4D4AD92A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C773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84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1F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D1A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EE3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EC74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3FC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32E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C5C3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1778B3F8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9EDA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383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5A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A46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E4D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177A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2B0C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5473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23B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4AAC3A64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CE31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94B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7B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7E7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B46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BF7E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479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507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C2F0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559782C7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8F9E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CCA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DB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9C7F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8942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69A4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890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ABB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45D9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73BC2596" w14:textId="77777777" w:rsidTr="009A3168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EA2E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B10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DAA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3536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4C63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1781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9C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7B65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C54D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3168" w:rsidRPr="00AA761C" w14:paraId="6C207C99" w14:textId="77777777" w:rsidTr="009A3168">
        <w:trPr>
          <w:trHeight w:val="285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FAED32" w14:textId="77777777" w:rsidR="009A3168" w:rsidRPr="00AA761C" w:rsidRDefault="009A3168" w:rsidP="00AD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AD4" w14:textId="77777777" w:rsidR="009A3168" w:rsidRPr="00AA761C" w:rsidRDefault="009A3168" w:rsidP="00AD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2B51" w14:textId="77777777" w:rsidR="009A3168" w:rsidRPr="00AA761C" w:rsidRDefault="009A3168" w:rsidP="00AD70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9407" w14:textId="77777777" w:rsidR="009A3168" w:rsidRPr="00AA761C" w:rsidRDefault="009A3168" w:rsidP="00AD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A7804B4" w14:textId="77777777" w:rsidR="0057109C" w:rsidRPr="0057109C" w:rsidRDefault="0057109C" w:rsidP="0057109C">
      <w:pPr>
        <w:pStyle w:val="Bezodstpw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7109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Odpowiedź: </w:t>
      </w:r>
    </w:p>
    <w:p w14:paraId="29593B78" w14:textId="77777777" w:rsidR="0057109C" w:rsidRPr="0057109C" w:rsidRDefault="0057109C" w:rsidP="005710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109C">
        <w:rPr>
          <w:rFonts w:ascii="Times New Roman" w:eastAsia="Times New Roman" w:hAnsi="Times New Roman" w:cs="Times New Roman"/>
        </w:rPr>
        <w:t xml:space="preserve">Zamawiający  dodaje plik”  Wykaz zobowiązań ”- stanowiący załącznik nr 1 do odpowiedzi nr 1 w którym znajduje się </w:t>
      </w:r>
      <w:r w:rsidRPr="005710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TYP zobowiązania: </w:t>
      </w:r>
      <w:r w:rsidRPr="0057109C">
        <w:rPr>
          <w:rFonts w:ascii="Times New Roman" w:eastAsia="Times New Roman" w:hAnsi="Times New Roman" w:cs="Times New Roman"/>
          <w:bCs/>
          <w:color w:val="000000" w:themeColor="text1"/>
        </w:rPr>
        <w:t>kredyty, obligacje, pożyczki</w:t>
      </w:r>
      <w:r w:rsidRPr="005710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Pr="0057109C">
        <w:rPr>
          <w:rFonts w:ascii="Times New Roman" w:eastAsia="Times New Roman" w:hAnsi="Times New Roman" w:cs="Times New Roman"/>
          <w:bCs/>
          <w:color w:val="000000" w:themeColor="text1"/>
        </w:rPr>
        <w:t>poręczenia, umowy wsparcia, gwarancje</w:t>
      </w:r>
      <w:r w:rsidRPr="005710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57109C">
        <w:rPr>
          <w:rFonts w:ascii="Times New Roman" w:eastAsia="Times New Roman" w:hAnsi="Times New Roman" w:cs="Times New Roman"/>
          <w:bCs/>
          <w:color w:val="000000" w:themeColor="text1"/>
        </w:rPr>
        <w:t>inne np. leasing, sprzedaż zwrotną, sprzedaż na raty, forfaiting czy inne umowy nienazwane o terminie zapłaty dłuższym niż rok, które są związane finansowaniem usług, dostaw czy robót budowlanych</w:t>
      </w:r>
    </w:p>
    <w:p w14:paraId="0DEE1B9E" w14:textId="77777777" w:rsidR="0057109C" w:rsidRDefault="0057109C" w:rsidP="00852742">
      <w:pPr>
        <w:tabs>
          <w:tab w:val="left" w:pos="993"/>
        </w:tabs>
        <w:spacing w:after="120" w:line="312" w:lineRule="auto"/>
        <w:rPr>
          <w:rFonts w:ascii="Times New Roman" w:eastAsia="Times New Roman" w:hAnsi="Times New Roman" w:cs="Times New Roman"/>
          <w:u w:val="single"/>
        </w:rPr>
      </w:pPr>
    </w:p>
    <w:p w14:paraId="5B5CC490" w14:textId="47D693BA" w:rsidR="00D96E7C" w:rsidRPr="00D96E7C" w:rsidRDefault="00D96E7C" w:rsidP="00852742">
      <w:pPr>
        <w:tabs>
          <w:tab w:val="left" w:pos="993"/>
        </w:tabs>
        <w:spacing w:after="120" w:line="312" w:lineRule="auto"/>
        <w:rPr>
          <w:rFonts w:ascii="Times New Roman" w:eastAsia="Times New Roman" w:hAnsi="Times New Roman" w:cs="Times New Roman"/>
          <w:u w:val="single"/>
        </w:rPr>
      </w:pPr>
      <w:r w:rsidRPr="00D96E7C">
        <w:rPr>
          <w:rFonts w:ascii="Times New Roman" w:eastAsia="Times New Roman" w:hAnsi="Times New Roman" w:cs="Times New Roman"/>
          <w:u w:val="single"/>
        </w:rPr>
        <w:t xml:space="preserve">UWAGA! </w:t>
      </w:r>
    </w:p>
    <w:p w14:paraId="1E3A426F" w14:textId="31F81705" w:rsidR="00D96E7C" w:rsidRPr="0057109C" w:rsidRDefault="0057109C" w:rsidP="0057109C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1B7E42">
        <w:rPr>
          <w:rFonts w:ascii="Arial" w:hAnsi="Arial" w:cs="Arial"/>
        </w:rPr>
        <w:t xml:space="preserve">Zamawiający działając na podstawie art. 137 ust. 1 ustawy z dnia 11 września 2019 r. - Prawo zamówień publicznych (Dz. U. z 2023 r. poz. 1605z </w:t>
      </w:r>
      <w:proofErr w:type="spellStart"/>
      <w:r w:rsidRPr="001B7E42">
        <w:rPr>
          <w:rFonts w:ascii="Arial" w:hAnsi="Arial" w:cs="Arial"/>
        </w:rPr>
        <w:t>późn</w:t>
      </w:r>
      <w:proofErr w:type="spellEnd"/>
      <w:r w:rsidRPr="001B7E42">
        <w:rPr>
          <w:rFonts w:ascii="Arial" w:hAnsi="Arial" w:cs="Arial"/>
        </w:rPr>
        <w:t xml:space="preserve">. </w:t>
      </w:r>
      <w:proofErr w:type="spellStart"/>
      <w:r w:rsidRPr="001B7E42">
        <w:rPr>
          <w:rFonts w:ascii="Arial" w:hAnsi="Arial" w:cs="Arial"/>
        </w:rPr>
        <w:t>zm</w:t>
      </w:r>
      <w:proofErr w:type="spellEnd"/>
      <w:r w:rsidRPr="001B7E42">
        <w:rPr>
          <w:rFonts w:ascii="Arial" w:hAnsi="Arial" w:cs="Arial"/>
        </w:rPr>
        <w:t xml:space="preserve"> ), </w:t>
      </w:r>
      <w:r>
        <w:rPr>
          <w:rFonts w:ascii="Arial" w:hAnsi="Arial" w:cs="Arial"/>
        </w:rPr>
        <w:t xml:space="preserve"> informuje, że w </w:t>
      </w:r>
      <w:r>
        <w:rPr>
          <w:rFonts w:ascii="Arial" w:hAnsi="Arial" w:cs="Arial"/>
        </w:rPr>
        <w:t xml:space="preserve"> </w:t>
      </w:r>
      <w:r w:rsidRPr="001B7E42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u</w:t>
      </w:r>
      <w:r w:rsidRPr="001B7E42">
        <w:rPr>
          <w:rFonts w:ascii="Arial" w:hAnsi="Arial" w:cs="Arial"/>
        </w:rPr>
        <w:t xml:space="preserve"> do SWZ </w:t>
      </w:r>
      <w:proofErr w:type="spellStart"/>
      <w:r w:rsidRPr="001B7E42">
        <w:rPr>
          <w:rFonts w:ascii="Arial" w:hAnsi="Arial" w:cs="Arial"/>
        </w:rPr>
        <w:t>pn</w:t>
      </w:r>
      <w:proofErr w:type="spellEnd"/>
      <w:r w:rsidRPr="001B7E4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„</w:t>
      </w:r>
      <w:r w:rsidRPr="001B7E42">
        <w:rPr>
          <w:rFonts w:ascii="Arial" w:hAnsi="Arial" w:cs="Arial"/>
        </w:rPr>
        <w:t xml:space="preserve">Dokumentacja” </w:t>
      </w:r>
      <w:r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usuwa </w:t>
      </w:r>
      <w:r w:rsidR="00D96E7C" w:rsidRPr="00D96E7C">
        <w:rPr>
          <w:rFonts w:ascii="Times New Roman" w:eastAsia="Times New Roman" w:hAnsi="Times New Roman" w:cs="Times New Roman"/>
        </w:rPr>
        <w:t xml:space="preserve"> załączony plik </w:t>
      </w:r>
      <w:proofErr w:type="spellStart"/>
      <w:r w:rsidR="00D96E7C" w:rsidRPr="00D96E7C">
        <w:rPr>
          <w:rFonts w:ascii="Times New Roman" w:eastAsia="Times New Roman" w:hAnsi="Times New Roman" w:cs="Times New Roman"/>
        </w:rPr>
        <w:t>pn</w:t>
      </w:r>
      <w:proofErr w:type="spellEnd"/>
      <w:r w:rsidR="00D96E7C" w:rsidRPr="00D96E7C">
        <w:rPr>
          <w:rFonts w:ascii="Times New Roman" w:eastAsia="Times New Roman" w:hAnsi="Times New Roman" w:cs="Times New Roman"/>
        </w:rPr>
        <w:t xml:space="preserve">; Wykaz aktualnych kredytów” </w:t>
      </w:r>
      <w:r>
        <w:rPr>
          <w:rFonts w:ascii="Times New Roman" w:eastAsia="Times New Roman" w:hAnsi="Times New Roman" w:cs="Times New Roman"/>
        </w:rPr>
        <w:t xml:space="preserve"> </w:t>
      </w:r>
      <w:r w:rsidR="00D96E7C" w:rsidRPr="00D96E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="00D96E7C" w:rsidRPr="00D96E7C">
        <w:rPr>
          <w:rFonts w:ascii="Times New Roman" w:eastAsia="Times New Roman" w:hAnsi="Times New Roman" w:cs="Times New Roman"/>
        </w:rPr>
        <w:t xml:space="preserve">opublikowanym na  </w:t>
      </w:r>
      <w:r w:rsidR="00D96E7C" w:rsidRPr="00D96E7C">
        <w:rPr>
          <w:rFonts w:ascii="Times New Roman" w:eastAsiaTheme="majorEastAsia" w:hAnsi="Times New Roman" w:cs="Times New Roman"/>
          <w:lang w:eastAsia="en-US"/>
        </w:rPr>
        <w:t xml:space="preserve">stronie internetowej prowadzonego postępowania: </w:t>
      </w:r>
      <w:hyperlink r:id="rId14">
        <w:r w:rsidR="00D96E7C" w:rsidRPr="00D96E7C">
          <w:rPr>
            <w:rFonts w:ascii="Times New Roman" w:eastAsia="Calibri" w:hAnsi="Times New Roman" w:cs="Times New Roman"/>
            <w:u w:val="single"/>
            <w:lang w:val="pl"/>
          </w:rPr>
          <w:t>platformazakupowa.pl</w:t>
        </w:r>
      </w:hyperlink>
      <w:r w:rsidR="00D96E7C" w:rsidRPr="00D96E7C">
        <w:rPr>
          <w:rFonts w:ascii="Times New Roman" w:eastAsia="Calibri" w:hAnsi="Times New Roman" w:cs="Times New Roman"/>
          <w:lang w:val="pl"/>
        </w:rPr>
        <w:t xml:space="preserve">  pod adresem : </w:t>
      </w:r>
      <w:hyperlink r:id="rId15" w:history="1">
        <w:r w:rsidR="00D96E7C" w:rsidRPr="00D96E7C">
          <w:rPr>
            <w:rFonts w:ascii="Times New Roman" w:hAnsi="Times New Roman" w:cs="Times New Roman"/>
            <w:u w:val="single"/>
          </w:rPr>
          <w:t xml:space="preserve">https://platformazakupowa.pl/transakcja/925420 </w:t>
        </w:r>
      </w:hyperlink>
      <w:r w:rsidR="00D96E7C" w:rsidRPr="00D96E7C">
        <w:rPr>
          <w:rFonts w:ascii="Times New Roman" w:hAnsi="Times New Roman" w:cs="Times New Roman"/>
          <w:u w:val="single"/>
        </w:rPr>
        <w:t xml:space="preserve">      </w:t>
      </w:r>
    </w:p>
    <w:p w14:paraId="72D9E743" w14:textId="734B50E6" w:rsidR="00D96E7C" w:rsidRPr="00D96E7C" w:rsidRDefault="00D96E7C" w:rsidP="008527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E7C">
        <w:rPr>
          <w:rFonts w:ascii="Times New Roman" w:eastAsia="Times New Roman" w:hAnsi="Times New Roman" w:cs="Times New Roman"/>
        </w:rPr>
        <w:t xml:space="preserve">Zastępuje go : </w:t>
      </w:r>
    </w:p>
    <w:p w14:paraId="6698B606" w14:textId="2A6A3741" w:rsidR="0057109C" w:rsidRDefault="00852742" w:rsidP="00D96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E7C">
        <w:rPr>
          <w:rFonts w:ascii="Times New Roman" w:eastAsia="Times New Roman" w:hAnsi="Times New Roman" w:cs="Times New Roman"/>
        </w:rPr>
        <w:t xml:space="preserve">Zamawiający  dodaje plik” </w:t>
      </w:r>
      <w:r w:rsidR="0057109C">
        <w:rPr>
          <w:rFonts w:ascii="Times New Roman" w:eastAsia="Times New Roman" w:hAnsi="Times New Roman" w:cs="Times New Roman"/>
        </w:rPr>
        <w:t xml:space="preserve"> </w:t>
      </w:r>
      <w:r w:rsidR="00D96E7C" w:rsidRPr="00D96E7C">
        <w:rPr>
          <w:rFonts w:ascii="Times New Roman" w:eastAsia="Times New Roman" w:hAnsi="Times New Roman" w:cs="Times New Roman"/>
        </w:rPr>
        <w:t xml:space="preserve">Wykaz zobowiązań </w:t>
      </w:r>
      <w:r w:rsidRPr="00D96E7C">
        <w:rPr>
          <w:rFonts w:ascii="Times New Roman" w:eastAsia="Times New Roman" w:hAnsi="Times New Roman" w:cs="Times New Roman"/>
        </w:rPr>
        <w:t xml:space="preserve">”- stanowiący załącznik nr </w:t>
      </w:r>
      <w:r w:rsidR="00D96E7C" w:rsidRPr="00D96E7C">
        <w:rPr>
          <w:rFonts w:ascii="Times New Roman" w:eastAsia="Times New Roman" w:hAnsi="Times New Roman" w:cs="Times New Roman"/>
        </w:rPr>
        <w:t>1</w:t>
      </w:r>
      <w:r w:rsidRPr="00D96E7C">
        <w:rPr>
          <w:rFonts w:ascii="Times New Roman" w:eastAsia="Times New Roman" w:hAnsi="Times New Roman" w:cs="Times New Roman"/>
        </w:rPr>
        <w:t xml:space="preserve"> do odpowiedzi nr 1</w:t>
      </w:r>
      <w:r w:rsidR="00D96E7C">
        <w:rPr>
          <w:rFonts w:ascii="Times New Roman" w:eastAsia="Times New Roman" w:hAnsi="Times New Roman" w:cs="Times New Roman"/>
        </w:rPr>
        <w:t xml:space="preserve"> </w:t>
      </w:r>
      <w:r w:rsidR="0057109C">
        <w:rPr>
          <w:rFonts w:ascii="Times New Roman" w:eastAsia="Times New Roman" w:hAnsi="Times New Roman" w:cs="Times New Roman"/>
        </w:rPr>
        <w:t>.</w:t>
      </w:r>
    </w:p>
    <w:p w14:paraId="27542C02" w14:textId="77777777" w:rsidR="0057109C" w:rsidRDefault="0057109C" w:rsidP="00DE36FD">
      <w:pPr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2E627936" w14:textId="3E1AE1E0" w:rsidR="00DE36FD" w:rsidRPr="00D96E7C" w:rsidRDefault="00DE36FD" w:rsidP="00DE36FD">
      <w:pPr>
        <w:rPr>
          <w:rFonts w:ascii="Times New Roman" w:hAnsi="Times New Roman" w:cs="Times New Roman"/>
          <w:b/>
          <w:bCs/>
        </w:rPr>
      </w:pPr>
      <w:r w:rsidRPr="00D96E7C">
        <w:rPr>
          <w:rFonts w:ascii="Times New Roman" w:hAnsi="Times New Roman" w:cs="Times New Roman"/>
          <w:b/>
          <w:bCs/>
        </w:rPr>
        <w:t xml:space="preserve">Grodzisk Mazowiecki, dnia </w:t>
      </w:r>
      <w:r w:rsidR="00852742" w:rsidRPr="00D96E7C">
        <w:rPr>
          <w:rFonts w:ascii="Times New Roman" w:hAnsi="Times New Roman" w:cs="Times New Roman"/>
          <w:b/>
          <w:bCs/>
        </w:rPr>
        <w:t>27</w:t>
      </w:r>
      <w:r w:rsidRPr="00D96E7C">
        <w:rPr>
          <w:rFonts w:ascii="Times New Roman" w:hAnsi="Times New Roman" w:cs="Times New Roman"/>
          <w:b/>
          <w:bCs/>
        </w:rPr>
        <w:t>.05.202</w:t>
      </w:r>
      <w:r w:rsidR="00852742" w:rsidRPr="00D96E7C">
        <w:rPr>
          <w:rFonts w:ascii="Times New Roman" w:hAnsi="Times New Roman" w:cs="Times New Roman"/>
          <w:b/>
          <w:bCs/>
        </w:rPr>
        <w:t>4</w:t>
      </w:r>
      <w:r w:rsidRPr="00D96E7C">
        <w:rPr>
          <w:rFonts w:ascii="Times New Roman" w:hAnsi="Times New Roman" w:cs="Times New Roman"/>
          <w:b/>
          <w:bCs/>
        </w:rPr>
        <w:t>r</w:t>
      </w:r>
      <w:r w:rsidRPr="00D96E7C">
        <w:rPr>
          <w:rFonts w:ascii="Times New Roman" w:hAnsi="Times New Roman" w:cs="Times New Roman"/>
          <w:b/>
          <w:bCs/>
        </w:rPr>
        <w:tab/>
      </w:r>
      <w:r w:rsidRPr="00D96E7C">
        <w:rPr>
          <w:rFonts w:ascii="Times New Roman" w:hAnsi="Times New Roman" w:cs="Times New Roman"/>
          <w:b/>
          <w:bCs/>
        </w:rPr>
        <w:tab/>
      </w:r>
      <w:r w:rsidRPr="00D96E7C">
        <w:rPr>
          <w:rFonts w:ascii="Times New Roman" w:hAnsi="Times New Roman" w:cs="Times New Roman"/>
          <w:b/>
          <w:bCs/>
        </w:rPr>
        <w:tab/>
      </w:r>
      <w:r w:rsidRPr="00D96E7C">
        <w:rPr>
          <w:rFonts w:ascii="Times New Roman" w:hAnsi="Times New Roman" w:cs="Times New Roman"/>
          <w:b/>
          <w:bCs/>
        </w:rPr>
        <w:tab/>
        <w:t xml:space="preserve">      </w:t>
      </w:r>
      <w:r w:rsidR="00EB1EE6" w:rsidRPr="00D96E7C">
        <w:rPr>
          <w:rFonts w:ascii="Times New Roman" w:eastAsia="Times New Roman" w:hAnsi="Times New Roman" w:cs="Times New Roman"/>
          <w:b/>
          <w:bCs/>
        </w:rPr>
        <w:t>Burmistrz Grodziska Mazowieck</w:t>
      </w:r>
      <w:r w:rsidR="00691AC7" w:rsidRPr="00D96E7C">
        <w:rPr>
          <w:rFonts w:ascii="Times New Roman" w:eastAsia="Times New Roman" w:hAnsi="Times New Roman" w:cs="Times New Roman"/>
          <w:b/>
          <w:bCs/>
        </w:rPr>
        <w:t>i</w:t>
      </w:r>
      <w:r w:rsidRPr="00D96E7C">
        <w:rPr>
          <w:rFonts w:ascii="Times New Roman" w:eastAsia="Times New Roman" w:hAnsi="Times New Roman" w:cs="Times New Roman"/>
          <w:b/>
          <w:bCs/>
        </w:rPr>
        <w:t>ego</w:t>
      </w:r>
    </w:p>
    <w:p w14:paraId="16C3D771" w14:textId="418C5FC2" w:rsidR="00DE36FD" w:rsidRDefault="00DE36FD" w:rsidP="00DE36FD">
      <w:pPr>
        <w:spacing w:after="120"/>
        <w:ind w:left="4956"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BB5739C" w14:textId="77777777" w:rsidR="00DE36FD" w:rsidRDefault="00DE36FD" w:rsidP="00DE36FD">
      <w:pPr>
        <w:spacing w:after="120"/>
        <w:ind w:left="4956" w:firstLine="708"/>
        <w:jc w:val="both"/>
        <w:rPr>
          <w:rFonts w:ascii="Times New Roman" w:eastAsia="Times New Roman" w:hAnsi="Times New Roman" w:cs="Times New Roman"/>
          <w:bCs/>
        </w:rPr>
      </w:pPr>
    </w:p>
    <w:p w14:paraId="0D9E0C7B" w14:textId="77777777" w:rsidR="00691AC7" w:rsidRDefault="00691AC7" w:rsidP="00B60B6B">
      <w:pPr>
        <w:spacing w:after="12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3017670A" w14:textId="6E477D8E" w:rsidR="00691AC7" w:rsidRDefault="00691AC7" w:rsidP="00691AC7">
      <w:pPr>
        <w:tabs>
          <w:tab w:val="left" w:pos="7536"/>
        </w:tabs>
      </w:pPr>
    </w:p>
    <w:p w14:paraId="360E086E" w14:textId="77777777" w:rsidR="00691AC7" w:rsidRPr="00691AC7" w:rsidRDefault="00691AC7" w:rsidP="00852742"/>
    <w:sectPr w:rsidR="00691AC7" w:rsidRPr="00691AC7" w:rsidSect="009A3168">
      <w:footerReference w:type="default" r:id="rId16"/>
      <w:pgSz w:w="11907" w:h="16839" w:code="9"/>
      <w:pgMar w:top="1135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C179" w14:textId="77777777" w:rsidR="004425BD" w:rsidRDefault="004425BD" w:rsidP="00996FC2">
      <w:pPr>
        <w:spacing w:after="0" w:line="240" w:lineRule="auto"/>
      </w:pPr>
      <w:r>
        <w:separator/>
      </w:r>
    </w:p>
  </w:endnote>
  <w:endnote w:type="continuationSeparator" w:id="0">
    <w:p w14:paraId="49499E8E" w14:textId="77777777" w:rsidR="004425BD" w:rsidRDefault="004425BD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04A19" w14:textId="77777777" w:rsidR="009A3168" w:rsidRDefault="009A3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522EF056" w14:textId="77777777" w:rsidR="009A3168" w:rsidRDefault="009A3168">
            <w:pPr>
              <w:pStyle w:val="Stopka"/>
              <w:jc w:val="right"/>
            </w:pP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PAGE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  <w:sz w:val="20"/>
                <w:szCs w:val="20"/>
              </w:rPr>
              <w:t>1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  <w:r w:rsidRPr="003F06A8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NUMPAGES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bCs/>
                <w:noProof/>
                <w:sz w:val="20"/>
                <w:szCs w:val="20"/>
              </w:rPr>
              <w:t>5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C6E5BC" w14:textId="77777777" w:rsidR="009A3168" w:rsidRDefault="009A3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CF4C2" w14:textId="77777777" w:rsidR="009A3168" w:rsidRDefault="009A31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9640136"/>
      <w:docPartObj>
        <w:docPartGallery w:val="Page Numbers (Bottom of Page)"/>
        <w:docPartUnique/>
      </w:docPartObj>
    </w:sdtPr>
    <w:sdtContent>
      <w:p w14:paraId="0A8D92F7" w14:textId="75A74626" w:rsidR="00691AC7" w:rsidRDefault="00691A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7F0E6" w14:textId="77777777" w:rsidR="00996FC2" w:rsidRDefault="0099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662E7" w14:textId="77777777" w:rsidR="004425BD" w:rsidRDefault="004425BD" w:rsidP="00996FC2">
      <w:pPr>
        <w:spacing w:after="0" w:line="240" w:lineRule="auto"/>
      </w:pPr>
      <w:r>
        <w:separator/>
      </w:r>
    </w:p>
  </w:footnote>
  <w:footnote w:type="continuationSeparator" w:id="0">
    <w:p w14:paraId="577A7BD3" w14:textId="77777777" w:rsidR="004425BD" w:rsidRDefault="004425BD" w:rsidP="0099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8F24B" w14:textId="77777777" w:rsidR="009A3168" w:rsidRDefault="009A3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2937F" w14:textId="77777777" w:rsidR="009A3168" w:rsidRDefault="009A3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3AA13" w14:textId="77777777" w:rsidR="009A3168" w:rsidRDefault="009A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2394"/>
    <w:multiLevelType w:val="hybridMultilevel"/>
    <w:tmpl w:val="CF92CDD4"/>
    <w:lvl w:ilvl="0" w:tplc="349ED786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0F8"/>
    <w:multiLevelType w:val="hybridMultilevel"/>
    <w:tmpl w:val="D8BEAFC2"/>
    <w:lvl w:ilvl="0" w:tplc="E5C2C1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A04"/>
    <w:multiLevelType w:val="hybridMultilevel"/>
    <w:tmpl w:val="DC427990"/>
    <w:lvl w:ilvl="0" w:tplc="E996B5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5A7D0C"/>
    <w:multiLevelType w:val="hybridMultilevel"/>
    <w:tmpl w:val="69E4A710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6665"/>
    <w:multiLevelType w:val="hybridMultilevel"/>
    <w:tmpl w:val="3998D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3D86F99"/>
    <w:multiLevelType w:val="hybridMultilevel"/>
    <w:tmpl w:val="6A7A4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25247"/>
    <w:multiLevelType w:val="hybridMultilevel"/>
    <w:tmpl w:val="E0188AD6"/>
    <w:lvl w:ilvl="0" w:tplc="B3287E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46E1F"/>
    <w:multiLevelType w:val="hybridMultilevel"/>
    <w:tmpl w:val="5AC82364"/>
    <w:lvl w:ilvl="0" w:tplc="D54683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20A08"/>
    <w:multiLevelType w:val="hybridMultilevel"/>
    <w:tmpl w:val="E4621BCC"/>
    <w:lvl w:ilvl="0" w:tplc="BE78B4F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20EB4"/>
    <w:multiLevelType w:val="hybridMultilevel"/>
    <w:tmpl w:val="C4D6E2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9667091"/>
    <w:multiLevelType w:val="hybridMultilevel"/>
    <w:tmpl w:val="660A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13F5"/>
    <w:multiLevelType w:val="hybridMultilevel"/>
    <w:tmpl w:val="A00C90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465889"/>
    <w:multiLevelType w:val="hybridMultilevel"/>
    <w:tmpl w:val="9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13FAE"/>
    <w:multiLevelType w:val="hybridMultilevel"/>
    <w:tmpl w:val="3B5A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6A62"/>
    <w:multiLevelType w:val="hybridMultilevel"/>
    <w:tmpl w:val="FF56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0E65BB"/>
    <w:multiLevelType w:val="hybridMultilevel"/>
    <w:tmpl w:val="4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182F"/>
    <w:multiLevelType w:val="hybridMultilevel"/>
    <w:tmpl w:val="012C6A68"/>
    <w:lvl w:ilvl="0" w:tplc="30C8C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56A40"/>
    <w:multiLevelType w:val="hybridMultilevel"/>
    <w:tmpl w:val="CD861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AF4E50"/>
    <w:multiLevelType w:val="hybridMultilevel"/>
    <w:tmpl w:val="345AD028"/>
    <w:lvl w:ilvl="0" w:tplc="E8BAB7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2911B4"/>
    <w:multiLevelType w:val="hybridMultilevel"/>
    <w:tmpl w:val="997A7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373B3"/>
    <w:multiLevelType w:val="hybridMultilevel"/>
    <w:tmpl w:val="919A5104"/>
    <w:lvl w:ilvl="0" w:tplc="1EE2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F35EC"/>
    <w:multiLevelType w:val="hybridMultilevel"/>
    <w:tmpl w:val="7662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070FE"/>
    <w:multiLevelType w:val="hybridMultilevel"/>
    <w:tmpl w:val="1C78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42AF"/>
    <w:multiLevelType w:val="hybridMultilevel"/>
    <w:tmpl w:val="5CEC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6C70"/>
    <w:multiLevelType w:val="hybridMultilevel"/>
    <w:tmpl w:val="1F602AC6"/>
    <w:lvl w:ilvl="0" w:tplc="A05EA6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34751"/>
    <w:multiLevelType w:val="hybridMultilevel"/>
    <w:tmpl w:val="4078C084"/>
    <w:lvl w:ilvl="0" w:tplc="9E0E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4" w15:restartNumberingAfterBreak="0">
    <w:nsid w:val="58946AD6"/>
    <w:multiLevelType w:val="hybridMultilevel"/>
    <w:tmpl w:val="4DE0E236"/>
    <w:lvl w:ilvl="0" w:tplc="105C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7167C0"/>
    <w:multiLevelType w:val="hybridMultilevel"/>
    <w:tmpl w:val="94A05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9527A7"/>
    <w:multiLevelType w:val="hybridMultilevel"/>
    <w:tmpl w:val="7F0462C0"/>
    <w:lvl w:ilvl="0" w:tplc="A91E8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FA5D6C"/>
    <w:multiLevelType w:val="hybridMultilevel"/>
    <w:tmpl w:val="A756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D3668"/>
    <w:multiLevelType w:val="hybridMultilevel"/>
    <w:tmpl w:val="8620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473D"/>
    <w:multiLevelType w:val="hybridMultilevel"/>
    <w:tmpl w:val="A57C1F8C"/>
    <w:lvl w:ilvl="0" w:tplc="4DD0B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14F7"/>
    <w:multiLevelType w:val="hybridMultilevel"/>
    <w:tmpl w:val="AA86556C"/>
    <w:lvl w:ilvl="0" w:tplc="2C30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30113"/>
    <w:multiLevelType w:val="hybridMultilevel"/>
    <w:tmpl w:val="AB58F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EB25AF"/>
    <w:multiLevelType w:val="hybridMultilevel"/>
    <w:tmpl w:val="535A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6BBE"/>
    <w:multiLevelType w:val="hybridMultilevel"/>
    <w:tmpl w:val="B0E48BAE"/>
    <w:lvl w:ilvl="0" w:tplc="3AC27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C175BD"/>
    <w:multiLevelType w:val="multilevel"/>
    <w:tmpl w:val="A722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14079369">
    <w:abstractNumId w:val="21"/>
  </w:num>
  <w:num w:numId="2" w16cid:durableId="1901867328">
    <w:abstractNumId w:val="3"/>
  </w:num>
  <w:num w:numId="3" w16cid:durableId="374430918">
    <w:abstractNumId w:val="28"/>
  </w:num>
  <w:num w:numId="4" w16cid:durableId="621308428">
    <w:abstractNumId w:val="27"/>
  </w:num>
  <w:num w:numId="5" w16cid:durableId="186260966">
    <w:abstractNumId w:val="18"/>
  </w:num>
  <w:num w:numId="6" w16cid:durableId="1928806614">
    <w:abstractNumId w:val="20"/>
  </w:num>
  <w:num w:numId="7" w16cid:durableId="270825723">
    <w:abstractNumId w:val="12"/>
  </w:num>
  <w:num w:numId="8" w16cid:durableId="704914000">
    <w:abstractNumId w:val="10"/>
  </w:num>
  <w:num w:numId="9" w16cid:durableId="657153344">
    <w:abstractNumId w:val="39"/>
  </w:num>
  <w:num w:numId="10" w16cid:durableId="1598712350">
    <w:abstractNumId w:val="1"/>
  </w:num>
  <w:num w:numId="11" w16cid:durableId="1241409514">
    <w:abstractNumId w:val="14"/>
  </w:num>
  <w:num w:numId="12" w16cid:durableId="676687602">
    <w:abstractNumId w:val="24"/>
  </w:num>
  <w:num w:numId="13" w16cid:durableId="170222537">
    <w:abstractNumId w:val="11"/>
  </w:num>
  <w:num w:numId="14" w16cid:durableId="960722390">
    <w:abstractNumId w:val="44"/>
  </w:num>
  <w:num w:numId="15" w16cid:durableId="1568110972">
    <w:abstractNumId w:val="25"/>
  </w:num>
  <w:num w:numId="16" w16cid:durableId="897740949">
    <w:abstractNumId w:val="38"/>
  </w:num>
  <w:num w:numId="17" w16cid:durableId="89738610">
    <w:abstractNumId w:val="35"/>
  </w:num>
  <w:num w:numId="18" w16cid:durableId="1259101137">
    <w:abstractNumId w:val="40"/>
  </w:num>
  <w:num w:numId="19" w16cid:durableId="1356156619">
    <w:abstractNumId w:val="0"/>
  </w:num>
  <w:num w:numId="20" w16cid:durableId="745765399">
    <w:abstractNumId w:val="29"/>
  </w:num>
  <w:num w:numId="21" w16cid:durableId="499733612">
    <w:abstractNumId w:val="4"/>
  </w:num>
  <w:num w:numId="22" w16cid:durableId="2061971641">
    <w:abstractNumId w:val="8"/>
  </w:num>
  <w:num w:numId="23" w16cid:durableId="1448115870">
    <w:abstractNumId w:val="33"/>
  </w:num>
  <w:num w:numId="24" w16cid:durableId="1362241620">
    <w:abstractNumId w:val="15"/>
  </w:num>
  <w:num w:numId="25" w16cid:durableId="1767843472">
    <w:abstractNumId w:val="17"/>
  </w:num>
  <w:num w:numId="26" w16cid:durableId="192306955">
    <w:abstractNumId w:val="2"/>
  </w:num>
  <w:num w:numId="27" w16cid:durableId="40129065">
    <w:abstractNumId w:val="23"/>
  </w:num>
  <w:num w:numId="28" w16cid:durableId="1175531626">
    <w:abstractNumId w:val="45"/>
  </w:num>
  <w:num w:numId="29" w16cid:durableId="534004148">
    <w:abstractNumId w:val="30"/>
  </w:num>
  <w:num w:numId="30" w16cid:durableId="1409112595">
    <w:abstractNumId w:val="16"/>
  </w:num>
  <w:num w:numId="31" w16cid:durableId="1335303798">
    <w:abstractNumId w:val="19"/>
  </w:num>
  <w:num w:numId="32" w16cid:durableId="1504855698">
    <w:abstractNumId w:val="42"/>
  </w:num>
  <w:num w:numId="33" w16cid:durableId="250085509">
    <w:abstractNumId w:val="41"/>
  </w:num>
  <w:num w:numId="34" w16cid:durableId="294533584">
    <w:abstractNumId w:val="46"/>
  </w:num>
  <w:num w:numId="35" w16cid:durableId="1032459873">
    <w:abstractNumId w:val="32"/>
  </w:num>
  <w:num w:numId="36" w16cid:durableId="1876505210">
    <w:abstractNumId w:val="7"/>
  </w:num>
  <w:num w:numId="37" w16cid:durableId="1887329953">
    <w:abstractNumId w:val="22"/>
  </w:num>
  <w:num w:numId="38" w16cid:durableId="358165528">
    <w:abstractNumId w:val="13"/>
  </w:num>
  <w:num w:numId="39" w16cid:durableId="702899703">
    <w:abstractNumId w:val="26"/>
  </w:num>
  <w:num w:numId="40" w16cid:durableId="1361660610">
    <w:abstractNumId w:val="9"/>
  </w:num>
  <w:num w:numId="41" w16cid:durableId="1911576188">
    <w:abstractNumId w:val="31"/>
  </w:num>
  <w:num w:numId="42" w16cid:durableId="586889365">
    <w:abstractNumId w:val="36"/>
  </w:num>
  <w:num w:numId="43" w16cid:durableId="1887331146">
    <w:abstractNumId w:val="43"/>
  </w:num>
  <w:num w:numId="44" w16cid:durableId="1087654639">
    <w:abstractNumId w:val="5"/>
  </w:num>
  <w:num w:numId="45" w16cid:durableId="56247178">
    <w:abstractNumId w:val="37"/>
  </w:num>
  <w:num w:numId="46" w16cid:durableId="1499692901">
    <w:abstractNumId w:val="6"/>
  </w:num>
  <w:num w:numId="47" w16cid:durableId="20824067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14152"/>
    <w:rsid w:val="00026C2F"/>
    <w:rsid w:val="00026DC9"/>
    <w:rsid w:val="00032447"/>
    <w:rsid w:val="0004366F"/>
    <w:rsid w:val="00044957"/>
    <w:rsid w:val="00050E0E"/>
    <w:rsid w:val="00060FD2"/>
    <w:rsid w:val="000776F2"/>
    <w:rsid w:val="000842FA"/>
    <w:rsid w:val="000E3C28"/>
    <w:rsid w:val="000F61DA"/>
    <w:rsid w:val="00127EFF"/>
    <w:rsid w:val="00160A9F"/>
    <w:rsid w:val="00177E32"/>
    <w:rsid w:val="00181079"/>
    <w:rsid w:val="00195BCC"/>
    <w:rsid w:val="001A65AE"/>
    <w:rsid w:val="002048CA"/>
    <w:rsid w:val="002061F1"/>
    <w:rsid w:val="00214325"/>
    <w:rsid w:val="002555A3"/>
    <w:rsid w:val="002602E4"/>
    <w:rsid w:val="00264904"/>
    <w:rsid w:val="00270670"/>
    <w:rsid w:val="002766E5"/>
    <w:rsid w:val="00276DAE"/>
    <w:rsid w:val="002939EC"/>
    <w:rsid w:val="00297A45"/>
    <w:rsid w:val="002B5CE7"/>
    <w:rsid w:val="002E0643"/>
    <w:rsid w:val="002F3116"/>
    <w:rsid w:val="003563E4"/>
    <w:rsid w:val="00377B38"/>
    <w:rsid w:val="003A2E5A"/>
    <w:rsid w:val="003B5159"/>
    <w:rsid w:val="003E3234"/>
    <w:rsid w:val="0042021E"/>
    <w:rsid w:val="004425BD"/>
    <w:rsid w:val="0045015E"/>
    <w:rsid w:val="00466193"/>
    <w:rsid w:val="004A42F4"/>
    <w:rsid w:val="004B3854"/>
    <w:rsid w:val="004F6731"/>
    <w:rsid w:val="00515B49"/>
    <w:rsid w:val="00523CDA"/>
    <w:rsid w:val="00524D27"/>
    <w:rsid w:val="00540F0B"/>
    <w:rsid w:val="00542F46"/>
    <w:rsid w:val="00567254"/>
    <w:rsid w:val="0057109C"/>
    <w:rsid w:val="00583AFC"/>
    <w:rsid w:val="00590686"/>
    <w:rsid w:val="005A4C34"/>
    <w:rsid w:val="005D00D2"/>
    <w:rsid w:val="005D2C78"/>
    <w:rsid w:val="005E5852"/>
    <w:rsid w:val="005F5146"/>
    <w:rsid w:val="005F64A9"/>
    <w:rsid w:val="006103C5"/>
    <w:rsid w:val="00625EE9"/>
    <w:rsid w:val="00684275"/>
    <w:rsid w:val="00691AC7"/>
    <w:rsid w:val="006A1783"/>
    <w:rsid w:val="006C6593"/>
    <w:rsid w:val="006C765A"/>
    <w:rsid w:val="006C7A3A"/>
    <w:rsid w:val="006E14E0"/>
    <w:rsid w:val="006E510E"/>
    <w:rsid w:val="006F4839"/>
    <w:rsid w:val="006F5BF6"/>
    <w:rsid w:val="00703015"/>
    <w:rsid w:val="00740E0C"/>
    <w:rsid w:val="007728A8"/>
    <w:rsid w:val="007B1165"/>
    <w:rsid w:val="007B6CF3"/>
    <w:rsid w:val="007D5E67"/>
    <w:rsid w:val="00807144"/>
    <w:rsid w:val="00852742"/>
    <w:rsid w:val="0085577D"/>
    <w:rsid w:val="008B0802"/>
    <w:rsid w:val="008C7B4D"/>
    <w:rsid w:val="008F1317"/>
    <w:rsid w:val="009040C0"/>
    <w:rsid w:val="00917B3C"/>
    <w:rsid w:val="00935EE4"/>
    <w:rsid w:val="00996FC2"/>
    <w:rsid w:val="009A3168"/>
    <w:rsid w:val="009D565A"/>
    <w:rsid w:val="00A01FDC"/>
    <w:rsid w:val="00A1027E"/>
    <w:rsid w:val="00A17169"/>
    <w:rsid w:val="00A21D9F"/>
    <w:rsid w:val="00A231F9"/>
    <w:rsid w:val="00A41109"/>
    <w:rsid w:val="00A422E7"/>
    <w:rsid w:val="00A5075B"/>
    <w:rsid w:val="00A87809"/>
    <w:rsid w:val="00AA34A1"/>
    <w:rsid w:val="00AB2BB7"/>
    <w:rsid w:val="00AB7835"/>
    <w:rsid w:val="00AE5970"/>
    <w:rsid w:val="00B225D3"/>
    <w:rsid w:val="00B31E5A"/>
    <w:rsid w:val="00B60B6B"/>
    <w:rsid w:val="00B64CA1"/>
    <w:rsid w:val="00B80BDE"/>
    <w:rsid w:val="00BA2959"/>
    <w:rsid w:val="00BB45C2"/>
    <w:rsid w:val="00BB6942"/>
    <w:rsid w:val="00BE39E2"/>
    <w:rsid w:val="00C1266E"/>
    <w:rsid w:val="00C35042"/>
    <w:rsid w:val="00C424ED"/>
    <w:rsid w:val="00C4405B"/>
    <w:rsid w:val="00C70385"/>
    <w:rsid w:val="00C76F50"/>
    <w:rsid w:val="00C91DC0"/>
    <w:rsid w:val="00C94CF7"/>
    <w:rsid w:val="00CC4BEE"/>
    <w:rsid w:val="00D0283F"/>
    <w:rsid w:val="00D103CA"/>
    <w:rsid w:val="00D40E85"/>
    <w:rsid w:val="00D42D6D"/>
    <w:rsid w:val="00D45277"/>
    <w:rsid w:val="00D517FD"/>
    <w:rsid w:val="00D96E7C"/>
    <w:rsid w:val="00DC0FD0"/>
    <w:rsid w:val="00DE3302"/>
    <w:rsid w:val="00DE36FD"/>
    <w:rsid w:val="00E042F8"/>
    <w:rsid w:val="00E11E56"/>
    <w:rsid w:val="00E120D2"/>
    <w:rsid w:val="00E4145B"/>
    <w:rsid w:val="00E4507B"/>
    <w:rsid w:val="00E63E01"/>
    <w:rsid w:val="00E7763D"/>
    <w:rsid w:val="00E82AC8"/>
    <w:rsid w:val="00E852C3"/>
    <w:rsid w:val="00EB1EE6"/>
    <w:rsid w:val="00EC1D34"/>
    <w:rsid w:val="00EC4F53"/>
    <w:rsid w:val="00EC6190"/>
    <w:rsid w:val="00EE52BC"/>
    <w:rsid w:val="00EE7C79"/>
    <w:rsid w:val="00EF4ED0"/>
    <w:rsid w:val="00F0086C"/>
    <w:rsid w:val="00F02100"/>
    <w:rsid w:val="00F22495"/>
    <w:rsid w:val="00F25869"/>
    <w:rsid w:val="00F419FD"/>
    <w:rsid w:val="00F52BEE"/>
    <w:rsid w:val="00F73425"/>
    <w:rsid w:val="00F7348B"/>
    <w:rsid w:val="00FA101B"/>
    <w:rsid w:val="00FA1609"/>
    <w:rsid w:val="00FB1985"/>
    <w:rsid w:val="00FB3A91"/>
    <w:rsid w:val="00FB547E"/>
    <w:rsid w:val="00FC0301"/>
    <w:rsid w:val="00FE154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061F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061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1A65AE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17B3C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rwisy.gazetaprawna.pl/poradnik-konsumenta/tematy/u/uslugi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92542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6</cp:revision>
  <cp:lastPrinted>2023-05-23T07:30:00Z</cp:lastPrinted>
  <dcterms:created xsi:type="dcterms:W3CDTF">2024-05-27T11:27:00Z</dcterms:created>
  <dcterms:modified xsi:type="dcterms:W3CDTF">2024-05-27T13:24:00Z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