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0572" w14:textId="3B89D76C" w:rsidR="00620531" w:rsidRDefault="00620531" w:rsidP="00620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21A2401" w14:textId="2FE3F5B5" w:rsidR="00620531" w:rsidRDefault="00620531" w:rsidP="00BA67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55F532" w14:textId="3BF728A9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w niniejszym postępowaniu jest sukcesywna dostawa artykułów spożywczych do </w:t>
      </w:r>
      <w:r w:rsidR="00883C50">
        <w:rPr>
          <w:rFonts w:ascii="Arial" w:hAnsi="Arial" w:cs="Arial"/>
          <w:sz w:val="24"/>
          <w:szCs w:val="24"/>
        </w:rPr>
        <w:t xml:space="preserve">Szkoły Podstawowej nr 4 </w:t>
      </w:r>
      <w:r>
        <w:rPr>
          <w:rFonts w:ascii="Arial" w:hAnsi="Arial" w:cs="Arial"/>
          <w:sz w:val="24"/>
          <w:szCs w:val="24"/>
        </w:rPr>
        <w:t xml:space="preserve"> w Wałczu.</w:t>
      </w:r>
    </w:p>
    <w:p w14:paraId="740D34DC" w14:textId="04AD0E52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zamówienia obejmuje 5 części, z których każda dotyczy innego asortymentu.</w:t>
      </w:r>
    </w:p>
    <w:p w14:paraId="7E0B23E5" w14:textId="60F73095" w:rsidR="00620531" w:rsidRPr="00620531" w:rsidRDefault="0062053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Warunki dostaw wspólne dla wszystkich części:</w:t>
      </w:r>
    </w:p>
    <w:p w14:paraId="060F9CEC" w14:textId="65467E13" w:rsidR="00620531" w:rsidRPr="00AA07C5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sz w:val="24"/>
          <w:szCs w:val="24"/>
        </w:rPr>
        <w:t xml:space="preserve">Częstotliwość dostaw – </w:t>
      </w:r>
      <w:r w:rsidR="006E50FD">
        <w:rPr>
          <w:rFonts w:ascii="Arial" w:hAnsi="Arial" w:cs="Arial"/>
          <w:sz w:val="24"/>
          <w:szCs w:val="24"/>
        </w:rPr>
        <w:t>codziennie, w godzinach 6:0</w:t>
      </w:r>
      <w:bookmarkStart w:id="0" w:name="_GoBack"/>
      <w:bookmarkEnd w:id="0"/>
      <w:r w:rsidR="00A57086">
        <w:rPr>
          <w:rFonts w:ascii="Arial" w:hAnsi="Arial" w:cs="Arial"/>
          <w:sz w:val="24"/>
          <w:szCs w:val="24"/>
        </w:rPr>
        <w:t>0 – 6</w:t>
      </w:r>
      <w:r w:rsidRPr="00AA07C5">
        <w:rPr>
          <w:rFonts w:ascii="Arial" w:hAnsi="Arial" w:cs="Arial"/>
          <w:sz w:val="24"/>
          <w:szCs w:val="24"/>
        </w:rPr>
        <w:t>:</w:t>
      </w:r>
      <w:r w:rsidR="00BA67EB">
        <w:rPr>
          <w:rFonts w:ascii="Arial" w:hAnsi="Arial" w:cs="Arial"/>
          <w:sz w:val="24"/>
          <w:szCs w:val="24"/>
        </w:rPr>
        <w:t>3</w:t>
      </w:r>
      <w:r w:rsidRPr="00AA07C5">
        <w:rPr>
          <w:rFonts w:ascii="Arial" w:hAnsi="Arial" w:cs="Arial"/>
          <w:sz w:val="24"/>
          <w:szCs w:val="24"/>
        </w:rPr>
        <w:t>0</w:t>
      </w:r>
      <w:r w:rsidR="00AA07C5" w:rsidRPr="00AA07C5">
        <w:rPr>
          <w:rFonts w:ascii="Arial" w:hAnsi="Arial" w:cs="Arial"/>
          <w:sz w:val="24"/>
          <w:szCs w:val="24"/>
        </w:rPr>
        <w:t>, w ilości</w:t>
      </w:r>
      <w:r w:rsidR="00AA07C5" w:rsidRPr="00AA07C5">
        <w:t xml:space="preserve"> </w:t>
      </w:r>
      <w:r w:rsidR="00AA07C5" w:rsidRPr="00AA07C5">
        <w:rPr>
          <w:rFonts w:ascii="Arial" w:hAnsi="Arial" w:cs="Arial"/>
          <w:sz w:val="24"/>
          <w:szCs w:val="24"/>
        </w:rPr>
        <w:t>zależnej od potrzeb</w:t>
      </w:r>
      <w:r w:rsidR="00883C50">
        <w:rPr>
          <w:rFonts w:ascii="Arial" w:hAnsi="Arial" w:cs="Arial"/>
          <w:sz w:val="24"/>
          <w:szCs w:val="24"/>
        </w:rPr>
        <w:t xml:space="preserve"> (od 1 kg)</w:t>
      </w:r>
      <w:r w:rsidR="00AA07C5" w:rsidRPr="00AA07C5">
        <w:rPr>
          <w:rFonts w:ascii="Arial" w:hAnsi="Arial" w:cs="Arial"/>
          <w:sz w:val="24"/>
          <w:szCs w:val="24"/>
        </w:rPr>
        <w:t xml:space="preserve">, zamawianych telefonicznie/mailowo przez przedstawiciela </w:t>
      </w:r>
      <w:r w:rsidR="00883C50">
        <w:rPr>
          <w:rFonts w:ascii="Arial" w:hAnsi="Arial" w:cs="Arial"/>
          <w:sz w:val="24"/>
          <w:szCs w:val="24"/>
        </w:rPr>
        <w:t>Szkoły</w:t>
      </w:r>
      <w:r w:rsidR="00AA07C5" w:rsidRPr="002C11FB">
        <w:rPr>
          <w:rFonts w:ascii="Arial" w:hAnsi="Arial" w:cs="Arial"/>
          <w:sz w:val="24"/>
          <w:szCs w:val="24"/>
        </w:rPr>
        <w:t xml:space="preserve">, minimum </w:t>
      </w:r>
      <w:r w:rsidR="00AA07C5" w:rsidRPr="00AA07C5">
        <w:rPr>
          <w:rFonts w:ascii="Arial" w:hAnsi="Arial" w:cs="Arial"/>
          <w:sz w:val="24"/>
          <w:szCs w:val="24"/>
        </w:rPr>
        <w:t>1 dzień</w:t>
      </w:r>
      <w:r w:rsidR="00BA67EB">
        <w:rPr>
          <w:rFonts w:ascii="Arial" w:hAnsi="Arial" w:cs="Arial"/>
          <w:sz w:val="24"/>
          <w:szCs w:val="24"/>
        </w:rPr>
        <w:t xml:space="preserve"> (24 godz.)</w:t>
      </w:r>
      <w:r w:rsidR="00AA07C5" w:rsidRPr="00AA07C5">
        <w:rPr>
          <w:rFonts w:ascii="Arial" w:hAnsi="Arial" w:cs="Arial"/>
          <w:sz w:val="24"/>
          <w:szCs w:val="24"/>
        </w:rPr>
        <w:t xml:space="preserve"> przed dostawą.</w:t>
      </w:r>
      <w:r w:rsidR="00AA07C5">
        <w:rPr>
          <w:rFonts w:ascii="Arial" w:hAnsi="Arial" w:cs="Arial"/>
          <w:sz w:val="24"/>
          <w:szCs w:val="24"/>
        </w:rPr>
        <w:t xml:space="preserve"> </w:t>
      </w:r>
    </w:p>
    <w:p w14:paraId="0F53FB2A" w14:textId="083E9918" w:rsidR="00620531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Podane w formularzu ilości artykułów stanowią wartość szacunkową i są sklasyfikowane jako dostawy sukcesywne, więc ich ilość może się różnić w zależności od bieżących potrzeb zamawiającego.</w:t>
      </w:r>
    </w:p>
    <w:p w14:paraId="6483E64A" w14:textId="0711043C" w:rsidR="007C245B" w:rsidRDefault="007C245B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specyfikę działalności Zamawiającego (żywienie dzieci), zabrania się oferowania asortymentu, zawierającego syntetyczne barwniki spożywcze: E102, E104, E122, E123, E129, E131, E132, E142, E150g, E173, E180.</w:t>
      </w:r>
    </w:p>
    <w:p w14:paraId="7AFF7C7F" w14:textId="59D66B13" w:rsidR="00620531" w:rsidRDefault="00AA07C5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poszczególnych części:</w:t>
      </w:r>
    </w:p>
    <w:p w14:paraId="6CA698A0" w14:textId="31B3933E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 xml:space="preserve">Cz. 1 – </w:t>
      </w:r>
      <w:r w:rsidR="00564BE5">
        <w:rPr>
          <w:rFonts w:ascii="Arial" w:hAnsi="Arial" w:cs="Arial"/>
          <w:b/>
          <w:bCs/>
          <w:sz w:val="24"/>
          <w:szCs w:val="24"/>
        </w:rPr>
        <w:t>P</w:t>
      </w:r>
      <w:r w:rsidRPr="00620531">
        <w:rPr>
          <w:rFonts w:ascii="Arial" w:hAnsi="Arial" w:cs="Arial"/>
          <w:b/>
          <w:bCs/>
          <w:sz w:val="24"/>
          <w:szCs w:val="24"/>
        </w:rPr>
        <w:t>ieczywo</w:t>
      </w:r>
      <w:r>
        <w:rPr>
          <w:rFonts w:ascii="Arial" w:hAnsi="Arial" w:cs="Arial"/>
          <w:sz w:val="24"/>
          <w:szCs w:val="24"/>
        </w:rPr>
        <w:t xml:space="preserve"> </w:t>
      </w:r>
      <w:r w:rsidRPr="00620531">
        <w:rPr>
          <w:rFonts w:ascii="Arial" w:hAnsi="Arial" w:cs="Arial"/>
          <w:b/>
          <w:bCs/>
          <w:sz w:val="24"/>
          <w:szCs w:val="24"/>
        </w:rPr>
        <w:t>i art. cukiernicze</w:t>
      </w:r>
      <w:r>
        <w:rPr>
          <w:rFonts w:ascii="Arial" w:hAnsi="Arial" w:cs="Arial"/>
          <w:sz w:val="24"/>
          <w:szCs w:val="24"/>
        </w:rPr>
        <w:t xml:space="preserve"> – Zamawiający wymaga, by dostarczone pieczywo było świeże, o smaku i zapachu charakterystycznym dla danego produktu, z określonym terminem przydatnośc</w:t>
      </w:r>
      <w:r w:rsidR="00883C50">
        <w:rPr>
          <w:rFonts w:ascii="Arial" w:hAnsi="Arial" w:cs="Arial"/>
          <w:sz w:val="24"/>
          <w:szCs w:val="24"/>
        </w:rPr>
        <w:t>i do spożycia. Pieczywo powinno</w:t>
      </w:r>
      <w:r>
        <w:rPr>
          <w:rFonts w:ascii="Arial" w:hAnsi="Arial" w:cs="Arial"/>
          <w:sz w:val="24"/>
          <w:szCs w:val="24"/>
        </w:rPr>
        <w:t xml:space="preserve"> posiadać opakowanie foliowe, prawidłowe oznakowanie w języku pol</w:t>
      </w:r>
      <w:r w:rsidR="00883C50">
        <w:rPr>
          <w:rFonts w:ascii="Arial" w:hAnsi="Arial" w:cs="Arial"/>
          <w:sz w:val="24"/>
          <w:szCs w:val="24"/>
        </w:rPr>
        <w:t xml:space="preserve">skim. Artykuły cukiernicze </w:t>
      </w:r>
      <w:r>
        <w:rPr>
          <w:rFonts w:ascii="Arial" w:hAnsi="Arial" w:cs="Arial"/>
          <w:sz w:val="24"/>
          <w:szCs w:val="24"/>
        </w:rPr>
        <w:t>powinny być dostarczone w opakowaniu z tworzywa sztucznego, wyłożonego szarym papierem, zawierać etykietę o zawartości produktu oraz informację o terminie przydatności do spożycia. Wszystkie produkty powinny być czyste i nieuszkodzone.</w:t>
      </w:r>
      <w:r w:rsidR="00A57086" w:rsidRPr="00A57086">
        <w:rPr>
          <w:rFonts w:ascii="Arial" w:hAnsi="Arial" w:cs="Arial"/>
          <w:b/>
          <w:sz w:val="24"/>
          <w:szCs w:val="24"/>
        </w:rPr>
        <w:t xml:space="preserve"> Dostawa od po</w:t>
      </w:r>
      <w:r w:rsidR="00A57086">
        <w:rPr>
          <w:rFonts w:ascii="Arial" w:hAnsi="Arial" w:cs="Arial"/>
          <w:b/>
          <w:sz w:val="24"/>
          <w:szCs w:val="24"/>
        </w:rPr>
        <w:t xml:space="preserve">niedziałku do piątku w </w:t>
      </w:r>
      <w:proofErr w:type="spellStart"/>
      <w:r w:rsidR="00A57086">
        <w:rPr>
          <w:rFonts w:ascii="Arial" w:hAnsi="Arial" w:cs="Arial"/>
          <w:b/>
          <w:sz w:val="24"/>
          <w:szCs w:val="24"/>
        </w:rPr>
        <w:t>godz</w:t>
      </w:r>
      <w:proofErr w:type="spellEnd"/>
      <w:r w:rsidR="00A57086">
        <w:rPr>
          <w:rFonts w:ascii="Arial" w:hAnsi="Arial" w:cs="Arial"/>
          <w:b/>
          <w:sz w:val="24"/>
          <w:szCs w:val="24"/>
        </w:rPr>
        <w:t xml:space="preserve"> 6.00-.6</w:t>
      </w:r>
      <w:r w:rsidR="00A57086" w:rsidRPr="00A57086">
        <w:rPr>
          <w:rFonts w:ascii="Arial" w:hAnsi="Arial" w:cs="Arial"/>
          <w:b/>
          <w:sz w:val="24"/>
          <w:szCs w:val="24"/>
        </w:rPr>
        <w:t>.30 w ilości wyznaczonej przez zamawiającego</w:t>
      </w:r>
      <w:r w:rsidR="00A57086">
        <w:rPr>
          <w:rFonts w:ascii="Arial" w:hAnsi="Arial" w:cs="Arial"/>
          <w:sz w:val="24"/>
          <w:szCs w:val="24"/>
        </w:rPr>
        <w:t xml:space="preserve">  </w:t>
      </w:r>
    </w:p>
    <w:p w14:paraId="0DB7F0F0" w14:textId="51248BD0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160">
        <w:rPr>
          <w:rFonts w:ascii="Arial" w:hAnsi="Arial" w:cs="Arial"/>
          <w:b/>
          <w:bCs/>
          <w:sz w:val="24"/>
          <w:szCs w:val="24"/>
        </w:rPr>
        <w:t xml:space="preserve">Cz. 2 – </w:t>
      </w:r>
      <w:r w:rsidR="00564BE5">
        <w:rPr>
          <w:rFonts w:ascii="Arial" w:hAnsi="Arial" w:cs="Arial"/>
          <w:b/>
          <w:bCs/>
          <w:sz w:val="24"/>
          <w:szCs w:val="24"/>
        </w:rPr>
        <w:t>W</w:t>
      </w:r>
      <w:r w:rsidRPr="00465160">
        <w:rPr>
          <w:rFonts w:ascii="Arial" w:hAnsi="Arial" w:cs="Arial"/>
          <w:b/>
          <w:bCs/>
          <w:sz w:val="24"/>
          <w:szCs w:val="24"/>
        </w:rPr>
        <w:t>arzywa, owoce, kiszonki, jaja</w:t>
      </w:r>
      <w:r>
        <w:rPr>
          <w:rFonts w:ascii="Arial" w:hAnsi="Arial" w:cs="Arial"/>
          <w:sz w:val="24"/>
          <w:szCs w:val="24"/>
        </w:rPr>
        <w:t xml:space="preserve"> – Zamawiający wymaga by produkty z tej grupy charakteryzowały się I grupą</w:t>
      </w:r>
      <w:r w:rsidR="00E315E6">
        <w:rPr>
          <w:rFonts w:ascii="Arial" w:hAnsi="Arial" w:cs="Arial"/>
          <w:sz w:val="24"/>
          <w:szCs w:val="24"/>
        </w:rPr>
        <w:t>/klasą</w:t>
      </w:r>
      <w:r>
        <w:rPr>
          <w:rFonts w:ascii="Arial" w:hAnsi="Arial" w:cs="Arial"/>
          <w:sz w:val="24"/>
          <w:szCs w:val="24"/>
        </w:rPr>
        <w:t xml:space="preserve"> jakości</w:t>
      </w:r>
      <w:r w:rsidR="00E315E6">
        <w:rPr>
          <w:rFonts w:ascii="Arial" w:hAnsi="Arial" w:cs="Arial"/>
          <w:sz w:val="24"/>
          <w:szCs w:val="24"/>
        </w:rPr>
        <w:t xml:space="preserve">, by stanowiły dostawy kierowane na rynek bezpośrednio po zbiorach, lub po odpowiednim czasie przechowywania w warunkach zapewniających pożądane zmiany w wyglądzie i podstawowych parametrach, opisujących ich własności. Owoce i warzywa powinny być odpowiednio zapakowane np. w worki zapewniające cyrkulację powietrza, wytłaczanki chroniące </w:t>
      </w:r>
      <w:r w:rsidR="00E315E6">
        <w:rPr>
          <w:rFonts w:ascii="Arial" w:hAnsi="Arial" w:cs="Arial"/>
          <w:sz w:val="24"/>
          <w:szCs w:val="24"/>
        </w:rPr>
        <w:lastRenderedPageBreak/>
        <w:t>warzywa i owoce miękkie</w:t>
      </w:r>
      <w:r w:rsidR="00465160">
        <w:rPr>
          <w:rFonts w:ascii="Arial" w:hAnsi="Arial" w:cs="Arial"/>
          <w:sz w:val="24"/>
          <w:szCs w:val="24"/>
        </w:rPr>
        <w:t>. Cechy dyskwalifikujące produkty to: porażenie mokrą i suchą zgnilizną, zapleśnienie, zgnicie, zaparzenie, zwiędnięcie, zafermentowanie, porażenie chorobami, obcy zapach, uszkodzenia mechaniczne, w tym powstałe w czasie transportu od Wykonawcy do Zamawiającego tj. zwiędnięcie, zaparzenie, zmarznięcie itp. będące wynikiem zastosowanie nieodpowiednich warunków transportu, uszkodzenia wywołane przez szkodniki, obecność szkodników i ich pozostałości, łykowatość, miękkie i sparciałe korzenie. Jaja, czyste, bez uszkodzonej skorupki, opatrzone kodem producenta w widocznym i czytelnym miejscu na skorupce. Opakowania transportowe jaj powinny być opatrzone na zewnątrz czytelnym oznakowaniem nazwy firmy i adresem przedsiębiorstwa, które pakowało jaja, liczbę jaj w opakowaniu i termin ich przydatności do spożycia.</w:t>
      </w:r>
      <w:r w:rsidR="00A57086">
        <w:rPr>
          <w:rFonts w:ascii="Arial" w:hAnsi="Arial" w:cs="Arial"/>
          <w:sz w:val="24"/>
          <w:szCs w:val="24"/>
        </w:rPr>
        <w:t xml:space="preserve"> </w:t>
      </w:r>
      <w:r w:rsidR="00A57086" w:rsidRPr="00A57086">
        <w:rPr>
          <w:rFonts w:ascii="Arial" w:hAnsi="Arial" w:cs="Arial"/>
          <w:b/>
          <w:sz w:val="24"/>
          <w:szCs w:val="24"/>
        </w:rPr>
        <w:t>Dostawa od po</w:t>
      </w:r>
      <w:r w:rsidR="00A57086">
        <w:rPr>
          <w:rFonts w:ascii="Arial" w:hAnsi="Arial" w:cs="Arial"/>
          <w:b/>
          <w:sz w:val="24"/>
          <w:szCs w:val="24"/>
        </w:rPr>
        <w:t xml:space="preserve">niedziałku do piątku w </w:t>
      </w:r>
      <w:proofErr w:type="spellStart"/>
      <w:r w:rsidR="00A57086">
        <w:rPr>
          <w:rFonts w:ascii="Arial" w:hAnsi="Arial" w:cs="Arial"/>
          <w:b/>
          <w:sz w:val="24"/>
          <w:szCs w:val="24"/>
        </w:rPr>
        <w:t>godz</w:t>
      </w:r>
      <w:proofErr w:type="spellEnd"/>
      <w:r w:rsidR="00A57086">
        <w:rPr>
          <w:rFonts w:ascii="Arial" w:hAnsi="Arial" w:cs="Arial"/>
          <w:b/>
          <w:sz w:val="24"/>
          <w:szCs w:val="24"/>
        </w:rPr>
        <w:t xml:space="preserve"> 6.00- .6</w:t>
      </w:r>
      <w:r w:rsidR="00A57086" w:rsidRPr="00A57086">
        <w:rPr>
          <w:rFonts w:ascii="Arial" w:hAnsi="Arial" w:cs="Arial"/>
          <w:b/>
          <w:sz w:val="24"/>
          <w:szCs w:val="24"/>
        </w:rPr>
        <w:t>.30 w ilości wyznaczonej przez zamawiającego</w:t>
      </w:r>
      <w:r w:rsidR="00A57086">
        <w:rPr>
          <w:rFonts w:ascii="Arial" w:hAnsi="Arial" w:cs="Arial"/>
          <w:sz w:val="24"/>
          <w:szCs w:val="24"/>
        </w:rPr>
        <w:t xml:space="preserve">  </w:t>
      </w:r>
    </w:p>
    <w:p w14:paraId="6F90E37A" w14:textId="02147FAF" w:rsidR="007C245B" w:rsidRDefault="00883C5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Cz. 3</w:t>
      </w:r>
      <w:r w:rsidR="00465160" w:rsidRPr="00AA07C5">
        <w:rPr>
          <w:rFonts w:ascii="Arial" w:hAnsi="Arial" w:cs="Arial"/>
          <w:b/>
          <w:bCs/>
          <w:sz w:val="24"/>
          <w:szCs w:val="24"/>
        </w:rPr>
        <w:t xml:space="preserve"> – Artykuły spożywcze – </w:t>
      </w:r>
      <w:r w:rsidR="007C245B" w:rsidRPr="007C245B">
        <w:rPr>
          <w:rFonts w:ascii="Arial" w:hAnsi="Arial" w:cs="Arial"/>
          <w:sz w:val="24"/>
          <w:szCs w:val="24"/>
        </w:rPr>
        <w:t xml:space="preserve">Wszystkie produkty spożywcze </w:t>
      </w:r>
      <w:r w:rsidR="007C245B">
        <w:rPr>
          <w:rFonts w:ascii="Arial" w:hAnsi="Arial" w:cs="Arial"/>
          <w:sz w:val="24"/>
          <w:szCs w:val="24"/>
        </w:rPr>
        <w:t>powinny być najwyższej jakości, przyprawy muszą mieć odpowiedni zapach po otwarciu, bez oznak spleśnienia, grudek. Produkty sypkie nie mogą być sklejone, a sypkie typu ryż, kasza powinny być twarde i sprężyste. Produkty z puszek i słoików bez pleśni i mętnej konsystencji. Makaron wysokiej jakości, nie może się rozklejać w czasie gotowania.</w:t>
      </w:r>
      <w:r w:rsidR="00A57086">
        <w:rPr>
          <w:rFonts w:ascii="Arial" w:hAnsi="Arial" w:cs="Arial"/>
          <w:sz w:val="24"/>
          <w:szCs w:val="24"/>
        </w:rPr>
        <w:t xml:space="preserve"> </w:t>
      </w:r>
      <w:r w:rsidR="00A57086" w:rsidRPr="00A57086">
        <w:rPr>
          <w:rFonts w:ascii="Arial" w:hAnsi="Arial" w:cs="Arial"/>
          <w:b/>
          <w:sz w:val="24"/>
          <w:szCs w:val="24"/>
        </w:rPr>
        <w:t>Dostawa od pon</w:t>
      </w:r>
      <w:r w:rsidR="00A57086">
        <w:rPr>
          <w:rFonts w:ascii="Arial" w:hAnsi="Arial" w:cs="Arial"/>
          <w:b/>
          <w:sz w:val="24"/>
          <w:szCs w:val="24"/>
        </w:rPr>
        <w:t xml:space="preserve">iedziałku do piątku w </w:t>
      </w:r>
      <w:proofErr w:type="spellStart"/>
      <w:r w:rsidR="00A57086">
        <w:rPr>
          <w:rFonts w:ascii="Arial" w:hAnsi="Arial" w:cs="Arial"/>
          <w:b/>
          <w:sz w:val="24"/>
          <w:szCs w:val="24"/>
        </w:rPr>
        <w:t>godz</w:t>
      </w:r>
      <w:proofErr w:type="spellEnd"/>
      <w:r w:rsidR="00A57086">
        <w:rPr>
          <w:rFonts w:ascii="Arial" w:hAnsi="Arial" w:cs="Arial"/>
          <w:b/>
          <w:sz w:val="24"/>
          <w:szCs w:val="24"/>
        </w:rPr>
        <w:t xml:space="preserve"> 6.00- 6</w:t>
      </w:r>
      <w:r w:rsidR="00A57086" w:rsidRPr="00A57086">
        <w:rPr>
          <w:rFonts w:ascii="Arial" w:hAnsi="Arial" w:cs="Arial"/>
          <w:b/>
          <w:sz w:val="24"/>
          <w:szCs w:val="24"/>
        </w:rPr>
        <w:t>.30 w ilości wyznaczonej przez zamawiającego</w:t>
      </w:r>
      <w:r w:rsidR="00A57086">
        <w:rPr>
          <w:rFonts w:ascii="Arial" w:hAnsi="Arial" w:cs="Arial"/>
          <w:sz w:val="24"/>
          <w:szCs w:val="24"/>
        </w:rPr>
        <w:t xml:space="preserve"> </w:t>
      </w:r>
      <w:r w:rsidR="007C245B">
        <w:rPr>
          <w:rFonts w:ascii="Arial" w:hAnsi="Arial" w:cs="Arial"/>
          <w:sz w:val="24"/>
          <w:szCs w:val="24"/>
        </w:rPr>
        <w:t xml:space="preserve"> </w:t>
      </w:r>
    </w:p>
    <w:p w14:paraId="01D19460" w14:textId="6141AB07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Opakowania  - czyste, odpowiednio oznakowane, bez oznak zawilgocenia, zapleśnienia, obecności szkodników, całe, nie uszkodzone, szczelne, z widoczną datą przydatności produktu do spożycia oraz z jego składem surowcowym.</w:t>
      </w:r>
    </w:p>
    <w:p w14:paraId="27ED620F" w14:textId="2CECCC4E" w:rsidR="00465160" w:rsidRDefault="00883C5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Cz. 4</w:t>
      </w:r>
      <w:r w:rsidR="00465160" w:rsidRPr="00AA07C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64BE5">
        <w:rPr>
          <w:rFonts w:ascii="Arial" w:hAnsi="Arial" w:cs="Arial"/>
          <w:b/>
          <w:bCs/>
          <w:sz w:val="24"/>
          <w:szCs w:val="24"/>
        </w:rPr>
        <w:t>N</w:t>
      </w:r>
      <w:r w:rsidR="00465160" w:rsidRPr="00AA07C5">
        <w:rPr>
          <w:rFonts w:ascii="Arial" w:hAnsi="Arial" w:cs="Arial"/>
          <w:b/>
          <w:bCs/>
          <w:sz w:val="24"/>
          <w:szCs w:val="24"/>
        </w:rPr>
        <w:t xml:space="preserve">abiał </w:t>
      </w:r>
      <w:r w:rsidR="007C245B">
        <w:rPr>
          <w:rFonts w:ascii="Arial" w:hAnsi="Arial" w:cs="Arial"/>
          <w:b/>
          <w:bCs/>
          <w:sz w:val="24"/>
          <w:szCs w:val="24"/>
        </w:rPr>
        <w:t>–</w:t>
      </w:r>
      <w:r w:rsidR="00465160" w:rsidRPr="00AA07C5">
        <w:rPr>
          <w:rFonts w:ascii="Arial" w:hAnsi="Arial" w:cs="Arial"/>
          <w:b/>
          <w:bCs/>
          <w:sz w:val="24"/>
          <w:szCs w:val="24"/>
        </w:rPr>
        <w:t xml:space="preserve"> </w:t>
      </w:r>
      <w:r w:rsidR="007C245B" w:rsidRPr="007C245B">
        <w:rPr>
          <w:rFonts w:ascii="Arial" w:hAnsi="Arial" w:cs="Arial"/>
          <w:sz w:val="24"/>
          <w:szCs w:val="24"/>
        </w:rPr>
        <w:t>Produkty najwyższej jakości, świeże, o smaku charakterystycznym dla danego produktu. Termin przydatności do spożycia nie krótszy niż 14 dni od dnia dostawy, nie dotyczy mleka spożywczego 2% - min. 5 dni od dostawy.</w:t>
      </w:r>
    </w:p>
    <w:p w14:paraId="602476DB" w14:textId="071ED38F" w:rsid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Opakowania nie uszkodzone, czyste, </w:t>
      </w:r>
      <w:r w:rsidR="00564BE5">
        <w:rPr>
          <w:rFonts w:ascii="Arial" w:hAnsi="Arial" w:cs="Arial"/>
          <w:sz w:val="24"/>
          <w:szCs w:val="24"/>
        </w:rPr>
        <w:t xml:space="preserve">szczelne, </w:t>
      </w:r>
      <w:r>
        <w:rPr>
          <w:rFonts w:ascii="Arial" w:hAnsi="Arial" w:cs="Arial"/>
          <w:sz w:val="24"/>
          <w:szCs w:val="24"/>
        </w:rPr>
        <w:t>odpowiednio oznakowane</w:t>
      </w:r>
      <w:r w:rsidR="00564BE5">
        <w:rPr>
          <w:rFonts w:ascii="Arial" w:hAnsi="Arial" w:cs="Arial"/>
          <w:sz w:val="24"/>
          <w:szCs w:val="24"/>
        </w:rPr>
        <w:t>, z widoczną datą przydatności do spożycia i składem surowcowym. Ser biały i ser żółty opakowane hermetycznie.</w:t>
      </w:r>
      <w:r w:rsidR="00A57086" w:rsidRPr="00A57086">
        <w:rPr>
          <w:rFonts w:ascii="Arial" w:hAnsi="Arial" w:cs="Arial"/>
          <w:b/>
          <w:sz w:val="24"/>
          <w:szCs w:val="24"/>
        </w:rPr>
        <w:t xml:space="preserve"> Dostawa od po</w:t>
      </w:r>
      <w:r w:rsidR="00A57086">
        <w:rPr>
          <w:rFonts w:ascii="Arial" w:hAnsi="Arial" w:cs="Arial"/>
          <w:b/>
          <w:sz w:val="24"/>
          <w:szCs w:val="24"/>
        </w:rPr>
        <w:t xml:space="preserve">niedziałku do piątku w </w:t>
      </w:r>
      <w:proofErr w:type="spellStart"/>
      <w:r w:rsidR="00A57086">
        <w:rPr>
          <w:rFonts w:ascii="Arial" w:hAnsi="Arial" w:cs="Arial"/>
          <w:b/>
          <w:sz w:val="24"/>
          <w:szCs w:val="24"/>
        </w:rPr>
        <w:t>godz</w:t>
      </w:r>
      <w:proofErr w:type="spellEnd"/>
      <w:r w:rsidR="00A57086">
        <w:rPr>
          <w:rFonts w:ascii="Arial" w:hAnsi="Arial" w:cs="Arial"/>
          <w:b/>
          <w:sz w:val="24"/>
          <w:szCs w:val="24"/>
        </w:rPr>
        <w:t xml:space="preserve"> 6.00-.6</w:t>
      </w:r>
      <w:r w:rsidR="00A57086" w:rsidRPr="00A57086">
        <w:rPr>
          <w:rFonts w:ascii="Arial" w:hAnsi="Arial" w:cs="Arial"/>
          <w:b/>
          <w:sz w:val="24"/>
          <w:szCs w:val="24"/>
        </w:rPr>
        <w:t>.30 w ilości wyznaczonej przez zamawiającego</w:t>
      </w:r>
      <w:r w:rsidR="00A57086">
        <w:rPr>
          <w:rFonts w:ascii="Arial" w:hAnsi="Arial" w:cs="Arial"/>
          <w:sz w:val="24"/>
          <w:szCs w:val="24"/>
        </w:rPr>
        <w:t xml:space="preserve">  </w:t>
      </w:r>
    </w:p>
    <w:p w14:paraId="7EE04E64" w14:textId="77777777" w:rsidR="00883C50" w:rsidRPr="00883C50" w:rsidRDefault="00883C50" w:rsidP="00883C50">
      <w:pPr>
        <w:pStyle w:val="Akapitzlist"/>
        <w:suppressAutoHyphens/>
        <w:spacing w:after="200" w:line="276" w:lineRule="auto"/>
        <w:ind w:left="51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hAnsi="Arial" w:cs="Arial"/>
          <w:b/>
          <w:sz w:val="24"/>
          <w:szCs w:val="24"/>
        </w:rPr>
        <w:t xml:space="preserve">Cz. 5 Mięso i wędliny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Zamawiający wymaga aby Wykonawca posiadał wdrożony system zarządzania jakością HACCP. </w:t>
      </w:r>
    </w:p>
    <w:p w14:paraId="7E2C4F28" w14:textId="77777777" w:rsidR="00883C50" w:rsidRPr="00883C50" w:rsidRDefault="00883C50" w:rsidP="00883C50">
      <w:pPr>
        <w:pStyle w:val="Akapitzlist"/>
        <w:numPr>
          <w:ilvl w:val="1"/>
          <w:numId w:val="2"/>
        </w:numPr>
        <w:suppressAutoHyphens/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Mięso wieprzowe w gatunku pierwszym (świeże, nie mrożone).</w:t>
      </w:r>
    </w:p>
    <w:p w14:paraId="04E5A30D" w14:textId="77777777" w:rsidR="00883C50" w:rsidRPr="00883C50" w:rsidRDefault="00883C50" w:rsidP="00883C50">
      <w:pPr>
        <w:pStyle w:val="Akapitzlist"/>
        <w:numPr>
          <w:ilvl w:val="1"/>
          <w:numId w:val="2"/>
        </w:numPr>
        <w:suppressAutoHyphens/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lastRenderedPageBreak/>
        <w:t>Mięso musi posiadać obowiązujące badania weterynaryjne oraz handlowy dokument identyfikacyjny.</w:t>
      </w:r>
    </w:p>
    <w:p w14:paraId="78ACE463" w14:textId="77777777" w:rsidR="00883C50" w:rsidRPr="00883C50" w:rsidRDefault="00883C50" w:rsidP="00883C50">
      <w:pPr>
        <w:pStyle w:val="Akapitzlist"/>
        <w:numPr>
          <w:ilvl w:val="1"/>
          <w:numId w:val="2"/>
        </w:numPr>
        <w:suppressAutoHyphens/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 Mięso musi spełniać aktualne normy jakościowe dotyczące poszczególnych rodzajów asortymentu oraz w zakresie dopuszczalnego prawem składu.</w:t>
      </w:r>
    </w:p>
    <w:p w14:paraId="1BC2B2C9" w14:textId="77777777" w:rsidR="00883C50" w:rsidRPr="00883C50" w:rsidRDefault="00883C50" w:rsidP="00883C50">
      <w:pPr>
        <w:pStyle w:val="Akapitzlist"/>
        <w:numPr>
          <w:ilvl w:val="1"/>
          <w:numId w:val="2"/>
        </w:numPr>
        <w:suppressAutoHyphens/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Zamawiający wymaga aby dostarczane mięso było czyste, bez śladu jakichkolwiek zanieczyszczeń, jędrne, elastyczne, miało swoisty świeży zapach, bez oznak zaparzenia i rozpoczynającego się psucia, niedopuszczalny jest zapach obcy oraz płciowy lub moczowy, niedopuszczalna oślizgłość i nalot pleśni, bez opakowań hermetycznych</w:t>
      </w:r>
    </w:p>
    <w:p w14:paraId="17519693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6. Zamawiający wymaga aby dostawy odbywały się odpowiednim (przystosowanym do transportu żywności objętej zamówieniem) środkiem transportu-chłodnią, zgodnie z obowiązującymi przepisami prawa, w pojemnikach czystych odpowiednio oznakowanych (nazwa producenta, data produkcji, termin przydatności do spożycia) </w:t>
      </w:r>
      <w:r w:rsidRPr="00883C50">
        <w:rPr>
          <w:rFonts w:ascii="Arial" w:eastAsia="Arial" w:hAnsi="Arial" w:cs="Arial"/>
          <w:b/>
          <w:sz w:val="24"/>
          <w:szCs w:val="24"/>
          <w:u w:val="single"/>
          <w:lang w:eastAsia="pl-PL"/>
        </w:rPr>
        <w:t>w terminie do 12 godzin od telefonicznego złożenia zamówienia. Zamówienia składane są codziennie do godziny 14:00.</w:t>
      </w:r>
    </w:p>
    <w:p w14:paraId="300A38CE" w14:textId="77777777" w:rsidR="00883C50" w:rsidRPr="00883C50" w:rsidRDefault="00883C50" w:rsidP="00883C50">
      <w:pPr>
        <w:pStyle w:val="Akapitzlist"/>
        <w:numPr>
          <w:ilvl w:val="0"/>
          <w:numId w:val="3"/>
        </w:numPr>
        <w:suppressAutoHyphens/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Zamawiający wymaga aby przedmiot zamówienia spełniał następujące wymagania w zakresie znakowania i pakowania:</w:t>
      </w:r>
    </w:p>
    <w:p w14:paraId="1332018B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a. do pakowania wykorzystywane pojemniki wykonane z materiałów przeznaczonych do kontaktu z żywnością;</w:t>
      </w:r>
    </w:p>
    <w:p w14:paraId="0071E8A6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b. każdy asortyment produktów powinien być dostarczony w oddzielnym pojemniku;</w:t>
      </w:r>
    </w:p>
    <w:p w14:paraId="2CF6CFCB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c. opakowania muszą być czyste, nieuszkodzone i powinny zabezpieczać produkt przed zniszczeniem i zanieczyszczeniem;</w:t>
      </w:r>
    </w:p>
    <w:p w14:paraId="138E6E06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d. każdy pojemnik powinien być opatrzony etykietą zawierającą minimum następujące dane:</w:t>
      </w:r>
    </w:p>
    <w:p w14:paraId="5A1FA1E6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- nazwa produktu,</w:t>
      </w:r>
    </w:p>
    <w:p w14:paraId="0A92E237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- termin przydatności do spożycia,</w:t>
      </w:r>
    </w:p>
    <w:p w14:paraId="3FFD181F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- nazwa dostawcy / producenta wraz z adresem,</w:t>
      </w:r>
    </w:p>
    <w:p w14:paraId="6B932351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- warunki przechowywania,</w:t>
      </w:r>
    </w:p>
    <w:p w14:paraId="06BED443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>- oznaczenie partii produkcyjnej.</w:t>
      </w:r>
    </w:p>
    <w:p w14:paraId="61E1CF4D" w14:textId="77777777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Wykonawca dostarczy przedmiot umowy na własny koszt, własnym transportem, spełniającym wymagania sanitarne dotyczące środków transportu żywności. Wykonawca zobowiązuje się we własnym zakresie </w:t>
      </w:r>
      <w:r w:rsidRPr="00883C50">
        <w:rPr>
          <w:rFonts w:ascii="Arial" w:eastAsia="Arial" w:hAnsi="Arial" w:cs="Arial"/>
          <w:b/>
          <w:sz w:val="24"/>
          <w:szCs w:val="24"/>
          <w:lang w:eastAsia="pl-PL"/>
        </w:rPr>
        <w:t xml:space="preserve">dokonywać rozładunku </w:t>
      </w: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i </w:t>
      </w:r>
      <w:r w:rsidRPr="00883C50">
        <w:rPr>
          <w:rFonts w:ascii="Arial" w:eastAsia="Arial" w:hAnsi="Arial" w:cs="Arial"/>
          <w:b/>
          <w:sz w:val="24"/>
          <w:szCs w:val="24"/>
          <w:lang w:eastAsia="pl-PL"/>
        </w:rPr>
        <w:t>wniesienia</w:t>
      </w: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 dostarczonego towaru do wskazanych pomieszczeń w kuchni.</w:t>
      </w:r>
    </w:p>
    <w:p w14:paraId="2EDAA952" w14:textId="03DC6076" w:rsidR="00883C50" w:rsidRPr="00883C50" w:rsidRDefault="00883C50" w:rsidP="00883C50">
      <w:pPr>
        <w:spacing w:after="200" w:line="276" w:lineRule="auto"/>
        <w:rPr>
          <w:rFonts w:ascii="Arial" w:eastAsia="Arial" w:hAnsi="Arial" w:cs="Arial"/>
          <w:b/>
          <w:sz w:val="24"/>
          <w:szCs w:val="24"/>
          <w:lang w:eastAsia="pl-PL"/>
        </w:rPr>
      </w:pPr>
      <w:r w:rsidRPr="00883C50">
        <w:rPr>
          <w:rFonts w:ascii="Arial" w:eastAsia="Arial" w:hAnsi="Arial" w:cs="Arial"/>
          <w:sz w:val="24"/>
          <w:szCs w:val="24"/>
          <w:lang w:eastAsia="pl-PL"/>
        </w:rPr>
        <w:t xml:space="preserve">Zamawiający </w:t>
      </w:r>
      <w:r w:rsidRPr="00883C50">
        <w:rPr>
          <w:rFonts w:ascii="Arial" w:eastAsia="Arial" w:hAnsi="Arial" w:cs="Arial"/>
          <w:b/>
          <w:sz w:val="24"/>
          <w:szCs w:val="24"/>
          <w:lang w:eastAsia="pl-PL"/>
        </w:rPr>
        <w:t>nie dopuszcza możliwości dostawy towaru za pośrednictwem kuriera.</w:t>
      </w:r>
      <w:r w:rsidR="00A57086" w:rsidRPr="00A57086">
        <w:rPr>
          <w:rFonts w:ascii="Arial" w:hAnsi="Arial" w:cs="Arial"/>
          <w:b/>
          <w:sz w:val="24"/>
          <w:szCs w:val="24"/>
        </w:rPr>
        <w:t xml:space="preserve"> Dostawa od po</w:t>
      </w:r>
      <w:r w:rsidR="00A57086">
        <w:rPr>
          <w:rFonts w:ascii="Arial" w:hAnsi="Arial" w:cs="Arial"/>
          <w:b/>
          <w:sz w:val="24"/>
          <w:szCs w:val="24"/>
        </w:rPr>
        <w:t xml:space="preserve">niedziałku do piątku w </w:t>
      </w:r>
      <w:proofErr w:type="spellStart"/>
      <w:r w:rsidR="00A57086">
        <w:rPr>
          <w:rFonts w:ascii="Arial" w:hAnsi="Arial" w:cs="Arial"/>
          <w:b/>
          <w:sz w:val="24"/>
          <w:szCs w:val="24"/>
        </w:rPr>
        <w:t>godz</w:t>
      </w:r>
      <w:proofErr w:type="spellEnd"/>
      <w:r w:rsidR="00A57086">
        <w:rPr>
          <w:rFonts w:ascii="Arial" w:hAnsi="Arial" w:cs="Arial"/>
          <w:b/>
          <w:sz w:val="24"/>
          <w:szCs w:val="24"/>
        </w:rPr>
        <w:t xml:space="preserve"> 6.00-.6</w:t>
      </w:r>
      <w:r w:rsidR="00A57086" w:rsidRPr="00A57086">
        <w:rPr>
          <w:rFonts w:ascii="Arial" w:hAnsi="Arial" w:cs="Arial"/>
          <w:b/>
          <w:sz w:val="24"/>
          <w:szCs w:val="24"/>
        </w:rPr>
        <w:t>.30 w ilości wyznaczonej przez zamawiającego</w:t>
      </w:r>
      <w:r w:rsidR="00A57086">
        <w:rPr>
          <w:rFonts w:ascii="Arial" w:hAnsi="Arial" w:cs="Arial"/>
          <w:sz w:val="24"/>
          <w:szCs w:val="24"/>
        </w:rPr>
        <w:t xml:space="preserve">  </w:t>
      </w:r>
    </w:p>
    <w:p w14:paraId="2E32DF0F" w14:textId="756BA6FA" w:rsidR="00883C50" w:rsidRPr="00883C50" w:rsidRDefault="00883C50" w:rsidP="00BA6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83C50" w:rsidRPr="0088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225"/>
    <w:multiLevelType w:val="multilevel"/>
    <w:tmpl w:val="79FE8C5E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51" w:firstLine="0"/>
      </w:pPr>
      <w:rPr>
        <w:rFonts w:ascii="Times New Roman" w:eastAsia="SimSu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0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2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4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6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8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00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2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724B"/>
    <w:multiLevelType w:val="multilevel"/>
    <w:tmpl w:val="12E67A6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1" w:firstLine="0"/>
      </w:pPr>
      <w:rPr>
        <w:rFonts w:ascii="Times New Roman" w:eastAsia="SimSu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1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31"/>
    <w:rsid w:val="002C11FB"/>
    <w:rsid w:val="003A6BB1"/>
    <w:rsid w:val="00465160"/>
    <w:rsid w:val="00564BE5"/>
    <w:rsid w:val="00620531"/>
    <w:rsid w:val="006E50FD"/>
    <w:rsid w:val="007C245B"/>
    <w:rsid w:val="00883C50"/>
    <w:rsid w:val="00964835"/>
    <w:rsid w:val="00A57086"/>
    <w:rsid w:val="00AA07C5"/>
    <w:rsid w:val="00BA67EB"/>
    <w:rsid w:val="00D81199"/>
    <w:rsid w:val="00E315E6"/>
    <w:rsid w:val="00E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DB2"/>
  <w15:chartTrackingRefBased/>
  <w15:docId w15:val="{017D5793-988C-4461-9880-3C914E19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620531"/>
    <w:pPr>
      <w:ind w:left="720"/>
      <w:contextualSpacing/>
    </w:p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88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Nauczyciel</cp:lastModifiedBy>
  <cp:revision>3</cp:revision>
  <dcterms:created xsi:type="dcterms:W3CDTF">2024-11-22T12:19:00Z</dcterms:created>
  <dcterms:modified xsi:type="dcterms:W3CDTF">2024-11-23T08:46:00Z</dcterms:modified>
</cp:coreProperties>
</file>