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9781" w:type="dxa"/>
        <w:tblLayout w:type="fixed"/>
        <w:tblLook w:val="04A0" w:firstRow="1" w:lastRow="0" w:firstColumn="1" w:lastColumn="0" w:noHBand="0" w:noVBand="1"/>
      </w:tblPr>
      <w:tblGrid>
        <w:gridCol w:w="848"/>
        <w:gridCol w:w="708"/>
        <w:gridCol w:w="567"/>
        <w:gridCol w:w="564"/>
        <w:gridCol w:w="426"/>
        <w:gridCol w:w="427"/>
        <w:gridCol w:w="851"/>
        <w:gridCol w:w="618"/>
        <w:gridCol w:w="657"/>
        <w:gridCol w:w="426"/>
        <w:gridCol w:w="1274"/>
        <w:gridCol w:w="851"/>
        <w:gridCol w:w="1554"/>
        <w:gridCol w:w="10"/>
      </w:tblGrid>
      <w:tr w:rsidR="008747B6" w:rsidRPr="00D06E95" w14:paraId="67BBED3D" w14:textId="77777777" w:rsidTr="00C353A4">
        <w:tc>
          <w:tcPr>
            <w:tcW w:w="9781" w:type="dxa"/>
            <w:gridSpan w:val="14"/>
            <w:tcBorders>
              <w:top w:val="nil"/>
              <w:left w:val="nil"/>
              <w:bottom w:val="nil"/>
              <w:right w:val="nil"/>
            </w:tcBorders>
            <w:vAlign w:val="center"/>
          </w:tcPr>
          <w:p w14:paraId="42F5B8B6" w14:textId="3E1CBD9C" w:rsidR="008747B6" w:rsidRPr="008747B6" w:rsidRDefault="0013768E" w:rsidP="0013768E">
            <w:pPr>
              <w:widowControl w:val="0"/>
              <w:suppressAutoHyphens/>
              <w:spacing w:after="0" w:line="240" w:lineRule="auto"/>
              <w:jc w:val="right"/>
            </w:pPr>
            <w:bookmarkStart w:id="0" w:name="_GoBack"/>
            <w:bookmarkEnd w:id="0"/>
            <w:r>
              <w:rPr>
                <w:rFonts w:ascii="Arial Narrow" w:eastAsia="SimSun" w:hAnsi="Arial Narrow" w:cs="Arial"/>
                <w:i/>
                <w:kern w:val="1"/>
                <w:sz w:val="16"/>
                <w:szCs w:val="24"/>
                <w:lang w:eastAsia="hi-IN" w:bidi="hi-IN"/>
              </w:rPr>
              <w:t>ZAŁĄCZNIK nr</w:t>
            </w:r>
            <w:r w:rsidR="005D0CBF">
              <w:rPr>
                <w:rFonts w:ascii="Arial Narrow" w:eastAsia="SimSun" w:hAnsi="Arial Narrow" w:cs="Arial"/>
                <w:i/>
                <w:kern w:val="1"/>
                <w:sz w:val="16"/>
                <w:szCs w:val="24"/>
                <w:lang w:eastAsia="hi-IN" w:bidi="hi-IN"/>
              </w:rPr>
              <w:t xml:space="preserve"> 5</w:t>
            </w:r>
            <w:r w:rsidR="008747B6" w:rsidRPr="0013768E">
              <w:rPr>
                <w:rFonts w:ascii="Arial Narrow" w:eastAsia="SimSun" w:hAnsi="Arial Narrow" w:cs="Arial"/>
                <w:i/>
                <w:kern w:val="1"/>
                <w:sz w:val="16"/>
                <w:szCs w:val="24"/>
                <w:lang w:eastAsia="hi-IN" w:bidi="hi-IN"/>
              </w:rPr>
              <w:t xml:space="preserve"> do SWZ</w:t>
            </w:r>
          </w:p>
        </w:tc>
      </w:tr>
      <w:tr w:rsidR="008747B6" w:rsidRPr="00D06E95" w14:paraId="347527CE" w14:textId="77777777" w:rsidTr="00494AFB">
        <w:tc>
          <w:tcPr>
            <w:tcW w:w="5009" w:type="dxa"/>
            <w:gridSpan w:val="8"/>
            <w:tcBorders>
              <w:top w:val="nil"/>
              <w:left w:val="nil"/>
              <w:bottom w:val="nil"/>
              <w:right w:val="nil"/>
            </w:tcBorders>
            <w:vAlign w:val="center"/>
          </w:tcPr>
          <w:p w14:paraId="06936D19" w14:textId="77777777" w:rsidR="008747B6" w:rsidRPr="00D06E95" w:rsidRDefault="008747B6" w:rsidP="008747B6">
            <w:pPr>
              <w:tabs>
                <w:tab w:val="left" w:leader="dot" w:pos="2491"/>
                <w:tab w:val="left" w:leader="dot" w:pos="5496"/>
              </w:tabs>
              <w:spacing w:before="20" w:after="0" w:line="280" w:lineRule="exact"/>
              <w:ind w:left="-108"/>
              <w:jc w:val="right"/>
              <w:rPr>
                <w:rFonts w:ascii="Arial" w:hAnsi="Arial" w:cs="Arial"/>
                <w:spacing w:val="-6"/>
                <w:sz w:val="19"/>
                <w:szCs w:val="19"/>
              </w:rPr>
            </w:pPr>
          </w:p>
        </w:tc>
        <w:tc>
          <w:tcPr>
            <w:tcW w:w="4772" w:type="dxa"/>
            <w:gridSpan w:val="6"/>
            <w:tcBorders>
              <w:top w:val="nil"/>
              <w:left w:val="nil"/>
              <w:bottom w:val="nil"/>
              <w:right w:val="nil"/>
            </w:tcBorders>
            <w:vAlign w:val="center"/>
          </w:tcPr>
          <w:p w14:paraId="60CD063C" w14:textId="38FA94EA" w:rsidR="008747B6" w:rsidRPr="00D06E95" w:rsidRDefault="008747B6" w:rsidP="008747B6">
            <w:pPr>
              <w:shd w:val="clear" w:color="auto" w:fill="FFFFFF"/>
              <w:spacing w:before="20" w:after="0" w:line="280" w:lineRule="exact"/>
              <w:jc w:val="right"/>
              <w:rPr>
                <w:rFonts w:ascii="Arial" w:hAnsi="Arial" w:cs="Arial"/>
                <w:spacing w:val="-6"/>
                <w:sz w:val="18"/>
                <w:szCs w:val="19"/>
              </w:rPr>
            </w:pPr>
            <w:r w:rsidRPr="00D06E95">
              <w:rPr>
                <w:rFonts w:ascii="Arial" w:hAnsi="Arial" w:cs="Arial"/>
                <w:spacing w:val="-6"/>
                <w:sz w:val="18"/>
                <w:szCs w:val="19"/>
              </w:rPr>
              <w:t>Egz. nr ___</w:t>
            </w:r>
          </w:p>
        </w:tc>
      </w:tr>
      <w:tr w:rsidR="008747B6" w:rsidRPr="00D06E95" w14:paraId="6BFCF3BE" w14:textId="77777777" w:rsidTr="00494AFB">
        <w:tc>
          <w:tcPr>
            <w:tcW w:w="5009" w:type="dxa"/>
            <w:gridSpan w:val="8"/>
            <w:tcBorders>
              <w:top w:val="nil"/>
              <w:left w:val="nil"/>
              <w:bottom w:val="nil"/>
              <w:right w:val="nil"/>
            </w:tcBorders>
            <w:vAlign w:val="center"/>
          </w:tcPr>
          <w:p w14:paraId="0F0641FD" w14:textId="77777777" w:rsidR="008747B6" w:rsidRPr="00D06E95" w:rsidRDefault="008747B6" w:rsidP="008747B6">
            <w:pPr>
              <w:tabs>
                <w:tab w:val="left" w:leader="dot" w:pos="2491"/>
                <w:tab w:val="left" w:leader="dot" w:pos="5496"/>
              </w:tabs>
              <w:spacing w:before="20" w:after="0" w:line="280" w:lineRule="exact"/>
              <w:ind w:left="-108"/>
              <w:jc w:val="right"/>
              <w:rPr>
                <w:rFonts w:ascii="Arial" w:hAnsi="Arial" w:cs="Arial"/>
                <w:spacing w:val="-6"/>
                <w:sz w:val="19"/>
                <w:szCs w:val="19"/>
              </w:rPr>
            </w:pPr>
            <w:r w:rsidRPr="00D06E95">
              <w:rPr>
                <w:rFonts w:ascii="Arial" w:hAnsi="Arial" w:cs="Arial"/>
                <w:spacing w:val="-6"/>
                <w:sz w:val="19"/>
                <w:szCs w:val="19"/>
              </w:rPr>
              <w:t xml:space="preserve"> </w:t>
            </w:r>
            <w:r w:rsidRPr="00D06E95">
              <w:rPr>
                <w:rFonts w:ascii="Arial" w:hAnsi="Arial" w:cs="Arial"/>
                <w:b/>
                <w:spacing w:val="-6"/>
                <w:sz w:val="19"/>
                <w:szCs w:val="19"/>
              </w:rPr>
              <w:t>UMOWA nr</w:t>
            </w:r>
          </w:p>
        </w:tc>
        <w:tc>
          <w:tcPr>
            <w:tcW w:w="4772" w:type="dxa"/>
            <w:gridSpan w:val="6"/>
            <w:tcBorders>
              <w:top w:val="nil"/>
              <w:left w:val="nil"/>
              <w:bottom w:val="nil"/>
              <w:right w:val="nil"/>
            </w:tcBorders>
            <w:vAlign w:val="bottom"/>
          </w:tcPr>
          <w:p w14:paraId="7E1E5056" w14:textId="0308AF29" w:rsidR="008747B6" w:rsidRPr="008512AE" w:rsidRDefault="008747B6" w:rsidP="001D20F8">
            <w:pPr>
              <w:shd w:val="clear" w:color="auto" w:fill="FFFFFF"/>
              <w:spacing w:before="20" w:after="0" w:line="280" w:lineRule="exact"/>
              <w:ind w:left="-23"/>
              <w:rPr>
                <w:rFonts w:ascii="Arial" w:hAnsi="Arial" w:cs="Arial"/>
                <w:b/>
                <w:spacing w:val="12"/>
                <w:sz w:val="19"/>
                <w:szCs w:val="19"/>
              </w:rPr>
            </w:pPr>
            <w:r w:rsidRPr="008512AE">
              <w:rPr>
                <w:rFonts w:ascii="Arial" w:hAnsi="Arial" w:cs="Arial"/>
                <w:b/>
                <w:spacing w:val="12"/>
                <w:szCs w:val="19"/>
              </w:rPr>
              <w:t>RZP/</w:t>
            </w:r>
            <w:r w:rsidR="001D20F8">
              <w:rPr>
                <w:rFonts w:ascii="Arial" w:hAnsi="Arial" w:cs="Arial"/>
                <w:b/>
                <w:spacing w:val="12"/>
                <w:szCs w:val="19"/>
              </w:rPr>
              <w:t>58</w:t>
            </w:r>
            <w:r w:rsidRPr="008512AE">
              <w:rPr>
                <w:rFonts w:ascii="Arial" w:hAnsi="Arial" w:cs="Arial"/>
                <w:b/>
                <w:spacing w:val="12"/>
                <w:szCs w:val="19"/>
              </w:rPr>
              <w:t>/____/OZŻW/202</w:t>
            </w:r>
            <w:r>
              <w:rPr>
                <w:rFonts w:ascii="Arial" w:hAnsi="Arial" w:cs="Arial"/>
                <w:b/>
                <w:spacing w:val="12"/>
                <w:szCs w:val="19"/>
              </w:rPr>
              <w:t>4</w:t>
            </w:r>
          </w:p>
        </w:tc>
      </w:tr>
      <w:tr w:rsidR="008747B6" w:rsidRPr="00D06E95" w14:paraId="51D15A23" w14:textId="77777777" w:rsidTr="00F15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340"/>
        </w:trPr>
        <w:tc>
          <w:tcPr>
            <w:tcW w:w="9771" w:type="dxa"/>
            <w:gridSpan w:val="13"/>
          </w:tcPr>
          <w:p w14:paraId="66F4A100" w14:textId="77777777" w:rsidR="008747B6" w:rsidRPr="00D06E95" w:rsidRDefault="008747B6" w:rsidP="008747B6">
            <w:pPr>
              <w:spacing w:after="0" w:line="260" w:lineRule="exact"/>
              <w:jc w:val="center"/>
              <w:rPr>
                <w:rFonts w:ascii="Arial" w:hAnsi="Arial" w:cs="Arial"/>
                <w:spacing w:val="-6"/>
                <w:sz w:val="19"/>
                <w:szCs w:val="19"/>
              </w:rPr>
            </w:pPr>
            <w:r w:rsidRPr="00D06E95">
              <w:rPr>
                <w:rFonts w:ascii="Arial" w:hAnsi="Arial" w:cs="Arial"/>
                <w:spacing w:val="-6"/>
                <w:sz w:val="19"/>
                <w:szCs w:val="19"/>
              </w:rPr>
              <w:t xml:space="preserve">(dalej: </w:t>
            </w:r>
            <w:r w:rsidRPr="00D06E95">
              <w:rPr>
                <w:rFonts w:ascii="Arial" w:hAnsi="Arial" w:cs="Arial"/>
                <w:i/>
                <w:spacing w:val="-6"/>
                <w:sz w:val="19"/>
                <w:szCs w:val="19"/>
              </w:rPr>
              <w:t>Umowa</w:t>
            </w:r>
            <w:r w:rsidRPr="00D06E95">
              <w:rPr>
                <w:rFonts w:ascii="Arial" w:hAnsi="Arial" w:cs="Arial"/>
                <w:spacing w:val="-6"/>
                <w:sz w:val="19"/>
                <w:szCs w:val="19"/>
              </w:rPr>
              <w:t>)</w:t>
            </w:r>
          </w:p>
        </w:tc>
      </w:tr>
      <w:tr w:rsidR="008747B6" w:rsidRPr="00D06E95" w14:paraId="66A4BDEE" w14:textId="77777777" w:rsidTr="00494A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315"/>
        </w:trPr>
        <w:tc>
          <w:tcPr>
            <w:tcW w:w="848" w:type="dxa"/>
            <w:vAlign w:val="bottom"/>
          </w:tcPr>
          <w:p w14:paraId="677BC216" w14:textId="77777777" w:rsidR="008747B6" w:rsidRPr="00D06E95" w:rsidRDefault="008747B6" w:rsidP="008747B6">
            <w:pPr>
              <w:spacing w:before="80" w:after="60" w:line="260" w:lineRule="exact"/>
              <w:rPr>
                <w:rFonts w:ascii="Arial" w:hAnsi="Arial" w:cs="Arial"/>
                <w:spacing w:val="-6"/>
                <w:sz w:val="19"/>
                <w:szCs w:val="19"/>
              </w:rPr>
            </w:pPr>
            <w:r w:rsidRPr="00D06E95">
              <w:rPr>
                <w:rFonts w:ascii="Arial" w:hAnsi="Arial" w:cs="Arial"/>
                <w:spacing w:val="-6"/>
                <w:sz w:val="19"/>
                <w:szCs w:val="19"/>
              </w:rPr>
              <w:t>W dniu</w:t>
            </w:r>
          </w:p>
        </w:tc>
        <w:tc>
          <w:tcPr>
            <w:tcW w:w="1839" w:type="dxa"/>
            <w:gridSpan w:val="3"/>
            <w:vAlign w:val="bottom"/>
          </w:tcPr>
          <w:p w14:paraId="11D1A9E0" w14:textId="1FC782EE" w:rsidR="008747B6" w:rsidRPr="00D06E95" w:rsidRDefault="008747B6" w:rsidP="008747B6">
            <w:pPr>
              <w:spacing w:before="80" w:after="60" w:line="260" w:lineRule="exact"/>
              <w:rPr>
                <w:rFonts w:ascii="Arial" w:hAnsi="Arial" w:cs="Arial"/>
                <w:spacing w:val="-6"/>
                <w:sz w:val="19"/>
                <w:szCs w:val="19"/>
              </w:rPr>
            </w:pPr>
            <w:r w:rsidRPr="00D06E95">
              <w:rPr>
                <w:rFonts w:ascii="Arial" w:hAnsi="Arial" w:cs="Arial"/>
                <w:spacing w:val="-6"/>
                <w:sz w:val="19"/>
                <w:szCs w:val="19"/>
              </w:rPr>
              <w:t>____.____.202</w:t>
            </w:r>
            <w:r>
              <w:rPr>
                <w:rFonts w:ascii="Arial" w:hAnsi="Arial" w:cs="Arial"/>
                <w:spacing w:val="-6"/>
                <w:sz w:val="19"/>
                <w:szCs w:val="19"/>
              </w:rPr>
              <w:t>4</w:t>
            </w:r>
            <w:r w:rsidRPr="00D06E95">
              <w:rPr>
                <w:rFonts w:ascii="Arial" w:hAnsi="Arial" w:cs="Arial"/>
                <w:spacing w:val="-6"/>
                <w:sz w:val="19"/>
                <w:szCs w:val="19"/>
              </w:rPr>
              <w:t xml:space="preserve"> r.</w:t>
            </w:r>
          </w:p>
        </w:tc>
        <w:tc>
          <w:tcPr>
            <w:tcW w:w="426" w:type="dxa"/>
            <w:vAlign w:val="bottom"/>
          </w:tcPr>
          <w:p w14:paraId="336EAEB9" w14:textId="77777777" w:rsidR="008747B6" w:rsidRPr="00D06E95" w:rsidRDefault="008747B6" w:rsidP="008747B6">
            <w:pPr>
              <w:spacing w:before="80" w:after="60" w:line="260" w:lineRule="exact"/>
              <w:rPr>
                <w:rFonts w:ascii="Arial" w:hAnsi="Arial" w:cs="Arial"/>
                <w:spacing w:val="-6"/>
                <w:sz w:val="19"/>
                <w:szCs w:val="19"/>
              </w:rPr>
            </w:pPr>
            <w:r w:rsidRPr="00D06E95">
              <w:rPr>
                <w:rFonts w:ascii="Arial" w:hAnsi="Arial" w:cs="Arial"/>
                <w:spacing w:val="-6"/>
                <w:sz w:val="19"/>
                <w:szCs w:val="19"/>
              </w:rPr>
              <w:t>w</w:t>
            </w:r>
          </w:p>
        </w:tc>
        <w:tc>
          <w:tcPr>
            <w:tcW w:w="6658" w:type="dxa"/>
            <w:gridSpan w:val="8"/>
            <w:vAlign w:val="bottom"/>
          </w:tcPr>
          <w:p w14:paraId="3831B976" w14:textId="77777777" w:rsidR="008747B6" w:rsidRPr="00D06E95" w:rsidRDefault="008747B6" w:rsidP="008747B6">
            <w:pPr>
              <w:spacing w:before="80" w:after="60" w:line="260" w:lineRule="exact"/>
              <w:rPr>
                <w:rFonts w:ascii="Arial" w:hAnsi="Arial" w:cs="Arial"/>
                <w:spacing w:val="-6"/>
                <w:sz w:val="19"/>
                <w:szCs w:val="19"/>
              </w:rPr>
            </w:pPr>
            <w:r w:rsidRPr="00D06E95">
              <w:rPr>
                <w:rFonts w:ascii="Arial" w:hAnsi="Arial" w:cs="Arial"/>
                <w:spacing w:val="-6"/>
                <w:sz w:val="19"/>
                <w:szCs w:val="19"/>
              </w:rPr>
              <w:t>Warszawie,</w:t>
            </w:r>
          </w:p>
        </w:tc>
      </w:tr>
      <w:tr w:rsidR="008747B6" w:rsidRPr="00D06E95" w14:paraId="6B1A5EA8" w14:textId="77777777" w:rsidTr="00162A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315"/>
        </w:trPr>
        <w:tc>
          <w:tcPr>
            <w:tcW w:w="9771" w:type="dxa"/>
            <w:gridSpan w:val="13"/>
            <w:vAlign w:val="bottom"/>
          </w:tcPr>
          <w:p w14:paraId="59173A09" w14:textId="77777777" w:rsidR="008747B6" w:rsidRPr="00D06E95" w:rsidRDefault="008747B6" w:rsidP="008747B6">
            <w:pPr>
              <w:spacing w:before="80" w:after="60" w:line="260" w:lineRule="exact"/>
              <w:rPr>
                <w:rFonts w:ascii="Arial" w:hAnsi="Arial" w:cs="Arial"/>
                <w:spacing w:val="-6"/>
                <w:sz w:val="19"/>
                <w:szCs w:val="19"/>
              </w:rPr>
            </w:pPr>
            <w:r w:rsidRPr="00D06E95">
              <w:rPr>
                <w:rFonts w:ascii="Arial" w:hAnsi="Arial" w:cs="Arial"/>
                <w:spacing w:val="-6"/>
                <w:sz w:val="19"/>
                <w:szCs w:val="19"/>
              </w:rPr>
              <w:t>pomiędzy Stronami, którymi są:</w:t>
            </w:r>
          </w:p>
        </w:tc>
      </w:tr>
      <w:tr w:rsidR="008747B6" w:rsidRPr="00D06E95" w14:paraId="522988A6" w14:textId="77777777" w:rsidTr="00162A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315"/>
        </w:trPr>
        <w:tc>
          <w:tcPr>
            <w:tcW w:w="9771" w:type="dxa"/>
            <w:gridSpan w:val="13"/>
            <w:vAlign w:val="bottom"/>
          </w:tcPr>
          <w:p w14:paraId="6DAE48BE" w14:textId="77777777" w:rsidR="008747B6" w:rsidRPr="00D06E95" w:rsidRDefault="008747B6" w:rsidP="008747B6">
            <w:pPr>
              <w:spacing w:before="160" w:after="0" w:line="260" w:lineRule="exact"/>
              <w:rPr>
                <w:rFonts w:ascii="Arial" w:hAnsi="Arial" w:cs="Arial"/>
                <w:spacing w:val="-6"/>
                <w:sz w:val="19"/>
                <w:szCs w:val="19"/>
              </w:rPr>
            </w:pPr>
            <w:r w:rsidRPr="00D06E95">
              <w:rPr>
                <w:rFonts w:ascii="Arial" w:hAnsi="Arial" w:cs="Arial"/>
                <w:b/>
                <w:spacing w:val="-6"/>
                <w:sz w:val="19"/>
                <w:szCs w:val="19"/>
              </w:rPr>
              <w:t>ZAMAWIAJĄCY</w:t>
            </w:r>
            <w:r w:rsidRPr="00D06E95">
              <w:rPr>
                <w:rFonts w:ascii="Arial" w:hAnsi="Arial" w:cs="Arial"/>
                <w:spacing w:val="-6"/>
                <w:sz w:val="19"/>
                <w:szCs w:val="19"/>
              </w:rPr>
              <w:t>:</w:t>
            </w:r>
          </w:p>
        </w:tc>
      </w:tr>
      <w:tr w:rsidR="008747B6" w:rsidRPr="00D06E95" w14:paraId="4640591E" w14:textId="77777777" w:rsidTr="00494A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trPr>
        <w:tc>
          <w:tcPr>
            <w:tcW w:w="1556" w:type="dxa"/>
            <w:gridSpan w:val="2"/>
            <w:vAlign w:val="bottom"/>
          </w:tcPr>
          <w:p w14:paraId="1E6C2A3D" w14:textId="77777777" w:rsidR="008747B6" w:rsidRPr="00D06E95" w:rsidRDefault="008747B6" w:rsidP="008747B6">
            <w:pPr>
              <w:spacing w:after="0" w:line="260" w:lineRule="exact"/>
              <w:rPr>
                <w:rFonts w:ascii="Arial" w:hAnsi="Arial" w:cs="Arial"/>
                <w:spacing w:val="-6"/>
                <w:sz w:val="19"/>
                <w:szCs w:val="19"/>
              </w:rPr>
            </w:pPr>
          </w:p>
        </w:tc>
        <w:tc>
          <w:tcPr>
            <w:tcW w:w="8215" w:type="dxa"/>
            <w:gridSpan w:val="11"/>
            <w:vAlign w:val="bottom"/>
          </w:tcPr>
          <w:p w14:paraId="369D2926" w14:textId="77777777" w:rsidR="008747B6" w:rsidRPr="00D06E95" w:rsidRDefault="008747B6" w:rsidP="008747B6">
            <w:pPr>
              <w:shd w:val="clear" w:color="auto" w:fill="FFFFFF"/>
              <w:spacing w:after="0" w:line="260" w:lineRule="exact"/>
              <w:ind w:left="-105"/>
              <w:rPr>
                <w:rFonts w:ascii="Arial" w:hAnsi="Arial" w:cs="Arial"/>
                <w:b/>
                <w:spacing w:val="-6"/>
                <w:sz w:val="19"/>
                <w:szCs w:val="19"/>
              </w:rPr>
            </w:pPr>
            <w:r w:rsidRPr="00D06E95">
              <w:rPr>
                <w:rFonts w:ascii="Arial" w:hAnsi="Arial" w:cs="Arial"/>
                <w:b/>
                <w:spacing w:val="-6"/>
                <w:sz w:val="19"/>
                <w:szCs w:val="19"/>
              </w:rPr>
              <w:t>SKARB PAŃSTWA - ODDZIAŁ ZABEZPIECZENIA ŻANDARMERII WOJSKOWEJ</w:t>
            </w:r>
          </w:p>
        </w:tc>
      </w:tr>
      <w:tr w:rsidR="008747B6" w:rsidRPr="00D06E95" w14:paraId="3E07F7D3" w14:textId="77777777" w:rsidTr="00494A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trPr>
        <w:tc>
          <w:tcPr>
            <w:tcW w:w="1556" w:type="dxa"/>
            <w:gridSpan w:val="2"/>
            <w:vAlign w:val="bottom"/>
          </w:tcPr>
          <w:p w14:paraId="2DA7A439" w14:textId="77777777" w:rsidR="008747B6" w:rsidRPr="00D06E95" w:rsidRDefault="008747B6" w:rsidP="008747B6">
            <w:pPr>
              <w:spacing w:after="0" w:line="260" w:lineRule="exact"/>
              <w:rPr>
                <w:rFonts w:ascii="Arial" w:hAnsi="Arial" w:cs="Arial"/>
                <w:spacing w:val="-6"/>
                <w:sz w:val="19"/>
                <w:szCs w:val="19"/>
              </w:rPr>
            </w:pPr>
          </w:p>
        </w:tc>
        <w:tc>
          <w:tcPr>
            <w:tcW w:w="567" w:type="dxa"/>
            <w:vAlign w:val="bottom"/>
          </w:tcPr>
          <w:p w14:paraId="1353EDC2" w14:textId="77777777" w:rsidR="008747B6" w:rsidRPr="00D06E95" w:rsidRDefault="008747B6" w:rsidP="008747B6">
            <w:pPr>
              <w:shd w:val="clear" w:color="auto" w:fill="FFFFFF"/>
              <w:spacing w:after="0" w:line="260" w:lineRule="exact"/>
              <w:ind w:left="-105" w:right="-108"/>
              <w:rPr>
                <w:rFonts w:ascii="Arial" w:hAnsi="Arial" w:cs="Arial"/>
                <w:b/>
                <w:spacing w:val="-6"/>
                <w:sz w:val="19"/>
                <w:szCs w:val="19"/>
              </w:rPr>
            </w:pPr>
            <w:r w:rsidRPr="00D06E95">
              <w:rPr>
                <w:rFonts w:ascii="Arial" w:hAnsi="Arial" w:cs="Arial"/>
                <w:spacing w:val="-6"/>
                <w:sz w:val="19"/>
                <w:szCs w:val="19"/>
              </w:rPr>
              <w:t xml:space="preserve">adres: </w:t>
            </w:r>
          </w:p>
        </w:tc>
        <w:tc>
          <w:tcPr>
            <w:tcW w:w="3543" w:type="dxa"/>
            <w:gridSpan w:val="6"/>
            <w:vAlign w:val="bottom"/>
          </w:tcPr>
          <w:p w14:paraId="15D4F728" w14:textId="77777777" w:rsidR="008747B6" w:rsidRPr="00D06E95" w:rsidRDefault="008747B6" w:rsidP="008747B6">
            <w:pPr>
              <w:shd w:val="clear" w:color="auto" w:fill="FFFFFF"/>
              <w:spacing w:after="0" w:line="260" w:lineRule="exact"/>
              <w:ind w:left="-105"/>
              <w:rPr>
                <w:rFonts w:ascii="Arial" w:hAnsi="Arial" w:cs="Arial"/>
                <w:b/>
                <w:spacing w:val="-6"/>
                <w:sz w:val="19"/>
                <w:szCs w:val="19"/>
              </w:rPr>
            </w:pPr>
            <w:r w:rsidRPr="00D06E95">
              <w:rPr>
                <w:rFonts w:ascii="Arial" w:hAnsi="Arial" w:cs="Arial"/>
                <w:spacing w:val="-6"/>
                <w:sz w:val="19"/>
                <w:szCs w:val="19"/>
              </w:rPr>
              <w:t xml:space="preserve">ul. Ostroroga 35 , 01-163 WARSZAWA, </w:t>
            </w:r>
          </w:p>
        </w:tc>
        <w:tc>
          <w:tcPr>
            <w:tcW w:w="426" w:type="dxa"/>
            <w:vAlign w:val="bottom"/>
          </w:tcPr>
          <w:p w14:paraId="261A7E8B" w14:textId="77777777" w:rsidR="008747B6" w:rsidRPr="00D06E95" w:rsidRDefault="008747B6" w:rsidP="008747B6">
            <w:pPr>
              <w:shd w:val="clear" w:color="auto" w:fill="FFFFFF"/>
              <w:spacing w:after="0" w:line="260" w:lineRule="exact"/>
              <w:ind w:left="-105" w:right="-103"/>
              <w:rPr>
                <w:rFonts w:ascii="Arial" w:hAnsi="Arial" w:cs="Arial"/>
                <w:b/>
                <w:spacing w:val="-6"/>
                <w:sz w:val="19"/>
                <w:szCs w:val="19"/>
              </w:rPr>
            </w:pPr>
            <w:r w:rsidRPr="00D06E95">
              <w:rPr>
                <w:rFonts w:ascii="Arial" w:hAnsi="Arial" w:cs="Arial"/>
                <w:spacing w:val="-6"/>
                <w:sz w:val="19"/>
                <w:szCs w:val="19"/>
              </w:rPr>
              <w:t>NIP:</w:t>
            </w:r>
          </w:p>
        </w:tc>
        <w:tc>
          <w:tcPr>
            <w:tcW w:w="1274" w:type="dxa"/>
            <w:vAlign w:val="bottom"/>
          </w:tcPr>
          <w:p w14:paraId="61755922" w14:textId="77777777" w:rsidR="008747B6" w:rsidRPr="00D06E95" w:rsidRDefault="008747B6" w:rsidP="008747B6">
            <w:pPr>
              <w:shd w:val="clear" w:color="auto" w:fill="FFFFFF"/>
              <w:spacing w:after="0" w:line="260" w:lineRule="exact"/>
              <w:ind w:left="-105" w:right="-111"/>
              <w:rPr>
                <w:rFonts w:ascii="Arial" w:hAnsi="Arial" w:cs="Arial"/>
                <w:b/>
                <w:spacing w:val="-6"/>
                <w:sz w:val="19"/>
                <w:szCs w:val="19"/>
              </w:rPr>
            </w:pPr>
            <w:r w:rsidRPr="00D06E95">
              <w:rPr>
                <w:rFonts w:ascii="Arial" w:hAnsi="Arial" w:cs="Arial"/>
                <w:spacing w:val="-6"/>
                <w:sz w:val="19"/>
                <w:szCs w:val="19"/>
              </w:rPr>
              <w:t>5272627885,</w:t>
            </w:r>
          </w:p>
        </w:tc>
        <w:tc>
          <w:tcPr>
            <w:tcW w:w="851" w:type="dxa"/>
            <w:vAlign w:val="bottom"/>
          </w:tcPr>
          <w:p w14:paraId="6DE967DB" w14:textId="77777777" w:rsidR="008747B6" w:rsidRPr="00D06E95" w:rsidRDefault="008747B6" w:rsidP="008747B6">
            <w:pPr>
              <w:shd w:val="clear" w:color="auto" w:fill="FFFFFF"/>
              <w:spacing w:after="0" w:line="260" w:lineRule="exact"/>
              <w:ind w:left="-105" w:right="-112"/>
              <w:rPr>
                <w:rFonts w:ascii="Arial" w:hAnsi="Arial" w:cs="Arial"/>
                <w:b/>
                <w:spacing w:val="-6"/>
                <w:sz w:val="19"/>
                <w:szCs w:val="19"/>
              </w:rPr>
            </w:pPr>
            <w:r w:rsidRPr="00D06E95">
              <w:rPr>
                <w:rFonts w:ascii="Arial" w:hAnsi="Arial" w:cs="Arial"/>
                <w:spacing w:val="-6"/>
                <w:sz w:val="19"/>
                <w:szCs w:val="19"/>
              </w:rPr>
              <w:t>REGON:</w:t>
            </w:r>
          </w:p>
        </w:tc>
        <w:tc>
          <w:tcPr>
            <w:tcW w:w="1554" w:type="dxa"/>
            <w:vAlign w:val="bottom"/>
          </w:tcPr>
          <w:p w14:paraId="2E423C17" w14:textId="77777777" w:rsidR="008747B6" w:rsidRPr="00D06E95" w:rsidRDefault="008747B6" w:rsidP="008747B6">
            <w:pPr>
              <w:shd w:val="clear" w:color="auto" w:fill="FFFFFF"/>
              <w:spacing w:after="0" w:line="260" w:lineRule="exact"/>
              <w:ind w:left="-105"/>
              <w:rPr>
                <w:rFonts w:ascii="Arial" w:hAnsi="Arial" w:cs="Arial"/>
                <w:b/>
                <w:spacing w:val="-6"/>
                <w:sz w:val="19"/>
                <w:szCs w:val="19"/>
              </w:rPr>
            </w:pPr>
            <w:r w:rsidRPr="00D06E95">
              <w:rPr>
                <w:rFonts w:ascii="Arial" w:hAnsi="Arial" w:cs="Arial"/>
                <w:spacing w:val="-6"/>
                <w:sz w:val="19"/>
                <w:szCs w:val="19"/>
              </w:rPr>
              <w:t>142380254</w:t>
            </w:r>
          </w:p>
        </w:tc>
      </w:tr>
      <w:tr w:rsidR="008747B6" w:rsidRPr="00D06E95" w14:paraId="17AB6CFC" w14:textId="77777777" w:rsidTr="00494A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trPr>
        <w:tc>
          <w:tcPr>
            <w:tcW w:w="1556" w:type="dxa"/>
            <w:gridSpan w:val="2"/>
            <w:vAlign w:val="bottom"/>
          </w:tcPr>
          <w:p w14:paraId="52BB3FB4" w14:textId="77777777" w:rsidR="008747B6" w:rsidRPr="00D06E95" w:rsidRDefault="008747B6" w:rsidP="008747B6">
            <w:pPr>
              <w:spacing w:after="0" w:line="260" w:lineRule="exact"/>
              <w:rPr>
                <w:rFonts w:ascii="Arial" w:hAnsi="Arial" w:cs="Arial"/>
                <w:spacing w:val="-6"/>
                <w:sz w:val="19"/>
                <w:szCs w:val="19"/>
              </w:rPr>
            </w:pPr>
          </w:p>
        </w:tc>
        <w:tc>
          <w:tcPr>
            <w:tcW w:w="8215" w:type="dxa"/>
            <w:gridSpan w:val="11"/>
            <w:vAlign w:val="bottom"/>
          </w:tcPr>
          <w:p w14:paraId="7487C55D" w14:textId="77777777" w:rsidR="008747B6" w:rsidRPr="00D06E95" w:rsidRDefault="008747B6" w:rsidP="008747B6">
            <w:pPr>
              <w:spacing w:after="0" w:line="260" w:lineRule="exact"/>
              <w:ind w:left="-105"/>
              <w:rPr>
                <w:rFonts w:ascii="Arial" w:hAnsi="Arial" w:cs="Arial"/>
                <w:spacing w:val="-6"/>
                <w:sz w:val="19"/>
                <w:szCs w:val="19"/>
              </w:rPr>
            </w:pPr>
            <w:r w:rsidRPr="00D06E95">
              <w:rPr>
                <w:rFonts w:ascii="Arial" w:hAnsi="Arial" w:cs="Arial"/>
                <w:spacing w:val="-6"/>
                <w:sz w:val="19"/>
                <w:szCs w:val="19"/>
              </w:rPr>
              <w:t>reprezentowany przez:</w:t>
            </w:r>
          </w:p>
        </w:tc>
      </w:tr>
      <w:tr w:rsidR="008747B6" w:rsidRPr="00D06E95" w14:paraId="053BC268" w14:textId="77777777" w:rsidTr="00494A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454"/>
        </w:trPr>
        <w:tc>
          <w:tcPr>
            <w:tcW w:w="1556" w:type="dxa"/>
            <w:gridSpan w:val="2"/>
            <w:vAlign w:val="bottom"/>
          </w:tcPr>
          <w:p w14:paraId="2680BE1D" w14:textId="77777777" w:rsidR="008747B6" w:rsidRPr="00D06E95" w:rsidRDefault="008747B6" w:rsidP="008747B6">
            <w:pPr>
              <w:spacing w:after="0" w:line="260" w:lineRule="exact"/>
              <w:rPr>
                <w:rFonts w:ascii="Arial" w:hAnsi="Arial" w:cs="Arial"/>
                <w:spacing w:val="-6"/>
                <w:sz w:val="19"/>
                <w:szCs w:val="19"/>
              </w:rPr>
            </w:pPr>
          </w:p>
        </w:tc>
        <w:tc>
          <w:tcPr>
            <w:tcW w:w="8215" w:type="dxa"/>
            <w:gridSpan w:val="11"/>
            <w:vAlign w:val="bottom"/>
          </w:tcPr>
          <w:p w14:paraId="340A2BB6" w14:textId="3D07F510" w:rsidR="008747B6" w:rsidRPr="00D06E95" w:rsidRDefault="008747B6" w:rsidP="008747B6">
            <w:pPr>
              <w:spacing w:after="0" w:line="260" w:lineRule="exact"/>
              <w:ind w:left="-105"/>
              <w:rPr>
                <w:rFonts w:ascii="Arial" w:hAnsi="Arial" w:cs="Arial"/>
                <w:spacing w:val="-6"/>
                <w:sz w:val="19"/>
                <w:szCs w:val="19"/>
              </w:rPr>
            </w:pPr>
            <w:r w:rsidRPr="00D06E95">
              <w:rPr>
                <w:rFonts w:ascii="Arial" w:hAnsi="Arial" w:cs="Arial"/>
                <w:b/>
                <w:spacing w:val="-6"/>
                <w:sz w:val="19"/>
                <w:szCs w:val="19"/>
              </w:rPr>
              <w:t xml:space="preserve">płk </w:t>
            </w:r>
            <w:r w:rsidRPr="00772D38">
              <w:rPr>
                <w:rFonts w:ascii="Arial" w:hAnsi="Arial" w:cs="Arial"/>
                <w:b/>
                <w:spacing w:val="-6"/>
                <w:sz w:val="19"/>
                <w:szCs w:val="19"/>
              </w:rPr>
              <w:t>Jarosław NĘCKA - SZEF OZŻW</w:t>
            </w:r>
          </w:p>
        </w:tc>
      </w:tr>
      <w:tr w:rsidR="008747B6" w:rsidRPr="00D06E95" w14:paraId="202A6336" w14:textId="77777777" w:rsidTr="00162A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trPr>
        <w:tc>
          <w:tcPr>
            <w:tcW w:w="9771" w:type="dxa"/>
            <w:gridSpan w:val="13"/>
            <w:vAlign w:val="bottom"/>
          </w:tcPr>
          <w:p w14:paraId="609DC8BA" w14:textId="77777777" w:rsidR="008747B6" w:rsidRPr="00D06E95" w:rsidRDefault="008747B6" w:rsidP="008747B6">
            <w:pPr>
              <w:spacing w:after="0" w:line="260" w:lineRule="exact"/>
              <w:rPr>
                <w:rFonts w:ascii="Arial" w:hAnsi="Arial" w:cs="Arial"/>
                <w:spacing w:val="-6"/>
                <w:sz w:val="19"/>
                <w:szCs w:val="19"/>
              </w:rPr>
            </w:pPr>
            <w:r w:rsidRPr="00D06E95">
              <w:rPr>
                <w:rFonts w:ascii="Arial" w:hAnsi="Arial" w:cs="Arial"/>
                <w:spacing w:val="-6"/>
                <w:sz w:val="19"/>
                <w:szCs w:val="19"/>
              </w:rPr>
              <w:t>oraz</w:t>
            </w:r>
          </w:p>
        </w:tc>
      </w:tr>
      <w:tr w:rsidR="008747B6" w:rsidRPr="00D06E95" w14:paraId="71F67AB0" w14:textId="77777777" w:rsidTr="00162A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315"/>
        </w:trPr>
        <w:tc>
          <w:tcPr>
            <w:tcW w:w="9771" w:type="dxa"/>
            <w:gridSpan w:val="13"/>
            <w:vAlign w:val="bottom"/>
          </w:tcPr>
          <w:p w14:paraId="152CC7B7" w14:textId="77777777" w:rsidR="008747B6" w:rsidRPr="00D06E95" w:rsidRDefault="008747B6" w:rsidP="008747B6">
            <w:pPr>
              <w:spacing w:before="160" w:after="0" w:line="260" w:lineRule="exact"/>
              <w:rPr>
                <w:rFonts w:ascii="Arial" w:hAnsi="Arial" w:cs="Arial"/>
                <w:spacing w:val="-6"/>
                <w:sz w:val="19"/>
                <w:szCs w:val="19"/>
              </w:rPr>
            </w:pPr>
            <w:r w:rsidRPr="00D06E95">
              <w:rPr>
                <w:rFonts w:ascii="Arial" w:hAnsi="Arial" w:cs="Arial"/>
                <w:b/>
                <w:spacing w:val="-6"/>
                <w:sz w:val="19"/>
                <w:szCs w:val="19"/>
              </w:rPr>
              <w:t>WYKONAWCA</w:t>
            </w:r>
            <w:r w:rsidRPr="00D06E95">
              <w:rPr>
                <w:rFonts w:ascii="Arial" w:hAnsi="Arial" w:cs="Arial"/>
                <w:spacing w:val="-6"/>
                <w:sz w:val="19"/>
                <w:szCs w:val="19"/>
              </w:rPr>
              <w:t>:</w:t>
            </w:r>
          </w:p>
        </w:tc>
      </w:tr>
      <w:tr w:rsidR="008747B6" w:rsidRPr="00D06E95" w14:paraId="53A16CE4" w14:textId="77777777" w:rsidTr="00494A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trPr>
        <w:tc>
          <w:tcPr>
            <w:tcW w:w="1556" w:type="dxa"/>
            <w:gridSpan w:val="2"/>
            <w:vAlign w:val="bottom"/>
          </w:tcPr>
          <w:p w14:paraId="6E13B88F" w14:textId="77777777" w:rsidR="008747B6" w:rsidRPr="00D06E95" w:rsidRDefault="008747B6" w:rsidP="008747B6">
            <w:pPr>
              <w:spacing w:after="0" w:line="260" w:lineRule="exact"/>
              <w:rPr>
                <w:rFonts w:ascii="Arial" w:hAnsi="Arial" w:cs="Arial"/>
                <w:spacing w:val="-6"/>
                <w:sz w:val="19"/>
                <w:szCs w:val="19"/>
              </w:rPr>
            </w:pPr>
          </w:p>
        </w:tc>
        <w:tc>
          <w:tcPr>
            <w:tcW w:w="8215" w:type="dxa"/>
            <w:gridSpan w:val="11"/>
            <w:vAlign w:val="bottom"/>
          </w:tcPr>
          <w:p w14:paraId="059C2E1B" w14:textId="3276AFFE" w:rsidR="008747B6" w:rsidRPr="00D67B93" w:rsidRDefault="008747B6" w:rsidP="00D67B93">
            <w:pPr>
              <w:spacing w:after="0" w:line="260" w:lineRule="exact"/>
              <w:ind w:left="-105"/>
              <w:rPr>
                <w:rFonts w:ascii="Arial" w:hAnsi="Arial" w:cs="Arial"/>
                <w:b/>
                <w:spacing w:val="-6"/>
                <w:sz w:val="19"/>
                <w:szCs w:val="19"/>
              </w:rPr>
            </w:pPr>
          </w:p>
        </w:tc>
      </w:tr>
      <w:tr w:rsidR="008747B6" w:rsidRPr="00D06E95" w14:paraId="1C9A14D7" w14:textId="77777777" w:rsidTr="00494A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trPr>
        <w:tc>
          <w:tcPr>
            <w:tcW w:w="1556" w:type="dxa"/>
            <w:gridSpan w:val="2"/>
            <w:vAlign w:val="bottom"/>
          </w:tcPr>
          <w:p w14:paraId="72DB51AC" w14:textId="77777777" w:rsidR="008747B6" w:rsidRPr="00D06E95" w:rsidRDefault="008747B6" w:rsidP="008747B6">
            <w:pPr>
              <w:spacing w:after="0" w:line="260" w:lineRule="exact"/>
              <w:rPr>
                <w:rFonts w:ascii="Arial" w:hAnsi="Arial" w:cs="Arial"/>
                <w:spacing w:val="-6"/>
                <w:sz w:val="19"/>
                <w:szCs w:val="19"/>
              </w:rPr>
            </w:pPr>
          </w:p>
        </w:tc>
        <w:tc>
          <w:tcPr>
            <w:tcW w:w="2835" w:type="dxa"/>
            <w:gridSpan w:val="5"/>
            <w:vAlign w:val="bottom"/>
          </w:tcPr>
          <w:p w14:paraId="62D9346F" w14:textId="31B12EE5" w:rsidR="008747B6" w:rsidRPr="00D06E95" w:rsidRDefault="008747B6" w:rsidP="00436D36">
            <w:pPr>
              <w:spacing w:after="0" w:line="260" w:lineRule="exact"/>
              <w:ind w:left="-105" w:right="-110"/>
              <w:rPr>
                <w:rFonts w:ascii="Arial" w:hAnsi="Arial" w:cs="Arial"/>
                <w:spacing w:val="-6"/>
                <w:sz w:val="19"/>
                <w:szCs w:val="19"/>
              </w:rPr>
            </w:pPr>
            <w:r w:rsidRPr="00D06E95">
              <w:rPr>
                <w:rFonts w:ascii="Arial" w:hAnsi="Arial" w:cs="Arial"/>
                <w:spacing w:val="-6"/>
                <w:sz w:val="19"/>
                <w:szCs w:val="19"/>
              </w:rPr>
              <w:t>adres:</w:t>
            </w:r>
          </w:p>
        </w:tc>
        <w:tc>
          <w:tcPr>
            <w:tcW w:w="5380" w:type="dxa"/>
            <w:gridSpan w:val="6"/>
            <w:vAlign w:val="bottom"/>
          </w:tcPr>
          <w:p w14:paraId="41BD7764" w14:textId="0917F975" w:rsidR="008747B6" w:rsidRPr="00D06E95" w:rsidRDefault="008747B6" w:rsidP="008747B6">
            <w:pPr>
              <w:spacing w:after="0" w:line="260" w:lineRule="exact"/>
              <w:ind w:left="-105"/>
              <w:rPr>
                <w:rFonts w:ascii="Arial" w:hAnsi="Arial" w:cs="Arial"/>
                <w:spacing w:val="-6"/>
                <w:sz w:val="19"/>
                <w:szCs w:val="19"/>
              </w:rPr>
            </w:pPr>
          </w:p>
        </w:tc>
      </w:tr>
      <w:tr w:rsidR="008747B6" w:rsidRPr="00D06E95" w14:paraId="63216D16" w14:textId="77777777" w:rsidTr="00494A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trPr>
        <w:tc>
          <w:tcPr>
            <w:tcW w:w="1556" w:type="dxa"/>
            <w:gridSpan w:val="2"/>
            <w:vAlign w:val="bottom"/>
          </w:tcPr>
          <w:p w14:paraId="5E1E49F4" w14:textId="77777777" w:rsidR="008747B6" w:rsidRPr="00D06E95" w:rsidRDefault="008747B6" w:rsidP="008747B6">
            <w:pPr>
              <w:spacing w:after="0" w:line="260" w:lineRule="exact"/>
              <w:rPr>
                <w:rFonts w:ascii="Arial" w:hAnsi="Arial" w:cs="Arial"/>
                <w:spacing w:val="-6"/>
                <w:sz w:val="19"/>
                <w:szCs w:val="19"/>
              </w:rPr>
            </w:pPr>
          </w:p>
        </w:tc>
        <w:tc>
          <w:tcPr>
            <w:tcW w:w="567" w:type="dxa"/>
            <w:vAlign w:val="bottom"/>
          </w:tcPr>
          <w:p w14:paraId="4B080B47" w14:textId="77777777" w:rsidR="008747B6" w:rsidRPr="00D06E95" w:rsidRDefault="008747B6" w:rsidP="008747B6">
            <w:pPr>
              <w:shd w:val="clear" w:color="auto" w:fill="FFFFFF"/>
              <w:spacing w:after="0" w:line="260" w:lineRule="exact"/>
              <w:ind w:left="-105" w:right="-103"/>
              <w:rPr>
                <w:rFonts w:ascii="Arial" w:hAnsi="Arial" w:cs="Arial"/>
                <w:spacing w:val="-6"/>
                <w:sz w:val="19"/>
                <w:szCs w:val="19"/>
              </w:rPr>
            </w:pPr>
            <w:r w:rsidRPr="00D06E95">
              <w:rPr>
                <w:rFonts w:ascii="Arial" w:hAnsi="Arial" w:cs="Arial"/>
                <w:spacing w:val="-6"/>
                <w:sz w:val="19"/>
                <w:szCs w:val="19"/>
              </w:rPr>
              <w:t xml:space="preserve">NIP: </w:t>
            </w:r>
          </w:p>
        </w:tc>
        <w:tc>
          <w:tcPr>
            <w:tcW w:w="1417" w:type="dxa"/>
            <w:gridSpan w:val="3"/>
            <w:vAlign w:val="bottom"/>
          </w:tcPr>
          <w:p w14:paraId="0EA58361" w14:textId="4624FC99" w:rsidR="008747B6" w:rsidRPr="00D06E95" w:rsidRDefault="008747B6" w:rsidP="008747B6">
            <w:pPr>
              <w:shd w:val="clear" w:color="auto" w:fill="FFFFFF"/>
              <w:spacing w:after="0" w:line="260" w:lineRule="exact"/>
              <w:ind w:left="-105" w:right="-111"/>
              <w:rPr>
                <w:rFonts w:ascii="Arial" w:hAnsi="Arial" w:cs="Arial"/>
                <w:spacing w:val="-6"/>
                <w:sz w:val="19"/>
                <w:szCs w:val="19"/>
              </w:rPr>
            </w:pPr>
          </w:p>
        </w:tc>
        <w:tc>
          <w:tcPr>
            <w:tcW w:w="851" w:type="dxa"/>
            <w:vAlign w:val="bottom"/>
          </w:tcPr>
          <w:p w14:paraId="7EADD8E1" w14:textId="77777777" w:rsidR="008747B6" w:rsidRPr="00D06E95" w:rsidRDefault="008747B6" w:rsidP="008747B6">
            <w:pPr>
              <w:shd w:val="clear" w:color="auto" w:fill="FFFFFF"/>
              <w:spacing w:after="0" w:line="260" w:lineRule="exact"/>
              <w:ind w:left="-105" w:right="-112"/>
              <w:rPr>
                <w:rFonts w:ascii="Arial" w:hAnsi="Arial" w:cs="Arial"/>
                <w:spacing w:val="-6"/>
                <w:sz w:val="19"/>
                <w:szCs w:val="19"/>
              </w:rPr>
            </w:pPr>
            <w:r w:rsidRPr="00D06E95">
              <w:rPr>
                <w:rFonts w:ascii="Arial" w:hAnsi="Arial" w:cs="Arial"/>
                <w:spacing w:val="-6"/>
                <w:sz w:val="19"/>
                <w:szCs w:val="19"/>
              </w:rPr>
              <w:t>REGON:</w:t>
            </w:r>
          </w:p>
        </w:tc>
        <w:tc>
          <w:tcPr>
            <w:tcW w:w="5380" w:type="dxa"/>
            <w:gridSpan w:val="6"/>
            <w:vAlign w:val="bottom"/>
          </w:tcPr>
          <w:p w14:paraId="6E663C3A" w14:textId="22A14902" w:rsidR="008747B6" w:rsidRPr="00D06E95" w:rsidRDefault="008747B6" w:rsidP="008747B6">
            <w:pPr>
              <w:shd w:val="clear" w:color="auto" w:fill="FFFFFF"/>
              <w:spacing w:after="0" w:line="260" w:lineRule="exact"/>
              <w:ind w:left="-105" w:right="-111"/>
              <w:rPr>
                <w:rFonts w:ascii="Arial" w:hAnsi="Arial" w:cs="Arial"/>
                <w:spacing w:val="-6"/>
                <w:sz w:val="19"/>
                <w:szCs w:val="19"/>
              </w:rPr>
            </w:pPr>
          </w:p>
        </w:tc>
      </w:tr>
      <w:tr w:rsidR="008747B6" w:rsidRPr="00D06E95" w14:paraId="02D1BC52" w14:textId="77777777" w:rsidTr="00494A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trPr>
        <w:tc>
          <w:tcPr>
            <w:tcW w:w="1556" w:type="dxa"/>
            <w:gridSpan w:val="2"/>
            <w:vAlign w:val="bottom"/>
          </w:tcPr>
          <w:p w14:paraId="1FA1D1FC" w14:textId="77777777" w:rsidR="008747B6" w:rsidRPr="00D06E95" w:rsidRDefault="008747B6" w:rsidP="008747B6">
            <w:pPr>
              <w:spacing w:after="0" w:line="260" w:lineRule="exact"/>
              <w:rPr>
                <w:rFonts w:ascii="Arial" w:hAnsi="Arial" w:cs="Arial"/>
                <w:spacing w:val="-6"/>
                <w:sz w:val="19"/>
                <w:szCs w:val="19"/>
              </w:rPr>
            </w:pPr>
          </w:p>
        </w:tc>
        <w:tc>
          <w:tcPr>
            <w:tcW w:w="8215" w:type="dxa"/>
            <w:gridSpan w:val="11"/>
            <w:vAlign w:val="bottom"/>
          </w:tcPr>
          <w:p w14:paraId="160CC441" w14:textId="495ADC32" w:rsidR="008747B6" w:rsidRPr="00304484" w:rsidRDefault="008747B6" w:rsidP="002B4217">
            <w:pPr>
              <w:spacing w:after="0" w:line="260" w:lineRule="exact"/>
              <w:ind w:left="-105" w:right="-110"/>
              <w:rPr>
                <w:rFonts w:ascii="Arial" w:hAnsi="Arial" w:cs="Arial"/>
                <w:spacing w:val="-6"/>
                <w:sz w:val="19"/>
                <w:szCs w:val="19"/>
              </w:rPr>
            </w:pPr>
            <w:r>
              <w:rPr>
                <w:rFonts w:ascii="Arial" w:hAnsi="Arial" w:cs="Arial"/>
                <w:spacing w:val="-6"/>
                <w:sz w:val="19"/>
                <w:szCs w:val="19"/>
              </w:rPr>
              <w:t>zarejestrowany</w:t>
            </w:r>
            <w:r w:rsidRPr="00F931F6">
              <w:rPr>
                <w:rFonts w:ascii="Arial" w:hAnsi="Arial" w:cs="Arial"/>
                <w:spacing w:val="-6"/>
                <w:sz w:val="19"/>
                <w:szCs w:val="19"/>
              </w:rPr>
              <w:t xml:space="preserve"> w </w:t>
            </w:r>
          </w:p>
        </w:tc>
      </w:tr>
      <w:tr w:rsidR="008747B6" w:rsidRPr="00D06E95" w14:paraId="78DAAF41" w14:textId="77777777" w:rsidTr="00E57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trPr>
        <w:tc>
          <w:tcPr>
            <w:tcW w:w="1556" w:type="dxa"/>
            <w:gridSpan w:val="2"/>
            <w:vAlign w:val="bottom"/>
          </w:tcPr>
          <w:p w14:paraId="05B769C5" w14:textId="77777777" w:rsidR="008747B6" w:rsidRPr="00D06E95" w:rsidRDefault="008747B6" w:rsidP="008747B6">
            <w:pPr>
              <w:spacing w:after="0" w:line="260" w:lineRule="exact"/>
              <w:rPr>
                <w:rFonts w:ascii="Arial" w:hAnsi="Arial" w:cs="Arial"/>
                <w:spacing w:val="-6"/>
                <w:sz w:val="19"/>
                <w:szCs w:val="19"/>
              </w:rPr>
            </w:pPr>
          </w:p>
        </w:tc>
        <w:tc>
          <w:tcPr>
            <w:tcW w:w="8215" w:type="dxa"/>
            <w:gridSpan w:val="11"/>
            <w:vAlign w:val="bottom"/>
          </w:tcPr>
          <w:p w14:paraId="686153DA" w14:textId="130F7C16" w:rsidR="008747B6" w:rsidRPr="00D06E95" w:rsidRDefault="008747B6" w:rsidP="002B4217">
            <w:pPr>
              <w:spacing w:after="0" w:line="260" w:lineRule="exact"/>
              <w:ind w:left="-105" w:right="-110"/>
              <w:rPr>
                <w:rFonts w:ascii="Arial" w:hAnsi="Arial" w:cs="Arial"/>
                <w:spacing w:val="-6"/>
                <w:sz w:val="19"/>
                <w:szCs w:val="19"/>
              </w:rPr>
            </w:pPr>
            <w:r w:rsidRPr="00224F15">
              <w:rPr>
                <w:rFonts w:ascii="Arial" w:hAnsi="Arial" w:cs="Arial"/>
                <w:spacing w:val="-6"/>
                <w:sz w:val="19"/>
                <w:szCs w:val="19"/>
              </w:rPr>
              <w:t>pod numerem</w:t>
            </w:r>
            <w:r>
              <w:rPr>
                <w:rFonts w:ascii="Arial" w:hAnsi="Arial" w:cs="Arial"/>
                <w:spacing w:val="-6"/>
                <w:sz w:val="19"/>
                <w:szCs w:val="19"/>
              </w:rPr>
              <w:t xml:space="preserve">: </w:t>
            </w:r>
          </w:p>
        </w:tc>
      </w:tr>
      <w:tr w:rsidR="008747B6" w:rsidRPr="00D06E95" w14:paraId="1E481C10" w14:textId="77777777" w:rsidTr="00494A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trPr>
        <w:tc>
          <w:tcPr>
            <w:tcW w:w="1556" w:type="dxa"/>
            <w:gridSpan w:val="2"/>
            <w:vAlign w:val="bottom"/>
          </w:tcPr>
          <w:p w14:paraId="1462D41D" w14:textId="77777777" w:rsidR="008747B6" w:rsidRPr="00D06E95" w:rsidRDefault="008747B6" w:rsidP="008747B6">
            <w:pPr>
              <w:spacing w:after="0" w:line="260" w:lineRule="exact"/>
              <w:rPr>
                <w:rFonts w:ascii="Arial" w:hAnsi="Arial" w:cs="Arial"/>
                <w:spacing w:val="-6"/>
                <w:sz w:val="19"/>
                <w:szCs w:val="19"/>
              </w:rPr>
            </w:pPr>
          </w:p>
        </w:tc>
        <w:tc>
          <w:tcPr>
            <w:tcW w:w="8215" w:type="dxa"/>
            <w:gridSpan w:val="11"/>
            <w:vAlign w:val="bottom"/>
          </w:tcPr>
          <w:p w14:paraId="2E701E53" w14:textId="14032908" w:rsidR="008747B6" w:rsidRPr="00C6365C" w:rsidRDefault="008747B6" w:rsidP="008747B6">
            <w:pPr>
              <w:spacing w:after="0" w:line="260" w:lineRule="exact"/>
              <w:ind w:left="-105"/>
              <w:rPr>
                <w:rFonts w:ascii="Arial" w:hAnsi="Arial" w:cs="Arial"/>
                <w:spacing w:val="-6"/>
                <w:sz w:val="19"/>
                <w:szCs w:val="19"/>
              </w:rPr>
            </w:pPr>
            <w:r w:rsidRPr="00C6365C">
              <w:rPr>
                <w:rFonts w:ascii="Arial" w:hAnsi="Arial" w:cs="Arial"/>
                <w:spacing w:val="-6"/>
                <w:sz w:val="19"/>
                <w:szCs w:val="19"/>
              </w:rPr>
              <w:t>reprezentowany przez:</w:t>
            </w:r>
          </w:p>
        </w:tc>
      </w:tr>
      <w:tr w:rsidR="008747B6" w:rsidRPr="00D06E95" w14:paraId="5C2345A0" w14:textId="77777777" w:rsidTr="00C636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517"/>
        </w:trPr>
        <w:tc>
          <w:tcPr>
            <w:tcW w:w="1556" w:type="dxa"/>
            <w:gridSpan w:val="2"/>
            <w:vAlign w:val="bottom"/>
          </w:tcPr>
          <w:p w14:paraId="4F695758" w14:textId="77777777" w:rsidR="008747B6" w:rsidRPr="00D06E95" w:rsidRDefault="008747B6" w:rsidP="008747B6">
            <w:pPr>
              <w:spacing w:after="0" w:line="260" w:lineRule="exact"/>
              <w:rPr>
                <w:rFonts w:ascii="Arial" w:hAnsi="Arial" w:cs="Arial"/>
                <w:spacing w:val="-6"/>
                <w:sz w:val="19"/>
                <w:szCs w:val="19"/>
              </w:rPr>
            </w:pPr>
          </w:p>
        </w:tc>
        <w:tc>
          <w:tcPr>
            <w:tcW w:w="8215" w:type="dxa"/>
            <w:gridSpan w:val="11"/>
            <w:vAlign w:val="bottom"/>
          </w:tcPr>
          <w:p w14:paraId="1748BA64" w14:textId="3DE2D9F0" w:rsidR="008747B6" w:rsidRPr="00C6365C" w:rsidRDefault="008747B6" w:rsidP="008747B6">
            <w:pPr>
              <w:spacing w:after="0" w:line="260" w:lineRule="exact"/>
              <w:ind w:left="-105"/>
              <w:rPr>
                <w:rFonts w:ascii="Arial" w:hAnsi="Arial" w:cs="Arial"/>
                <w:b/>
                <w:spacing w:val="-6"/>
                <w:sz w:val="19"/>
                <w:szCs w:val="19"/>
              </w:rPr>
            </w:pPr>
          </w:p>
        </w:tc>
      </w:tr>
      <w:tr w:rsidR="008747B6" w:rsidRPr="00D06E95" w14:paraId="1E32FB29" w14:textId="77777777" w:rsidTr="00C443A0">
        <w:trPr>
          <w:trHeight w:val="964"/>
        </w:trPr>
        <w:tc>
          <w:tcPr>
            <w:tcW w:w="9781" w:type="dxa"/>
            <w:gridSpan w:val="14"/>
            <w:tcBorders>
              <w:top w:val="nil"/>
              <w:left w:val="nil"/>
              <w:bottom w:val="nil"/>
              <w:right w:val="nil"/>
            </w:tcBorders>
            <w:vAlign w:val="bottom"/>
          </w:tcPr>
          <w:p w14:paraId="5BB3DD05" w14:textId="33F11DBA" w:rsidR="008747B6" w:rsidRPr="00D06E95" w:rsidRDefault="005B226E" w:rsidP="00455CAC">
            <w:pPr>
              <w:spacing w:before="120" w:after="120" w:line="280" w:lineRule="exact"/>
              <w:ind w:left="-108"/>
              <w:jc w:val="both"/>
              <w:rPr>
                <w:rFonts w:ascii="Arial" w:hAnsi="Arial" w:cs="Arial"/>
                <w:spacing w:val="-6"/>
                <w:sz w:val="19"/>
                <w:szCs w:val="19"/>
              </w:rPr>
            </w:pPr>
            <w:r w:rsidRPr="006E4E23">
              <w:rPr>
                <w:rFonts w:ascii="Arial" w:hAnsi="Arial" w:cs="Arial"/>
                <w:sz w:val="19"/>
                <w:szCs w:val="19"/>
              </w:rPr>
              <w:t>została zawarta</w:t>
            </w:r>
            <w:r>
              <w:rPr>
                <w:rFonts w:ascii="Arial" w:hAnsi="Arial" w:cs="Arial"/>
                <w:b/>
                <w:sz w:val="19"/>
                <w:szCs w:val="19"/>
              </w:rPr>
              <w:t xml:space="preserve"> U</w:t>
            </w:r>
            <w:r w:rsidRPr="00F6742A">
              <w:rPr>
                <w:rFonts w:ascii="Arial" w:hAnsi="Arial" w:cs="Arial"/>
                <w:b/>
                <w:sz w:val="19"/>
                <w:szCs w:val="19"/>
              </w:rPr>
              <w:t xml:space="preserve">mowa w </w:t>
            </w:r>
            <w:r>
              <w:rPr>
                <w:rFonts w:ascii="Arial" w:hAnsi="Arial" w:cs="Arial"/>
                <w:b/>
                <w:sz w:val="19"/>
                <w:szCs w:val="19"/>
              </w:rPr>
              <w:t xml:space="preserve">ramach zamówienia publicznego </w:t>
            </w:r>
            <w:r w:rsidRPr="005D0CBF">
              <w:rPr>
                <w:rFonts w:ascii="Arial" w:hAnsi="Arial" w:cs="Arial"/>
                <w:sz w:val="19"/>
                <w:szCs w:val="19"/>
              </w:rPr>
              <w:t>w</w:t>
            </w:r>
            <w:r w:rsidR="005D0CBF" w:rsidRPr="005D0CBF">
              <w:rPr>
                <w:rFonts w:ascii="Arial" w:hAnsi="Arial" w:cs="Arial"/>
                <w:sz w:val="19"/>
                <w:szCs w:val="19"/>
              </w:rPr>
              <w:t xml:space="preserve"> </w:t>
            </w:r>
            <w:r w:rsidR="005D0CBF" w:rsidRPr="00A759F5">
              <w:rPr>
                <w:rFonts w:ascii="Arial" w:hAnsi="Arial" w:cs="Arial"/>
                <w:b/>
                <w:color w:val="0066FF"/>
                <w:spacing w:val="-6"/>
                <w:sz w:val="19"/>
                <w:szCs w:val="19"/>
              </w:rPr>
              <w:t xml:space="preserve">trybie podstawowym </w:t>
            </w:r>
            <w:r w:rsidR="005D0CBF" w:rsidRPr="00A759F5">
              <w:rPr>
                <w:rFonts w:ascii="Arial" w:hAnsi="Arial" w:cs="Arial"/>
                <w:color w:val="0066FF"/>
                <w:spacing w:val="-6"/>
                <w:sz w:val="19"/>
                <w:szCs w:val="19"/>
              </w:rPr>
              <w:t>na podstawie art. 275</w:t>
            </w:r>
            <w:r w:rsidRPr="00B466D1">
              <w:rPr>
                <w:rFonts w:ascii="Arial" w:hAnsi="Arial" w:cs="Arial"/>
                <w:b/>
                <w:sz w:val="19"/>
                <w:szCs w:val="19"/>
              </w:rPr>
              <w:t xml:space="preserve"> </w:t>
            </w:r>
            <w:r w:rsidRPr="00B466D1">
              <w:rPr>
                <w:rFonts w:ascii="Arial" w:hAnsi="Arial" w:cs="Arial"/>
                <w:sz w:val="19"/>
                <w:szCs w:val="19"/>
              </w:rPr>
              <w:t>ustawy z dnia 11 września 2019 r. – Prawo zamówień publicznych</w:t>
            </w:r>
            <w:r>
              <w:rPr>
                <w:rFonts w:ascii="Arial" w:hAnsi="Arial" w:cs="Arial"/>
                <w:sz w:val="19"/>
                <w:szCs w:val="19"/>
              </w:rPr>
              <w:t xml:space="preserve"> </w:t>
            </w:r>
            <w:r w:rsidRPr="006C1BEE">
              <w:rPr>
                <w:rFonts w:ascii="Arial" w:hAnsi="Arial" w:cs="Arial"/>
                <w:sz w:val="19"/>
                <w:szCs w:val="19"/>
              </w:rPr>
              <w:t xml:space="preserve">(dalej: </w:t>
            </w:r>
            <w:r w:rsidRPr="006C1BEE">
              <w:rPr>
                <w:rFonts w:ascii="Arial" w:hAnsi="Arial" w:cs="Arial"/>
                <w:i/>
                <w:sz w:val="19"/>
                <w:szCs w:val="19"/>
              </w:rPr>
              <w:t>Ustawa</w:t>
            </w:r>
            <w:r w:rsidRPr="006C1BEE">
              <w:rPr>
                <w:rFonts w:ascii="Arial" w:hAnsi="Arial" w:cs="Arial"/>
                <w:sz w:val="19"/>
                <w:szCs w:val="19"/>
              </w:rPr>
              <w:t xml:space="preserve"> </w:t>
            </w:r>
            <w:r w:rsidRPr="006C1BEE">
              <w:rPr>
                <w:rFonts w:ascii="Arial" w:hAnsi="Arial" w:cs="Arial"/>
                <w:i/>
                <w:sz w:val="19"/>
                <w:szCs w:val="19"/>
              </w:rPr>
              <w:t>Pzp</w:t>
            </w:r>
            <w:r>
              <w:rPr>
                <w:rFonts w:ascii="Arial" w:hAnsi="Arial" w:cs="Arial"/>
                <w:sz w:val="19"/>
                <w:szCs w:val="19"/>
              </w:rPr>
              <w:t>)</w:t>
            </w:r>
            <w:r w:rsidRPr="00F6742A">
              <w:rPr>
                <w:rFonts w:ascii="Arial" w:hAnsi="Arial" w:cs="Arial"/>
                <w:sz w:val="19"/>
                <w:szCs w:val="19"/>
              </w:rPr>
              <w:t>.</w:t>
            </w:r>
          </w:p>
        </w:tc>
      </w:tr>
    </w:tbl>
    <w:p w14:paraId="2D7A6630" w14:textId="3B527A20" w:rsidR="009946EC" w:rsidRPr="00D06E95" w:rsidRDefault="009946EC" w:rsidP="00B4258D">
      <w:pPr>
        <w:spacing w:before="240" w:after="40" w:line="300" w:lineRule="exact"/>
        <w:jc w:val="center"/>
        <w:rPr>
          <w:rFonts w:ascii="Arial" w:hAnsi="Arial" w:cs="Arial"/>
          <w:b/>
          <w:spacing w:val="-6"/>
          <w:sz w:val="19"/>
          <w:szCs w:val="19"/>
        </w:rPr>
      </w:pPr>
      <w:r w:rsidRPr="00D06E95">
        <w:rPr>
          <w:rFonts w:ascii="Arial" w:hAnsi="Arial" w:cs="Arial"/>
          <w:b/>
          <w:spacing w:val="-6"/>
          <w:sz w:val="19"/>
          <w:szCs w:val="19"/>
        </w:rPr>
        <w:t xml:space="preserve">§ 1. PRZEDMIOT </w:t>
      </w:r>
      <w:r w:rsidR="00162AFA" w:rsidRPr="00D06E95">
        <w:rPr>
          <w:rFonts w:ascii="Arial" w:hAnsi="Arial" w:cs="Arial"/>
          <w:b/>
          <w:spacing w:val="-6"/>
          <w:sz w:val="19"/>
          <w:szCs w:val="19"/>
        </w:rPr>
        <w:t>UMOWY</w:t>
      </w:r>
    </w:p>
    <w:p w14:paraId="36A5124E" w14:textId="5C3AD568" w:rsidR="00162AFA" w:rsidRPr="00D06E95" w:rsidRDefault="009946EC" w:rsidP="005E4070">
      <w:pPr>
        <w:numPr>
          <w:ilvl w:val="0"/>
          <w:numId w:val="1"/>
        </w:numPr>
        <w:spacing w:before="40" w:after="0" w:line="260" w:lineRule="exact"/>
        <w:jc w:val="both"/>
        <w:rPr>
          <w:rFonts w:ascii="Arial" w:hAnsi="Arial" w:cs="Arial"/>
          <w:b/>
          <w:spacing w:val="-6"/>
          <w:sz w:val="19"/>
          <w:szCs w:val="19"/>
        </w:rPr>
      </w:pPr>
      <w:r w:rsidRPr="00D06E95">
        <w:rPr>
          <w:rFonts w:ascii="Arial" w:hAnsi="Arial" w:cs="Arial"/>
          <w:spacing w:val="-6"/>
          <w:sz w:val="19"/>
          <w:szCs w:val="19"/>
        </w:rPr>
        <w:t xml:space="preserve">Przedmiotem niniejszej </w:t>
      </w:r>
      <w:r w:rsidR="00162AFA" w:rsidRPr="00D06E95">
        <w:rPr>
          <w:rFonts w:ascii="Arial" w:hAnsi="Arial" w:cs="Arial"/>
          <w:spacing w:val="-6"/>
          <w:sz w:val="19"/>
          <w:szCs w:val="19"/>
        </w:rPr>
        <w:t>Umow</w:t>
      </w:r>
      <w:r w:rsidRPr="00D06E95">
        <w:rPr>
          <w:rFonts w:ascii="Arial" w:hAnsi="Arial" w:cs="Arial"/>
          <w:spacing w:val="-6"/>
          <w:sz w:val="19"/>
          <w:szCs w:val="19"/>
        </w:rPr>
        <w:t>y jest</w:t>
      </w:r>
      <w:r w:rsidR="005B226E">
        <w:rPr>
          <w:rFonts w:ascii="Arial" w:hAnsi="Arial" w:cs="Arial"/>
          <w:b/>
          <w:spacing w:val="-6"/>
          <w:sz w:val="19"/>
          <w:szCs w:val="19"/>
        </w:rPr>
        <w:t xml:space="preserve"> </w:t>
      </w:r>
      <w:r w:rsidR="005E4070" w:rsidRPr="005E4070">
        <w:rPr>
          <w:rFonts w:ascii="Arial" w:hAnsi="Arial" w:cs="Arial"/>
          <w:b/>
          <w:color w:val="0066FF"/>
          <w:spacing w:val="-6"/>
          <w:sz w:val="19"/>
          <w:szCs w:val="19"/>
        </w:rPr>
        <w:t>USŁUGA PRANIA WODNEGO I CZYSZCZENIA CHEMICZNEGO DLA ŻW (2025)</w:t>
      </w:r>
      <w:r w:rsidR="00A05A79" w:rsidRPr="005D0CBF">
        <w:rPr>
          <w:rFonts w:ascii="Arial" w:hAnsi="Arial" w:cs="Arial"/>
          <w:spacing w:val="-6"/>
          <w:sz w:val="19"/>
          <w:szCs w:val="19"/>
        </w:rPr>
        <w:t>,</w:t>
      </w:r>
      <w:r w:rsidR="00BC11BF">
        <w:rPr>
          <w:rFonts w:ascii="Arial" w:hAnsi="Arial" w:cs="Arial"/>
          <w:spacing w:val="-6"/>
          <w:sz w:val="19"/>
          <w:szCs w:val="19"/>
        </w:rPr>
        <w:t xml:space="preserve"> </w:t>
      </w:r>
      <w:r w:rsidR="00162AFA" w:rsidRPr="005D0CBF">
        <w:rPr>
          <w:rFonts w:ascii="Arial" w:hAnsi="Arial" w:cs="Arial"/>
          <w:spacing w:val="-6"/>
          <w:sz w:val="19"/>
          <w:szCs w:val="19"/>
        </w:rPr>
        <w:t>(</w:t>
      </w:r>
      <w:r w:rsidRPr="00D06E95">
        <w:rPr>
          <w:rFonts w:ascii="Arial" w:hAnsi="Arial" w:cs="Arial"/>
          <w:spacing w:val="-6"/>
          <w:sz w:val="19"/>
          <w:szCs w:val="19"/>
        </w:rPr>
        <w:t>dalej</w:t>
      </w:r>
      <w:r w:rsidR="00162AFA" w:rsidRPr="00D06E95">
        <w:rPr>
          <w:rFonts w:ascii="Arial" w:hAnsi="Arial" w:cs="Arial"/>
          <w:spacing w:val="-6"/>
          <w:sz w:val="19"/>
          <w:szCs w:val="19"/>
        </w:rPr>
        <w:t xml:space="preserve">: </w:t>
      </w:r>
      <w:r w:rsidR="00162AFA" w:rsidRPr="00D06E95">
        <w:rPr>
          <w:rFonts w:ascii="Arial" w:hAnsi="Arial" w:cs="Arial"/>
          <w:i/>
          <w:spacing w:val="-6"/>
          <w:sz w:val="19"/>
          <w:szCs w:val="19"/>
        </w:rPr>
        <w:t>Przedmiot Zamówienia</w:t>
      </w:r>
      <w:r w:rsidR="00162AFA" w:rsidRPr="00D06E95">
        <w:rPr>
          <w:rFonts w:ascii="Arial" w:hAnsi="Arial" w:cs="Arial"/>
          <w:spacing w:val="-6"/>
          <w:sz w:val="19"/>
          <w:szCs w:val="19"/>
        </w:rPr>
        <w:t>), którą</w:t>
      </w:r>
      <w:r w:rsidR="006E4E23" w:rsidRPr="00D06E95">
        <w:rPr>
          <w:rFonts w:ascii="Arial" w:hAnsi="Arial" w:cs="Arial"/>
          <w:spacing w:val="-6"/>
          <w:sz w:val="19"/>
          <w:szCs w:val="19"/>
        </w:rPr>
        <w:t xml:space="preserve"> </w:t>
      </w:r>
      <w:r w:rsidR="00162AFA" w:rsidRPr="00D06E95">
        <w:rPr>
          <w:rFonts w:ascii="Arial" w:hAnsi="Arial" w:cs="Arial"/>
          <w:spacing w:val="-6"/>
          <w:sz w:val="19"/>
          <w:szCs w:val="19"/>
        </w:rPr>
        <w:t>s</w:t>
      </w:r>
      <w:r w:rsidRPr="00D06E95">
        <w:rPr>
          <w:rFonts w:ascii="Arial" w:hAnsi="Arial" w:cs="Arial"/>
          <w:spacing w:val="-6"/>
          <w:sz w:val="19"/>
          <w:szCs w:val="19"/>
        </w:rPr>
        <w:t>zczegółow</w:t>
      </w:r>
      <w:r w:rsidR="00162AFA" w:rsidRPr="00D06E95">
        <w:rPr>
          <w:rFonts w:ascii="Arial" w:hAnsi="Arial" w:cs="Arial"/>
          <w:spacing w:val="-6"/>
          <w:sz w:val="19"/>
          <w:szCs w:val="19"/>
        </w:rPr>
        <w:t>o określa</w:t>
      </w:r>
      <w:r w:rsidRPr="00D06E95">
        <w:rPr>
          <w:rFonts w:ascii="Arial" w:hAnsi="Arial" w:cs="Arial"/>
          <w:spacing w:val="-6"/>
          <w:sz w:val="19"/>
          <w:szCs w:val="19"/>
        </w:rPr>
        <w:t xml:space="preserve"> </w:t>
      </w:r>
      <w:r w:rsidR="00162AFA" w:rsidRPr="00D06E95">
        <w:rPr>
          <w:rFonts w:ascii="Arial" w:hAnsi="Arial" w:cs="Arial"/>
          <w:spacing w:val="-6"/>
          <w:sz w:val="19"/>
          <w:szCs w:val="19"/>
        </w:rPr>
        <w:t xml:space="preserve">Opis Przedmiotu Zamówienia </w:t>
      </w:r>
      <w:r w:rsidRPr="00D06E95">
        <w:rPr>
          <w:rFonts w:ascii="Arial" w:hAnsi="Arial" w:cs="Arial"/>
          <w:spacing w:val="-6"/>
          <w:sz w:val="19"/>
          <w:szCs w:val="19"/>
        </w:rPr>
        <w:t>(dalej</w:t>
      </w:r>
      <w:r w:rsidR="00162AFA" w:rsidRPr="00D06E95">
        <w:rPr>
          <w:rFonts w:ascii="Arial" w:hAnsi="Arial" w:cs="Arial"/>
          <w:spacing w:val="-6"/>
          <w:sz w:val="19"/>
          <w:szCs w:val="19"/>
        </w:rPr>
        <w:t>:</w:t>
      </w:r>
      <w:r w:rsidRPr="00D06E95">
        <w:rPr>
          <w:rFonts w:ascii="Arial" w:hAnsi="Arial" w:cs="Arial"/>
          <w:spacing w:val="-6"/>
          <w:sz w:val="19"/>
          <w:szCs w:val="19"/>
        </w:rPr>
        <w:t xml:space="preserve"> </w:t>
      </w:r>
      <w:r w:rsidRPr="00D06E95">
        <w:rPr>
          <w:rFonts w:ascii="Arial" w:hAnsi="Arial" w:cs="Arial"/>
          <w:i/>
          <w:spacing w:val="-6"/>
          <w:sz w:val="19"/>
          <w:szCs w:val="19"/>
        </w:rPr>
        <w:t>OPZ</w:t>
      </w:r>
      <w:r w:rsidRPr="00D06E95">
        <w:rPr>
          <w:rFonts w:ascii="Arial" w:hAnsi="Arial" w:cs="Arial"/>
          <w:spacing w:val="-6"/>
          <w:sz w:val="19"/>
          <w:szCs w:val="19"/>
        </w:rPr>
        <w:t xml:space="preserve">) </w:t>
      </w:r>
      <w:r w:rsidR="00162AFA" w:rsidRPr="00D06E95">
        <w:rPr>
          <w:rFonts w:ascii="Arial" w:hAnsi="Arial" w:cs="Arial"/>
          <w:spacing w:val="-6"/>
          <w:sz w:val="19"/>
          <w:szCs w:val="19"/>
        </w:rPr>
        <w:t xml:space="preserve">stanowiący Załącznik nr 1 do Umowy, </w:t>
      </w:r>
      <w:r w:rsidRPr="00D06E95">
        <w:rPr>
          <w:rFonts w:ascii="Arial" w:hAnsi="Arial" w:cs="Arial"/>
          <w:spacing w:val="-6"/>
          <w:sz w:val="19"/>
          <w:szCs w:val="19"/>
        </w:rPr>
        <w:t xml:space="preserve">oraz </w:t>
      </w:r>
      <w:r w:rsidR="00162AFA" w:rsidRPr="00D06E95">
        <w:rPr>
          <w:rFonts w:ascii="Arial" w:hAnsi="Arial" w:cs="Arial"/>
          <w:spacing w:val="-6"/>
          <w:sz w:val="19"/>
          <w:szCs w:val="19"/>
        </w:rPr>
        <w:t>Formularz Cenowy, który szczegółowo określa ceny zamówienia,  stanowiący Załącznik nr 2 do Umowy.</w:t>
      </w:r>
    </w:p>
    <w:p w14:paraId="7C4F276F" w14:textId="201A6B17" w:rsidR="00162AFA" w:rsidRPr="00D06E95" w:rsidRDefault="00162AFA" w:rsidP="00D06E95">
      <w:pPr>
        <w:numPr>
          <w:ilvl w:val="0"/>
          <w:numId w:val="1"/>
        </w:numPr>
        <w:spacing w:before="40" w:after="0" w:line="260" w:lineRule="exact"/>
        <w:ind w:left="357" w:hanging="357"/>
        <w:jc w:val="both"/>
        <w:rPr>
          <w:rFonts w:ascii="Arial" w:hAnsi="Arial" w:cs="Arial"/>
          <w:b/>
          <w:spacing w:val="-6"/>
          <w:sz w:val="19"/>
          <w:szCs w:val="19"/>
        </w:rPr>
      </w:pPr>
      <w:r w:rsidRPr="00D06E95">
        <w:rPr>
          <w:rFonts w:ascii="Arial" w:hAnsi="Arial" w:cs="Arial"/>
          <w:spacing w:val="-6"/>
          <w:sz w:val="19"/>
          <w:szCs w:val="19"/>
        </w:rPr>
        <w:t>Załączniki stanowią integralną część Umowy</w:t>
      </w:r>
      <w:r w:rsidR="009946EC" w:rsidRPr="00D06E95">
        <w:rPr>
          <w:rFonts w:ascii="Arial" w:hAnsi="Arial" w:cs="Arial"/>
          <w:spacing w:val="-6"/>
          <w:sz w:val="19"/>
          <w:szCs w:val="19"/>
        </w:rPr>
        <w:t>.</w:t>
      </w:r>
      <w:r w:rsidR="00983BDF" w:rsidRPr="00D06E95">
        <w:rPr>
          <w:rFonts w:ascii="Arial" w:hAnsi="Arial" w:cs="Arial"/>
          <w:spacing w:val="-6"/>
          <w:sz w:val="19"/>
          <w:szCs w:val="19"/>
        </w:rPr>
        <w:t xml:space="preserve"> </w:t>
      </w:r>
    </w:p>
    <w:p w14:paraId="4BAF0199" w14:textId="5A4E5FB9" w:rsidR="009946EC" w:rsidRPr="00D06E95" w:rsidRDefault="005212B0" w:rsidP="00D06E95">
      <w:pPr>
        <w:numPr>
          <w:ilvl w:val="0"/>
          <w:numId w:val="1"/>
        </w:numPr>
        <w:spacing w:before="40" w:after="0" w:line="260" w:lineRule="exact"/>
        <w:ind w:left="357" w:hanging="357"/>
        <w:jc w:val="both"/>
        <w:rPr>
          <w:rFonts w:ascii="Arial" w:hAnsi="Arial" w:cs="Arial"/>
          <w:b/>
          <w:spacing w:val="-6"/>
          <w:sz w:val="19"/>
          <w:szCs w:val="19"/>
        </w:rPr>
      </w:pPr>
      <w:r w:rsidRPr="00D06E95">
        <w:rPr>
          <w:rFonts w:ascii="Arial" w:hAnsi="Arial" w:cs="Arial"/>
          <w:spacing w:val="-6"/>
          <w:sz w:val="19"/>
          <w:szCs w:val="19"/>
        </w:rPr>
        <w:t xml:space="preserve">Ilekroć w </w:t>
      </w:r>
      <w:r w:rsidR="00162AFA" w:rsidRPr="00D06E95">
        <w:rPr>
          <w:rFonts w:ascii="Arial" w:hAnsi="Arial" w:cs="Arial"/>
          <w:spacing w:val="-6"/>
          <w:sz w:val="19"/>
          <w:szCs w:val="19"/>
        </w:rPr>
        <w:t>Umow</w:t>
      </w:r>
      <w:r w:rsidRPr="00D06E95">
        <w:rPr>
          <w:rFonts w:ascii="Arial" w:hAnsi="Arial" w:cs="Arial"/>
          <w:spacing w:val="-6"/>
          <w:sz w:val="19"/>
          <w:szCs w:val="19"/>
        </w:rPr>
        <w:t>ie użyto pojęcie</w:t>
      </w:r>
      <w:r w:rsidR="00983BDF" w:rsidRPr="00D06E95">
        <w:rPr>
          <w:rFonts w:ascii="Arial" w:hAnsi="Arial" w:cs="Arial"/>
          <w:spacing w:val="-6"/>
          <w:sz w:val="19"/>
          <w:szCs w:val="19"/>
        </w:rPr>
        <w:t xml:space="preserve"> „</w:t>
      </w:r>
      <w:r w:rsidR="005E4070">
        <w:rPr>
          <w:rFonts w:ascii="Arial" w:hAnsi="Arial" w:cs="Arial"/>
          <w:spacing w:val="-6"/>
          <w:sz w:val="19"/>
          <w:szCs w:val="19"/>
        </w:rPr>
        <w:t>Usługa</w:t>
      </w:r>
      <w:r w:rsidR="00983BDF" w:rsidRPr="00D06E95">
        <w:rPr>
          <w:rFonts w:ascii="Arial" w:hAnsi="Arial" w:cs="Arial"/>
          <w:spacing w:val="-6"/>
          <w:sz w:val="19"/>
          <w:szCs w:val="19"/>
        </w:rPr>
        <w:t xml:space="preserve">”, należy przez to rozumieć pojęcie </w:t>
      </w:r>
      <w:r w:rsidR="005E4070">
        <w:rPr>
          <w:rFonts w:ascii="Arial" w:hAnsi="Arial" w:cs="Arial"/>
          <w:spacing w:val="-6"/>
          <w:sz w:val="19"/>
          <w:szCs w:val="19"/>
        </w:rPr>
        <w:t>Usługi</w:t>
      </w:r>
      <w:r w:rsidR="00983BDF" w:rsidRPr="00D06E95">
        <w:rPr>
          <w:rFonts w:ascii="Arial" w:hAnsi="Arial" w:cs="Arial"/>
          <w:spacing w:val="-6"/>
          <w:sz w:val="19"/>
          <w:szCs w:val="19"/>
        </w:rPr>
        <w:t xml:space="preserve"> w rozumieniu ustawy Pzp</w:t>
      </w:r>
      <w:r w:rsidR="00905879" w:rsidRPr="00D06E95">
        <w:rPr>
          <w:rFonts w:ascii="Arial" w:hAnsi="Arial" w:cs="Arial"/>
          <w:spacing w:val="-6"/>
          <w:sz w:val="19"/>
          <w:szCs w:val="19"/>
        </w:rPr>
        <w:t>.</w:t>
      </w:r>
    </w:p>
    <w:p w14:paraId="13DD3356" w14:textId="472EE41F" w:rsidR="009946EC" w:rsidRPr="00AE3FDD" w:rsidRDefault="009946EC" w:rsidP="00B4258D">
      <w:pPr>
        <w:spacing w:before="240" w:after="40" w:line="300" w:lineRule="exact"/>
        <w:jc w:val="center"/>
        <w:rPr>
          <w:rFonts w:ascii="Arial" w:hAnsi="Arial" w:cs="Arial"/>
          <w:b/>
          <w:spacing w:val="-6"/>
          <w:sz w:val="19"/>
          <w:szCs w:val="19"/>
        </w:rPr>
      </w:pPr>
      <w:r w:rsidRPr="00D06E95">
        <w:rPr>
          <w:rFonts w:ascii="Arial" w:hAnsi="Arial" w:cs="Arial"/>
          <w:b/>
          <w:spacing w:val="-6"/>
          <w:sz w:val="19"/>
          <w:szCs w:val="19"/>
        </w:rPr>
        <w:t>§ 2. TER</w:t>
      </w:r>
      <w:r w:rsidRPr="00AE3FDD">
        <w:rPr>
          <w:rFonts w:ascii="Arial" w:hAnsi="Arial" w:cs="Arial"/>
          <w:b/>
          <w:spacing w:val="-6"/>
          <w:sz w:val="19"/>
          <w:szCs w:val="19"/>
        </w:rPr>
        <w:t xml:space="preserve">MIN I SPOSÓB REALIZACJI </w:t>
      </w:r>
      <w:r w:rsidR="006F079C" w:rsidRPr="00AE3FDD">
        <w:rPr>
          <w:rFonts w:ascii="Arial" w:hAnsi="Arial" w:cs="Arial"/>
          <w:b/>
          <w:spacing w:val="-6"/>
          <w:sz w:val="19"/>
          <w:szCs w:val="19"/>
        </w:rPr>
        <w:t>UMOWY</w:t>
      </w:r>
    </w:p>
    <w:p w14:paraId="5D192B10" w14:textId="6A83E56F" w:rsidR="008834CF" w:rsidRPr="0087418F" w:rsidRDefault="005E4070" w:rsidP="000B27D6">
      <w:pPr>
        <w:numPr>
          <w:ilvl w:val="0"/>
          <w:numId w:val="27"/>
        </w:numPr>
        <w:spacing w:before="40" w:after="0" w:line="250" w:lineRule="exact"/>
        <w:ind w:left="425" w:hanging="425"/>
        <w:jc w:val="both"/>
        <w:rPr>
          <w:rFonts w:ascii="Arial" w:hAnsi="Arial" w:cs="Arial"/>
          <w:bCs/>
          <w:spacing w:val="-6"/>
          <w:sz w:val="19"/>
          <w:szCs w:val="19"/>
        </w:rPr>
      </w:pPr>
      <w:r w:rsidRPr="00372C81">
        <w:rPr>
          <w:rFonts w:ascii="Arial" w:hAnsi="Arial" w:cs="Arial"/>
          <w:bCs/>
          <w:spacing w:val="-6"/>
          <w:sz w:val="19"/>
          <w:szCs w:val="19"/>
        </w:rPr>
        <w:t xml:space="preserve">Umowa obowiązuje </w:t>
      </w:r>
      <w:r w:rsidRPr="00576842">
        <w:rPr>
          <w:rFonts w:ascii="Arial" w:hAnsi="Arial" w:cs="Arial"/>
          <w:b/>
          <w:bCs/>
          <w:spacing w:val="-6"/>
          <w:sz w:val="19"/>
          <w:szCs w:val="19"/>
        </w:rPr>
        <w:t>przez okres 12 mies.</w:t>
      </w:r>
      <w:r w:rsidRPr="00576842">
        <w:rPr>
          <w:rFonts w:ascii="Arial" w:hAnsi="Arial" w:cs="Arial"/>
          <w:bCs/>
          <w:spacing w:val="-6"/>
          <w:sz w:val="19"/>
          <w:szCs w:val="19"/>
        </w:rPr>
        <w:t xml:space="preserve"> </w:t>
      </w:r>
      <w:r w:rsidRPr="00576842">
        <w:rPr>
          <w:rFonts w:ascii="Arial" w:hAnsi="Arial" w:cs="Arial"/>
          <w:bCs/>
          <w:spacing w:val="-6"/>
          <w:sz w:val="18"/>
          <w:szCs w:val="18"/>
        </w:rPr>
        <w:t>(</w:t>
      </w:r>
      <w:r w:rsidRPr="00576842">
        <w:rPr>
          <w:rFonts w:ascii="Arial" w:hAnsi="Arial" w:cs="Arial"/>
          <w:bCs/>
          <w:i/>
          <w:spacing w:val="-6"/>
          <w:sz w:val="18"/>
          <w:szCs w:val="18"/>
        </w:rPr>
        <w:t>w przypadku gdy zawarcie umowy nastąpi w 2024 r. – od 01.01.2025 r. do 31.12.2025 r., a w przypadku, gdy zawarcie Umowy nastąpi w 2025 r. – od dnia podpisania Umowy do 31.12.2025 r.</w:t>
      </w:r>
      <w:r w:rsidRPr="00576842">
        <w:rPr>
          <w:rFonts w:ascii="Arial" w:hAnsi="Arial" w:cs="Arial"/>
          <w:bCs/>
          <w:spacing w:val="-6"/>
          <w:sz w:val="18"/>
          <w:szCs w:val="18"/>
        </w:rPr>
        <w:t>)</w:t>
      </w:r>
      <w:r w:rsidRPr="00576842">
        <w:rPr>
          <w:rFonts w:ascii="Arial" w:hAnsi="Arial" w:cs="Arial"/>
          <w:bCs/>
          <w:spacing w:val="-6"/>
          <w:sz w:val="19"/>
          <w:szCs w:val="19"/>
        </w:rPr>
        <w:t>.</w:t>
      </w:r>
    </w:p>
    <w:p w14:paraId="74D93960" w14:textId="691902D1" w:rsidR="009503F8" w:rsidRPr="003165D0" w:rsidRDefault="00E47235" w:rsidP="009503F8">
      <w:pPr>
        <w:numPr>
          <w:ilvl w:val="0"/>
          <w:numId w:val="27"/>
        </w:numPr>
        <w:spacing w:before="40" w:after="0" w:line="250" w:lineRule="exact"/>
        <w:ind w:left="425" w:hanging="425"/>
        <w:jc w:val="both"/>
        <w:rPr>
          <w:rFonts w:ascii="Arial" w:hAnsi="Arial" w:cs="Arial"/>
          <w:bCs/>
          <w:color w:val="3333FF"/>
          <w:spacing w:val="-6"/>
          <w:sz w:val="19"/>
          <w:szCs w:val="19"/>
        </w:rPr>
      </w:pPr>
      <w:r w:rsidRPr="009503F8">
        <w:rPr>
          <w:rFonts w:ascii="Arial" w:hAnsi="Arial" w:cs="Arial"/>
          <w:bCs/>
          <w:spacing w:val="-6"/>
          <w:sz w:val="19"/>
          <w:szCs w:val="19"/>
        </w:rPr>
        <w:t xml:space="preserve">WYKONAWCA </w:t>
      </w:r>
      <w:r w:rsidR="005E4070" w:rsidRPr="00372C81">
        <w:rPr>
          <w:rFonts w:ascii="Arial" w:hAnsi="Arial" w:cs="Arial"/>
          <w:bCs/>
          <w:spacing w:val="-6"/>
          <w:sz w:val="19"/>
          <w:szCs w:val="19"/>
        </w:rPr>
        <w:t xml:space="preserve">sukcesywnie </w:t>
      </w:r>
      <w:r w:rsidR="005E4070" w:rsidRPr="008F79EE">
        <w:rPr>
          <w:rFonts w:ascii="Arial" w:hAnsi="Arial" w:cs="Arial"/>
          <w:bCs/>
          <w:spacing w:val="-6"/>
          <w:sz w:val="19"/>
          <w:szCs w:val="19"/>
        </w:rPr>
        <w:t xml:space="preserve">zrealizuje usługi </w:t>
      </w:r>
      <w:r w:rsidR="008F79EE" w:rsidRPr="008F79EE">
        <w:rPr>
          <w:rFonts w:ascii="Arial" w:hAnsi="Arial" w:cs="Arial"/>
          <w:bCs/>
          <w:spacing w:val="-6"/>
          <w:sz w:val="19"/>
          <w:szCs w:val="19"/>
        </w:rPr>
        <w:t xml:space="preserve">związane </w:t>
      </w:r>
      <w:r w:rsidR="008F79EE" w:rsidRPr="00B81C35">
        <w:rPr>
          <w:rFonts w:ascii="Arial" w:hAnsi="Arial" w:cs="Arial"/>
          <w:bCs/>
          <w:spacing w:val="-6"/>
          <w:sz w:val="19"/>
          <w:szCs w:val="19"/>
        </w:rPr>
        <w:t xml:space="preserve">z asortymentem </w:t>
      </w:r>
      <w:r w:rsidR="008F79EE" w:rsidRPr="00B81C35">
        <w:rPr>
          <w:rFonts w:ascii="Arial" w:hAnsi="Arial" w:cs="Arial"/>
          <w:spacing w:val="-6"/>
          <w:sz w:val="19"/>
          <w:szCs w:val="19"/>
        </w:rPr>
        <w:t xml:space="preserve">objętym Przedmiotem </w:t>
      </w:r>
      <w:r w:rsidR="008F79EE" w:rsidRPr="00B81C35">
        <w:rPr>
          <w:rFonts w:ascii="Arial" w:hAnsi="Arial" w:cs="Arial"/>
          <w:bCs/>
          <w:spacing w:val="-6"/>
          <w:sz w:val="19"/>
          <w:szCs w:val="19"/>
        </w:rPr>
        <w:t xml:space="preserve">Zamówienia i dokona jego zwrotu </w:t>
      </w:r>
      <w:r w:rsidR="005E4070" w:rsidRPr="00B81C35">
        <w:rPr>
          <w:rFonts w:ascii="Arial" w:hAnsi="Arial" w:cs="Arial"/>
          <w:bCs/>
          <w:spacing w:val="-6"/>
          <w:sz w:val="19"/>
          <w:szCs w:val="19"/>
        </w:rPr>
        <w:t>do magazynów ZAMAWIAJĄCEGO</w:t>
      </w:r>
      <w:r w:rsidR="00933D94" w:rsidRPr="00B81C35">
        <w:rPr>
          <w:rFonts w:ascii="Arial" w:hAnsi="Arial" w:cs="Arial"/>
          <w:bCs/>
          <w:spacing w:val="-6"/>
          <w:sz w:val="19"/>
          <w:szCs w:val="19"/>
        </w:rPr>
        <w:t xml:space="preserve"> na własny koszt i ryzyko.</w:t>
      </w:r>
    </w:p>
    <w:p w14:paraId="5C0DE94C" w14:textId="183989FD" w:rsidR="009946EC" w:rsidRPr="008F79EE" w:rsidRDefault="00B4258D" w:rsidP="009503F8">
      <w:pPr>
        <w:numPr>
          <w:ilvl w:val="0"/>
          <w:numId w:val="27"/>
        </w:numPr>
        <w:spacing w:before="40" w:after="0" w:line="250" w:lineRule="exact"/>
        <w:ind w:left="425" w:hanging="425"/>
        <w:jc w:val="both"/>
        <w:rPr>
          <w:rFonts w:ascii="Arial" w:hAnsi="Arial" w:cs="Arial"/>
          <w:bCs/>
          <w:color w:val="FF0000"/>
          <w:spacing w:val="-6"/>
          <w:sz w:val="19"/>
          <w:szCs w:val="19"/>
        </w:rPr>
      </w:pPr>
      <w:r w:rsidRPr="00B81C35">
        <w:rPr>
          <w:rFonts w:ascii="Arial" w:hAnsi="Arial" w:cs="Arial"/>
          <w:bCs/>
          <w:spacing w:val="-6"/>
          <w:sz w:val="19"/>
          <w:szCs w:val="19"/>
        </w:rPr>
        <w:t xml:space="preserve">ZAMAWIAJĄCY </w:t>
      </w:r>
      <w:r w:rsidR="00332ED1" w:rsidRPr="00B81C35">
        <w:rPr>
          <w:rFonts w:ascii="Arial" w:hAnsi="Arial" w:cs="Arial"/>
          <w:bCs/>
          <w:spacing w:val="-6"/>
          <w:sz w:val="19"/>
          <w:szCs w:val="19"/>
        </w:rPr>
        <w:t xml:space="preserve">nie </w:t>
      </w:r>
      <w:r w:rsidR="00B81C35" w:rsidRPr="00B81C35">
        <w:rPr>
          <w:rFonts w:ascii="Arial" w:hAnsi="Arial" w:cs="Arial"/>
          <w:bCs/>
          <w:spacing w:val="-6"/>
          <w:sz w:val="19"/>
          <w:szCs w:val="19"/>
        </w:rPr>
        <w:t>dopuszcza dostarczania</w:t>
      </w:r>
      <w:r w:rsidRPr="00B81C35">
        <w:rPr>
          <w:rFonts w:ascii="Arial" w:hAnsi="Arial" w:cs="Arial"/>
          <w:bCs/>
          <w:spacing w:val="-6"/>
          <w:sz w:val="19"/>
          <w:szCs w:val="19"/>
        </w:rPr>
        <w:t xml:space="preserve"> </w:t>
      </w:r>
      <w:r w:rsidR="001D20F8" w:rsidRPr="00B81C35">
        <w:rPr>
          <w:rFonts w:ascii="Arial" w:hAnsi="Arial" w:cs="Arial"/>
          <w:bCs/>
          <w:spacing w:val="-6"/>
          <w:sz w:val="19"/>
          <w:szCs w:val="19"/>
        </w:rPr>
        <w:t xml:space="preserve">asortymentu </w:t>
      </w:r>
      <w:r w:rsidR="001D20F8" w:rsidRPr="00B81C35">
        <w:rPr>
          <w:rFonts w:ascii="Arial" w:hAnsi="Arial" w:cs="Arial"/>
          <w:spacing w:val="-6"/>
          <w:sz w:val="19"/>
          <w:szCs w:val="19"/>
        </w:rPr>
        <w:t xml:space="preserve">objętego Przedmiotem </w:t>
      </w:r>
      <w:r w:rsidR="001D20F8" w:rsidRPr="00B81C35">
        <w:rPr>
          <w:rFonts w:ascii="Arial" w:hAnsi="Arial" w:cs="Arial"/>
          <w:bCs/>
          <w:spacing w:val="-6"/>
          <w:sz w:val="19"/>
          <w:szCs w:val="19"/>
        </w:rPr>
        <w:t xml:space="preserve">Zamówienia </w:t>
      </w:r>
      <w:r w:rsidRPr="00B81C35">
        <w:rPr>
          <w:rFonts w:ascii="Arial" w:hAnsi="Arial" w:cs="Arial"/>
          <w:bCs/>
          <w:spacing w:val="-6"/>
          <w:sz w:val="19"/>
          <w:szCs w:val="19"/>
        </w:rPr>
        <w:t>za pośrednictwem podmiotu trzeciego (podmiotu świadczącego usługi kuriersk</w:t>
      </w:r>
      <w:r w:rsidR="00B81C35" w:rsidRPr="00B81C35">
        <w:rPr>
          <w:rFonts w:ascii="Arial" w:hAnsi="Arial" w:cs="Arial"/>
          <w:bCs/>
          <w:spacing w:val="-6"/>
          <w:sz w:val="19"/>
          <w:szCs w:val="19"/>
        </w:rPr>
        <w:t>ie, podwykonawcy).</w:t>
      </w:r>
    </w:p>
    <w:p w14:paraId="796EC70E" w14:textId="2B0B3B3E" w:rsidR="00785387" w:rsidRPr="00D06E95" w:rsidRDefault="008F79EE" w:rsidP="00354209">
      <w:pPr>
        <w:numPr>
          <w:ilvl w:val="0"/>
          <w:numId w:val="27"/>
        </w:numPr>
        <w:spacing w:before="40" w:after="0" w:line="260" w:lineRule="exact"/>
        <w:ind w:left="425" w:hanging="425"/>
        <w:jc w:val="both"/>
        <w:rPr>
          <w:rFonts w:ascii="Arial" w:hAnsi="Arial" w:cs="Arial"/>
          <w:spacing w:val="-6"/>
          <w:sz w:val="19"/>
          <w:szCs w:val="19"/>
        </w:rPr>
      </w:pPr>
      <w:r w:rsidRPr="00F25568">
        <w:rPr>
          <w:rFonts w:ascii="Arial" w:hAnsi="Arial" w:cs="Arial"/>
          <w:spacing w:val="-6"/>
          <w:sz w:val="19"/>
          <w:szCs w:val="19"/>
        </w:rPr>
        <w:t xml:space="preserve">Odbioru ilościowego i jakościowego </w:t>
      </w:r>
      <w:r w:rsidRPr="00D2784E">
        <w:rPr>
          <w:rFonts w:ascii="Arial" w:hAnsi="Arial" w:cs="Arial"/>
          <w:spacing w:val="-6"/>
          <w:sz w:val="19"/>
          <w:szCs w:val="19"/>
        </w:rPr>
        <w:t xml:space="preserve">realizowanego </w:t>
      </w:r>
      <w:r>
        <w:rPr>
          <w:rFonts w:ascii="Arial" w:hAnsi="Arial" w:cs="Arial"/>
          <w:spacing w:val="-6"/>
          <w:sz w:val="19"/>
          <w:szCs w:val="19"/>
        </w:rPr>
        <w:t>Przedm</w:t>
      </w:r>
      <w:r w:rsidRPr="00F25568">
        <w:rPr>
          <w:rFonts w:ascii="Arial" w:hAnsi="Arial" w:cs="Arial"/>
          <w:spacing w:val="-6"/>
          <w:sz w:val="19"/>
          <w:szCs w:val="19"/>
        </w:rPr>
        <w:t xml:space="preserve">iotu </w:t>
      </w:r>
      <w:r>
        <w:rPr>
          <w:rFonts w:ascii="Arial" w:hAnsi="Arial" w:cs="Arial"/>
          <w:bCs/>
          <w:spacing w:val="-6"/>
          <w:sz w:val="19"/>
          <w:szCs w:val="19"/>
        </w:rPr>
        <w:t>Zamówie</w:t>
      </w:r>
      <w:r w:rsidRPr="00F25568">
        <w:rPr>
          <w:rFonts w:ascii="Arial" w:hAnsi="Arial" w:cs="Arial"/>
          <w:bCs/>
          <w:spacing w:val="-6"/>
          <w:sz w:val="19"/>
          <w:szCs w:val="19"/>
        </w:rPr>
        <w:t xml:space="preserve">nia </w:t>
      </w:r>
      <w:r w:rsidRPr="00F25568">
        <w:rPr>
          <w:rFonts w:ascii="Arial" w:hAnsi="Arial" w:cs="Arial"/>
          <w:spacing w:val="-6"/>
          <w:sz w:val="19"/>
          <w:szCs w:val="19"/>
        </w:rPr>
        <w:t xml:space="preserve">w dniu jego </w:t>
      </w:r>
      <w:r>
        <w:rPr>
          <w:rFonts w:ascii="Arial" w:hAnsi="Arial" w:cs="Arial"/>
          <w:spacing w:val="-6"/>
          <w:sz w:val="19"/>
          <w:szCs w:val="19"/>
        </w:rPr>
        <w:t>realizacji</w:t>
      </w:r>
      <w:r w:rsidRPr="00F25568">
        <w:rPr>
          <w:rFonts w:ascii="Arial" w:hAnsi="Arial" w:cs="Arial"/>
          <w:spacing w:val="-6"/>
          <w:sz w:val="19"/>
          <w:szCs w:val="19"/>
        </w:rPr>
        <w:t>, dokonają upoważnieni przedstawiciele ZAMAWIAJĄCEGO na podstawie protokołu odbioru</w:t>
      </w:r>
      <w:r w:rsidR="00785387" w:rsidRPr="00D06E95">
        <w:rPr>
          <w:rFonts w:ascii="Arial" w:hAnsi="Arial" w:cs="Arial"/>
          <w:spacing w:val="-6"/>
          <w:sz w:val="19"/>
          <w:szCs w:val="19"/>
        </w:rPr>
        <w:t>.</w:t>
      </w:r>
    </w:p>
    <w:p w14:paraId="774391FB" w14:textId="5B6B42F7" w:rsidR="00917AF9" w:rsidRPr="00D06E95" w:rsidRDefault="00785387" w:rsidP="00354209">
      <w:pPr>
        <w:numPr>
          <w:ilvl w:val="0"/>
          <w:numId w:val="27"/>
        </w:numPr>
        <w:spacing w:before="40" w:after="0" w:line="260" w:lineRule="exact"/>
        <w:ind w:left="425" w:hanging="425"/>
        <w:jc w:val="both"/>
        <w:rPr>
          <w:rFonts w:ascii="Arial" w:hAnsi="Arial" w:cs="Arial"/>
          <w:bCs/>
          <w:spacing w:val="-6"/>
          <w:sz w:val="19"/>
          <w:szCs w:val="19"/>
        </w:rPr>
      </w:pPr>
      <w:r w:rsidRPr="00D06E95">
        <w:rPr>
          <w:rFonts w:ascii="Arial" w:hAnsi="Arial" w:cs="Arial"/>
          <w:bCs/>
          <w:spacing w:val="-6"/>
          <w:sz w:val="19"/>
          <w:szCs w:val="19"/>
        </w:rPr>
        <w:t xml:space="preserve">W przypadku braku zastrzeżeń z ww. czynności zostanie sporządzony protokół odbioru. </w:t>
      </w:r>
      <w:r w:rsidR="008F79EE" w:rsidRPr="00D2784E">
        <w:rPr>
          <w:rFonts w:ascii="Arial" w:hAnsi="Arial" w:cs="Arial"/>
          <w:spacing w:val="-6"/>
          <w:sz w:val="19"/>
          <w:szCs w:val="19"/>
        </w:rPr>
        <w:t xml:space="preserve">Realizację </w:t>
      </w:r>
      <w:r w:rsidR="008F79EE">
        <w:rPr>
          <w:rFonts w:ascii="Arial" w:hAnsi="Arial" w:cs="Arial"/>
          <w:spacing w:val="-6"/>
          <w:sz w:val="19"/>
          <w:szCs w:val="19"/>
        </w:rPr>
        <w:t>Przedm</w:t>
      </w:r>
      <w:r w:rsidR="008F79EE" w:rsidRPr="00F25568">
        <w:rPr>
          <w:rFonts w:ascii="Arial" w:hAnsi="Arial" w:cs="Arial"/>
          <w:spacing w:val="-6"/>
          <w:sz w:val="19"/>
          <w:szCs w:val="19"/>
        </w:rPr>
        <w:t xml:space="preserve">iotu </w:t>
      </w:r>
      <w:r w:rsidR="008F79EE">
        <w:rPr>
          <w:rFonts w:ascii="Arial" w:hAnsi="Arial" w:cs="Arial"/>
          <w:bCs/>
          <w:spacing w:val="-6"/>
          <w:sz w:val="19"/>
          <w:szCs w:val="19"/>
        </w:rPr>
        <w:t>Zamówie</w:t>
      </w:r>
      <w:r w:rsidR="008F79EE" w:rsidRPr="00F25568">
        <w:rPr>
          <w:rFonts w:ascii="Arial" w:hAnsi="Arial" w:cs="Arial"/>
          <w:bCs/>
          <w:spacing w:val="-6"/>
          <w:sz w:val="19"/>
          <w:szCs w:val="19"/>
        </w:rPr>
        <w:t xml:space="preserve">nia </w:t>
      </w:r>
      <w:r w:rsidR="008F79EE" w:rsidRPr="00F25568">
        <w:rPr>
          <w:rFonts w:ascii="Arial" w:hAnsi="Arial" w:cs="Arial"/>
          <w:spacing w:val="-6"/>
          <w:sz w:val="19"/>
          <w:szCs w:val="19"/>
        </w:rPr>
        <w:t>przyjmuje się za wykonane w dacie odbioru określonej w protokole odbioru oraz potwierdza się w dacie odbioru faktury przez ZAMAWIAJĄCEGO</w:t>
      </w:r>
      <w:r w:rsidR="00D44CA4" w:rsidRPr="00D06E95">
        <w:rPr>
          <w:rFonts w:ascii="Arial" w:hAnsi="Arial" w:cs="Arial"/>
          <w:bCs/>
          <w:spacing w:val="-6"/>
          <w:sz w:val="19"/>
          <w:szCs w:val="19"/>
        </w:rPr>
        <w:t>.</w:t>
      </w:r>
    </w:p>
    <w:p w14:paraId="51937286" w14:textId="13DE3C20" w:rsidR="004735AB" w:rsidRPr="008F79EE" w:rsidRDefault="00917AF9" w:rsidP="008F79EE">
      <w:pPr>
        <w:numPr>
          <w:ilvl w:val="0"/>
          <w:numId w:val="27"/>
        </w:numPr>
        <w:spacing w:before="40" w:after="0" w:line="260" w:lineRule="exact"/>
        <w:ind w:left="425" w:hanging="425"/>
        <w:jc w:val="both"/>
        <w:rPr>
          <w:rFonts w:ascii="Arial" w:hAnsi="Arial" w:cs="Arial"/>
          <w:bCs/>
          <w:spacing w:val="-6"/>
          <w:sz w:val="19"/>
          <w:szCs w:val="19"/>
        </w:rPr>
      </w:pPr>
      <w:r w:rsidRPr="00D06E95">
        <w:rPr>
          <w:rFonts w:ascii="Arial" w:hAnsi="Arial" w:cs="Arial"/>
          <w:bCs/>
          <w:spacing w:val="-6"/>
          <w:sz w:val="19"/>
          <w:szCs w:val="19"/>
        </w:rPr>
        <w:t xml:space="preserve">W </w:t>
      </w:r>
      <w:r w:rsidR="008F79EE" w:rsidRPr="00F25568">
        <w:rPr>
          <w:rFonts w:ascii="Arial" w:hAnsi="Arial" w:cs="Arial"/>
          <w:spacing w:val="-6"/>
          <w:sz w:val="19"/>
          <w:szCs w:val="19"/>
        </w:rPr>
        <w:t xml:space="preserve">przypadku stwierdzenia przy odbiorze braków ilościowych lub jakościowych dostarczanego </w:t>
      </w:r>
      <w:r w:rsidR="008F79EE">
        <w:rPr>
          <w:rFonts w:ascii="Arial" w:hAnsi="Arial" w:cs="Arial"/>
          <w:spacing w:val="-6"/>
          <w:sz w:val="19"/>
          <w:szCs w:val="19"/>
        </w:rPr>
        <w:t>asortymentu objętego Przedmiotem</w:t>
      </w:r>
      <w:r w:rsidR="008F79EE" w:rsidRPr="00F25568">
        <w:rPr>
          <w:rFonts w:ascii="Arial" w:hAnsi="Arial" w:cs="Arial"/>
          <w:spacing w:val="-6"/>
          <w:sz w:val="19"/>
          <w:szCs w:val="19"/>
        </w:rPr>
        <w:t xml:space="preserve"> </w:t>
      </w:r>
      <w:r w:rsidR="008F79EE">
        <w:rPr>
          <w:rFonts w:ascii="Arial" w:hAnsi="Arial" w:cs="Arial"/>
          <w:bCs/>
          <w:spacing w:val="-6"/>
          <w:sz w:val="19"/>
          <w:szCs w:val="19"/>
        </w:rPr>
        <w:t>Zamówie</w:t>
      </w:r>
      <w:r w:rsidR="008F79EE" w:rsidRPr="00F25568">
        <w:rPr>
          <w:rFonts w:ascii="Arial" w:hAnsi="Arial" w:cs="Arial"/>
          <w:bCs/>
          <w:spacing w:val="-6"/>
          <w:sz w:val="19"/>
          <w:szCs w:val="19"/>
        </w:rPr>
        <w:t xml:space="preserve">nia </w:t>
      </w:r>
      <w:r w:rsidR="008F79EE" w:rsidRPr="00F25568">
        <w:rPr>
          <w:rFonts w:ascii="Arial" w:hAnsi="Arial" w:cs="Arial"/>
          <w:spacing w:val="-6"/>
          <w:sz w:val="19"/>
          <w:szCs w:val="19"/>
        </w:rPr>
        <w:t xml:space="preserve">lub niezgodnego z </w:t>
      </w:r>
      <w:r w:rsidR="008F79EE">
        <w:rPr>
          <w:rFonts w:ascii="Arial" w:hAnsi="Arial" w:cs="Arial"/>
          <w:spacing w:val="-6"/>
          <w:sz w:val="19"/>
          <w:szCs w:val="19"/>
        </w:rPr>
        <w:t>Umow</w:t>
      </w:r>
      <w:r w:rsidR="008F79EE" w:rsidRPr="00F25568">
        <w:rPr>
          <w:rFonts w:ascii="Arial" w:hAnsi="Arial" w:cs="Arial"/>
          <w:spacing w:val="-6"/>
          <w:sz w:val="19"/>
          <w:szCs w:val="19"/>
        </w:rPr>
        <w:t xml:space="preserve">ą, upoważnieni przedstawiciele ZAMAWIAJĄCEGO podpiszą protokół odbioru dopiero po </w:t>
      </w:r>
      <w:r w:rsidR="008F79EE">
        <w:rPr>
          <w:rFonts w:ascii="Arial" w:hAnsi="Arial" w:cs="Arial"/>
          <w:spacing w:val="-6"/>
          <w:sz w:val="19"/>
          <w:szCs w:val="19"/>
        </w:rPr>
        <w:t>wykonaniu</w:t>
      </w:r>
      <w:r w:rsidR="008F79EE" w:rsidRPr="00F25568">
        <w:rPr>
          <w:rFonts w:ascii="Arial" w:hAnsi="Arial" w:cs="Arial"/>
          <w:spacing w:val="-6"/>
          <w:sz w:val="19"/>
          <w:szCs w:val="19"/>
        </w:rPr>
        <w:t xml:space="preserve"> przez WYKONAWCĘ </w:t>
      </w:r>
      <w:r w:rsidR="008F79EE">
        <w:rPr>
          <w:rFonts w:ascii="Arial" w:hAnsi="Arial" w:cs="Arial"/>
          <w:spacing w:val="-6"/>
          <w:sz w:val="19"/>
          <w:szCs w:val="19"/>
        </w:rPr>
        <w:t>Przedm</w:t>
      </w:r>
      <w:r w:rsidR="008F79EE" w:rsidRPr="00F25568">
        <w:rPr>
          <w:rFonts w:ascii="Arial" w:hAnsi="Arial" w:cs="Arial"/>
          <w:spacing w:val="-6"/>
          <w:sz w:val="19"/>
          <w:szCs w:val="19"/>
        </w:rPr>
        <w:t xml:space="preserve">iotu </w:t>
      </w:r>
      <w:r w:rsidR="008F79EE">
        <w:rPr>
          <w:rFonts w:ascii="Arial" w:hAnsi="Arial" w:cs="Arial"/>
          <w:bCs/>
          <w:spacing w:val="-6"/>
          <w:sz w:val="19"/>
          <w:szCs w:val="19"/>
        </w:rPr>
        <w:t>Zamówie</w:t>
      </w:r>
      <w:r w:rsidR="008F79EE" w:rsidRPr="00F25568">
        <w:rPr>
          <w:rFonts w:ascii="Arial" w:hAnsi="Arial" w:cs="Arial"/>
          <w:bCs/>
          <w:spacing w:val="-6"/>
          <w:sz w:val="19"/>
          <w:szCs w:val="19"/>
        </w:rPr>
        <w:t xml:space="preserve">nia </w:t>
      </w:r>
      <w:r w:rsidR="008F79EE" w:rsidRPr="00F25568">
        <w:rPr>
          <w:rFonts w:ascii="Arial" w:hAnsi="Arial" w:cs="Arial"/>
          <w:spacing w:val="-6"/>
          <w:sz w:val="19"/>
          <w:szCs w:val="19"/>
        </w:rPr>
        <w:t xml:space="preserve">zgodnego z </w:t>
      </w:r>
      <w:r w:rsidR="008F79EE">
        <w:rPr>
          <w:rFonts w:ascii="Arial" w:hAnsi="Arial" w:cs="Arial"/>
          <w:spacing w:val="-6"/>
          <w:sz w:val="19"/>
          <w:szCs w:val="19"/>
        </w:rPr>
        <w:t>Umow</w:t>
      </w:r>
      <w:r w:rsidR="008F79EE" w:rsidRPr="00F25568">
        <w:rPr>
          <w:rFonts w:ascii="Arial" w:hAnsi="Arial" w:cs="Arial"/>
          <w:spacing w:val="-6"/>
          <w:sz w:val="19"/>
          <w:szCs w:val="19"/>
        </w:rPr>
        <w:t>ą</w:t>
      </w:r>
      <w:r w:rsidRPr="009503F8">
        <w:rPr>
          <w:rFonts w:ascii="Arial" w:hAnsi="Arial" w:cs="Arial"/>
          <w:bCs/>
          <w:spacing w:val="-6"/>
          <w:sz w:val="19"/>
          <w:szCs w:val="19"/>
        </w:rPr>
        <w:t>.</w:t>
      </w:r>
    </w:p>
    <w:p w14:paraId="0E56D3F5" w14:textId="0B1AC3C4" w:rsidR="00697796" w:rsidRPr="00D06E95" w:rsidRDefault="00917AF9" w:rsidP="00354209">
      <w:pPr>
        <w:numPr>
          <w:ilvl w:val="0"/>
          <w:numId w:val="27"/>
        </w:numPr>
        <w:spacing w:before="40" w:after="0" w:line="260" w:lineRule="exact"/>
        <w:ind w:left="425" w:hanging="425"/>
        <w:jc w:val="both"/>
        <w:rPr>
          <w:rFonts w:ascii="Arial" w:hAnsi="Arial" w:cs="Arial"/>
          <w:bCs/>
          <w:spacing w:val="-6"/>
          <w:sz w:val="19"/>
          <w:szCs w:val="19"/>
        </w:rPr>
      </w:pPr>
      <w:r w:rsidRPr="009503F8">
        <w:rPr>
          <w:rFonts w:ascii="Arial" w:hAnsi="Arial" w:cs="Arial"/>
          <w:bCs/>
          <w:spacing w:val="-6"/>
          <w:sz w:val="19"/>
          <w:szCs w:val="19"/>
        </w:rPr>
        <w:t xml:space="preserve">Do realizacji </w:t>
      </w:r>
      <w:r w:rsidR="00162AFA" w:rsidRPr="009503F8">
        <w:rPr>
          <w:rFonts w:ascii="Arial" w:hAnsi="Arial" w:cs="Arial"/>
          <w:bCs/>
          <w:spacing w:val="-6"/>
          <w:sz w:val="19"/>
          <w:szCs w:val="19"/>
        </w:rPr>
        <w:t>Umow</w:t>
      </w:r>
      <w:r w:rsidRPr="009503F8">
        <w:rPr>
          <w:rFonts w:ascii="Arial" w:hAnsi="Arial" w:cs="Arial"/>
          <w:bCs/>
          <w:spacing w:val="-6"/>
          <w:sz w:val="19"/>
          <w:szCs w:val="19"/>
        </w:rPr>
        <w:t>y, Strony wyznaczają następujących przedstawicieli</w:t>
      </w:r>
      <w:r w:rsidRPr="00D06E95">
        <w:rPr>
          <w:rFonts w:ascii="Arial" w:hAnsi="Arial" w:cs="Arial"/>
          <w:bCs/>
          <w:spacing w:val="-6"/>
          <w:sz w:val="19"/>
          <w:szCs w:val="19"/>
        </w:rPr>
        <w:t>:</w:t>
      </w:r>
    </w:p>
    <w:p w14:paraId="11909676" w14:textId="09D01233" w:rsidR="00917AF9" w:rsidRPr="00C443A0" w:rsidRDefault="00917AF9" w:rsidP="00354209">
      <w:pPr>
        <w:numPr>
          <w:ilvl w:val="1"/>
          <w:numId w:val="27"/>
        </w:numPr>
        <w:spacing w:after="0" w:line="240" w:lineRule="exact"/>
        <w:ind w:left="850" w:hanging="425"/>
        <w:jc w:val="both"/>
        <w:rPr>
          <w:rFonts w:ascii="Arial" w:hAnsi="Arial" w:cs="Arial"/>
          <w:bCs/>
          <w:spacing w:val="-6"/>
          <w:sz w:val="18"/>
          <w:szCs w:val="19"/>
        </w:rPr>
      </w:pPr>
      <w:r w:rsidRPr="00C443A0">
        <w:rPr>
          <w:rFonts w:ascii="Arial" w:hAnsi="Arial" w:cs="Arial"/>
          <w:spacing w:val="-6"/>
          <w:sz w:val="18"/>
          <w:szCs w:val="19"/>
        </w:rPr>
        <w:t xml:space="preserve">Ze strony ZAMAWIAJĄCEGO-  </w:t>
      </w:r>
    </w:p>
    <w:tbl>
      <w:tblPr>
        <w:tblW w:w="9355" w:type="dxa"/>
        <w:tblInd w:w="421" w:type="dxa"/>
        <w:tblBorders>
          <w:top w:val="dotted" w:sz="4" w:space="0" w:color="A6A6A6"/>
          <w:left w:val="dotted" w:sz="4" w:space="0" w:color="A6A6A6"/>
          <w:bottom w:val="dotted" w:sz="4" w:space="0" w:color="A6A6A6"/>
          <w:right w:val="dotted" w:sz="4" w:space="0" w:color="A6A6A6"/>
          <w:insideH w:val="single" w:sz="4" w:space="0" w:color="A6A6A6"/>
          <w:insideV w:val="dotted" w:sz="4" w:space="0" w:color="A6A6A6"/>
        </w:tblBorders>
        <w:tblLayout w:type="fixed"/>
        <w:tblLook w:val="04A0" w:firstRow="1" w:lastRow="0" w:firstColumn="1" w:lastColumn="0" w:noHBand="0" w:noVBand="1"/>
      </w:tblPr>
      <w:tblGrid>
        <w:gridCol w:w="3827"/>
        <w:gridCol w:w="2835"/>
        <w:gridCol w:w="2693"/>
      </w:tblGrid>
      <w:tr w:rsidR="00B85438" w:rsidRPr="00917AF9" w14:paraId="42D7FDDB" w14:textId="77777777" w:rsidTr="000B2FA7">
        <w:tc>
          <w:tcPr>
            <w:tcW w:w="3827" w:type="dxa"/>
            <w:shd w:val="clear" w:color="auto" w:fill="auto"/>
            <w:vAlign w:val="center"/>
          </w:tcPr>
          <w:p w14:paraId="2CF245B2" w14:textId="542B6EF9" w:rsidR="00B85438" w:rsidRPr="00917AF9" w:rsidRDefault="00B85438" w:rsidP="000B2FA7">
            <w:pPr>
              <w:spacing w:before="40" w:after="0" w:line="300" w:lineRule="exact"/>
              <w:ind w:left="201"/>
              <w:jc w:val="both"/>
              <w:rPr>
                <w:rFonts w:ascii="Arial" w:hAnsi="Arial" w:cs="Arial"/>
                <w:bCs/>
                <w:sz w:val="19"/>
                <w:szCs w:val="19"/>
              </w:rPr>
            </w:pPr>
          </w:p>
        </w:tc>
        <w:tc>
          <w:tcPr>
            <w:tcW w:w="2835" w:type="dxa"/>
            <w:shd w:val="clear" w:color="auto" w:fill="auto"/>
            <w:vAlign w:val="center"/>
          </w:tcPr>
          <w:p w14:paraId="656890FC" w14:textId="7746049A" w:rsidR="00B85438" w:rsidRPr="00917AF9" w:rsidRDefault="00B85438" w:rsidP="000B2FA7">
            <w:pPr>
              <w:spacing w:before="40" w:after="0" w:line="300" w:lineRule="exact"/>
              <w:ind w:left="176"/>
              <w:jc w:val="both"/>
              <w:rPr>
                <w:rFonts w:ascii="Arial" w:hAnsi="Arial" w:cs="Arial"/>
                <w:bCs/>
                <w:sz w:val="19"/>
                <w:szCs w:val="19"/>
              </w:rPr>
            </w:pPr>
          </w:p>
        </w:tc>
        <w:tc>
          <w:tcPr>
            <w:tcW w:w="2693" w:type="dxa"/>
            <w:shd w:val="clear" w:color="auto" w:fill="auto"/>
          </w:tcPr>
          <w:p w14:paraId="778EF849" w14:textId="10B47DAD" w:rsidR="00B85438" w:rsidRPr="00917AF9" w:rsidRDefault="00B85438" w:rsidP="000B2FA7">
            <w:pPr>
              <w:spacing w:before="40" w:after="0" w:line="300" w:lineRule="exact"/>
              <w:ind w:left="173"/>
              <w:jc w:val="both"/>
              <w:rPr>
                <w:rFonts w:ascii="Arial" w:hAnsi="Arial" w:cs="Arial"/>
                <w:bCs/>
                <w:sz w:val="19"/>
                <w:szCs w:val="19"/>
              </w:rPr>
            </w:pPr>
          </w:p>
        </w:tc>
      </w:tr>
      <w:tr w:rsidR="00B85438" w:rsidRPr="00697796" w14:paraId="2F5A4074" w14:textId="77777777" w:rsidTr="000B2FA7">
        <w:tc>
          <w:tcPr>
            <w:tcW w:w="3827" w:type="dxa"/>
            <w:shd w:val="clear" w:color="auto" w:fill="auto"/>
          </w:tcPr>
          <w:p w14:paraId="7332A5C7" w14:textId="77777777" w:rsidR="00B85438" w:rsidRPr="00697796" w:rsidRDefault="00B85438" w:rsidP="000B2FA7">
            <w:pPr>
              <w:spacing w:after="0" w:line="240" w:lineRule="exact"/>
              <w:ind w:left="425"/>
              <w:jc w:val="both"/>
              <w:rPr>
                <w:rFonts w:ascii="Arial" w:hAnsi="Arial" w:cs="Arial"/>
                <w:bCs/>
                <w:i/>
                <w:sz w:val="16"/>
                <w:szCs w:val="19"/>
              </w:rPr>
            </w:pPr>
            <w:r w:rsidRPr="00697796">
              <w:rPr>
                <w:rFonts w:ascii="Arial" w:hAnsi="Arial" w:cs="Arial"/>
                <w:bCs/>
                <w:i/>
                <w:sz w:val="16"/>
                <w:szCs w:val="19"/>
              </w:rPr>
              <w:t>Imię i Nazwisko</w:t>
            </w:r>
          </w:p>
        </w:tc>
        <w:tc>
          <w:tcPr>
            <w:tcW w:w="2835" w:type="dxa"/>
            <w:shd w:val="clear" w:color="auto" w:fill="auto"/>
          </w:tcPr>
          <w:p w14:paraId="790EC0B8" w14:textId="77777777" w:rsidR="00B85438" w:rsidRPr="00697796" w:rsidRDefault="00B85438" w:rsidP="000B2FA7">
            <w:pPr>
              <w:spacing w:after="0" w:line="240" w:lineRule="exact"/>
              <w:ind w:left="425"/>
              <w:jc w:val="both"/>
              <w:rPr>
                <w:rFonts w:ascii="Arial" w:hAnsi="Arial" w:cs="Arial"/>
                <w:bCs/>
                <w:i/>
                <w:sz w:val="16"/>
                <w:szCs w:val="19"/>
              </w:rPr>
            </w:pPr>
            <w:r w:rsidRPr="00697796">
              <w:rPr>
                <w:rFonts w:ascii="Arial" w:hAnsi="Arial" w:cs="Arial"/>
                <w:bCs/>
                <w:i/>
                <w:sz w:val="16"/>
                <w:szCs w:val="19"/>
              </w:rPr>
              <w:t>tel. / kom.</w:t>
            </w:r>
          </w:p>
        </w:tc>
        <w:tc>
          <w:tcPr>
            <w:tcW w:w="2693" w:type="dxa"/>
            <w:shd w:val="clear" w:color="auto" w:fill="auto"/>
          </w:tcPr>
          <w:p w14:paraId="460455BE" w14:textId="77777777" w:rsidR="00B85438" w:rsidRPr="00697796" w:rsidRDefault="00B85438" w:rsidP="000B2FA7">
            <w:pPr>
              <w:spacing w:after="0" w:line="240" w:lineRule="exact"/>
              <w:ind w:left="425"/>
              <w:jc w:val="both"/>
              <w:rPr>
                <w:rFonts w:ascii="Arial" w:hAnsi="Arial" w:cs="Arial"/>
                <w:bCs/>
                <w:i/>
                <w:sz w:val="16"/>
                <w:szCs w:val="19"/>
              </w:rPr>
            </w:pPr>
            <w:r w:rsidRPr="00697796">
              <w:rPr>
                <w:rFonts w:ascii="Arial" w:hAnsi="Arial" w:cs="Arial"/>
                <w:bCs/>
                <w:i/>
                <w:sz w:val="16"/>
                <w:szCs w:val="19"/>
              </w:rPr>
              <w:t>e-mail</w:t>
            </w:r>
          </w:p>
        </w:tc>
      </w:tr>
    </w:tbl>
    <w:p w14:paraId="56DCA066" w14:textId="7AFDB6A0" w:rsidR="00917AF9" w:rsidRPr="00F650E9" w:rsidRDefault="00917AF9" w:rsidP="00354209">
      <w:pPr>
        <w:numPr>
          <w:ilvl w:val="1"/>
          <w:numId w:val="27"/>
        </w:numPr>
        <w:spacing w:after="0" w:line="240" w:lineRule="exact"/>
        <w:ind w:left="850" w:hanging="425"/>
        <w:jc w:val="both"/>
        <w:rPr>
          <w:rFonts w:ascii="Arial" w:eastAsia="Times New Roman" w:hAnsi="Arial" w:cs="Arial"/>
          <w:spacing w:val="-6"/>
          <w:sz w:val="18"/>
          <w:szCs w:val="19"/>
        </w:rPr>
      </w:pPr>
      <w:r w:rsidRPr="00F650E9">
        <w:rPr>
          <w:rFonts w:ascii="Arial" w:hAnsi="Arial" w:cs="Arial"/>
          <w:spacing w:val="-6"/>
          <w:sz w:val="18"/>
          <w:szCs w:val="19"/>
        </w:rPr>
        <w:t>Ze</w:t>
      </w:r>
      <w:r w:rsidRPr="00F650E9">
        <w:rPr>
          <w:rFonts w:ascii="Arial" w:eastAsia="Times New Roman" w:hAnsi="Arial" w:cs="Arial"/>
          <w:spacing w:val="-6"/>
          <w:sz w:val="18"/>
          <w:szCs w:val="19"/>
        </w:rPr>
        <w:t xml:space="preserve"> strony WYKONAWCY- </w:t>
      </w:r>
    </w:p>
    <w:tbl>
      <w:tblPr>
        <w:tblW w:w="9242" w:type="dxa"/>
        <w:tblInd w:w="421" w:type="dxa"/>
        <w:tblBorders>
          <w:top w:val="dotted" w:sz="4" w:space="0" w:color="A6A6A6"/>
          <w:left w:val="dotted" w:sz="4" w:space="0" w:color="A6A6A6"/>
          <w:bottom w:val="dotted" w:sz="4" w:space="0" w:color="A6A6A6"/>
          <w:right w:val="dotted" w:sz="4" w:space="0" w:color="A6A6A6"/>
          <w:insideH w:val="single" w:sz="4" w:space="0" w:color="A6A6A6"/>
          <w:insideV w:val="dotted" w:sz="4" w:space="0" w:color="A6A6A6"/>
        </w:tblBorders>
        <w:tblLook w:val="04A0" w:firstRow="1" w:lastRow="0" w:firstColumn="1" w:lastColumn="0" w:noHBand="0" w:noVBand="1"/>
      </w:tblPr>
      <w:tblGrid>
        <w:gridCol w:w="3861"/>
        <w:gridCol w:w="2551"/>
        <w:gridCol w:w="2830"/>
      </w:tblGrid>
      <w:tr w:rsidR="00F650E9" w:rsidRPr="00F650E9" w14:paraId="7C7FBB44" w14:textId="77777777" w:rsidTr="00E704F9">
        <w:tc>
          <w:tcPr>
            <w:tcW w:w="3861" w:type="dxa"/>
            <w:shd w:val="clear" w:color="auto" w:fill="auto"/>
            <w:vAlign w:val="center"/>
          </w:tcPr>
          <w:p w14:paraId="188602DD" w14:textId="3C43769E" w:rsidR="00917AF9" w:rsidRPr="00F650E9" w:rsidRDefault="00917AF9" w:rsidP="00C443A0">
            <w:pPr>
              <w:spacing w:before="40" w:after="0" w:line="260" w:lineRule="exact"/>
              <w:ind w:left="425"/>
              <w:jc w:val="both"/>
              <w:rPr>
                <w:rFonts w:ascii="Arial" w:hAnsi="Arial" w:cs="Arial"/>
                <w:bCs/>
                <w:spacing w:val="-6"/>
                <w:sz w:val="19"/>
                <w:szCs w:val="19"/>
              </w:rPr>
            </w:pPr>
          </w:p>
        </w:tc>
        <w:tc>
          <w:tcPr>
            <w:tcW w:w="2551" w:type="dxa"/>
            <w:shd w:val="clear" w:color="auto" w:fill="auto"/>
            <w:vAlign w:val="center"/>
          </w:tcPr>
          <w:p w14:paraId="68289CB1" w14:textId="4434E50A" w:rsidR="00917AF9" w:rsidRPr="00F650E9" w:rsidRDefault="00917AF9" w:rsidP="00C443A0">
            <w:pPr>
              <w:spacing w:before="40" w:after="0" w:line="260" w:lineRule="exact"/>
              <w:ind w:left="425"/>
              <w:jc w:val="both"/>
              <w:rPr>
                <w:rFonts w:ascii="Arial" w:hAnsi="Arial" w:cs="Arial"/>
                <w:bCs/>
                <w:spacing w:val="-6"/>
                <w:sz w:val="19"/>
                <w:szCs w:val="19"/>
              </w:rPr>
            </w:pPr>
          </w:p>
        </w:tc>
        <w:tc>
          <w:tcPr>
            <w:tcW w:w="2830" w:type="dxa"/>
            <w:shd w:val="clear" w:color="auto" w:fill="auto"/>
          </w:tcPr>
          <w:p w14:paraId="79102C48" w14:textId="6841ED2E" w:rsidR="00917AF9" w:rsidRPr="00F650E9" w:rsidRDefault="00917AF9" w:rsidP="00C443A0">
            <w:pPr>
              <w:spacing w:before="40" w:after="0" w:line="260" w:lineRule="exact"/>
              <w:ind w:left="425"/>
              <w:jc w:val="both"/>
              <w:rPr>
                <w:rFonts w:ascii="Arial" w:hAnsi="Arial" w:cs="Arial"/>
                <w:bCs/>
                <w:spacing w:val="-6"/>
                <w:sz w:val="19"/>
                <w:szCs w:val="19"/>
              </w:rPr>
            </w:pPr>
          </w:p>
        </w:tc>
      </w:tr>
      <w:tr w:rsidR="00F650E9" w:rsidRPr="00F650E9" w14:paraId="638A7B70" w14:textId="77777777" w:rsidTr="00E704F9">
        <w:trPr>
          <w:trHeight w:val="57"/>
        </w:trPr>
        <w:tc>
          <w:tcPr>
            <w:tcW w:w="3861" w:type="dxa"/>
            <w:shd w:val="clear" w:color="auto" w:fill="auto"/>
          </w:tcPr>
          <w:p w14:paraId="4B401C4F" w14:textId="77777777" w:rsidR="00917AF9" w:rsidRPr="00F650E9" w:rsidRDefault="00917AF9" w:rsidP="00C443A0">
            <w:pPr>
              <w:spacing w:after="0" w:line="200" w:lineRule="exact"/>
              <w:ind w:left="425"/>
              <w:jc w:val="both"/>
              <w:rPr>
                <w:rFonts w:ascii="Arial" w:hAnsi="Arial" w:cs="Arial"/>
                <w:bCs/>
                <w:i/>
                <w:spacing w:val="-6"/>
                <w:sz w:val="16"/>
                <w:szCs w:val="19"/>
              </w:rPr>
            </w:pPr>
            <w:r w:rsidRPr="00F650E9">
              <w:rPr>
                <w:rFonts w:ascii="Arial" w:hAnsi="Arial" w:cs="Arial"/>
                <w:bCs/>
                <w:i/>
                <w:spacing w:val="-6"/>
                <w:sz w:val="16"/>
                <w:szCs w:val="19"/>
              </w:rPr>
              <w:t>Imię i Nazwisko</w:t>
            </w:r>
          </w:p>
        </w:tc>
        <w:tc>
          <w:tcPr>
            <w:tcW w:w="2551" w:type="dxa"/>
            <w:shd w:val="clear" w:color="auto" w:fill="auto"/>
          </w:tcPr>
          <w:p w14:paraId="758ADF3C" w14:textId="77777777" w:rsidR="00917AF9" w:rsidRPr="00F650E9" w:rsidRDefault="00917AF9" w:rsidP="00C443A0">
            <w:pPr>
              <w:spacing w:after="0" w:line="200" w:lineRule="exact"/>
              <w:ind w:left="425"/>
              <w:jc w:val="both"/>
              <w:rPr>
                <w:rFonts w:ascii="Arial" w:hAnsi="Arial" w:cs="Arial"/>
                <w:bCs/>
                <w:i/>
                <w:spacing w:val="-6"/>
                <w:sz w:val="16"/>
                <w:szCs w:val="19"/>
              </w:rPr>
            </w:pPr>
            <w:r w:rsidRPr="00F650E9">
              <w:rPr>
                <w:rFonts w:ascii="Arial" w:hAnsi="Arial" w:cs="Arial"/>
                <w:bCs/>
                <w:i/>
                <w:spacing w:val="-6"/>
                <w:sz w:val="16"/>
                <w:szCs w:val="19"/>
              </w:rPr>
              <w:t>tel. / kom.</w:t>
            </w:r>
          </w:p>
        </w:tc>
        <w:tc>
          <w:tcPr>
            <w:tcW w:w="2830" w:type="dxa"/>
            <w:shd w:val="clear" w:color="auto" w:fill="auto"/>
          </w:tcPr>
          <w:p w14:paraId="6BA2E726" w14:textId="77777777" w:rsidR="00917AF9" w:rsidRPr="00F650E9" w:rsidRDefault="00917AF9" w:rsidP="00C443A0">
            <w:pPr>
              <w:spacing w:after="0" w:line="200" w:lineRule="exact"/>
              <w:ind w:left="425"/>
              <w:jc w:val="both"/>
              <w:rPr>
                <w:rFonts w:ascii="Arial" w:hAnsi="Arial" w:cs="Arial"/>
                <w:bCs/>
                <w:i/>
                <w:spacing w:val="-6"/>
                <w:sz w:val="16"/>
                <w:szCs w:val="19"/>
              </w:rPr>
            </w:pPr>
            <w:r w:rsidRPr="00F650E9">
              <w:rPr>
                <w:rFonts w:ascii="Arial" w:hAnsi="Arial" w:cs="Arial"/>
                <w:bCs/>
                <w:i/>
                <w:spacing w:val="-6"/>
                <w:sz w:val="16"/>
                <w:szCs w:val="19"/>
              </w:rPr>
              <w:t>e-mail</w:t>
            </w:r>
          </w:p>
        </w:tc>
      </w:tr>
    </w:tbl>
    <w:p w14:paraId="01675A10" w14:textId="37A64B60" w:rsidR="00F53F25" w:rsidRDefault="0055395D" w:rsidP="00436D36">
      <w:pPr>
        <w:numPr>
          <w:ilvl w:val="0"/>
          <w:numId w:val="27"/>
        </w:numPr>
        <w:spacing w:before="40" w:after="0" w:line="260" w:lineRule="exact"/>
        <w:ind w:left="425" w:hanging="425"/>
        <w:jc w:val="both"/>
        <w:rPr>
          <w:rFonts w:ascii="Arial" w:hAnsi="Arial" w:cs="Arial"/>
          <w:bCs/>
          <w:spacing w:val="-6"/>
          <w:sz w:val="19"/>
          <w:szCs w:val="19"/>
        </w:rPr>
      </w:pPr>
      <w:r w:rsidRPr="00D06E95">
        <w:rPr>
          <w:rFonts w:ascii="Arial" w:hAnsi="Arial" w:cs="Arial"/>
          <w:bCs/>
          <w:spacing w:val="-6"/>
          <w:sz w:val="19"/>
          <w:szCs w:val="19"/>
        </w:rPr>
        <w:t xml:space="preserve">WYKONAWCA ponosi odpowiedzialność za </w:t>
      </w:r>
      <w:r w:rsidR="008F79EE">
        <w:rPr>
          <w:rFonts w:ascii="Arial" w:hAnsi="Arial" w:cs="Arial"/>
          <w:bCs/>
          <w:spacing w:val="-6"/>
          <w:sz w:val="19"/>
          <w:szCs w:val="19"/>
        </w:rPr>
        <w:t xml:space="preserve">asortyment objęty </w:t>
      </w:r>
      <w:r w:rsidR="00B4258D" w:rsidRPr="00D06E95">
        <w:rPr>
          <w:rFonts w:ascii="Arial" w:hAnsi="Arial" w:cs="Arial"/>
          <w:bCs/>
          <w:spacing w:val="-6"/>
          <w:sz w:val="19"/>
          <w:szCs w:val="19"/>
        </w:rPr>
        <w:t>Przedmiot</w:t>
      </w:r>
      <w:r w:rsidR="008F79EE">
        <w:rPr>
          <w:rFonts w:ascii="Arial" w:hAnsi="Arial" w:cs="Arial"/>
          <w:bCs/>
          <w:spacing w:val="-6"/>
          <w:sz w:val="19"/>
          <w:szCs w:val="19"/>
        </w:rPr>
        <w:t>em</w:t>
      </w:r>
      <w:r w:rsidR="00B4258D" w:rsidRPr="00D06E95">
        <w:rPr>
          <w:rFonts w:ascii="Arial" w:hAnsi="Arial" w:cs="Arial"/>
          <w:bCs/>
          <w:spacing w:val="-6"/>
          <w:sz w:val="19"/>
          <w:szCs w:val="19"/>
        </w:rPr>
        <w:t xml:space="preserve"> Zamówienia</w:t>
      </w:r>
      <w:r w:rsidRPr="00D06E95">
        <w:rPr>
          <w:rFonts w:ascii="Arial" w:hAnsi="Arial" w:cs="Arial"/>
          <w:bCs/>
          <w:spacing w:val="-6"/>
          <w:sz w:val="19"/>
          <w:szCs w:val="19"/>
        </w:rPr>
        <w:t xml:space="preserve"> (ryzyko utraty, uszkodzenia itp.) do czasu </w:t>
      </w:r>
      <w:r w:rsidRPr="008C7129">
        <w:rPr>
          <w:rFonts w:ascii="Arial" w:hAnsi="Arial" w:cs="Arial"/>
          <w:bCs/>
          <w:spacing w:val="-6"/>
          <w:sz w:val="19"/>
          <w:szCs w:val="19"/>
        </w:rPr>
        <w:t>formalnego przyjęcia przez ZAMAWIAJĄCEGO, tj</w:t>
      </w:r>
      <w:r w:rsidR="00B4258D" w:rsidRPr="008C7129">
        <w:rPr>
          <w:rFonts w:ascii="Arial" w:hAnsi="Arial" w:cs="Arial"/>
          <w:bCs/>
          <w:spacing w:val="-6"/>
          <w:sz w:val="19"/>
          <w:szCs w:val="19"/>
        </w:rPr>
        <w:t>. podpisania protokołu odbioru</w:t>
      </w:r>
      <w:r w:rsidR="00D44CA4" w:rsidRPr="008C7129">
        <w:rPr>
          <w:rFonts w:ascii="Arial" w:hAnsi="Arial" w:cs="Arial"/>
          <w:bCs/>
          <w:spacing w:val="-6"/>
          <w:sz w:val="19"/>
          <w:szCs w:val="19"/>
        </w:rPr>
        <w:t>.</w:t>
      </w:r>
    </w:p>
    <w:p w14:paraId="571B755E" w14:textId="77777777" w:rsidR="007426D1" w:rsidRPr="008C7129" w:rsidRDefault="007426D1" w:rsidP="007426D1">
      <w:pPr>
        <w:numPr>
          <w:ilvl w:val="0"/>
          <w:numId w:val="27"/>
        </w:numPr>
        <w:spacing w:before="40" w:after="0" w:line="260" w:lineRule="exact"/>
        <w:ind w:left="425" w:hanging="425"/>
        <w:jc w:val="both"/>
        <w:rPr>
          <w:rFonts w:ascii="Arial" w:hAnsi="Arial" w:cs="Arial"/>
          <w:bCs/>
          <w:spacing w:val="-6"/>
          <w:sz w:val="19"/>
          <w:szCs w:val="19"/>
        </w:rPr>
      </w:pPr>
      <w:r w:rsidRPr="008C7129">
        <w:rPr>
          <w:rFonts w:ascii="Arial" w:hAnsi="Arial" w:cs="Arial"/>
          <w:bCs/>
          <w:spacing w:val="-6"/>
          <w:sz w:val="19"/>
          <w:szCs w:val="19"/>
        </w:rPr>
        <w:t xml:space="preserve">ZAMAWIAJĄCY w okresie trwania umowy, na mocy art. 441 ust 1 ustawy Pzp., </w:t>
      </w:r>
      <w:r w:rsidRPr="008C7129">
        <w:rPr>
          <w:rFonts w:ascii="Arial" w:hAnsi="Arial" w:cs="Arial"/>
          <w:b/>
          <w:bCs/>
          <w:spacing w:val="-6"/>
          <w:sz w:val="19"/>
          <w:szCs w:val="19"/>
        </w:rPr>
        <w:t>może skorzystać z prawa opcji</w:t>
      </w:r>
      <w:r w:rsidRPr="008C7129">
        <w:rPr>
          <w:rFonts w:ascii="Arial" w:hAnsi="Arial" w:cs="Arial"/>
          <w:bCs/>
          <w:spacing w:val="-6"/>
          <w:sz w:val="19"/>
          <w:szCs w:val="19"/>
        </w:rPr>
        <w:t>, co jest rozumiane przez Strony umowy, że zakres dostaw towaru może ulegać zwiększaniu do maksymalnych ilości dostaw poszczególnych pozycji towaru:</w:t>
      </w:r>
    </w:p>
    <w:p w14:paraId="53727076" w14:textId="77777777" w:rsidR="007426D1" w:rsidRPr="008C7129" w:rsidRDefault="007426D1" w:rsidP="007426D1">
      <w:pPr>
        <w:pStyle w:val="Akapitzlist"/>
        <w:numPr>
          <w:ilvl w:val="1"/>
          <w:numId w:val="27"/>
        </w:numPr>
        <w:spacing w:before="40" w:after="0" w:line="260" w:lineRule="exact"/>
        <w:ind w:left="850" w:hanging="425"/>
        <w:jc w:val="both"/>
        <w:rPr>
          <w:rFonts w:ascii="Arial" w:hAnsi="Arial" w:cs="Arial"/>
          <w:bCs/>
          <w:spacing w:val="-6"/>
          <w:sz w:val="19"/>
          <w:szCs w:val="19"/>
        </w:rPr>
      </w:pPr>
      <w:r w:rsidRPr="008C7129">
        <w:rPr>
          <w:rFonts w:ascii="Arial" w:hAnsi="Arial" w:cs="Arial"/>
          <w:bCs/>
          <w:spacing w:val="-6"/>
          <w:sz w:val="19"/>
          <w:szCs w:val="19"/>
        </w:rPr>
        <w:t>Zamawiający określił w OPZ i formularzu cenowym zakres i ilości jakie WYKONAWCA ma bezwarunkowo zrealizować, dalej zwane „podstawowym zakresem”;</w:t>
      </w:r>
    </w:p>
    <w:p w14:paraId="68514C7C" w14:textId="049F7DC6" w:rsidR="007426D1" w:rsidRPr="008C7129" w:rsidRDefault="007426D1" w:rsidP="00CD5073">
      <w:pPr>
        <w:pStyle w:val="Akapitzlist"/>
        <w:numPr>
          <w:ilvl w:val="1"/>
          <w:numId w:val="27"/>
        </w:numPr>
        <w:spacing w:before="40" w:after="0" w:line="260" w:lineRule="exact"/>
        <w:jc w:val="both"/>
        <w:rPr>
          <w:rFonts w:ascii="Arial" w:hAnsi="Arial" w:cs="Arial"/>
          <w:bCs/>
          <w:spacing w:val="-6"/>
          <w:sz w:val="19"/>
          <w:szCs w:val="19"/>
        </w:rPr>
      </w:pPr>
      <w:r w:rsidRPr="008C7129">
        <w:rPr>
          <w:rFonts w:ascii="Arial" w:hAnsi="Arial" w:cs="Arial"/>
          <w:bCs/>
          <w:spacing w:val="-6"/>
          <w:sz w:val="19"/>
          <w:szCs w:val="19"/>
        </w:rPr>
        <w:t xml:space="preserve">Prawem opcji jest możliwość zwiększenia </w:t>
      </w:r>
      <w:r w:rsidR="00CD5073">
        <w:rPr>
          <w:rFonts w:ascii="Arial" w:hAnsi="Arial" w:cs="Arial"/>
          <w:bCs/>
          <w:spacing w:val="-6"/>
          <w:sz w:val="19"/>
          <w:szCs w:val="19"/>
        </w:rPr>
        <w:t xml:space="preserve">ilości </w:t>
      </w:r>
      <w:r w:rsidR="00CD5073" w:rsidRPr="00CD5073">
        <w:rPr>
          <w:rFonts w:ascii="Arial" w:hAnsi="Arial" w:cs="Arial"/>
          <w:bCs/>
          <w:color w:val="000000" w:themeColor="text1"/>
          <w:spacing w:val="-6"/>
          <w:sz w:val="19"/>
          <w:szCs w:val="19"/>
        </w:rPr>
        <w:t>usług związanych z asortymentem objętym Przedmiotem Zamówienia</w:t>
      </w:r>
      <w:r w:rsidRPr="00CD5073">
        <w:rPr>
          <w:rFonts w:ascii="Arial" w:hAnsi="Arial" w:cs="Arial"/>
          <w:bCs/>
          <w:color w:val="000000" w:themeColor="text1"/>
          <w:spacing w:val="-6"/>
          <w:sz w:val="19"/>
          <w:szCs w:val="19"/>
        </w:rPr>
        <w:t>, na warunkach zawartej umowy, do w</w:t>
      </w:r>
      <w:r w:rsidRPr="008C7129">
        <w:rPr>
          <w:rFonts w:ascii="Arial" w:hAnsi="Arial" w:cs="Arial"/>
          <w:bCs/>
          <w:spacing w:val="-6"/>
          <w:sz w:val="19"/>
          <w:szCs w:val="19"/>
        </w:rPr>
        <w:t>ielkości maksymalnych wskazanych w OPZ i formularzu cenowym (załączniki nr 1 i 2 do umowy);</w:t>
      </w:r>
    </w:p>
    <w:p w14:paraId="11F02749" w14:textId="77777777" w:rsidR="007426D1" w:rsidRPr="008C7129" w:rsidRDefault="007426D1" w:rsidP="007426D1">
      <w:pPr>
        <w:pStyle w:val="Akapitzlist"/>
        <w:numPr>
          <w:ilvl w:val="1"/>
          <w:numId w:val="27"/>
        </w:numPr>
        <w:spacing w:before="40" w:after="0" w:line="260" w:lineRule="exact"/>
        <w:ind w:left="850" w:hanging="425"/>
        <w:jc w:val="both"/>
        <w:rPr>
          <w:rFonts w:ascii="Arial" w:hAnsi="Arial" w:cs="Arial"/>
          <w:bCs/>
          <w:spacing w:val="-6"/>
          <w:sz w:val="19"/>
          <w:szCs w:val="19"/>
        </w:rPr>
      </w:pPr>
      <w:r w:rsidRPr="008C7129">
        <w:rPr>
          <w:rFonts w:ascii="Arial" w:hAnsi="Arial" w:cs="Arial"/>
          <w:bCs/>
          <w:spacing w:val="-6"/>
          <w:sz w:val="19"/>
          <w:szCs w:val="19"/>
        </w:rPr>
        <w:t xml:space="preserve">ZAMAWIAJĄCY uzależnia możliwość skorzystania z prawa opcji od zwiększenia potrzeb ZAMAWIAJĄCEGO lub podległych jednostek, oraz wydzielenia w związku z tym dodatkowych środków finansowych na opisany w OPZ </w:t>
      </w:r>
      <w:r w:rsidRPr="00CD5073">
        <w:rPr>
          <w:rFonts w:ascii="Arial" w:hAnsi="Arial" w:cs="Arial"/>
          <w:bCs/>
          <w:color w:val="000000" w:themeColor="text1"/>
          <w:spacing w:val="-6"/>
          <w:sz w:val="19"/>
          <w:szCs w:val="19"/>
        </w:rPr>
        <w:t>przedmiot zamówienia;</w:t>
      </w:r>
    </w:p>
    <w:p w14:paraId="451FE71F" w14:textId="41984936" w:rsidR="007426D1" w:rsidRPr="00CD5073" w:rsidRDefault="007426D1" w:rsidP="007426D1">
      <w:pPr>
        <w:pStyle w:val="Akapitzlist"/>
        <w:numPr>
          <w:ilvl w:val="1"/>
          <w:numId w:val="27"/>
        </w:numPr>
        <w:spacing w:before="40" w:after="0" w:line="260" w:lineRule="exact"/>
        <w:ind w:left="850" w:hanging="425"/>
        <w:jc w:val="both"/>
        <w:rPr>
          <w:rFonts w:ascii="Arial" w:hAnsi="Arial" w:cs="Arial"/>
          <w:bCs/>
          <w:color w:val="000000" w:themeColor="text1"/>
          <w:spacing w:val="-6"/>
          <w:sz w:val="19"/>
          <w:szCs w:val="19"/>
        </w:rPr>
      </w:pPr>
      <w:r w:rsidRPr="008C7129">
        <w:rPr>
          <w:rFonts w:ascii="Arial" w:hAnsi="Arial" w:cs="Arial"/>
          <w:bCs/>
          <w:spacing w:val="-6"/>
          <w:sz w:val="19"/>
          <w:szCs w:val="19"/>
        </w:rPr>
        <w:t xml:space="preserve">Warunkiem uruchomienia prawa opcji jest złożenie przez ZAMAWIAJĄCEGO oświadczenia woli w przedmiocie skorzystania z prawa opcji w określonym przez niego zakresie oraz </w:t>
      </w:r>
      <w:r w:rsidRPr="00CD5073">
        <w:rPr>
          <w:rFonts w:ascii="Arial" w:hAnsi="Arial" w:cs="Arial"/>
          <w:bCs/>
          <w:color w:val="000000" w:themeColor="text1"/>
          <w:spacing w:val="-6"/>
          <w:sz w:val="19"/>
          <w:szCs w:val="19"/>
        </w:rPr>
        <w:t xml:space="preserve">złożenie odpowiedniego zamówienia </w:t>
      </w:r>
      <w:r w:rsidRPr="008C7129">
        <w:rPr>
          <w:rFonts w:ascii="Arial" w:hAnsi="Arial" w:cs="Arial"/>
          <w:bCs/>
          <w:spacing w:val="-6"/>
          <w:sz w:val="19"/>
          <w:szCs w:val="19"/>
        </w:rPr>
        <w:t xml:space="preserve">częściowego, wykraczającego poza ilości określone w podstawowym zakresie. Złożenie oświadczenia woli nastąpi nie później niż 2 tygodnie </w:t>
      </w:r>
      <w:r w:rsidR="00BF26D0">
        <w:rPr>
          <w:rFonts w:ascii="Arial" w:hAnsi="Arial" w:cs="Arial"/>
          <w:bCs/>
          <w:spacing w:val="-6"/>
          <w:sz w:val="19"/>
          <w:szCs w:val="19"/>
        </w:rPr>
        <w:t xml:space="preserve">przed </w:t>
      </w:r>
      <w:r w:rsidRPr="00CD5073">
        <w:rPr>
          <w:rFonts w:ascii="Arial" w:hAnsi="Arial" w:cs="Arial"/>
          <w:bCs/>
          <w:color w:val="000000" w:themeColor="text1"/>
          <w:spacing w:val="-6"/>
          <w:sz w:val="19"/>
          <w:szCs w:val="19"/>
        </w:rPr>
        <w:t>upływem terminu ważności umowy;</w:t>
      </w:r>
    </w:p>
    <w:p w14:paraId="73F274AA" w14:textId="7D3E23F2" w:rsidR="007426D1" w:rsidRPr="008C7129" w:rsidRDefault="007426D1" w:rsidP="00BF26D0">
      <w:pPr>
        <w:pStyle w:val="Akapitzlist"/>
        <w:numPr>
          <w:ilvl w:val="1"/>
          <w:numId w:val="27"/>
        </w:numPr>
        <w:spacing w:before="40" w:after="0" w:line="260" w:lineRule="exact"/>
        <w:jc w:val="both"/>
        <w:rPr>
          <w:rFonts w:ascii="Arial" w:hAnsi="Arial" w:cs="Arial"/>
          <w:bCs/>
          <w:spacing w:val="-6"/>
          <w:sz w:val="19"/>
          <w:szCs w:val="19"/>
        </w:rPr>
      </w:pPr>
      <w:r w:rsidRPr="00CD5073">
        <w:rPr>
          <w:rFonts w:ascii="Arial" w:hAnsi="Arial" w:cs="Arial"/>
          <w:bCs/>
          <w:color w:val="000000" w:themeColor="text1"/>
          <w:spacing w:val="-6"/>
          <w:sz w:val="19"/>
          <w:szCs w:val="19"/>
        </w:rPr>
        <w:t xml:space="preserve">Realizacja </w:t>
      </w:r>
      <w:r w:rsidR="00BF26D0" w:rsidRPr="00BF26D0">
        <w:rPr>
          <w:rFonts w:ascii="Arial" w:hAnsi="Arial" w:cs="Arial"/>
          <w:bCs/>
          <w:color w:val="000000" w:themeColor="text1"/>
          <w:spacing w:val="-6"/>
          <w:sz w:val="19"/>
          <w:szCs w:val="19"/>
        </w:rPr>
        <w:t xml:space="preserve">zamówienia w ramach prawa opcji może nastąpić </w:t>
      </w:r>
      <w:r w:rsidRPr="008C7129">
        <w:rPr>
          <w:rFonts w:ascii="Arial" w:hAnsi="Arial" w:cs="Arial"/>
          <w:bCs/>
          <w:spacing w:val="-6"/>
          <w:sz w:val="19"/>
          <w:szCs w:val="19"/>
        </w:rPr>
        <w:t>tylko i wyłącznie za zgodą ZAMAWIAJĄCEGO, w zakresie i ilościach przez niego wskazanych</w:t>
      </w:r>
      <w:r w:rsidRPr="008C7129">
        <w:rPr>
          <w:rFonts w:ascii="Arial" w:hAnsi="Arial"/>
          <w:spacing w:val="-6"/>
          <w:sz w:val="18"/>
          <w:szCs w:val="18"/>
        </w:rPr>
        <w:t>, w obowi</w:t>
      </w:r>
      <w:r w:rsidRPr="008C7129">
        <w:rPr>
          <w:rFonts w:ascii="Arial" w:hAnsi="Arial" w:hint="cs"/>
          <w:spacing w:val="-6"/>
          <w:sz w:val="18"/>
          <w:szCs w:val="18"/>
        </w:rPr>
        <w:t>ą</w:t>
      </w:r>
      <w:r w:rsidRPr="008C7129">
        <w:rPr>
          <w:rFonts w:ascii="Arial" w:hAnsi="Arial"/>
          <w:spacing w:val="-6"/>
          <w:sz w:val="18"/>
          <w:szCs w:val="18"/>
        </w:rPr>
        <w:t>zuj</w:t>
      </w:r>
      <w:r w:rsidRPr="008C7129">
        <w:rPr>
          <w:rFonts w:ascii="Arial" w:hAnsi="Arial" w:hint="cs"/>
          <w:spacing w:val="-6"/>
          <w:sz w:val="18"/>
          <w:szCs w:val="18"/>
        </w:rPr>
        <w:t>ą</w:t>
      </w:r>
      <w:r w:rsidRPr="008C7129">
        <w:rPr>
          <w:rFonts w:ascii="Arial" w:hAnsi="Arial"/>
          <w:spacing w:val="-6"/>
          <w:sz w:val="18"/>
          <w:szCs w:val="18"/>
        </w:rPr>
        <w:t>cych cenach jednostkowych, w terminie realizacji (obowi</w:t>
      </w:r>
      <w:r w:rsidRPr="008C7129">
        <w:rPr>
          <w:rFonts w:ascii="Arial" w:hAnsi="Arial" w:hint="cs"/>
          <w:spacing w:val="-6"/>
          <w:sz w:val="18"/>
          <w:szCs w:val="18"/>
        </w:rPr>
        <w:t>ą</w:t>
      </w:r>
      <w:r w:rsidRPr="008C7129">
        <w:rPr>
          <w:rFonts w:ascii="Arial" w:hAnsi="Arial"/>
          <w:spacing w:val="-6"/>
          <w:sz w:val="18"/>
          <w:szCs w:val="18"/>
        </w:rPr>
        <w:t>zywania) Umowy;</w:t>
      </w:r>
    </w:p>
    <w:p w14:paraId="377286E2" w14:textId="77777777" w:rsidR="007426D1" w:rsidRPr="008C7129" w:rsidRDefault="007426D1" w:rsidP="007426D1">
      <w:pPr>
        <w:pStyle w:val="Akapitzlist"/>
        <w:numPr>
          <w:ilvl w:val="1"/>
          <w:numId w:val="27"/>
        </w:numPr>
        <w:spacing w:before="40" w:after="0" w:line="260" w:lineRule="exact"/>
        <w:ind w:left="850" w:hanging="425"/>
        <w:jc w:val="both"/>
        <w:rPr>
          <w:rFonts w:ascii="Arial" w:hAnsi="Arial" w:cs="Arial"/>
          <w:bCs/>
          <w:spacing w:val="-6"/>
          <w:sz w:val="19"/>
          <w:szCs w:val="19"/>
        </w:rPr>
      </w:pPr>
      <w:r w:rsidRPr="008C7129">
        <w:rPr>
          <w:rFonts w:ascii="Arial" w:hAnsi="Arial" w:cs="Arial"/>
          <w:bCs/>
          <w:spacing w:val="-6"/>
          <w:sz w:val="19"/>
          <w:szCs w:val="19"/>
        </w:rPr>
        <w:t>Prawo opcji jest uprawnieniem ZAMAWIAJĄCEGO, z którego może, ale nie musi skorzystać w ramach realizacji zawartej umowy. W przypadku nie skorzystania przez ZAMAWIAJĄCEGO z prawa opcji lub skorzystania częściowego, WYKONAWCY nie przysługują żadne roszczenia z tego tytułu;</w:t>
      </w:r>
    </w:p>
    <w:p w14:paraId="01A67BA5" w14:textId="0D0EA7A0" w:rsidR="007426D1" w:rsidRPr="007426D1" w:rsidRDefault="007426D1" w:rsidP="002B2F97">
      <w:pPr>
        <w:pStyle w:val="Akapitzlist"/>
        <w:numPr>
          <w:ilvl w:val="1"/>
          <w:numId w:val="27"/>
        </w:numPr>
        <w:spacing w:before="40" w:after="0" w:line="260" w:lineRule="exact"/>
        <w:ind w:left="850" w:hanging="425"/>
        <w:jc w:val="both"/>
        <w:rPr>
          <w:rFonts w:ascii="Arial" w:hAnsi="Arial" w:cs="Arial"/>
          <w:bCs/>
          <w:spacing w:val="-6"/>
          <w:sz w:val="19"/>
          <w:szCs w:val="19"/>
        </w:rPr>
      </w:pPr>
      <w:r w:rsidRPr="008C7129">
        <w:rPr>
          <w:rFonts w:ascii="Arial" w:hAnsi="Arial" w:cs="Arial"/>
          <w:bCs/>
          <w:spacing w:val="-6"/>
          <w:sz w:val="19"/>
          <w:szCs w:val="19"/>
        </w:rPr>
        <w:t>Warunki i sposób realizacji przedmiotu zamówienia objętego prawem opcji są tożsame z obowiązującymi przy realizacji zakresu podstawowego przedmiotu zamówienia.</w:t>
      </w:r>
    </w:p>
    <w:p w14:paraId="01BD0DD5" w14:textId="77777777" w:rsidR="009946EC" w:rsidRPr="007452EC" w:rsidRDefault="009946EC" w:rsidP="00B4258D">
      <w:pPr>
        <w:spacing w:before="240" w:after="40" w:line="300" w:lineRule="exact"/>
        <w:jc w:val="center"/>
        <w:rPr>
          <w:rFonts w:ascii="Arial" w:hAnsi="Arial" w:cs="Arial"/>
          <w:b/>
          <w:spacing w:val="-6"/>
          <w:sz w:val="19"/>
          <w:szCs w:val="19"/>
        </w:rPr>
      </w:pPr>
      <w:r w:rsidRPr="008C7129">
        <w:rPr>
          <w:rFonts w:ascii="Arial" w:hAnsi="Arial" w:cs="Arial"/>
          <w:b/>
          <w:spacing w:val="-6"/>
          <w:sz w:val="19"/>
          <w:szCs w:val="19"/>
        </w:rPr>
        <w:t xml:space="preserve">§ 3. WYNAGRODZENIE WYKONAWCY </w:t>
      </w:r>
      <w:r w:rsidRPr="007452EC">
        <w:rPr>
          <w:rFonts w:ascii="Arial" w:hAnsi="Arial" w:cs="Arial"/>
          <w:b/>
          <w:spacing w:val="-6"/>
          <w:sz w:val="19"/>
          <w:szCs w:val="19"/>
        </w:rPr>
        <w:t>i WARUNKI PŁATNOŚCI</w:t>
      </w:r>
    </w:p>
    <w:p w14:paraId="4CC85FB9" w14:textId="0485DE50" w:rsidR="009946EC" w:rsidRPr="007452EC" w:rsidRDefault="009946EC" w:rsidP="00D06E95">
      <w:pPr>
        <w:numPr>
          <w:ilvl w:val="0"/>
          <w:numId w:val="5"/>
        </w:numPr>
        <w:spacing w:before="40" w:after="0" w:line="260" w:lineRule="exact"/>
        <w:ind w:left="425" w:hanging="425"/>
        <w:jc w:val="both"/>
        <w:rPr>
          <w:rFonts w:ascii="Arial" w:hAnsi="Arial" w:cs="Arial"/>
          <w:b/>
          <w:bCs/>
          <w:spacing w:val="-6"/>
          <w:sz w:val="19"/>
          <w:szCs w:val="19"/>
        </w:rPr>
      </w:pPr>
      <w:r w:rsidRPr="007452EC">
        <w:rPr>
          <w:rFonts w:ascii="Arial" w:hAnsi="Arial" w:cs="Arial"/>
          <w:spacing w:val="-6"/>
          <w:sz w:val="19"/>
          <w:szCs w:val="19"/>
        </w:rPr>
        <w:t xml:space="preserve">Za wykonanie </w:t>
      </w:r>
      <w:r w:rsidR="00B4258D" w:rsidRPr="007452EC">
        <w:rPr>
          <w:rFonts w:ascii="Arial" w:hAnsi="Arial" w:cs="Arial"/>
          <w:spacing w:val="-6"/>
          <w:sz w:val="19"/>
          <w:szCs w:val="19"/>
        </w:rPr>
        <w:t>Przedmiotu Zamówienia</w:t>
      </w:r>
      <w:r w:rsidRPr="007452EC">
        <w:rPr>
          <w:rFonts w:ascii="Arial" w:hAnsi="Arial" w:cs="Arial"/>
          <w:spacing w:val="-6"/>
          <w:sz w:val="19"/>
          <w:szCs w:val="19"/>
        </w:rPr>
        <w:t>, WYKONAWCA otrzyma od ZAMAWIAJĄCEGO zapłatę nie przekraczającą kwoty:</w:t>
      </w:r>
    </w:p>
    <w:tbl>
      <w:tblPr>
        <w:tblW w:w="9389" w:type="dxa"/>
        <w:tblInd w:w="392" w:type="dxa"/>
        <w:tblBorders>
          <w:insideH w:val="single" w:sz="4" w:space="0" w:color="auto"/>
        </w:tblBorders>
        <w:tblLayout w:type="fixed"/>
        <w:tblLook w:val="04A0" w:firstRow="1" w:lastRow="0" w:firstColumn="1" w:lastColumn="0" w:noHBand="0" w:noVBand="1"/>
      </w:tblPr>
      <w:tblGrid>
        <w:gridCol w:w="850"/>
        <w:gridCol w:w="1701"/>
        <w:gridCol w:w="284"/>
        <w:gridCol w:w="1276"/>
        <w:gridCol w:w="5278"/>
      </w:tblGrid>
      <w:tr w:rsidR="007452EC" w:rsidRPr="007452EC" w14:paraId="28502ED6" w14:textId="77777777" w:rsidTr="00E63178">
        <w:tc>
          <w:tcPr>
            <w:tcW w:w="850" w:type="dxa"/>
            <w:tcBorders>
              <w:top w:val="nil"/>
              <w:bottom w:val="nil"/>
              <w:right w:val="dotted" w:sz="4" w:space="0" w:color="auto"/>
            </w:tcBorders>
            <w:shd w:val="clear" w:color="auto" w:fill="auto"/>
          </w:tcPr>
          <w:p w14:paraId="1A683132" w14:textId="77777777" w:rsidR="00CB0CDE" w:rsidRPr="007452EC" w:rsidRDefault="00CB0CDE" w:rsidP="00CB0CDE">
            <w:pPr>
              <w:spacing w:after="0" w:line="260" w:lineRule="exact"/>
              <w:ind w:right="-115"/>
              <w:rPr>
                <w:rFonts w:ascii="Arial" w:hAnsi="Arial" w:cs="Arial"/>
                <w:b/>
                <w:spacing w:val="-6"/>
                <w:sz w:val="18"/>
                <w:szCs w:val="19"/>
              </w:rPr>
            </w:pPr>
            <w:r w:rsidRPr="007452EC">
              <w:rPr>
                <w:rFonts w:ascii="Arial" w:hAnsi="Arial" w:cs="Arial"/>
                <w:b/>
                <w:spacing w:val="-6"/>
                <w:sz w:val="18"/>
                <w:szCs w:val="19"/>
              </w:rPr>
              <w:t>brutto</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2A34035D" w14:textId="253B67B5" w:rsidR="00CB0CDE" w:rsidRPr="007452EC" w:rsidRDefault="00CB0CDE" w:rsidP="00CB0CDE">
            <w:pPr>
              <w:spacing w:after="0" w:line="260" w:lineRule="exact"/>
              <w:ind w:left="-159"/>
              <w:jc w:val="right"/>
              <w:rPr>
                <w:rFonts w:ascii="Arial" w:hAnsi="Arial" w:cs="Arial"/>
                <w:b/>
                <w:spacing w:val="-6"/>
                <w:sz w:val="18"/>
                <w:szCs w:val="19"/>
              </w:rPr>
            </w:pPr>
          </w:p>
        </w:tc>
        <w:tc>
          <w:tcPr>
            <w:tcW w:w="284" w:type="dxa"/>
            <w:tcBorders>
              <w:top w:val="nil"/>
              <w:left w:val="dotted" w:sz="4" w:space="0" w:color="auto"/>
              <w:bottom w:val="nil"/>
              <w:right w:val="nil"/>
            </w:tcBorders>
            <w:shd w:val="clear" w:color="auto" w:fill="auto"/>
          </w:tcPr>
          <w:p w14:paraId="2871C31B" w14:textId="77777777" w:rsidR="00CB0CDE" w:rsidRPr="007452EC" w:rsidRDefault="00CB0CDE" w:rsidP="00CB0CDE">
            <w:pPr>
              <w:spacing w:after="0" w:line="260" w:lineRule="exact"/>
              <w:ind w:left="-107" w:right="-4"/>
              <w:jc w:val="center"/>
              <w:rPr>
                <w:rFonts w:ascii="Arial" w:hAnsi="Arial" w:cs="Arial"/>
                <w:b/>
                <w:spacing w:val="-6"/>
                <w:sz w:val="18"/>
                <w:szCs w:val="19"/>
              </w:rPr>
            </w:pPr>
            <w:r w:rsidRPr="007452EC">
              <w:rPr>
                <w:rFonts w:ascii="Arial" w:hAnsi="Arial" w:cs="Arial"/>
                <w:b/>
                <w:spacing w:val="-6"/>
                <w:sz w:val="18"/>
                <w:szCs w:val="19"/>
              </w:rPr>
              <w:t>zł</w:t>
            </w:r>
          </w:p>
        </w:tc>
        <w:tc>
          <w:tcPr>
            <w:tcW w:w="1276" w:type="dxa"/>
            <w:tcBorders>
              <w:top w:val="nil"/>
              <w:left w:val="nil"/>
              <w:bottom w:val="nil"/>
              <w:right w:val="dotted" w:sz="4" w:space="0" w:color="auto"/>
            </w:tcBorders>
            <w:shd w:val="clear" w:color="auto" w:fill="auto"/>
          </w:tcPr>
          <w:p w14:paraId="2F569EC1" w14:textId="77777777" w:rsidR="00CB0CDE" w:rsidRPr="007452EC" w:rsidRDefault="00CB0CDE" w:rsidP="00CB0CDE">
            <w:pPr>
              <w:spacing w:after="0" w:line="260" w:lineRule="exact"/>
              <w:ind w:left="-111" w:right="-102"/>
              <w:jc w:val="center"/>
              <w:rPr>
                <w:rFonts w:ascii="Arial" w:hAnsi="Arial" w:cs="Arial"/>
                <w:i/>
                <w:spacing w:val="-6"/>
                <w:sz w:val="16"/>
                <w:szCs w:val="19"/>
              </w:rPr>
            </w:pPr>
            <w:r w:rsidRPr="007452EC">
              <w:rPr>
                <w:rFonts w:ascii="Arial" w:hAnsi="Arial" w:cs="Arial"/>
                <w:i/>
                <w:spacing w:val="-6"/>
                <w:sz w:val="16"/>
                <w:szCs w:val="19"/>
              </w:rPr>
              <w:t>(słownie złotych:</w:t>
            </w:r>
          </w:p>
        </w:tc>
        <w:tc>
          <w:tcPr>
            <w:tcW w:w="5278" w:type="dxa"/>
            <w:tcBorders>
              <w:top w:val="dotted" w:sz="4" w:space="0" w:color="auto"/>
              <w:left w:val="dotted" w:sz="4" w:space="0" w:color="auto"/>
              <w:bottom w:val="dotted" w:sz="4" w:space="0" w:color="auto"/>
              <w:right w:val="dotted" w:sz="4" w:space="0" w:color="auto"/>
            </w:tcBorders>
            <w:shd w:val="clear" w:color="auto" w:fill="auto"/>
          </w:tcPr>
          <w:p w14:paraId="29151194" w14:textId="306761CA" w:rsidR="00CB0CDE" w:rsidRPr="007452EC" w:rsidRDefault="00E13C8D" w:rsidP="00415B4D">
            <w:pPr>
              <w:spacing w:after="0" w:line="260" w:lineRule="exact"/>
              <w:ind w:left="-103" w:right="-105"/>
              <w:rPr>
                <w:rFonts w:ascii="Arial" w:hAnsi="Arial" w:cs="Arial"/>
                <w:i/>
                <w:spacing w:val="-6"/>
                <w:sz w:val="16"/>
                <w:szCs w:val="19"/>
              </w:rPr>
            </w:pPr>
            <w:r w:rsidRPr="007452EC">
              <w:rPr>
                <w:rFonts w:ascii="Arial" w:hAnsi="Arial" w:cs="Arial"/>
                <w:i/>
                <w:spacing w:val="-6"/>
                <w:sz w:val="16"/>
                <w:szCs w:val="19"/>
              </w:rPr>
              <w:t>…………….</w:t>
            </w:r>
            <w:r w:rsidR="009D2EF7" w:rsidRPr="007452EC">
              <w:rPr>
                <w:rFonts w:ascii="Arial" w:hAnsi="Arial" w:cs="Arial"/>
                <w:i/>
                <w:spacing w:val="-6"/>
                <w:sz w:val="16"/>
                <w:szCs w:val="19"/>
              </w:rPr>
              <w:t xml:space="preserve"> i 00/100)</w:t>
            </w:r>
          </w:p>
        </w:tc>
      </w:tr>
    </w:tbl>
    <w:p w14:paraId="4CDE8971" w14:textId="77777777" w:rsidR="00EB2E69" w:rsidRPr="00960B1A" w:rsidRDefault="00EB2E69" w:rsidP="00EB2E69">
      <w:pPr>
        <w:numPr>
          <w:ilvl w:val="0"/>
          <w:numId w:val="5"/>
        </w:numPr>
        <w:spacing w:before="40" w:after="0" w:line="260" w:lineRule="exact"/>
        <w:ind w:left="425" w:hanging="425"/>
        <w:jc w:val="both"/>
        <w:rPr>
          <w:rFonts w:ascii="Arial" w:hAnsi="Arial" w:cs="Arial"/>
          <w:spacing w:val="-6"/>
          <w:sz w:val="19"/>
          <w:szCs w:val="19"/>
        </w:rPr>
      </w:pPr>
      <w:r w:rsidRPr="00960B1A">
        <w:rPr>
          <w:rFonts w:ascii="Arial" w:hAnsi="Arial" w:cs="Arial"/>
          <w:spacing w:val="-6"/>
          <w:sz w:val="19"/>
          <w:szCs w:val="19"/>
        </w:rPr>
        <w:t xml:space="preserve">Wartości określone w ust. 1 stanowią sumę wartości: </w:t>
      </w:r>
    </w:p>
    <w:p w14:paraId="104B9250" w14:textId="77777777" w:rsidR="00EB2E69" w:rsidRPr="00960B1A" w:rsidRDefault="00EB2E69" w:rsidP="00EB2E69">
      <w:pPr>
        <w:pStyle w:val="Akapitzlist"/>
        <w:numPr>
          <w:ilvl w:val="1"/>
          <w:numId w:val="33"/>
        </w:numPr>
        <w:spacing w:after="0" w:line="260" w:lineRule="exact"/>
        <w:ind w:left="850" w:hanging="425"/>
        <w:jc w:val="both"/>
        <w:rPr>
          <w:rFonts w:ascii="Arial" w:hAnsi="Arial" w:cs="Arial"/>
          <w:spacing w:val="-6"/>
          <w:sz w:val="19"/>
          <w:szCs w:val="19"/>
        </w:rPr>
      </w:pPr>
      <w:r w:rsidRPr="00960B1A">
        <w:rPr>
          <w:rFonts w:ascii="Arial" w:hAnsi="Arial" w:cs="Arial"/>
          <w:spacing w:val="-6"/>
          <w:sz w:val="19"/>
          <w:szCs w:val="19"/>
        </w:rPr>
        <w:t xml:space="preserve">zamówienia </w:t>
      </w:r>
      <w:r w:rsidRPr="00960B1A">
        <w:rPr>
          <w:rFonts w:ascii="Arial" w:hAnsi="Arial" w:cs="Arial"/>
          <w:b/>
          <w:spacing w:val="-6"/>
          <w:sz w:val="19"/>
          <w:szCs w:val="19"/>
        </w:rPr>
        <w:t>podstawowego</w:t>
      </w:r>
      <w:r w:rsidRPr="00960B1A">
        <w:rPr>
          <w:rFonts w:ascii="Arial" w:hAnsi="Arial" w:cs="Arial"/>
          <w:spacing w:val="-6"/>
          <w:sz w:val="19"/>
          <w:szCs w:val="19"/>
        </w:rPr>
        <w:t xml:space="preserve"> w wysokości:</w:t>
      </w:r>
    </w:p>
    <w:tbl>
      <w:tblPr>
        <w:tblW w:w="9389" w:type="dxa"/>
        <w:tblInd w:w="392" w:type="dxa"/>
        <w:tblBorders>
          <w:insideH w:val="single" w:sz="4" w:space="0" w:color="auto"/>
        </w:tblBorders>
        <w:tblLayout w:type="fixed"/>
        <w:tblLook w:val="04A0" w:firstRow="1" w:lastRow="0" w:firstColumn="1" w:lastColumn="0" w:noHBand="0" w:noVBand="1"/>
      </w:tblPr>
      <w:tblGrid>
        <w:gridCol w:w="850"/>
        <w:gridCol w:w="1701"/>
        <w:gridCol w:w="284"/>
        <w:gridCol w:w="1276"/>
        <w:gridCol w:w="5278"/>
      </w:tblGrid>
      <w:tr w:rsidR="00EB2E69" w:rsidRPr="00960B1A" w14:paraId="6BB96C9F" w14:textId="77777777" w:rsidTr="00E13E86">
        <w:tc>
          <w:tcPr>
            <w:tcW w:w="850" w:type="dxa"/>
            <w:tcBorders>
              <w:top w:val="nil"/>
              <w:bottom w:val="nil"/>
              <w:right w:val="dotted" w:sz="4" w:space="0" w:color="auto"/>
            </w:tcBorders>
            <w:shd w:val="clear" w:color="auto" w:fill="auto"/>
          </w:tcPr>
          <w:p w14:paraId="3E38CDDF" w14:textId="77777777" w:rsidR="00EB2E69" w:rsidRPr="00960B1A" w:rsidRDefault="00EB2E69" w:rsidP="00E13E86">
            <w:pPr>
              <w:spacing w:after="0" w:line="260" w:lineRule="exact"/>
              <w:ind w:right="-115"/>
              <w:rPr>
                <w:rFonts w:ascii="Arial" w:hAnsi="Arial" w:cs="Arial"/>
                <w:b/>
                <w:sz w:val="18"/>
                <w:szCs w:val="19"/>
              </w:rPr>
            </w:pPr>
            <w:r w:rsidRPr="00960B1A">
              <w:rPr>
                <w:rFonts w:ascii="Arial" w:hAnsi="Arial" w:cs="Arial"/>
                <w:b/>
                <w:sz w:val="18"/>
                <w:szCs w:val="19"/>
              </w:rPr>
              <w:t>brutto</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243EB071" w14:textId="77777777" w:rsidR="00EB2E69" w:rsidRPr="00960B1A" w:rsidRDefault="00EB2E69" w:rsidP="00E13E86">
            <w:pPr>
              <w:spacing w:after="0" w:line="260" w:lineRule="exact"/>
              <w:ind w:left="-159"/>
              <w:jc w:val="right"/>
              <w:rPr>
                <w:rFonts w:ascii="Arial" w:hAnsi="Arial" w:cs="Arial"/>
                <w:b/>
                <w:sz w:val="18"/>
                <w:szCs w:val="19"/>
              </w:rPr>
            </w:pPr>
          </w:p>
        </w:tc>
        <w:tc>
          <w:tcPr>
            <w:tcW w:w="284" w:type="dxa"/>
            <w:tcBorders>
              <w:top w:val="nil"/>
              <w:left w:val="dotted" w:sz="4" w:space="0" w:color="auto"/>
              <w:bottom w:val="nil"/>
              <w:right w:val="nil"/>
            </w:tcBorders>
            <w:shd w:val="clear" w:color="auto" w:fill="auto"/>
          </w:tcPr>
          <w:p w14:paraId="14039D05" w14:textId="77777777" w:rsidR="00EB2E69" w:rsidRPr="00960B1A" w:rsidRDefault="00EB2E69" w:rsidP="00E13E86">
            <w:pPr>
              <w:spacing w:after="0" w:line="260" w:lineRule="exact"/>
              <w:ind w:left="-107" w:right="-4"/>
              <w:jc w:val="center"/>
              <w:rPr>
                <w:rFonts w:ascii="Arial" w:hAnsi="Arial" w:cs="Arial"/>
                <w:b/>
                <w:sz w:val="18"/>
                <w:szCs w:val="19"/>
              </w:rPr>
            </w:pPr>
            <w:r w:rsidRPr="00960B1A">
              <w:rPr>
                <w:rFonts w:ascii="Arial" w:hAnsi="Arial" w:cs="Arial"/>
                <w:b/>
                <w:sz w:val="18"/>
                <w:szCs w:val="19"/>
              </w:rPr>
              <w:t>zł</w:t>
            </w:r>
          </w:p>
        </w:tc>
        <w:tc>
          <w:tcPr>
            <w:tcW w:w="1276" w:type="dxa"/>
            <w:tcBorders>
              <w:top w:val="nil"/>
              <w:left w:val="nil"/>
              <w:bottom w:val="nil"/>
              <w:right w:val="dotted" w:sz="4" w:space="0" w:color="auto"/>
            </w:tcBorders>
            <w:shd w:val="clear" w:color="auto" w:fill="auto"/>
          </w:tcPr>
          <w:p w14:paraId="69AB849B" w14:textId="77777777" w:rsidR="00EB2E69" w:rsidRPr="00960B1A" w:rsidRDefault="00EB2E69" w:rsidP="00E13E86">
            <w:pPr>
              <w:spacing w:after="0" w:line="260" w:lineRule="exact"/>
              <w:ind w:left="-111" w:right="-102"/>
              <w:jc w:val="center"/>
              <w:rPr>
                <w:rFonts w:ascii="Arial" w:hAnsi="Arial" w:cs="Arial"/>
                <w:i/>
                <w:sz w:val="16"/>
                <w:szCs w:val="19"/>
              </w:rPr>
            </w:pPr>
            <w:r w:rsidRPr="00960B1A">
              <w:rPr>
                <w:rFonts w:ascii="Arial" w:hAnsi="Arial" w:cs="Arial"/>
                <w:i/>
                <w:sz w:val="16"/>
                <w:szCs w:val="19"/>
              </w:rPr>
              <w:t>(słownie złotych:</w:t>
            </w:r>
          </w:p>
        </w:tc>
        <w:tc>
          <w:tcPr>
            <w:tcW w:w="5278" w:type="dxa"/>
            <w:tcBorders>
              <w:top w:val="dotted" w:sz="4" w:space="0" w:color="auto"/>
              <w:left w:val="dotted" w:sz="4" w:space="0" w:color="auto"/>
              <w:bottom w:val="dotted" w:sz="4" w:space="0" w:color="auto"/>
              <w:right w:val="dotted" w:sz="4" w:space="0" w:color="auto"/>
            </w:tcBorders>
            <w:shd w:val="clear" w:color="auto" w:fill="auto"/>
          </w:tcPr>
          <w:p w14:paraId="740B2C8F" w14:textId="77777777" w:rsidR="00EB2E69" w:rsidRPr="00960B1A" w:rsidRDefault="00EB2E69" w:rsidP="00E13E86">
            <w:pPr>
              <w:spacing w:after="0" w:line="260" w:lineRule="exact"/>
              <w:ind w:left="-103" w:right="-105"/>
              <w:rPr>
                <w:rFonts w:ascii="Arial" w:hAnsi="Arial" w:cs="Arial"/>
                <w:i/>
                <w:sz w:val="16"/>
                <w:szCs w:val="19"/>
              </w:rPr>
            </w:pPr>
          </w:p>
        </w:tc>
      </w:tr>
    </w:tbl>
    <w:p w14:paraId="43890792" w14:textId="77777777" w:rsidR="00EB2E69" w:rsidRPr="00960B1A" w:rsidRDefault="00EB2E69" w:rsidP="00EB2E69">
      <w:pPr>
        <w:pStyle w:val="Akapitzlist"/>
        <w:numPr>
          <w:ilvl w:val="1"/>
          <w:numId w:val="33"/>
        </w:numPr>
        <w:spacing w:after="0" w:line="260" w:lineRule="exact"/>
        <w:ind w:left="850" w:hanging="425"/>
        <w:jc w:val="both"/>
        <w:rPr>
          <w:rFonts w:ascii="Arial" w:hAnsi="Arial" w:cs="Arial"/>
          <w:spacing w:val="-6"/>
          <w:sz w:val="19"/>
          <w:szCs w:val="19"/>
        </w:rPr>
      </w:pPr>
      <w:r w:rsidRPr="00960B1A">
        <w:rPr>
          <w:rFonts w:ascii="Arial" w:hAnsi="Arial" w:cs="Arial"/>
          <w:spacing w:val="-6"/>
          <w:sz w:val="19"/>
          <w:szCs w:val="19"/>
        </w:rPr>
        <w:t xml:space="preserve">zamówienia w ramach </w:t>
      </w:r>
      <w:r w:rsidRPr="00960B1A">
        <w:rPr>
          <w:rFonts w:ascii="Arial" w:hAnsi="Arial" w:cs="Arial"/>
          <w:b/>
          <w:spacing w:val="-6"/>
          <w:sz w:val="19"/>
          <w:szCs w:val="19"/>
        </w:rPr>
        <w:t>prawa opcji</w:t>
      </w:r>
      <w:r w:rsidRPr="00960B1A">
        <w:rPr>
          <w:rFonts w:ascii="Arial" w:hAnsi="Arial" w:cs="Arial"/>
          <w:spacing w:val="-6"/>
          <w:sz w:val="19"/>
          <w:szCs w:val="19"/>
        </w:rPr>
        <w:t xml:space="preserve"> w wysokości:</w:t>
      </w:r>
    </w:p>
    <w:tbl>
      <w:tblPr>
        <w:tblW w:w="9389" w:type="dxa"/>
        <w:tblInd w:w="392" w:type="dxa"/>
        <w:tblBorders>
          <w:insideH w:val="single" w:sz="4" w:space="0" w:color="auto"/>
        </w:tblBorders>
        <w:tblLayout w:type="fixed"/>
        <w:tblLook w:val="04A0" w:firstRow="1" w:lastRow="0" w:firstColumn="1" w:lastColumn="0" w:noHBand="0" w:noVBand="1"/>
      </w:tblPr>
      <w:tblGrid>
        <w:gridCol w:w="850"/>
        <w:gridCol w:w="1701"/>
        <w:gridCol w:w="284"/>
        <w:gridCol w:w="1276"/>
        <w:gridCol w:w="5278"/>
      </w:tblGrid>
      <w:tr w:rsidR="00EB2E69" w:rsidRPr="00960B1A" w14:paraId="3671D91F" w14:textId="77777777" w:rsidTr="00E13E86">
        <w:tc>
          <w:tcPr>
            <w:tcW w:w="850" w:type="dxa"/>
            <w:tcBorders>
              <w:top w:val="nil"/>
              <w:bottom w:val="nil"/>
              <w:right w:val="dotted" w:sz="4" w:space="0" w:color="auto"/>
            </w:tcBorders>
            <w:shd w:val="clear" w:color="auto" w:fill="auto"/>
          </w:tcPr>
          <w:p w14:paraId="7AF456F5" w14:textId="77777777" w:rsidR="00EB2E69" w:rsidRPr="00960B1A" w:rsidRDefault="00EB2E69" w:rsidP="00E13E86">
            <w:pPr>
              <w:spacing w:after="0" w:line="260" w:lineRule="exact"/>
              <w:ind w:right="-115"/>
              <w:rPr>
                <w:rFonts w:ascii="Arial" w:hAnsi="Arial" w:cs="Arial"/>
                <w:b/>
                <w:sz w:val="18"/>
                <w:szCs w:val="19"/>
              </w:rPr>
            </w:pPr>
            <w:r w:rsidRPr="00960B1A">
              <w:rPr>
                <w:rFonts w:ascii="Arial" w:hAnsi="Arial" w:cs="Arial"/>
                <w:b/>
                <w:sz w:val="18"/>
                <w:szCs w:val="19"/>
              </w:rPr>
              <w:t>brutto</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0AB8FCED" w14:textId="77777777" w:rsidR="00EB2E69" w:rsidRPr="00960B1A" w:rsidRDefault="00EB2E69" w:rsidP="00E13E86">
            <w:pPr>
              <w:spacing w:after="0" w:line="260" w:lineRule="exact"/>
              <w:ind w:left="-159"/>
              <w:jc w:val="right"/>
              <w:rPr>
                <w:rFonts w:ascii="Arial" w:hAnsi="Arial" w:cs="Arial"/>
                <w:b/>
                <w:sz w:val="18"/>
                <w:szCs w:val="19"/>
              </w:rPr>
            </w:pPr>
          </w:p>
        </w:tc>
        <w:tc>
          <w:tcPr>
            <w:tcW w:w="284" w:type="dxa"/>
            <w:tcBorders>
              <w:top w:val="nil"/>
              <w:left w:val="dotted" w:sz="4" w:space="0" w:color="auto"/>
              <w:bottom w:val="nil"/>
              <w:right w:val="nil"/>
            </w:tcBorders>
            <w:shd w:val="clear" w:color="auto" w:fill="auto"/>
          </w:tcPr>
          <w:p w14:paraId="75CBD6C1" w14:textId="77777777" w:rsidR="00EB2E69" w:rsidRPr="00960B1A" w:rsidRDefault="00EB2E69" w:rsidP="00E13E86">
            <w:pPr>
              <w:spacing w:after="0" w:line="260" w:lineRule="exact"/>
              <w:ind w:left="-107" w:right="-4"/>
              <w:jc w:val="center"/>
              <w:rPr>
                <w:rFonts w:ascii="Arial" w:hAnsi="Arial" w:cs="Arial"/>
                <w:b/>
                <w:sz w:val="18"/>
                <w:szCs w:val="19"/>
              </w:rPr>
            </w:pPr>
            <w:r w:rsidRPr="00960B1A">
              <w:rPr>
                <w:rFonts w:ascii="Arial" w:hAnsi="Arial" w:cs="Arial"/>
                <w:b/>
                <w:sz w:val="18"/>
                <w:szCs w:val="19"/>
              </w:rPr>
              <w:t>zł</w:t>
            </w:r>
          </w:p>
        </w:tc>
        <w:tc>
          <w:tcPr>
            <w:tcW w:w="1276" w:type="dxa"/>
            <w:tcBorders>
              <w:top w:val="nil"/>
              <w:left w:val="nil"/>
              <w:bottom w:val="nil"/>
              <w:right w:val="dotted" w:sz="4" w:space="0" w:color="auto"/>
            </w:tcBorders>
            <w:shd w:val="clear" w:color="auto" w:fill="auto"/>
          </w:tcPr>
          <w:p w14:paraId="27FA8EF8" w14:textId="77777777" w:rsidR="00EB2E69" w:rsidRPr="00960B1A" w:rsidRDefault="00EB2E69" w:rsidP="00E13E86">
            <w:pPr>
              <w:spacing w:after="0" w:line="260" w:lineRule="exact"/>
              <w:ind w:left="-111" w:right="-102"/>
              <w:jc w:val="center"/>
              <w:rPr>
                <w:rFonts w:ascii="Arial" w:hAnsi="Arial" w:cs="Arial"/>
                <w:i/>
                <w:sz w:val="16"/>
                <w:szCs w:val="19"/>
              </w:rPr>
            </w:pPr>
            <w:r w:rsidRPr="00960B1A">
              <w:rPr>
                <w:rFonts w:ascii="Arial" w:hAnsi="Arial" w:cs="Arial"/>
                <w:i/>
                <w:sz w:val="16"/>
                <w:szCs w:val="19"/>
              </w:rPr>
              <w:t>(słownie złotych:</w:t>
            </w:r>
          </w:p>
        </w:tc>
        <w:tc>
          <w:tcPr>
            <w:tcW w:w="5278" w:type="dxa"/>
            <w:tcBorders>
              <w:top w:val="dotted" w:sz="4" w:space="0" w:color="auto"/>
              <w:left w:val="dotted" w:sz="4" w:space="0" w:color="auto"/>
              <w:bottom w:val="dotted" w:sz="4" w:space="0" w:color="auto"/>
              <w:right w:val="dotted" w:sz="4" w:space="0" w:color="auto"/>
            </w:tcBorders>
            <w:shd w:val="clear" w:color="auto" w:fill="auto"/>
          </w:tcPr>
          <w:p w14:paraId="524B8673" w14:textId="77777777" w:rsidR="00EB2E69" w:rsidRPr="00960B1A" w:rsidRDefault="00EB2E69" w:rsidP="00E13E86">
            <w:pPr>
              <w:spacing w:after="0" w:line="260" w:lineRule="exact"/>
              <w:ind w:left="-103" w:right="-105"/>
              <w:rPr>
                <w:rFonts w:ascii="Arial" w:hAnsi="Arial" w:cs="Arial"/>
                <w:i/>
                <w:sz w:val="16"/>
                <w:szCs w:val="19"/>
              </w:rPr>
            </w:pPr>
          </w:p>
        </w:tc>
      </w:tr>
    </w:tbl>
    <w:p w14:paraId="4709CADF" w14:textId="7CA45E8C" w:rsidR="009946EC" w:rsidRPr="00626668" w:rsidRDefault="009946EC" w:rsidP="00D06E95">
      <w:pPr>
        <w:numPr>
          <w:ilvl w:val="0"/>
          <w:numId w:val="5"/>
        </w:numPr>
        <w:spacing w:before="40" w:after="0" w:line="260" w:lineRule="exact"/>
        <w:ind w:left="425" w:hanging="425"/>
        <w:jc w:val="both"/>
        <w:rPr>
          <w:rFonts w:ascii="Arial" w:hAnsi="Arial" w:cs="Arial"/>
          <w:b/>
          <w:bCs/>
          <w:spacing w:val="-6"/>
          <w:sz w:val="19"/>
          <w:szCs w:val="19"/>
        </w:rPr>
      </w:pPr>
      <w:r w:rsidRPr="00626668">
        <w:rPr>
          <w:rFonts w:ascii="Arial" w:hAnsi="Arial" w:cs="Arial"/>
          <w:spacing w:val="-6"/>
          <w:sz w:val="19"/>
          <w:szCs w:val="19"/>
        </w:rPr>
        <w:t xml:space="preserve">Ceny jednostkowe poszczególnych elementów </w:t>
      </w:r>
      <w:r w:rsidR="00B4258D" w:rsidRPr="00626668">
        <w:rPr>
          <w:rFonts w:ascii="Arial" w:hAnsi="Arial" w:cs="Arial"/>
          <w:spacing w:val="-6"/>
          <w:sz w:val="19"/>
          <w:szCs w:val="19"/>
        </w:rPr>
        <w:t>Przedmiotu Zamówienia</w:t>
      </w:r>
      <w:r w:rsidR="00C95F5F" w:rsidRPr="00626668">
        <w:rPr>
          <w:rFonts w:ascii="Arial" w:hAnsi="Arial" w:cs="Arial"/>
          <w:bCs/>
          <w:spacing w:val="-6"/>
          <w:sz w:val="19"/>
          <w:szCs w:val="19"/>
        </w:rPr>
        <w:t xml:space="preserve"> </w:t>
      </w:r>
      <w:r w:rsidRPr="00626668">
        <w:rPr>
          <w:rFonts w:ascii="Arial" w:hAnsi="Arial" w:cs="Arial"/>
          <w:spacing w:val="-6"/>
          <w:sz w:val="19"/>
          <w:szCs w:val="19"/>
        </w:rPr>
        <w:t xml:space="preserve">określone przez WYKONAWCĘ, przedstawione w </w:t>
      </w:r>
      <w:r w:rsidR="00B4258D" w:rsidRPr="00626668">
        <w:rPr>
          <w:rFonts w:ascii="Arial" w:hAnsi="Arial" w:cs="Arial"/>
          <w:spacing w:val="-6"/>
          <w:sz w:val="19"/>
          <w:szCs w:val="19"/>
        </w:rPr>
        <w:t xml:space="preserve">Formularzu Cenowym </w:t>
      </w:r>
      <w:r w:rsidRPr="00626668">
        <w:rPr>
          <w:rFonts w:ascii="Arial" w:hAnsi="Arial" w:cs="Arial"/>
          <w:spacing w:val="-6"/>
          <w:sz w:val="19"/>
          <w:szCs w:val="19"/>
        </w:rPr>
        <w:t xml:space="preserve">zostały ustalone na okres ważności </w:t>
      </w:r>
      <w:r w:rsidR="00162AFA" w:rsidRPr="00626668">
        <w:rPr>
          <w:rFonts w:ascii="Arial" w:hAnsi="Arial" w:cs="Arial"/>
          <w:spacing w:val="-6"/>
          <w:sz w:val="19"/>
          <w:szCs w:val="19"/>
        </w:rPr>
        <w:t>Umow</w:t>
      </w:r>
      <w:r w:rsidR="00FA6223" w:rsidRPr="00626668">
        <w:rPr>
          <w:rFonts w:ascii="Arial" w:hAnsi="Arial" w:cs="Arial"/>
          <w:spacing w:val="-6"/>
          <w:sz w:val="19"/>
          <w:szCs w:val="19"/>
        </w:rPr>
        <w:t xml:space="preserve">y i nie będą podlegały zmianom, </w:t>
      </w:r>
      <w:r w:rsidR="00C443A0" w:rsidRPr="00626668">
        <w:rPr>
          <w:rFonts w:ascii="Arial" w:hAnsi="Arial" w:cs="Arial"/>
          <w:spacing w:val="-6"/>
          <w:sz w:val="19"/>
          <w:szCs w:val="19"/>
        </w:rPr>
        <w:br/>
      </w:r>
      <w:r w:rsidR="00FA6223" w:rsidRPr="00626668">
        <w:rPr>
          <w:rFonts w:ascii="Arial" w:hAnsi="Arial" w:cs="Arial"/>
          <w:spacing w:val="-6"/>
          <w:sz w:val="19"/>
          <w:szCs w:val="19"/>
        </w:rPr>
        <w:t xml:space="preserve">z zastrzeżeniem wyjątków przewidzianych w </w:t>
      </w:r>
      <w:r w:rsidR="00162AFA" w:rsidRPr="00626668">
        <w:rPr>
          <w:rFonts w:ascii="Arial" w:hAnsi="Arial" w:cs="Arial"/>
          <w:spacing w:val="-6"/>
          <w:sz w:val="19"/>
          <w:szCs w:val="19"/>
        </w:rPr>
        <w:t>Umow</w:t>
      </w:r>
      <w:r w:rsidR="00FA6223" w:rsidRPr="00626668">
        <w:rPr>
          <w:rFonts w:ascii="Arial" w:hAnsi="Arial" w:cs="Arial"/>
          <w:spacing w:val="-6"/>
          <w:sz w:val="19"/>
          <w:szCs w:val="19"/>
        </w:rPr>
        <w:t>ie.</w:t>
      </w:r>
    </w:p>
    <w:p w14:paraId="5DB8ACFE" w14:textId="03045495" w:rsidR="009946EC" w:rsidRPr="00332ED1" w:rsidRDefault="009946EC" w:rsidP="00D06E95">
      <w:pPr>
        <w:numPr>
          <w:ilvl w:val="0"/>
          <w:numId w:val="5"/>
        </w:numPr>
        <w:spacing w:before="40" w:after="0" w:line="260" w:lineRule="exact"/>
        <w:ind w:left="425" w:hanging="425"/>
        <w:jc w:val="both"/>
        <w:rPr>
          <w:rFonts w:ascii="Arial" w:hAnsi="Arial" w:cs="Arial"/>
          <w:spacing w:val="-6"/>
          <w:sz w:val="19"/>
          <w:szCs w:val="19"/>
        </w:rPr>
      </w:pPr>
      <w:r w:rsidRPr="00626668">
        <w:rPr>
          <w:rFonts w:ascii="Arial" w:hAnsi="Arial" w:cs="Arial"/>
          <w:spacing w:val="-6"/>
          <w:sz w:val="19"/>
          <w:szCs w:val="19"/>
        </w:rPr>
        <w:t xml:space="preserve">Wynagrodzenie, o którym mowa w ust. 1 obejmuje wszystkie koszty, jakie ponosi WYKONAWCA w związku z realizacją </w:t>
      </w:r>
      <w:r w:rsidR="00B4258D" w:rsidRPr="00626668">
        <w:rPr>
          <w:rFonts w:ascii="Arial" w:hAnsi="Arial" w:cs="Arial"/>
          <w:spacing w:val="-6"/>
          <w:sz w:val="19"/>
          <w:szCs w:val="19"/>
        </w:rPr>
        <w:t>Przedmiotu Zamówienia</w:t>
      </w:r>
      <w:r w:rsidRPr="00626668">
        <w:rPr>
          <w:rFonts w:ascii="Arial" w:hAnsi="Arial" w:cs="Arial"/>
          <w:spacing w:val="-6"/>
          <w:sz w:val="19"/>
          <w:szCs w:val="19"/>
        </w:rPr>
        <w:t xml:space="preserve">, w tym w szczególności koszty: materiałów, wykonania, </w:t>
      </w:r>
      <w:r w:rsidR="00A5599D">
        <w:rPr>
          <w:rFonts w:ascii="Arial" w:hAnsi="Arial" w:cs="Arial"/>
          <w:spacing w:val="-6"/>
          <w:sz w:val="19"/>
          <w:szCs w:val="19"/>
        </w:rPr>
        <w:t>transportu</w:t>
      </w:r>
      <w:r w:rsidRPr="00626668">
        <w:rPr>
          <w:rFonts w:ascii="Arial" w:hAnsi="Arial" w:cs="Arial"/>
          <w:spacing w:val="-6"/>
          <w:sz w:val="19"/>
          <w:szCs w:val="19"/>
        </w:rPr>
        <w:t xml:space="preserve"> </w:t>
      </w:r>
      <w:r w:rsidR="003165D0" w:rsidRPr="00332ED1">
        <w:rPr>
          <w:rFonts w:ascii="Arial" w:hAnsi="Arial" w:cs="Arial"/>
          <w:spacing w:val="-6"/>
          <w:sz w:val="19"/>
          <w:szCs w:val="19"/>
        </w:rPr>
        <w:t>asortymentu objętego Przedmiotem</w:t>
      </w:r>
      <w:r w:rsidR="00B4258D" w:rsidRPr="00332ED1">
        <w:rPr>
          <w:rFonts w:ascii="Arial" w:hAnsi="Arial" w:cs="Arial"/>
          <w:spacing w:val="-6"/>
          <w:sz w:val="19"/>
          <w:szCs w:val="19"/>
        </w:rPr>
        <w:t xml:space="preserve"> Zamówienia</w:t>
      </w:r>
      <w:r w:rsidR="00C95F5F" w:rsidRPr="00332ED1">
        <w:rPr>
          <w:rFonts w:ascii="Arial" w:hAnsi="Arial" w:cs="Arial"/>
          <w:bCs/>
          <w:spacing w:val="-6"/>
          <w:sz w:val="19"/>
          <w:szCs w:val="19"/>
        </w:rPr>
        <w:t xml:space="preserve"> </w:t>
      </w:r>
      <w:r w:rsidR="00A5599D" w:rsidRPr="00332ED1">
        <w:rPr>
          <w:rFonts w:ascii="Arial" w:hAnsi="Arial" w:cs="Arial"/>
          <w:bCs/>
          <w:spacing w:val="-6"/>
          <w:sz w:val="19"/>
          <w:szCs w:val="19"/>
        </w:rPr>
        <w:t xml:space="preserve">z i </w:t>
      </w:r>
      <w:r w:rsidRPr="00332ED1">
        <w:rPr>
          <w:rFonts w:ascii="Arial" w:hAnsi="Arial" w:cs="Arial"/>
          <w:spacing w:val="-6"/>
          <w:sz w:val="19"/>
          <w:szCs w:val="19"/>
        </w:rPr>
        <w:t xml:space="preserve">do miejsca wskazanego przez ZAMAWIAJĄCEGO, oraz inne opłaty i koszty związane z wykonaniem </w:t>
      </w:r>
      <w:r w:rsidR="00B4258D" w:rsidRPr="00332ED1">
        <w:rPr>
          <w:rFonts w:ascii="Arial" w:hAnsi="Arial" w:cs="Arial"/>
          <w:spacing w:val="-6"/>
          <w:sz w:val="19"/>
          <w:szCs w:val="19"/>
        </w:rPr>
        <w:t>Przedmiotu Zamówienia</w:t>
      </w:r>
      <w:r w:rsidRPr="00332ED1">
        <w:rPr>
          <w:rFonts w:ascii="Arial" w:hAnsi="Arial" w:cs="Arial"/>
          <w:spacing w:val="-6"/>
          <w:sz w:val="19"/>
          <w:szCs w:val="19"/>
        </w:rPr>
        <w:t>.</w:t>
      </w:r>
    </w:p>
    <w:p w14:paraId="0CEE9981" w14:textId="1467A962" w:rsidR="002B2F97" w:rsidRDefault="002B2F97" w:rsidP="002B2F97">
      <w:pPr>
        <w:numPr>
          <w:ilvl w:val="0"/>
          <w:numId w:val="5"/>
        </w:numPr>
        <w:spacing w:before="40" w:after="0" w:line="260" w:lineRule="exact"/>
        <w:ind w:left="425" w:hanging="425"/>
        <w:jc w:val="both"/>
        <w:rPr>
          <w:rFonts w:ascii="Arial" w:hAnsi="Arial" w:cs="Arial"/>
          <w:spacing w:val="-6"/>
          <w:sz w:val="19"/>
          <w:szCs w:val="19"/>
        </w:rPr>
      </w:pPr>
      <w:r w:rsidRPr="002B2F97">
        <w:rPr>
          <w:rFonts w:ascii="Arial" w:hAnsi="Arial" w:cs="Arial"/>
          <w:spacing w:val="-6"/>
          <w:sz w:val="19"/>
          <w:szCs w:val="19"/>
        </w:rPr>
        <w:t>W przypadku niewykorzystania środków finansowych w wysokości określonej w ust. 1, WYKONAWCA nie będzie dochodził roszczeń realizacji pełnej wartości umowy.</w:t>
      </w:r>
    </w:p>
    <w:p w14:paraId="771C887E" w14:textId="77777777" w:rsidR="002B2F97" w:rsidRPr="00263EF7" w:rsidRDefault="002B2F97" w:rsidP="002B2F97">
      <w:pPr>
        <w:numPr>
          <w:ilvl w:val="0"/>
          <w:numId w:val="5"/>
        </w:numPr>
        <w:spacing w:before="40" w:after="0" w:line="250" w:lineRule="exact"/>
        <w:ind w:left="426" w:hanging="426"/>
        <w:jc w:val="both"/>
        <w:rPr>
          <w:rFonts w:ascii="Arial" w:hAnsi="Arial" w:cs="Arial"/>
          <w:spacing w:val="-6"/>
          <w:sz w:val="19"/>
          <w:szCs w:val="19"/>
        </w:rPr>
      </w:pPr>
      <w:r w:rsidRPr="00263EF7">
        <w:rPr>
          <w:rFonts w:ascii="Arial" w:hAnsi="Arial" w:cs="Arial"/>
          <w:spacing w:val="-6"/>
          <w:sz w:val="19"/>
          <w:szCs w:val="19"/>
        </w:rPr>
        <w:t xml:space="preserve">Wartość Umowy określona w ust. 1 jest wartością maksymalną. WYKONAWCY nie przysługują żadne roszczenia wobec ZAMAWIAJĄCEGO, w przypadku, gdy w okresie obowiązywania umowy łączna wartość dostaw (zamówień cząstkowych) Przedmiotu Zamówienia będzie niższa od wynagrodzenia Wykonawcy wskazanego w Umowie. </w:t>
      </w:r>
    </w:p>
    <w:p w14:paraId="4B9B8268" w14:textId="77777777" w:rsidR="002B2F97" w:rsidRPr="00263EF7" w:rsidRDefault="002B2F97" w:rsidP="002B2F97">
      <w:pPr>
        <w:numPr>
          <w:ilvl w:val="0"/>
          <w:numId w:val="5"/>
        </w:numPr>
        <w:spacing w:before="40" w:after="0" w:line="250" w:lineRule="exact"/>
        <w:ind w:left="426" w:hanging="426"/>
        <w:jc w:val="both"/>
        <w:rPr>
          <w:rFonts w:ascii="Arial" w:hAnsi="Arial" w:cs="Arial"/>
          <w:spacing w:val="-6"/>
          <w:sz w:val="19"/>
          <w:szCs w:val="19"/>
        </w:rPr>
      </w:pPr>
      <w:r w:rsidRPr="00263EF7">
        <w:rPr>
          <w:rFonts w:ascii="Arial" w:hAnsi="Arial" w:cs="Arial"/>
          <w:spacing w:val="-6"/>
          <w:sz w:val="19"/>
          <w:szCs w:val="19"/>
        </w:rPr>
        <w:t>Ostateczna kwota wynagrodzenia WYKONAWCY zależy od faktycznie zamówionych przez ZAMAWIAJĄCEGO środków spożywczych i faktycznie zrealizowanych przez WYKONAWCĘ dostaw w ramach niniejszej Umowy.</w:t>
      </w:r>
    </w:p>
    <w:p w14:paraId="66984C6E" w14:textId="3E66E867" w:rsidR="004418E4" w:rsidRPr="00332ED1" w:rsidRDefault="0055395D" w:rsidP="00D06E95">
      <w:pPr>
        <w:numPr>
          <w:ilvl w:val="0"/>
          <w:numId w:val="5"/>
        </w:numPr>
        <w:tabs>
          <w:tab w:val="left" w:pos="2268"/>
        </w:tabs>
        <w:spacing w:before="40" w:after="0" w:line="260" w:lineRule="exact"/>
        <w:ind w:left="425" w:hanging="425"/>
        <w:jc w:val="both"/>
        <w:rPr>
          <w:rFonts w:ascii="Arial" w:hAnsi="Arial" w:cs="Arial"/>
          <w:spacing w:val="-6"/>
          <w:sz w:val="19"/>
          <w:szCs w:val="19"/>
        </w:rPr>
      </w:pPr>
      <w:r w:rsidRPr="00CD5073">
        <w:rPr>
          <w:rFonts w:ascii="Arial" w:hAnsi="Arial" w:cs="Arial"/>
          <w:color w:val="000000" w:themeColor="text1"/>
          <w:spacing w:val="-6"/>
          <w:sz w:val="19"/>
          <w:szCs w:val="19"/>
        </w:rPr>
        <w:t xml:space="preserve">Wynagrodzenie należne WYKONAWCY </w:t>
      </w:r>
      <w:r w:rsidR="00B4258D" w:rsidRPr="00CD5073">
        <w:rPr>
          <w:rFonts w:ascii="Arial" w:hAnsi="Arial" w:cs="Arial"/>
          <w:color w:val="000000" w:themeColor="text1"/>
          <w:spacing w:val="-6"/>
          <w:sz w:val="19"/>
          <w:szCs w:val="19"/>
        </w:rPr>
        <w:t xml:space="preserve">nie </w:t>
      </w:r>
      <w:r w:rsidR="00B4258D" w:rsidRPr="00332ED1">
        <w:rPr>
          <w:rFonts w:ascii="Arial" w:hAnsi="Arial" w:cs="Arial"/>
          <w:spacing w:val="-6"/>
          <w:sz w:val="19"/>
          <w:szCs w:val="19"/>
        </w:rPr>
        <w:t>może przekroczyć kwoty określonej w ust. 1 i nie będzie wyższe</w:t>
      </w:r>
      <w:r w:rsidRPr="00332ED1">
        <w:rPr>
          <w:rFonts w:ascii="Arial" w:hAnsi="Arial" w:cs="Arial"/>
          <w:spacing w:val="-6"/>
          <w:sz w:val="19"/>
          <w:szCs w:val="19"/>
        </w:rPr>
        <w:t xml:space="preserve">, aniżeli wartość </w:t>
      </w:r>
      <w:r w:rsidR="00B4258D" w:rsidRPr="00332ED1">
        <w:rPr>
          <w:rFonts w:ascii="Arial" w:hAnsi="Arial" w:cs="Arial"/>
          <w:spacing w:val="-6"/>
          <w:sz w:val="19"/>
          <w:szCs w:val="19"/>
        </w:rPr>
        <w:t>Przedmiotu Zamówienia</w:t>
      </w:r>
      <w:r w:rsidRPr="00332ED1">
        <w:rPr>
          <w:rFonts w:ascii="Arial" w:hAnsi="Arial" w:cs="Arial"/>
          <w:spacing w:val="-6"/>
          <w:sz w:val="19"/>
          <w:szCs w:val="19"/>
        </w:rPr>
        <w:t xml:space="preserve"> wynikająca z </w:t>
      </w:r>
      <w:r w:rsidR="00B4258D" w:rsidRPr="00332ED1">
        <w:rPr>
          <w:rFonts w:ascii="Arial" w:hAnsi="Arial" w:cs="Arial"/>
          <w:spacing w:val="-6"/>
          <w:sz w:val="19"/>
          <w:szCs w:val="19"/>
        </w:rPr>
        <w:t>Formularza Cenowego</w:t>
      </w:r>
      <w:r w:rsidR="00270011" w:rsidRPr="00332ED1">
        <w:rPr>
          <w:rFonts w:ascii="Arial" w:hAnsi="Arial" w:cs="Arial"/>
          <w:spacing w:val="-6"/>
          <w:sz w:val="19"/>
          <w:szCs w:val="19"/>
        </w:rPr>
        <w:t xml:space="preserve">, z zastrzeżeniem wyjątków przewidzianych </w:t>
      </w:r>
      <w:r w:rsidR="00C443A0" w:rsidRPr="00332ED1">
        <w:rPr>
          <w:rFonts w:ascii="Arial" w:hAnsi="Arial" w:cs="Arial"/>
          <w:spacing w:val="-6"/>
          <w:sz w:val="19"/>
          <w:szCs w:val="19"/>
        </w:rPr>
        <w:br/>
      </w:r>
      <w:r w:rsidR="00270011" w:rsidRPr="00332ED1">
        <w:rPr>
          <w:rFonts w:ascii="Arial" w:hAnsi="Arial" w:cs="Arial"/>
          <w:spacing w:val="-6"/>
          <w:sz w:val="19"/>
          <w:szCs w:val="19"/>
        </w:rPr>
        <w:t xml:space="preserve">w </w:t>
      </w:r>
      <w:r w:rsidR="00162AFA" w:rsidRPr="00332ED1">
        <w:rPr>
          <w:rFonts w:ascii="Arial" w:hAnsi="Arial" w:cs="Arial"/>
          <w:spacing w:val="-6"/>
          <w:sz w:val="19"/>
          <w:szCs w:val="19"/>
        </w:rPr>
        <w:t>Umow</w:t>
      </w:r>
      <w:r w:rsidR="00270011" w:rsidRPr="00332ED1">
        <w:rPr>
          <w:rFonts w:ascii="Arial" w:hAnsi="Arial" w:cs="Arial"/>
          <w:spacing w:val="-6"/>
          <w:sz w:val="19"/>
          <w:szCs w:val="19"/>
        </w:rPr>
        <w:t>ie</w:t>
      </w:r>
      <w:r w:rsidR="004418E4" w:rsidRPr="00332ED1">
        <w:rPr>
          <w:rFonts w:ascii="Arial" w:hAnsi="Arial" w:cs="Arial"/>
          <w:spacing w:val="-6"/>
          <w:sz w:val="19"/>
          <w:szCs w:val="19"/>
        </w:rPr>
        <w:t>.</w:t>
      </w:r>
    </w:p>
    <w:p w14:paraId="6DDBCC40" w14:textId="30512E00" w:rsidR="008F79EE" w:rsidRPr="00CD5073" w:rsidRDefault="008F79EE" w:rsidP="00D06E95">
      <w:pPr>
        <w:numPr>
          <w:ilvl w:val="0"/>
          <w:numId w:val="5"/>
        </w:numPr>
        <w:spacing w:before="40" w:after="0" w:line="260" w:lineRule="exact"/>
        <w:ind w:left="425" w:hanging="425"/>
        <w:jc w:val="both"/>
        <w:rPr>
          <w:rFonts w:ascii="Arial" w:hAnsi="Arial" w:cs="Arial"/>
          <w:color w:val="000000" w:themeColor="text1"/>
          <w:spacing w:val="-6"/>
          <w:sz w:val="19"/>
          <w:szCs w:val="19"/>
        </w:rPr>
      </w:pPr>
      <w:r w:rsidRPr="00CD5073">
        <w:rPr>
          <w:rFonts w:ascii="Arial" w:hAnsi="Arial" w:cs="Arial"/>
          <w:color w:val="000000" w:themeColor="text1"/>
          <w:spacing w:val="-6"/>
          <w:sz w:val="19"/>
          <w:szCs w:val="19"/>
        </w:rPr>
        <w:t>ZAMAWIAJĄCY</w:t>
      </w:r>
      <w:r w:rsidRPr="00CD5073">
        <w:rPr>
          <w:rFonts w:ascii="Arial" w:hAnsi="Arial" w:cs="Arial"/>
          <w:bCs/>
          <w:color w:val="000000" w:themeColor="text1"/>
          <w:spacing w:val="-6"/>
          <w:sz w:val="19"/>
          <w:szCs w:val="19"/>
        </w:rPr>
        <w:t xml:space="preserve"> zastrzega sobie prawo, w trakcie realizacji </w:t>
      </w:r>
      <w:r w:rsidR="009729C0" w:rsidRPr="00CD5073">
        <w:rPr>
          <w:rFonts w:ascii="Arial" w:hAnsi="Arial" w:cs="Arial"/>
          <w:bCs/>
          <w:color w:val="000000" w:themeColor="text1"/>
          <w:spacing w:val="-6"/>
          <w:sz w:val="19"/>
          <w:szCs w:val="19"/>
        </w:rPr>
        <w:t>Umowy</w:t>
      </w:r>
      <w:r w:rsidRPr="00CD5073">
        <w:rPr>
          <w:rFonts w:ascii="Arial" w:hAnsi="Arial" w:cs="Arial"/>
          <w:bCs/>
          <w:color w:val="000000" w:themeColor="text1"/>
          <w:spacing w:val="-6"/>
          <w:sz w:val="19"/>
          <w:szCs w:val="19"/>
        </w:rPr>
        <w:t>, do niewykorzystania w całości kwoty określonej w ust. 1, lub zmianę ilości poszczególnych usług.</w:t>
      </w:r>
    </w:p>
    <w:p w14:paraId="2C271D2D" w14:textId="6195D662" w:rsidR="00EE4B17" w:rsidRPr="00EE4B17" w:rsidRDefault="00EE4B17" w:rsidP="00EE4B17">
      <w:pPr>
        <w:numPr>
          <w:ilvl w:val="0"/>
          <w:numId w:val="5"/>
        </w:numPr>
        <w:spacing w:before="40" w:after="0" w:line="260" w:lineRule="exact"/>
        <w:ind w:left="425" w:hanging="425"/>
        <w:jc w:val="both"/>
        <w:rPr>
          <w:rFonts w:ascii="Arial" w:hAnsi="Arial" w:cs="Arial"/>
          <w:spacing w:val="-6"/>
          <w:sz w:val="19"/>
          <w:szCs w:val="19"/>
        </w:rPr>
      </w:pPr>
      <w:r w:rsidRPr="00EE4B17">
        <w:rPr>
          <w:rFonts w:ascii="Arial" w:hAnsi="Arial" w:cs="Arial"/>
          <w:spacing w:val="-6"/>
          <w:sz w:val="19"/>
          <w:szCs w:val="19"/>
        </w:rPr>
        <w:t xml:space="preserve">W przypadku ograniczenia zakresu Przedmiotu Zamówienia przez ZAMAWIAJĄCEGO polegającego na </w:t>
      </w:r>
      <w:r w:rsidRPr="00F95E77">
        <w:rPr>
          <w:rFonts w:ascii="Arial" w:hAnsi="Arial" w:cs="Arial"/>
          <w:b/>
          <w:spacing w:val="-6"/>
          <w:sz w:val="19"/>
          <w:szCs w:val="19"/>
        </w:rPr>
        <w:t>całkowitej rezygnacji</w:t>
      </w:r>
      <w:r w:rsidRPr="00EE4B17">
        <w:rPr>
          <w:rFonts w:ascii="Arial" w:hAnsi="Arial" w:cs="Arial"/>
          <w:spacing w:val="-6"/>
          <w:sz w:val="19"/>
          <w:szCs w:val="19"/>
        </w:rPr>
        <w:t xml:space="preserve"> z realizacji Przedmiotu Zamówienia w szczególności podyktowanej zaistnieniem sytuacji określonych w § 8 </w:t>
      </w:r>
      <w:r w:rsidRPr="00EE4B17">
        <w:rPr>
          <w:rFonts w:ascii="Arial" w:hAnsi="Arial" w:cs="Arial"/>
          <w:spacing w:val="-6"/>
          <w:sz w:val="19"/>
          <w:szCs w:val="19"/>
        </w:rPr>
        <w:lastRenderedPageBreak/>
        <w:t xml:space="preserve">ust. 2 pkt 2.1., 2.2. lub 2.3.a), WYKONAWCY przysługuje minimalne wynagrodzenie </w:t>
      </w:r>
      <w:r w:rsidRPr="00F71977">
        <w:rPr>
          <w:rFonts w:ascii="Arial" w:hAnsi="Arial" w:cs="Arial"/>
          <w:spacing w:val="-6"/>
          <w:sz w:val="19"/>
          <w:szCs w:val="19"/>
        </w:rPr>
        <w:t xml:space="preserve">w wysokości </w:t>
      </w:r>
      <w:r w:rsidR="00F71977" w:rsidRPr="00F71977">
        <w:rPr>
          <w:rFonts w:ascii="Arial" w:hAnsi="Arial" w:cs="Arial"/>
          <w:spacing w:val="-6"/>
          <w:sz w:val="19"/>
          <w:szCs w:val="19"/>
        </w:rPr>
        <w:t xml:space="preserve">1 </w:t>
      </w:r>
      <w:r w:rsidRPr="00F71977">
        <w:rPr>
          <w:rFonts w:ascii="Arial" w:hAnsi="Arial" w:cs="Arial"/>
          <w:spacing w:val="-6"/>
          <w:sz w:val="19"/>
          <w:szCs w:val="19"/>
        </w:rPr>
        <w:t xml:space="preserve">% wartości </w:t>
      </w:r>
      <w:r w:rsidRPr="00EE4B17">
        <w:rPr>
          <w:rFonts w:ascii="Arial" w:hAnsi="Arial" w:cs="Arial"/>
          <w:spacing w:val="-6"/>
          <w:sz w:val="19"/>
          <w:szCs w:val="19"/>
        </w:rPr>
        <w:t>brutto Umowy.</w:t>
      </w:r>
    </w:p>
    <w:p w14:paraId="54E77704" w14:textId="434DAF6F" w:rsidR="004418E4" w:rsidRPr="009503F8" w:rsidRDefault="00C1522A" w:rsidP="00D06E95">
      <w:pPr>
        <w:numPr>
          <w:ilvl w:val="0"/>
          <w:numId w:val="5"/>
        </w:numPr>
        <w:spacing w:before="40" w:after="0" w:line="260" w:lineRule="exact"/>
        <w:ind w:left="425" w:hanging="425"/>
        <w:jc w:val="both"/>
        <w:rPr>
          <w:rFonts w:ascii="Arial" w:hAnsi="Arial" w:cs="Arial"/>
          <w:spacing w:val="-6"/>
          <w:sz w:val="19"/>
          <w:szCs w:val="19"/>
        </w:rPr>
      </w:pPr>
      <w:r w:rsidRPr="00626668">
        <w:rPr>
          <w:rFonts w:ascii="Arial" w:hAnsi="Arial" w:cs="Arial"/>
          <w:spacing w:val="-6"/>
          <w:sz w:val="19"/>
          <w:szCs w:val="19"/>
        </w:rPr>
        <w:t xml:space="preserve">Ustęp powyższy nie </w:t>
      </w:r>
      <w:r w:rsidRPr="009503F8">
        <w:rPr>
          <w:rFonts w:ascii="Arial" w:hAnsi="Arial" w:cs="Arial"/>
          <w:spacing w:val="-6"/>
          <w:sz w:val="19"/>
          <w:szCs w:val="19"/>
        </w:rPr>
        <w:t xml:space="preserve">dotyczy sytuacji, kiedy ograniczenie zakresu nastąpiło po wykonaniu przez WYKONAWCĘ jakiegokolwiek zakresu </w:t>
      </w:r>
      <w:r w:rsidR="00B4258D" w:rsidRPr="009503F8">
        <w:rPr>
          <w:rFonts w:ascii="Arial" w:hAnsi="Arial" w:cs="Arial"/>
          <w:spacing w:val="-6"/>
          <w:sz w:val="19"/>
          <w:szCs w:val="19"/>
        </w:rPr>
        <w:t>Przedmiotu Zamówienia</w:t>
      </w:r>
      <w:r w:rsidRPr="009503F8">
        <w:rPr>
          <w:rFonts w:ascii="Arial" w:hAnsi="Arial" w:cs="Arial"/>
          <w:spacing w:val="-6"/>
          <w:sz w:val="19"/>
          <w:szCs w:val="19"/>
        </w:rPr>
        <w:t>.</w:t>
      </w:r>
      <w:r w:rsidR="004418E4" w:rsidRPr="009503F8">
        <w:rPr>
          <w:rFonts w:ascii="Arial" w:hAnsi="Arial" w:cs="Arial"/>
          <w:spacing w:val="-6"/>
          <w:sz w:val="19"/>
          <w:szCs w:val="19"/>
        </w:rPr>
        <w:t xml:space="preserve"> </w:t>
      </w:r>
    </w:p>
    <w:p w14:paraId="50326B12" w14:textId="2A0B7B4A" w:rsidR="009946EC" w:rsidRPr="00626668" w:rsidRDefault="009946EC" w:rsidP="00D06E95">
      <w:pPr>
        <w:numPr>
          <w:ilvl w:val="0"/>
          <w:numId w:val="5"/>
        </w:numPr>
        <w:spacing w:before="40" w:after="0" w:line="260" w:lineRule="exact"/>
        <w:ind w:left="425" w:hanging="425"/>
        <w:jc w:val="both"/>
        <w:rPr>
          <w:rFonts w:ascii="Arial" w:hAnsi="Arial" w:cs="Arial"/>
          <w:spacing w:val="-6"/>
          <w:sz w:val="19"/>
          <w:szCs w:val="19"/>
        </w:rPr>
      </w:pPr>
      <w:r w:rsidRPr="009503F8">
        <w:rPr>
          <w:rFonts w:ascii="Arial" w:hAnsi="Arial" w:cs="Arial"/>
          <w:spacing w:val="-6"/>
          <w:sz w:val="19"/>
          <w:szCs w:val="19"/>
        </w:rPr>
        <w:t xml:space="preserve">ZAMAWIAJĄCY zobowiązuje się do zapłaty </w:t>
      </w:r>
      <w:r w:rsidRPr="00626668">
        <w:rPr>
          <w:rFonts w:ascii="Arial" w:hAnsi="Arial" w:cs="Arial"/>
          <w:spacing w:val="-6"/>
          <w:sz w:val="19"/>
          <w:szCs w:val="19"/>
        </w:rPr>
        <w:t xml:space="preserve">za wykonanie </w:t>
      </w:r>
      <w:r w:rsidR="00B4258D" w:rsidRPr="00626668">
        <w:rPr>
          <w:rFonts w:ascii="Arial" w:hAnsi="Arial" w:cs="Arial"/>
          <w:spacing w:val="-6"/>
          <w:sz w:val="19"/>
          <w:szCs w:val="19"/>
        </w:rPr>
        <w:t>Przedmiotu Zamówienia</w:t>
      </w:r>
      <w:r w:rsidR="00C95F5F" w:rsidRPr="00626668">
        <w:rPr>
          <w:rFonts w:ascii="Arial" w:hAnsi="Arial" w:cs="Arial"/>
          <w:spacing w:val="-6"/>
          <w:sz w:val="19"/>
          <w:szCs w:val="19"/>
        </w:rPr>
        <w:t xml:space="preserve"> </w:t>
      </w:r>
      <w:r w:rsidRPr="00626668">
        <w:rPr>
          <w:rFonts w:ascii="Arial" w:hAnsi="Arial" w:cs="Arial"/>
          <w:spacing w:val="-6"/>
          <w:sz w:val="19"/>
          <w:szCs w:val="19"/>
        </w:rPr>
        <w:t xml:space="preserve">na podstawie prawidłowo wystawionej przez WYKONAWCĘ faktury VAT, w terminie </w:t>
      </w:r>
      <w:r w:rsidR="00A7512F" w:rsidRPr="00626668">
        <w:rPr>
          <w:rFonts w:ascii="Arial" w:hAnsi="Arial" w:cs="Arial"/>
          <w:spacing w:val="-6"/>
          <w:sz w:val="19"/>
          <w:szCs w:val="19"/>
        </w:rPr>
        <w:t>30</w:t>
      </w:r>
      <w:r w:rsidRPr="00626668">
        <w:rPr>
          <w:rFonts w:ascii="Arial" w:hAnsi="Arial" w:cs="Arial"/>
          <w:spacing w:val="-6"/>
          <w:sz w:val="19"/>
          <w:szCs w:val="19"/>
        </w:rPr>
        <w:t xml:space="preserve"> dni od daty jej otrzymania, przelewem na </w:t>
      </w:r>
      <w:r w:rsidR="00960CC3" w:rsidRPr="00626668">
        <w:rPr>
          <w:rFonts w:ascii="Arial" w:hAnsi="Arial" w:cs="Arial"/>
          <w:spacing w:val="-6"/>
          <w:sz w:val="19"/>
          <w:szCs w:val="19"/>
        </w:rPr>
        <w:t>rachunek WYKONAWCY wskazany</w:t>
      </w:r>
      <w:r w:rsidRPr="00626668">
        <w:rPr>
          <w:rFonts w:ascii="Arial" w:hAnsi="Arial" w:cs="Arial"/>
          <w:spacing w:val="-6"/>
          <w:sz w:val="19"/>
          <w:szCs w:val="19"/>
        </w:rPr>
        <w:t xml:space="preserve"> na fakturze.</w:t>
      </w:r>
    </w:p>
    <w:p w14:paraId="39427E7C" w14:textId="41BA5E50" w:rsidR="009946EC" w:rsidRPr="00626668" w:rsidRDefault="009946EC" w:rsidP="00D06E95">
      <w:pPr>
        <w:numPr>
          <w:ilvl w:val="0"/>
          <w:numId w:val="5"/>
        </w:numPr>
        <w:spacing w:before="40" w:after="0" w:line="260" w:lineRule="exact"/>
        <w:ind w:left="425" w:hanging="425"/>
        <w:jc w:val="both"/>
        <w:rPr>
          <w:rFonts w:ascii="Arial" w:hAnsi="Arial" w:cs="Arial"/>
          <w:spacing w:val="-6"/>
          <w:sz w:val="19"/>
          <w:szCs w:val="19"/>
        </w:rPr>
      </w:pPr>
      <w:r w:rsidRPr="00626668">
        <w:rPr>
          <w:rFonts w:ascii="Arial" w:hAnsi="Arial" w:cs="Arial"/>
          <w:spacing w:val="-6"/>
          <w:sz w:val="19"/>
          <w:szCs w:val="19"/>
        </w:rPr>
        <w:t xml:space="preserve">Realizacja </w:t>
      </w:r>
      <w:r w:rsidR="00B4258D" w:rsidRPr="00626668">
        <w:rPr>
          <w:rFonts w:ascii="Arial" w:hAnsi="Arial" w:cs="Arial"/>
          <w:spacing w:val="-6"/>
          <w:sz w:val="19"/>
          <w:szCs w:val="19"/>
        </w:rPr>
        <w:t>Przedmiotu Zamówienia</w:t>
      </w:r>
      <w:r w:rsidR="00C95F5F" w:rsidRPr="00626668">
        <w:rPr>
          <w:rFonts w:ascii="Arial" w:hAnsi="Arial" w:cs="Arial"/>
          <w:spacing w:val="-6"/>
          <w:sz w:val="19"/>
          <w:szCs w:val="19"/>
        </w:rPr>
        <w:t xml:space="preserve"> </w:t>
      </w:r>
      <w:r w:rsidRPr="00626668">
        <w:rPr>
          <w:rFonts w:ascii="Arial" w:hAnsi="Arial" w:cs="Arial"/>
          <w:spacing w:val="-6"/>
          <w:sz w:val="19"/>
          <w:szCs w:val="19"/>
        </w:rPr>
        <w:t xml:space="preserve">będzie opłacona przez ZAMAWIAJĄCEGO według wartości podanych na fakturze </w:t>
      </w:r>
      <w:r w:rsidR="007020A9" w:rsidRPr="00626668">
        <w:rPr>
          <w:rFonts w:ascii="Arial" w:hAnsi="Arial" w:cs="Arial"/>
          <w:spacing w:val="-6"/>
          <w:sz w:val="19"/>
          <w:szCs w:val="19"/>
        </w:rPr>
        <w:t xml:space="preserve">wystawionej przez WYKONAWCĘ, </w:t>
      </w:r>
      <w:r w:rsidRPr="00626668">
        <w:rPr>
          <w:rFonts w:ascii="Arial" w:hAnsi="Arial" w:cs="Arial"/>
          <w:spacing w:val="-6"/>
          <w:sz w:val="19"/>
          <w:szCs w:val="19"/>
        </w:rPr>
        <w:t>zaakceptowanej przez ZAMAWIAJĄCEGO.</w:t>
      </w:r>
    </w:p>
    <w:p w14:paraId="46FB38EF" w14:textId="0B718B34" w:rsidR="009946EC" w:rsidRDefault="009946EC" w:rsidP="00D06E95">
      <w:pPr>
        <w:numPr>
          <w:ilvl w:val="0"/>
          <w:numId w:val="5"/>
        </w:numPr>
        <w:spacing w:before="40" w:after="0" w:line="260" w:lineRule="exact"/>
        <w:ind w:left="425" w:hanging="425"/>
        <w:jc w:val="both"/>
        <w:rPr>
          <w:rFonts w:ascii="Arial" w:hAnsi="Arial" w:cs="Arial"/>
          <w:spacing w:val="-6"/>
          <w:sz w:val="19"/>
          <w:szCs w:val="19"/>
        </w:rPr>
      </w:pPr>
      <w:r w:rsidRPr="00626668">
        <w:rPr>
          <w:rFonts w:ascii="Arial" w:hAnsi="Arial" w:cs="Arial"/>
          <w:spacing w:val="-6"/>
          <w:sz w:val="19"/>
          <w:szCs w:val="19"/>
        </w:rPr>
        <w:t>Za termin zapłaty faktury uznaje się dzień, w którym ZAMAWIAJĄCY polecił swojemu bankowi dokonanie przelewu na rachunek WYKONAWCY.</w:t>
      </w:r>
    </w:p>
    <w:p w14:paraId="231B0740" w14:textId="77777777" w:rsidR="00F95E77" w:rsidRPr="00465458" w:rsidRDefault="00F95E77" w:rsidP="00F95E77">
      <w:pPr>
        <w:numPr>
          <w:ilvl w:val="0"/>
          <w:numId w:val="5"/>
        </w:numPr>
        <w:spacing w:before="40" w:after="0" w:line="250" w:lineRule="exact"/>
        <w:ind w:left="426" w:hanging="426"/>
        <w:jc w:val="both"/>
        <w:rPr>
          <w:rFonts w:ascii="Arial" w:hAnsi="Arial" w:cs="Arial"/>
          <w:spacing w:val="-6"/>
          <w:sz w:val="19"/>
          <w:szCs w:val="19"/>
        </w:rPr>
      </w:pPr>
      <w:r w:rsidRPr="00465458">
        <w:rPr>
          <w:rFonts w:ascii="Arial" w:hAnsi="Arial" w:cs="Arial"/>
          <w:spacing w:val="-6"/>
          <w:sz w:val="19"/>
          <w:szCs w:val="19"/>
        </w:rPr>
        <w:t>Podstawą wystawienia faktury VAT przez WYKONAWCĘ jest podpisany przez ZAMAWIAJĄCEGO protokół odbioru dostawy.</w:t>
      </w:r>
    </w:p>
    <w:p w14:paraId="2E540034" w14:textId="77777777" w:rsidR="009946EC" w:rsidRPr="00785082" w:rsidRDefault="009946EC" w:rsidP="00D06E95">
      <w:pPr>
        <w:numPr>
          <w:ilvl w:val="0"/>
          <w:numId w:val="5"/>
        </w:numPr>
        <w:spacing w:before="40" w:after="0" w:line="260" w:lineRule="exact"/>
        <w:ind w:left="425" w:hanging="425"/>
        <w:jc w:val="both"/>
        <w:rPr>
          <w:rFonts w:ascii="Arial" w:hAnsi="Arial" w:cs="Arial"/>
          <w:spacing w:val="-6"/>
          <w:sz w:val="19"/>
          <w:szCs w:val="19"/>
        </w:rPr>
      </w:pPr>
      <w:r w:rsidRPr="00785082">
        <w:rPr>
          <w:rFonts w:ascii="Arial" w:hAnsi="Arial" w:cs="Arial"/>
          <w:spacing w:val="-6"/>
          <w:sz w:val="19"/>
          <w:szCs w:val="19"/>
        </w:rPr>
        <w:t xml:space="preserve">Płatnikiem jest Oddział Zabezpieczenia Żandarmerii Wojskowej, 01-163 Warszawa, ul. J. Ostroroga 35. </w:t>
      </w:r>
    </w:p>
    <w:p w14:paraId="679886FB" w14:textId="1A608C1A" w:rsidR="009946EC" w:rsidRPr="00785082" w:rsidRDefault="009946EC" w:rsidP="00D06E95">
      <w:pPr>
        <w:numPr>
          <w:ilvl w:val="0"/>
          <w:numId w:val="5"/>
        </w:numPr>
        <w:spacing w:before="40" w:after="0" w:line="260" w:lineRule="exact"/>
        <w:ind w:left="425" w:hanging="425"/>
        <w:jc w:val="both"/>
        <w:rPr>
          <w:rFonts w:ascii="Arial" w:hAnsi="Arial" w:cs="Arial"/>
          <w:spacing w:val="-6"/>
          <w:sz w:val="19"/>
          <w:szCs w:val="19"/>
        </w:rPr>
      </w:pPr>
      <w:r w:rsidRPr="00785082">
        <w:rPr>
          <w:rFonts w:ascii="Arial" w:hAnsi="Arial" w:cs="Arial"/>
          <w:spacing w:val="-6"/>
          <w:sz w:val="19"/>
          <w:szCs w:val="19"/>
        </w:rPr>
        <w:t>Przy realizacji zamówienia nie udziela się zaliczek ani przedpłat.</w:t>
      </w:r>
    </w:p>
    <w:p w14:paraId="04EB8F3A" w14:textId="28E4FC89" w:rsidR="00053AA1" w:rsidRPr="00785082" w:rsidRDefault="00053AA1" w:rsidP="00D06E95">
      <w:pPr>
        <w:numPr>
          <w:ilvl w:val="0"/>
          <w:numId w:val="5"/>
        </w:numPr>
        <w:spacing w:before="40" w:after="0" w:line="260" w:lineRule="exact"/>
        <w:ind w:left="425" w:hanging="425"/>
        <w:jc w:val="both"/>
        <w:rPr>
          <w:rFonts w:ascii="Arial" w:hAnsi="Arial" w:cs="Arial"/>
          <w:spacing w:val="-6"/>
          <w:sz w:val="19"/>
          <w:szCs w:val="19"/>
        </w:rPr>
      </w:pPr>
      <w:r w:rsidRPr="00785082">
        <w:rPr>
          <w:rFonts w:ascii="Arial" w:hAnsi="Arial" w:cs="Arial"/>
          <w:spacing w:val="-6"/>
          <w:sz w:val="19"/>
          <w:szCs w:val="19"/>
        </w:rPr>
        <w:t xml:space="preserve">ZAMAWIAJĄCY zastrzega sobie prawo do regulowania wynagrodzenia przysługującego WYKONAWCY w ramach mechanizmu podzielonej płatności, przewidzianej w ustawie z dnia 11 marca 2004 r. o podatku od towaru i usług (dalej: </w:t>
      </w:r>
      <w:r w:rsidRPr="00785082">
        <w:rPr>
          <w:rFonts w:ascii="Arial" w:hAnsi="Arial" w:cs="Arial"/>
          <w:i/>
          <w:spacing w:val="-6"/>
          <w:sz w:val="19"/>
          <w:szCs w:val="19"/>
        </w:rPr>
        <w:t>ustawa VAT).</w:t>
      </w:r>
    </w:p>
    <w:p w14:paraId="3EB13D10" w14:textId="3F25F262" w:rsidR="00053AA1" w:rsidRPr="00785082" w:rsidRDefault="00053AA1" w:rsidP="00D06E95">
      <w:pPr>
        <w:numPr>
          <w:ilvl w:val="0"/>
          <w:numId w:val="5"/>
        </w:numPr>
        <w:spacing w:before="40" w:after="0" w:line="260" w:lineRule="exact"/>
        <w:ind w:left="425" w:hanging="425"/>
        <w:jc w:val="both"/>
        <w:rPr>
          <w:rFonts w:ascii="Arial" w:hAnsi="Arial" w:cs="Arial"/>
          <w:spacing w:val="-6"/>
          <w:sz w:val="19"/>
          <w:szCs w:val="19"/>
        </w:rPr>
      </w:pPr>
      <w:r w:rsidRPr="00785082">
        <w:rPr>
          <w:rFonts w:ascii="Arial" w:hAnsi="Arial" w:cs="Arial"/>
          <w:spacing w:val="-6"/>
          <w:sz w:val="19"/>
          <w:szCs w:val="19"/>
        </w:rPr>
        <w:t>WYKONAWCA oświadcza, że rachunek wskazany na fakt</w:t>
      </w:r>
      <w:r w:rsidR="008C7129">
        <w:rPr>
          <w:rFonts w:ascii="Arial" w:hAnsi="Arial" w:cs="Arial"/>
          <w:spacing w:val="-6"/>
          <w:sz w:val="19"/>
          <w:szCs w:val="19"/>
        </w:rPr>
        <w:t xml:space="preserve">urze VAT, o której </w:t>
      </w:r>
      <w:r w:rsidR="003B22C2" w:rsidRPr="003B22C2">
        <w:rPr>
          <w:rFonts w:ascii="Arial" w:hAnsi="Arial" w:cs="Arial"/>
          <w:color w:val="000000" w:themeColor="text1"/>
          <w:spacing w:val="-6"/>
          <w:sz w:val="19"/>
          <w:szCs w:val="19"/>
        </w:rPr>
        <w:t>mowa w ust. 13</w:t>
      </w:r>
      <w:r w:rsidRPr="003B22C2">
        <w:rPr>
          <w:rFonts w:ascii="Arial" w:hAnsi="Arial" w:cs="Arial"/>
          <w:color w:val="000000" w:themeColor="text1"/>
          <w:spacing w:val="-6"/>
          <w:sz w:val="19"/>
          <w:szCs w:val="19"/>
        </w:rPr>
        <w:t xml:space="preserve">, jest </w:t>
      </w:r>
      <w:r w:rsidRPr="008C7129">
        <w:rPr>
          <w:rFonts w:ascii="Arial" w:hAnsi="Arial" w:cs="Arial"/>
          <w:spacing w:val="-6"/>
          <w:sz w:val="19"/>
          <w:szCs w:val="19"/>
        </w:rPr>
        <w:t>rachunkiem umożliwiającym płatność w ramach mechanizmu podzielonej płatności, o którym mowa w ust. 1</w:t>
      </w:r>
      <w:r w:rsidR="003B22C2">
        <w:rPr>
          <w:rFonts w:ascii="Arial" w:hAnsi="Arial" w:cs="Arial"/>
          <w:spacing w:val="-6"/>
          <w:sz w:val="19"/>
          <w:szCs w:val="19"/>
        </w:rPr>
        <w:t>8</w:t>
      </w:r>
      <w:r w:rsidRPr="008C7129">
        <w:rPr>
          <w:rFonts w:ascii="Arial" w:hAnsi="Arial" w:cs="Arial"/>
          <w:spacing w:val="-6"/>
          <w:sz w:val="19"/>
          <w:szCs w:val="19"/>
        </w:rPr>
        <w:t xml:space="preserve">, jak również rachunkiem znajdującym się w elektronicznym wykazie podmiotów (dalej: </w:t>
      </w:r>
      <w:r w:rsidRPr="008C7129">
        <w:rPr>
          <w:rFonts w:ascii="Arial" w:hAnsi="Arial" w:cs="Arial"/>
          <w:i/>
          <w:spacing w:val="-6"/>
          <w:sz w:val="19"/>
          <w:szCs w:val="19"/>
        </w:rPr>
        <w:t>Wykaz</w:t>
      </w:r>
      <w:r w:rsidRPr="008C7129">
        <w:rPr>
          <w:rFonts w:ascii="Arial" w:hAnsi="Arial" w:cs="Arial"/>
          <w:spacing w:val="-6"/>
          <w:sz w:val="19"/>
          <w:szCs w:val="19"/>
        </w:rPr>
        <w:t xml:space="preserve">), prowadzonym przez </w:t>
      </w:r>
      <w:r w:rsidRPr="00785082">
        <w:rPr>
          <w:rFonts w:ascii="Arial" w:hAnsi="Arial" w:cs="Arial"/>
          <w:spacing w:val="-6"/>
          <w:sz w:val="19"/>
          <w:szCs w:val="19"/>
        </w:rPr>
        <w:t>Szefa Krajowej Administracji Skarbowej, o którym mowa w art. 96 b ustawy VAT.</w:t>
      </w:r>
    </w:p>
    <w:p w14:paraId="5C5CE60F" w14:textId="63A18127" w:rsidR="00053AA1" w:rsidRPr="00785082" w:rsidRDefault="00053AA1" w:rsidP="0082166F">
      <w:pPr>
        <w:numPr>
          <w:ilvl w:val="0"/>
          <w:numId w:val="5"/>
        </w:numPr>
        <w:spacing w:before="40" w:after="0" w:line="260" w:lineRule="exact"/>
        <w:ind w:left="425" w:hanging="425"/>
        <w:jc w:val="both"/>
        <w:rPr>
          <w:rFonts w:ascii="Arial" w:hAnsi="Arial" w:cs="Arial"/>
          <w:spacing w:val="-6"/>
          <w:sz w:val="19"/>
          <w:szCs w:val="19"/>
        </w:rPr>
      </w:pPr>
      <w:r w:rsidRPr="00785082">
        <w:rPr>
          <w:rFonts w:ascii="Arial" w:hAnsi="Arial" w:cs="Arial"/>
          <w:spacing w:val="-6"/>
          <w:sz w:val="19"/>
          <w:szCs w:val="19"/>
        </w:rPr>
        <w:t xml:space="preserve">W przypadku, gdy rachunek bankowy WYKONAWCY nie spełnia warunków </w:t>
      </w:r>
      <w:r w:rsidRPr="003B22C2">
        <w:rPr>
          <w:rFonts w:ascii="Arial" w:hAnsi="Arial" w:cs="Arial"/>
          <w:color w:val="000000" w:themeColor="text1"/>
          <w:spacing w:val="-6"/>
          <w:sz w:val="19"/>
          <w:szCs w:val="19"/>
        </w:rPr>
        <w:t>określonych w ust. 1</w:t>
      </w:r>
      <w:r w:rsidR="003B22C2" w:rsidRPr="003B22C2">
        <w:rPr>
          <w:rFonts w:ascii="Arial" w:hAnsi="Arial" w:cs="Arial"/>
          <w:color w:val="000000" w:themeColor="text1"/>
          <w:spacing w:val="-6"/>
          <w:sz w:val="19"/>
          <w:szCs w:val="19"/>
        </w:rPr>
        <w:t>9</w:t>
      </w:r>
      <w:r w:rsidRPr="003B22C2">
        <w:rPr>
          <w:rFonts w:ascii="Arial" w:hAnsi="Arial" w:cs="Arial"/>
          <w:color w:val="000000" w:themeColor="text1"/>
          <w:spacing w:val="-6"/>
          <w:sz w:val="19"/>
          <w:szCs w:val="19"/>
        </w:rPr>
        <w:t xml:space="preserve">, </w:t>
      </w:r>
      <w:r w:rsidRPr="00785082">
        <w:rPr>
          <w:rFonts w:ascii="Arial" w:hAnsi="Arial" w:cs="Arial"/>
          <w:spacing w:val="-6"/>
          <w:sz w:val="19"/>
          <w:szCs w:val="19"/>
        </w:rPr>
        <w:t xml:space="preserve">opóźnienia w dokonaniu płatności w terminie określonym w ust. 7, powstałe wskutek braku możliwości realizacji przez ZAMAWIAJĄCEGO płatności w systemie podzielnej płatności, bądź na rachunek objęty Wykazem, nie stanowi dla WYKONAWCY podstawy do żądania od ZAMAWIAJĄCEGO zapłaty jakichkolwiek odsetek lub jakichkolwiek innych roszczeń z tytułu </w:t>
      </w:r>
      <w:r w:rsidR="00E63178" w:rsidRPr="00785082">
        <w:rPr>
          <w:rFonts w:ascii="Arial" w:hAnsi="Arial" w:cs="Arial"/>
          <w:spacing w:val="-6"/>
          <w:sz w:val="19"/>
          <w:szCs w:val="19"/>
        </w:rPr>
        <w:t>dokonania nieterminowej płatnośc</w:t>
      </w:r>
      <w:r w:rsidRPr="00785082">
        <w:rPr>
          <w:rFonts w:ascii="Arial" w:hAnsi="Arial" w:cs="Arial"/>
          <w:spacing w:val="-6"/>
          <w:sz w:val="19"/>
          <w:szCs w:val="19"/>
        </w:rPr>
        <w:t>i.</w:t>
      </w:r>
    </w:p>
    <w:p w14:paraId="617F3EF2" w14:textId="77777777" w:rsidR="009946EC" w:rsidRPr="004A1CF1" w:rsidRDefault="009946EC" w:rsidP="00B4258D">
      <w:pPr>
        <w:spacing w:before="240" w:after="40" w:line="300" w:lineRule="exact"/>
        <w:jc w:val="center"/>
        <w:rPr>
          <w:rFonts w:ascii="Arial" w:hAnsi="Arial" w:cs="Arial"/>
          <w:b/>
          <w:spacing w:val="-6"/>
          <w:sz w:val="19"/>
          <w:szCs w:val="19"/>
        </w:rPr>
      </w:pPr>
      <w:r w:rsidRPr="004A1CF1">
        <w:rPr>
          <w:rFonts w:ascii="Arial" w:hAnsi="Arial" w:cs="Arial"/>
          <w:b/>
          <w:spacing w:val="-6"/>
          <w:sz w:val="19"/>
          <w:szCs w:val="19"/>
        </w:rPr>
        <w:t>§ 4. ZOBOWIĄZANIA WYKONAWCY</w:t>
      </w:r>
    </w:p>
    <w:p w14:paraId="699EBC1A" w14:textId="2DBCD810" w:rsidR="009946EC" w:rsidRPr="00F71977" w:rsidRDefault="00EE4B17" w:rsidP="00D06E95">
      <w:pPr>
        <w:numPr>
          <w:ilvl w:val="0"/>
          <w:numId w:val="8"/>
        </w:numPr>
        <w:shd w:val="clear" w:color="auto" w:fill="FFFFFF"/>
        <w:spacing w:before="40" w:after="0" w:line="260" w:lineRule="exact"/>
        <w:ind w:left="425" w:hanging="425"/>
        <w:jc w:val="both"/>
        <w:rPr>
          <w:rFonts w:ascii="Arial" w:hAnsi="Arial" w:cs="Arial"/>
          <w:color w:val="000000" w:themeColor="text1"/>
          <w:spacing w:val="-6"/>
          <w:sz w:val="19"/>
          <w:szCs w:val="19"/>
        </w:rPr>
      </w:pPr>
      <w:r w:rsidRPr="00F71977">
        <w:rPr>
          <w:rFonts w:ascii="Arial" w:hAnsi="Arial" w:cs="Arial"/>
          <w:color w:val="000000" w:themeColor="text1"/>
          <w:spacing w:val="-6"/>
          <w:sz w:val="19"/>
          <w:szCs w:val="19"/>
        </w:rPr>
        <w:t>WYKONAWCA odpowiada za wykonanie Przedmiotu Zamówienia i ponosi z tego tytułu wszelkie konsekwencje prawne i finansowe. WYKONAWCA w szczególności jest odpowiedzialny względem ZAMAWIAJĄCEGO, jeżeli</w:t>
      </w:r>
      <w:r w:rsidR="009946EC" w:rsidRPr="00F71977">
        <w:rPr>
          <w:rFonts w:ascii="Arial" w:hAnsi="Arial" w:cs="Arial"/>
          <w:color w:val="000000" w:themeColor="text1"/>
          <w:spacing w:val="-6"/>
          <w:sz w:val="19"/>
          <w:szCs w:val="19"/>
        </w:rPr>
        <w:t>:</w:t>
      </w:r>
    </w:p>
    <w:p w14:paraId="09A32AC2" w14:textId="3D4B5AD4" w:rsidR="009946EC" w:rsidRPr="00F71977" w:rsidRDefault="00EE4B17" w:rsidP="00C443A0">
      <w:pPr>
        <w:numPr>
          <w:ilvl w:val="1"/>
          <w:numId w:val="6"/>
        </w:numPr>
        <w:shd w:val="clear" w:color="auto" w:fill="FFFFFF"/>
        <w:spacing w:after="0" w:line="220" w:lineRule="exact"/>
        <w:ind w:left="992" w:hanging="567"/>
        <w:jc w:val="both"/>
        <w:rPr>
          <w:rFonts w:ascii="Arial" w:hAnsi="Arial" w:cs="Arial"/>
          <w:color w:val="000000" w:themeColor="text1"/>
          <w:spacing w:val="-6"/>
          <w:sz w:val="18"/>
          <w:szCs w:val="18"/>
        </w:rPr>
      </w:pPr>
      <w:r w:rsidRPr="00F71977">
        <w:rPr>
          <w:rFonts w:ascii="Arial" w:hAnsi="Arial" w:cs="Arial"/>
          <w:color w:val="000000" w:themeColor="text1"/>
          <w:spacing w:val="-6"/>
          <w:sz w:val="18"/>
          <w:szCs w:val="19"/>
        </w:rPr>
        <w:t>realizacja przedmiotu zamówienia nie spełnia właściwości określonych przez ZAMAWIAJĄCEGO, albo jeżeli przebiega w sposób inny niż określony w umowie</w:t>
      </w:r>
      <w:r w:rsidR="009946EC" w:rsidRPr="00F71977">
        <w:rPr>
          <w:rFonts w:ascii="Arial" w:hAnsi="Arial" w:cs="Arial"/>
          <w:color w:val="000000" w:themeColor="text1"/>
          <w:spacing w:val="-6"/>
          <w:sz w:val="18"/>
          <w:szCs w:val="18"/>
        </w:rPr>
        <w:t>,</w:t>
      </w:r>
    </w:p>
    <w:p w14:paraId="1835223A" w14:textId="51C25233" w:rsidR="00910DDC" w:rsidRPr="00F71977" w:rsidRDefault="00EE4B17" w:rsidP="00C443A0">
      <w:pPr>
        <w:numPr>
          <w:ilvl w:val="1"/>
          <w:numId w:val="6"/>
        </w:numPr>
        <w:shd w:val="clear" w:color="auto" w:fill="FFFFFF"/>
        <w:spacing w:after="0" w:line="220" w:lineRule="exact"/>
        <w:ind w:left="992" w:hanging="567"/>
        <w:jc w:val="both"/>
        <w:rPr>
          <w:rFonts w:ascii="Arial" w:hAnsi="Arial" w:cs="Arial"/>
          <w:color w:val="000000" w:themeColor="text1"/>
          <w:spacing w:val="-6"/>
          <w:sz w:val="18"/>
          <w:szCs w:val="18"/>
        </w:rPr>
      </w:pPr>
      <w:r w:rsidRPr="00F71977">
        <w:rPr>
          <w:rFonts w:ascii="Arial" w:hAnsi="Arial" w:cs="Arial"/>
          <w:color w:val="000000" w:themeColor="text1"/>
          <w:spacing w:val="-6"/>
          <w:sz w:val="18"/>
          <w:szCs w:val="19"/>
        </w:rPr>
        <w:t>przy wykonaniu swoich obowiązków WYKONAWCA realizuje przedmiot zamówienia niezgodnie z postanowieniami niniejszej umowy. WYKONAWCA dokona ich poprawy bez żadnej dopłaty</w:t>
      </w:r>
      <w:r w:rsidR="003A0A47" w:rsidRPr="00F71977">
        <w:rPr>
          <w:rFonts w:ascii="Arial" w:hAnsi="Arial" w:cs="Arial"/>
          <w:color w:val="000000" w:themeColor="text1"/>
          <w:spacing w:val="-6"/>
          <w:sz w:val="18"/>
          <w:szCs w:val="18"/>
        </w:rPr>
        <w:t>.</w:t>
      </w:r>
    </w:p>
    <w:p w14:paraId="500E8D57" w14:textId="700345BA" w:rsidR="00606593" w:rsidRPr="00F71977" w:rsidRDefault="00606593" w:rsidP="00D06E95">
      <w:pPr>
        <w:numPr>
          <w:ilvl w:val="0"/>
          <w:numId w:val="8"/>
        </w:numPr>
        <w:shd w:val="clear" w:color="auto" w:fill="FFFFFF"/>
        <w:spacing w:before="40" w:after="0" w:line="260" w:lineRule="exact"/>
        <w:ind w:left="426" w:hanging="426"/>
        <w:jc w:val="both"/>
        <w:rPr>
          <w:rFonts w:ascii="Arial" w:hAnsi="Arial" w:cs="Arial"/>
          <w:color w:val="000000" w:themeColor="text1"/>
          <w:spacing w:val="-6"/>
          <w:sz w:val="19"/>
          <w:szCs w:val="19"/>
        </w:rPr>
      </w:pPr>
      <w:r w:rsidRPr="00F71977">
        <w:rPr>
          <w:rFonts w:ascii="Arial" w:hAnsi="Arial" w:cs="Arial"/>
          <w:color w:val="000000" w:themeColor="text1"/>
          <w:spacing w:val="-6"/>
          <w:sz w:val="19"/>
          <w:szCs w:val="19"/>
        </w:rPr>
        <w:t>ZAMAWIAJĄCY zabrania dokonywania przez WYKONAWCĘ zmian i przeróbek w asortymencie, którego dotyczy Przedmiot Zamówienia bez zgody ZAMAWIAJĄCEGO. WYKONAWCA jest obowiązany do usunięcia wad fizycznych asortymentu objętego Przedmiotem Zamówienia lub do dostarczenia asortymentu objętego Przedmiotem Zamówienia wolnego od wad, jeżeli wady te ujawnią się w okresie udzielonej gwarancji.</w:t>
      </w:r>
    </w:p>
    <w:p w14:paraId="232F4461" w14:textId="4FE2372B" w:rsidR="00B12981" w:rsidRPr="00F71977" w:rsidRDefault="00B12981" w:rsidP="00D06E95">
      <w:pPr>
        <w:numPr>
          <w:ilvl w:val="0"/>
          <w:numId w:val="8"/>
        </w:numPr>
        <w:shd w:val="clear" w:color="auto" w:fill="FFFFFF"/>
        <w:spacing w:before="40" w:after="0" w:line="260" w:lineRule="exact"/>
        <w:ind w:left="426" w:hanging="426"/>
        <w:jc w:val="both"/>
        <w:rPr>
          <w:rFonts w:ascii="Arial" w:hAnsi="Arial" w:cs="Arial"/>
          <w:color w:val="000000" w:themeColor="text1"/>
          <w:spacing w:val="-6"/>
          <w:sz w:val="19"/>
          <w:szCs w:val="19"/>
        </w:rPr>
      </w:pPr>
      <w:r w:rsidRPr="00F71977">
        <w:rPr>
          <w:rFonts w:ascii="Arial" w:hAnsi="Arial" w:cs="Arial"/>
          <w:color w:val="000000" w:themeColor="text1"/>
          <w:spacing w:val="-6"/>
          <w:sz w:val="19"/>
          <w:szCs w:val="19"/>
        </w:rPr>
        <w:t xml:space="preserve">O wadzie fizycznej </w:t>
      </w:r>
      <w:r w:rsidR="00606593" w:rsidRPr="00F71977">
        <w:rPr>
          <w:rFonts w:ascii="Arial" w:hAnsi="Arial" w:cs="Arial"/>
          <w:color w:val="000000" w:themeColor="text1"/>
          <w:spacing w:val="-6"/>
          <w:sz w:val="19"/>
          <w:szCs w:val="19"/>
        </w:rPr>
        <w:t xml:space="preserve">asortymentu objętego Przedmiotem Zamówienia </w:t>
      </w:r>
      <w:r w:rsidRPr="00F71977">
        <w:rPr>
          <w:rFonts w:ascii="Arial" w:hAnsi="Arial" w:cs="Arial"/>
          <w:color w:val="000000" w:themeColor="text1"/>
          <w:spacing w:val="-6"/>
          <w:sz w:val="19"/>
          <w:szCs w:val="19"/>
        </w:rPr>
        <w:t>ZAMAWIAJĄCY zawiadamia WYKONAWCĘ bezpośrednio, w chwili ujawnienia w nim wad fizycznych, w celu realizacji przysługujących z tego tytułu uprawnień. Formę zawiadomienia stanowi „Protokół reklamacji” sporządzony przez ZAMAWIAJĄCEGO lub jego reprezentanta, przekazany WYKONAWCY w terminie do 30 dni od daty ujawnienia wady.</w:t>
      </w:r>
    </w:p>
    <w:p w14:paraId="675F13B4" w14:textId="469612F4" w:rsidR="00B12981" w:rsidRPr="00F71977" w:rsidRDefault="00B12981" w:rsidP="00D06E95">
      <w:pPr>
        <w:numPr>
          <w:ilvl w:val="0"/>
          <w:numId w:val="8"/>
        </w:numPr>
        <w:shd w:val="clear" w:color="auto" w:fill="FFFFFF"/>
        <w:spacing w:before="40" w:after="0" w:line="260" w:lineRule="exact"/>
        <w:ind w:left="426" w:hanging="426"/>
        <w:jc w:val="both"/>
        <w:rPr>
          <w:rFonts w:ascii="Arial" w:hAnsi="Arial" w:cs="Arial"/>
          <w:color w:val="000000" w:themeColor="text1"/>
          <w:spacing w:val="-6"/>
          <w:sz w:val="19"/>
          <w:szCs w:val="19"/>
        </w:rPr>
      </w:pPr>
      <w:r w:rsidRPr="00F71977">
        <w:rPr>
          <w:rFonts w:ascii="Arial" w:hAnsi="Arial" w:cs="Arial"/>
          <w:color w:val="000000" w:themeColor="text1"/>
          <w:spacing w:val="-6"/>
          <w:sz w:val="19"/>
          <w:szCs w:val="19"/>
        </w:rPr>
        <w:t xml:space="preserve">WYKONAWCA jest obowiązany do usunięcia wad fizycznych </w:t>
      </w:r>
      <w:r w:rsidR="00606593" w:rsidRPr="00F71977">
        <w:rPr>
          <w:rFonts w:ascii="Arial" w:hAnsi="Arial" w:cs="Arial"/>
          <w:color w:val="000000" w:themeColor="text1"/>
          <w:spacing w:val="-6"/>
          <w:sz w:val="19"/>
          <w:szCs w:val="19"/>
        </w:rPr>
        <w:t xml:space="preserve">asortymentu objętego Przedmiotem Zamówienia </w:t>
      </w:r>
      <w:r w:rsidR="00C73FAC" w:rsidRPr="00F71977">
        <w:rPr>
          <w:rFonts w:ascii="Arial" w:hAnsi="Arial" w:cs="Arial"/>
          <w:color w:val="000000" w:themeColor="text1"/>
          <w:spacing w:val="-6"/>
          <w:sz w:val="19"/>
          <w:szCs w:val="19"/>
        </w:rPr>
        <w:t>i wszelkich uwag dotyczących niewłaściwego realizowania Przedmiotu Zamówienia i zapisów Umowy – zgłoszonych przez osobę upoważnioną do dokonania czynności kontrolnych lub do realizacji Przedmiotu Zamówienia zgodnie z Umową, jeżeli wady te ujawnią się w okresie udzielonej gwarancji</w:t>
      </w:r>
      <w:r w:rsidRPr="00F71977">
        <w:rPr>
          <w:rFonts w:ascii="Arial" w:hAnsi="Arial" w:cs="Arial"/>
          <w:color w:val="000000" w:themeColor="text1"/>
          <w:spacing w:val="-6"/>
          <w:sz w:val="19"/>
          <w:szCs w:val="19"/>
        </w:rPr>
        <w:t>.</w:t>
      </w:r>
    </w:p>
    <w:p w14:paraId="64D77B70" w14:textId="387E9877" w:rsidR="00B12981" w:rsidRPr="00F71977" w:rsidRDefault="00606593" w:rsidP="00D06E95">
      <w:pPr>
        <w:numPr>
          <w:ilvl w:val="0"/>
          <w:numId w:val="8"/>
        </w:numPr>
        <w:shd w:val="clear" w:color="auto" w:fill="FFFFFF"/>
        <w:spacing w:before="40" w:after="0" w:line="260" w:lineRule="exact"/>
        <w:ind w:left="426" w:hanging="426"/>
        <w:jc w:val="both"/>
        <w:rPr>
          <w:rFonts w:ascii="Arial" w:hAnsi="Arial" w:cs="Arial"/>
          <w:color w:val="000000" w:themeColor="text1"/>
          <w:spacing w:val="-6"/>
          <w:sz w:val="19"/>
          <w:szCs w:val="19"/>
        </w:rPr>
      </w:pPr>
      <w:r w:rsidRPr="00F71977">
        <w:rPr>
          <w:rFonts w:ascii="Arial" w:hAnsi="Arial" w:cs="Arial"/>
          <w:color w:val="000000" w:themeColor="text1"/>
          <w:spacing w:val="-6"/>
          <w:sz w:val="19"/>
          <w:szCs w:val="19"/>
        </w:rPr>
        <w:t>Jeżeli realizacja Przedmiotu Zamówienia nie spełnia wymaganych kryteriów ZAMAWIAJĄCY może odmówić przyjęcia realizacji, a WYKONAWCA jest zobowiązany zrealizować Przedmiot Zamówienia zgodnie z umową</w:t>
      </w:r>
      <w:r w:rsidR="00B12981" w:rsidRPr="00F71977">
        <w:rPr>
          <w:rFonts w:ascii="Arial" w:hAnsi="Arial" w:cs="Arial"/>
          <w:color w:val="000000" w:themeColor="text1"/>
          <w:spacing w:val="-6"/>
          <w:sz w:val="19"/>
          <w:szCs w:val="19"/>
        </w:rPr>
        <w:t>.</w:t>
      </w:r>
    </w:p>
    <w:p w14:paraId="0CE2B340" w14:textId="6F0822C8" w:rsidR="003A0A47" w:rsidRPr="004A1CF1" w:rsidRDefault="00053AA1" w:rsidP="00D06E95">
      <w:pPr>
        <w:numPr>
          <w:ilvl w:val="0"/>
          <w:numId w:val="8"/>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 xml:space="preserve">WYKONAWCA </w:t>
      </w:r>
      <w:r w:rsidR="003A0A47" w:rsidRPr="004A1CF1">
        <w:rPr>
          <w:rFonts w:ascii="Arial" w:hAnsi="Arial" w:cs="Arial"/>
          <w:spacing w:val="-6"/>
          <w:sz w:val="19"/>
          <w:szCs w:val="19"/>
        </w:rPr>
        <w:t>zobowiązuje się do dochowania należytej staranności wynikającej z profesjonalnego charakteru prowadzonej działalności zgodnie z art. 355 § 2 Kodeksu cywilnego.</w:t>
      </w:r>
    </w:p>
    <w:p w14:paraId="62090636" w14:textId="5838E894" w:rsidR="002677C1" w:rsidRPr="004A1CF1" w:rsidRDefault="002677C1" w:rsidP="00D06E95">
      <w:pPr>
        <w:numPr>
          <w:ilvl w:val="0"/>
          <w:numId w:val="8"/>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 xml:space="preserve">WYKONAWCA nie może powierzyć wykonania zobowiązań wynikających z niniejszej </w:t>
      </w:r>
      <w:r w:rsidR="00162AFA" w:rsidRPr="004A1CF1">
        <w:rPr>
          <w:rFonts w:ascii="Arial" w:hAnsi="Arial" w:cs="Arial"/>
          <w:spacing w:val="-6"/>
          <w:sz w:val="19"/>
          <w:szCs w:val="19"/>
        </w:rPr>
        <w:t>Umow</w:t>
      </w:r>
      <w:r w:rsidRPr="004A1CF1">
        <w:rPr>
          <w:rFonts w:ascii="Arial" w:hAnsi="Arial" w:cs="Arial"/>
          <w:spacing w:val="-6"/>
          <w:sz w:val="19"/>
          <w:szCs w:val="19"/>
        </w:rPr>
        <w:t>y osobie trzeciej bez pisemnej zgody ZAMAWIAJĄCEGO.</w:t>
      </w:r>
    </w:p>
    <w:p w14:paraId="6174D1BE" w14:textId="72A98E0E" w:rsidR="003975CC" w:rsidRPr="004A1CF1" w:rsidRDefault="009946EC" w:rsidP="00D06E95">
      <w:pPr>
        <w:numPr>
          <w:ilvl w:val="0"/>
          <w:numId w:val="8"/>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 xml:space="preserve">WYKONAWCA ponosi pełną odpowiedzialność za szkody na mieniu lub osobie, powstałe zarówno przez działanie lub zaniechanie w związku z wykonywaniem </w:t>
      </w:r>
      <w:r w:rsidR="00B4258D" w:rsidRPr="004A1CF1">
        <w:rPr>
          <w:rFonts w:ascii="Arial" w:hAnsi="Arial" w:cs="Arial"/>
          <w:spacing w:val="-6"/>
          <w:sz w:val="19"/>
          <w:szCs w:val="19"/>
        </w:rPr>
        <w:t>Przedmiotu Zamówienia</w:t>
      </w:r>
      <w:r w:rsidRPr="004A1CF1">
        <w:rPr>
          <w:rFonts w:ascii="Arial" w:hAnsi="Arial" w:cs="Arial"/>
          <w:spacing w:val="-6"/>
          <w:sz w:val="19"/>
          <w:szCs w:val="19"/>
        </w:rPr>
        <w:t>.</w:t>
      </w:r>
      <w:r w:rsidR="00351AFC" w:rsidRPr="004A1CF1">
        <w:rPr>
          <w:rFonts w:ascii="Arial" w:hAnsi="Arial" w:cs="Arial"/>
          <w:spacing w:val="-6"/>
          <w:sz w:val="19"/>
          <w:szCs w:val="19"/>
        </w:rPr>
        <w:t xml:space="preserve"> </w:t>
      </w:r>
      <w:r w:rsidRPr="004A1CF1">
        <w:rPr>
          <w:rFonts w:ascii="Arial" w:hAnsi="Arial" w:cs="Arial"/>
          <w:spacing w:val="-6"/>
          <w:sz w:val="19"/>
          <w:szCs w:val="19"/>
        </w:rPr>
        <w:t xml:space="preserve">Odpowiedzialność ZAMAWIAJĄCEGO w powyższym zakresie jest w całości wyłączona. </w:t>
      </w:r>
    </w:p>
    <w:p w14:paraId="37B2FB0E" w14:textId="77777777" w:rsidR="00E52D63" w:rsidRDefault="00E52D63" w:rsidP="00B4258D">
      <w:pPr>
        <w:spacing w:before="240" w:after="40" w:line="300" w:lineRule="exact"/>
        <w:jc w:val="center"/>
        <w:rPr>
          <w:rFonts w:ascii="Arial" w:hAnsi="Arial" w:cs="Arial"/>
          <w:b/>
          <w:spacing w:val="-6"/>
          <w:sz w:val="19"/>
          <w:szCs w:val="19"/>
        </w:rPr>
      </w:pPr>
    </w:p>
    <w:p w14:paraId="0063E40F" w14:textId="281E9125" w:rsidR="00FE02EC" w:rsidRPr="004A1CF1" w:rsidRDefault="006E174F" w:rsidP="00B4258D">
      <w:pPr>
        <w:spacing w:before="240" w:after="40" w:line="300" w:lineRule="exact"/>
        <w:jc w:val="center"/>
        <w:rPr>
          <w:rFonts w:ascii="Arial" w:hAnsi="Arial" w:cs="Arial"/>
          <w:b/>
          <w:spacing w:val="-6"/>
          <w:sz w:val="19"/>
          <w:szCs w:val="19"/>
        </w:rPr>
      </w:pPr>
      <w:r w:rsidRPr="004A1CF1">
        <w:rPr>
          <w:rFonts w:ascii="Arial" w:hAnsi="Arial" w:cs="Arial"/>
          <w:b/>
          <w:spacing w:val="-6"/>
          <w:sz w:val="19"/>
          <w:szCs w:val="19"/>
        </w:rPr>
        <w:lastRenderedPageBreak/>
        <w:t xml:space="preserve">§ </w:t>
      </w:r>
      <w:r w:rsidR="007A59DB" w:rsidRPr="004A1CF1">
        <w:rPr>
          <w:rFonts w:ascii="Arial" w:hAnsi="Arial" w:cs="Arial"/>
          <w:b/>
          <w:spacing w:val="-6"/>
          <w:sz w:val="19"/>
          <w:szCs w:val="19"/>
        </w:rPr>
        <w:t>5</w:t>
      </w:r>
      <w:r w:rsidR="00FE02EC" w:rsidRPr="004A1CF1">
        <w:rPr>
          <w:rFonts w:ascii="Arial" w:hAnsi="Arial" w:cs="Arial"/>
          <w:b/>
          <w:spacing w:val="-6"/>
          <w:sz w:val="19"/>
          <w:szCs w:val="19"/>
        </w:rPr>
        <w:t>. GWARANCJA</w:t>
      </w:r>
    </w:p>
    <w:p w14:paraId="1B23892E" w14:textId="393DBE87" w:rsidR="007A59DB" w:rsidRPr="004A1CF1" w:rsidRDefault="007A59DB" w:rsidP="00D06E95">
      <w:pPr>
        <w:widowControl w:val="0"/>
        <w:numPr>
          <w:ilvl w:val="0"/>
          <w:numId w:val="21"/>
        </w:numPr>
        <w:shd w:val="clear" w:color="auto" w:fill="FFFFFF"/>
        <w:tabs>
          <w:tab w:val="left" w:pos="426"/>
        </w:tabs>
        <w:autoSpaceDE w:val="0"/>
        <w:autoSpaceDN w:val="0"/>
        <w:adjustRightInd w:val="0"/>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 xml:space="preserve">ZAMAWIAJĄCY może realizować uprawnienia z tytułu gwarancji na wykonaną </w:t>
      </w:r>
      <w:r w:rsidR="003165D0">
        <w:rPr>
          <w:rFonts w:ascii="Arial" w:hAnsi="Arial" w:cs="Arial"/>
          <w:spacing w:val="-6"/>
          <w:sz w:val="19"/>
          <w:szCs w:val="19"/>
        </w:rPr>
        <w:t>usługę</w:t>
      </w:r>
      <w:r w:rsidRPr="004A1CF1">
        <w:rPr>
          <w:rFonts w:ascii="Arial" w:hAnsi="Arial" w:cs="Arial"/>
          <w:spacing w:val="-6"/>
          <w:sz w:val="19"/>
          <w:szCs w:val="19"/>
        </w:rPr>
        <w:t xml:space="preserve"> niezależnie od uprawnień wynikających z rękojmi.</w:t>
      </w:r>
    </w:p>
    <w:p w14:paraId="3D526ECC" w14:textId="77777777" w:rsidR="007A59DB" w:rsidRPr="004A1CF1" w:rsidRDefault="007A59DB" w:rsidP="00D06E95">
      <w:pPr>
        <w:widowControl w:val="0"/>
        <w:numPr>
          <w:ilvl w:val="0"/>
          <w:numId w:val="21"/>
        </w:numPr>
        <w:shd w:val="clear" w:color="auto" w:fill="FFFFFF"/>
        <w:tabs>
          <w:tab w:val="left" w:pos="426"/>
        </w:tabs>
        <w:autoSpaceDE w:val="0"/>
        <w:autoSpaceDN w:val="0"/>
        <w:adjustRightInd w:val="0"/>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Gwarancja obejmuje również przedmioty zamówienia nabyte przez WYKONAWCĘ od jego kooperantów (kontrahentów).</w:t>
      </w:r>
    </w:p>
    <w:p w14:paraId="1E714DB8" w14:textId="77777777" w:rsidR="007A59DB" w:rsidRPr="004A1CF1" w:rsidRDefault="007A59DB" w:rsidP="00D06E95">
      <w:pPr>
        <w:widowControl w:val="0"/>
        <w:numPr>
          <w:ilvl w:val="0"/>
          <w:numId w:val="21"/>
        </w:numPr>
        <w:shd w:val="clear" w:color="auto" w:fill="FFFFFF"/>
        <w:tabs>
          <w:tab w:val="left" w:pos="426"/>
        </w:tabs>
        <w:autoSpaceDE w:val="0"/>
        <w:autoSpaceDN w:val="0"/>
        <w:adjustRightInd w:val="0"/>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Utrata roszczeń z tytułu wad fizycznych nie następuje pomimo upływu terminu gwarancji, jeżeli WYKONAWCA wadę podstępnie zataił.</w:t>
      </w:r>
    </w:p>
    <w:p w14:paraId="7BBF5BDD" w14:textId="77777777" w:rsidR="007A59DB" w:rsidRPr="004A1CF1" w:rsidRDefault="007A59DB" w:rsidP="00D06E95">
      <w:pPr>
        <w:widowControl w:val="0"/>
        <w:numPr>
          <w:ilvl w:val="0"/>
          <w:numId w:val="21"/>
        </w:numPr>
        <w:shd w:val="clear" w:color="auto" w:fill="FFFFFF"/>
        <w:tabs>
          <w:tab w:val="left" w:pos="426"/>
        </w:tabs>
        <w:autoSpaceDE w:val="0"/>
        <w:autoSpaceDN w:val="0"/>
        <w:adjustRightInd w:val="0"/>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Dla wykonywania uprawnień z tytułu gwarancji wystarczające jest powiadomienie WYKONAWCY najpóźniej w ostatnim dniu okresu gwarancji.</w:t>
      </w:r>
    </w:p>
    <w:p w14:paraId="77342D2F" w14:textId="54467C2A" w:rsidR="007A59DB" w:rsidRPr="00AD540B" w:rsidRDefault="007A59DB" w:rsidP="00D06E95">
      <w:pPr>
        <w:widowControl w:val="0"/>
        <w:numPr>
          <w:ilvl w:val="0"/>
          <w:numId w:val="21"/>
        </w:numPr>
        <w:shd w:val="clear" w:color="auto" w:fill="FFFFFF"/>
        <w:tabs>
          <w:tab w:val="left" w:pos="426"/>
        </w:tabs>
        <w:autoSpaceDE w:val="0"/>
        <w:autoSpaceDN w:val="0"/>
        <w:adjustRightInd w:val="0"/>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 xml:space="preserve">Jeżeli WYKONAWCA nie usunie wad ujawnionych w okresie gwarancji w terminie wynikającym z </w:t>
      </w:r>
      <w:r w:rsidR="00162AFA" w:rsidRPr="004A1CF1">
        <w:rPr>
          <w:rFonts w:ascii="Arial" w:hAnsi="Arial" w:cs="Arial"/>
          <w:spacing w:val="-6"/>
          <w:sz w:val="19"/>
          <w:szCs w:val="19"/>
        </w:rPr>
        <w:t>Umow</w:t>
      </w:r>
      <w:r w:rsidRPr="004A1CF1">
        <w:rPr>
          <w:rFonts w:ascii="Arial" w:hAnsi="Arial" w:cs="Arial"/>
          <w:spacing w:val="-6"/>
          <w:sz w:val="19"/>
          <w:szCs w:val="19"/>
        </w:rPr>
        <w:t xml:space="preserve">y, lub w terminie określonym przez ZAMAWIAJĄCEGO, uwzględniającym możliwości techniczne lub technologiczne dotyczące usunięcia wady, ZAMAWIAJĄCY, po uprzednim zawiadomieniu WYKONAWCY, jest uprawniony do zlecenia usunięcia wad podmiotowi trzeciemu na koszt i ryzyko WYKONAWCY. Strony postanawiają, że do realizacji przez ZAMAWIAJĄCEGO przysługującego mu uprawnienia do wykonania zastępczego, o którym mowa w zdaniu poprzedzającym, nie jest konieczne uzyskanie </w:t>
      </w:r>
      <w:r w:rsidRPr="00AD540B">
        <w:rPr>
          <w:rFonts w:ascii="Arial" w:hAnsi="Arial" w:cs="Arial"/>
          <w:spacing w:val="-6"/>
          <w:sz w:val="19"/>
          <w:szCs w:val="19"/>
        </w:rPr>
        <w:t>uprzedniej zgody sądu.</w:t>
      </w:r>
    </w:p>
    <w:p w14:paraId="27B666AD" w14:textId="18177179" w:rsidR="007A59DB" w:rsidRPr="00AD540B" w:rsidRDefault="007A59DB" w:rsidP="00D06E95">
      <w:pPr>
        <w:widowControl w:val="0"/>
        <w:numPr>
          <w:ilvl w:val="0"/>
          <w:numId w:val="21"/>
        </w:numPr>
        <w:shd w:val="clear" w:color="auto" w:fill="FFFFFF"/>
        <w:tabs>
          <w:tab w:val="left" w:pos="426"/>
        </w:tabs>
        <w:autoSpaceDE w:val="0"/>
        <w:autoSpaceDN w:val="0"/>
        <w:adjustRightInd w:val="0"/>
        <w:spacing w:before="40" w:after="0" w:line="260" w:lineRule="exact"/>
        <w:ind w:left="425" w:hanging="425"/>
        <w:jc w:val="both"/>
        <w:rPr>
          <w:rFonts w:ascii="Arial" w:hAnsi="Arial" w:cs="Arial"/>
          <w:spacing w:val="-6"/>
          <w:sz w:val="19"/>
          <w:szCs w:val="19"/>
        </w:rPr>
      </w:pPr>
      <w:r w:rsidRPr="00AD540B">
        <w:rPr>
          <w:rFonts w:ascii="Arial" w:hAnsi="Arial" w:cs="Arial"/>
          <w:spacing w:val="-6"/>
          <w:sz w:val="19"/>
          <w:szCs w:val="19"/>
        </w:rPr>
        <w:t xml:space="preserve">W przypadku stwierdzenia w okresie gwarancji wad fizycznych </w:t>
      </w:r>
      <w:r w:rsidR="003165D0" w:rsidRPr="00AD540B">
        <w:rPr>
          <w:rFonts w:ascii="Arial" w:hAnsi="Arial" w:cs="Arial"/>
          <w:spacing w:val="-6"/>
          <w:sz w:val="19"/>
          <w:szCs w:val="19"/>
        </w:rPr>
        <w:t>przy realizacji</w:t>
      </w:r>
      <w:r w:rsidRPr="00AD540B">
        <w:rPr>
          <w:rFonts w:ascii="Arial" w:hAnsi="Arial" w:cs="Arial"/>
          <w:spacing w:val="-6"/>
          <w:sz w:val="19"/>
          <w:szCs w:val="19"/>
        </w:rPr>
        <w:t xml:space="preserve"> </w:t>
      </w:r>
      <w:r w:rsidR="00A45712" w:rsidRPr="00AD540B">
        <w:rPr>
          <w:rFonts w:ascii="Arial" w:hAnsi="Arial" w:cs="Arial"/>
          <w:spacing w:val="-6"/>
          <w:sz w:val="19"/>
          <w:szCs w:val="19"/>
        </w:rPr>
        <w:t>P</w:t>
      </w:r>
      <w:r w:rsidR="003165D0" w:rsidRPr="00AD540B">
        <w:rPr>
          <w:rFonts w:ascii="Arial" w:hAnsi="Arial" w:cs="Arial"/>
          <w:spacing w:val="-6"/>
          <w:sz w:val="19"/>
          <w:szCs w:val="19"/>
        </w:rPr>
        <w:t>rzedmiotu</w:t>
      </w:r>
      <w:r w:rsidRPr="00AD540B">
        <w:rPr>
          <w:rFonts w:ascii="Arial" w:hAnsi="Arial" w:cs="Arial"/>
          <w:spacing w:val="-6"/>
          <w:sz w:val="19"/>
          <w:szCs w:val="19"/>
        </w:rPr>
        <w:t xml:space="preserve"> </w:t>
      </w:r>
      <w:r w:rsidR="00A45712" w:rsidRPr="00AD540B">
        <w:rPr>
          <w:rFonts w:ascii="Arial" w:hAnsi="Arial" w:cs="Arial"/>
          <w:spacing w:val="-6"/>
          <w:sz w:val="19"/>
          <w:szCs w:val="19"/>
        </w:rPr>
        <w:t>Z</w:t>
      </w:r>
      <w:r w:rsidRPr="00AD540B">
        <w:rPr>
          <w:rFonts w:ascii="Arial" w:hAnsi="Arial" w:cs="Arial"/>
          <w:spacing w:val="-6"/>
          <w:sz w:val="19"/>
          <w:szCs w:val="19"/>
        </w:rPr>
        <w:t>amówienia WYKONAWCA:</w:t>
      </w:r>
    </w:p>
    <w:p w14:paraId="571BC979" w14:textId="4C9FDC2A" w:rsidR="00F97033" w:rsidRPr="00AD540B" w:rsidRDefault="00F97033" w:rsidP="00607E95">
      <w:pPr>
        <w:widowControl w:val="0"/>
        <w:numPr>
          <w:ilvl w:val="1"/>
          <w:numId w:val="22"/>
        </w:numPr>
        <w:shd w:val="clear" w:color="auto" w:fill="FFFFFF"/>
        <w:autoSpaceDE w:val="0"/>
        <w:autoSpaceDN w:val="0"/>
        <w:adjustRightInd w:val="0"/>
        <w:spacing w:after="0" w:line="220" w:lineRule="exact"/>
        <w:ind w:left="851" w:hanging="425"/>
        <w:jc w:val="both"/>
        <w:rPr>
          <w:rFonts w:ascii="Arial" w:hAnsi="Arial" w:cs="Arial"/>
          <w:spacing w:val="-6"/>
          <w:sz w:val="18"/>
          <w:szCs w:val="19"/>
        </w:rPr>
      </w:pPr>
      <w:r w:rsidRPr="00AD540B">
        <w:rPr>
          <w:rFonts w:ascii="Arial" w:hAnsi="Arial" w:cs="Arial"/>
          <w:spacing w:val="-6"/>
          <w:sz w:val="18"/>
          <w:szCs w:val="19"/>
        </w:rPr>
        <w:t xml:space="preserve">rozpatrzy „Protokół reklamacji”, w ciągu 7 dni roboczych, licząc od daty jego otrzymania wraz z wadliwym </w:t>
      </w:r>
      <w:r w:rsidR="00B4258D" w:rsidRPr="00AD540B">
        <w:rPr>
          <w:rFonts w:ascii="Arial" w:hAnsi="Arial" w:cs="Arial"/>
          <w:spacing w:val="-6"/>
          <w:sz w:val="18"/>
          <w:szCs w:val="19"/>
        </w:rPr>
        <w:t>Przedmiotem Zamówienia</w:t>
      </w:r>
      <w:r w:rsidRPr="00AD540B">
        <w:rPr>
          <w:rFonts w:ascii="Arial" w:hAnsi="Arial" w:cs="Arial"/>
          <w:spacing w:val="-6"/>
          <w:sz w:val="18"/>
          <w:szCs w:val="19"/>
        </w:rPr>
        <w:t>;</w:t>
      </w:r>
    </w:p>
    <w:p w14:paraId="2BCE264E" w14:textId="157446A8" w:rsidR="00520D47" w:rsidRPr="00AD540B" w:rsidRDefault="00520D47" w:rsidP="00520D47">
      <w:pPr>
        <w:widowControl w:val="0"/>
        <w:numPr>
          <w:ilvl w:val="1"/>
          <w:numId w:val="22"/>
        </w:numPr>
        <w:shd w:val="clear" w:color="auto" w:fill="FFFFFF"/>
        <w:autoSpaceDE w:val="0"/>
        <w:autoSpaceDN w:val="0"/>
        <w:adjustRightInd w:val="0"/>
        <w:spacing w:after="0" w:line="220" w:lineRule="exact"/>
        <w:ind w:left="851" w:hanging="425"/>
        <w:jc w:val="both"/>
        <w:rPr>
          <w:rFonts w:ascii="Arial" w:hAnsi="Arial" w:cs="Arial"/>
          <w:spacing w:val="-6"/>
          <w:sz w:val="18"/>
          <w:szCs w:val="19"/>
        </w:rPr>
      </w:pPr>
      <w:r w:rsidRPr="00AD540B">
        <w:rPr>
          <w:rFonts w:ascii="Arial" w:hAnsi="Arial" w:cs="Arial"/>
          <w:spacing w:val="-6"/>
          <w:sz w:val="18"/>
          <w:szCs w:val="19"/>
        </w:rPr>
        <w:t xml:space="preserve">usprawni </w:t>
      </w:r>
      <w:r w:rsidR="00606593" w:rsidRPr="00AD540B">
        <w:rPr>
          <w:rFonts w:ascii="Arial" w:hAnsi="Arial" w:cs="Arial"/>
          <w:spacing w:val="-6"/>
          <w:sz w:val="18"/>
          <w:szCs w:val="19"/>
        </w:rPr>
        <w:t>asortyment objęty Przedmiotem Zamówienia tak aby był</w:t>
      </w:r>
      <w:r w:rsidRPr="00AD540B">
        <w:rPr>
          <w:rFonts w:ascii="Arial" w:hAnsi="Arial" w:cs="Arial"/>
          <w:spacing w:val="-6"/>
          <w:sz w:val="18"/>
          <w:szCs w:val="19"/>
        </w:rPr>
        <w:t xml:space="preserve"> wolny na własny koszt w termini</w:t>
      </w:r>
      <w:r w:rsidR="00606593" w:rsidRPr="00AD540B">
        <w:rPr>
          <w:rFonts w:ascii="Arial" w:hAnsi="Arial" w:cs="Arial"/>
          <w:spacing w:val="-6"/>
          <w:sz w:val="18"/>
          <w:szCs w:val="19"/>
        </w:rPr>
        <w:t>e do 14 dni od otrzymania zgłoszenia</w:t>
      </w:r>
      <w:r w:rsidRPr="00AD540B">
        <w:rPr>
          <w:rFonts w:ascii="Arial" w:hAnsi="Arial" w:cs="Arial"/>
          <w:spacing w:val="-6"/>
          <w:sz w:val="18"/>
          <w:szCs w:val="19"/>
        </w:rPr>
        <w:t>;</w:t>
      </w:r>
    </w:p>
    <w:p w14:paraId="244CDDE8" w14:textId="1FC04E78" w:rsidR="00F97033" w:rsidRPr="00AD540B" w:rsidRDefault="00606593" w:rsidP="00607E95">
      <w:pPr>
        <w:widowControl w:val="0"/>
        <w:numPr>
          <w:ilvl w:val="1"/>
          <w:numId w:val="22"/>
        </w:numPr>
        <w:shd w:val="clear" w:color="auto" w:fill="FFFFFF"/>
        <w:autoSpaceDE w:val="0"/>
        <w:autoSpaceDN w:val="0"/>
        <w:adjustRightInd w:val="0"/>
        <w:spacing w:after="0" w:line="220" w:lineRule="exact"/>
        <w:ind w:left="851" w:hanging="425"/>
        <w:jc w:val="both"/>
        <w:rPr>
          <w:rFonts w:ascii="Arial" w:hAnsi="Arial" w:cs="Arial"/>
          <w:spacing w:val="-6"/>
          <w:sz w:val="18"/>
          <w:szCs w:val="19"/>
        </w:rPr>
      </w:pPr>
      <w:r w:rsidRPr="00AD540B">
        <w:rPr>
          <w:rFonts w:ascii="Arial" w:hAnsi="Arial" w:cs="Arial"/>
          <w:spacing w:val="-6"/>
          <w:sz w:val="18"/>
          <w:szCs w:val="19"/>
        </w:rPr>
        <w:t xml:space="preserve">usprawni asortyment objęty Przedmiotem Zamówienia tak aby był wolny na własny koszt </w:t>
      </w:r>
      <w:r w:rsidRPr="00AD540B">
        <w:rPr>
          <w:rFonts w:ascii="Arial" w:hAnsi="Arial" w:cs="Arial"/>
          <w:spacing w:val="-6"/>
          <w:sz w:val="18"/>
          <w:szCs w:val="18"/>
        </w:rPr>
        <w:t>w terminie 21 dni roboczych, jeżeli nie dotrzymał terminu określonego w pkt. 7.2</w:t>
      </w:r>
      <w:r w:rsidR="00F97033" w:rsidRPr="00AD540B">
        <w:rPr>
          <w:rFonts w:ascii="Arial" w:hAnsi="Arial" w:cs="Arial"/>
          <w:spacing w:val="-6"/>
          <w:sz w:val="18"/>
          <w:szCs w:val="19"/>
        </w:rPr>
        <w:t>;</w:t>
      </w:r>
    </w:p>
    <w:p w14:paraId="59EB7C42" w14:textId="4881EBFE" w:rsidR="00F97033" w:rsidRPr="00AD540B" w:rsidRDefault="00F97033" w:rsidP="00607E95">
      <w:pPr>
        <w:widowControl w:val="0"/>
        <w:numPr>
          <w:ilvl w:val="1"/>
          <w:numId w:val="22"/>
        </w:numPr>
        <w:shd w:val="clear" w:color="auto" w:fill="FFFFFF"/>
        <w:autoSpaceDE w:val="0"/>
        <w:autoSpaceDN w:val="0"/>
        <w:adjustRightInd w:val="0"/>
        <w:spacing w:after="0" w:line="220" w:lineRule="exact"/>
        <w:ind w:left="850" w:hanging="425"/>
        <w:jc w:val="both"/>
        <w:rPr>
          <w:rFonts w:ascii="Arial" w:hAnsi="Arial" w:cs="Arial"/>
          <w:spacing w:val="-6"/>
          <w:sz w:val="18"/>
          <w:szCs w:val="19"/>
        </w:rPr>
      </w:pPr>
      <w:r w:rsidRPr="00AD540B">
        <w:rPr>
          <w:rFonts w:ascii="Arial" w:hAnsi="Arial" w:cs="Arial"/>
          <w:spacing w:val="-6"/>
          <w:sz w:val="18"/>
          <w:szCs w:val="19"/>
        </w:rPr>
        <w:t xml:space="preserve">ponosi odpowiedzialność z tytułu przypadkowej utraty lub uszkodzenia </w:t>
      </w:r>
      <w:r w:rsidR="00606593" w:rsidRPr="00AD540B">
        <w:rPr>
          <w:rFonts w:ascii="Arial" w:hAnsi="Arial" w:cs="Arial"/>
          <w:spacing w:val="-6"/>
          <w:sz w:val="18"/>
          <w:szCs w:val="19"/>
        </w:rPr>
        <w:t xml:space="preserve">asortymentu objętego Przedmiotem Zamówienia </w:t>
      </w:r>
      <w:r w:rsidRPr="00AD540B">
        <w:rPr>
          <w:rFonts w:ascii="Arial" w:hAnsi="Arial" w:cs="Arial"/>
          <w:spacing w:val="-6"/>
          <w:sz w:val="18"/>
          <w:szCs w:val="19"/>
        </w:rPr>
        <w:t>w czasie od przyjęcia go do naprawy do czasu przekazania sprawnego użytkownikowi;</w:t>
      </w:r>
    </w:p>
    <w:p w14:paraId="3A0AE3AB" w14:textId="3350EA56" w:rsidR="00F97033" w:rsidRPr="00AD540B" w:rsidRDefault="00F97033" w:rsidP="00607E95">
      <w:pPr>
        <w:widowControl w:val="0"/>
        <w:numPr>
          <w:ilvl w:val="1"/>
          <w:numId w:val="22"/>
        </w:numPr>
        <w:shd w:val="clear" w:color="auto" w:fill="FFFFFF"/>
        <w:autoSpaceDE w:val="0"/>
        <w:autoSpaceDN w:val="0"/>
        <w:adjustRightInd w:val="0"/>
        <w:spacing w:after="0" w:line="220" w:lineRule="exact"/>
        <w:ind w:left="850" w:hanging="425"/>
        <w:jc w:val="both"/>
        <w:rPr>
          <w:rFonts w:ascii="Arial" w:hAnsi="Arial" w:cs="Arial"/>
          <w:spacing w:val="-6"/>
          <w:sz w:val="18"/>
          <w:szCs w:val="19"/>
        </w:rPr>
      </w:pPr>
      <w:r w:rsidRPr="00AD540B">
        <w:rPr>
          <w:rFonts w:ascii="Arial" w:hAnsi="Arial" w:cs="Arial"/>
          <w:spacing w:val="-6"/>
          <w:sz w:val="18"/>
          <w:szCs w:val="19"/>
        </w:rPr>
        <w:t xml:space="preserve">zwróci ZAMAWIAJĄCEMU równowartość wadliwego </w:t>
      </w:r>
      <w:r w:rsidR="00606593" w:rsidRPr="00AD540B">
        <w:rPr>
          <w:rFonts w:ascii="Arial" w:hAnsi="Arial" w:cs="Arial"/>
          <w:spacing w:val="-6"/>
          <w:sz w:val="18"/>
          <w:szCs w:val="19"/>
        </w:rPr>
        <w:t xml:space="preserve">asortymentu objętego Przedmiotem Zamówienia </w:t>
      </w:r>
      <w:r w:rsidRPr="00AD540B">
        <w:rPr>
          <w:rFonts w:ascii="Arial" w:hAnsi="Arial" w:cs="Arial"/>
          <w:spacing w:val="-6"/>
          <w:sz w:val="18"/>
          <w:szCs w:val="19"/>
        </w:rPr>
        <w:t xml:space="preserve">powiększoną o karę umowną w wysokości 10% asortymentu podlegającego reklamacji, jeżeli nie wykona zobowiązań wynikających z pkt. 7.2 </w:t>
      </w:r>
      <w:r w:rsidR="00606593" w:rsidRPr="00AD540B">
        <w:rPr>
          <w:rFonts w:ascii="Arial" w:hAnsi="Arial" w:cs="Arial"/>
          <w:spacing w:val="-6"/>
          <w:sz w:val="18"/>
          <w:szCs w:val="19"/>
        </w:rPr>
        <w:t>i 7.3</w:t>
      </w:r>
      <w:r w:rsidR="00AE72F1" w:rsidRPr="00AD540B">
        <w:rPr>
          <w:rFonts w:ascii="Arial" w:hAnsi="Arial" w:cs="Arial"/>
          <w:spacing w:val="-6"/>
          <w:sz w:val="18"/>
          <w:szCs w:val="19"/>
        </w:rPr>
        <w:t xml:space="preserve"> </w:t>
      </w:r>
      <w:r w:rsidRPr="00AD540B">
        <w:rPr>
          <w:rFonts w:ascii="Arial" w:hAnsi="Arial" w:cs="Arial"/>
          <w:spacing w:val="-6"/>
          <w:sz w:val="18"/>
          <w:szCs w:val="19"/>
        </w:rPr>
        <w:t>niniejszego ustępu.</w:t>
      </w:r>
    </w:p>
    <w:p w14:paraId="0AE43EE6" w14:textId="40B9A54A" w:rsidR="00A45712" w:rsidRPr="004A1CF1" w:rsidRDefault="00A45712" w:rsidP="00A45712">
      <w:pPr>
        <w:widowControl w:val="0"/>
        <w:numPr>
          <w:ilvl w:val="0"/>
          <w:numId w:val="22"/>
        </w:numPr>
        <w:shd w:val="clear" w:color="auto" w:fill="FFFFFF"/>
        <w:tabs>
          <w:tab w:val="left" w:pos="426"/>
        </w:tabs>
        <w:autoSpaceDE w:val="0"/>
        <w:autoSpaceDN w:val="0"/>
        <w:adjustRightInd w:val="0"/>
        <w:spacing w:before="40" w:after="0" w:line="260" w:lineRule="exact"/>
        <w:jc w:val="both"/>
        <w:rPr>
          <w:rFonts w:ascii="Arial" w:hAnsi="Arial" w:cs="Arial"/>
          <w:spacing w:val="-6"/>
          <w:sz w:val="19"/>
          <w:szCs w:val="19"/>
        </w:rPr>
      </w:pPr>
      <w:r w:rsidRPr="00AD540B">
        <w:rPr>
          <w:rFonts w:ascii="Arial" w:hAnsi="Arial" w:cs="Arial"/>
          <w:spacing w:val="-6"/>
          <w:sz w:val="19"/>
          <w:szCs w:val="19"/>
        </w:rPr>
        <w:t xml:space="preserve">Jeżeli w wykonaniu swoich obowiązków WYKONAWCA dokonał napraw </w:t>
      </w:r>
      <w:r w:rsidR="00606593" w:rsidRPr="00AD540B">
        <w:rPr>
          <w:rFonts w:ascii="Arial" w:hAnsi="Arial" w:cs="Arial"/>
          <w:spacing w:val="-6"/>
          <w:sz w:val="19"/>
          <w:szCs w:val="19"/>
        </w:rPr>
        <w:t xml:space="preserve">asortymentu objętego Przedmiotem Zamówienia </w:t>
      </w:r>
      <w:r w:rsidRPr="00AD540B">
        <w:rPr>
          <w:rFonts w:ascii="Arial" w:hAnsi="Arial" w:cs="Arial"/>
          <w:spacing w:val="-6"/>
          <w:sz w:val="19"/>
          <w:szCs w:val="19"/>
        </w:rPr>
        <w:t xml:space="preserve">objętego gwarancją, termin gwarancji biegnie na nowo od chwili </w:t>
      </w:r>
      <w:r w:rsidR="00606593" w:rsidRPr="00AD540B">
        <w:rPr>
          <w:rFonts w:ascii="Arial" w:hAnsi="Arial" w:cs="Arial"/>
          <w:spacing w:val="-6"/>
          <w:sz w:val="19"/>
          <w:szCs w:val="19"/>
        </w:rPr>
        <w:t>wykonania naprawy</w:t>
      </w:r>
      <w:r w:rsidRPr="00AD540B">
        <w:rPr>
          <w:rFonts w:ascii="Arial" w:hAnsi="Arial" w:cs="Arial"/>
          <w:spacing w:val="-6"/>
          <w:sz w:val="19"/>
          <w:szCs w:val="19"/>
        </w:rPr>
        <w:t xml:space="preserve">. W innych wypadkach termin gwarancji ulega przedłużeniu </w:t>
      </w:r>
      <w:r w:rsidRPr="004A1CF1">
        <w:rPr>
          <w:rFonts w:ascii="Arial" w:hAnsi="Arial" w:cs="Arial"/>
          <w:spacing w:val="-6"/>
          <w:sz w:val="19"/>
          <w:szCs w:val="19"/>
        </w:rPr>
        <w:t>o czas, w ciągu którego, wskutek wady ZAMAWIAJĄCY nie mógł z niego</w:t>
      </w:r>
      <w:r w:rsidR="00796FD2">
        <w:rPr>
          <w:rFonts w:ascii="Arial" w:hAnsi="Arial" w:cs="Arial"/>
          <w:spacing w:val="-6"/>
          <w:sz w:val="19"/>
          <w:szCs w:val="19"/>
        </w:rPr>
        <w:t xml:space="preserve"> korzystać</w:t>
      </w:r>
      <w:r w:rsidRPr="004A1CF1">
        <w:rPr>
          <w:rFonts w:ascii="Arial" w:hAnsi="Arial" w:cs="Arial"/>
          <w:spacing w:val="-6"/>
          <w:sz w:val="19"/>
          <w:szCs w:val="19"/>
        </w:rPr>
        <w:t>.</w:t>
      </w:r>
    </w:p>
    <w:p w14:paraId="46F5E63D" w14:textId="67DA73A8" w:rsidR="009946EC" w:rsidRPr="004A1CF1" w:rsidRDefault="006E174F" w:rsidP="00B4258D">
      <w:pPr>
        <w:spacing w:before="240" w:after="40" w:line="300" w:lineRule="exact"/>
        <w:jc w:val="center"/>
        <w:rPr>
          <w:rFonts w:ascii="Arial" w:hAnsi="Arial" w:cs="Arial"/>
          <w:b/>
          <w:spacing w:val="-6"/>
          <w:sz w:val="19"/>
          <w:szCs w:val="19"/>
        </w:rPr>
      </w:pPr>
      <w:r w:rsidRPr="004A1CF1">
        <w:rPr>
          <w:rFonts w:ascii="Arial" w:hAnsi="Arial" w:cs="Arial"/>
          <w:b/>
          <w:spacing w:val="-6"/>
          <w:sz w:val="19"/>
          <w:szCs w:val="19"/>
        </w:rPr>
        <w:t>§</w:t>
      </w:r>
      <w:r w:rsidR="0057204F" w:rsidRPr="004A1CF1">
        <w:rPr>
          <w:rFonts w:ascii="Arial" w:hAnsi="Arial" w:cs="Arial"/>
          <w:b/>
          <w:spacing w:val="-6"/>
          <w:sz w:val="19"/>
          <w:szCs w:val="19"/>
        </w:rPr>
        <w:t xml:space="preserve"> 6</w:t>
      </w:r>
      <w:r w:rsidR="009946EC" w:rsidRPr="004A1CF1">
        <w:rPr>
          <w:rFonts w:ascii="Arial" w:hAnsi="Arial" w:cs="Arial"/>
          <w:b/>
          <w:spacing w:val="-6"/>
          <w:sz w:val="19"/>
          <w:szCs w:val="19"/>
        </w:rPr>
        <w:t>. RĘKOJMIA</w:t>
      </w:r>
    </w:p>
    <w:p w14:paraId="628E82B5" w14:textId="58E8F597" w:rsidR="009946EC" w:rsidRPr="004A1CF1" w:rsidRDefault="009946EC" w:rsidP="00D06E95">
      <w:pPr>
        <w:numPr>
          <w:ilvl w:val="0"/>
          <w:numId w:val="10"/>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 xml:space="preserve">Poza uprawnieniami z tytułu gwarancji WYKONAWCA jest odpowiedzialny względem ZAMAWIAJĄCEGO po dokonaniu odbioru </w:t>
      </w:r>
      <w:r w:rsidR="00B4258D" w:rsidRPr="004A1CF1">
        <w:rPr>
          <w:rFonts w:ascii="Arial" w:hAnsi="Arial" w:cs="Arial"/>
          <w:spacing w:val="-6"/>
          <w:sz w:val="19"/>
          <w:szCs w:val="19"/>
        </w:rPr>
        <w:t>Przedmiotu Zamówienia</w:t>
      </w:r>
      <w:r w:rsidRPr="004A1CF1">
        <w:rPr>
          <w:rFonts w:ascii="Arial" w:hAnsi="Arial" w:cs="Arial"/>
          <w:spacing w:val="-6"/>
          <w:sz w:val="19"/>
          <w:szCs w:val="19"/>
        </w:rPr>
        <w:t xml:space="preserve">, jeżeli zobowiązanie wynikające z niniejszej </w:t>
      </w:r>
      <w:r w:rsidR="00162AFA" w:rsidRPr="004A1CF1">
        <w:rPr>
          <w:rFonts w:ascii="Arial" w:hAnsi="Arial" w:cs="Arial"/>
          <w:spacing w:val="-6"/>
          <w:sz w:val="19"/>
          <w:szCs w:val="19"/>
        </w:rPr>
        <w:t>Umow</w:t>
      </w:r>
      <w:r w:rsidRPr="004A1CF1">
        <w:rPr>
          <w:rFonts w:ascii="Arial" w:hAnsi="Arial" w:cs="Arial"/>
          <w:spacing w:val="-6"/>
          <w:sz w:val="19"/>
          <w:szCs w:val="19"/>
        </w:rPr>
        <w:t xml:space="preserve">y ma wady zmniejszające jego wartość lub użyteczność w stosunku do celu określonego w </w:t>
      </w:r>
      <w:r w:rsidR="00162AFA" w:rsidRPr="004A1CF1">
        <w:rPr>
          <w:rFonts w:ascii="Arial" w:hAnsi="Arial" w:cs="Arial"/>
          <w:spacing w:val="-6"/>
          <w:sz w:val="19"/>
          <w:szCs w:val="19"/>
        </w:rPr>
        <w:t>Umow</w:t>
      </w:r>
      <w:r w:rsidRPr="004A1CF1">
        <w:rPr>
          <w:rFonts w:ascii="Arial" w:hAnsi="Arial" w:cs="Arial"/>
          <w:spacing w:val="-6"/>
          <w:sz w:val="19"/>
          <w:szCs w:val="19"/>
        </w:rPr>
        <w:t>ie.</w:t>
      </w:r>
    </w:p>
    <w:p w14:paraId="62B3348A" w14:textId="157523FA" w:rsidR="0057204F" w:rsidRPr="004A1CF1" w:rsidRDefault="009946EC" w:rsidP="00D06E95">
      <w:pPr>
        <w:numPr>
          <w:ilvl w:val="0"/>
          <w:numId w:val="10"/>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Odp</w:t>
      </w:r>
      <w:r w:rsidR="00F97033" w:rsidRPr="004A1CF1">
        <w:rPr>
          <w:rFonts w:ascii="Arial" w:hAnsi="Arial" w:cs="Arial"/>
          <w:spacing w:val="-6"/>
          <w:sz w:val="19"/>
          <w:szCs w:val="19"/>
        </w:rPr>
        <w:t xml:space="preserve">owiedzialność z tytułu rękojmi </w:t>
      </w:r>
      <w:r w:rsidRPr="004A1CF1">
        <w:rPr>
          <w:rFonts w:ascii="Arial" w:hAnsi="Arial" w:cs="Arial"/>
          <w:spacing w:val="-6"/>
          <w:sz w:val="19"/>
          <w:szCs w:val="19"/>
        </w:rPr>
        <w:t xml:space="preserve">za wady, o których mowa w ust. 1, WYKONAWCA ponosi na zasadach </w:t>
      </w:r>
      <w:r w:rsidR="0057204F" w:rsidRPr="004A1CF1">
        <w:rPr>
          <w:rFonts w:ascii="Arial" w:hAnsi="Arial" w:cs="Arial"/>
          <w:spacing w:val="-6"/>
          <w:sz w:val="19"/>
          <w:szCs w:val="19"/>
        </w:rPr>
        <w:t>określonych w Kodeksie Cywilnym, z zastrzeżeniem postanowień ustępów niniejszego paragrafu.</w:t>
      </w:r>
    </w:p>
    <w:p w14:paraId="239E35B3" w14:textId="2A407FB6" w:rsidR="0057204F" w:rsidRPr="004A1CF1" w:rsidRDefault="0057204F" w:rsidP="00D06E95">
      <w:pPr>
        <w:numPr>
          <w:ilvl w:val="0"/>
          <w:numId w:val="10"/>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 xml:space="preserve">W przypadku gdy WYKONAWCA odmawia naprawy wad ujawnionych w okresie rękojmi lub gdy naprawa nie następuje w terminie wynikającym z </w:t>
      </w:r>
      <w:r w:rsidR="00162AFA" w:rsidRPr="004A1CF1">
        <w:rPr>
          <w:rFonts w:ascii="Arial" w:hAnsi="Arial" w:cs="Arial"/>
          <w:spacing w:val="-6"/>
          <w:sz w:val="19"/>
          <w:szCs w:val="19"/>
        </w:rPr>
        <w:t>Umow</w:t>
      </w:r>
      <w:r w:rsidRPr="004A1CF1">
        <w:rPr>
          <w:rFonts w:ascii="Arial" w:hAnsi="Arial" w:cs="Arial"/>
          <w:spacing w:val="-6"/>
          <w:sz w:val="19"/>
          <w:szCs w:val="19"/>
        </w:rPr>
        <w:t>y, ZAMAWIAJĄCY, poza uprawnieniami przysługującymi na podstawie Kodeksu Cywilnego, może powierzyć usunięcie wad podmiotowi trzeciemu na koszt i ryzyko WYKONAWCY. Strony postanawiają, że do realizacji przez ZAMAWIAJĄCEGO przysługującego mu uprawnienia do wykonania zastępczego, o którym mowa w zdaniu poprzedzającym, nie jest konieczne uzyskanie uprzedniej zgody sądu.</w:t>
      </w:r>
    </w:p>
    <w:p w14:paraId="077EE64D" w14:textId="77777777" w:rsidR="0057204F" w:rsidRPr="004A1CF1" w:rsidRDefault="0057204F" w:rsidP="00D06E95">
      <w:pPr>
        <w:numPr>
          <w:ilvl w:val="0"/>
          <w:numId w:val="10"/>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Udzielona rękojmia nie narusza prawa ZAMAWIAJĄCEGO do dochodzenia roszczeń o naprawienie szkody w pełnej wysokości na zasadach określonych w Kodeksie Cywilnym.</w:t>
      </w:r>
    </w:p>
    <w:p w14:paraId="2A55DC62" w14:textId="328240CF" w:rsidR="0057204F" w:rsidRPr="004A1CF1" w:rsidRDefault="0057204F" w:rsidP="00D06E95">
      <w:pPr>
        <w:numPr>
          <w:ilvl w:val="0"/>
          <w:numId w:val="10"/>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 xml:space="preserve">Rękojmia wynosi 24 mies. od daty podpisania Protokołu Odbioru </w:t>
      </w:r>
      <w:r w:rsidR="00B4258D" w:rsidRPr="004A1CF1">
        <w:rPr>
          <w:rFonts w:ascii="Arial" w:hAnsi="Arial" w:cs="Arial"/>
          <w:spacing w:val="-6"/>
          <w:sz w:val="19"/>
          <w:szCs w:val="19"/>
        </w:rPr>
        <w:t>Przedmiotu Zamówienia</w:t>
      </w:r>
      <w:r w:rsidRPr="004A1CF1">
        <w:rPr>
          <w:rFonts w:ascii="Arial" w:hAnsi="Arial" w:cs="Arial"/>
          <w:spacing w:val="-6"/>
          <w:sz w:val="19"/>
          <w:szCs w:val="19"/>
        </w:rPr>
        <w:t xml:space="preserve"> przez uprawnionych przedstawicieli WYKONAWCY i ZAMAWIAJĄCEGO.</w:t>
      </w:r>
    </w:p>
    <w:p w14:paraId="3AF46F39" w14:textId="77777777" w:rsidR="0057204F" w:rsidRPr="004A1CF1" w:rsidRDefault="0057204F" w:rsidP="00D06E95">
      <w:pPr>
        <w:numPr>
          <w:ilvl w:val="0"/>
          <w:numId w:val="10"/>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O wykryciu wady ZAMAWIAJĄCY jest obowiązany zawiadomić WYKONAWCĘ w terminie 14 dni od daty powzięcia wiadomości o wadzie pod rygorem utraty uprawnień z tytułu rękojmi.</w:t>
      </w:r>
    </w:p>
    <w:p w14:paraId="2DF3DAAC" w14:textId="262E37BA" w:rsidR="0057204F" w:rsidRPr="004A1CF1" w:rsidRDefault="0057204F" w:rsidP="00D06E95">
      <w:pPr>
        <w:numPr>
          <w:ilvl w:val="0"/>
          <w:numId w:val="10"/>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WYKONAWCA jest obowiązany usunąć wadę w terminie 14 dni od daty powiadomienia lub, w przypadku wad istotnych, w terminie uzgodnionym między Stronami, określonym w protokole, o którym mowa w ust. 8 niniejszego paragrafu</w:t>
      </w:r>
      <w:r w:rsidR="00320D8C" w:rsidRPr="004A1CF1">
        <w:rPr>
          <w:rFonts w:ascii="Arial" w:hAnsi="Arial" w:cs="Arial"/>
          <w:spacing w:val="-6"/>
          <w:sz w:val="19"/>
          <w:szCs w:val="19"/>
        </w:rPr>
        <w:t xml:space="preserve"> chyba, że zapisy gwarancyjne producenta mówią inaczej.</w:t>
      </w:r>
      <w:r w:rsidRPr="004A1CF1">
        <w:rPr>
          <w:rFonts w:ascii="Arial" w:hAnsi="Arial" w:cs="Arial"/>
          <w:spacing w:val="-6"/>
          <w:sz w:val="19"/>
          <w:szCs w:val="19"/>
        </w:rPr>
        <w:t xml:space="preserve"> Za wady istotne uznaje się wady, które w ocenie Stron, ze względów technologicznych, nie są do usunięcia w terminie określonym w zdaniu pierwszym.</w:t>
      </w:r>
    </w:p>
    <w:p w14:paraId="75A2D352" w14:textId="14CBBB3E" w:rsidR="0057204F" w:rsidRPr="004A1CF1" w:rsidRDefault="0057204F" w:rsidP="00D06E95">
      <w:pPr>
        <w:numPr>
          <w:ilvl w:val="0"/>
          <w:numId w:val="10"/>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W przypadku wad istotnych ZAMAWIAJĄCY wyznaczy termin i miejsce oględzin w zawiadomieniu o wykryciu wady. Z oględzin zostanie sporządzony protokół potwierdzający istnienie wady, sposób jej usunięcia i wyznaczony przez ZAMAWIAJĄCEGO termin jej usunięcia.</w:t>
      </w:r>
    </w:p>
    <w:p w14:paraId="10393DB6" w14:textId="00FF76F5" w:rsidR="009946EC" w:rsidRPr="004A1CF1" w:rsidRDefault="0057204F" w:rsidP="00D06E95">
      <w:pPr>
        <w:numPr>
          <w:ilvl w:val="0"/>
          <w:numId w:val="10"/>
        </w:numPr>
        <w:shd w:val="clear" w:color="auto" w:fill="FFFFFF"/>
        <w:spacing w:before="40" w:after="0" w:line="260" w:lineRule="exact"/>
        <w:ind w:left="425" w:hanging="425"/>
        <w:jc w:val="both"/>
        <w:rPr>
          <w:rFonts w:ascii="Arial" w:hAnsi="Arial" w:cs="Arial"/>
          <w:spacing w:val="-6"/>
          <w:sz w:val="19"/>
          <w:szCs w:val="19"/>
        </w:rPr>
      </w:pPr>
      <w:r w:rsidRPr="004A1CF1">
        <w:rPr>
          <w:rFonts w:ascii="Arial" w:hAnsi="Arial" w:cs="Arial"/>
          <w:spacing w:val="-6"/>
          <w:sz w:val="19"/>
          <w:szCs w:val="19"/>
        </w:rPr>
        <w:t>Usunięcie wad zostanie potwierdzone w protokole</w:t>
      </w:r>
      <w:r w:rsidR="00517A03" w:rsidRPr="004A1CF1">
        <w:rPr>
          <w:rFonts w:ascii="Arial" w:hAnsi="Arial" w:cs="Arial"/>
          <w:spacing w:val="-6"/>
          <w:sz w:val="19"/>
          <w:szCs w:val="19"/>
        </w:rPr>
        <w:t>.</w:t>
      </w:r>
    </w:p>
    <w:p w14:paraId="090493A5" w14:textId="77777777" w:rsidR="00E52D63" w:rsidRDefault="00E52D63" w:rsidP="00B4258D">
      <w:pPr>
        <w:spacing w:before="240" w:after="40" w:line="300" w:lineRule="exact"/>
        <w:jc w:val="center"/>
        <w:rPr>
          <w:rFonts w:ascii="Arial" w:hAnsi="Arial" w:cs="Arial"/>
          <w:b/>
          <w:spacing w:val="-6"/>
          <w:sz w:val="19"/>
          <w:szCs w:val="19"/>
        </w:rPr>
      </w:pPr>
    </w:p>
    <w:p w14:paraId="1D027D19" w14:textId="67998EB5" w:rsidR="009946EC" w:rsidRPr="00D06E95" w:rsidRDefault="006E174F" w:rsidP="00B4258D">
      <w:pPr>
        <w:spacing w:before="240" w:after="40" w:line="300" w:lineRule="exact"/>
        <w:jc w:val="center"/>
        <w:rPr>
          <w:rFonts w:ascii="Arial" w:hAnsi="Arial" w:cs="Arial"/>
          <w:b/>
          <w:spacing w:val="-6"/>
          <w:sz w:val="19"/>
          <w:szCs w:val="19"/>
        </w:rPr>
      </w:pPr>
      <w:r w:rsidRPr="00D06E95">
        <w:rPr>
          <w:rFonts w:ascii="Arial" w:hAnsi="Arial" w:cs="Arial"/>
          <w:b/>
          <w:spacing w:val="-6"/>
          <w:sz w:val="19"/>
          <w:szCs w:val="19"/>
        </w:rPr>
        <w:lastRenderedPageBreak/>
        <w:t xml:space="preserve">§ </w:t>
      </w:r>
      <w:r w:rsidR="00CB6A44" w:rsidRPr="00D06E95">
        <w:rPr>
          <w:rFonts w:ascii="Arial" w:hAnsi="Arial" w:cs="Arial"/>
          <w:b/>
          <w:spacing w:val="-6"/>
          <w:sz w:val="19"/>
          <w:szCs w:val="19"/>
        </w:rPr>
        <w:t>7</w:t>
      </w:r>
      <w:r w:rsidR="009946EC" w:rsidRPr="00D06E95">
        <w:rPr>
          <w:rFonts w:ascii="Arial" w:hAnsi="Arial" w:cs="Arial"/>
          <w:b/>
          <w:spacing w:val="-6"/>
          <w:sz w:val="19"/>
          <w:szCs w:val="19"/>
        </w:rPr>
        <w:t>. KARY UMOWNE</w:t>
      </w:r>
    </w:p>
    <w:p w14:paraId="0385DCFC" w14:textId="68AB0CF3" w:rsidR="009946EC" w:rsidRPr="00D06E95" w:rsidRDefault="009946EC" w:rsidP="00D06E95">
      <w:pPr>
        <w:numPr>
          <w:ilvl w:val="0"/>
          <w:numId w:val="2"/>
        </w:numPr>
        <w:tabs>
          <w:tab w:val="num" w:pos="426"/>
        </w:tabs>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W razie niewykonania lub nienależytego wykonania </w:t>
      </w:r>
      <w:r w:rsidR="00162AFA" w:rsidRPr="00D06E95">
        <w:rPr>
          <w:rFonts w:ascii="Arial" w:hAnsi="Arial" w:cs="Arial"/>
          <w:spacing w:val="-6"/>
          <w:sz w:val="19"/>
          <w:szCs w:val="19"/>
        </w:rPr>
        <w:t>Umow</w:t>
      </w:r>
      <w:r w:rsidRPr="00D06E95">
        <w:rPr>
          <w:rFonts w:ascii="Arial" w:hAnsi="Arial" w:cs="Arial"/>
          <w:spacing w:val="-6"/>
          <w:sz w:val="19"/>
          <w:szCs w:val="19"/>
        </w:rPr>
        <w:t>y, WYKONAWCA zapłaci ZAMAWIAJĄCEMU kary umowne w niżej określonych wysokościach i z następujących tytułów:</w:t>
      </w:r>
    </w:p>
    <w:p w14:paraId="417B6C2A" w14:textId="602CBEC4" w:rsidR="009946EC" w:rsidRPr="004F1E52" w:rsidRDefault="009946EC" w:rsidP="00607E95">
      <w:pPr>
        <w:pStyle w:val="Akapitzlist"/>
        <w:numPr>
          <w:ilvl w:val="1"/>
          <w:numId w:val="11"/>
        </w:numPr>
        <w:tabs>
          <w:tab w:val="num" w:pos="426"/>
        </w:tabs>
        <w:spacing w:after="0" w:line="220" w:lineRule="exact"/>
        <w:ind w:left="850" w:hanging="425"/>
        <w:contextualSpacing w:val="0"/>
        <w:jc w:val="both"/>
        <w:rPr>
          <w:rFonts w:ascii="Arial" w:hAnsi="Arial" w:cs="Arial"/>
          <w:spacing w:val="-6"/>
          <w:sz w:val="18"/>
          <w:szCs w:val="18"/>
        </w:rPr>
      </w:pPr>
      <w:r w:rsidRPr="00607E95">
        <w:rPr>
          <w:rFonts w:ascii="Arial" w:hAnsi="Arial" w:cs="Arial"/>
          <w:spacing w:val="-6"/>
          <w:sz w:val="18"/>
          <w:szCs w:val="18"/>
        </w:rPr>
        <w:t xml:space="preserve">za odstąpienie </w:t>
      </w:r>
      <w:r w:rsidRPr="004F1E52">
        <w:rPr>
          <w:rFonts w:ascii="Arial" w:hAnsi="Arial" w:cs="Arial"/>
          <w:spacing w:val="-6"/>
          <w:sz w:val="18"/>
          <w:szCs w:val="18"/>
        </w:rPr>
        <w:t xml:space="preserve">od </w:t>
      </w:r>
      <w:r w:rsidR="00162AFA" w:rsidRPr="004F1E52">
        <w:rPr>
          <w:rFonts w:ascii="Arial" w:hAnsi="Arial" w:cs="Arial"/>
          <w:spacing w:val="-6"/>
          <w:sz w:val="18"/>
          <w:szCs w:val="18"/>
        </w:rPr>
        <w:t>Umow</w:t>
      </w:r>
      <w:r w:rsidRPr="004F1E52">
        <w:rPr>
          <w:rFonts w:ascii="Arial" w:hAnsi="Arial" w:cs="Arial"/>
          <w:spacing w:val="-6"/>
          <w:sz w:val="18"/>
          <w:szCs w:val="18"/>
        </w:rPr>
        <w:t xml:space="preserve">y z przyczyn zależnych wyłącznie od WYKONAWCY </w:t>
      </w:r>
      <w:r w:rsidR="003A5DBD" w:rsidRPr="004F1E52">
        <w:rPr>
          <w:rFonts w:ascii="Arial" w:hAnsi="Arial" w:cs="Arial"/>
          <w:spacing w:val="-6"/>
          <w:sz w:val="18"/>
          <w:szCs w:val="18"/>
        </w:rPr>
        <w:t xml:space="preserve">- </w:t>
      </w:r>
      <w:r w:rsidRPr="004F1E52">
        <w:rPr>
          <w:rFonts w:ascii="Arial" w:hAnsi="Arial" w:cs="Arial"/>
          <w:spacing w:val="-6"/>
          <w:sz w:val="18"/>
          <w:szCs w:val="18"/>
        </w:rPr>
        <w:t xml:space="preserve">kwotę równą </w:t>
      </w:r>
      <w:r w:rsidR="00B81C35">
        <w:rPr>
          <w:rFonts w:ascii="Arial" w:hAnsi="Arial" w:cs="Arial"/>
          <w:spacing w:val="-6"/>
          <w:sz w:val="18"/>
          <w:szCs w:val="18"/>
        </w:rPr>
        <w:t>10</w:t>
      </w:r>
      <w:r w:rsidRPr="004F1E52">
        <w:rPr>
          <w:rFonts w:ascii="Arial" w:hAnsi="Arial" w:cs="Arial"/>
          <w:spacing w:val="-6"/>
          <w:sz w:val="18"/>
          <w:szCs w:val="18"/>
        </w:rPr>
        <w:t xml:space="preserve">% </w:t>
      </w:r>
      <w:r w:rsidR="0060194F" w:rsidRPr="004F1E52">
        <w:rPr>
          <w:rFonts w:ascii="Arial" w:hAnsi="Arial" w:cs="Arial"/>
          <w:spacing w:val="-6"/>
          <w:sz w:val="18"/>
          <w:szCs w:val="18"/>
        </w:rPr>
        <w:t>maksymalnego umownego wynagrodzenia brutto</w:t>
      </w:r>
      <w:r w:rsidR="00A5372E" w:rsidRPr="004F1E52">
        <w:rPr>
          <w:rFonts w:ascii="Arial" w:hAnsi="Arial" w:cs="Arial"/>
          <w:spacing w:val="-6"/>
          <w:sz w:val="18"/>
          <w:szCs w:val="18"/>
        </w:rPr>
        <w:t>;</w:t>
      </w:r>
    </w:p>
    <w:p w14:paraId="36F15F13" w14:textId="0A682B89" w:rsidR="009946EC" w:rsidRPr="00AD540B" w:rsidRDefault="00053AA1" w:rsidP="00607E95">
      <w:pPr>
        <w:pStyle w:val="Akapitzlist"/>
        <w:numPr>
          <w:ilvl w:val="1"/>
          <w:numId w:val="11"/>
        </w:numPr>
        <w:tabs>
          <w:tab w:val="num" w:pos="426"/>
        </w:tabs>
        <w:spacing w:after="0" w:line="220" w:lineRule="exact"/>
        <w:ind w:left="850" w:hanging="425"/>
        <w:contextualSpacing w:val="0"/>
        <w:jc w:val="both"/>
        <w:rPr>
          <w:rFonts w:ascii="Arial" w:hAnsi="Arial" w:cs="Arial"/>
          <w:spacing w:val="-6"/>
          <w:sz w:val="18"/>
          <w:szCs w:val="18"/>
        </w:rPr>
      </w:pPr>
      <w:r w:rsidRPr="004F1E52">
        <w:rPr>
          <w:rFonts w:ascii="Arial" w:hAnsi="Arial" w:cs="Arial"/>
          <w:spacing w:val="-6"/>
          <w:sz w:val="18"/>
          <w:szCs w:val="18"/>
        </w:rPr>
        <w:t xml:space="preserve">za </w:t>
      </w:r>
      <w:r w:rsidRPr="00AD540B">
        <w:rPr>
          <w:rFonts w:ascii="Arial" w:hAnsi="Arial" w:cs="Arial"/>
          <w:spacing w:val="-6"/>
          <w:sz w:val="18"/>
          <w:szCs w:val="18"/>
        </w:rPr>
        <w:t xml:space="preserve">zwłokę w realizacji Przedmiotu Zamówienia - kwotę w wysokości </w:t>
      </w:r>
      <w:r w:rsidR="00606593" w:rsidRPr="00AD540B">
        <w:rPr>
          <w:rFonts w:ascii="Arial" w:hAnsi="Arial" w:cs="Arial"/>
          <w:spacing w:val="-6"/>
          <w:sz w:val="18"/>
          <w:szCs w:val="18"/>
        </w:rPr>
        <w:t>0,</w:t>
      </w:r>
      <w:r w:rsidR="00FE17E3" w:rsidRPr="00AD540B">
        <w:rPr>
          <w:rFonts w:ascii="Arial" w:hAnsi="Arial" w:cs="Arial"/>
          <w:spacing w:val="-6"/>
          <w:sz w:val="18"/>
          <w:szCs w:val="18"/>
        </w:rPr>
        <w:t>0</w:t>
      </w:r>
      <w:r w:rsidR="00B81C35" w:rsidRPr="00AD540B">
        <w:rPr>
          <w:rFonts w:ascii="Arial" w:hAnsi="Arial" w:cs="Arial"/>
          <w:spacing w:val="-6"/>
          <w:sz w:val="18"/>
          <w:szCs w:val="18"/>
        </w:rPr>
        <w:t>3</w:t>
      </w:r>
      <w:r w:rsidRPr="00AD540B">
        <w:rPr>
          <w:rFonts w:ascii="Arial" w:hAnsi="Arial" w:cs="Arial"/>
          <w:spacing w:val="-6"/>
          <w:sz w:val="18"/>
          <w:szCs w:val="18"/>
        </w:rPr>
        <w:t xml:space="preserve">% maksymalnego umownego wynagrodzenia brutto za każdy rozpoczęty dzień zwłoki liczony od wyznaczonego terminu </w:t>
      </w:r>
      <w:r w:rsidR="003165D0" w:rsidRPr="00AD540B">
        <w:rPr>
          <w:rFonts w:ascii="Arial" w:hAnsi="Arial" w:cs="Arial"/>
          <w:spacing w:val="-6"/>
          <w:sz w:val="18"/>
          <w:szCs w:val="18"/>
        </w:rPr>
        <w:t>realizacji usługi</w:t>
      </w:r>
      <w:r w:rsidR="00607E95" w:rsidRPr="00AD540B">
        <w:rPr>
          <w:rFonts w:ascii="Arial" w:hAnsi="Arial" w:cs="Arial"/>
          <w:spacing w:val="-6"/>
          <w:sz w:val="18"/>
          <w:szCs w:val="18"/>
        </w:rPr>
        <w:t>;</w:t>
      </w:r>
    </w:p>
    <w:p w14:paraId="2DF04EE7" w14:textId="3D881D56" w:rsidR="00840B0A" w:rsidRPr="00AD540B" w:rsidRDefault="00B324AB" w:rsidP="00607E95">
      <w:pPr>
        <w:pStyle w:val="Akapitzlist"/>
        <w:numPr>
          <w:ilvl w:val="1"/>
          <w:numId w:val="11"/>
        </w:numPr>
        <w:tabs>
          <w:tab w:val="num" w:pos="426"/>
        </w:tabs>
        <w:spacing w:after="0" w:line="220" w:lineRule="exact"/>
        <w:ind w:left="850" w:hanging="425"/>
        <w:contextualSpacing w:val="0"/>
        <w:jc w:val="both"/>
        <w:rPr>
          <w:rFonts w:ascii="Arial" w:hAnsi="Arial" w:cs="Arial"/>
          <w:spacing w:val="-6"/>
          <w:sz w:val="18"/>
          <w:szCs w:val="18"/>
        </w:rPr>
      </w:pPr>
      <w:r w:rsidRPr="00AD540B">
        <w:rPr>
          <w:rFonts w:ascii="Arial" w:hAnsi="Arial" w:cs="Arial"/>
          <w:spacing w:val="-6"/>
          <w:sz w:val="18"/>
          <w:szCs w:val="18"/>
        </w:rPr>
        <w:t xml:space="preserve">za zwłokę terminu wykonania zobowiązań określonych w § 5 </w:t>
      </w:r>
      <w:r w:rsidR="00AE72F1" w:rsidRPr="00AD540B">
        <w:rPr>
          <w:rFonts w:ascii="Arial" w:hAnsi="Arial" w:cs="Arial"/>
          <w:spacing w:val="-6"/>
          <w:sz w:val="18"/>
          <w:szCs w:val="18"/>
        </w:rPr>
        <w:t xml:space="preserve">ust. 7 </w:t>
      </w:r>
      <w:r w:rsidRPr="00AD540B">
        <w:rPr>
          <w:rFonts w:ascii="Arial" w:hAnsi="Arial" w:cs="Arial"/>
          <w:spacing w:val="-6"/>
          <w:sz w:val="18"/>
          <w:szCs w:val="18"/>
        </w:rPr>
        <w:t>pkt. 7.2.</w:t>
      </w:r>
      <w:r w:rsidR="00AE72F1" w:rsidRPr="00AD540B">
        <w:rPr>
          <w:rFonts w:ascii="Arial" w:hAnsi="Arial" w:cs="Arial"/>
          <w:spacing w:val="-6"/>
          <w:sz w:val="18"/>
          <w:szCs w:val="18"/>
        </w:rPr>
        <w:t xml:space="preserve"> </w:t>
      </w:r>
      <w:r w:rsidR="00520D47" w:rsidRPr="00AD540B">
        <w:rPr>
          <w:rFonts w:ascii="Arial" w:hAnsi="Arial" w:cs="Arial"/>
          <w:spacing w:val="-6"/>
          <w:sz w:val="18"/>
          <w:szCs w:val="18"/>
        </w:rPr>
        <w:t>i 7.3. U</w:t>
      </w:r>
      <w:r w:rsidR="00AE72F1" w:rsidRPr="00AD540B">
        <w:rPr>
          <w:rFonts w:ascii="Arial" w:hAnsi="Arial" w:cs="Arial"/>
          <w:spacing w:val="-6"/>
          <w:sz w:val="18"/>
          <w:szCs w:val="18"/>
        </w:rPr>
        <w:t>mowy</w:t>
      </w:r>
      <w:r w:rsidRPr="00AD540B">
        <w:rPr>
          <w:rFonts w:ascii="Arial" w:hAnsi="Arial" w:cs="Arial"/>
          <w:spacing w:val="-6"/>
          <w:sz w:val="18"/>
          <w:szCs w:val="18"/>
        </w:rPr>
        <w:t xml:space="preserve"> </w:t>
      </w:r>
      <w:r w:rsidR="00AE72F1" w:rsidRPr="00AD540B">
        <w:rPr>
          <w:rFonts w:ascii="Arial" w:hAnsi="Arial" w:cs="Arial"/>
          <w:spacing w:val="-6"/>
          <w:sz w:val="18"/>
          <w:szCs w:val="18"/>
        </w:rPr>
        <w:t>oraz § 6</w:t>
      </w:r>
      <w:r w:rsidRPr="00AD540B">
        <w:rPr>
          <w:rFonts w:ascii="Arial" w:hAnsi="Arial" w:cs="Arial"/>
          <w:spacing w:val="-6"/>
          <w:sz w:val="18"/>
          <w:szCs w:val="18"/>
        </w:rPr>
        <w:t xml:space="preserve"> ust. 7</w:t>
      </w:r>
      <w:r w:rsidR="00AE72F1" w:rsidRPr="00AD540B">
        <w:rPr>
          <w:rFonts w:ascii="Arial" w:hAnsi="Arial" w:cs="Arial"/>
          <w:spacing w:val="-6"/>
          <w:sz w:val="18"/>
          <w:szCs w:val="18"/>
        </w:rPr>
        <w:t xml:space="preserve"> umowy</w:t>
      </w:r>
      <w:r w:rsidRPr="00AD540B">
        <w:rPr>
          <w:rFonts w:ascii="Arial" w:hAnsi="Arial" w:cs="Arial"/>
          <w:spacing w:val="-6"/>
          <w:sz w:val="18"/>
          <w:szCs w:val="18"/>
        </w:rPr>
        <w:t xml:space="preserve">, kwotę równą </w:t>
      </w:r>
      <w:r w:rsidR="00606593" w:rsidRPr="00AD540B">
        <w:rPr>
          <w:rFonts w:ascii="Arial" w:hAnsi="Arial" w:cs="Arial"/>
          <w:spacing w:val="-6"/>
          <w:sz w:val="18"/>
          <w:szCs w:val="18"/>
        </w:rPr>
        <w:t>3</w:t>
      </w:r>
      <w:r w:rsidRPr="00AD540B">
        <w:rPr>
          <w:rFonts w:ascii="Arial" w:hAnsi="Arial" w:cs="Arial"/>
          <w:spacing w:val="-6"/>
          <w:sz w:val="18"/>
          <w:szCs w:val="18"/>
        </w:rPr>
        <w:t xml:space="preserve">% wartości brutto asortymentu podlegającego reklamacji, za każdy </w:t>
      </w:r>
      <w:r w:rsidR="00DB458C" w:rsidRPr="00AD540B">
        <w:rPr>
          <w:rFonts w:ascii="Arial" w:hAnsi="Arial" w:cs="Arial"/>
          <w:spacing w:val="-6"/>
          <w:sz w:val="18"/>
          <w:szCs w:val="18"/>
        </w:rPr>
        <w:t xml:space="preserve">rozpoczęty </w:t>
      </w:r>
      <w:r w:rsidR="00816251" w:rsidRPr="00AD540B">
        <w:rPr>
          <w:rFonts w:ascii="Arial" w:hAnsi="Arial" w:cs="Arial"/>
          <w:spacing w:val="-6"/>
          <w:sz w:val="18"/>
          <w:szCs w:val="18"/>
        </w:rPr>
        <w:t>dzień zwłoki.</w:t>
      </w:r>
    </w:p>
    <w:p w14:paraId="64D9313E" w14:textId="1B567E69" w:rsidR="009946EC" w:rsidRPr="00D06E95" w:rsidRDefault="009946EC" w:rsidP="00A45712">
      <w:pPr>
        <w:numPr>
          <w:ilvl w:val="0"/>
          <w:numId w:val="2"/>
        </w:numPr>
        <w:tabs>
          <w:tab w:val="num" w:pos="426"/>
        </w:tabs>
        <w:spacing w:before="40" w:after="0" w:line="260" w:lineRule="exact"/>
        <w:ind w:left="425" w:hanging="425"/>
        <w:jc w:val="both"/>
        <w:rPr>
          <w:rFonts w:ascii="Arial" w:hAnsi="Arial" w:cs="Arial"/>
          <w:spacing w:val="-6"/>
          <w:sz w:val="19"/>
          <w:szCs w:val="19"/>
        </w:rPr>
      </w:pPr>
      <w:r w:rsidRPr="00F137D7">
        <w:rPr>
          <w:rFonts w:ascii="Arial" w:hAnsi="Arial" w:cs="Arial"/>
          <w:spacing w:val="-6"/>
          <w:sz w:val="19"/>
          <w:szCs w:val="19"/>
        </w:rPr>
        <w:t xml:space="preserve">ZAMAWIAJĄCY zastrzega sobie prawo do dochodzenia odszkodowania uzupełniającego </w:t>
      </w:r>
      <w:r w:rsidRPr="00D06E95">
        <w:rPr>
          <w:rFonts w:ascii="Arial" w:hAnsi="Arial" w:cs="Arial"/>
          <w:spacing w:val="-6"/>
          <w:sz w:val="19"/>
          <w:szCs w:val="19"/>
        </w:rPr>
        <w:t>przekraczającego wys</w:t>
      </w:r>
      <w:r w:rsidR="00EA16C7" w:rsidRPr="00D06E95">
        <w:rPr>
          <w:rFonts w:ascii="Arial" w:hAnsi="Arial" w:cs="Arial"/>
          <w:spacing w:val="-6"/>
          <w:sz w:val="19"/>
          <w:szCs w:val="19"/>
        </w:rPr>
        <w:t>okość naliczonych kar umownych</w:t>
      </w:r>
      <w:r w:rsidR="00C63E11" w:rsidRPr="00D06E95">
        <w:rPr>
          <w:rFonts w:ascii="Arial" w:hAnsi="Arial" w:cs="Arial"/>
          <w:spacing w:val="-6"/>
          <w:sz w:val="19"/>
          <w:szCs w:val="19"/>
        </w:rPr>
        <w:t xml:space="preserve"> oraz odszkodowania za przypadki nieprzewidziane w postanowieniach dot. kar umownych na zasadach ogólnych</w:t>
      </w:r>
      <w:r w:rsidR="00EA16C7" w:rsidRPr="00D06E95">
        <w:rPr>
          <w:rFonts w:ascii="Arial" w:hAnsi="Arial" w:cs="Arial"/>
          <w:spacing w:val="-6"/>
          <w:sz w:val="19"/>
          <w:szCs w:val="19"/>
        </w:rPr>
        <w:t>.</w:t>
      </w:r>
    </w:p>
    <w:p w14:paraId="7B431374" w14:textId="095F6217" w:rsidR="009946EC" w:rsidRPr="00037428" w:rsidRDefault="009946EC" w:rsidP="00037428">
      <w:pPr>
        <w:numPr>
          <w:ilvl w:val="0"/>
          <w:numId w:val="2"/>
        </w:numPr>
        <w:tabs>
          <w:tab w:val="num" w:pos="426"/>
        </w:tabs>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ZAMAWIAJĄCY zastrzega sobie prawo do </w:t>
      </w:r>
      <w:r w:rsidR="00037428" w:rsidRPr="00037428">
        <w:rPr>
          <w:rFonts w:ascii="Arial" w:hAnsi="Arial" w:cs="Arial"/>
          <w:spacing w:val="-6"/>
          <w:sz w:val="19"/>
          <w:szCs w:val="19"/>
        </w:rPr>
        <w:t>potrącenia naliczonych kar umownych bezpośrednio z faktury wystawianej przez WYKONAWCĘ.</w:t>
      </w:r>
    </w:p>
    <w:p w14:paraId="31532B03" w14:textId="77777777" w:rsidR="00C63E11" w:rsidRPr="00D06E95" w:rsidRDefault="00C63E11" w:rsidP="00A45712">
      <w:pPr>
        <w:numPr>
          <w:ilvl w:val="0"/>
          <w:numId w:val="2"/>
        </w:numPr>
        <w:tabs>
          <w:tab w:val="clear" w:pos="1065"/>
          <w:tab w:val="num" w:pos="426"/>
        </w:tabs>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ZAMAWIAJĄCY składa oświadczenie o potrąceniu przez wysłanie noty obciążeniowej.</w:t>
      </w:r>
    </w:p>
    <w:p w14:paraId="574E339D" w14:textId="08DB1ADA" w:rsidR="009946EC" w:rsidRPr="00D06E95" w:rsidRDefault="009946EC" w:rsidP="00A45712">
      <w:pPr>
        <w:numPr>
          <w:ilvl w:val="0"/>
          <w:numId w:val="2"/>
        </w:numPr>
        <w:tabs>
          <w:tab w:val="num" w:pos="426"/>
        </w:tabs>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WYKONAWCA wyraża zgodę na potrącenie kar umownych z przysługującego jemu wynagrodzenia.</w:t>
      </w:r>
    </w:p>
    <w:p w14:paraId="6E1EEC38" w14:textId="77777777" w:rsidR="009946EC" w:rsidRPr="00D06E95" w:rsidRDefault="009946EC" w:rsidP="00A45712">
      <w:pPr>
        <w:numPr>
          <w:ilvl w:val="0"/>
          <w:numId w:val="2"/>
        </w:numPr>
        <w:tabs>
          <w:tab w:val="num" w:pos="426"/>
        </w:tabs>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Podstawę dokumentalną naliczenia kar umownych stanowić będzie wystawiona przez ZAMAWIAJĄCEGO nota obciążeniowa.</w:t>
      </w:r>
    </w:p>
    <w:p w14:paraId="1ECC9374" w14:textId="635EC3B2" w:rsidR="00C63E11" w:rsidRPr="00D06E95" w:rsidRDefault="00C63E11" w:rsidP="00A45712">
      <w:pPr>
        <w:numPr>
          <w:ilvl w:val="0"/>
          <w:numId w:val="2"/>
        </w:numPr>
        <w:tabs>
          <w:tab w:val="num" w:pos="426"/>
        </w:tabs>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Kary umowne podlegają sumowaniu.</w:t>
      </w:r>
      <w:r w:rsidR="0064200E">
        <w:rPr>
          <w:rFonts w:ascii="Arial" w:hAnsi="Arial" w:cs="Arial"/>
          <w:spacing w:val="-6"/>
          <w:sz w:val="19"/>
          <w:szCs w:val="19"/>
        </w:rPr>
        <w:t xml:space="preserve"> </w:t>
      </w:r>
    </w:p>
    <w:p w14:paraId="2226027E" w14:textId="5956F786" w:rsidR="00C63E11" w:rsidRPr="0064200E" w:rsidRDefault="00C63E11" w:rsidP="00A45712">
      <w:pPr>
        <w:numPr>
          <w:ilvl w:val="0"/>
          <w:numId w:val="2"/>
        </w:numPr>
        <w:tabs>
          <w:tab w:val="num" w:pos="426"/>
        </w:tabs>
        <w:spacing w:before="40" w:after="0" w:line="260" w:lineRule="exact"/>
        <w:ind w:left="425" w:hanging="425"/>
        <w:jc w:val="both"/>
        <w:rPr>
          <w:rFonts w:ascii="Arial" w:hAnsi="Arial" w:cs="Arial"/>
          <w:spacing w:val="-6"/>
          <w:sz w:val="19"/>
          <w:szCs w:val="19"/>
        </w:rPr>
      </w:pPr>
      <w:r w:rsidRPr="0064200E">
        <w:rPr>
          <w:rFonts w:ascii="Arial" w:hAnsi="Arial" w:cs="Arial"/>
          <w:spacing w:val="-6"/>
          <w:sz w:val="19"/>
          <w:szCs w:val="19"/>
        </w:rPr>
        <w:t>Suma kar umownych nie może przekroczyć 30% maksymalnego wynagrodzenia umownego brutto.</w:t>
      </w:r>
      <w:r w:rsidR="00816251" w:rsidRPr="0064200E">
        <w:rPr>
          <w:rFonts w:ascii="Arial" w:hAnsi="Arial" w:cs="Arial"/>
          <w:spacing w:val="-6"/>
          <w:sz w:val="19"/>
          <w:szCs w:val="19"/>
        </w:rPr>
        <w:t xml:space="preserve"> Suma kar umownych nie dotyczy postanowienia § 12 ust. 4 Umowy.</w:t>
      </w:r>
    </w:p>
    <w:p w14:paraId="795CF967" w14:textId="5C15D152" w:rsidR="009946EC" w:rsidRPr="00D06E95" w:rsidRDefault="006E174F" w:rsidP="00B4258D">
      <w:pPr>
        <w:spacing w:before="240" w:after="40" w:line="300" w:lineRule="exact"/>
        <w:jc w:val="center"/>
        <w:rPr>
          <w:rFonts w:ascii="Arial" w:hAnsi="Arial" w:cs="Arial"/>
          <w:b/>
          <w:spacing w:val="-6"/>
          <w:sz w:val="19"/>
          <w:szCs w:val="19"/>
        </w:rPr>
      </w:pPr>
      <w:r w:rsidRPr="00D06E95">
        <w:rPr>
          <w:rFonts w:ascii="Arial" w:hAnsi="Arial" w:cs="Arial"/>
          <w:b/>
          <w:spacing w:val="-6"/>
          <w:sz w:val="19"/>
          <w:szCs w:val="19"/>
        </w:rPr>
        <w:t xml:space="preserve">§ </w:t>
      </w:r>
      <w:r w:rsidR="00CB6A44" w:rsidRPr="00D06E95">
        <w:rPr>
          <w:rFonts w:ascii="Arial" w:hAnsi="Arial" w:cs="Arial"/>
          <w:b/>
          <w:spacing w:val="-6"/>
          <w:sz w:val="19"/>
          <w:szCs w:val="19"/>
        </w:rPr>
        <w:t>8</w:t>
      </w:r>
      <w:r w:rsidR="009946EC" w:rsidRPr="00D06E95">
        <w:rPr>
          <w:rFonts w:ascii="Arial" w:hAnsi="Arial" w:cs="Arial"/>
          <w:b/>
          <w:spacing w:val="-6"/>
          <w:sz w:val="19"/>
          <w:szCs w:val="19"/>
        </w:rPr>
        <w:t>. ODSTĄPIENIE OD UMOWY</w:t>
      </w:r>
    </w:p>
    <w:p w14:paraId="7ED8EEBB" w14:textId="0018B6F2" w:rsidR="009946EC" w:rsidRPr="00D06E95" w:rsidRDefault="009946EC" w:rsidP="00D06E95">
      <w:pPr>
        <w:numPr>
          <w:ilvl w:val="0"/>
          <w:numId w:val="12"/>
        </w:numPr>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Stronom przysługuje prawo do odstąpienia od </w:t>
      </w:r>
      <w:r w:rsidR="00162AFA" w:rsidRPr="00D06E95">
        <w:rPr>
          <w:rFonts w:ascii="Arial" w:hAnsi="Arial" w:cs="Arial"/>
          <w:spacing w:val="-6"/>
          <w:sz w:val="19"/>
          <w:szCs w:val="19"/>
        </w:rPr>
        <w:t>Umow</w:t>
      </w:r>
      <w:r w:rsidRPr="00D06E95">
        <w:rPr>
          <w:rFonts w:ascii="Arial" w:hAnsi="Arial" w:cs="Arial"/>
          <w:spacing w:val="-6"/>
          <w:sz w:val="19"/>
          <w:szCs w:val="19"/>
        </w:rPr>
        <w:t xml:space="preserve">y w całości lub części, w przypadkach określonych </w:t>
      </w:r>
      <w:r w:rsidRPr="00D06E95">
        <w:rPr>
          <w:rFonts w:ascii="Arial" w:hAnsi="Arial" w:cs="Arial"/>
          <w:spacing w:val="-6"/>
          <w:sz w:val="19"/>
          <w:szCs w:val="19"/>
        </w:rPr>
        <w:br/>
        <w:t xml:space="preserve">w ustawie Pzp i Kodeksie Cywilnym. </w:t>
      </w:r>
    </w:p>
    <w:p w14:paraId="634B881F" w14:textId="06930F9B" w:rsidR="009946EC" w:rsidRPr="00D06E95" w:rsidRDefault="009946EC" w:rsidP="00D06E95">
      <w:pPr>
        <w:numPr>
          <w:ilvl w:val="0"/>
          <w:numId w:val="12"/>
        </w:numPr>
        <w:tabs>
          <w:tab w:val="num" w:pos="600"/>
        </w:tabs>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ZAMAWIAJĄCY, niezależnie od prawa do odstąpienia na podstawie powszechnie obowiązujących przepisów prawa, może odstąpić od </w:t>
      </w:r>
      <w:r w:rsidR="00162AFA" w:rsidRPr="00D06E95">
        <w:rPr>
          <w:rFonts w:ascii="Arial" w:hAnsi="Arial" w:cs="Arial"/>
          <w:spacing w:val="-6"/>
          <w:sz w:val="19"/>
          <w:szCs w:val="19"/>
        </w:rPr>
        <w:t>Umow</w:t>
      </w:r>
      <w:r w:rsidRPr="00D06E95">
        <w:rPr>
          <w:rFonts w:ascii="Arial" w:hAnsi="Arial" w:cs="Arial"/>
          <w:spacing w:val="-6"/>
          <w:sz w:val="19"/>
          <w:szCs w:val="19"/>
        </w:rPr>
        <w:t>y, w całości lub części, jeżeli:</w:t>
      </w:r>
    </w:p>
    <w:p w14:paraId="63B207C5" w14:textId="5D83A1E9" w:rsidR="009946EC" w:rsidRPr="00D06E95" w:rsidRDefault="009946EC" w:rsidP="00C443A0">
      <w:pPr>
        <w:pStyle w:val="Akapitzlist"/>
        <w:numPr>
          <w:ilvl w:val="1"/>
          <w:numId w:val="4"/>
        </w:numPr>
        <w:shd w:val="clear" w:color="auto" w:fill="FFFFFF"/>
        <w:spacing w:after="0" w:line="220" w:lineRule="exact"/>
        <w:ind w:left="993" w:hanging="567"/>
        <w:contextualSpacing w:val="0"/>
        <w:jc w:val="both"/>
        <w:rPr>
          <w:rFonts w:ascii="Arial" w:hAnsi="Arial" w:cs="Arial"/>
          <w:spacing w:val="-6"/>
          <w:sz w:val="18"/>
          <w:szCs w:val="18"/>
        </w:rPr>
      </w:pPr>
      <w:r w:rsidRPr="00D06E95">
        <w:rPr>
          <w:rFonts w:ascii="Arial" w:hAnsi="Arial" w:cs="Arial"/>
          <w:spacing w:val="-6"/>
          <w:sz w:val="18"/>
          <w:szCs w:val="18"/>
        </w:rPr>
        <w:t xml:space="preserve">zaistnieje istotna zmiana okoliczności powodująca, że wykonanie </w:t>
      </w:r>
      <w:r w:rsidR="00162AFA" w:rsidRPr="00D06E95">
        <w:rPr>
          <w:rFonts w:ascii="Arial" w:hAnsi="Arial" w:cs="Arial"/>
          <w:spacing w:val="-6"/>
          <w:sz w:val="18"/>
          <w:szCs w:val="18"/>
        </w:rPr>
        <w:t>Umow</w:t>
      </w:r>
      <w:r w:rsidRPr="00D06E95">
        <w:rPr>
          <w:rFonts w:ascii="Arial" w:hAnsi="Arial" w:cs="Arial"/>
          <w:spacing w:val="-6"/>
          <w:sz w:val="18"/>
          <w:szCs w:val="18"/>
        </w:rPr>
        <w:t xml:space="preserve">y nie leży w interesie publicznym, czego nie można było przewidzieć w chwili zawarcia </w:t>
      </w:r>
      <w:r w:rsidR="00162AFA" w:rsidRPr="00D06E95">
        <w:rPr>
          <w:rFonts w:ascii="Arial" w:hAnsi="Arial" w:cs="Arial"/>
          <w:spacing w:val="-6"/>
          <w:sz w:val="18"/>
          <w:szCs w:val="18"/>
        </w:rPr>
        <w:t>Umow</w:t>
      </w:r>
      <w:r w:rsidRPr="00D06E95">
        <w:rPr>
          <w:rFonts w:ascii="Arial" w:hAnsi="Arial" w:cs="Arial"/>
          <w:spacing w:val="-6"/>
          <w:sz w:val="18"/>
          <w:szCs w:val="18"/>
        </w:rPr>
        <w:t xml:space="preserve">y, lub dalsze wykonywanie </w:t>
      </w:r>
      <w:r w:rsidR="00162AFA" w:rsidRPr="00D06E95">
        <w:rPr>
          <w:rFonts w:ascii="Arial" w:hAnsi="Arial" w:cs="Arial"/>
          <w:spacing w:val="-6"/>
          <w:sz w:val="18"/>
          <w:szCs w:val="18"/>
        </w:rPr>
        <w:t>Umow</w:t>
      </w:r>
      <w:r w:rsidRPr="00D06E95">
        <w:rPr>
          <w:rFonts w:ascii="Arial" w:hAnsi="Arial" w:cs="Arial"/>
          <w:spacing w:val="-6"/>
          <w:sz w:val="18"/>
          <w:szCs w:val="18"/>
        </w:rPr>
        <w:t xml:space="preserve">y może zagrozić podstawowemu interesowi bezpieczeństwa państwa lub bezpieczeństwu publicznemu </w:t>
      </w:r>
      <w:r w:rsidRPr="00D06E95">
        <w:rPr>
          <w:rFonts w:ascii="Arial" w:hAnsi="Arial" w:cs="Arial"/>
          <w:i/>
          <w:spacing w:val="-6"/>
          <w:sz w:val="16"/>
          <w:szCs w:val="18"/>
        </w:rPr>
        <w:t>(pojęcie należy wykładać w rozumieniu przepisu art. 456 ustawy Pzp.),</w:t>
      </w:r>
      <w:r w:rsidRPr="00D06E95">
        <w:rPr>
          <w:rFonts w:ascii="Arial" w:hAnsi="Arial" w:cs="Arial"/>
          <w:spacing w:val="-6"/>
          <w:sz w:val="18"/>
          <w:szCs w:val="18"/>
        </w:rPr>
        <w:t>– prawo odstąpienia może być wykonane w terminie 30 dni od dnia pow</w:t>
      </w:r>
      <w:r w:rsidR="00F7323D" w:rsidRPr="00D06E95">
        <w:rPr>
          <w:rFonts w:ascii="Arial" w:hAnsi="Arial" w:cs="Arial"/>
          <w:spacing w:val="-6"/>
          <w:sz w:val="18"/>
          <w:szCs w:val="18"/>
        </w:rPr>
        <w:t>zięcia wiadomości o zaistnieniu</w:t>
      </w:r>
      <w:r w:rsidRPr="00D06E95">
        <w:rPr>
          <w:rFonts w:ascii="Arial" w:hAnsi="Arial" w:cs="Arial"/>
          <w:spacing w:val="-6"/>
          <w:sz w:val="18"/>
          <w:szCs w:val="18"/>
        </w:rPr>
        <w:t xml:space="preserve"> istotnej zmiany tych okoliczności. W takim wypadku WYKONAWCA może żądać jedynie wynagrodzenia należnego mu z tytułu wykonania części </w:t>
      </w:r>
      <w:r w:rsidR="00162AFA" w:rsidRPr="00D06E95">
        <w:rPr>
          <w:rFonts w:ascii="Arial" w:hAnsi="Arial" w:cs="Arial"/>
          <w:spacing w:val="-6"/>
          <w:sz w:val="18"/>
          <w:szCs w:val="18"/>
        </w:rPr>
        <w:t>Umow</w:t>
      </w:r>
      <w:r w:rsidRPr="00D06E95">
        <w:rPr>
          <w:rFonts w:ascii="Arial" w:hAnsi="Arial" w:cs="Arial"/>
          <w:spacing w:val="-6"/>
          <w:sz w:val="18"/>
          <w:szCs w:val="18"/>
        </w:rPr>
        <w:t>y, zrealizowanej do czasu odstąpienia;</w:t>
      </w:r>
    </w:p>
    <w:p w14:paraId="3FE0E9BB" w14:textId="77777777" w:rsidR="009946EC" w:rsidRPr="00D06E95" w:rsidRDefault="009946EC" w:rsidP="00C443A0">
      <w:pPr>
        <w:pStyle w:val="Akapitzlist"/>
        <w:numPr>
          <w:ilvl w:val="1"/>
          <w:numId w:val="4"/>
        </w:numPr>
        <w:shd w:val="clear" w:color="auto" w:fill="FFFFFF"/>
        <w:spacing w:after="0" w:line="220" w:lineRule="exact"/>
        <w:ind w:left="993" w:hanging="567"/>
        <w:contextualSpacing w:val="0"/>
        <w:jc w:val="both"/>
        <w:rPr>
          <w:rFonts w:ascii="Arial" w:hAnsi="Arial" w:cs="Arial"/>
          <w:spacing w:val="-6"/>
          <w:sz w:val="18"/>
          <w:szCs w:val="18"/>
        </w:rPr>
      </w:pPr>
      <w:r w:rsidRPr="00D06E95">
        <w:rPr>
          <w:rFonts w:ascii="Arial" w:hAnsi="Arial" w:cs="Arial"/>
          <w:spacing w:val="-6"/>
          <w:sz w:val="18"/>
          <w:szCs w:val="18"/>
        </w:rPr>
        <w:t xml:space="preserve">zaistnieją przypadki szczególne, podyktowane interesem Sił Zbrojnych </w:t>
      </w:r>
      <w:r w:rsidRPr="00D06E95">
        <w:rPr>
          <w:rFonts w:ascii="Arial" w:hAnsi="Arial" w:cs="Arial"/>
          <w:spacing w:val="-6"/>
          <w:sz w:val="16"/>
          <w:szCs w:val="18"/>
        </w:rPr>
        <w:t>(</w:t>
      </w:r>
      <w:r w:rsidRPr="00D06E95">
        <w:rPr>
          <w:rFonts w:ascii="Arial" w:hAnsi="Arial" w:cs="Arial"/>
          <w:i/>
          <w:spacing w:val="-6"/>
          <w:sz w:val="16"/>
          <w:szCs w:val="18"/>
        </w:rPr>
        <w:t>pod tym pojęciem należy rozumieć np.: a) zmianę wysokości środków finansowych przeznaczonych na zamówienie ze względu na realizację innych kluczowych strategicznie zadań Sił Zbrojnych RP; b) przesunięcie środków finansowych przeznaczonych na realizację zadania w związku z wystąpieniem niemożliwych do przewidzenia sytuacji; c) zmianę priorytetów SZ RP określonych przez wyższych przełożonych, etc.)</w:t>
      </w:r>
      <w:r w:rsidRPr="00D06E95">
        <w:rPr>
          <w:rFonts w:ascii="Arial" w:hAnsi="Arial" w:cs="Arial"/>
          <w:i/>
          <w:spacing w:val="-6"/>
          <w:sz w:val="18"/>
          <w:szCs w:val="18"/>
        </w:rPr>
        <w:t>;</w:t>
      </w:r>
    </w:p>
    <w:p w14:paraId="32738A9E" w14:textId="77777777" w:rsidR="009946EC" w:rsidRPr="00D06E95" w:rsidRDefault="009946EC" w:rsidP="00C443A0">
      <w:pPr>
        <w:pStyle w:val="Akapitzlist"/>
        <w:numPr>
          <w:ilvl w:val="1"/>
          <w:numId w:val="4"/>
        </w:numPr>
        <w:shd w:val="clear" w:color="auto" w:fill="FFFFFF"/>
        <w:spacing w:after="0" w:line="220" w:lineRule="exact"/>
        <w:ind w:left="993" w:hanging="567"/>
        <w:contextualSpacing w:val="0"/>
        <w:jc w:val="both"/>
        <w:rPr>
          <w:rFonts w:ascii="Arial" w:hAnsi="Arial" w:cs="Arial"/>
          <w:spacing w:val="-6"/>
          <w:sz w:val="18"/>
          <w:szCs w:val="18"/>
        </w:rPr>
      </w:pPr>
      <w:r w:rsidRPr="00D06E95">
        <w:rPr>
          <w:rFonts w:ascii="Arial" w:hAnsi="Arial" w:cs="Arial"/>
          <w:spacing w:val="-6"/>
          <w:sz w:val="18"/>
          <w:szCs w:val="18"/>
        </w:rPr>
        <w:t>zachodzi co najmniej jedna z następujących okoliczności:</w:t>
      </w:r>
    </w:p>
    <w:p w14:paraId="1599A784" w14:textId="4C48C63D" w:rsidR="009946EC" w:rsidRPr="00D06E95" w:rsidRDefault="009946EC" w:rsidP="00C443A0">
      <w:pPr>
        <w:pStyle w:val="Akapitzlist"/>
        <w:shd w:val="clear" w:color="auto" w:fill="FFFFFF"/>
        <w:spacing w:after="0" w:line="220" w:lineRule="exact"/>
        <w:ind w:left="993"/>
        <w:contextualSpacing w:val="0"/>
        <w:jc w:val="both"/>
        <w:rPr>
          <w:rFonts w:ascii="Arial" w:hAnsi="Arial" w:cs="Arial"/>
          <w:spacing w:val="-6"/>
          <w:sz w:val="18"/>
          <w:szCs w:val="18"/>
        </w:rPr>
      </w:pPr>
      <w:r w:rsidRPr="00D06E95">
        <w:rPr>
          <w:rFonts w:ascii="Arial" w:hAnsi="Arial" w:cs="Arial"/>
          <w:spacing w:val="-6"/>
          <w:sz w:val="18"/>
          <w:szCs w:val="18"/>
        </w:rPr>
        <w:t xml:space="preserve">a) dokonano zmiany </w:t>
      </w:r>
      <w:r w:rsidR="00162AFA" w:rsidRPr="00D06E95">
        <w:rPr>
          <w:rFonts w:ascii="Arial" w:hAnsi="Arial" w:cs="Arial"/>
          <w:spacing w:val="-6"/>
          <w:sz w:val="18"/>
          <w:szCs w:val="18"/>
        </w:rPr>
        <w:t>Umow</w:t>
      </w:r>
      <w:r w:rsidRPr="00D06E95">
        <w:rPr>
          <w:rFonts w:ascii="Arial" w:hAnsi="Arial" w:cs="Arial"/>
          <w:spacing w:val="-6"/>
          <w:sz w:val="18"/>
          <w:szCs w:val="18"/>
        </w:rPr>
        <w:t>y z naruszeniem art. 454 i art. 455 ustawy Pzp,</w:t>
      </w:r>
    </w:p>
    <w:p w14:paraId="42BC3DCF" w14:textId="39FADB8D" w:rsidR="009946EC" w:rsidRPr="00D06E95" w:rsidRDefault="009946EC" w:rsidP="00C443A0">
      <w:pPr>
        <w:pStyle w:val="Akapitzlist"/>
        <w:shd w:val="clear" w:color="auto" w:fill="FFFFFF"/>
        <w:spacing w:after="0" w:line="220" w:lineRule="exact"/>
        <w:ind w:left="993"/>
        <w:contextualSpacing w:val="0"/>
        <w:jc w:val="both"/>
        <w:rPr>
          <w:rFonts w:ascii="Arial" w:hAnsi="Arial" w:cs="Arial"/>
          <w:spacing w:val="-6"/>
          <w:sz w:val="18"/>
          <w:szCs w:val="18"/>
        </w:rPr>
      </w:pPr>
      <w:r w:rsidRPr="00D06E95">
        <w:rPr>
          <w:rFonts w:ascii="Arial" w:hAnsi="Arial" w:cs="Arial"/>
          <w:spacing w:val="-6"/>
          <w:sz w:val="18"/>
          <w:szCs w:val="18"/>
        </w:rPr>
        <w:t xml:space="preserve">b) </w:t>
      </w:r>
      <w:r w:rsidR="00B52943" w:rsidRPr="00D06E95">
        <w:rPr>
          <w:rFonts w:ascii="Arial" w:hAnsi="Arial" w:cs="Arial"/>
          <w:spacing w:val="-6"/>
          <w:sz w:val="18"/>
          <w:szCs w:val="18"/>
        </w:rPr>
        <w:t xml:space="preserve">WYKONAWCA </w:t>
      </w:r>
      <w:r w:rsidRPr="00D06E95">
        <w:rPr>
          <w:rFonts w:ascii="Arial" w:hAnsi="Arial" w:cs="Arial"/>
          <w:spacing w:val="-6"/>
          <w:sz w:val="18"/>
          <w:szCs w:val="18"/>
        </w:rPr>
        <w:t xml:space="preserve">w chwili zawarcia </w:t>
      </w:r>
      <w:r w:rsidR="00162AFA" w:rsidRPr="00D06E95">
        <w:rPr>
          <w:rFonts w:ascii="Arial" w:hAnsi="Arial" w:cs="Arial"/>
          <w:spacing w:val="-6"/>
          <w:sz w:val="18"/>
          <w:szCs w:val="18"/>
        </w:rPr>
        <w:t>Umow</w:t>
      </w:r>
      <w:r w:rsidRPr="00D06E95">
        <w:rPr>
          <w:rFonts w:ascii="Arial" w:hAnsi="Arial" w:cs="Arial"/>
          <w:spacing w:val="-6"/>
          <w:sz w:val="18"/>
          <w:szCs w:val="18"/>
        </w:rPr>
        <w:t>y podlegał wykluczeniu na podstawie art. 108</w:t>
      </w:r>
      <w:r w:rsidR="00005B42" w:rsidRPr="00D06E95">
        <w:rPr>
          <w:rFonts w:ascii="Arial" w:hAnsi="Arial" w:cs="Arial"/>
          <w:spacing w:val="-6"/>
          <w:sz w:val="18"/>
          <w:szCs w:val="18"/>
        </w:rPr>
        <w:t xml:space="preserve"> </w:t>
      </w:r>
      <w:r w:rsidR="00D76892" w:rsidRPr="00D06E95">
        <w:rPr>
          <w:rFonts w:ascii="Arial" w:hAnsi="Arial" w:cs="Arial"/>
          <w:spacing w:val="-6"/>
          <w:sz w:val="18"/>
          <w:szCs w:val="18"/>
        </w:rPr>
        <w:t>Pzp</w:t>
      </w:r>
      <w:r w:rsidR="00005B42" w:rsidRPr="00D06E95">
        <w:rPr>
          <w:rFonts w:ascii="Arial" w:hAnsi="Arial" w:cs="Arial"/>
          <w:spacing w:val="-6"/>
          <w:sz w:val="18"/>
          <w:szCs w:val="18"/>
        </w:rPr>
        <w:t>.</w:t>
      </w:r>
    </w:p>
    <w:p w14:paraId="5985574B" w14:textId="0C570552" w:rsidR="00F56A26" w:rsidRPr="00D06E95" w:rsidRDefault="00B52943" w:rsidP="00C443A0">
      <w:pPr>
        <w:spacing w:before="40" w:after="0" w:line="220" w:lineRule="exact"/>
        <w:ind w:left="425"/>
        <w:jc w:val="both"/>
        <w:rPr>
          <w:rFonts w:ascii="Arial" w:hAnsi="Arial" w:cs="Arial"/>
          <w:spacing w:val="-6"/>
          <w:sz w:val="19"/>
          <w:szCs w:val="19"/>
        </w:rPr>
      </w:pPr>
      <w:r w:rsidRPr="00D06E95">
        <w:rPr>
          <w:rFonts w:ascii="Arial" w:hAnsi="Arial" w:cs="Arial"/>
          <w:spacing w:val="-6"/>
          <w:sz w:val="19"/>
          <w:szCs w:val="19"/>
        </w:rPr>
        <w:t xml:space="preserve">Przy zaistnieniu okoliczności z pkt. 2.1., 2.2. lub 2.3.a), w przypadku odstąpienia od </w:t>
      </w:r>
      <w:r w:rsidR="00162AFA" w:rsidRPr="00D06E95">
        <w:rPr>
          <w:rFonts w:ascii="Arial" w:hAnsi="Arial" w:cs="Arial"/>
          <w:spacing w:val="-6"/>
          <w:sz w:val="19"/>
          <w:szCs w:val="19"/>
        </w:rPr>
        <w:t>Umow</w:t>
      </w:r>
      <w:r w:rsidRPr="00D06E95">
        <w:rPr>
          <w:rFonts w:ascii="Arial" w:hAnsi="Arial" w:cs="Arial"/>
          <w:spacing w:val="-6"/>
          <w:sz w:val="19"/>
          <w:szCs w:val="19"/>
        </w:rPr>
        <w:t xml:space="preserve">y w całości, WYKONAWCY przysługuje wartość minimalnego wynagrodzenia, określona w § 3 ust. </w:t>
      </w:r>
      <w:r w:rsidR="000E560D" w:rsidRPr="00D06E95">
        <w:rPr>
          <w:rFonts w:ascii="Arial" w:hAnsi="Arial" w:cs="Arial"/>
          <w:spacing w:val="-6"/>
          <w:sz w:val="19"/>
          <w:szCs w:val="19"/>
        </w:rPr>
        <w:t>5</w:t>
      </w:r>
      <w:r w:rsidRPr="00D06E95">
        <w:rPr>
          <w:rFonts w:ascii="Arial" w:hAnsi="Arial" w:cs="Arial"/>
          <w:spacing w:val="-6"/>
          <w:sz w:val="19"/>
          <w:szCs w:val="19"/>
        </w:rPr>
        <w:t xml:space="preserve">, natomiast w przypadku odstąpienia od </w:t>
      </w:r>
      <w:r w:rsidR="00162AFA" w:rsidRPr="00D06E95">
        <w:rPr>
          <w:rFonts w:ascii="Arial" w:hAnsi="Arial" w:cs="Arial"/>
          <w:spacing w:val="-6"/>
          <w:sz w:val="19"/>
          <w:szCs w:val="19"/>
        </w:rPr>
        <w:t>Umow</w:t>
      </w:r>
      <w:r w:rsidRPr="00D06E95">
        <w:rPr>
          <w:rFonts w:ascii="Arial" w:hAnsi="Arial" w:cs="Arial"/>
          <w:spacing w:val="-6"/>
          <w:sz w:val="19"/>
          <w:szCs w:val="19"/>
        </w:rPr>
        <w:t xml:space="preserve">y w części, WYKONAWCY przysługuje wynagrodzenie należne z tytułu wykonania części </w:t>
      </w:r>
      <w:r w:rsidR="00162AFA" w:rsidRPr="00D06E95">
        <w:rPr>
          <w:rFonts w:ascii="Arial" w:hAnsi="Arial" w:cs="Arial"/>
          <w:spacing w:val="-6"/>
          <w:sz w:val="19"/>
          <w:szCs w:val="19"/>
        </w:rPr>
        <w:t>Umow</w:t>
      </w:r>
      <w:r w:rsidRPr="00D06E95">
        <w:rPr>
          <w:rFonts w:ascii="Arial" w:hAnsi="Arial" w:cs="Arial"/>
          <w:spacing w:val="-6"/>
          <w:sz w:val="19"/>
          <w:szCs w:val="19"/>
        </w:rPr>
        <w:t>y zrealizowanej do czasu odstąpienia</w:t>
      </w:r>
      <w:r w:rsidR="00F56A26" w:rsidRPr="00D06E95">
        <w:rPr>
          <w:rFonts w:ascii="Arial" w:hAnsi="Arial" w:cs="Arial"/>
          <w:spacing w:val="-6"/>
          <w:sz w:val="19"/>
          <w:szCs w:val="19"/>
        </w:rPr>
        <w:t>.</w:t>
      </w:r>
    </w:p>
    <w:p w14:paraId="17662FF7" w14:textId="272E6195" w:rsidR="00C63E11" w:rsidRPr="00C15524" w:rsidRDefault="009946EC" w:rsidP="00C15524">
      <w:pPr>
        <w:numPr>
          <w:ilvl w:val="0"/>
          <w:numId w:val="12"/>
        </w:numPr>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Niezależnie od przypadków wymienionych w ust. 2, ZAMAWIAJĄCEMU przysługiwać będzie prawo do odstąpienia od </w:t>
      </w:r>
      <w:r w:rsidR="00162AFA" w:rsidRPr="00D06E95">
        <w:rPr>
          <w:rFonts w:ascii="Arial" w:hAnsi="Arial" w:cs="Arial"/>
          <w:spacing w:val="-6"/>
          <w:sz w:val="19"/>
          <w:szCs w:val="19"/>
        </w:rPr>
        <w:t>Umow</w:t>
      </w:r>
      <w:r w:rsidRPr="00D06E95">
        <w:rPr>
          <w:rFonts w:ascii="Arial" w:hAnsi="Arial" w:cs="Arial"/>
          <w:spacing w:val="-6"/>
          <w:sz w:val="19"/>
          <w:szCs w:val="19"/>
        </w:rPr>
        <w:t xml:space="preserve">y, jeżeli WYKONAWCA nie wykonuje postanowień </w:t>
      </w:r>
      <w:r w:rsidR="00162AFA" w:rsidRPr="00D06E95">
        <w:rPr>
          <w:rFonts w:ascii="Arial" w:hAnsi="Arial" w:cs="Arial"/>
          <w:spacing w:val="-6"/>
          <w:sz w:val="19"/>
          <w:szCs w:val="19"/>
        </w:rPr>
        <w:t>Umow</w:t>
      </w:r>
      <w:r w:rsidRPr="00D06E95">
        <w:rPr>
          <w:rFonts w:ascii="Arial" w:hAnsi="Arial" w:cs="Arial"/>
          <w:spacing w:val="-6"/>
          <w:sz w:val="19"/>
          <w:szCs w:val="19"/>
        </w:rPr>
        <w:t xml:space="preserve">y lub wykonuje </w:t>
      </w:r>
      <w:r w:rsidR="00162AFA" w:rsidRPr="00D06E95">
        <w:rPr>
          <w:rFonts w:ascii="Arial" w:hAnsi="Arial" w:cs="Arial"/>
          <w:spacing w:val="-6"/>
          <w:sz w:val="19"/>
          <w:szCs w:val="19"/>
        </w:rPr>
        <w:t>Umow</w:t>
      </w:r>
      <w:r w:rsidRPr="00D06E95">
        <w:rPr>
          <w:rFonts w:ascii="Arial" w:hAnsi="Arial" w:cs="Arial"/>
          <w:spacing w:val="-6"/>
          <w:sz w:val="19"/>
          <w:szCs w:val="19"/>
        </w:rPr>
        <w:t xml:space="preserve">ę w sposób wadliwy albo sprzeczny z </w:t>
      </w:r>
      <w:r w:rsidR="00162AFA" w:rsidRPr="00D06E95">
        <w:rPr>
          <w:rFonts w:ascii="Arial" w:hAnsi="Arial" w:cs="Arial"/>
          <w:spacing w:val="-6"/>
          <w:sz w:val="19"/>
          <w:szCs w:val="19"/>
        </w:rPr>
        <w:t>Umow</w:t>
      </w:r>
      <w:r w:rsidRPr="00D06E95">
        <w:rPr>
          <w:rFonts w:ascii="Arial" w:hAnsi="Arial" w:cs="Arial"/>
          <w:spacing w:val="-6"/>
          <w:sz w:val="19"/>
          <w:szCs w:val="19"/>
        </w:rPr>
        <w:t xml:space="preserve">ą, </w:t>
      </w:r>
      <w:r w:rsidR="00C15524" w:rsidRPr="00C15524">
        <w:rPr>
          <w:rFonts w:ascii="Arial" w:hAnsi="Arial" w:cs="Arial"/>
          <w:spacing w:val="-6"/>
          <w:sz w:val="19"/>
          <w:szCs w:val="19"/>
        </w:rPr>
        <w:t>w tym opóźnia się w realizacji Przedmiotu Zamówienia ponad 2 dni liczone od terminu realizacji Przedmiotu Zamówienia wskazanego w  §2 ust 1 Umowy</w:t>
      </w:r>
      <w:r w:rsidR="00C15524">
        <w:rPr>
          <w:rFonts w:ascii="Arial" w:hAnsi="Arial" w:cs="Arial"/>
          <w:spacing w:val="-6"/>
          <w:sz w:val="19"/>
          <w:szCs w:val="19"/>
        </w:rPr>
        <w:t>.</w:t>
      </w:r>
    </w:p>
    <w:p w14:paraId="35CE3E80" w14:textId="3B03D5C4" w:rsidR="00840B0A" w:rsidRPr="00D06E95" w:rsidRDefault="00C63E11" w:rsidP="00D06E95">
      <w:pPr>
        <w:numPr>
          <w:ilvl w:val="0"/>
          <w:numId w:val="12"/>
        </w:numPr>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P</w:t>
      </w:r>
      <w:r w:rsidR="009946EC" w:rsidRPr="00D06E95">
        <w:rPr>
          <w:rFonts w:ascii="Arial" w:hAnsi="Arial" w:cs="Arial"/>
          <w:spacing w:val="-6"/>
          <w:sz w:val="19"/>
          <w:szCs w:val="19"/>
        </w:rPr>
        <w:t xml:space="preserve">rawo do odstąpienia może być wykonane </w:t>
      </w:r>
      <w:r w:rsidR="00C15524">
        <w:rPr>
          <w:rFonts w:ascii="Arial" w:hAnsi="Arial" w:cs="Arial"/>
          <w:spacing w:val="-6"/>
          <w:sz w:val="19"/>
          <w:szCs w:val="19"/>
        </w:rPr>
        <w:t xml:space="preserve">przez ZAMAWIAJĄCEGO </w:t>
      </w:r>
      <w:r w:rsidR="009946EC" w:rsidRPr="00D06E95">
        <w:rPr>
          <w:rFonts w:ascii="Arial" w:hAnsi="Arial" w:cs="Arial"/>
          <w:spacing w:val="-6"/>
          <w:sz w:val="19"/>
          <w:szCs w:val="19"/>
        </w:rPr>
        <w:t xml:space="preserve">w terminie 14 dni </w:t>
      </w:r>
      <w:r w:rsidR="00C15524">
        <w:rPr>
          <w:rFonts w:ascii="Arial" w:hAnsi="Arial" w:cs="Arial"/>
          <w:spacing w:val="-6"/>
          <w:sz w:val="19"/>
          <w:szCs w:val="19"/>
        </w:rPr>
        <w:t xml:space="preserve">liczonych </w:t>
      </w:r>
      <w:r w:rsidR="009946EC" w:rsidRPr="00D06E95">
        <w:rPr>
          <w:rFonts w:ascii="Arial" w:hAnsi="Arial" w:cs="Arial"/>
          <w:spacing w:val="-6"/>
          <w:sz w:val="19"/>
          <w:szCs w:val="19"/>
        </w:rPr>
        <w:t xml:space="preserve">od </w:t>
      </w:r>
      <w:r w:rsidR="00C15524">
        <w:rPr>
          <w:rFonts w:ascii="Arial" w:hAnsi="Arial" w:cs="Arial"/>
          <w:spacing w:val="-6"/>
          <w:sz w:val="19"/>
          <w:szCs w:val="19"/>
        </w:rPr>
        <w:t xml:space="preserve">dnia uzyskania informacji przez ZAMAWIAJĄCEGO o zdarzeniu, o którym mowa w </w:t>
      </w:r>
      <w:r w:rsidR="00C15524" w:rsidRPr="00C15524">
        <w:rPr>
          <w:rFonts w:ascii="Arial" w:hAnsi="Arial" w:cs="Arial"/>
          <w:spacing w:val="-6"/>
          <w:sz w:val="19"/>
          <w:szCs w:val="19"/>
        </w:rPr>
        <w:t>ust. 2 i 3 powyżej</w:t>
      </w:r>
      <w:r w:rsidR="00C15524">
        <w:rPr>
          <w:rFonts w:ascii="Arial" w:hAnsi="Arial" w:cs="Arial"/>
          <w:spacing w:val="-6"/>
          <w:sz w:val="19"/>
          <w:szCs w:val="19"/>
        </w:rPr>
        <w:t>. ZAMAWIAJĄCY</w:t>
      </w:r>
      <w:r w:rsidR="00222099">
        <w:rPr>
          <w:rFonts w:ascii="Arial" w:hAnsi="Arial" w:cs="Arial"/>
          <w:spacing w:val="-6"/>
          <w:sz w:val="19"/>
          <w:szCs w:val="19"/>
        </w:rPr>
        <w:t xml:space="preserve"> może wypowiedzieć umowę bez konieczności wezwania WYKONAWCY do zaprzestania naruszeń</w:t>
      </w:r>
      <w:r w:rsidRPr="00D06E95">
        <w:rPr>
          <w:rFonts w:ascii="Arial" w:hAnsi="Arial" w:cs="Arial"/>
          <w:spacing w:val="-6"/>
          <w:sz w:val="19"/>
          <w:szCs w:val="19"/>
        </w:rPr>
        <w:t>. ZAMAWIAJĄCEMU przysługuje również możliwość naliczenie kar umownych przewidzianych w § 7</w:t>
      </w:r>
      <w:r w:rsidR="009946EC" w:rsidRPr="00D06E95">
        <w:rPr>
          <w:rFonts w:ascii="Arial" w:hAnsi="Arial" w:cs="Arial"/>
          <w:spacing w:val="-6"/>
          <w:sz w:val="19"/>
          <w:szCs w:val="19"/>
        </w:rPr>
        <w:t>.</w:t>
      </w:r>
      <w:r w:rsidR="00840B0A" w:rsidRPr="00D06E95">
        <w:rPr>
          <w:rFonts w:ascii="Arial" w:hAnsi="Arial" w:cs="Arial"/>
          <w:spacing w:val="-6"/>
          <w:sz w:val="19"/>
          <w:szCs w:val="19"/>
        </w:rPr>
        <w:t xml:space="preserve"> </w:t>
      </w:r>
    </w:p>
    <w:p w14:paraId="0CD4954C" w14:textId="58A1A64B" w:rsidR="00840B0A" w:rsidRPr="00D06E95" w:rsidRDefault="00840B0A" w:rsidP="00D06E95">
      <w:pPr>
        <w:numPr>
          <w:ilvl w:val="0"/>
          <w:numId w:val="12"/>
        </w:numPr>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Odstąpienie od </w:t>
      </w:r>
      <w:r w:rsidR="00162AFA" w:rsidRPr="00D06E95">
        <w:rPr>
          <w:rFonts w:ascii="Arial" w:hAnsi="Arial" w:cs="Arial"/>
          <w:spacing w:val="-6"/>
          <w:sz w:val="19"/>
          <w:szCs w:val="19"/>
        </w:rPr>
        <w:t>Umow</w:t>
      </w:r>
      <w:r w:rsidRPr="00D06E95">
        <w:rPr>
          <w:rFonts w:ascii="Arial" w:hAnsi="Arial" w:cs="Arial"/>
          <w:spacing w:val="-6"/>
          <w:sz w:val="19"/>
          <w:szCs w:val="19"/>
        </w:rPr>
        <w:t>y nastąpi w formie pisemnej i będzie zawierać uzasadnienie pod rygorem nieważności takiego oświadczenia.</w:t>
      </w:r>
    </w:p>
    <w:p w14:paraId="4AFC58B7" w14:textId="0D7B56EB" w:rsidR="00573234" w:rsidRPr="00D06E95" w:rsidRDefault="006E174F" w:rsidP="00B4258D">
      <w:pPr>
        <w:spacing w:before="240" w:after="40" w:line="300" w:lineRule="exact"/>
        <w:jc w:val="center"/>
        <w:rPr>
          <w:rFonts w:ascii="Arial" w:hAnsi="Arial" w:cs="Arial"/>
          <w:b/>
          <w:spacing w:val="-6"/>
          <w:sz w:val="19"/>
          <w:szCs w:val="19"/>
        </w:rPr>
      </w:pPr>
      <w:r w:rsidRPr="00D06E95">
        <w:rPr>
          <w:rFonts w:ascii="Arial" w:hAnsi="Arial" w:cs="Arial"/>
          <w:b/>
          <w:spacing w:val="-6"/>
          <w:sz w:val="19"/>
          <w:szCs w:val="19"/>
        </w:rPr>
        <w:t xml:space="preserve">§ </w:t>
      </w:r>
      <w:r w:rsidR="00121D2C" w:rsidRPr="00D06E95">
        <w:rPr>
          <w:rFonts w:ascii="Arial" w:hAnsi="Arial" w:cs="Arial"/>
          <w:b/>
          <w:spacing w:val="-6"/>
          <w:sz w:val="19"/>
          <w:szCs w:val="19"/>
        </w:rPr>
        <w:t>9</w:t>
      </w:r>
      <w:r w:rsidR="009946EC" w:rsidRPr="00D06E95">
        <w:rPr>
          <w:rFonts w:ascii="Arial" w:hAnsi="Arial" w:cs="Arial"/>
          <w:b/>
          <w:spacing w:val="-6"/>
          <w:sz w:val="19"/>
          <w:szCs w:val="19"/>
        </w:rPr>
        <w:t>. ZABEZPIECZENIE NALEŻYTEGO WYKONANIA UMOWY</w:t>
      </w:r>
    </w:p>
    <w:p w14:paraId="007A28D2" w14:textId="709182AD" w:rsidR="009946EC" w:rsidRPr="00D06E95" w:rsidRDefault="00EA16C7" w:rsidP="00D06E95">
      <w:pPr>
        <w:pStyle w:val="Akapitzlist"/>
        <w:spacing w:before="40" w:after="0" w:line="260" w:lineRule="exact"/>
        <w:ind w:left="0"/>
        <w:jc w:val="both"/>
        <w:rPr>
          <w:rFonts w:ascii="Arial" w:hAnsi="Arial" w:cs="Arial"/>
          <w:spacing w:val="-6"/>
          <w:sz w:val="19"/>
          <w:szCs w:val="19"/>
        </w:rPr>
      </w:pPr>
      <w:r w:rsidRPr="00D06E95">
        <w:rPr>
          <w:rFonts w:ascii="Arial" w:hAnsi="Arial" w:cs="Arial"/>
          <w:spacing w:val="-6"/>
          <w:sz w:val="19"/>
          <w:szCs w:val="19"/>
        </w:rPr>
        <w:t>ZAMAWIAJĄCY</w:t>
      </w:r>
      <w:r w:rsidR="00B93430" w:rsidRPr="00D06E95">
        <w:rPr>
          <w:rFonts w:ascii="Arial" w:hAnsi="Arial" w:cs="Arial"/>
          <w:spacing w:val="-6"/>
          <w:sz w:val="19"/>
          <w:szCs w:val="19"/>
        </w:rPr>
        <w:t xml:space="preserve"> nie żąda wniesienia zabezpieczenia należytego wykonania </w:t>
      </w:r>
      <w:r w:rsidR="00162AFA" w:rsidRPr="00D06E95">
        <w:rPr>
          <w:rFonts w:ascii="Arial" w:hAnsi="Arial" w:cs="Arial"/>
          <w:spacing w:val="-6"/>
          <w:sz w:val="19"/>
          <w:szCs w:val="19"/>
        </w:rPr>
        <w:t>Umow</w:t>
      </w:r>
      <w:r w:rsidR="00B93430" w:rsidRPr="00D06E95">
        <w:rPr>
          <w:rFonts w:ascii="Arial" w:hAnsi="Arial" w:cs="Arial"/>
          <w:spacing w:val="-6"/>
          <w:sz w:val="19"/>
          <w:szCs w:val="19"/>
        </w:rPr>
        <w:t xml:space="preserve">y. </w:t>
      </w:r>
    </w:p>
    <w:p w14:paraId="68139A37" w14:textId="77777777" w:rsidR="00E52D63" w:rsidRDefault="00E52D63" w:rsidP="00B4258D">
      <w:pPr>
        <w:spacing w:before="240" w:after="40" w:line="300" w:lineRule="exact"/>
        <w:jc w:val="center"/>
        <w:rPr>
          <w:rFonts w:ascii="Arial" w:hAnsi="Arial" w:cs="Arial"/>
          <w:b/>
          <w:spacing w:val="-6"/>
          <w:sz w:val="19"/>
          <w:szCs w:val="19"/>
        </w:rPr>
      </w:pPr>
    </w:p>
    <w:p w14:paraId="181B739B" w14:textId="77777777" w:rsidR="00E52D63" w:rsidRDefault="00E52D63" w:rsidP="00B4258D">
      <w:pPr>
        <w:spacing w:before="240" w:after="40" w:line="300" w:lineRule="exact"/>
        <w:jc w:val="center"/>
        <w:rPr>
          <w:rFonts w:ascii="Arial" w:hAnsi="Arial" w:cs="Arial"/>
          <w:b/>
          <w:spacing w:val="-6"/>
          <w:sz w:val="19"/>
          <w:szCs w:val="19"/>
        </w:rPr>
      </w:pPr>
    </w:p>
    <w:p w14:paraId="71E94247" w14:textId="75BE143E" w:rsidR="009946EC" w:rsidRPr="00D06E95" w:rsidRDefault="006E174F" w:rsidP="00B4258D">
      <w:pPr>
        <w:spacing w:before="240" w:after="40" w:line="300" w:lineRule="exact"/>
        <w:jc w:val="center"/>
        <w:rPr>
          <w:rFonts w:ascii="Arial" w:hAnsi="Arial" w:cs="Arial"/>
          <w:b/>
          <w:spacing w:val="-6"/>
          <w:sz w:val="19"/>
          <w:szCs w:val="19"/>
        </w:rPr>
      </w:pPr>
      <w:r w:rsidRPr="00D06E95">
        <w:rPr>
          <w:rFonts w:ascii="Arial" w:hAnsi="Arial" w:cs="Arial"/>
          <w:b/>
          <w:spacing w:val="-6"/>
          <w:sz w:val="19"/>
          <w:szCs w:val="19"/>
        </w:rPr>
        <w:lastRenderedPageBreak/>
        <w:t>§ 1</w:t>
      </w:r>
      <w:r w:rsidR="00121D2C" w:rsidRPr="00D06E95">
        <w:rPr>
          <w:rFonts w:ascii="Arial" w:hAnsi="Arial" w:cs="Arial"/>
          <w:b/>
          <w:spacing w:val="-6"/>
          <w:sz w:val="19"/>
          <w:szCs w:val="19"/>
        </w:rPr>
        <w:t>0</w:t>
      </w:r>
      <w:r w:rsidR="006C56B7" w:rsidRPr="00D06E95">
        <w:rPr>
          <w:rFonts w:ascii="Arial" w:hAnsi="Arial" w:cs="Arial"/>
          <w:b/>
          <w:spacing w:val="-6"/>
          <w:sz w:val="19"/>
          <w:szCs w:val="19"/>
        </w:rPr>
        <w:t>.</w:t>
      </w:r>
      <w:r w:rsidR="009946EC" w:rsidRPr="00D06E95">
        <w:rPr>
          <w:rFonts w:ascii="Arial" w:hAnsi="Arial" w:cs="Arial"/>
          <w:b/>
          <w:spacing w:val="-6"/>
          <w:sz w:val="19"/>
          <w:szCs w:val="19"/>
        </w:rPr>
        <w:t xml:space="preserve"> PROCEDURA WPROWADZANIA ZMIAN I DOPUSZCZALNE</w:t>
      </w:r>
      <w:r w:rsidR="0017702A" w:rsidRPr="00D06E95">
        <w:rPr>
          <w:rFonts w:ascii="Arial" w:hAnsi="Arial" w:cs="Arial"/>
          <w:b/>
          <w:spacing w:val="-6"/>
          <w:sz w:val="19"/>
          <w:szCs w:val="19"/>
        </w:rPr>
        <w:t xml:space="preserve"> </w:t>
      </w:r>
      <w:r w:rsidR="009946EC" w:rsidRPr="00D06E95">
        <w:rPr>
          <w:rFonts w:ascii="Arial" w:hAnsi="Arial" w:cs="Arial"/>
          <w:b/>
          <w:spacing w:val="-6"/>
          <w:sz w:val="19"/>
          <w:szCs w:val="19"/>
        </w:rPr>
        <w:t>ZMIANY UMOWY</w:t>
      </w:r>
    </w:p>
    <w:p w14:paraId="1CA084F9" w14:textId="4C14D6D8" w:rsidR="009946EC" w:rsidRPr="00D06E95" w:rsidRDefault="00CC7CDF" w:rsidP="00D06E95">
      <w:pPr>
        <w:numPr>
          <w:ilvl w:val="0"/>
          <w:numId w:val="3"/>
        </w:numPr>
        <w:tabs>
          <w:tab w:val="num" w:pos="426"/>
        </w:tabs>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ZAMAWIAJĄCY </w:t>
      </w:r>
      <w:r w:rsidR="009946EC" w:rsidRPr="00D06E95">
        <w:rPr>
          <w:rFonts w:ascii="Arial" w:hAnsi="Arial" w:cs="Arial"/>
          <w:spacing w:val="-6"/>
          <w:sz w:val="19"/>
          <w:szCs w:val="19"/>
        </w:rPr>
        <w:t xml:space="preserve">przewiduje możliwość dokonania zmiany zawartej </w:t>
      </w:r>
      <w:r w:rsidR="00162AFA" w:rsidRPr="00D06E95">
        <w:rPr>
          <w:rFonts w:ascii="Arial" w:hAnsi="Arial" w:cs="Arial"/>
          <w:spacing w:val="-6"/>
          <w:sz w:val="19"/>
          <w:szCs w:val="19"/>
        </w:rPr>
        <w:t>Umow</w:t>
      </w:r>
      <w:r w:rsidR="009946EC" w:rsidRPr="00D06E95">
        <w:rPr>
          <w:rFonts w:ascii="Arial" w:hAnsi="Arial" w:cs="Arial"/>
          <w:spacing w:val="-6"/>
          <w:sz w:val="19"/>
          <w:szCs w:val="19"/>
        </w:rPr>
        <w:t>y, wyłącznie w zakresie dopuszczalnym przepisami ustawy Pzp,</w:t>
      </w:r>
      <w:r w:rsidRPr="00D06E95">
        <w:rPr>
          <w:rFonts w:ascii="Arial" w:hAnsi="Arial" w:cs="Arial"/>
          <w:spacing w:val="-6"/>
          <w:sz w:val="19"/>
          <w:szCs w:val="19"/>
        </w:rPr>
        <w:t xml:space="preserve"> </w:t>
      </w:r>
      <w:r w:rsidR="007A09E5" w:rsidRPr="00D06E95">
        <w:rPr>
          <w:rFonts w:ascii="Arial" w:hAnsi="Arial" w:cs="Arial"/>
          <w:spacing w:val="-6"/>
          <w:sz w:val="19"/>
          <w:szCs w:val="19"/>
        </w:rPr>
        <w:t xml:space="preserve">w szczególności art. 455 ustawy Pzp, </w:t>
      </w:r>
      <w:r w:rsidR="009946EC" w:rsidRPr="00D06E95">
        <w:rPr>
          <w:rFonts w:ascii="Arial" w:hAnsi="Arial" w:cs="Arial"/>
          <w:spacing w:val="-6"/>
          <w:sz w:val="19"/>
          <w:szCs w:val="19"/>
        </w:rPr>
        <w:t>za zgodą obu Stron, wyrażoną w formie pisemnej pod rygorem nieważności.</w:t>
      </w:r>
    </w:p>
    <w:p w14:paraId="266F2DAE" w14:textId="105F82F1" w:rsidR="00CC7CDF" w:rsidRPr="00D06E95" w:rsidRDefault="009946EC" w:rsidP="00D06E95">
      <w:pPr>
        <w:numPr>
          <w:ilvl w:val="0"/>
          <w:numId w:val="3"/>
        </w:numPr>
        <w:tabs>
          <w:tab w:val="num" w:pos="426"/>
        </w:tabs>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Dopuszcza się możliwość dokonania zmian w zawartej </w:t>
      </w:r>
      <w:r w:rsidR="00162AFA" w:rsidRPr="00D06E95">
        <w:rPr>
          <w:rFonts w:ascii="Arial" w:hAnsi="Arial" w:cs="Arial"/>
          <w:spacing w:val="-6"/>
          <w:sz w:val="19"/>
          <w:szCs w:val="19"/>
        </w:rPr>
        <w:t>Umow</w:t>
      </w:r>
      <w:r w:rsidRPr="00D06E95">
        <w:rPr>
          <w:rFonts w:ascii="Arial" w:hAnsi="Arial" w:cs="Arial"/>
          <w:spacing w:val="-6"/>
          <w:sz w:val="19"/>
          <w:szCs w:val="19"/>
        </w:rPr>
        <w:t>ie w następujących przypadkach:</w:t>
      </w:r>
    </w:p>
    <w:p w14:paraId="60FB957A" w14:textId="57018B80" w:rsidR="009946EC" w:rsidRPr="00D06E95" w:rsidRDefault="009946EC" w:rsidP="00C443A0">
      <w:pPr>
        <w:pStyle w:val="Akapitzlist"/>
        <w:numPr>
          <w:ilvl w:val="1"/>
          <w:numId w:val="16"/>
        </w:numPr>
        <w:spacing w:after="0" w:line="220" w:lineRule="exact"/>
        <w:ind w:left="992" w:hanging="567"/>
        <w:contextualSpacing w:val="0"/>
        <w:jc w:val="both"/>
        <w:rPr>
          <w:rFonts w:ascii="Arial" w:hAnsi="Arial" w:cs="Arial"/>
          <w:spacing w:val="-6"/>
          <w:sz w:val="18"/>
          <w:szCs w:val="19"/>
        </w:rPr>
      </w:pPr>
      <w:r w:rsidRPr="00D06E95">
        <w:rPr>
          <w:rFonts w:ascii="Arial" w:hAnsi="Arial" w:cs="Arial"/>
          <w:spacing w:val="-6"/>
          <w:sz w:val="18"/>
          <w:szCs w:val="19"/>
        </w:rPr>
        <w:t xml:space="preserve">zmiany miejsca świadczenia </w:t>
      </w:r>
      <w:r w:rsidR="00B4258D" w:rsidRPr="00D06E95">
        <w:rPr>
          <w:rFonts w:ascii="Arial" w:hAnsi="Arial" w:cs="Arial"/>
          <w:spacing w:val="-6"/>
          <w:sz w:val="18"/>
          <w:szCs w:val="19"/>
        </w:rPr>
        <w:t>Przedmiotu Zamówienia</w:t>
      </w:r>
      <w:r w:rsidRPr="00D06E95">
        <w:rPr>
          <w:rFonts w:ascii="Arial" w:hAnsi="Arial" w:cs="Arial"/>
          <w:spacing w:val="-6"/>
          <w:sz w:val="18"/>
          <w:szCs w:val="19"/>
        </w:rPr>
        <w:t>, w tym zmiany organizacyjne;</w:t>
      </w:r>
    </w:p>
    <w:p w14:paraId="2EA24FC0" w14:textId="4FC1C5DC" w:rsidR="009946EC" w:rsidRPr="00D06E95" w:rsidRDefault="009946EC" w:rsidP="00C443A0">
      <w:pPr>
        <w:pStyle w:val="Akapitzlist"/>
        <w:numPr>
          <w:ilvl w:val="1"/>
          <w:numId w:val="16"/>
        </w:numPr>
        <w:spacing w:after="0" w:line="220" w:lineRule="exact"/>
        <w:ind w:left="992" w:hanging="567"/>
        <w:contextualSpacing w:val="0"/>
        <w:jc w:val="both"/>
        <w:rPr>
          <w:rFonts w:ascii="Arial" w:hAnsi="Arial" w:cs="Arial"/>
          <w:spacing w:val="-6"/>
          <w:sz w:val="18"/>
          <w:szCs w:val="19"/>
        </w:rPr>
      </w:pPr>
      <w:r w:rsidRPr="00D06E95">
        <w:rPr>
          <w:rFonts w:ascii="Arial" w:hAnsi="Arial" w:cs="Arial"/>
          <w:spacing w:val="-6"/>
          <w:sz w:val="18"/>
          <w:szCs w:val="19"/>
        </w:rPr>
        <w:t xml:space="preserve">zmiany w zakresie wynagrodzenia umownego WYKONAWCY – w przypadku, gdy wprowadzenie zmian będzie następstwem zmiany stawki podatku od towarów i usług (VAT), mającej zastosowanie w czasie realizacji niniejszej </w:t>
      </w:r>
      <w:r w:rsidR="00162AFA" w:rsidRPr="00D06E95">
        <w:rPr>
          <w:rFonts w:ascii="Arial" w:hAnsi="Arial" w:cs="Arial"/>
          <w:spacing w:val="-6"/>
          <w:sz w:val="18"/>
          <w:szCs w:val="19"/>
        </w:rPr>
        <w:t>Umow</w:t>
      </w:r>
      <w:r w:rsidRPr="00D06E95">
        <w:rPr>
          <w:rFonts w:ascii="Arial" w:hAnsi="Arial" w:cs="Arial"/>
          <w:spacing w:val="-6"/>
          <w:sz w:val="18"/>
          <w:szCs w:val="19"/>
        </w:rPr>
        <w:t xml:space="preserve">y, przy czym zmianie ulegnie kwota podatku VAT i kwota wynagrodzenia brutto WYKONAWCY za część </w:t>
      </w:r>
      <w:r w:rsidR="00B4258D" w:rsidRPr="00D06E95">
        <w:rPr>
          <w:rFonts w:ascii="Arial" w:hAnsi="Arial" w:cs="Arial"/>
          <w:spacing w:val="-6"/>
          <w:sz w:val="18"/>
          <w:szCs w:val="19"/>
        </w:rPr>
        <w:t>Przedmiotu Zamówienia</w:t>
      </w:r>
      <w:r w:rsidRPr="00D06E95">
        <w:rPr>
          <w:rFonts w:ascii="Arial" w:hAnsi="Arial" w:cs="Arial"/>
          <w:spacing w:val="-6"/>
          <w:sz w:val="18"/>
          <w:szCs w:val="19"/>
        </w:rPr>
        <w:t xml:space="preserve"> wykonywaną po tym terminie, natomiast wartość wynagrodzenia netto pozostanie bez zmian;</w:t>
      </w:r>
    </w:p>
    <w:p w14:paraId="23DA37D7" w14:textId="18C171C9" w:rsidR="009946EC" w:rsidRPr="00D06E95" w:rsidRDefault="009946EC" w:rsidP="00C443A0">
      <w:pPr>
        <w:pStyle w:val="Akapitzlist"/>
        <w:numPr>
          <w:ilvl w:val="1"/>
          <w:numId w:val="16"/>
        </w:numPr>
        <w:spacing w:after="0" w:line="220" w:lineRule="exact"/>
        <w:ind w:left="992" w:hanging="567"/>
        <w:contextualSpacing w:val="0"/>
        <w:jc w:val="both"/>
        <w:rPr>
          <w:rFonts w:ascii="Arial" w:hAnsi="Arial" w:cs="Arial"/>
          <w:spacing w:val="-6"/>
          <w:sz w:val="18"/>
          <w:szCs w:val="19"/>
        </w:rPr>
      </w:pPr>
      <w:r w:rsidRPr="00D06E95">
        <w:rPr>
          <w:rFonts w:ascii="Arial" w:hAnsi="Arial" w:cs="Arial"/>
          <w:spacing w:val="-6"/>
          <w:sz w:val="18"/>
          <w:szCs w:val="19"/>
        </w:rPr>
        <w:t xml:space="preserve">zmiany w zakresie </w:t>
      </w:r>
      <w:r w:rsidR="00B4258D" w:rsidRPr="00D06E95">
        <w:rPr>
          <w:rFonts w:ascii="Arial" w:hAnsi="Arial" w:cs="Arial"/>
          <w:spacing w:val="-6"/>
          <w:sz w:val="18"/>
          <w:szCs w:val="19"/>
        </w:rPr>
        <w:t>Przedmiotu Zamówienia</w:t>
      </w:r>
      <w:r w:rsidRPr="00D06E95">
        <w:rPr>
          <w:rFonts w:ascii="Arial" w:hAnsi="Arial" w:cs="Arial"/>
          <w:spacing w:val="-6"/>
          <w:sz w:val="18"/>
          <w:szCs w:val="19"/>
        </w:rPr>
        <w:t xml:space="preserve"> – w przypadku zmian w zakresie przyjętych rozwiązań technicznych, technologicznych, funkcjonalnych sprzętu na parametry bardziej nowoczesne lub ekonomicznie uzasadnione dla ZAMAWIAJĄCEGO</w:t>
      </w:r>
      <w:r w:rsidR="007A09E5" w:rsidRPr="00D06E95">
        <w:rPr>
          <w:rFonts w:ascii="Arial" w:hAnsi="Arial" w:cs="Arial"/>
          <w:spacing w:val="-6"/>
          <w:sz w:val="18"/>
          <w:szCs w:val="19"/>
        </w:rPr>
        <w:t xml:space="preserve">, </w:t>
      </w:r>
      <w:r w:rsidR="001C1223" w:rsidRPr="00D06E95">
        <w:rPr>
          <w:rFonts w:ascii="Arial" w:hAnsi="Arial" w:cs="Arial"/>
          <w:spacing w:val="-6"/>
          <w:sz w:val="18"/>
          <w:szCs w:val="19"/>
        </w:rPr>
        <w:t>które</w:t>
      </w:r>
      <w:r w:rsidR="007A09E5" w:rsidRPr="00D06E95">
        <w:rPr>
          <w:rFonts w:ascii="Arial" w:hAnsi="Arial" w:cs="Arial"/>
          <w:spacing w:val="-6"/>
          <w:sz w:val="18"/>
          <w:szCs w:val="19"/>
        </w:rPr>
        <w:t xml:space="preserve"> </w:t>
      </w:r>
      <w:r w:rsidR="001C1223" w:rsidRPr="00D06E95">
        <w:rPr>
          <w:rFonts w:ascii="Arial" w:hAnsi="Arial" w:cs="Arial"/>
          <w:spacing w:val="-6"/>
          <w:sz w:val="18"/>
          <w:szCs w:val="19"/>
        </w:rPr>
        <w:t xml:space="preserve">nie będą powodowały zmiany </w:t>
      </w:r>
      <w:r w:rsidR="007A09E5" w:rsidRPr="00D06E95">
        <w:rPr>
          <w:rFonts w:ascii="Arial" w:hAnsi="Arial" w:cs="Arial"/>
          <w:spacing w:val="-6"/>
          <w:sz w:val="18"/>
          <w:szCs w:val="19"/>
        </w:rPr>
        <w:t xml:space="preserve">pierwotnej </w:t>
      </w:r>
      <w:r w:rsidR="001C1223" w:rsidRPr="00D06E95">
        <w:rPr>
          <w:rFonts w:ascii="Arial" w:hAnsi="Arial" w:cs="Arial"/>
          <w:spacing w:val="-6"/>
          <w:sz w:val="18"/>
          <w:szCs w:val="19"/>
        </w:rPr>
        <w:t xml:space="preserve">wartości </w:t>
      </w:r>
      <w:r w:rsidR="00162AFA" w:rsidRPr="00D06E95">
        <w:rPr>
          <w:rFonts w:ascii="Arial" w:hAnsi="Arial" w:cs="Arial"/>
          <w:spacing w:val="-6"/>
          <w:sz w:val="18"/>
          <w:szCs w:val="19"/>
        </w:rPr>
        <w:t>Umow</w:t>
      </w:r>
      <w:r w:rsidR="007A09E5" w:rsidRPr="00D06E95">
        <w:rPr>
          <w:rFonts w:ascii="Arial" w:hAnsi="Arial" w:cs="Arial"/>
          <w:spacing w:val="-6"/>
          <w:sz w:val="18"/>
          <w:szCs w:val="19"/>
        </w:rPr>
        <w:t>y</w:t>
      </w:r>
      <w:r w:rsidR="001C1223" w:rsidRPr="00D06E95">
        <w:rPr>
          <w:rFonts w:ascii="Arial" w:hAnsi="Arial" w:cs="Arial"/>
          <w:spacing w:val="-6"/>
          <w:sz w:val="18"/>
          <w:szCs w:val="19"/>
        </w:rPr>
        <w:t>;</w:t>
      </w:r>
    </w:p>
    <w:p w14:paraId="059D0AB3" w14:textId="06B1EFC6" w:rsidR="009946EC" w:rsidRPr="00D06E95" w:rsidRDefault="009946EC" w:rsidP="00C443A0">
      <w:pPr>
        <w:pStyle w:val="Akapitzlist"/>
        <w:numPr>
          <w:ilvl w:val="1"/>
          <w:numId w:val="16"/>
        </w:numPr>
        <w:spacing w:after="0" w:line="220" w:lineRule="exact"/>
        <w:ind w:left="992" w:hanging="567"/>
        <w:contextualSpacing w:val="0"/>
        <w:jc w:val="both"/>
        <w:rPr>
          <w:rFonts w:ascii="Arial" w:hAnsi="Arial" w:cs="Arial"/>
          <w:spacing w:val="-6"/>
          <w:sz w:val="18"/>
          <w:szCs w:val="19"/>
        </w:rPr>
      </w:pPr>
      <w:r w:rsidRPr="00D06E95">
        <w:rPr>
          <w:rFonts w:ascii="Arial" w:hAnsi="Arial" w:cs="Arial"/>
          <w:spacing w:val="-6"/>
          <w:sz w:val="18"/>
          <w:szCs w:val="19"/>
        </w:rPr>
        <w:t xml:space="preserve">zmiany w zakresie terminu wykonania </w:t>
      </w:r>
      <w:r w:rsidR="00B4258D" w:rsidRPr="00D06E95">
        <w:rPr>
          <w:rFonts w:ascii="Arial" w:hAnsi="Arial" w:cs="Arial"/>
          <w:spacing w:val="-6"/>
          <w:sz w:val="18"/>
          <w:szCs w:val="19"/>
        </w:rPr>
        <w:t>Przedmiotu Zamówienia</w:t>
      </w:r>
      <w:r w:rsidRPr="00D06E95">
        <w:rPr>
          <w:rFonts w:ascii="Arial" w:hAnsi="Arial" w:cs="Arial"/>
          <w:spacing w:val="-6"/>
          <w:sz w:val="18"/>
          <w:szCs w:val="19"/>
        </w:rPr>
        <w:t xml:space="preserve"> – w przypadku zmian w strukturze i organizacji ZAMAWIAJĄCEGO lub WYKONAWCY, czy też z powodu działań osób trzecich uniemożliwiających wykonanie </w:t>
      </w:r>
      <w:r w:rsidR="00B4258D" w:rsidRPr="00D06E95">
        <w:rPr>
          <w:rFonts w:ascii="Arial" w:hAnsi="Arial" w:cs="Arial"/>
          <w:spacing w:val="-6"/>
          <w:sz w:val="18"/>
          <w:szCs w:val="19"/>
        </w:rPr>
        <w:t>Przedmiotu Zamówienia</w:t>
      </w:r>
      <w:r w:rsidRPr="00D06E95">
        <w:rPr>
          <w:rFonts w:ascii="Arial" w:hAnsi="Arial" w:cs="Arial"/>
          <w:spacing w:val="-6"/>
          <w:sz w:val="18"/>
          <w:szCs w:val="19"/>
        </w:rPr>
        <w:t xml:space="preserve">, które to działania nie są konsekwencją winy </w:t>
      </w:r>
      <w:r w:rsidR="00222099">
        <w:rPr>
          <w:rFonts w:ascii="Arial" w:hAnsi="Arial" w:cs="Arial"/>
          <w:spacing w:val="-6"/>
          <w:sz w:val="18"/>
          <w:szCs w:val="19"/>
        </w:rPr>
        <w:t>WYKONAWCY</w:t>
      </w:r>
      <w:r w:rsidRPr="00D06E95">
        <w:rPr>
          <w:rFonts w:ascii="Arial" w:hAnsi="Arial" w:cs="Arial"/>
          <w:spacing w:val="-6"/>
          <w:sz w:val="18"/>
          <w:szCs w:val="19"/>
        </w:rPr>
        <w:t xml:space="preserve">, a mają wpływ na termin wykonania </w:t>
      </w:r>
      <w:r w:rsidR="00B4258D" w:rsidRPr="00D06E95">
        <w:rPr>
          <w:rFonts w:ascii="Arial" w:hAnsi="Arial" w:cs="Arial"/>
          <w:spacing w:val="-6"/>
          <w:sz w:val="18"/>
          <w:szCs w:val="19"/>
        </w:rPr>
        <w:t>Przedmiotu Zamówienia</w:t>
      </w:r>
      <w:r w:rsidRPr="00D06E95">
        <w:rPr>
          <w:rFonts w:ascii="Arial" w:hAnsi="Arial" w:cs="Arial"/>
          <w:spacing w:val="-6"/>
          <w:sz w:val="18"/>
          <w:szCs w:val="19"/>
        </w:rPr>
        <w:t>;</w:t>
      </w:r>
    </w:p>
    <w:p w14:paraId="74B03576" w14:textId="6BD8F14E" w:rsidR="009946EC" w:rsidRPr="00D06E95" w:rsidRDefault="009946EC" w:rsidP="00C443A0">
      <w:pPr>
        <w:pStyle w:val="Akapitzlist"/>
        <w:numPr>
          <w:ilvl w:val="1"/>
          <w:numId w:val="16"/>
        </w:numPr>
        <w:spacing w:after="0" w:line="220" w:lineRule="exact"/>
        <w:ind w:left="992" w:hanging="567"/>
        <w:contextualSpacing w:val="0"/>
        <w:jc w:val="both"/>
        <w:rPr>
          <w:rFonts w:ascii="Arial" w:hAnsi="Arial" w:cs="Arial"/>
          <w:spacing w:val="-6"/>
          <w:sz w:val="18"/>
          <w:szCs w:val="19"/>
        </w:rPr>
      </w:pPr>
      <w:r w:rsidRPr="00D06E95">
        <w:rPr>
          <w:rFonts w:ascii="Arial" w:hAnsi="Arial" w:cs="Arial"/>
          <w:spacing w:val="-6"/>
          <w:sz w:val="18"/>
          <w:szCs w:val="19"/>
        </w:rPr>
        <w:t xml:space="preserve">zmiany w zakresie sposobu wykonania </w:t>
      </w:r>
      <w:r w:rsidR="00B4258D" w:rsidRPr="00D06E95">
        <w:rPr>
          <w:rFonts w:ascii="Arial" w:hAnsi="Arial" w:cs="Arial"/>
          <w:spacing w:val="-6"/>
          <w:sz w:val="18"/>
          <w:szCs w:val="19"/>
        </w:rPr>
        <w:t>Przedmiotu Zamówienia</w:t>
      </w:r>
      <w:r w:rsidRPr="00D06E95">
        <w:rPr>
          <w:rFonts w:ascii="Arial" w:hAnsi="Arial" w:cs="Arial"/>
          <w:spacing w:val="-6"/>
          <w:sz w:val="18"/>
          <w:szCs w:val="19"/>
        </w:rPr>
        <w:t xml:space="preserve"> – jeżeli te zmiany są korzystne dla ZAMAWIAJĄCEGO i nie wprowadzą warunków, które gdyby zostały ujęte w procedurze udzielania zamówienia, umożliwiłyby wybór innej oferty niż ta, która została wybrana pierwotnie;</w:t>
      </w:r>
    </w:p>
    <w:p w14:paraId="26FFF82A" w14:textId="06868E85" w:rsidR="009946EC" w:rsidRPr="00D06E95" w:rsidRDefault="009946EC" w:rsidP="00C443A0">
      <w:pPr>
        <w:pStyle w:val="Akapitzlist"/>
        <w:numPr>
          <w:ilvl w:val="1"/>
          <w:numId w:val="16"/>
        </w:numPr>
        <w:spacing w:after="0" w:line="220" w:lineRule="exact"/>
        <w:ind w:left="992" w:hanging="567"/>
        <w:contextualSpacing w:val="0"/>
        <w:jc w:val="both"/>
        <w:rPr>
          <w:rFonts w:ascii="Arial" w:hAnsi="Arial" w:cs="Arial"/>
          <w:spacing w:val="-6"/>
          <w:sz w:val="18"/>
          <w:szCs w:val="19"/>
        </w:rPr>
      </w:pPr>
      <w:r w:rsidRPr="00D06E95">
        <w:rPr>
          <w:rFonts w:ascii="Arial" w:hAnsi="Arial" w:cs="Arial"/>
          <w:spacing w:val="-6"/>
          <w:sz w:val="18"/>
          <w:szCs w:val="19"/>
        </w:rPr>
        <w:t xml:space="preserve">zaistnienia omyłki pisarskiej lub rachunkowej bądź innej omyłki polegającej na niezgodności treści </w:t>
      </w:r>
      <w:r w:rsidR="00162AFA" w:rsidRPr="00D06E95">
        <w:rPr>
          <w:rFonts w:ascii="Arial" w:hAnsi="Arial" w:cs="Arial"/>
          <w:spacing w:val="-6"/>
          <w:sz w:val="18"/>
          <w:szCs w:val="19"/>
        </w:rPr>
        <w:t>Umow</w:t>
      </w:r>
      <w:r w:rsidRPr="00D06E95">
        <w:rPr>
          <w:rFonts w:ascii="Arial" w:hAnsi="Arial" w:cs="Arial"/>
          <w:spacing w:val="-6"/>
          <w:sz w:val="18"/>
          <w:szCs w:val="19"/>
        </w:rPr>
        <w:t>y z ofertą;</w:t>
      </w:r>
    </w:p>
    <w:p w14:paraId="44E02652" w14:textId="63690750" w:rsidR="009946EC" w:rsidRPr="00D06E95" w:rsidRDefault="009946EC" w:rsidP="00C443A0">
      <w:pPr>
        <w:pStyle w:val="Akapitzlist"/>
        <w:numPr>
          <w:ilvl w:val="1"/>
          <w:numId w:val="16"/>
        </w:numPr>
        <w:spacing w:after="0" w:line="220" w:lineRule="exact"/>
        <w:ind w:left="992" w:hanging="567"/>
        <w:contextualSpacing w:val="0"/>
        <w:jc w:val="both"/>
        <w:rPr>
          <w:rFonts w:ascii="Arial" w:hAnsi="Arial" w:cs="Arial"/>
          <w:spacing w:val="-6"/>
          <w:sz w:val="18"/>
          <w:szCs w:val="19"/>
        </w:rPr>
      </w:pPr>
      <w:r w:rsidRPr="00D06E95">
        <w:rPr>
          <w:rFonts w:ascii="Arial" w:hAnsi="Arial" w:cs="Arial"/>
          <w:spacing w:val="-6"/>
          <w:sz w:val="18"/>
          <w:szCs w:val="19"/>
        </w:rPr>
        <w:t xml:space="preserve">wystąpienia potrzeby zmiany zawartej </w:t>
      </w:r>
      <w:r w:rsidR="00162AFA" w:rsidRPr="00D06E95">
        <w:rPr>
          <w:rFonts w:ascii="Arial" w:hAnsi="Arial" w:cs="Arial"/>
          <w:spacing w:val="-6"/>
          <w:sz w:val="18"/>
          <w:szCs w:val="19"/>
        </w:rPr>
        <w:t>Umow</w:t>
      </w:r>
      <w:r w:rsidRPr="00D06E95">
        <w:rPr>
          <w:rFonts w:ascii="Arial" w:hAnsi="Arial" w:cs="Arial"/>
          <w:spacing w:val="-6"/>
          <w:sz w:val="18"/>
          <w:szCs w:val="19"/>
        </w:rPr>
        <w:t xml:space="preserve">y na skutek okoliczności niezależnych od Stron, których nie można było przewidzieć w dniu zawarcia </w:t>
      </w:r>
      <w:r w:rsidR="00162AFA" w:rsidRPr="00D06E95">
        <w:rPr>
          <w:rFonts w:ascii="Arial" w:hAnsi="Arial" w:cs="Arial"/>
          <w:spacing w:val="-6"/>
          <w:sz w:val="18"/>
          <w:szCs w:val="19"/>
        </w:rPr>
        <w:t>Umow</w:t>
      </w:r>
      <w:r w:rsidR="001C1223" w:rsidRPr="00D06E95">
        <w:rPr>
          <w:rFonts w:ascii="Arial" w:hAnsi="Arial" w:cs="Arial"/>
          <w:spacing w:val="-6"/>
          <w:sz w:val="18"/>
          <w:szCs w:val="19"/>
        </w:rPr>
        <w:t xml:space="preserve">y </w:t>
      </w:r>
      <w:r w:rsidR="004D34F1" w:rsidRPr="00D06E95">
        <w:rPr>
          <w:rFonts w:ascii="Arial" w:hAnsi="Arial" w:cs="Arial"/>
          <w:spacing w:val="-6"/>
          <w:sz w:val="18"/>
          <w:szCs w:val="19"/>
        </w:rPr>
        <w:t>(np. okoliczności epidemiologiczne)</w:t>
      </w:r>
      <w:r w:rsidRPr="00D06E95">
        <w:rPr>
          <w:rFonts w:ascii="Arial" w:hAnsi="Arial" w:cs="Arial"/>
          <w:spacing w:val="-6"/>
          <w:sz w:val="18"/>
          <w:szCs w:val="19"/>
        </w:rPr>
        <w:t xml:space="preserve"> lub okoliczności zaistnienia siły wyższej;</w:t>
      </w:r>
    </w:p>
    <w:p w14:paraId="662AE111" w14:textId="452626A1" w:rsidR="009946EC" w:rsidRPr="00D06E95" w:rsidRDefault="009946EC" w:rsidP="00C443A0">
      <w:pPr>
        <w:pStyle w:val="Akapitzlist"/>
        <w:numPr>
          <w:ilvl w:val="1"/>
          <w:numId w:val="16"/>
        </w:numPr>
        <w:spacing w:after="0" w:line="220" w:lineRule="exact"/>
        <w:ind w:left="992" w:hanging="567"/>
        <w:contextualSpacing w:val="0"/>
        <w:jc w:val="both"/>
        <w:rPr>
          <w:rFonts w:ascii="Arial" w:hAnsi="Arial" w:cs="Arial"/>
          <w:spacing w:val="-6"/>
          <w:sz w:val="18"/>
          <w:szCs w:val="19"/>
        </w:rPr>
      </w:pPr>
      <w:r w:rsidRPr="00D06E95">
        <w:rPr>
          <w:rFonts w:ascii="Arial" w:hAnsi="Arial" w:cs="Arial"/>
          <w:spacing w:val="-6"/>
          <w:sz w:val="18"/>
          <w:szCs w:val="19"/>
        </w:rPr>
        <w:t xml:space="preserve">konieczności wprowadzenia innych zmian do </w:t>
      </w:r>
      <w:r w:rsidR="00162AFA" w:rsidRPr="00D06E95">
        <w:rPr>
          <w:rFonts w:ascii="Arial" w:hAnsi="Arial" w:cs="Arial"/>
          <w:spacing w:val="-6"/>
          <w:sz w:val="18"/>
          <w:szCs w:val="19"/>
        </w:rPr>
        <w:t>Umow</w:t>
      </w:r>
      <w:r w:rsidRPr="00D06E95">
        <w:rPr>
          <w:rFonts w:ascii="Arial" w:hAnsi="Arial" w:cs="Arial"/>
          <w:spacing w:val="-6"/>
          <w:sz w:val="18"/>
          <w:szCs w:val="19"/>
        </w:rPr>
        <w:t>y niż wyżej wymienione, spowodowanych zmianami w przepisach prawa, no</w:t>
      </w:r>
      <w:r w:rsidR="001C1223" w:rsidRPr="00D06E95">
        <w:rPr>
          <w:rFonts w:ascii="Arial" w:hAnsi="Arial" w:cs="Arial"/>
          <w:spacing w:val="-6"/>
          <w:sz w:val="18"/>
          <w:szCs w:val="19"/>
        </w:rPr>
        <w:t>rmach, dyrektywach, standardach.</w:t>
      </w:r>
    </w:p>
    <w:p w14:paraId="70BD54AF" w14:textId="3935E9B8" w:rsidR="001C1223" w:rsidRPr="00D06E95" w:rsidRDefault="00C63E11" w:rsidP="00D06E95">
      <w:pPr>
        <w:numPr>
          <w:ilvl w:val="0"/>
          <w:numId w:val="3"/>
        </w:numPr>
        <w:tabs>
          <w:tab w:val="num" w:pos="426"/>
        </w:tabs>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Katalog przesłanek zmian umownych określony w ust. 2, nie jest katalogiem zamkniętym. Strony dopuszczają możliwość zmian na podstawie innych okoliczności faktycznych i prawnych w granicach prawa powszechnie obowiązującego i na jego podstawie</w:t>
      </w:r>
      <w:r w:rsidR="001C1223" w:rsidRPr="00D06E95">
        <w:rPr>
          <w:rFonts w:ascii="Arial" w:hAnsi="Arial" w:cs="Arial"/>
          <w:spacing w:val="-6"/>
          <w:sz w:val="19"/>
          <w:szCs w:val="19"/>
        </w:rPr>
        <w:t>.</w:t>
      </w:r>
    </w:p>
    <w:p w14:paraId="16093BBE" w14:textId="259A0C8A" w:rsidR="009946EC" w:rsidRPr="00C43AED" w:rsidRDefault="009946EC" w:rsidP="00D06E95">
      <w:pPr>
        <w:numPr>
          <w:ilvl w:val="0"/>
          <w:numId w:val="3"/>
        </w:numPr>
        <w:tabs>
          <w:tab w:val="num" w:pos="426"/>
        </w:tabs>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Każdorazowe wprowadzenie zmian do </w:t>
      </w:r>
      <w:r w:rsidR="00162AFA" w:rsidRPr="00D06E95">
        <w:rPr>
          <w:rFonts w:ascii="Arial" w:hAnsi="Arial" w:cs="Arial"/>
          <w:spacing w:val="-6"/>
          <w:sz w:val="19"/>
          <w:szCs w:val="19"/>
        </w:rPr>
        <w:t>Umow</w:t>
      </w:r>
      <w:r w:rsidRPr="00D06E95">
        <w:rPr>
          <w:rFonts w:ascii="Arial" w:hAnsi="Arial" w:cs="Arial"/>
          <w:spacing w:val="-6"/>
          <w:sz w:val="19"/>
          <w:szCs w:val="19"/>
        </w:rPr>
        <w:t xml:space="preserve">y, o których mowa w </w:t>
      </w:r>
      <w:r w:rsidR="001C1223" w:rsidRPr="00D06E95">
        <w:rPr>
          <w:rFonts w:ascii="Arial" w:hAnsi="Arial" w:cs="Arial"/>
          <w:spacing w:val="-6"/>
          <w:sz w:val="19"/>
          <w:szCs w:val="19"/>
        </w:rPr>
        <w:t>niniejszym paragrafie</w:t>
      </w:r>
      <w:r w:rsidRPr="00D06E95">
        <w:rPr>
          <w:rFonts w:ascii="Arial" w:hAnsi="Arial" w:cs="Arial"/>
          <w:spacing w:val="-6"/>
          <w:sz w:val="19"/>
          <w:szCs w:val="19"/>
        </w:rPr>
        <w:t xml:space="preserve"> wymaga odrębnych ustaleń Stron co do </w:t>
      </w:r>
      <w:r w:rsidRPr="00C43AED">
        <w:rPr>
          <w:rFonts w:ascii="Arial" w:hAnsi="Arial" w:cs="Arial"/>
          <w:spacing w:val="-6"/>
          <w:sz w:val="19"/>
          <w:szCs w:val="19"/>
        </w:rPr>
        <w:t>zakresu wprowadzanych zmian i ewentualnych rozliczeń z tego tytułu.</w:t>
      </w:r>
    </w:p>
    <w:p w14:paraId="7C9E8FE7" w14:textId="77777777" w:rsidR="00C43AED" w:rsidRPr="00C43AED" w:rsidRDefault="00C43AED" w:rsidP="009C5FFF">
      <w:pPr>
        <w:spacing w:before="240" w:after="40" w:line="300" w:lineRule="exact"/>
        <w:jc w:val="center"/>
        <w:rPr>
          <w:rFonts w:ascii="Arial" w:hAnsi="Arial" w:cs="Arial"/>
          <w:b/>
          <w:spacing w:val="-6"/>
          <w:sz w:val="19"/>
          <w:szCs w:val="19"/>
        </w:rPr>
      </w:pPr>
      <w:r w:rsidRPr="00C43AED">
        <w:rPr>
          <w:rFonts w:ascii="Arial" w:hAnsi="Arial" w:cs="Arial"/>
          <w:b/>
          <w:spacing w:val="-6"/>
          <w:sz w:val="19"/>
          <w:szCs w:val="19"/>
        </w:rPr>
        <w:t>§ 11. WALORYZACJA WYNAGRODZENIA</w:t>
      </w:r>
    </w:p>
    <w:p w14:paraId="6A0397F0" w14:textId="77777777" w:rsidR="00C43AED" w:rsidRPr="00C43AED" w:rsidRDefault="00C43AED" w:rsidP="00C43AED">
      <w:pPr>
        <w:numPr>
          <w:ilvl w:val="0"/>
          <w:numId w:val="26"/>
        </w:numPr>
        <w:tabs>
          <w:tab w:val="clear" w:pos="786"/>
        </w:tabs>
        <w:spacing w:before="20" w:after="0" w:line="250" w:lineRule="exact"/>
        <w:ind w:left="425" w:hanging="425"/>
        <w:jc w:val="both"/>
        <w:rPr>
          <w:rFonts w:ascii="Arial" w:hAnsi="Arial" w:cs="Arial"/>
          <w:spacing w:val="-6"/>
          <w:sz w:val="19"/>
          <w:szCs w:val="19"/>
        </w:rPr>
      </w:pPr>
      <w:r w:rsidRPr="00C43AED">
        <w:rPr>
          <w:rFonts w:ascii="Arial" w:hAnsi="Arial" w:cs="Arial"/>
          <w:spacing w:val="-6"/>
          <w:sz w:val="19"/>
          <w:szCs w:val="19"/>
        </w:rPr>
        <w:t xml:space="preserve">Zgodnie z art. 439 i 455 ust. 1 pkt 1 ustawy Pzp. dopuszcza się </w:t>
      </w:r>
      <w:r w:rsidRPr="00C43AED">
        <w:rPr>
          <w:rFonts w:ascii="Arial" w:hAnsi="Arial" w:cs="Arial"/>
          <w:b/>
          <w:spacing w:val="-6"/>
          <w:sz w:val="19"/>
          <w:szCs w:val="19"/>
        </w:rPr>
        <w:t>waloryzację cen jednostkowych netto</w:t>
      </w:r>
      <w:r w:rsidRPr="00C43AED">
        <w:rPr>
          <w:rFonts w:ascii="Arial" w:hAnsi="Arial" w:cs="Arial"/>
          <w:spacing w:val="-6"/>
          <w:sz w:val="19"/>
          <w:szCs w:val="19"/>
        </w:rPr>
        <w:t xml:space="preserve"> według wskaźnika cen towarów i usług konsumpcyjnych opublikowanego przez Główny Urząd Statystyczny w Biuletynie Statystycznym GUS. Celem waloryzacji jest tylko i wyłącznie urealnienie ceny lub kosztu Przedmiotu Zamówienia. Waloryzacja jest dopuszczalna w razie łącznego spełnienia następujących warunków:</w:t>
      </w:r>
    </w:p>
    <w:p w14:paraId="26E8B851" w14:textId="77777777" w:rsidR="00C43AED" w:rsidRPr="00C43AED" w:rsidRDefault="00C43AED" w:rsidP="00C43AED">
      <w:pPr>
        <w:pStyle w:val="Akapitzlist"/>
        <w:numPr>
          <w:ilvl w:val="1"/>
          <w:numId w:val="26"/>
        </w:numPr>
        <w:spacing w:after="0" w:line="210" w:lineRule="exact"/>
        <w:ind w:left="851" w:hanging="397"/>
        <w:contextualSpacing w:val="0"/>
        <w:jc w:val="both"/>
        <w:rPr>
          <w:rFonts w:ascii="Arial" w:hAnsi="Arial" w:cs="Arial"/>
          <w:spacing w:val="-6"/>
          <w:sz w:val="18"/>
          <w:szCs w:val="18"/>
        </w:rPr>
      </w:pPr>
      <w:r w:rsidRPr="00C43AED">
        <w:rPr>
          <w:rFonts w:ascii="Arial" w:hAnsi="Arial" w:cs="Arial"/>
          <w:spacing w:val="-6"/>
          <w:sz w:val="18"/>
          <w:szCs w:val="18"/>
        </w:rPr>
        <w:t>złożenia pisemnego wniosku przez zainteresowaną Stronę, przy czym każda ze Stron ma prawo do dwukrotnej waloryzacji na swoją korzyść;</w:t>
      </w:r>
    </w:p>
    <w:p w14:paraId="48F3C501" w14:textId="77777777" w:rsidR="00C43AED" w:rsidRPr="00C43AED" w:rsidRDefault="00C43AED" w:rsidP="00C43AED">
      <w:pPr>
        <w:pStyle w:val="Akapitzlist"/>
        <w:numPr>
          <w:ilvl w:val="1"/>
          <w:numId w:val="26"/>
        </w:numPr>
        <w:spacing w:after="0" w:line="210" w:lineRule="exact"/>
        <w:ind w:left="851" w:hanging="397"/>
        <w:contextualSpacing w:val="0"/>
        <w:jc w:val="both"/>
        <w:rPr>
          <w:rFonts w:ascii="Arial" w:hAnsi="Arial" w:cs="Arial"/>
          <w:spacing w:val="-6"/>
          <w:sz w:val="18"/>
          <w:szCs w:val="18"/>
        </w:rPr>
      </w:pPr>
      <w:r w:rsidRPr="00E704F9">
        <w:rPr>
          <w:rFonts w:ascii="Arial" w:hAnsi="Arial" w:cs="Arial"/>
          <w:b/>
          <w:spacing w:val="-6"/>
          <w:sz w:val="18"/>
          <w:szCs w:val="18"/>
        </w:rPr>
        <w:t>upływu min. sześciu mies.</w:t>
      </w:r>
      <w:r w:rsidRPr="00C43AED">
        <w:rPr>
          <w:rFonts w:ascii="Arial" w:hAnsi="Arial" w:cs="Arial"/>
          <w:spacing w:val="-6"/>
          <w:sz w:val="18"/>
          <w:szCs w:val="18"/>
        </w:rPr>
        <w:t xml:space="preserve"> od dnia zawarcia Umowy;</w:t>
      </w:r>
    </w:p>
    <w:p w14:paraId="4AD99F70" w14:textId="77777777" w:rsidR="00C43AED" w:rsidRPr="00C43AED" w:rsidRDefault="00C43AED" w:rsidP="00C43AED">
      <w:pPr>
        <w:pStyle w:val="Akapitzlist"/>
        <w:numPr>
          <w:ilvl w:val="1"/>
          <w:numId w:val="26"/>
        </w:numPr>
        <w:spacing w:after="0" w:line="210" w:lineRule="exact"/>
        <w:ind w:left="851" w:hanging="397"/>
        <w:contextualSpacing w:val="0"/>
        <w:jc w:val="both"/>
        <w:rPr>
          <w:rFonts w:ascii="Arial" w:hAnsi="Arial" w:cs="Arial"/>
          <w:spacing w:val="-6"/>
          <w:sz w:val="18"/>
          <w:szCs w:val="18"/>
        </w:rPr>
      </w:pPr>
      <w:r w:rsidRPr="00C43AED">
        <w:rPr>
          <w:rFonts w:ascii="Arial" w:hAnsi="Arial" w:cs="Arial"/>
          <w:spacing w:val="-6"/>
          <w:sz w:val="18"/>
          <w:szCs w:val="18"/>
        </w:rPr>
        <w:t>zmiany wskaźnika przekraczającej 5 punktów procentowych.</w:t>
      </w:r>
    </w:p>
    <w:p w14:paraId="19C670FE" w14:textId="77777777" w:rsidR="00C43AED" w:rsidRPr="00C43AED" w:rsidRDefault="00C43AED" w:rsidP="00C43AED">
      <w:pPr>
        <w:numPr>
          <w:ilvl w:val="0"/>
          <w:numId w:val="26"/>
        </w:numPr>
        <w:tabs>
          <w:tab w:val="clear" w:pos="786"/>
        </w:tabs>
        <w:spacing w:before="20" w:after="0" w:line="250" w:lineRule="exact"/>
        <w:ind w:left="425" w:hanging="425"/>
        <w:jc w:val="both"/>
        <w:rPr>
          <w:rFonts w:ascii="Arial" w:hAnsi="Arial" w:cs="Arial"/>
          <w:spacing w:val="-6"/>
          <w:sz w:val="19"/>
          <w:szCs w:val="19"/>
        </w:rPr>
      </w:pPr>
      <w:r w:rsidRPr="00C43AED">
        <w:rPr>
          <w:rFonts w:ascii="Arial" w:hAnsi="Arial" w:cs="Arial"/>
          <w:spacing w:val="-6"/>
          <w:sz w:val="19"/>
          <w:szCs w:val="19"/>
        </w:rPr>
        <w:t>Waloryzację przeprowadza się w oparciu o opublikowane przez GUS wskaźniki cen towarów i usług konsumpcyjnych dla Przedmiotu Zamówienia, za miesiąc poprzedzający wpływ wniosku, o którym mowa powyżej, w odniesieniu do cen z dnia złożenia oferty, dla odpowiednich grup i rodzajów Przedmiotu Zamówienia.</w:t>
      </w:r>
    </w:p>
    <w:p w14:paraId="6CE989ED" w14:textId="77777777" w:rsidR="00C43AED" w:rsidRPr="00C43AED" w:rsidRDefault="00C43AED" w:rsidP="00C43AED">
      <w:pPr>
        <w:numPr>
          <w:ilvl w:val="0"/>
          <w:numId w:val="26"/>
        </w:numPr>
        <w:tabs>
          <w:tab w:val="clear" w:pos="786"/>
        </w:tabs>
        <w:spacing w:before="20" w:after="0" w:line="250" w:lineRule="exact"/>
        <w:ind w:left="425" w:hanging="425"/>
        <w:jc w:val="both"/>
        <w:rPr>
          <w:rFonts w:ascii="Arial" w:hAnsi="Arial" w:cs="Arial"/>
          <w:spacing w:val="-6"/>
          <w:sz w:val="19"/>
          <w:szCs w:val="19"/>
        </w:rPr>
      </w:pPr>
      <w:r w:rsidRPr="00C43AED">
        <w:rPr>
          <w:rFonts w:ascii="Arial" w:hAnsi="Arial" w:cs="Arial"/>
          <w:spacing w:val="-6"/>
          <w:sz w:val="19"/>
          <w:szCs w:val="19"/>
        </w:rPr>
        <w:t xml:space="preserve">Zmiana cen wskutek waloryzacji wymaga aneksu w formie pisemnej pod rygorem nieważności i wywołuje skutek od dnia podpisania stosownego aneksu do Umowy, który powinien zostać podpisany w terminie do 30 dni od daty otrzymania przez ZAMAWIAJĄCEGO od WYKONAWCY prawidłowo sporządzonego wniosku wraz z informację z GUS. </w:t>
      </w:r>
    </w:p>
    <w:p w14:paraId="565D3824" w14:textId="77777777" w:rsidR="00C43AED" w:rsidRPr="00C43AED" w:rsidRDefault="00C43AED" w:rsidP="00C43AED">
      <w:pPr>
        <w:numPr>
          <w:ilvl w:val="0"/>
          <w:numId w:val="26"/>
        </w:numPr>
        <w:tabs>
          <w:tab w:val="clear" w:pos="786"/>
        </w:tabs>
        <w:spacing w:before="20" w:after="0" w:line="250" w:lineRule="exact"/>
        <w:ind w:left="425" w:hanging="425"/>
        <w:jc w:val="both"/>
        <w:rPr>
          <w:rFonts w:ascii="Arial" w:hAnsi="Arial" w:cs="Arial"/>
          <w:spacing w:val="-6"/>
          <w:sz w:val="19"/>
          <w:szCs w:val="19"/>
        </w:rPr>
      </w:pPr>
      <w:r w:rsidRPr="00C43AED">
        <w:rPr>
          <w:rFonts w:ascii="Arial" w:hAnsi="Arial" w:cs="Arial"/>
          <w:spacing w:val="-6"/>
          <w:sz w:val="19"/>
          <w:szCs w:val="19"/>
        </w:rPr>
        <w:t>Wniosek, o którym mowa w ust. 3 powyżej nie może być złożony przez WYKONAWCE później niż 60 dni przed końcem realizacji Przedmiotu Zamówienia.</w:t>
      </w:r>
    </w:p>
    <w:p w14:paraId="513F9E69" w14:textId="77777777" w:rsidR="00C43AED" w:rsidRPr="00C43AED" w:rsidRDefault="00C43AED" w:rsidP="00C43AED">
      <w:pPr>
        <w:numPr>
          <w:ilvl w:val="0"/>
          <w:numId w:val="26"/>
        </w:numPr>
        <w:tabs>
          <w:tab w:val="clear" w:pos="786"/>
        </w:tabs>
        <w:spacing w:before="20" w:after="0" w:line="250" w:lineRule="exact"/>
        <w:ind w:left="425" w:hanging="425"/>
        <w:jc w:val="both"/>
        <w:rPr>
          <w:rFonts w:ascii="Arial" w:hAnsi="Arial" w:cs="Arial"/>
          <w:spacing w:val="-6"/>
          <w:sz w:val="19"/>
          <w:szCs w:val="19"/>
        </w:rPr>
      </w:pPr>
      <w:r w:rsidRPr="00C43AED">
        <w:rPr>
          <w:rFonts w:ascii="Arial" w:hAnsi="Arial" w:cs="Arial"/>
          <w:spacing w:val="-6"/>
          <w:sz w:val="19"/>
          <w:szCs w:val="19"/>
        </w:rPr>
        <w:t>Maksymalna wartość zmiany wynagrodzenia, jaką dopuszcza ZAMAWIAJĄCY w efekcie zastosowania postanowień o zasadach wprowadzania zmian wysokości wynagrodzenia, wynosi 20% wynagrodzenia, o którym mowa w § 3 ust. 1, przez cały okres realizacji Przedmiotu Zamówienia.</w:t>
      </w:r>
    </w:p>
    <w:p w14:paraId="10ACFA1D" w14:textId="77777777" w:rsidR="00C43AED" w:rsidRPr="00C43AED" w:rsidRDefault="00C43AED" w:rsidP="0082166F">
      <w:pPr>
        <w:numPr>
          <w:ilvl w:val="0"/>
          <w:numId w:val="26"/>
        </w:numPr>
        <w:tabs>
          <w:tab w:val="clear" w:pos="786"/>
        </w:tabs>
        <w:spacing w:before="40" w:after="0" w:line="250" w:lineRule="exact"/>
        <w:ind w:left="425" w:hanging="425"/>
        <w:jc w:val="both"/>
        <w:rPr>
          <w:rFonts w:ascii="Arial" w:hAnsi="Arial" w:cs="Arial"/>
          <w:spacing w:val="-6"/>
          <w:sz w:val="19"/>
          <w:szCs w:val="19"/>
        </w:rPr>
      </w:pPr>
      <w:r w:rsidRPr="00C43AED">
        <w:rPr>
          <w:rFonts w:ascii="Arial" w:hAnsi="Arial" w:cs="Arial"/>
          <w:spacing w:val="-6"/>
          <w:sz w:val="19"/>
          <w:szCs w:val="19"/>
        </w:rPr>
        <w:t>Waloryzacja nie obejmuje zrealizowanego Przedmiotu Zamówienia do dnia otrzymania wniosku przez ZAMAWIAJĄCEGO.</w:t>
      </w:r>
    </w:p>
    <w:p w14:paraId="3C9B7EEF" w14:textId="69F07C0B" w:rsidR="009946EC" w:rsidRPr="00D06E95" w:rsidRDefault="006E174F" w:rsidP="00B4258D">
      <w:pPr>
        <w:spacing w:before="240" w:after="40" w:line="300" w:lineRule="exact"/>
        <w:jc w:val="center"/>
        <w:rPr>
          <w:rFonts w:ascii="Arial" w:hAnsi="Arial" w:cs="Arial"/>
          <w:b/>
          <w:spacing w:val="-6"/>
          <w:sz w:val="19"/>
          <w:szCs w:val="19"/>
        </w:rPr>
      </w:pPr>
      <w:r w:rsidRPr="00D06E95">
        <w:rPr>
          <w:rFonts w:ascii="Arial" w:hAnsi="Arial" w:cs="Arial"/>
          <w:b/>
          <w:spacing w:val="-6"/>
          <w:sz w:val="19"/>
          <w:szCs w:val="19"/>
        </w:rPr>
        <w:t>§ 1</w:t>
      </w:r>
      <w:r w:rsidR="00C43AED">
        <w:rPr>
          <w:rFonts w:ascii="Arial" w:hAnsi="Arial" w:cs="Arial"/>
          <w:b/>
          <w:spacing w:val="-6"/>
          <w:sz w:val="19"/>
          <w:szCs w:val="19"/>
        </w:rPr>
        <w:t>2</w:t>
      </w:r>
      <w:r w:rsidR="009946EC" w:rsidRPr="00D06E95">
        <w:rPr>
          <w:rFonts w:ascii="Arial" w:hAnsi="Arial" w:cs="Arial"/>
          <w:b/>
          <w:spacing w:val="-6"/>
          <w:sz w:val="19"/>
          <w:szCs w:val="19"/>
        </w:rPr>
        <w:t>. OCHRONA INFORMACJI</w:t>
      </w:r>
    </w:p>
    <w:p w14:paraId="3B4D777D" w14:textId="6D4E1F5F" w:rsidR="00C63E11" w:rsidRPr="00D06E95" w:rsidRDefault="00C63E11" w:rsidP="00D06E95">
      <w:pPr>
        <w:widowControl w:val="0"/>
        <w:numPr>
          <w:ilvl w:val="0"/>
          <w:numId w:val="14"/>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WYKONAWCA zobowiązany jest do zachowania w tajemnicy wszelkich informacji uzyskanych w ramach negocjowania lub realizacji Umow</w:t>
      </w:r>
      <w:r w:rsidR="0023698F">
        <w:rPr>
          <w:rFonts w:ascii="Arial" w:hAnsi="Arial" w:cs="Arial"/>
          <w:spacing w:val="-6"/>
          <w:sz w:val="19"/>
          <w:szCs w:val="19"/>
        </w:rPr>
        <w:t>y zarówno w trakcie jej trwania</w:t>
      </w:r>
      <w:r w:rsidRPr="00D06E95">
        <w:rPr>
          <w:rFonts w:ascii="Arial" w:hAnsi="Arial" w:cs="Arial"/>
          <w:spacing w:val="-6"/>
          <w:sz w:val="19"/>
          <w:szCs w:val="19"/>
        </w:rPr>
        <w:t xml:space="preserve"> jak i po jej zakończeniu, obowiązek ten nie ma zastosowania do informacji:</w:t>
      </w:r>
    </w:p>
    <w:p w14:paraId="34616DAB" w14:textId="21B7D7BF" w:rsidR="009946EC" w:rsidRPr="00D06E95" w:rsidRDefault="00C63E11" w:rsidP="00C443A0">
      <w:pPr>
        <w:widowControl w:val="0"/>
        <w:numPr>
          <w:ilvl w:val="1"/>
          <w:numId w:val="15"/>
        </w:numPr>
        <w:shd w:val="clear" w:color="auto" w:fill="FFFFFF"/>
        <w:autoSpaceDE w:val="0"/>
        <w:autoSpaceDN w:val="0"/>
        <w:adjustRightInd w:val="0"/>
        <w:spacing w:after="0" w:line="220" w:lineRule="exact"/>
        <w:ind w:left="992" w:hanging="567"/>
        <w:jc w:val="both"/>
        <w:rPr>
          <w:rFonts w:ascii="Arial" w:hAnsi="Arial" w:cs="Arial"/>
          <w:spacing w:val="-6"/>
          <w:sz w:val="18"/>
          <w:szCs w:val="18"/>
        </w:rPr>
      </w:pPr>
      <w:r w:rsidRPr="00D06E95">
        <w:rPr>
          <w:rFonts w:ascii="Arial" w:hAnsi="Arial" w:cs="Arial"/>
          <w:spacing w:val="-6"/>
          <w:sz w:val="18"/>
          <w:szCs w:val="18"/>
        </w:rPr>
        <w:t>dostępnych publicznych;</w:t>
      </w:r>
    </w:p>
    <w:p w14:paraId="24DC8611" w14:textId="30D703F6" w:rsidR="00C63E11" w:rsidRPr="00D06E95" w:rsidRDefault="00C63E11" w:rsidP="00C443A0">
      <w:pPr>
        <w:widowControl w:val="0"/>
        <w:numPr>
          <w:ilvl w:val="1"/>
          <w:numId w:val="15"/>
        </w:numPr>
        <w:shd w:val="clear" w:color="auto" w:fill="FFFFFF"/>
        <w:autoSpaceDE w:val="0"/>
        <w:autoSpaceDN w:val="0"/>
        <w:adjustRightInd w:val="0"/>
        <w:spacing w:after="0" w:line="220" w:lineRule="exact"/>
        <w:ind w:left="992" w:hanging="567"/>
        <w:jc w:val="both"/>
        <w:rPr>
          <w:rFonts w:ascii="Arial" w:hAnsi="Arial" w:cs="Arial"/>
          <w:spacing w:val="-6"/>
          <w:sz w:val="19"/>
          <w:szCs w:val="19"/>
        </w:rPr>
      </w:pPr>
      <w:r w:rsidRPr="00D06E95">
        <w:rPr>
          <w:rFonts w:ascii="Arial" w:hAnsi="Arial" w:cs="Arial"/>
          <w:spacing w:val="-6"/>
          <w:sz w:val="18"/>
          <w:szCs w:val="18"/>
        </w:rPr>
        <w:t>w stosunku do których ZAMAWIAJĄCY udzieli zgody do ich przekazania w formie pisemnej, pod rygorem nieważności</w:t>
      </w:r>
      <w:r w:rsidRPr="00D06E95">
        <w:rPr>
          <w:rFonts w:ascii="Arial" w:hAnsi="Arial" w:cs="Arial"/>
          <w:spacing w:val="-6"/>
          <w:sz w:val="18"/>
          <w:szCs w:val="19"/>
        </w:rPr>
        <w:t>.</w:t>
      </w:r>
    </w:p>
    <w:p w14:paraId="18B9009B" w14:textId="1131EFDC" w:rsidR="009946EC" w:rsidRPr="00D06E95" w:rsidRDefault="009946EC" w:rsidP="00D06E95">
      <w:pPr>
        <w:widowControl w:val="0"/>
        <w:numPr>
          <w:ilvl w:val="0"/>
          <w:numId w:val="14"/>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Ochronie podlegają w szczególności informacje </w:t>
      </w:r>
      <w:r w:rsidR="00607E95" w:rsidRPr="00372C81">
        <w:rPr>
          <w:rFonts w:ascii="Arial" w:hAnsi="Arial" w:cs="Arial"/>
          <w:spacing w:val="-6"/>
          <w:sz w:val="19"/>
          <w:szCs w:val="19"/>
        </w:rPr>
        <w:t>dotyczące</w:t>
      </w:r>
      <w:r w:rsidR="00607E95">
        <w:rPr>
          <w:rFonts w:ascii="Arial" w:hAnsi="Arial" w:cs="Arial"/>
          <w:spacing w:val="-6"/>
          <w:sz w:val="19"/>
          <w:szCs w:val="19"/>
        </w:rPr>
        <w:t xml:space="preserve"> </w:t>
      </w:r>
      <w:r w:rsidR="00607E95" w:rsidRPr="00607E95">
        <w:rPr>
          <w:rFonts w:ascii="Arial" w:hAnsi="Arial" w:cs="Arial"/>
          <w:spacing w:val="-6"/>
          <w:sz w:val="19"/>
          <w:szCs w:val="19"/>
        </w:rPr>
        <w:t>wykonywania Przedmiotu Zamówienia w całości i jego części</w:t>
      </w:r>
      <w:r w:rsidR="00266C82">
        <w:rPr>
          <w:rFonts w:ascii="Arial" w:hAnsi="Arial" w:cs="Arial"/>
          <w:spacing w:val="-6"/>
          <w:sz w:val="19"/>
          <w:szCs w:val="19"/>
        </w:rPr>
        <w:t>.</w:t>
      </w:r>
      <w:r w:rsidRPr="00607E95">
        <w:rPr>
          <w:rFonts w:ascii="Arial" w:hAnsi="Arial" w:cs="Arial"/>
          <w:spacing w:val="-6"/>
          <w:sz w:val="19"/>
          <w:szCs w:val="19"/>
        </w:rPr>
        <w:t xml:space="preserve"> </w:t>
      </w:r>
    </w:p>
    <w:p w14:paraId="196441F3" w14:textId="406FEC3D" w:rsidR="00C63E11" w:rsidRPr="00D06E95" w:rsidRDefault="00C63E11" w:rsidP="00D06E95">
      <w:pPr>
        <w:widowControl w:val="0"/>
        <w:numPr>
          <w:ilvl w:val="0"/>
          <w:numId w:val="14"/>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WYKONAWCA ustali z ZAMAWIAJĄCYM sposób, w jaki będą przekazywane informacje, o których mowa w ust. 1.</w:t>
      </w:r>
    </w:p>
    <w:p w14:paraId="20C6C65D" w14:textId="267FA867" w:rsidR="00C63E11" w:rsidRPr="00D06E95" w:rsidRDefault="00C63E11" w:rsidP="00D06E95">
      <w:pPr>
        <w:widowControl w:val="0"/>
        <w:numPr>
          <w:ilvl w:val="0"/>
          <w:numId w:val="14"/>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W przypadku braku zachowania przez WYKONAWCĘ ta</w:t>
      </w:r>
      <w:r w:rsidR="0023698F">
        <w:rPr>
          <w:rFonts w:ascii="Arial" w:hAnsi="Arial" w:cs="Arial"/>
          <w:spacing w:val="-6"/>
          <w:sz w:val="19"/>
          <w:szCs w:val="19"/>
        </w:rPr>
        <w:t>jemnicy, o której mowa w ust. 1</w:t>
      </w:r>
      <w:r w:rsidRPr="00D06E95">
        <w:rPr>
          <w:rFonts w:ascii="Arial" w:hAnsi="Arial" w:cs="Arial"/>
          <w:spacing w:val="-6"/>
          <w:sz w:val="19"/>
          <w:szCs w:val="19"/>
        </w:rPr>
        <w:t xml:space="preserve">, WYKONAWCA zapłaci </w:t>
      </w:r>
      <w:r w:rsidRPr="00D06E95">
        <w:rPr>
          <w:rFonts w:ascii="Arial" w:hAnsi="Arial" w:cs="Arial"/>
          <w:spacing w:val="-6"/>
          <w:sz w:val="19"/>
          <w:szCs w:val="19"/>
        </w:rPr>
        <w:lastRenderedPageBreak/>
        <w:t>ZAMAWIAJĄCEMU karę w wysokości 10 000 zł za każdy przypadek naruszenia, oraz ZAMAWIAJACY wyciągnie inne konsekwencje wobec WYKONAWCY, przewidziane przez przepisy prawa powszechnie obowiązującego, w tym roszczenia odszkodowawcze przewyższające karę, o której mowa powyżej.</w:t>
      </w:r>
    </w:p>
    <w:p w14:paraId="2FA1BFD0" w14:textId="3D32ED27" w:rsidR="00C63E11" w:rsidRPr="00D06E95" w:rsidRDefault="00C63E11" w:rsidP="00D06E95">
      <w:pPr>
        <w:widowControl w:val="0"/>
        <w:numPr>
          <w:ilvl w:val="0"/>
          <w:numId w:val="14"/>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ZAMAWIAJĄCY zastrzega, że powyższe postanowienia nie wykluczają stosowania przepisów prawa powszechnie obowiązującego, w szczególności dotyczących informacji poufnych oraz uregulowań wewnętrznych  ZAMAWIAJĄCEGO.</w:t>
      </w:r>
    </w:p>
    <w:p w14:paraId="2175F652" w14:textId="0CB8676C" w:rsidR="009946EC" w:rsidRPr="00D06E95" w:rsidRDefault="00697796" w:rsidP="00D06E95">
      <w:pPr>
        <w:widowControl w:val="0"/>
        <w:numPr>
          <w:ilvl w:val="0"/>
          <w:numId w:val="14"/>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Do realizacji </w:t>
      </w:r>
      <w:r w:rsidR="00162AFA" w:rsidRPr="00D06E95">
        <w:rPr>
          <w:rFonts w:ascii="Arial" w:hAnsi="Arial" w:cs="Arial"/>
          <w:spacing w:val="-6"/>
          <w:sz w:val="19"/>
          <w:szCs w:val="19"/>
        </w:rPr>
        <w:t>Umow</w:t>
      </w:r>
      <w:r w:rsidRPr="00D06E95">
        <w:rPr>
          <w:rFonts w:ascii="Arial" w:hAnsi="Arial" w:cs="Arial"/>
          <w:spacing w:val="-6"/>
          <w:sz w:val="19"/>
          <w:szCs w:val="19"/>
        </w:rPr>
        <w:t>y z</w:t>
      </w:r>
      <w:r w:rsidR="009946EC" w:rsidRPr="00D06E95">
        <w:rPr>
          <w:rFonts w:ascii="Arial" w:hAnsi="Arial" w:cs="Arial"/>
          <w:spacing w:val="-6"/>
          <w:sz w:val="19"/>
          <w:szCs w:val="19"/>
        </w:rPr>
        <w:t>abrania się zatrudniania obcokrajowca(-ów) bez wymaganych prawem pozwoleń, w tym pozwolenia na wejście na teren jednostki wojskowej.</w:t>
      </w:r>
    </w:p>
    <w:p w14:paraId="4577653B" w14:textId="68505DED" w:rsidR="009946EC" w:rsidRPr="00D06E95" w:rsidRDefault="009946EC" w:rsidP="00D06E95">
      <w:pPr>
        <w:widowControl w:val="0"/>
        <w:numPr>
          <w:ilvl w:val="0"/>
          <w:numId w:val="14"/>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Wstęp osoby/osób nie posiadających obywatelstwa polskiego wymaga zezwolenia do wejścia na teren </w:t>
      </w:r>
      <w:r w:rsidR="00697796" w:rsidRPr="00D06E95">
        <w:rPr>
          <w:rFonts w:ascii="Arial" w:hAnsi="Arial" w:cs="Arial"/>
          <w:spacing w:val="-6"/>
          <w:sz w:val="19"/>
          <w:szCs w:val="19"/>
        </w:rPr>
        <w:t>jednostki wojskowej</w:t>
      </w:r>
      <w:r w:rsidRPr="00D06E95">
        <w:rPr>
          <w:rFonts w:ascii="Arial" w:hAnsi="Arial" w:cs="Arial"/>
          <w:spacing w:val="-6"/>
          <w:sz w:val="19"/>
          <w:szCs w:val="19"/>
        </w:rPr>
        <w:t xml:space="preserve"> po uzyskaniu opinii Służby Kontrwywiadu Wojskowego na zasadach określonych </w:t>
      </w:r>
      <w:r w:rsidR="00B52943" w:rsidRPr="00D06E95">
        <w:rPr>
          <w:rFonts w:ascii="Arial" w:hAnsi="Arial" w:cs="Arial"/>
          <w:spacing w:val="-6"/>
          <w:sz w:val="19"/>
          <w:szCs w:val="19"/>
        </w:rPr>
        <w:t>Decyzji 107/MON Ministra Obrony Narodowej z dnia 18.08.2021 r. w sprawie organizowania współpracy międzynarodowej w resorcie obrony narodowej.</w:t>
      </w:r>
      <w:r w:rsidRPr="00D06E95">
        <w:rPr>
          <w:rFonts w:ascii="Arial" w:hAnsi="Arial" w:cs="Arial"/>
          <w:spacing w:val="-6"/>
          <w:sz w:val="19"/>
          <w:szCs w:val="19"/>
        </w:rPr>
        <w:t xml:space="preserve"> O wyrażenie opinii występuje ZAMAWIAJĄCY na pisemny wniosek WYKONAWCY w terminie nie krótszym niż 21 dni przed planowanym terminem wstępu na teren kompleksu ZAMAWIAJĄCEGO/</w:t>
      </w:r>
      <w:r w:rsidR="00CC14F5" w:rsidRPr="00D06E95">
        <w:rPr>
          <w:rFonts w:ascii="Arial" w:hAnsi="Arial" w:cs="Arial"/>
          <w:spacing w:val="-6"/>
          <w:sz w:val="19"/>
          <w:szCs w:val="19"/>
        </w:rPr>
        <w:t xml:space="preserve"> </w:t>
      </w:r>
      <w:r w:rsidRPr="00D06E95">
        <w:rPr>
          <w:rFonts w:ascii="Arial" w:hAnsi="Arial" w:cs="Arial"/>
          <w:spacing w:val="-6"/>
          <w:sz w:val="19"/>
          <w:szCs w:val="19"/>
        </w:rPr>
        <w:t>Użytkownika.</w:t>
      </w:r>
    </w:p>
    <w:p w14:paraId="1073602E" w14:textId="0F2F7980" w:rsidR="009946EC" w:rsidRPr="00D06E95" w:rsidRDefault="009946EC" w:rsidP="00D06E95">
      <w:pPr>
        <w:widowControl w:val="0"/>
        <w:numPr>
          <w:ilvl w:val="0"/>
          <w:numId w:val="14"/>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Przebywanie w strefach ochronnych ZAMAWIAJĄCEGO/</w:t>
      </w:r>
      <w:r w:rsidR="00CC14F5" w:rsidRPr="00D06E95">
        <w:rPr>
          <w:rFonts w:ascii="Arial" w:hAnsi="Arial" w:cs="Arial"/>
          <w:spacing w:val="-6"/>
          <w:sz w:val="19"/>
          <w:szCs w:val="19"/>
        </w:rPr>
        <w:t xml:space="preserve"> </w:t>
      </w:r>
      <w:r w:rsidRPr="00D06E95">
        <w:rPr>
          <w:rFonts w:ascii="Arial" w:hAnsi="Arial" w:cs="Arial"/>
          <w:spacing w:val="-6"/>
          <w:sz w:val="19"/>
          <w:szCs w:val="19"/>
        </w:rPr>
        <w:t>Użytkownika będzie realizowane zgodnie z Rozporządzeniem Ministra Obrony Narodowej z dnia 19 grudnia 2013 r. w sprawie szczegółowych zadań pełnomocników ochrony w zakresie informacji niejawnych w jednostkach organizacyjnych podległych Ministrowi Obrony Narodowej</w:t>
      </w:r>
      <w:r w:rsidR="00C63E11" w:rsidRPr="00D06E95">
        <w:rPr>
          <w:rFonts w:ascii="Arial" w:hAnsi="Arial" w:cs="Arial"/>
          <w:spacing w:val="-6"/>
          <w:sz w:val="19"/>
          <w:szCs w:val="19"/>
        </w:rPr>
        <w:t xml:space="preserve"> lub przez niego nadzorowanych</w:t>
      </w:r>
      <w:r w:rsidR="00B52943" w:rsidRPr="00D06E95">
        <w:rPr>
          <w:rFonts w:ascii="Arial" w:hAnsi="Arial" w:cs="Arial"/>
          <w:color w:val="538135" w:themeColor="accent6" w:themeShade="BF"/>
          <w:spacing w:val="-6"/>
          <w:sz w:val="19"/>
          <w:szCs w:val="19"/>
        </w:rPr>
        <w:t>.</w:t>
      </w:r>
    </w:p>
    <w:p w14:paraId="353D6CB9" w14:textId="77777777" w:rsidR="009946EC" w:rsidRPr="00D06E95" w:rsidRDefault="009946EC" w:rsidP="00D06E95">
      <w:pPr>
        <w:widowControl w:val="0"/>
        <w:numPr>
          <w:ilvl w:val="0"/>
          <w:numId w:val="14"/>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Poruszanie się WYKONAWCY i jego pracowników w strefach ochronnych kompleksu, odbywa się na podstawie dowodów tożsamości zgodnie z obowiązującymi w obiekcie uregulowaniami wewnętrznymi, z którymi WYKONAWCA zostanie zapoznany przez przedstawiciela jednostki odpowiedzialnej za ochronę kompleksu. </w:t>
      </w:r>
    </w:p>
    <w:p w14:paraId="1080CEE6" w14:textId="5F3A8F57" w:rsidR="009946EC" w:rsidRPr="00D06E95" w:rsidRDefault="009946EC" w:rsidP="00D06E95">
      <w:pPr>
        <w:widowControl w:val="0"/>
        <w:numPr>
          <w:ilvl w:val="0"/>
          <w:numId w:val="14"/>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Zabrania się fotografowania i filmowania na terenie jednostki wojskowej bez pisemnej zgody ZAMAWIAJĄCEGO/</w:t>
      </w:r>
      <w:r w:rsidR="00CC14F5" w:rsidRPr="00D06E95">
        <w:rPr>
          <w:rFonts w:ascii="Arial" w:hAnsi="Arial" w:cs="Arial"/>
          <w:spacing w:val="-6"/>
          <w:sz w:val="19"/>
          <w:szCs w:val="19"/>
        </w:rPr>
        <w:t xml:space="preserve"> </w:t>
      </w:r>
      <w:r w:rsidRPr="00D06E95">
        <w:rPr>
          <w:rFonts w:ascii="Arial" w:hAnsi="Arial" w:cs="Arial"/>
          <w:spacing w:val="-6"/>
          <w:sz w:val="19"/>
          <w:szCs w:val="19"/>
        </w:rPr>
        <w:t>Użytkownika.</w:t>
      </w:r>
    </w:p>
    <w:p w14:paraId="388E114A" w14:textId="0D8F9C78" w:rsidR="009946EC" w:rsidRPr="00D06E95" w:rsidRDefault="00697796" w:rsidP="00B4258D">
      <w:pPr>
        <w:spacing w:before="240" w:after="40" w:line="300" w:lineRule="exact"/>
        <w:jc w:val="center"/>
        <w:rPr>
          <w:rFonts w:ascii="Arial" w:hAnsi="Arial" w:cs="Arial"/>
          <w:b/>
          <w:spacing w:val="-6"/>
          <w:sz w:val="19"/>
          <w:szCs w:val="19"/>
        </w:rPr>
      </w:pPr>
      <w:r w:rsidRPr="00D06E95">
        <w:rPr>
          <w:rFonts w:ascii="Arial" w:hAnsi="Arial" w:cs="Arial"/>
          <w:b/>
          <w:spacing w:val="-6"/>
          <w:sz w:val="19"/>
          <w:szCs w:val="19"/>
        </w:rPr>
        <w:t>§ 1</w:t>
      </w:r>
      <w:r w:rsidR="00C43AED">
        <w:rPr>
          <w:rFonts w:ascii="Arial" w:hAnsi="Arial" w:cs="Arial"/>
          <w:b/>
          <w:spacing w:val="-6"/>
          <w:sz w:val="19"/>
          <w:szCs w:val="19"/>
        </w:rPr>
        <w:t>3</w:t>
      </w:r>
      <w:r w:rsidR="009946EC" w:rsidRPr="00D06E95">
        <w:rPr>
          <w:rFonts w:ascii="Arial" w:hAnsi="Arial" w:cs="Arial"/>
          <w:b/>
          <w:spacing w:val="-6"/>
          <w:sz w:val="19"/>
          <w:szCs w:val="19"/>
        </w:rPr>
        <w:t>. OCHRONA DANYCH OSOBOWYCH</w:t>
      </w:r>
    </w:p>
    <w:p w14:paraId="40ED7DF8" w14:textId="0AE9DA08" w:rsidR="00AF1B6C" w:rsidRPr="00D06E95" w:rsidRDefault="00AF1B6C" w:rsidP="00607E95">
      <w:pPr>
        <w:widowControl w:val="0"/>
        <w:shd w:val="clear" w:color="auto" w:fill="FFFFFF"/>
        <w:autoSpaceDE w:val="0"/>
        <w:autoSpaceDN w:val="0"/>
        <w:adjustRightInd w:val="0"/>
        <w:spacing w:before="40" w:after="0" w:line="260" w:lineRule="exact"/>
        <w:jc w:val="both"/>
        <w:rPr>
          <w:rFonts w:ascii="Arial" w:hAnsi="Arial" w:cs="Arial"/>
          <w:color w:val="0000CC"/>
          <w:spacing w:val="-6"/>
          <w:sz w:val="19"/>
          <w:szCs w:val="19"/>
        </w:rPr>
      </w:pPr>
      <w:r w:rsidRPr="00D06E95">
        <w:rPr>
          <w:rFonts w:ascii="Arial" w:hAnsi="Arial" w:cs="Arial"/>
          <w:spacing w:val="-6"/>
          <w:sz w:val="19"/>
          <w:szCs w:val="19"/>
        </w:rPr>
        <w:t xml:space="preserve">ZAMAWIAJĄCY potwierdza, że działając jako administrator danych osobowych, jest uprawniony do przetwarzania oraz udostępniania WYKONAWCY danych osobowych w zakresie niezbędnym do wykonania niniejszej </w:t>
      </w:r>
      <w:r w:rsidR="00162AFA" w:rsidRPr="00D06E95">
        <w:rPr>
          <w:rFonts w:ascii="Arial" w:hAnsi="Arial" w:cs="Arial"/>
          <w:spacing w:val="-6"/>
          <w:sz w:val="19"/>
          <w:szCs w:val="19"/>
        </w:rPr>
        <w:t>Umow</w:t>
      </w:r>
      <w:r w:rsidRPr="00D06E95">
        <w:rPr>
          <w:rFonts w:ascii="Arial" w:hAnsi="Arial" w:cs="Arial"/>
          <w:spacing w:val="-6"/>
          <w:sz w:val="19"/>
          <w:szCs w:val="19"/>
        </w:rPr>
        <w:t xml:space="preserve">y i realizacji prawnie usprawiedliwionych celów realizowanych przez Strony, a WYKONAWCA potwierdza, że w wyniku udostępnienia ww. danych osobowych staje się ich administratorem i jest zobowiązany do ich przetwarzania zgodnie z obowiązującymi przepisami prawa, w tym w szczególności przepisami rozporządzenia Parlamentu Europejskiego i Rady Europy (UE) 2016/679 z dnia 27 kwietnia 2016 r. w sprawie ochrony osób fizycznych w związku z przetwarzaniem danych osobowych i w sprawie swobodnego przepływu takich danych oraz uchylenia dyrektywy </w:t>
      </w:r>
      <w:r w:rsidR="00E25EF9" w:rsidRPr="00D06E95">
        <w:rPr>
          <w:rFonts w:ascii="Arial" w:hAnsi="Arial" w:cs="Arial"/>
          <w:spacing w:val="-6"/>
          <w:sz w:val="19"/>
          <w:szCs w:val="19"/>
        </w:rPr>
        <w:t>95</w:t>
      </w:r>
      <w:r w:rsidRPr="00D06E95">
        <w:rPr>
          <w:rFonts w:ascii="Arial" w:hAnsi="Arial" w:cs="Arial"/>
          <w:spacing w:val="-6"/>
          <w:sz w:val="19"/>
          <w:szCs w:val="19"/>
        </w:rPr>
        <w:t>/46/</w:t>
      </w:r>
      <w:r w:rsidR="00E25EF9" w:rsidRPr="00D06E95">
        <w:rPr>
          <w:rFonts w:ascii="Arial" w:hAnsi="Arial" w:cs="Arial"/>
          <w:spacing w:val="-6"/>
          <w:sz w:val="19"/>
          <w:szCs w:val="19"/>
        </w:rPr>
        <w:t>WE</w:t>
      </w:r>
      <w:r w:rsidRPr="00D06E95">
        <w:rPr>
          <w:rFonts w:ascii="Arial" w:hAnsi="Arial" w:cs="Arial"/>
          <w:spacing w:val="-6"/>
          <w:sz w:val="19"/>
          <w:szCs w:val="19"/>
        </w:rPr>
        <w:t xml:space="preserve"> (ogólne rozporządzenie o ochronie danych) oraz przepisami ustawy z dnia 10 maja 2018 r. o ochronie danych osobowych.</w:t>
      </w:r>
      <w:r w:rsidRPr="00D06E95">
        <w:rPr>
          <w:rFonts w:ascii="Arial" w:hAnsi="Arial" w:cs="Arial"/>
          <w:color w:val="0000CC"/>
          <w:spacing w:val="-6"/>
          <w:sz w:val="19"/>
          <w:szCs w:val="19"/>
        </w:rPr>
        <w:t xml:space="preserve"> </w:t>
      </w:r>
    </w:p>
    <w:p w14:paraId="7203ED60" w14:textId="3150FD31" w:rsidR="009946EC" w:rsidRPr="00D06E95" w:rsidRDefault="006E174F" w:rsidP="00B4258D">
      <w:pPr>
        <w:spacing w:before="240" w:after="40" w:line="300" w:lineRule="exact"/>
        <w:jc w:val="center"/>
        <w:rPr>
          <w:rFonts w:ascii="Arial" w:hAnsi="Arial" w:cs="Arial"/>
          <w:b/>
          <w:spacing w:val="-6"/>
          <w:sz w:val="19"/>
          <w:szCs w:val="19"/>
        </w:rPr>
      </w:pPr>
      <w:r w:rsidRPr="00D06E95">
        <w:rPr>
          <w:rFonts w:ascii="Arial" w:hAnsi="Arial" w:cs="Arial"/>
          <w:b/>
          <w:spacing w:val="-6"/>
          <w:sz w:val="19"/>
          <w:szCs w:val="19"/>
        </w:rPr>
        <w:t>§ 1</w:t>
      </w:r>
      <w:r w:rsidR="00C43AED">
        <w:rPr>
          <w:rFonts w:ascii="Arial" w:hAnsi="Arial" w:cs="Arial"/>
          <w:b/>
          <w:spacing w:val="-6"/>
          <w:sz w:val="19"/>
          <w:szCs w:val="19"/>
        </w:rPr>
        <w:t>4</w:t>
      </w:r>
      <w:r w:rsidR="009946EC" w:rsidRPr="00D06E95">
        <w:rPr>
          <w:rFonts w:ascii="Arial" w:hAnsi="Arial" w:cs="Arial"/>
          <w:b/>
          <w:spacing w:val="-6"/>
          <w:sz w:val="19"/>
          <w:szCs w:val="19"/>
        </w:rPr>
        <w:t>. INNE POSTANOWIENIA</w:t>
      </w:r>
    </w:p>
    <w:p w14:paraId="1BB65FFB" w14:textId="0E1A237B" w:rsidR="009946EC" w:rsidRPr="00D06E95" w:rsidRDefault="009946E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WYKONAWCA zobowiązany jest działać zgodnie z obowiązującymi przepisami prawa, w szczególności zobowiązany jest posiadać stosowne koncesje, zezwolenia, licencje, certyfikaty, etc. jeśli specyfika </w:t>
      </w:r>
      <w:r w:rsidR="00B4258D" w:rsidRPr="00D06E95">
        <w:rPr>
          <w:rFonts w:ascii="Arial" w:hAnsi="Arial" w:cs="Arial"/>
          <w:spacing w:val="-6"/>
          <w:sz w:val="19"/>
          <w:szCs w:val="19"/>
        </w:rPr>
        <w:t>Przedmiotu Zamówienia</w:t>
      </w:r>
      <w:r w:rsidRPr="00D06E95">
        <w:rPr>
          <w:rFonts w:ascii="Arial" w:hAnsi="Arial" w:cs="Arial"/>
          <w:spacing w:val="-6"/>
          <w:sz w:val="19"/>
          <w:szCs w:val="19"/>
        </w:rPr>
        <w:t xml:space="preserve"> tego wymaga.</w:t>
      </w:r>
    </w:p>
    <w:p w14:paraId="70377D64" w14:textId="527CE507" w:rsidR="00121D2C" w:rsidRPr="00D06E95" w:rsidRDefault="00121D2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WYKONAWCA nie może przelać wierzytelności na osoby trzecie bez pisemnej zgody ZAMAWIAJĄCEGO ani dokonać cesji związanych z realizacją </w:t>
      </w:r>
      <w:r w:rsidR="00162AFA" w:rsidRPr="00D06E95">
        <w:rPr>
          <w:rFonts w:ascii="Arial" w:hAnsi="Arial" w:cs="Arial"/>
          <w:spacing w:val="-6"/>
          <w:sz w:val="19"/>
          <w:szCs w:val="19"/>
        </w:rPr>
        <w:t>Umow</w:t>
      </w:r>
      <w:r w:rsidRPr="00D06E95">
        <w:rPr>
          <w:rFonts w:ascii="Arial" w:hAnsi="Arial" w:cs="Arial"/>
          <w:spacing w:val="-6"/>
          <w:sz w:val="19"/>
          <w:szCs w:val="19"/>
        </w:rPr>
        <w:t>y.</w:t>
      </w:r>
    </w:p>
    <w:p w14:paraId="0B43D4B7" w14:textId="67F43275" w:rsidR="00121D2C" w:rsidRPr="00D06E95" w:rsidRDefault="00121D2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WYKONAWCA nie może zwolnić się od odpowiedzialności względem ZAMAWIAJĄCEGO z tego powodu, że niewykonanie lub nienależyte wykonanie </w:t>
      </w:r>
      <w:r w:rsidR="00162AFA" w:rsidRPr="00D06E95">
        <w:rPr>
          <w:rFonts w:ascii="Arial" w:hAnsi="Arial" w:cs="Arial"/>
          <w:spacing w:val="-6"/>
          <w:sz w:val="19"/>
          <w:szCs w:val="19"/>
        </w:rPr>
        <w:t>Umow</w:t>
      </w:r>
      <w:r w:rsidRPr="00D06E95">
        <w:rPr>
          <w:rFonts w:ascii="Arial" w:hAnsi="Arial" w:cs="Arial"/>
          <w:spacing w:val="-6"/>
          <w:sz w:val="19"/>
          <w:szCs w:val="19"/>
        </w:rPr>
        <w:t>y przez WYKONAWCĘ było następstwem niewykonania lub nienależytego wykonania zobowiązań wobec WYKONAWCY przez kooperantów.</w:t>
      </w:r>
    </w:p>
    <w:p w14:paraId="3E8CED6F" w14:textId="3EC6CF32" w:rsidR="009946EC" w:rsidRPr="00D06E95" w:rsidRDefault="009946E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WYKONAWCA zapewnia, że korzysta z praw do przedmiotów własności przemysłowej i intelektualnej, związanych z przedmiotem niniejszej </w:t>
      </w:r>
      <w:r w:rsidR="00162AFA" w:rsidRPr="00D06E95">
        <w:rPr>
          <w:rFonts w:ascii="Arial" w:hAnsi="Arial" w:cs="Arial"/>
          <w:spacing w:val="-6"/>
          <w:sz w:val="19"/>
          <w:szCs w:val="19"/>
        </w:rPr>
        <w:t>Umow</w:t>
      </w:r>
      <w:r w:rsidRPr="00D06E95">
        <w:rPr>
          <w:rFonts w:ascii="Arial" w:hAnsi="Arial" w:cs="Arial"/>
          <w:spacing w:val="-6"/>
          <w:sz w:val="19"/>
          <w:szCs w:val="19"/>
        </w:rPr>
        <w:t>y, w sposób zgodny z normami ustalonymi w ustawie z dnia 30 czerwca 2000r.- Prawo własności przemysłowej</w:t>
      </w:r>
      <w:r w:rsidR="00B52943" w:rsidRPr="00D06E95">
        <w:rPr>
          <w:rFonts w:ascii="Arial" w:hAnsi="Arial" w:cs="Arial"/>
          <w:spacing w:val="-6"/>
          <w:sz w:val="19"/>
          <w:szCs w:val="19"/>
        </w:rPr>
        <w:t xml:space="preserve"> oraz ustawie z dnia 4 lutego 1994r. o prawie </w:t>
      </w:r>
      <w:r w:rsidR="00E63178" w:rsidRPr="00D06E95">
        <w:rPr>
          <w:rFonts w:ascii="Arial" w:hAnsi="Arial" w:cs="Arial"/>
          <w:spacing w:val="-6"/>
          <w:sz w:val="19"/>
          <w:szCs w:val="19"/>
        </w:rPr>
        <w:t>autorskim i prawach pokrewnych</w:t>
      </w:r>
      <w:r w:rsidRPr="00D06E95">
        <w:rPr>
          <w:rFonts w:ascii="Arial" w:hAnsi="Arial" w:cs="Arial"/>
          <w:spacing w:val="-6"/>
          <w:sz w:val="19"/>
          <w:szCs w:val="19"/>
        </w:rPr>
        <w:t xml:space="preserve">. </w:t>
      </w:r>
    </w:p>
    <w:p w14:paraId="3F7D9F94" w14:textId="7190F6D7" w:rsidR="009946EC" w:rsidRPr="00D06E95" w:rsidRDefault="009946E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Wszelkie zobowiązania, wynikające z uzyskania praw własności przemysłowej, w szczególności patentów, praw ochronnych, jak również praw autorskich oraz praw pokrewnych ponosi WYKONAWCA</w:t>
      </w:r>
      <w:r w:rsidR="00CC14F5" w:rsidRPr="00D06E95">
        <w:rPr>
          <w:rFonts w:ascii="Arial" w:hAnsi="Arial" w:cs="Arial"/>
          <w:spacing w:val="-6"/>
          <w:sz w:val="19"/>
          <w:szCs w:val="19"/>
        </w:rPr>
        <w:t>.</w:t>
      </w:r>
    </w:p>
    <w:p w14:paraId="515FCBF4" w14:textId="25865157" w:rsidR="009946EC" w:rsidRPr="00D06E95" w:rsidRDefault="009946E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ZAMAWIAJĄCY zastrzega sobie prawo do możliwości dokonywania kontroli stanu realizacji </w:t>
      </w:r>
      <w:r w:rsidR="00B4258D" w:rsidRPr="00D06E95">
        <w:rPr>
          <w:rFonts w:ascii="Arial" w:hAnsi="Arial" w:cs="Arial"/>
          <w:spacing w:val="-6"/>
          <w:sz w:val="19"/>
          <w:szCs w:val="19"/>
        </w:rPr>
        <w:t>Przedmiotu Zamówienia</w:t>
      </w:r>
      <w:r w:rsidRPr="00D06E95">
        <w:rPr>
          <w:rFonts w:ascii="Arial" w:hAnsi="Arial" w:cs="Arial"/>
          <w:spacing w:val="-6"/>
          <w:sz w:val="19"/>
          <w:szCs w:val="19"/>
        </w:rPr>
        <w:t xml:space="preserve"> przez WYKONAWCĘ na każdym etapie realizacji </w:t>
      </w:r>
      <w:r w:rsidR="00162AFA" w:rsidRPr="00D06E95">
        <w:rPr>
          <w:rFonts w:ascii="Arial" w:hAnsi="Arial" w:cs="Arial"/>
          <w:spacing w:val="-6"/>
          <w:sz w:val="19"/>
          <w:szCs w:val="19"/>
        </w:rPr>
        <w:t>Umow</w:t>
      </w:r>
      <w:r w:rsidRPr="00D06E95">
        <w:rPr>
          <w:rFonts w:ascii="Arial" w:hAnsi="Arial" w:cs="Arial"/>
          <w:spacing w:val="-6"/>
          <w:sz w:val="19"/>
          <w:szCs w:val="19"/>
        </w:rPr>
        <w:t>y a WYKONAWCA wyraża na to zgodę.</w:t>
      </w:r>
    </w:p>
    <w:p w14:paraId="63202BA7" w14:textId="320C000B" w:rsidR="009946EC" w:rsidRPr="00D06E95" w:rsidRDefault="009946E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Wszelkie zmiany lub uzupełnienia niniejszej </w:t>
      </w:r>
      <w:r w:rsidR="00162AFA" w:rsidRPr="00D06E95">
        <w:rPr>
          <w:rFonts w:ascii="Arial" w:hAnsi="Arial" w:cs="Arial"/>
          <w:spacing w:val="-6"/>
          <w:sz w:val="19"/>
          <w:szCs w:val="19"/>
        </w:rPr>
        <w:t>Umow</w:t>
      </w:r>
      <w:r w:rsidRPr="00D06E95">
        <w:rPr>
          <w:rFonts w:ascii="Arial" w:hAnsi="Arial" w:cs="Arial"/>
          <w:spacing w:val="-6"/>
          <w:sz w:val="19"/>
          <w:szCs w:val="19"/>
        </w:rPr>
        <w:t>y wymagają zachowania formy pisemnej pod rygorem nieważności.</w:t>
      </w:r>
    </w:p>
    <w:p w14:paraId="6437819A" w14:textId="6D270E44" w:rsidR="009946EC" w:rsidRPr="00D06E95" w:rsidRDefault="009946E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W sprawach nieuregulowanych </w:t>
      </w:r>
      <w:r w:rsidR="00162AFA" w:rsidRPr="00D06E95">
        <w:rPr>
          <w:rFonts w:ascii="Arial" w:hAnsi="Arial" w:cs="Arial"/>
          <w:spacing w:val="-6"/>
          <w:sz w:val="19"/>
          <w:szCs w:val="19"/>
        </w:rPr>
        <w:t>Umow</w:t>
      </w:r>
      <w:r w:rsidRPr="00D06E95">
        <w:rPr>
          <w:rFonts w:ascii="Arial" w:hAnsi="Arial" w:cs="Arial"/>
          <w:spacing w:val="-6"/>
          <w:sz w:val="19"/>
          <w:szCs w:val="19"/>
        </w:rPr>
        <w:t>ą mają zastosowanie powszechnie obowiązujące przepisy prawa, w tym w szczególności przepisy Kodeksu Cywilnego oraz ustawy Pzp.</w:t>
      </w:r>
    </w:p>
    <w:p w14:paraId="1ED55348" w14:textId="5B7308AE" w:rsidR="00697796" w:rsidRPr="00D06E95" w:rsidRDefault="009946E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Prawem właściwym dla stosunków zobowiązaniowych Stron w ramach realizacji niniejszej </w:t>
      </w:r>
      <w:r w:rsidR="00162AFA" w:rsidRPr="00D06E95">
        <w:rPr>
          <w:rFonts w:ascii="Arial" w:hAnsi="Arial" w:cs="Arial"/>
          <w:spacing w:val="-6"/>
          <w:sz w:val="19"/>
          <w:szCs w:val="19"/>
        </w:rPr>
        <w:t>Umow</w:t>
      </w:r>
      <w:r w:rsidRPr="00D06E95">
        <w:rPr>
          <w:rFonts w:ascii="Arial" w:hAnsi="Arial" w:cs="Arial"/>
          <w:spacing w:val="-6"/>
          <w:sz w:val="19"/>
          <w:szCs w:val="19"/>
        </w:rPr>
        <w:t xml:space="preserve">y jest prawo polskie. </w:t>
      </w:r>
    </w:p>
    <w:p w14:paraId="335F0ED1" w14:textId="448FB6A9" w:rsidR="009946EC" w:rsidRPr="00D06E95" w:rsidRDefault="00697796" w:rsidP="00D06E95">
      <w:pPr>
        <w:widowControl w:val="0"/>
        <w:numPr>
          <w:ilvl w:val="0"/>
          <w:numId w:val="23"/>
        </w:numPr>
        <w:shd w:val="clear" w:color="auto" w:fill="FFFFFF"/>
        <w:tabs>
          <w:tab w:val="num" w:pos="567"/>
        </w:tabs>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Ewentualne s</w:t>
      </w:r>
      <w:r w:rsidR="009946EC" w:rsidRPr="00D06E95">
        <w:rPr>
          <w:rFonts w:ascii="Arial" w:hAnsi="Arial" w:cs="Arial"/>
          <w:spacing w:val="-6"/>
          <w:sz w:val="19"/>
          <w:szCs w:val="19"/>
        </w:rPr>
        <w:t xml:space="preserve">pory mogące wyniknąć z realizacji </w:t>
      </w:r>
      <w:r w:rsidR="00162AFA" w:rsidRPr="00D06E95">
        <w:rPr>
          <w:rFonts w:ascii="Arial" w:hAnsi="Arial" w:cs="Arial"/>
          <w:spacing w:val="-6"/>
          <w:sz w:val="19"/>
          <w:szCs w:val="19"/>
        </w:rPr>
        <w:t>Umow</w:t>
      </w:r>
      <w:r w:rsidR="00DB1F22" w:rsidRPr="00D06E95">
        <w:rPr>
          <w:rFonts w:ascii="Arial" w:hAnsi="Arial" w:cs="Arial"/>
          <w:spacing w:val="-6"/>
          <w:sz w:val="19"/>
          <w:szCs w:val="19"/>
        </w:rPr>
        <w:t xml:space="preserve">y </w:t>
      </w:r>
      <w:r w:rsidR="009946EC" w:rsidRPr="00D06E95">
        <w:rPr>
          <w:rFonts w:ascii="Arial" w:hAnsi="Arial" w:cs="Arial"/>
          <w:spacing w:val="-6"/>
          <w:sz w:val="19"/>
          <w:szCs w:val="19"/>
        </w:rPr>
        <w:t xml:space="preserve">Strony </w:t>
      </w:r>
      <w:r w:rsidR="00DB1F22" w:rsidRPr="00D06E95">
        <w:rPr>
          <w:rFonts w:ascii="Arial" w:hAnsi="Arial" w:cs="Arial"/>
          <w:spacing w:val="-6"/>
          <w:sz w:val="19"/>
          <w:szCs w:val="19"/>
        </w:rPr>
        <w:t xml:space="preserve">zobowiązują się rozstrzygać w drodze postępowania ugodowego. W razie braku możliwości osiągnięcia porozumienia Strony </w:t>
      </w:r>
      <w:r w:rsidR="009946EC" w:rsidRPr="00D06E95">
        <w:rPr>
          <w:rFonts w:ascii="Arial" w:hAnsi="Arial" w:cs="Arial"/>
          <w:spacing w:val="-6"/>
          <w:sz w:val="19"/>
          <w:szCs w:val="19"/>
        </w:rPr>
        <w:t xml:space="preserve">poddają </w:t>
      </w:r>
      <w:r w:rsidR="00DB1F22" w:rsidRPr="00D06E95">
        <w:rPr>
          <w:rFonts w:ascii="Arial" w:hAnsi="Arial" w:cs="Arial"/>
          <w:spacing w:val="-6"/>
          <w:sz w:val="19"/>
          <w:szCs w:val="19"/>
        </w:rPr>
        <w:t xml:space="preserve">spór </w:t>
      </w:r>
      <w:r w:rsidR="002677C1" w:rsidRPr="00D06E95">
        <w:rPr>
          <w:rFonts w:ascii="Arial" w:hAnsi="Arial" w:cs="Arial"/>
          <w:spacing w:val="-6"/>
          <w:sz w:val="19"/>
          <w:szCs w:val="19"/>
        </w:rPr>
        <w:t xml:space="preserve">do rozstrzygnięcia przez </w:t>
      </w:r>
      <w:r w:rsidR="00DB1F22" w:rsidRPr="00D06E95">
        <w:rPr>
          <w:rFonts w:ascii="Arial" w:hAnsi="Arial" w:cs="Arial"/>
          <w:spacing w:val="-6"/>
          <w:sz w:val="19"/>
          <w:szCs w:val="19"/>
        </w:rPr>
        <w:t xml:space="preserve">sąd </w:t>
      </w:r>
      <w:r w:rsidR="002677C1" w:rsidRPr="00D06E95">
        <w:rPr>
          <w:rFonts w:ascii="Arial" w:hAnsi="Arial" w:cs="Arial"/>
          <w:spacing w:val="-6"/>
          <w:sz w:val="19"/>
          <w:szCs w:val="19"/>
        </w:rPr>
        <w:t xml:space="preserve">powszechny </w:t>
      </w:r>
      <w:r w:rsidR="009946EC" w:rsidRPr="00D06E95">
        <w:rPr>
          <w:rFonts w:ascii="Arial" w:hAnsi="Arial" w:cs="Arial"/>
          <w:spacing w:val="-6"/>
          <w:sz w:val="19"/>
          <w:szCs w:val="19"/>
        </w:rPr>
        <w:t>właściwy dla siedziby ZAMAWIAJĄCEGO.</w:t>
      </w:r>
    </w:p>
    <w:p w14:paraId="60C84429" w14:textId="2FF8F08C" w:rsidR="009946EC" w:rsidRPr="00D06E95" w:rsidRDefault="009946E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Korespondencję związaną z realizacją niniejszej </w:t>
      </w:r>
      <w:r w:rsidR="00162AFA" w:rsidRPr="00D06E95">
        <w:rPr>
          <w:rFonts w:ascii="Arial" w:hAnsi="Arial" w:cs="Arial"/>
          <w:spacing w:val="-6"/>
          <w:sz w:val="19"/>
          <w:szCs w:val="19"/>
        </w:rPr>
        <w:t>Umow</w:t>
      </w:r>
      <w:r w:rsidRPr="00D06E95">
        <w:rPr>
          <w:rFonts w:ascii="Arial" w:hAnsi="Arial" w:cs="Arial"/>
          <w:spacing w:val="-6"/>
          <w:sz w:val="19"/>
          <w:szCs w:val="19"/>
        </w:rPr>
        <w:t>y należy kierować na adres ZAMAWIAJĄCEGO.</w:t>
      </w:r>
    </w:p>
    <w:p w14:paraId="7DEBC9BC" w14:textId="31AB2B87" w:rsidR="009946EC" w:rsidRPr="00D06E95" w:rsidRDefault="009946E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lastRenderedPageBreak/>
        <w:t xml:space="preserve">Wszystkie przywołane w </w:t>
      </w:r>
      <w:r w:rsidR="00162AFA" w:rsidRPr="00D06E95">
        <w:rPr>
          <w:rFonts w:ascii="Arial" w:hAnsi="Arial" w:cs="Arial"/>
          <w:spacing w:val="-6"/>
          <w:sz w:val="19"/>
          <w:szCs w:val="19"/>
        </w:rPr>
        <w:t>Umow</w:t>
      </w:r>
      <w:r w:rsidRPr="00D06E95">
        <w:rPr>
          <w:rFonts w:ascii="Arial" w:hAnsi="Arial" w:cs="Arial"/>
          <w:spacing w:val="-6"/>
          <w:sz w:val="19"/>
          <w:szCs w:val="19"/>
        </w:rPr>
        <w:t>ie załączniki stanowią jej integralną część.</w:t>
      </w:r>
    </w:p>
    <w:p w14:paraId="59A72044" w14:textId="51F11735" w:rsidR="009946EC" w:rsidRPr="00D06E95" w:rsidRDefault="009946E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 xml:space="preserve">Umowę sporządzono w </w:t>
      </w:r>
      <w:r w:rsidR="00B52943" w:rsidRPr="00D06E95">
        <w:rPr>
          <w:rFonts w:ascii="Arial" w:hAnsi="Arial" w:cs="Arial"/>
          <w:spacing w:val="-6"/>
          <w:sz w:val="19"/>
          <w:szCs w:val="19"/>
        </w:rPr>
        <w:t>dwóch</w:t>
      </w:r>
      <w:r w:rsidRPr="00D06E95">
        <w:rPr>
          <w:rFonts w:ascii="Arial" w:hAnsi="Arial" w:cs="Arial"/>
          <w:spacing w:val="-6"/>
          <w:sz w:val="19"/>
          <w:szCs w:val="19"/>
        </w:rPr>
        <w:t xml:space="preserve"> jednobrzmiących egzemplarzach</w:t>
      </w:r>
      <w:r w:rsidR="002677C1" w:rsidRPr="00D06E95">
        <w:rPr>
          <w:rFonts w:ascii="Arial" w:hAnsi="Arial" w:cs="Arial"/>
          <w:spacing w:val="-6"/>
          <w:sz w:val="19"/>
          <w:szCs w:val="19"/>
        </w:rPr>
        <w:t>, po jednym dla każdej ze Stron.</w:t>
      </w:r>
    </w:p>
    <w:p w14:paraId="15890989" w14:textId="77777777" w:rsidR="009946EC" w:rsidRPr="00D06E95" w:rsidRDefault="009946EC" w:rsidP="00D06E95">
      <w:pPr>
        <w:widowControl w:val="0"/>
        <w:numPr>
          <w:ilvl w:val="0"/>
          <w:numId w:val="23"/>
        </w:numPr>
        <w:shd w:val="clear" w:color="auto" w:fill="FFFFFF"/>
        <w:autoSpaceDE w:val="0"/>
        <w:autoSpaceDN w:val="0"/>
        <w:adjustRightInd w:val="0"/>
        <w:spacing w:before="40" w:after="0" w:line="260" w:lineRule="exact"/>
        <w:ind w:left="425" w:hanging="425"/>
        <w:jc w:val="both"/>
        <w:rPr>
          <w:rFonts w:ascii="Arial" w:hAnsi="Arial" w:cs="Arial"/>
          <w:spacing w:val="-6"/>
          <w:sz w:val="19"/>
          <w:szCs w:val="19"/>
        </w:rPr>
      </w:pPr>
      <w:r w:rsidRPr="00D06E95">
        <w:rPr>
          <w:rFonts w:ascii="Arial" w:hAnsi="Arial" w:cs="Arial"/>
          <w:spacing w:val="-6"/>
          <w:sz w:val="19"/>
          <w:szCs w:val="19"/>
        </w:rPr>
        <w:t>Umowa wchodzi w życie z dniem podpisania.</w:t>
      </w:r>
    </w:p>
    <w:tbl>
      <w:tblPr>
        <w:tblStyle w:val="Tabela-Siatka"/>
        <w:tblW w:w="0" w:type="auto"/>
        <w:tblInd w:w="426" w:type="dxa"/>
        <w:tblLook w:val="04A0" w:firstRow="1" w:lastRow="0" w:firstColumn="1" w:lastColumn="0" w:noHBand="0" w:noVBand="1"/>
      </w:tblPr>
      <w:tblGrid>
        <w:gridCol w:w="845"/>
        <w:gridCol w:w="567"/>
        <w:gridCol w:w="428"/>
        <w:gridCol w:w="564"/>
        <w:gridCol w:w="714"/>
        <w:gridCol w:w="279"/>
        <w:gridCol w:w="5805"/>
      </w:tblGrid>
      <w:tr w:rsidR="002F1A8A" w:rsidRPr="00D06E95" w14:paraId="68B5074D" w14:textId="77777777" w:rsidTr="002677C1">
        <w:trPr>
          <w:trHeight w:val="135"/>
        </w:trPr>
        <w:tc>
          <w:tcPr>
            <w:tcW w:w="845" w:type="dxa"/>
            <w:tcBorders>
              <w:top w:val="nil"/>
              <w:left w:val="nil"/>
              <w:bottom w:val="nil"/>
              <w:right w:val="nil"/>
            </w:tcBorders>
          </w:tcPr>
          <w:p w14:paraId="5DB2503F" w14:textId="77777777" w:rsidR="002F1A8A" w:rsidRPr="00D06E95" w:rsidRDefault="002F1A8A" w:rsidP="00CD79F7">
            <w:pPr>
              <w:spacing w:after="0" w:line="260" w:lineRule="exact"/>
              <w:rPr>
                <w:rFonts w:ascii="Arial" w:hAnsi="Arial" w:cs="Arial"/>
                <w:spacing w:val="-6"/>
                <w:sz w:val="17"/>
                <w:szCs w:val="17"/>
                <w:u w:val="single"/>
              </w:rPr>
            </w:pPr>
            <w:r w:rsidRPr="00D06E95">
              <w:rPr>
                <w:rFonts w:ascii="Arial" w:hAnsi="Arial" w:cs="Arial"/>
                <w:spacing w:val="-6"/>
                <w:sz w:val="17"/>
                <w:szCs w:val="17"/>
                <w:u w:val="single"/>
              </w:rPr>
              <w:t>Zał.</w:t>
            </w:r>
          </w:p>
        </w:tc>
        <w:tc>
          <w:tcPr>
            <w:tcW w:w="567" w:type="dxa"/>
            <w:tcBorders>
              <w:top w:val="nil"/>
              <w:left w:val="nil"/>
              <w:bottom w:val="dotted" w:sz="4" w:space="0" w:color="auto"/>
              <w:right w:val="nil"/>
            </w:tcBorders>
          </w:tcPr>
          <w:p w14:paraId="1CBD76AD" w14:textId="3A940E4E" w:rsidR="002F1A8A" w:rsidRPr="00D06E95" w:rsidRDefault="002F1A8A" w:rsidP="00CD79F7">
            <w:pPr>
              <w:spacing w:after="0" w:line="260" w:lineRule="exact"/>
              <w:jc w:val="center"/>
              <w:rPr>
                <w:rFonts w:ascii="Arial" w:hAnsi="Arial" w:cs="Arial"/>
                <w:spacing w:val="-6"/>
                <w:sz w:val="17"/>
                <w:szCs w:val="17"/>
              </w:rPr>
            </w:pPr>
          </w:p>
        </w:tc>
        <w:tc>
          <w:tcPr>
            <w:tcW w:w="428" w:type="dxa"/>
            <w:tcBorders>
              <w:top w:val="nil"/>
              <w:left w:val="nil"/>
              <w:bottom w:val="nil"/>
              <w:right w:val="nil"/>
            </w:tcBorders>
          </w:tcPr>
          <w:p w14:paraId="2B7E9301" w14:textId="77777777" w:rsidR="002F1A8A" w:rsidRPr="00D06E95" w:rsidRDefault="002F1A8A" w:rsidP="00CD79F7">
            <w:pPr>
              <w:spacing w:after="0" w:line="260" w:lineRule="exact"/>
              <w:jc w:val="center"/>
              <w:rPr>
                <w:rFonts w:ascii="Arial" w:hAnsi="Arial" w:cs="Arial"/>
                <w:spacing w:val="-6"/>
                <w:sz w:val="17"/>
                <w:szCs w:val="17"/>
                <w:u w:val="single"/>
              </w:rPr>
            </w:pPr>
            <w:r w:rsidRPr="00D06E95">
              <w:rPr>
                <w:rFonts w:ascii="Arial" w:hAnsi="Arial" w:cs="Arial"/>
                <w:spacing w:val="-6"/>
                <w:sz w:val="17"/>
                <w:szCs w:val="17"/>
                <w:u w:val="single"/>
              </w:rPr>
              <w:t>na</w:t>
            </w:r>
          </w:p>
        </w:tc>
        <w:tc>
          <w:tcPr>
            <w:tcW w:w="564" w:type="dxa"/>
            <w:tcBorders>
              <w:top w:val="nil"/>
              <w:left w:val="nil"/>
              <w:bottom w:val="dotted" w:sz="4" w:space="0" w:color="auto"/>
              <w:right w:val="nil"/>
            </w:tcBorders>
          </w:tcPr>
          <w:p w14:paraId="31DA6422" w14:textId="506AFA8E" w:rsidR="002F1A8A" w:rsidRPr="00D06E95" w:rsidRDefault="002F1A8A" w:rsidP="00CD79F7">
            <w:pPr>
              <w:spacing w:after="0" w:line="260" w:lineRule="exact"/>
              <w:jc w:val="center"/>
              <w:rPr>
                <w:rFonts w:ascii="Arial" w:hAnsi="Arial" w:cs="Arial"/>
                <w:spacing w:val="-6"/>
                <w:sz w:val="17"/>
                <w:szCs w:val="17"/>
              </w:rPr>
            </w:pPr>
          </w:p>
        </w:tc>
        <w:tc>
          <w:tcPr>
            <w:tcW w:w="993" w:type="dxa"/>
            <w:gridSpan w:val="2"/>
            <w:tcBorders>
              <w:top w:val="nil"/>
              <w:left w:val="nil"/>
              <w:bottom w:val="nil"/>
              <w:right w:val="nil"/>
            </w:tcBorders>
          </w:tcPr>
          <w:p w14:paraId="22402CDE" w14:textId="77777777" w:rsidR="002F1A8A" w:rsidRPr="00D06E95" w:rsidRDefault="002F1A8A" w:rsidP="00CD79F7">
            <w:pPr>
              <w:spacing w:after="0" w:line="260" w:lineRule="exact"/>
              <w:rPr>
                <w:rFonts w:ascii="Arial" w:hAnsi="Arial" w:cs="Arial"/>
                <w:spacing w:val="-6"/>
                <w:sz w:val="17"/>
                <w:szCs w:val="17"/>
                <w:u w:val="single"/>
              </w:rPr>
            </w:pPr>
            <w:r w:rsidRPr="00D06E95">
              <w:rPr>
                <w:rFonts w:ascii="Arial" w:hAnsi="Arial" w:cs="Arial"/>
                <w:spacing w:val="-6"/>
                <w:sz w:val="17"/>
                <w:szCs w:val="17"/>
                <w:u w:val="single"/>
              </w:rPr>
              <w:t>stronach</w:t>
            </w:r>
          </w:p>
        </w:tc>
        <w:tc>
          <w:tcPr>
            <w:tcW w:w="5805" w:type="dxa"/>
            <w:tcBorders>
              <w:top w:val="nil"/>
              <w:left w:val="nil"/>
              <w:bottom w:val="nil"/>
              <w:right w:val="nil"/>
            </w:tcBorders>
          </w:tcPr>
          <w:p w14:paraId="13060330" w14:textId="77777777" w:rsidR="002F1A8A" w:rsidRPr="00D06E95" w:rsidRDefault="002F1A8A" w:rsidP="00CD79F7">
            <w:pPr>
              <w:spacing w:after="0" w:line="260" w:lineRule="exact"/>
              <w:rPr>
                <w:rFonts w:ascii="Arial" w:hAnsi="Arial" w:cs="Arial"/>
                <w:spacing w:val="-6"/>
                <w:sz w:val="17"/>
                <w:szCs w:val="17"/>
                <w:u w:val="single"/>
              </w:rPr>
            </w:pPr>
          </w:p>
        </w:tc>
      </w:tr>
      <w:tr w:rsidR="002F1A8A" w:rsidRPr="00D06E95" w14:paraId="4AD4B9EA" w14:textId="77777777" w:rsidTr="002677C1">
        <w:tc>
          <w:tcPr>
            <w:tcW w:w="845" w:type="dxa"/>
            <w:tcBorders>
              <w:top w:val="nil"/>
              <w:left w:val="nil"/>
              <w:bottom w:val="nil"/>
              <w:right w:val="nil"/>
            </w:tcBorders>
          </w:tcPr>
          <w:p w14:paraId="03E5FE07" w14:textId="77777777" w:rsidR="002F1A8A" w:rsidRPr="00D06E95" w:rsidRDefault="002F1A8A" w:rsidP="00CD79F7">
            <w:pPr>
              <w:spacing w:after="0" w:line="260" w:lineRule="exact"/>
              <w:rPr>
                <w:rFonts w:ascii="Arial" w:hAnsi="Arial" w:cs="Arial"/>
                <w:spacing w:val="-6"/>
                <w:sz w:val="17"/>
                <w:szCs w:val="17"/>
              </w:rPr>
            </w:pPr>
            <w:r w:rsidRPr="00D06E95">
              <w:rPr>
                <w:rFonts w:ascii="Arial" w:hAnsi="Arial" w:cs="Arial"/>
                <w:spacing w:val="-6"/>
                <w:sz w:val="17"/>
                <w:szCs w:val="17"/>
              </w:rPr>
              <w:t>Zał. nr</w:t>
            </w:r>
          </w:p>
        </w:tc>
        <w:tc>
          <w:tcPr>
            <w:tcW w:w="567" w:type="dxa"/>
            <w:tcBorders>
              <w:top w:val="dotted" w:sz="4" w:space="0" w:color="auto"/>
              <w:left w:val="nil"/>
              <w:bottom w:val="dotted" w:sz="4" w:space="0" w:color="auto"/>
              <w:right w:val="nil"/>
            </w:tcBorders>
          </w:tcPr>
          <w:p w14:paraId="294EF8FC" w14:textId="07971A59" w:rsidR="002F1A8A" w:rsidRPr="00D06E95" w:rsidRDefault="000B1B40" w:rsidP="00CD79F7">
            <w:pPr>
              <w:spacing w:after="0" w:line="260" w:lineRule="exact"/>
              <w:jc w:val="center"/>
              <w:rPr>
                <w:rFonts w:ascii="Arial" w:hAnsi="Arial" w:cs="Arial"/>
                <w:spacing w:val="-6"/>
                <w:sz w:val="17"/>
                <w:szCs w:val="17"/>
              </w:rPr>
            </w:pPr>
            <w:r w:rsidRPr="00D06E95">
              <w:rPr>
                <w:rFonts w:ascii="Arial" w:hAnsi="Arial" w:cs="Arial"/>
                <w:spacing w:val="-6"/>
                <w:sz w:val="17"/>
                <w:szCs w:val="17"/>
              </w:rPr>
              <w:t>1</w:t>
            </w:r>
          </w:p>
        </w:tc>
        <w:tc>
          <w:tcPr>
            <w:tcW w:w="428" w:type="dxa"/>
            <w:tcBorders>
              <w:top w:val="nil"/>
              <w:left w:val="nil"/>
              <w:bottom w:val="nil"/>
              <w:right w:val="nil"/>
            </w:tcBorders>
          </w:tcPr>
          <w:p w14:paraId="55B295FD" w14:textId="77777777" w:rsidR="002F1A8A" w:rsidRPr="00D06E95" w:rsidRDefault="002F1A8A" w:rsidP="00CD79F7">
            <w:pPr>
              <w:spacing w:after="0" w:line="260" w:lineRule="exact"/>
              <w:jc w:val="center"/>
              <w:rPr>
                <w:rFonts w:ascii="Arial" w:hAnsi="Arial" w:cs="Arial"/>
                <w:spacing w:val="-6"/>
                <w:sz w:val="17"/>
                <w:szCs w:val="17"/>
              </w:rPr>
            </w:pPr>
            <w:r w:rsidRPr="00D06E95">
              <w:rPr>
                <w:rFonts w:ascii="Arial" w:hAnsi="Arial" w:cs="Arial"/>
                <w:spacing w:val="-6"/>
                <w:sz w:val="17"/>
                <w:szCs w:val="17"/>
              </w:rPr>
              <w:t>na</w:t>
            </w:r>
          </w:p>
        </w:tc>
        <w:tc>
          <w:tcPr>
            <w:tcW w:w="564" w:type="dxa"/>
            <w:tcBorders>
              <w:top w:val="dotted" w:sz="4" w:space="0" w:color="auto"/>
              <w:left w:val="nil"/>
              <w:bottom w:val="dotted" w:sz="4" w:space="0" w:color="auto"/>
              <w:right w:val="nil"/>
            </w:tcBorders>
          </w:tcPr>
          <w:p w14:paraId="3F30FED3" w14:textId="331AF5C0" w:rsidR="002F1A8A" w:rsidRPr="00D06E95" w:rsidRDefault="002F1A8A" w:rsidP="00CD79F7">
            <w:pPr>
              <w:spacing w:after="0" w:line="260" w:lineRule="exact"/>
              <w:jc w:val="center"/>
              <w:rPr>
                <w:rFonts w:ascii="Arial" w:hAnsi="Arial" w:cs="Arial"/>
                <w:spacing w:val="-6"/>
                <w:sz w:val="17"/>
                <w:szCs w:val="17"/>
              </w:rPr>
            </w:pPr>
          </w:p>
        </w:tc>
        <w:tc>
          <w:tcPr>
            <w:tcW w:w="714" w:type="dxa"/>
            <w:tcBorders>
              <w:top w:val="nil"/>
              <w:left w:val="nil"/>
              <w:bottom w:val="nil"/>
              <w:right w:val="nil"/>
            </w:tcBorders>
          </w:tcPr>
          <w:p w14:paraId="55ACBE6A" w14:textId="77777777" w:rsidR="002F1A8A" w:rsidRPr="00D06E95" w:rsidRDefault="002F1A8A" w:rsidP="00CD79F7">
            <w:pPr>
              <w:spacing w:after="0" w:line="260" w:lineRule="exact"/>
              <w:rPr>
                <w:rFonts w:ascii="Arial" w:hAnsi="Arial" w:cs="Arial"/>
                <w:spacing w:val="-6"/>
                <w:sz w:val="17"/>
                <w:szCs w:val="17"/>
              </w:rPr>
            </w:pPr>
            <w:r w:rsidRPr="00D06E95">
              <w:rPr>
                <w:rFonts w:ascii="Arial" w:hAnsi="Arial" w:cs="Arial"/>
                <w:spacing w:val="-6"/>
                <w:sz w:val="17"/>
                <w:szCs w:val="17"/>
              </w:rPr>
              <w:t>str. –</w:t>
            </w:r>
          </w:p>
        </w:tc>
        <w:tc>
          <w:tcPr>
            <w:tcW w:w="6084" w:type="dxa"/>
            <w:gridSpan w:val="2"/>
            <w:tcBorders>
              <w:top w:val="nil"/>
              <w:left w:val="nil"/>
              <w:bottom w:val="dotted" w:sz="4" w:space="0" w:color="auto"/>
              <w:right w:val="nil"/>
            </w:tcBorders>
          </w:tcPr>
          <w:p w14:paraId="5F11D993" w14:textId="472B3497" w:rsidR="002F1A8A" w:rsidRPr="00D06E95" w:rsidRDefault="00190437" w:rsidP="00917E3A">
            <w:pPr>
              <w:spacing w:after="0" w:line="260" w:lineRule="exact"/>
              <w:rPr>
                <w:rFonts w:ascii="Arial" w:hAnsi="Arial" w:cs="Arial"/>
                <w:spacing w:val="-6"/>
                <w:sz w:val="17"/>
                <w:szCs w:val="17"/>
              </w:rPr>
            </w:pPr>
            <w:r w:rsidRPr="00D06E95">
              <w:rPr>
                <w:rFonts w:ascii="Arial" w:hAnsi="Arial" w:cs="Arial"/>
                <w:spacing w:val="-6"/>
                <w:sz w:val="17"/>
                <w:szCs w:val="17"/>
              </w:rPr>
              <w:t xml:space="preserve">Opis Przedmiotu Zamówienia </w:t>
            </w:r>
          </w:p>
        </w:tc>
      </w:tr>
      <w:tr w:rsidR="002F1A8A" w:rsidRPr="00D06E95" w14:paraId="0FECABEE" w14:textId="77777777" w:rsidTr="002677C1">
        <w:tc>
          <w:tcPr>
            <w:tcW w:w="845" w:type="dxa"/>
            <w:tcBorders>
              <w:top w:val="nil"/>
              <w:left w:val="nil"/>
              <w:bottom w:val="nil"/>
              <w:right w:val="nil"/>
            </w:tcBorders>
          </w:tcPr>
          <w:p w14:paraId="5DED13DB" w14:textId="77777777" w:rsidR="002F1A8A" w:rsidRPr="00D06E95" w:rsidRDefault="002F1A8A" w:rsidP="00CD79F7">
            <w:pPr>
              <w:spacing w:after="0" w:line="260" w:lineRule="exact"/>
              <w:rPr>
                <w:rFonts w:ascii="Arial" w:hAnsi="Arial" w:cs="Arial"/>
                <w:spacing w:val="-6"/>
                <w:sz w:val="17"/>
                <w:szCs w:val="17"/>
              </w:rPr>
            </w:pPr>
            <w:r w:rsidRPr="00D06E95">
              <w:rPr>
                <w:rFonts w:ascii="Arial" w:hAnsi="Arial" w:cs="Arial"/>
                <w:spacing w:val="-6"/>
                <w:sz w:val="17"/>
                <w:szCs w:val="17"/>
              </w:rPr>
              <w:t>Zał. nr</w:t>
            </w:r>
          </w:p>
        </w:tc>
        <w:tc>
          <w:tcPr>
            <w:tcW w:w="567" w:type="dxa"/>
            <w:tcBorders>
              <w:top w:val="dotted" w:sz="4" w:space="0" w:color="auto"/>
              <w:left w:val="nil"/>
              <w:bottom w:val="dotted" w:sz="4" w:space="0" w:color="auto"/>
              <w:right w:val="nil"/>
            </w:tcBorders>
          </w:tcPr>
          <w:p w14:paraId="6B1FAE32" w14:textId="52B7BA69" w:rsidR="002F1A8A" w:rsidRPr="00D06E95" w:rsidRDefault="000B1B40" w:rsidP="00CD79F7">
            <w:pPr>
              <w:spacing w:after="0" w:line="260" w:lineRule="exact"/>
              <w:jc w:val="center"/>
              <w:rPr>
                <w:rFonts w:ascii="Arial" w:hAnsi="Arial" w:cs="Arial"/>
                <w:spacing w:val="-6"/>
                <w:sz w:val="17"/>
                <w:szCs w:val="17"/>
              </w:rPr>
            </w:pPr>
            <w:r w:rsidRPr="00D06E95">
              <w:rPr>
                <w:rFonts w:ascii="Arial" w:hAnsi="Arial" w:cs="Arial"/>
                <w:spacing w:val="-6"/>
                <w:sz w:val="17"/>
                <w:szCs w:val="17"/>
              </w:rPr>
              <w:t>2</w:t>
            </w:r>
          </w:p>
        </w:tc>
        <w:tc>
          <w:tcPr>
            <w:tcW w:w="428" w:type="dxa"/>
            <w:tcBorders>
              <w:top w:val="nil"/>
              <w:left w:val="nil"/>
              <w:bottom w:val="nil"/>
              <w:right w:val="nil"/>
            </w:tcBorders>
          </w:tcPr>
          <w:p w14:paraId="396A94BF" w14:textId="77777777" w:rsidR="002F1A8A" w:rsidRPr="00D06E95" w:rsidRDefault="002F1A8A" w:rsidP="00CD79F7">
            <w:pPr>
              <w:spacing w:after="0" w:line="260" w:lineRule="exact"/>
              <w:jc w:val="center"/>
              <w:rPr>
                <w:rFonts w:ascii="Arial" w:hAnsi="Arial" w:cs="Arial"/>
                <w:spacing w:val="-6"/>
                <w:sz w:val="17"/>
                <w:szCs w:val="17"/>
              </w:rPr>
            </w:pPr>
            <w:r w:rsidRPr="00D06E95">
              <w:rPr>
                <w:rFonts w:ascii="Arial" w:hAnsi="Arial" w:cs="Arial"/>
                <w:spacing w:val="-6"/>
                <w:sz w:val="17"/>
                <w:szCs w:val="17"/>
              </w:rPr>
              <w:t>na</w:t>
            </w:r>
          </w:p>
        </w:tc>
        <w:tc>
          <w:tcPr>
            <w:tcW w:w="564" w:type="dxa"/>
            <w:tcBorders>
              <w:top w:val="dotted" w:sz="4" w:space="0" w:color="auto"/>
              <w:left w:val="nil"/>
              <w:bottom w:val="dotted" w:sz="4" w:space="0" w:color="auto"/>
              <w:right w:val="nil"/>
            </w:tcBorders>
          </w:tcPr>
          <w:p w14:paraId="48D94278" w14:textId="2C528A43" w:rsidR="002F1A8A" w:rsidRPr="00D06E95" w:rsidRDefault="002F1A8A" w:rsidP="00CD79F7">
            <w:pPr>
              <w:spacing w:after="0" w:line="260" w:lineRule="exact"/>
              <w:jc w:val="center"/>
              <w:rPr>
                <w:rFonts w:ascii="Arial" w:hAnsi="Arial" w:cs="Arial"/>
                <w:spacing w:val="-6"/>
                <w:sz w:val="17"/>
                <w:szCs w:val="17"/>
              </w:rPr>
            </w:pPr>
          </w:p>
        </w:tc>
        <w:tc>
          <w:tcPr>
            <w:tcW w:w="714" w:type="dxa"/>
            <w:tcBorders>
              <w:top w:val="nil"/>
              <w:left w:val="nil"/>
              <w:bottom w:val="nil"/>
              <w:right w:val="nil"/>
            </w:tcBorders>
          </w:tcPr>
          <w:p w14:paraId="51D7E2B0" w14:textId="77777777" w:rsidR="002F1A8A" w:rsidRPr="00D06E95" w:rsidRDefault="002F1A8A" w:rsidP="00CD79F7">
            <w:pPr>
              <w:spacing w:after="0" w:line="260" w:lineRule="exact"/>
              <w:rPr>
                <w:rFonts w:ascii="Arial" w:hAnsi="Arial" w:cs="Arial"/>
                <w:spacing w:val="-6"/>
                <w:sz w:val="17"/>
                <w:szCs w:val="17"/>
              </w:rPr>
            </w:pPr>
            <w:r w:rsidRPr="00D06E95">
              <w:rPr>
                <w:rFonts w:ascii="Arial" w:hAnsi="Arial" w:cs="Arial"/>
                <w:spacing w:val="-6"/>
                <w:sz w:val="17"/>
                <w:szCs w:val="17"/>
              </w:rPr>
              <w:t>str. –</w:t>
            </w:r>
          </w:p>
        </w:tc>
        <w:tc>
          <w:tcPr>
            <w:tcW w:w="6084" w:type="dxa"/>
            <w:gridSpan w:val="2"/>
            <w:tcBorders>
              <w:top w:val="nil"/>
              <w:left w:val="nil"/>
              <w:bottom w:val="dotted" w:sz="4" w:space="0" w:color="auto"/>
              <w:right w:val="nil"/>
            </w:tcBorders>
          </w:tcPr>
          <w:p w14:paraId="622065C2" w14:textId="58914E2B" w:rsidR="002F1A8A" w:rsidRPr="00D06E95" w:rsidRDefault="00190437" w:rsidP="00CD79F7">
            <w:pPr>
              <w:spacing w:after="0" w:line="260" w:lineRule="exact"/>
              <w:rPr>
                <w:rFonts w:ascii="Arial" w:hAnsi="Arial" w:cs="Arial"/>
                <w:spacing w:val="-6"/>
                <w:sz w:val="17"/>
                <w:szCs w:val="17"/>
              </w:rPr>
            </w:pPr>
            <w:r w:rsidRPr="00D06E95">
              <w:rPr>
                <w:rFonts w:ascii="Arial" w:hAnsi="Arial" w:cs="Arial"/>
                <w:spacing w:val="-6"/>
                <w:sz w:val="17"/>
                <w:szCs w:val="17"/>
              </w:rPr>
              <w:t>Formularz Cenowy</w:t>
            </w:r>
          </w:p>
        </w:tc>
      </w:tr>
    </w:tbl>
    <w:p w14:paraId="5A723B98" w14:textId="17443F8C" w:rsidR="00E63178" w:rsidRPr="00607E95" w:rsidRDefault="00E63178">
      <w:pPr>
        <w:rPr>
          <w:spacing w:val="-6"/>
          <w:sz w:val="12"/>
        </w:rPr>
      </w:pPr>
    </w:p>
    <w:tbl>
      <w:tblPr>
        <w:tblStyle w:val="Tabela-Siatk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288"/>
        <w:gridCol w:w="4525"/>
      </w:tblGrid>
      <w:tr w:rsidR="00E63178" w:rsidRPr="00D06E95" w14:paraId="0A2A480A" w14:textId="77777777" w:rsidTr="008E5C51">
        <w:tc>
          <w:tcPr>
            <w:tcW w:w="4389" w:type="dxa"/>
            <w:tcBorders>
              <w:top w:val="dotted" w:sz="4" w:space="0" w:color="auto"/>
              <w:left w:val="dotted" w:sz="4" w:space="0" w:color="auto"/>
              <w:right w:val="dotted" w:sz="4" w:space="0" w:color="auto"/>
            </w:tcBorders>
          </w:tcPr>
          <w:p w14:paraId="0D8AA659" w14:textId="77777777" w:rsidR="00E63178" w:rsidRPr="00D06E95" w:rsidRDefault="00E63178" w:rsidP="008E5C51">
            <w:pPr>
              <w:spacing w:after="0" w:line="260" w:lineRule="exact"/>
              <w:jc w:val="both"/>
              <w:rPr>
                <w:rFonts w:ascii="Arial" w:hAnsi="Arial" w:cs="Arial"/>
                <w:spacing w:val="-6"/>
                <w:sz w:val="19"/>
                <w:szCs w:val="19"/>
                <w:u w:val="single"/>
              </w:rPr>
            </w:pPr>
            <w:r w:rsidRPr="00D06E95">
              <w:rPr>
                <w:rFonts w:ascii="Arial" w:hAnsi="Arial" w:cs="Arial"/>
                <w:b/>
                <w:spacing w:val="-6"/>
                <w:sz w:val="19"/>
                <w:szCs w:val="19"/>
              </w:rPr>
              <w:t>ZAMAWIAJĄCY</w:t>
            </w:r>
          </w:p>
        </w:tc>
        <w:tc>
          <w:tcPr>
            <w:tcW w:w="288" w:type="dxa"/>
            <w:tcBorders>
              <w:left w:val="dotted" w:sz="4" w:space="0" w:color="auto"/>
              <w:right w:val="dotted" w:sz="4" w:space="0" w:color="auto"/>
            </w:tcBorders>
          </w:tcPr>
          <w:p w14:paraId="1B1C6932" w14:textId="77777777" w:rsidR="00E63178" w:rsidRPr="00D06E95" w:rsidRDefault="00E63178" w:rsidP="008E5C51">
            <w:pPr>
              <w:spacing w:after="0" w:line="260" w:lineRule="exact"/>
              <w:jc w:val="both"/>
              <w:rPr>
                <w:rFonts w:ascii="Arial" w:hAnsi="Arial" w:cs="Arial"/>
                <w:spacing w:val="-6"/>
                <w:sz w:val="19"/>
                <w:szCs w:val="19"/>
                <w:u w:val="single"/>
              </w:rPr>
            </w:pPr>
          </w:p>
        </w:tc>
        <w:tc>
          <w:tcPr>
            <w:tcW w:w="4525" w:type="dxa"/>
            <w:tcBorders>
              <w:top w:val="dotted" w:sz="4" w:space="0" w:color="auto"/>
              <w:left w:val="dotted" w:sz="4" w:space="0" w:color="auto"/>
              <w:right w:val="dotted" w:sz="4" w:space="0" w:color="auto"/>
            </w:tcBorders>
          </w:tcPr>
          <w:p w14:paraId="2BFC53DE" w14:textId="77777777" w:rsidR="00E63178" w:rsidRPr="00D06E95" w:rsidRDefault="00E63178" w:rsidP="008E5C51">
            <w:pPr>
              <w:spacing w:after="0" w:line="260" w:lineRule="exact"/>
              <w:rPr>
                <w:rFonts w:ascii="Arial" w:hAnsi="Arial" w:cs="Arial"/>
                <w:spacing w:val="-6"/>
                <w:sz w:val="19"/>
                <w:szCs w:val="19"/>
                <w:u w:val="single"/>
              </w:rPr>
            </w:pPr>
            <w:r w:rsidRPr="00D06E95">
              <w:rPr>
                <w:rFonts w:ascii="Arial" w:hAnsi="Arial" w:cs="Arial"/>
                <w:b/>
                <w:spacing w:val="-6"/>
                <w:sz w:val="19"/>
                <w:szCs w:val="19"/>
              </w:rPr>
              <w:t>WYKONAWCA</w:t>
            </w:r>
          </w:p>
        </w:tc>
      </w:tr>
      <w:tr w:rsidR="00E63178" w:rsidRPr="00D06E95" w14:paraId="7648EF71" w14:textId="77777777" w:rsidTr="00190437">
        <w:trPr>
          <w:trHeight w:val="1361"/>
        </w:trPr>
        <w:tc>
          <w:tcPr>
            <w:tcW w:w="4389" w:type="dxa"/>
            <w:tcBorders>
              <w:left w:val="dotted" w:sz="4" w:space="0" w:color="auto"/>
              <w:bottom w:val="dotted" w:sz="4" w:space="0" w:color="auto"/>
              <w:right w:val="dotted" w:sz="4" w:space="0" w:color="auto"/>
            </w:tcBorders>
          </w:tcPr>
          <w:p w14:paraId="131A59B0" w14:textId="77777777" w:rsidR="00E63178" w:rsidRPr="00D06E95" w:rsidRDefault="00E63178" w:rsidP="008E5C51">
            <w:pPr>
              <w:spacing w:after="0" w:line="260" w:lineRule="exact"/>
              <w:jc w:val="both"/>
              <w:rPr>
                <w:rFonts w:ascii="Arial" w:hAnsi="Arial" w:cs="Arial"/>
                <w:spacing w:val="-6"/>
                <w:sz w:val="19"/>
                <w:szCs w:val="19"/>
                <w:u w:val="single"/>
              </w:rPr>
            </w:pPr>
          </w:p>
        </w:tc>
        <w:tc>
          <w:tcPr>
            <w:tcW w:w="288" w:type="dxa"/>
            <w:tcBorders>
              <w:left w:val="dotted" w:sz="4" w:space="0" w:color="auto"/>
              <w:right w:val="dotted" w:sz="4" w:space="0" w:color="auto"/>
            </w:tcBorders>
          </w:tcPr>
          <w:p w14:paraId="74EF754C" w14:textId="77777777" w:rsidR="00E63178" w:rsidRPr="00D06E95" w:rsidRDefault="00E63178" w:rsidP="008E5C51">
            <w:pPr>
              <w:spacing w:after="0" w:line="260" w:lineRule="exact"/>
              <w:jc w:val="both"/>
              <w:rPr>
                <w:rFonts w:ascii="Arial" w:hAnsi="Arial" w:cs="Arial"/>
                <w:spacing w:val="-6"/>
                <w:sz w:val="19"/>
                <w:szCs w:val="19"/>
                <w:u w:val="single"/>
              </w:rPr>
            </w:pPr>
          </w:p>
        </w:tc>
        <w:tc>
          <w:tcPr>
            <w:tcW w:w="4525" w:type="dxa"/>
            <w:tcBorders>
              <w:left w:val="dotted" w:sz="4" w:space="0" w:color="auto"/>
              <w:bottom w:val="dotted" w:sz="4" w:space="0" w:color="auto"/>
              <w:right w:val="dotted" w:sz="4" w:space="0" w:color="auto"/>
            </w:tcBorders>
          </w:tcPr>
          <w:p w14:paraId="2173E5F0" w14:textId="77777777" w:rsidR="00E63178" w:rsidRPr="00D06E95" w:rsidRDefault="00E63178" w:rsidP="008E5C51">
            <w:pPr>
              <w:spacing w:after="0" w:line="260" w:lineRule="exact"/>
              <w:jc w:val="both"/>
              <w:rPr>
                <w:rFonts w:ascii="Arial" w:hAnsi="Arial" w:cs="Arial"/>
                <w:spacing w:val="-6"/>
                <w:sz w:val="19"/>
                <w:szCs w:val="19"/>
                <w:u w:val="single"/>
              </w:rPr>
            </w:pPr>
          </w:p>
        </w:tc>
      </w:tr>
      <w:tr w:rsidR="00E63178" w:rsidRPr="00D06E95" w14:paraId="6EDBF7D5" w14:textId="77777777" w:rsidTr="008E5C51">
        <w:trPr>
          <w:trHeight w:val="170"/>
        </w:trPr>
        <w:tc>
          <w:tcPr>
            <w:tcW w:w="4389" w:type="dxa"/>
            <w:tcBorders>
              <w:top w:val="dotted" w:sz="4" w:space="0" w:color="auto"/>
              <w:bottom w:val="dotted" w:sz="4" w:space="0" w:color="auto"/>
            </w:tcBorders>
          </w:tcPr>
          <w:p w14:paraId="6716B849" w14:textId="77777777" w:rsidR="00E63178" w:rsidRPr="00D06E95" w:rsidRDefault="00E63178" w:rsidP="008E5C51">
            <w:pPr>
              <w:spacing w:after="0" w:line="260" w:lineRule="exact"/>
              <w:jc w:val="both"/>
              <w:rPr>
                <w:rFonts w:ascii="Arial" w:hAnsi="Arial" w:cs="Arial"/>
                <w:spacing w:val="-6"/>
                <w:sz w:val="19"/>
                <w:szCs w:val="19"/>
                <w:u w:val="single"/>
              </w:rPr>
            </w:pPr>
          </w:p>
        </w:tc>
        <w:tc>
          <w:tcPr>
            <w:tcW w:w="288" w:type="dxa"/>
            <w:tcBorders>
              <w:left w:val="nil"/>
            </w:tcBorders>
          </w:tcPr>
          <w:p w14:paraId="6DA8BAA2" w14:textId="77777777" w:rsidR="00E63178" w:rsidRPr="00D06E95" w:rsidRDefault="00E63178" w:rsidP="008E5C51">
            <w:pPr>
              <w:spacing w:after="0" w:line="260" w:lineRule="exact"/>
              <w:jc w:val="both"/>
              <w:rPr>
                <w:rFonts w:ascii="Arial" w:hAnsi="Arial" w:cs="Arial"/>
                <w:spacing w:val="-6"/>
                <w:sz w:val="19"/>
                <w:szCs w:val="19"/>
                <w:u w:val="single"/>
              </w:rPr>
            </w:pPr>
          </w:p>
        </w:tc>
        <w:tc>
          <w:tcPr>
            <w:tcW w:w="4525" w:type="dxa"/>
            <w:tcBorders>
              <w:top w:val="dotted" w:sz="4" w:space="0" w:color="auto"/>
            </w:tcBorders>
          </w:tcPr>
          <w:p w14:paraId="7D0CCB30" w14:textId="77777777" w:rsidR="00E63178" w:rsidRPr="00D06E95" w:rsidRDefault="00E63178" w:rsidP="008E5C51">
            <w:pPr>
              <w:spacing w:after="0" w:line="260" w:lineRule="exact"/>
              <w:jc w:val="both"/>
              <w:rPr>
                <w:rFonts w:ascii="Arial" w:hAnsi="Arial" w:cs="Arial"/>
                <w:spacing w:val="-6"/>
                <w:sz w:val="19"/>
                <w:szCs w:val="19"/>
                <w:u w:val="single"/>
              </w:rPr>
            </w:pPr>
          </w:p>
        </w:tc>
      </w:tr>
      <w:tr w:rsidR="00E63178" w:rsidRPr="00D06E95" w14:paraId="54193E1B" w14:textId="77777777" w:rsidTr="008E5C51">
        <w:tc>
          <w:tcPr>
            <w:tcW w:w="4389" w:type="dxa"/>
            <w:tcBorders>
              <w:top w:val="dotted" w:sz="4" w:space="0" w:color="auto"/>
              <w:left w:val="dotted" w:sz="4" w:space="0" w:color="auto"/>
              <w:right w:val="dotted" w:sz="4" w:space="0" w:color="auto"/>
            </w:tcBorders>
          </w:tcPr>
          <w:p w14:paraId="07BF88EA" w14:textId="77777777" w:rsidR="00E63178" w:rsidRPr="00D06E95" w:rsidRDefault="00E63178" w:rsidP="008E5C51">
            <w:pPr>
              <w:spacing w:after="0" w:line="260" w:lineRule="exact"/>
              <w:jc w:val="both"/>
              <w:rPr>
                <w:rFonts w:ascii="Arial" w:hAnsi="Arial" w:cs="Arial"/>
                <w:b/>
                <w:spacing w:val="-6"/>
                <w:sz w:val="19"/>
                <w:szCs w:val="19"/>
              </w:rPr>
            </w:pPr>
            <w:r w:rsidRPr="00D06E95">
              <w:rPr>
                <w:rFonts w:ascii="Arial" w:hAnsi="Arial" w:cs="Arial"/>
                <w:b/>
                <w:spacing w:val="-6"/>
                <w:sz w:val="19"/>
                <w:szCs w:val="19"/>
              </w:rPr>
              <w:t>GŁÓWNY KSIĘGOWY</w:t>
            </w:r>
          </w:p>
        </w:tc>
        <w:tc>
          <w:tcPr>
            <w:tcW w:w="288" w:type="dxa"/>
            <w:tcBorders>
              <w:left w:val="dotted" w:sz="4" w:space="0" w:color="auto"/>
            </w:tcBorders>
          </w:tcPr>
          <w:p w14:paraId="59F42716" w14:textId="77777777" w:rsidR="00E63178" w:rsidRPr="00D06E95" w:rsidRDefault="00E63178" w:rsidP="008E5C51">
            <w:pPr>
              <w:spacing w:after="0" w:line="260" w:lineRule="exact"/>
              <w:jc w:val="both"/>
              <w:rPr>
                <w:rFonts w:ascii="Arial" w:hAnsi="Arial" w:cs="Arial"/>
                <w:spacing w:val="-6"/>
                <w:sz w:val="19"/>
                <w:szCs w:val="19"/>
                <w:u w:val="single"/>
              </w:rPr>
            </w:pPr>
          </w:p>
        </w:tc>
        <w:tc>
          <w:tcPr>
            <w:tcW w:w="4525" w:type="dxa"/>
          </w:tcPr>
          <w:p w14:paraId="068C6C09" w14:textId="77777777" w:rsidR="00E63178" w:rsidRPr="00D06E95" w:rsidRDefault="00E63178" w:rsidP="008E5C51">
            <w:pPr>
              <w:spacing w:after="0" w:line="260" w:lineRule="exact"/>
              <w:jc w:val="both"/>
              <w:rPr>
                <w:rFonts w:ascii="Arial" w:hAnsi="Arial" w:cs="Arial"/>
                <w:spacing w:val="-6"/>
                <w:sz w:val="19"/>
                <w:szCs w:val="19"/>
                <w:u w:val="single"/>
              </w:rPr>
            </w:pPr>
          </w:p>
        </w:tc>
      </w:tr>
      <w:tr w:rsidR="00E63178" w:rsidRPr="00D06E95" w14:paraId="2766153C" w14:textId="77777777" w:rsidTr="00190437">
        <w:trPr>
          <w:trHeight w:val="1361"/>
        </w:trPr>
        <w:tc>
          <w:tcPr>
            <w:tcW w:w="4389" w:type="dxa"/>
            <w:tcBorders>
              <w:left w:val="dotted" w:sz="4" w:space="0" w:color="auto"/>
              <w:bottom w:val="dotted" w:sz="4" w:space="0" w:color="auto"/>
              <w:right w:val="dotted" w:sz="4" w:space="0" w:color="auto"/>
            </w:tcBorders>
          </w:tcPr>
          <w:p w14:paraId="67706B6C" w14:textId="77777777" w:rsidR="00E63178" w:rsidRPr="00D06E95" w:rsidRDefault="00E63178" w:rsidP="008E5C51">
            <w:pPr>
              <w:spacing w:after="0" w:line="260" w:lineRule="exact"/>
              <w:jc w:val="both"/>
              <w:rPr>
                <w:rFonts w:ascii="Arial" w:hAnsi="Arial" w:cs="Arial"/>
                <w:spacing w:val="-6"/>
                <w:sz w:val="19"/>
                <w:szCs w:val="19"/>
                <w:u w:val="single"/>
              </w:rPr>
            </w:pPr>
          </w:p>
        </w:tc>
        <w:tc>
          <w:tcPr>
            <w:tcW w:w="288" w:type="dxa"/>
            <w:tcBorders>
              <w:left w:val="dotted" w:sz="4" w:space="0" w:color="auto"/>
            </w:tcBorders>
          </w:tcPr>
          <w:p w14:paraId="5ED5F15D" w14:textId="77777777" w:rsidR="00E63178" w:rsidRPr="00D06E95" w:rsidRDefault="00E63178" w:rsidP="008E5C51">
            <w:pPr>
              <w:spacing w:after="0" w:line="260" w:lineRule="exact"/>
              <w:jc w:val="both"/>
              <w:rPr>
                <w:rFonts w:ascii="Arial" w:hAnsi="Arial" w:cs="Arial"/>
                <w:spacing w:val="-6"/>
                <w:sz w:val="19"/>
                <w:szCs w:val="19"/>
                <w:u w:val="single"/>
              </w:rPr>
            </w:pPr>
          </w:p>
        </w:tc>
        <w:tc>
          <w:tcPr>
            <w:tcW w:w="4525" w:type="dxa"/>
          </w:tcPr>
          <w:p w14:paraId="50996289" w14:textId="77777777" w:rsidR="00E63178" w:rsidRPr="00D06E95" w:rsidRDefault="00E63178" w:rsidP="008E5C51">
            <w:pPr>
              <w:spacing w:after="0" w:line="260" w:lineRule="exact"/>
              <w:jc w:val="both"/>
              <w:rPr>
                <w:rFonts w:ascii="Arial" w:hAnsi="Arial" w:cs="Arial"/>
                <w:spacing w:val="-6"/>
                <w:sz w:val="19"/>
                <w:szCs w:val="19"/>
                <w:u w:val="single"/>
              </w:rPr>
            </w:pPr>
          </w:p>
        </w:tc>
      </w:tr>
    </w:tbl>
    <w:p w14:paraId="3046A5A4" w14:textId="1DB77112" w:rsidR="00E63178" w:rsidRPr="00D06E95" w:rsidRDefault="00E63178">
      <w:pPr>
        <w:rPr>
          <w:spacing w:val="-6"/>
        </w:rPr>
      </w:pPr>
    </w:p>
    <w:sectPr w:rsidR="00E63178" w:rsidRPr="00D06E95" w:rsidSect="0029246E">
      <w:footerReference w:type="default" r:id="rId9"/>
      <w:pgSz w:w="11906" w:h="16838" w:code="9"/>
      <w:pgMar w:top="567" w:right="425" w:bottom="567"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A7248" w14:textId="77777777" w:rsidR="00214F2D" w:rsidRDefault="00214F2D" w:rsidP="009946EC">
      <w:pPr>
        <w:spacing w:after="0" w:line="240" w:lineRule="auto"/>
      </w:pPr>
      <w:r>
        <w:separator/>
      </w:r>
    </w:p>
  </w:endnote>
  <w:endnote w:type="continuationSeparator" w:id="0">
    <w:p w14:paraId="3EE621C1" w14:textId="77777777" w:rsidR="00214F2D" w:rsidRDefault="00214F2D" w:rsidP="00994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686EB" w14:textId="38A2CD28" w:rsidR="00FD03B3" w:rsidRPr="00F931F6" w:rsidRDefault="00F931F6" w:rsidP="00FD03B3">
    <w:pPr>
      <w:tabs>
        <w:tab w:val="center" w:pos="4536"/>
        <w:tab w:val="right" w:pos="9072"/>
      </w:tabs>
      <w:jc w:val="center"/>
      <w:rPr>
        <w:rFonts w:ascii="Arial Narrow" w:hAnsi="Arial Narrow"/>
        <w:sz w:val="14"/>
        <w:szCs w:val="20"/>
      </w:rPr>
    </w:pPr>
    <w:r w:rsidRPr="00F931F6">
      <w:rPr>
        <w:rFonts w:ascii="Arial Narrow" w:hAnsi="Arial Narrow"/>
        <w:sz w:val="14"/>
        <w:szCs w:val="20"/>
      </w:rPr>
      <w:t>S</w:t>
    </w:r>
    <w:r w:rsidR="00FD03B3" w:rsidRPr="00F931F6">
      <w:rPr>
        <w:rFonts w:ascii="Arial Narrow" w:hAnsi="Arial Narrow"/>
        <w:sz w:val="14"/>
        <w:szCs w:val="20"/>
      </w:rPr>
      <w:t xml:space="preserve">trona </w:t>
    </w:r>
    <w:r w:rsidR="00FD03B3" w:rsidRPr="00F931F6">
      <w:rPr>
        <w:rFonts w:ascii="Arial Narrow" w:hAnsi="Arial Narrow"/>
        <w:b/>
        <w:bCs/>
        <w:sz w:val="14"/>
        <w:szCs w:val="20"/>
      </w:rPr>
      <w:fldChar w:fldCharType="begin"/>
    </w:r>
    <w:r w:rsidR="00FD03B3" w:rsidRPr="00F931F6">
      <w:rPr>
        <w:rFonts w:ascii="Arial Narrow" w:hAnsi="Arial Narrow"/>
        <w:b/>
        <w:bCs/>
        <w:sz w:val="14"/>
        <w:szCs w:val="20"/>
      </w:rPr>
      <w:instrText>PAGE</w:instrText>
    </w:r>
    <w:r w:rsidR="00FD03B3" w:rsidRPr="00F931F6">
      <w:rPr>
        <w:rFonts w:ascii="Arial Narrow" w:hAnsi="Arial Narrow"/>
        <w:b/>
        <w:bCs/>
        <w:sz w:val="14"/>
        <w:szCs w:val="20"/>
      </w:rPr>
      <w:fldChar w:fldCharType="separate"/>
    </w:r>
    <w:r w:rsidR="0029246E">
      <w:rPr>
        <w:rFonts w:ascii="Arial Narrow" w:hAnsi="Arial Narrow"/>
        <w:b/>
        <w:bCs/>
        <w:noProof/>
        <w:sz w:val="14"/>
        <w:szCs w:val="20"/>
      </w:rPr>
      <w:t>1</w:t>
    </w:r>
    <w:r w:rsidR="00FD03B3" w:rsidRPr="00F931F6">
      <w:rPr>
        <w:rFonts w:ascii="Arial Narrow" w:hAnsi="Arial Narrow"/>
        <w:b/>
        <w:bCs/>
        <w:sz w:val="14"/>
        <w:szCs w:val="20"/>
      </w:rPr>
      <w:fldChar w:fldCharType="end"/>
    </w:r>
    <w:r w:rsidR="00FD03B3" w:rsidRPr="00F931F6">
      <w:rPr>
        <w:rFonts w:ascii="Arial Narrow" w:hAnsi="Arial Narrow"/>
        <w:sz w:val="14"/>
        <w:szCs w:val="20"/>
      </w:rPr>
      <w:t xml:space="preserve"> z </w:t>
    </w:r>
    <w:r w:rsidR="00FD03B3" w:rsidRPr="00F931F6">
      <w:rPr>
        <w:rFonts w:ascii="Arial Narrow" w:hAnsi="Arial Narrow"/>
        <w:b/>
        <w:bCs/>
        <w:sz w:val="14"/>
        <w:szCs w:val="20"/>
      </w:rPr>
      <w:fldChar w:fldCharType="begin"/>
    </w:r>
    <w:r w:rsidR="00FD03B3" w:rsidRPr="00F931F6">
      <w:rPr>
        <w:rFonts w:ascii="Arial Narrow" w:hAnsi="Arial Narrow"/>
        <w:b/>
        <w:bCs/>
        <w:sz w:val="14"/>
        <w:szCs w:val="20"/>
      </w:rPr>
      <w:instrText>NUMPAGES</w:instrText>
    </w:r>
    <w:r w:rsidR="00FD03B3" w:rsidRPr="00F931F6">
      <w:rPr>
        <w:rFonts w:ascii="Arial Narrow" w:hAnsi="Arial Narrow"/>
        <w:b/>
        <w:bCs/>
        <w:sz w:val="14"/>
        <w:szCs w:val="20"/>
      </w:rPr>
      <w:fldChar w:fldCharType="separate"/>
    </w:r>
    <w:r w:rsidR="0029246E">
      <w:rPr>
        <w:rFonts w:ascii="Arial Narrow" w:hAnsi="Arial Narrow"/>
        <w:b/>
        <w:bCs/>
        <w:noProof/>
        <w:sz w:val="14"/>
        <w:szCs w:val="20"/>
      </w:rPr>
      <w:t>8</w:t>
    </w:r>
    <w:r w:rsidR="00FD03B3" w:rsidRPr="00F931F6">
      <w:rPr>
        <w:rFonts w:ascii="Arial Narrow" w:hAnsi="Arial Narrow"/>
        <w:b/>
        <w:bCs/>
        <w:sz w:val="1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73C0D" w14:textId="77777777" w:rsidR="00214F2D" w:rsidRDefault="00214F2D" w:rsidP="009946EC">
      <w:pPr>
        <w:spacing w:after="0" w:line="240" w:lineRule="auto"/>
      </w:pPr>
      <w:r>
        <w:separator/>
      </w:r>
    </w:p>
  </w:footnote>
  <w:footnote w:type="continuationSeparator" w:id="0">
    <w:p w14:paraId="1C7EC971" w14:textId="77777777" w:rsidR="00214F2D" w:rsidRDefault="00214F2D" w:rsidP="009946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3F981AEC"/>
    <w:name w:val="WW8Num3"/>
    <w:lvl w:ilvl="0">
      <w:start w:val="1"/>
      <w:numFmt w:val="decimal"/>
      <w:lvlText w:val="%1."/>
      <w:lvlJc w:val="left"/>
      <w:pPr>
        <w:tabs>
          <w:tab w:val="num" w:pos="397"/>
        </w:tabs>
        <w:ind w:left="397" w:hanging="397"/>
      </w:pPr>
      <w:rPr>
        <w:b w:val="0"/>
        <w:i w:val="0"/>
      </w:rPr>
    </w:lvl>
    <w:lvl w:ilvl="1">
      <w:start w:val="1"/>
      <w:numFmt w:val="decimal"/>
      <w:lvlText w:val="%2)"/>
      <w:lvlJc w:val="left"/>
      <w:pPr>
        <w:tabs>
          <w:tab w:val="num" w:pos="737"/>
        </w:tabs>
        <w:ind w:left="737" w:hanging="340"/>
      </w:pPr>
    </w:lvl>
    <w:lvl w:ilvl="2">
      <w:start w:val="1"/>
      <w:numFmt w:val="lowerLetter"/>
      <w:lvlText w:val="%3)"/>
      <w:lvlJc w:val="left"/>
      <w:pPr>
        <w:tabs>
          <w:tab w:val="num" w:pos="0"/>
        </w:tabs>
        <w:ind w:left="2400" w:hanging="36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lef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left"/>
      <w:pPr>
        <w:tabs>
          <w:tab w:val="num" w:pos="6540"/>
        </w:tabs>
        <w:ind w:left="6540" w:hanging="180"/>
      </w:pPr>
    </w:lvl>
  </w:abstractNum>
  <w:abstractNum w:abstractNumId="1" w15:restartNumberingAfterBreak="0">
    <w:nsid w:val="00000004"/>
    <w:multiLevelType w:val="multilevel"/>
    <w:tmpl w:val="5F62B736"/>
    <w:name w:val="WW8Num33"/>
    <w:lvl w:ilvl="0">
      <w:start w:val="7"/>
      <w:numFmt w:val="decimal"/>
      <w:lvlText w:val="%1."/>
      <w:lvlJc w:val="left"/>
      <w:pPr>
        <w:tabs>
          <w:tab w:val="num" w:pos="0"/>
        </w:tabs>
        <w:ind w:left="362" w:hanging="360"/>
      </w:pPr>
      <w:rPr>
        <w:rFonts w:hint="default"/>
      </w:rPr>
    </w:lvl>
    <w:lvl w:ilvl="1">
      <w:start w:val="1"/>
      <w:numFmt w:val="decimal"/>
      <w:isLgl/>
      <w:lvlText w:val="%1.%2."/>
      <w:lvlJc w:val="left"/>
      <w:pPr>
        <w:ind w:left="1512" w:hanging="720"/>
      </w:pPr>
      <w:rPr>
        <w:rFonts w:hint="default"/>
      </w:rPr>
    </w:lvl>
    <w:lvl w:ilvl="2">
      <w:start w:val="1"/>
      <w:numFmt w:val="decimal"/>
      <w:isLgl/>
      <w:lvlText w:val="%1.%2.%3."/>
      <w:lvlJc w:val="left"/>
      <w:pPr>
        <w:ind w:left="2302" w:hanging="720"/>
      </w:pPr>
      <w:rPr>
        <w:rFonts w:hint="default"/>
      </w:rPr>
    </w:lvl>
    <w:lvl w:ilvl="3">
      <w:start w:val="1"/>
      <w:numFmt w:val="decimal"/>
      <w:isLgl/>
      <w:lvlText w:val="%1.%2.%3.%4."/>
      <w:lvlJc w:val="left"/>
      <w:pPr>
        <w:ind w:left="3452" w:hanging="1080"/>
      </w:pPr>
      <w:rPr>
        <w:rFonts w:hint="default"/>
      </w:rPr>
    </w:lvl>
    <w:lvl w:ilvl="4">
      <w:start w:val="1"/>
      <w:numFmt w:val="decimal"/>
      <w:isLgl/>
      <w:lvlText w:val="%1.%2.%3.%4.%5."/>
      <w:lvlJc w:val="left"/>
      <w:pPr>
        <w:ind w:left="4242" w:hanging="1080"/>
      </w:pPr>
      <w:rPr>
        <w:rFonts w:hint="default"/>
      </w:rPr>
    </w:lvl>
    <w:lvl w:ilvl="5">
      <w:start w:val="1"/>
      <w:numFmt w:val="decimal"/>
      <w:isLgl/>
      <w:lvlText w:val="%1.%2.%3.%4.%5.%6."/>
      <w:lvlJc w:val="left"/>
      <w:pPr>
        <w:ind w:left="5392" w:hanging="1440"/>
      </w:pPr>
      <w:rPr>
        <w:rFonts w:hint="default"/>
      </w:rPr>
    </w:lvl>
    <w:lvl w:ilvl="6">
      <w:start w:val="1"/>
      <w:numFmt w:val="decimal"/>
      <w:isLgl/>
      <w:lvlText w:val="%1.%2.%3.%4.%5.%6.%7."/>
      <w:lvlJc w:val="left"/>
      <w:pPr>
        <w:ind w:left="6182" w:hanging="1440"/>
      </w:pPr>
      <w:rPr>
        <w:rFonts w:hint="default"/>
      </w:rPr>
    </w:lvl>
    <w:lvl w:ilvl="7">
      <w:start w:val="1"/>
      <w:numFmt w:val="decimal"/>
      <w:isLgl/>
      <w:lvlText w:val="%1.%2.%3.%4.%5.%6.%7.%8."/>
      <w:lvlJc w:val="left"/>
      <w:pPr>
        <w:ind w:left="7332" w:hanging="1800"/>
      </w:pPr>
      <w:rPr>
        <w:rFonts w:hint="default"/>
      </w:rPr>
    </w:lvl>
    <w:lvl w:ilvl="8">
      <w:start w:val="1"/>
      <w:numFmt w:val="decimal"/>
      <w:isLgl/>
      <w:lvlText w:val="%1.%2.%3.%4.%5.%6.%7.%8.%9."/>
      <w:lvlJc w:val="left"/>
      <w:pPr>
        <w:ind w:left="8122" w:hanging="1800"/>
      </w:pPr>
      <w:rPr>
        <w:rFonts w:hint="default"/>
      </w:rPr>
    </w:lvl>
  </w:abstractNum>
  <w:abstractNum w:abstractNumId="2" w15:restartNumberingAfterBreak="0">
    <w:nsid w:val="00000006"/>
    <w:multiLevelType w:val="singleLevel"/>
    <w:tmpl w:val="89784082"/>
    <w:name w:val="WW8Num6"/>
    <w:lvl w:ilvl="0">
      <w:start w:val="1"/>
      <w:numFmt w:val="decimal"/>
      <w:lvlText w:val="%1."/>
      <w:lvlJc w:val="left"/>
      <w:pPr>
        <w:tabs>
          <w:tab w:val="num" w:pos="397"/>
        </w:tabs>
        <w:ind w:left="397" w:hanging="397"/>
      </w:pPr>
      <w:rPr>
        <w:strike w:val="0"/>
        <w:color w:val="auto"/>
      </w:rPr>
    </w:lvl>
  </w:abstractNum>
  <w:abstractNum w:abstractNumId="3" w15:restartNumberingAfterBreak="0">
    <w:nsid w:val="00000007"/>
    <w:multiLevelType w:val="multilevel"/>
    <w:tmpl w:val="9E269082"/>
    <w:name w:val="WW8Num7"/>
    <w:lvl w:ilvl="0">
      <w:start w:val="1"/>
      <w:numFmt w:val="decimal"/>
      <w:lvlText w:val="%1."/>
      <w:lvlJc w:val="left"/>
      <w:pPr>
        <w:tabs>
          <w:tab w:val="num" w:pos="397"/>
        </w:tabs>
        <w:ind w:left="397" w:hanging="397"/>
      </w:pPr>
      <w:rPr>
        <w:b w:val="0"/>
      </w:rPr>
    </w:lvl>
    <w:lvl w:ilvl="1">
      <w:start w:val="1"/>
      <w:numFmt w:val="decimal"/>
      <w:lvlText w:val="%2)"/>
      <w:lvlJc w:val="left"/>
      <w:pPr>
        <w:tabs>
          <w:tab w:val="num" w:pos="737"/>
        </w:tabs>
        <w:ind w:left="737" w:hanging="34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18"/>
    <w:multiLevelType w:val="multilevel"/>
    <w:tmpl w:val="7D468466"/>
    <w:name w:val="WW8Num24"/>
    <w:lvl w:ilvl="0">
      <w:start w:val="1"/>
      <w:numFmt w:val="decimal"/>
      <w:lvlText w:val="%1."/>
      <w:lvlJc w:val="left"/>
      <w:pPr>
        <w:tabs>
          <w:tab w:val="num" w:pos="397"/>
        </w:tabs>
        <w:ind w:left="397" w:hanging="397"/>
      </w:pPr>
    </w:lvl>
    <w:lvl w:ilvl="1">
      <w:start w:val="1"/>
      <w:numFmt w:val="decimal"/>
      <w:lvlText w:val="%2)"/>
      <w:lvlJc w:val="left"/>
      <w:pPr>
        <w:tabs>
          <w:tab w:val="num" w:pos="794"/>
        </w:tabs>
        <w:ind w:left="794" w:hanging="397"/>
      </w:pPr>
      <w:rPr>
        <w:rFonts w:ascii="Arial" w:hAnsi="Arial" w:cs="Arial"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38175D"/>
    <w:multiLevelType w:val="hybridMultilevel"/>
    <w:tmpl w:val="B8FE7A78"/>
    <w:lvl w:ilvl="0" w:tplc="F05E0CE4">
      <w:start w:val="1"/>
      <w:numFmt w:val="decimal"/>
      <w:lvlText w:val="%1."/>
      <w:lvlJc w:val="left"/>
      <w:pPr>
        <w:ind w:left="720" w:hanging="360"/>
      </w:pPr>
      <w:rPr>
        <w:b w:val="0"/>
        <w:color w:val="000000"/>
        <w:sz w:val="19"/>
        <w:szCs w:val="19"/>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96550C"/>
    <w:multiLevelType w:val="hybridMultilevel"/>
    <w:tmpl w:val="D0EC7214"/>
    <w:lvl w:ilvl="0" w:tplc="9C0E510E">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39922F5"/>
    <w:multiLevelType w:val="multilevel"/>
    <w:tmpl w:val="88B4F80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5496C18"/>
    <w:multiLevelType w:val="multilevel"/>
    <w:tmpl w:val="4B521B8C"/>
    <w:lvl w:ilvl="0">
      <w:start w:val="2"/>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376" w:hanging="1440"/>
      </w:pPr>
      <w:rPr>
        <w:rFonts w:hint="default"/>
      </w:rPr>
    </w:lvl>
  </w:abstractNum>
  <w:abstractNum w:abstractNumId="9" w15:restartNumberingAfterBreak="0">
    <w:nsid w:val="08A9732E"/>
    <w:multiLevelType w:val="hybridMultilevel"/>
    <w:tmpl w:val="D0EC7214"/>
    <w:lvl w:ilvl="0" w:tplc="9C0E510E">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B18449C"/>
    <w:multiLevelType w:val="multilevel"/>
    <w:tmpl w:val="9FC01058"/>
    <w:lvl w:ilvl="0">
      <w:start w:val="1"/>
      <w:numFmt w:val="decimal"/>
      <w:lvlText w:val="%1."/>
      <w:lvlJc w:val="left"/>
      <w:pPr>
        <w:ind w:left="502" w:hanging="360"/>
      </w:pPr>
      <w:rPr>
        <w:rFonts w:hint="default"/>
        <w:b w:val="0"/>
        <w:color w:val="000000"/>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CC76D74"/>
    <w:multiLevelType w:val="multilevel"/>
    <w:tmpl w:val="89CCDCA8"/>
    <w:styleLink w:val="WWNum14"/>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2" w15:restartNumberingAfterBreak="0">
    <w:nsid w:val="0DB344CD"/>
    <w:multiLevelType w:val="multilevel"/>
    <w:tmpl w:val="F062993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E227349"/>
    <w:multiLevelType w:val="multilevel"/>
    <w:tmpl w:val="0415001F"/>
    <w:styleLink w:val="Styl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0D5DF4"/>
    <w:multiLevelType w:val="multilevel"/>
    <w:tmpl w:val="D7F4428C"/>
    <w:styleLink w:val="Styl3"/>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F5C39"/>
    <w:multiLevelType w:val="hybridMultilevel"/>
    <w:tmpl w:val="61101C8A"/>
    <w:lvl w:ilvl="0" w:tplc="111CAE46">
      <w:start w:val="1"/>
      <w:numFmt w:val="decimal"/>
      <w:lvlText w:val="%1."/>
      <w:lvlJc w:val="left"/>
      <w:pPr>
        <w:tabs>
          <w:tab w:val="num" w:pos="786"/>
        </w:tabs>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6A03715"/>
    <w:multiLevelType w:val="multilevel"/>
    <w:tmpl w:val="7BE8DED0"/>
    <w:lvl w:ilvl="0">
      <w:start w:val="1"/>
      <w:numFmt w:val="decimal"/>
      <w:lvlText w:val="%1."/>
      <w:lvlJc w:val="left"/>
      <w:pPr>
        <w:ind w:left="720" w:hanging="360"/>
      </w:pPr>
      <w:rPr>
        <w:rFonts w:hint="default"/>
        <w:b w:val="0"/>
        <w:strike w:val="0"/>
        <w:color w:val="auto"/>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320" w:hanging="1440"/>
      </w:pPr>
      <w:rPr>
        <w:rFonts w:hint="default"/>
      </w:rPr>
    </w:lvl>
  </w:abstractNum>
  <w:abstractNum w:abstractNumId="17" w15:restartNumberingAfterBreak="0">
    <w:nsid w:val="17584973"/>
    <w:multiLevelType w:val="multilevel"/>
    <w:tmpl w:val="CAB2AA7C"/>
    <w:lvl w:ilvl="0">
      <w:start w:val="1"/>
      <w:numFmt w:val="decimal"/>
      <w:lvlText w:val="%1."/>
      <w:lvlJc w:val="left"/>
      <w:pPr>
        <w:ind w:left="360" w:hanging="360"/>
      </w:pPr>
      <w:rPr>
        <w:rFonts w:hint="default"/>
        <w:b w:val="0"/>
        <w:strike w:val="0"/>
        <w:color w:val="auto"/>
        <w:sz w:val="19"/>
        <w:szCs w:val="19"/>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2AB4332"/>
    <w:multiLevelType w:val="multilevel"/>
    <w:tmpl w:val="499AE7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8FC169F"/>
    <w:multiLevelType w:val="multilevel"/>
    <w:tmpl w:val="F0629938"/>
    <w:styleLink w:val="WW8Num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623D96"/>
    <w:multiLevelType w:val="multilevel"/>
    <w:tmpl w:val="B0CAC736"/>
    <w:lvl w:ilvl="0">
      <w:start w:val="1"/>
      <w:numFmt w:val="decimal"/>
      <w:lvlText w:val="%1."/>
      <w:lvlJc w:val="left"/>
      <w:pPr>
        <w:ind w:left="360" w:hanging="360"/>
      </w:pPr>
      <w:rPr>
        <w:rFonts w:hint="default"/>
        <w:color w:val="000000"/>
        <w:sz w:val="19"/>
      </w:rPr>
    </w:lvl>
    <w:lvl w:ilvl="1">
      <w:start w:val="1"/>
      <w:numFmt w:val="decimal"/>
      <w:lvlText w:val="%1.%2."/>
      <w:lvlJc w:val="left"/>
      <w:pPr>
        <w:ind w:left="786" w:hanging="360"/>
      </w:pPr>
      <w:rPr>
        <w:rFonts w:hint="default"/>
        <w:color w:val="000000"/>
        <w:sz w:val="19"/>
        <w:szCs w:val="19"/>
      </w:rPr>
    </w:lvl>
    <w:lvl w:ilvl="2">
      <w:start w:val="1"/>
      <w:numFmt w:val="decimal"/>
      <w:lvlText w:val="%1.%2.%3."/>
      <w:lvlJc w:val="left"/>
      <w:pPr>
        <w:ind w:left="1572" w:hanging="720"/>
      </w:pPr>
      <w:rPr>
        <w:rFonts w:hint="default"/>
        <w:color w:val="000000"/>
        <w:sz w:val="19"/>
      </w:rPr>
    </w:lvl>
    <w:lvl w:ilvl="3">
      <w:start w:val="1"/>
      <w:numFmt w:val="decimal"/>
      <w:lvlText w:val="%1.%2.%3.%4."/>
      <w:lvlJc w:val="left"/>
      <w:pPr>
        <w:ind w:left="1998" w:hanging="720"/>
      </w:pPr>
      <w:rPr>
        <w:rFonts w:hint="default"/>
        <w:color w:val="000000"/>
        <w:sz w:val="19"/>
      </w:rPr>
    </w:lvl>
    <w:lvl w:ilvl="4">
      <w:start w:val="1"/>
      <w:numFmt w:val="decimal"/>
      <w:lvlText w:val="%1.%2.%3.%4.%5."/>
      <w:lvlJc w:val="left"/>
      <w:pPr>
        <w:ind w:left="2784" w:hanging="1080"/>
      </w:pPr>
      <w:rPr>
        <w:rFonts w:hint="default"/>
        <w:color w:val="000000"/>
        <w:sz w:val="19"/>
      </w:rPr>
    </w:lvl>
    <w:lvl w:ilvl="5">
      <w:start w:val="1"/>
      <w:numFmt w:val="decimal"/>
      <w:lvlText w:val="%1.%2.%3.%4.%5.%6."/>
      <w:lvlJc w:val="left"/>
      <w:pPr>
        <w:ind w:left="3210" w:hanging="1080"/>
      </w:pPr>
      <w:rPr>
        <w:rFonts w:hint="default"/>
        <w:color w:val="000000"/>
        <w:sz w:val="19"/>
      </w:rPr>
    </w:lvl>
    <w:lvl w:ilvl="6">
      <w:start w:val="1"/>
      <w:numFmt w:val="decimal"/>
      <w:lvlText w:val="%1.%2.%3.%4.%5.%6.%7."/>
      <w:lvlJc w:val="left"/>
      <w:pPr>
        <w:ind w:left="3996" w:hanging="1440"/>
      </w:pPr>
      <w:rPr>
        <w:rFonts w:hint="default"/>
        <w:color w:val="000000"/>
        <w:sz w:val="19"/>
      </w:rPr>
    </w:lvl>
    <w:lvl w:ilvl="7">
      <w:start w:val="1"/>
      <w:numFmt w:val="decimal"/>
      <w:lvlText w:val="%1.%2.%3.%4.%5.%6.%7.%8."/>
      <w:lvlJc w:val="left"/>
      <w:pPr>
        <w:ind w:left="4422" w:hanging="1440"/>
      </w:pPr>
      <w:rPr>
        <w:rFonts w:hint="default"/>
        <w:color w:val="000000"/>
        <w:sz w:val="19"/>
      </w:rPr>
    </w:lvl>
    <w:lvl w:ilvl="8">
      <w:start w:val="1"/>
      <w:numFmt w:val="decimal"/>
      <w:lvlText w:val="%1.%2.%3.%4.%5.%6.%7.%8.%9."/>
      <w:lvlJc w:val="left"/>
      <w:pPr>
        <w:ind w:left="5208" w:hanging="1800"/>
      </w:pPr>
      <w:rPr>
        <w:rFonts w:hint="default"/>
        <w:color w:val="000000"/>
        <w:sz w:val="19"/>
      </w:rPr>
    </w:lvl>
  </w:abstractNum>
  <w:abstractNum w:abstractNumId="21" w15:restartNumberingAfterBreak="0">
    <w:nsid w:val="3DAE7980"/>
    <w:multiLevelType w:val="multilevel"/>
    <w:tmpl w:val="0DCED830"/>
    <w:lvl w:ilvl="0">
      <w:start w:val="7"/>
      <w:numFmt w:val="decimal"/>
      <w:lvlText w:val="%1."/>
      <w:lvlJc w:val="left"/>
      <w:pPr>
        <w:ind w:left="360" w:hanging="360"/>
      </w:pPr>
      <w:rPr>
        <w:rFonts w:hint="default"/>
      </w:rPr>
    </w:lvl>
    <w:lvl w:ilvl="1">
      <w:start w:val="1"/>
      <w:numFmt w:val="decimal"/>
      <w:lvlText w:val="%1.%2."/>
      <w:lvlJc w:val="left"/>
      <w:pPr>
        <w:ind w:left="574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88657B"/>
    <w:multiLevelType w:val="multilevel"/>
    <w:tmpl w:val="F0629938"/>
    <w:numStyleLink w:val="WW8Num4"/>
  </w:abstractNum>
  <w:abstractNum w:abstractNumId="23" w15:restartNumberingAfterBreak="0">
    <w:nsid w:val="44E667AD"/>
    <w:multiLevelType w:val="multilevel"/>
    <w:tmpl w:val="763C6110"/>
    <w:lvl w:ilvl="0">
      <w:start w:val="1"/>
      <w:numFmt w:val="decimal"/>
      <w:lvlText w:val="%1."/>
      <w:lvlJc w:val="left"/>
      <w:pPr>
        <w:tabs>
          <w:tab w:val="num" w:pos="786"/>
        </w:tabs>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146" w:hanging="72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4" w15:restartNumberingAfterBreak="0">
    <w:nsid w:val="4757255A"/>
    <w:multiLevelType w:val="multilevel"/>
    <w:tmpl w:val="39248268"/>
    <w:lvl w:ilvl="0">
      <w:start w:val="2"/>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5" w15:restartNumberingAfterBreak="0">
    <w:nsid w:val="54563891"/>
    <w:multiLevelType w:val="hybridMultilevel"/>
    <w:tmpl w:val="291A1090"/>
    <w:lvl w:ilvl="0" w:tplc="9FC007EA">
      <w:start w:val="1"/>
      <w:numFmt w:val="decimal"/>
      <w:lvlText w:val="%1."/>
      <w:lvlJc w:val="left"/>
      <w:pPr>
        <w:ind w:left="720" w:hanging="360"/>
      </w:pPr>
      <w:rPr>
        <w:b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F87B03"/>
    <w:multiLevelType w:val="multilevel"/>
    <w:tmpl w:val="F51E082C"/>
    <w:styleLink w:val="WW8Num1"/>
    <w:lvl w:ilvl="0">
      <w:start w:val="1"/>
      <w:numFmt w:val="decimal"/>
      <w:lvlText w:val="%1."/>
      <w:lvlJc w:val="left"/>
      <w:pPr>
        <w:ind w:left="360" w:hanging="36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5D164D78"/>
    <w:multiLevelType w:val="multilevel"/>
    <w:tmpl w:val="7BB8CD2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60F61500"/>
    <w:multiLevelType w:val="multilevel"/>
    <w:tmpl w:val="0415001F"/>
    <w:styleLink w:val="Styl1"/>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DF2A10"/>
    <w:multiLevelType w:val="multilevel"/>
    <w:tmpl w:val="5D2CB6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8653549"/>
    <w:multiLevelType w:val="multilevel"/>
    <w:tmpl w:val="B0CAC736"/>
    <w:lvl w:ilvl="0">
      <w:start w:val="1"/>
      <w:numFmt w:val="decimal"/>
      <w:lvlText w:val="%1."/>
      <w:lvlJc w:val="left"/>
      <w:pPr>
        <w:ind w:left="360" w:hanging="360"/>
      </w:pPr>
      <w:rPr>
        <w:rFonts w:hint="default"/>
        <w:color w:val="000000"/>
        <w:sz w:val="19"/>
      </w:rPr>
    </w:lvl>
    <w:lvl w:ilvl="1">
      <w:start w:val="1"/>
      <w:numFmt w:val="decimal"/>
      <w:lvlText w:val="%1.%2."/>
      <w:lvlJc w:val="left"/>
      <w:pPr>
        <w:ind w:left="786" w:hanging="360"/>
      </w:pPr>
      <w:rPr>
        <w:rFonts w:hint="default"/>
        <w:color w:val="000000"/>
        <w:sz w:val="19"/>
        <w:szCs w:val="19"/>
      </w:rPr>
    </w:lvl>
    <w:lvl w:ilvl="2">
      <w:start w:val="1"/>
      <w:numFmt w:val="decimal"/>
      <w:lvlText w:val="%1.%2.%3."/>
      <w:lvlJc w:val="left"/>
      <w:pPr>
        <w:ind w:left="1572" w:hanging="720"/>
      </w:pPr>
      <w:rPr>
        <w:rFonts w:hint="default"/>
        <w:color w:val="000000"/>
        <w:sz w:val="19"/>
      </w:rPr>
    </w:lvl>
    <w:lvl w:ilvl="3">
      <w:start w:val="1"/>
      <w:numFmt w:val="decimal"/>
      <w:lvlText w:val="%1.%2.%3.%4."/>
      <w:lvlJc w:val="left"/>
      <w:pPr>
        <w:ind w:left="1998" w:hanging="720"/>
      </w:pPr>
      <w:rPr>
        <w:rFonts w:hint="default"/>
        <w:color w:val="000000"/>
        <w:sz w:val="19"/>
      </w:rPr>
    </w:lvl>
    <w:lvl w:ilvl="4">
      <w:start w:val="1"/>
      <w:numFmt w:val="decimal"/>
      <w:lvlText w:val="%1.%2.%3.%4.%5."/>
      <w:lvlJc w:val="left"/>
      <w:pPr>
        <w:ind w:left="2784" w:hanging="1080"/>
      </w:pPr>
      <w:rPr>
        <w:rFonts w:hint="default"/>
        <w:color w:val="000000"/>
        <w:sz w:val="19"/>
      </w:rPr>
    </w:lvl>
    <w:lvl w:ilvl="5">
      <w:start w:val="1"/>
      <w:numFmt w:val="decimal"/>
      <w:lvlText w:val="%1.%2.%3.%4.%5.%6."/>
      <w:lvlJc w:val="left"/>
      <w:pPr>
        <w:ind w:left="3210" w:hanging="1080"/>
      </w:pPr>
      <w:rPr>
        <w:rFonts w:hint="default"/>
        <w:color w:val="000000"/>
        <w:sz w:val="19"/>
      </w:rPr>
    </w:lvl>
    <w:lvl w:ilvl="6">
      <w:start w:val="1"/>
      <w:numFmt w:val="decimal"/>
      <w:lvlText w:val="%1.%2.%3.%4.%5.%6.%7."/>
      <w:lvlJc w:val="left"/>
      <w:pPr>
        <w:ind w:left="3996" w:hanging="1440"/>
      </w:pPr>
      <w:rPr>
        <w:rFonts w:hint="default"/>
        <w:color w:val="000000"/>
        <w:sz w:val="19"/>
      </w:rPr>
    </w:lvl>
    <w:lvl w:ilvl="7">
      <w:start w:val="1"/>
      <w:numFmt w:val="decimal"/>
      <w:lvlText w:val="%1.%2.%3.%4.%5.%6.%7.%8."/>
      <w:lvlJc w:val="left"/>
      <w:pPr>
        <w:ind w:left="4422" w:hanging="1440"/>
      </w:pPr>
      <w:rPr>
        <w:rFonts w:hint="default"/>
        <w:color w:val="000000"/>
        <w:sz w:val="19"/>
      </w:rPr>
    </w:lvl>
    <w:lvl w:ilvl="8">
      <w:start w:val="1"/>
      <w:numFmt w:val="decimal"/>
      <w:lvlText w:val="%1.%2.%3.%4.%5.%6.%7.%8.%9."/>
      <w:lvlJc w:val="left"/>
      <w:pPr>
        <w:ind w:left="5208" w:hanging="1800"/>
      </w:pPr>
      <w:rPr>
        <w:rFonts w:hint="default"/>
        <w:color w:val="000000"/>
        <w:sz w:val="19"/>
      </w:rPr>
    </w:lvl>
  </w:abstractNum>
  <w:abstractNum w:abstractNumId="31" w15:restartNumberingAfterBreak="0">
    <w:nsid w:val="6B9D2662"/>
    <w:multiLevelType w:val="multilevel"/>
    <w:tmpl w:val="B7584D84"/>
    <w:lvl w:ilvl="0">
      <w:start w:val="11"/>
      <w:numFmt w:val="decimal"/>
      <w:lvlText w:val="%1."/>
      <w:lvlJc w:val="left"/>
      <w:pPr>
        <w:ind w:left="435" w:hanging="435"/>
      </w:pPr>
      <w:rPr>
        <w:rFonts w:hint="default"/>
      </w:rPr>
    </w:lvl>
    <w:lvl w:ilvl="1">
      <w:start w:val="1"/>
      <w:numFmt w:val="decimal"/>
      <w:lvlText w:val="%1.%2."/>
      <w:lvlJc w:val="left"/>
      <w:pPr>
        <w:ind w:left="861" w:hanging="435"/>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2" w15:restartNumberingAfterBreak="0">
    <w:nsid w:val="6CBD6FB4"/>
    <w:multiLevelType w:val="multilevel"/>
    <w:tmpl w:val="F0629938"/>
    <w:numStyleLink w:val="WW8Num4"/>
  </w:abstractNum>
  <w:abstractNum w:abstractNumId="33" w15:restartNumberingAfterBreak="0">
    <w:nsid w:val="739A3277"/>
    <w:multiLevelType w:val="multilevel"/>
    <w:tmpl w:val="9FC01058"/>
    <w:lvl w:ilvl="0">
      <w:start w:val="1"/>
      <w:numFmt w:val="decimal"/>
      <w:lvlText w:val="%1."/>
      <w:lvlJc w:val="left"/>
      <w:pPr>
        <w:ind w:left="502" w:hanging="360"/>
      </w:pPr>
      <w:rPr>
        <w:rFonts w:hint="default"/>
        <w:b w:val="0"/>
        <w:color w:val="000000"/>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5B0295B"/>
    <w:multiLevelType w:val="multilevel"/>
    <w:tmpl w:val="895C2F66"/>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5" w15:restartNumberingAfterBreak="0">
    <w:nsid w:val="767D596C"/>
    <w:multiLevelType w:val="hybridMultilevel"/>
    <w:tmpl w:val="B9A0BA12"/>
    <w:lvl w:ilvl="0" w:tplc="C3422E14">
      <w:start w:val="1"/>
      <w:numFmt w:val="decimal"/>
      <w:lvlText w:val="%1."/>
      <w:lvlJc w:val="left"/>
      <w:pPr>
        <w:ind w:left="720" w:hanging="360"/>
      </w:pPr>
      <w:rPr>
        <w:b w:val="0"/>
        <w:sz w:val="19"/>
        <w:szCs w:val="19"/>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094996"/>
    <w:multiLevelType w:val="multilevel"/>
    <w:tmpl w:val="4FA0229A"/>
    <w:styleLink w:val="WWNum11"/>
    <w:lvl w:ilvl="0">
      <w:start w:val="1"/>
      <w:numFmt w:val="decimal"/>
      <w:lvlText w:val="%1."/>
      <w:lvlJc w:val="left"/>
      <w:pPr>
        <w:ind w:left="720" w:hanging="360"/>
      </w:pPr>
      <w:rPr>
        <w:rFonts w:ascii="Arial" w:hAnsi="Arial" w:cs="Aria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7D853383"/>
    <w:multiLevelType w:val="hybridMultilevel"/>
    <w:tmpl w:val="E1D2D01E"/>
    <w:lvl w:ilvl="0" w:tplc="F5AA27D0">
      <w:start w:val="1"/>
      <w:numFmt w:val="decimal"/>
      <w:lvlText w:val="%1."/>
      <w:lvlJc w:val="left"/>
      <w:pPr>
        <w:ind w:left="4046" w:hanging="360"/>
      </w:pPr>
      <w:rPr>
        <w:color w:val="000000"/>
      </w:rPr>
    </w:lvl>
    <w:lvl w:ilvl="1" w:tplc="04150019">
      <w:start w:val="1"/>
      <w:numFmt w:val="lowerLetter"/>
      <w:lvlText w:val="%2."/>
      <w:lvlJc w:val="left"/>
      <w:pPr>
        <w:ind w:left="3991" w:hanging="360"/>
      </w:pPr>
    </w:lvl>
    <w:lvl w:ilvl="2" w:tplc="0415001B">
      <w:start w:val="1"/>
      <w:numFmt w:val="lowerRoman"/>
      <w:lvlText w:val="%3."/>
      <w:lvlJc w:val="right"/>
      <w:pPr>
        <w:ind w:left="4711" w:hanging="180"/>
      </w:pPr>
    </w:lvl>
    <w:lvl w:ilvl="3" w:tplc="EBE8EA6E">
      <w:start w:val="1"/>
      <w:numFmt w:val="decimal"/>
      <w:lvlText w:val="%4."/>
      <w:lvlJc w:val="left"/>
      <w:pPr>
        <w:ind w:left="5431" w:hanging="360"/>
      </w:pPr>
      <w:rPr>
        <w:b w:val="0"/>
      </w:rPr>
    </w:lvl>
    <w:lvl w:ilvl="4" w:tplc="04150019" w:tentative="1">
      <w:start w:val="1"/>
      <w:numFmt w:val="lowerLetter"/>
      <w:lvlText w:val="%5."/>
      <w:lvlJc w:val="left"/>
      <w:pPr>
        <w:ind w:left="6151" w:hanging="360"/>
      </w:pPr>
    </w:lvl>
    <w:lvl w:ilvl="5" w:tplc="0415001B" w:tentative="1">
      <w:start w:val="1"/>
      <w:numFmt w:val="lowerRoman"/>
      <w:lvlText w:val="%6."/>
      <w:lvlJc w:val="right"/>
      <w:pPr>
        <w:ind w:left="6871" w:hanging="180"/>
      </w:pPr>
    </w:lvl>
    <w:lvl w:ilvl="6" w:tplc="0415000F" w:tentative="1">
      <w:start w:val="1"/>
      <w:numFmt w:val="decimal"/>
      <w:lvlText w:val="%7."/>
      <w:lvlJc w:val="left"/>
      <w:pPr>
        <w:ind w:left="7591" w:hanging="360"/>
      </w:pPr>
    </w:lvl>
    <w:lvl w:ilvl="7" w:tplc="04150019" w:tentative="1">
      <w:start w:val="1"/>
      <w:numFmt w:val="lowerLetter"/>
      <w:lvlText w:val="%8."/>
      <w:lvlJc w:val="left"/>
      <w:pPr>
        <w:ind w:left="8311" w:hanging="360"/>
      </w:pPr>
    </w:lvl>
    <w:lvl w:ilvl="8" w:tplc="0415001B" w:tentative="1">
      <w:start w:val="1"/>
      <w:numFmt w:val="lowerRoman"/>
      <w:lvlText w:val="%9."/>
      <w:lvlJc w:val="right"/>
      <w:pPr>
        <w:ind w:left="9031" w:hanging="180"/>
      </w:pPr>
    </w:lvl>
  </w:abstractNum>
  <w:num w:numId="1">
    <w:abstractNumId w:val="22"/>
    <w:lvlOverride w:ilvl="0">
      <w:lvl w:ilvl="0">
        <w:start w:val="1"/>
        <w:numFmt w:val="decimal"/>
        <w:lvlText w:val="%1."/>
        <w:lvlJc w:val="left"/>
        <w:pPr>
          <w:ind w:left="360" w:hanging="360"/>
        </w:pPr>
        <w:rPr>
          <w:b w:val="0"/>
          <w:color w:val="auto"/>
        </w:rPr>
      </w:lvl>
    </w:lvlOverride>
  </w:num>
  <w:num w:numId="2">
    <w:abstractNumId w:val="6"/>
  </w:num>
  <w:num w:numId="3">
    <w:abstractNumId w:val="15"/>
  </w:num>
  <w:num w:numId="4">
    <w:abstractNumId w:val="24"/>
  </w:num>
  <w:num w:numId="5">
    <w:abstractNumId w:val="35"/>
  </w:num>
  <w:num w:numId="6">
    <w:abstractNumId w:val="27"/>
  </w:num>
  <w:num w:numId="7">
    <w:abstractNumId w:val="26"/>
  </w:num>
  <w:num w:numId="8">
    <w:abstractNumId w:val="33"/>
  </w:num>
  <w:num w:numId="9">
    <w:abstractNumId w:val="11"/>
  </w:num>
  <w:num w:numId="10">
    <w:abstractNumId w:val="10"/>
  </w:num>
  <w:num w:numId="11">
    <w:abstractNumId w:val="20"/>
  </w:num>
  <w:num w:numId="12">
    <w:abstractNumId w:val="9"/>
  </w:num>
  <w:num w:numId="13">
    <w:abstractNumId w:val="36"/>
  </w:num>
  <w:num w:numId="14">
    <w:abstractNumId w:val="25"/>
  </w:num>
  <w:num w:numId="15">
    <w:abstractNumId w:val="29"/>
  </w:num>
  <w:num w:numId="16">
    <w:abstractNumId w:val="34"/>
  </w:num>
  <w:num w:numId="17">
    <w:abstractNumId w:val="28"/>
  </w:num>
  <w:num w:numId="18">
    <w:abstractNumId w:val="13"/>
  </w:num>
  <w:num w:numId="19">
    <w:abstractNumId w:val="19"/>
  </w:num>
  <w:num w:numId="20">
    <w:abstractNumId w:val="14"/>
  </w:num>
  <w:num w:numId="21">
    <w:abstractNumId w:val="37"/>
  </w:num>
  <w:num w:numId="22">
    <w:abstractNumId w:val="21"/>
  </w:num>
  <w:num w:numId="23">
    <w:abstractNumId w:val="5"/>
  </w:num>
  <w:num w:numId="24">
    <w:abstractNumId w:val="12"/>
  </w:num>
  <w:num w:numId="25">
    <w:abstractNumId w:val="7"/>
  </w:num>
  <w:num w:numId="26">
    <w:abstractNumId w:val="23"/>
  </w:num>
  <w:num w:numId="27">
    <w:abstractNumId w:val="17"/>
  </w:num>
  <w:num w:numId="28">
    <w:abstractNumId w:val="16"/>
  </w:num>
  <w:num w:numId="29">
    <w:abstractNumId w:val="32"/>
  </w:num>
  <w:num w:numId="30">
    <w:abstractNumId w:val="22"/>
  </w:num>
  <w:num w:numId="31">
    <w:abstractNumId w:val="31"/>
  </w:num>
  <w:num w:numId="32">
    <w:abstractNumId w:val="8"/>
  </w:num>
  <w:num w:numId="33">
    <w:abstractNumId w:val="18"/>
  </w:num>
  <w:num w:numId="34">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6EC"/>
    <w:rsid w:val="00000B73"/>
    <w:rsid w:val="00002FCC"/>
    <w:rsid w:val="000048F3"/>
    <w:rsid w:val="00005B42"/>
    <w:rsid w:val="000136B0"/>
    <w:rsid w:val="00013B7B"/>
    <w:rsid w:val="00021FF7"/>
    <w:rsid w:val="0002213D"/>
    <w:rsid w:val="00023C1B"/>
    <w:rsid w:val="000240E9"/>
    <w:rsid w:val="00025A46"/>
    <w:rsid w:val="00030899"/>
    <w:rsid w:val="00035291"/>
    <w:rsid w:val="00037428"/>
    <w:rsid w:val="00040F18"/>
    <w:rsid w:val="000443B0"/>
    <w:rsid w:val="00053AA1"/>
    <w:rsid w:val="00066840"/>
    <w:rsid w:val="000739D7"/>
    <w:rsid w:val="00075B8A"/>
    <w:rsid w:val="000829D7"/>
    <w:rsid w:val="0008538C"/>
    <w:rsid w:val="000963BD"/>
    <w:rsid w:val="000B1B40"/>
    <w:rsid w:val="000B27D6"/>
    <w:rsid w:val="000B62B0"/>
    <w:rsid w:val="000C74D8"/>
    <w:rsid w:val="000D7022"/>
    <w:rsid w:val="000E560D"/>
    <w:rsid w:val="000E63D6"/>
    <w:rsid w:val="000F576D"/>
    <w:rsid w:val="00106DFD"/>
    <w:rsid w:val="00121D2C"/>
    <w:rsid w:val="0012351E"/>
    <w:rsid w:val="00126407"/>
    <w:rsid w:val="00126F1E"/>
    <w:rsid w:val="001302CD"/>
    <w:rsid w:val="0013093E"/>
    <w:rsid w:val="0013257B"/>
    <w:rsid w:val="00135C52"/>
    <w:rsid w:val="0013768E"/>
    <w:rsid w:val="00142187"/>
    <w:rsid w:val="001457B6"/>
    <w:rsid w:val="0015146E"/>
    <w:rsid w:val="00151C3E"/>
    <w:rsid w:val="00162AFA"/>
    <w:rsid w:val="001710B9"/>
    <w:rsid w:val="00172A2B"/>
    <w:rsid w:val="0017702A"/>
    <w:rsid w:val="001853DC"/>
    <w:rsid w:val="001873A7"/>
    <w:rsid w:val="00190437"/>
    <w:rsid w:val="001A770A"/>
    <w:rsid w:val="001B2906"/>
    <w:rsid w:val="001B6DDC"/>
    <w:rsid w:val="001B7971"/>
    <w:rsid w:val="001C1223"/>
    <w:rsid w:val="001C2CEE"/>
    <w:rsid w:val="001C50D4"/>
    <w:rsid w:val="001C76CC"/>
    <w:rsid w:val="001D20F8"/>
    <w:rsid w:val="001E1ACF"/>
    <w:rsid w:val="001E424C"/>
    <w:rsid w:val="001E6F04"/>
    <w:rsid w:val="00202954"/>
    <w:rsid w:val="002038B2"/>
    <w:rsid w:val="00214F2D"/>
    <w:rsid w:val="002163FF"/>
    <w:rsid w:val="00222099"/>
    <w:rsid w:val="00223AEE"/>
    <w:rsid w:val="00236783"/>
    <w:rsid w:val="0023698F"/>
    <w:rsid w:val="0025372C"/>
    <w:rsid w:val="0026013C"/>
    <w:rsid w:val="00266C82"/>
    <w:rsid w:val="002677C1"/>
    <w:rsid w:val="00270011"/>
    <w:rsid w:val="00284408"/>
    <w:rsid w:val="002904EE"/>
    <w:rsid w:val="00291743"/>
    <w:rsid w:val="0029246E"/>
    <w:rsid w:val="002958BA"/>
    <w:rsid w:val="002B2F97"/>
    <w:rsid w:val="002B4217"/>
    <w:rsid w:val="002B6A78"/>
    <w:rsid w:val="002C67EF"/>
    <w:rsid w:val="002D1D62"/>
    <w:rsid w:val="002E0EE5"/>
    <w:rsid w:val="002E34CF"/>
    <w:rsid w:val="002E482E"/>
    <w:rsid w:val="002E54D7"/>
    <w:rsid w:val="002E71D9"/>
    <w:rsid w:val="002F1A8A"/>
    <w:rsid w:val="003005AE"/>
    <w:rsid w:val="00303E28"/>
    <w:rsid w:val="00304484"/>
    <w:rsid w:val="00313EA7"/>
    <w:rsid w:val="003146A1"/>
    <w:rsid w:val="00315AF7"/>
    <w:rsid w:val="003165D0"/>
    <w:rsid w:val="00320982"/>
    <w:rsid w:val="00320D8C"/>
    <w:rsid w:val="00321942"/>
    <w:rsid w:val="00324F17"/>
    <w:rsid w:val="00326047"/>
    <w:rsid w:val="00330D84"/>
    <w:rsid w:val="00332ED1"/>
    <w:rsid w:val="00335E14"/>
    <w:rsid w:val="00345132"/>
    <w:rsid w:val="00351AFC"/>
    <w:rsid w:val="00354209"/>
    <w:rsid w:val="003545CA"/>
    <w:rsid w:val="00363EE2"/>
    <w:rsid w:val="00370DC9"/>
    <w:rsid w:val="00375B45"/>
    <w:rsid w:val="00383BA4"/>
    <w:rsid w:val="0039282E"/>
    <w:rsid w:val="003975CC"/>
    <w:rsid w:val="003A0A47"/>
    <w:rsid w:val="003A5DBD"/>
    <w:rsid w:val="003B22C2"/>
    <w:rsid w:val="003D0230"/>
    <w:rsid w:val="003D0562"/>
    <w:rsid w:val="003D20DC"/>
    <w:rsid w:val="003D447C"/>
    <w:rsid w:val="003D575C"/>
    <w:rsid w:val="003E712A"/>
    <w:rsid w:val="003E7799"/>
    <w:rsid w:val="00412203"/>
    <w:rsid w:val="00415B4D"/>
    <w:rsid w:val="00416B9C"/>
    <w:rsid w:val="00417F82"/>
    <w:rsid w:val="004223BB"/>
    <w:rsid w:val="004323E7"/>
    <w:rsid w:val="00436D36"/>
    <w:rsid w:val="004418E4"/>
    <w:rsid w:val="00445B9E"/>
    <w:rsid w:val="0044743A"/>
    <w:rsid w:val="00455CAC"/>
    <w:rsid w:val="00465788"/>
    <w:rsid w:val="0046616F"/>
    <w:rsid w:val="004735AB"/>
    <w:rsid w:val="00477E20"/>
    <w:rsid w:val="00484B85"/>
    <w:rsid w:val="0048744F"/>
    <w:rsid w:val="00493DCA"/>
    <w:rsid w:val="00494AFB"/>
    <w:rsid w:val="004A1CF1"/>
    <w:rsid w:val="004A24E1"/>
    <w:rsid w:val="004A432C"/>
    <w:rsid w:val="004A6180"/>
    <w:rsid w:val="004A734B"/>
    <w:rsid w:val="004A753B"/>
    <w:rsid w:val="004B13FA"/>
    <w:rsid w:val="004B318F"/>
    <w:rsid w:val="004B7D0D"/>
    <w:rsid w:val="004D0D06"/>
    <w:rsid w:val="004D34F1"/>
    <w:rsid w:val="004D400C"/>
    <w:rsid w:val="004D7C67"/>
    <w:rsid w:val="004E0DF7"/>
    <w:rsid w:val="004E240C"/>
    <w:rsid w:val="004E254A"/>
    <w:rsid w:val="004E671B"/>
    <w:rsid w:val="004F1E52"/>
    <w:rsid w:val="004F70C6"/>
    <w:rsid w:val="004F7897"/>
    <w:rsid w:val="00505AAC"/>
    <w:rsid w:val="00510FA1"/>
    <w:rsid w:val="00517A03"/>
    <w:rsid w:val="00520D47"/>
    <w:rsid w:val="005212B0"/>
    <w:rsid w:val="005234B4"/>
    <w:rsid w:val="005235C5"/>
    <w:rsid w:val="00525630"/>
    <w:rsid w:val="00547EEF"/>
    <w:rsid w:val="005526D5"/>
    <w:rsid w:val="0055395D"/>
    <w:rsid w:val="00565390"/>
    <w:rsid w:val="0057204F"/>
    <w:rsid w:val="00572F5D"/>
    <w:rsid w:val="00573234"/>
    <w:rsid w:val="00575334"/>
    <w:rsid w:val="0057680F"/>
    <w:rsid w:val="0058280C"/>
    <w:rsid w:val="00592527"/>
    <w:rsid w:val="005A6A26"/>
    <w:rsid w:val="005B226E"/>
    <w:rsid w:val="005B27D4"/>
    <w:rsid w:val="005C270B"/>
    <w:rsid w:val="005C587A"/>
    <w:rsid w:val="005D0CBF"/>
    <w:rsid w:val="005D5583"/>
    <w:rsid w:val="005D6C03"/>
    <w:rsid w:val="005D7490"/>
    <w:rsid w:val="005E2DB8"/>
    <w:rsid w:val="005E4070"/>
    <w:rsid w:val="005E4F22"/>
    <w:rsid w:val="005E5D3A"/>
    <w:rsid w:val="005F53A0"/>
    <w:rsid w:val="0060194F"/>
    <w:rsid w:val="00603A99"/>
    <w:rsid w:val="00606593"/>
    <w:rsid w:val="00607E95"/>
    <w:rsid w:val="006160CD"/>
    <w:rsid w:val="0061648E"/>
    <w:rsid w:val="00621644"/>
    <w:rsid w:val="00622293"/>
    <w:rsid w:val="00624B92"/>
    <w:rsid w:val="0062500A"/>
    <w:rsid w:val="00626668"/>
    <w:rsid w:val="00634E43"/>
    <w:rsid w:val="006357BA"/>
    <w:rsid w:val="0064200E"/>
    <w:rsid w:val="00643EAB"/>
    <w:rsid w:val="00644C1B"/>
    <w:rsid w:val="00651ACE"/>
    <w:rsid w:val="00653A9E"/>
    <w:rsid w:val="006566E0"/>
    <w:rsid w:val="006605D7"/>
    <w:rsid w:val="006631CC"/>
    <w:rsid w:val="00671381"/>
    <w:rsid w:val="00675EE4"/>
    <w:rsid w:val="00682162"/>
    <w:rsid w:val="00682E3A"/>
    <w:rsid w:val="006957AE"/>
    <w:rsid w:val="00696189"/>
    <w:rsid w:val="00697796"/>
    <w:rsid w:val="006A1BCC"/>
    <w:rsid w:val="006A7EEE"/>
    <w:rsid w:val="006B4845"/>
    <w:rsid w:val="006C016D"/>
    <w:rsid w:val="006C4712"/>
    <w:rsid w:val="006C56B7"/>
    <w:rsid w:val="006C6482"/>
    <w:rsid w:val="006D4D5A"/>
    <w:rsid w:val="006E0156"/>
    <w:rsid w:val="006E174F"/>
    <w:rsid w:val="006E2A04"/>
    <w:rsid w:val="006E4E23"/>
    <w:rsid w:val="006F079C"/>
    <w:rsid w:val="006F5FCE"/>
    <w:rsid w:val="007020A9"/>
    <w:rsid w:val="00706C9C"/>
    <w:rsid w:val="00717F9F"/>
    <w:rsid w:val="0073022D"/>
    <w:rsid w:val="00730CB4"/>
    <w:rsid w:val="007318CB"/>
    <w:rsid w:val="007324AE"/>
    <w:rsid w:val="00736CB8"/>
    <w:rsid w:val="007426D1"/>
    <w:rsid w:val="00743AB0"/>
    <w:rsid w:val="007452EC"/>
    <w:rsid w:val="00763D03"/>
    <w:rsid w:val="00767936"/>
    <w:rsid w:val="00772D38"/>
    <w:rsid w:val="0077444B"/>
    <w:rsid w:val="007759F7"/>
    <w:rsid w:val="00783A01"/>
    <w:rsid w:val="00783FDD"/>
    <w:rsid w:val="00784B01"/>
    <w:rsid w:val="00785082"/>
    <w:rsid w:val="00785387"/>
    <w:rsid w:val="0079557A"/>
    <w:rsid w:val="00796FD2"/>
    <w:rsid w:val="007A09E5"/>
    <w:rsid w:val="007A15FA"/>
    <w:rsid w:val="007A4621"/>
    <w:rsid w:val="007A59DB"/>
    <w:rsid w:val="007B2F3E"/>
    <w:rsid w:val="007C79CD"/>
    <w:rsid w:val="007E2252"/>
    <w:rsid w:val="007E3EEE"/>
    <w:rsid w:val="007E72BD"/>
    <w:rsid w:val="007F4A2A"/>
    <w:rsid w:val="008137D1"/>
    <w:rsid w:val="00816251"/>
    <w:rsid w:val="0082166F"/>
    <w:rsid w:val="00831791"/>
    <w:rsid w:val="00833B17"/>
    <w:rsid w:val="00833EC5"/>
    <w:rsid w:val="0083533F"/>
    <w:rsid w:val="00840B0A"/>
    <w:rsid w:val="00844D7C"/>
    <w:rsid w:val="008512AE"/>
    <w:rsid w:val="008655BF"/>
    <w:rsid w:val="0087161B"/>
    <w:rsid w:val="008732CA"/>
    <w:rsid w:val="0087418F"/>
    <w:rsid w:val="008747B6"/>
    <w:rsid w:val="0087768E"/>
    <w:rsid w:val="008834CF"/>
    <w:rsid w:val="00886DEA"/>
    <w:rsid w:val="008871BF"/>
    <w:rsid w:val="0089621E"/>
    <w:rsid w:val="008A15D8"/>
    <w:rsid w:val="008A361B"/>
    <w:rsid w:val="008A5102"/>
    <w:rsid w:val="008B12F9"/>
    <w:rsid w:val="008C5804"/>
    <w:rsid w:val="008C7129"/>
    <w:rsid w:val="008D0DCA"/>
    <w:rsid w:val="008D4C35"/>
    <w:rsid w:val="008D7636"/>
    <w:rsid w:val="008D7D1C"/>
    <w:rsid w:val="008F0270"/>
    <w:rsid w:val="008F3841"/>
    <w:rsid w:val="008F79EE"/>
    <w:rsid w:val="00902280"/>
    <w:rsid w:val="009034EB"/>
    <w:rsid w:val="00903D96"/>
    <w:rsid w:val="00905879"/>
    <w:rsid w:val="00905A6F"/>
    <w:rsid w:val="00910DDC"/>
    <w:rsid w:val="00917AF9"/>
    <w:rsid w:val="00917E3A"/>
    <w:rsid w:val="0093156F"/>
    <w:rsid w:val="00933D94"/>
    <w:rsid w:val="009357C5"/>
    <w:rsid w:val="00935A83"/>
    <w:rsid w:val="009450B1"/>
    <w:rsid w:val="009503F8"/>
    <w:rsid w:val="00955061"/>
    <w:rsid w:val="009608FE"/>
    <w:rsid w:val="00960CC3"/>
    <w:rsid w:val="00962B32"/>
    <w:rsid w:val="009729C0"/>
    <w:rsid w:val="00977E58"/>
    <w:rsid w:val="00983BDF"/>
    <w:rsid w:val="009946EC"/>
    <w:rsid w:val="00996F94"/>
    <w:rsid w:val="009A2DD6"/>
    <w:rsid w:val="009A2F1F"/>
    <w:rsid w:val="009A6196"/>
    <w:rsid w:val="009A6817"/>
    <w:rsid w:val="009B10CA"/>
    <w:rsid w:val="009B17AD"/>
    <w:rsid w:val="009B5937"/>
    <w:rsid w:val="009C3CB5"/>
    <w:rsid w:val="009C5E4F"/>
    <w:rsid w:val="009C5FFF"/>
    <w:rsid w:val="009C7860"/>
    <w:rsid w:val="009D1B74"/>
    <w:rsid w:val="009D20DE"/>
    <w:rsid w:val="009D2EF7"/>
    <w:rsid w:val="009D7820"/>
    <w:rsid w:val="009E53F5"/>
    <w:rsid w:val="009F0157"/>
    <w:rsid w:val="009F32E2"/>
    <w:rsid w:val="009F4AD8"/>
    <w:rsid w:val="009F702E"/>
    <w:rsid w:val="00A05A5A"/>
    <w:rsid w:val="00A05A79"/>
    <w:rsid w:val="00A0720D"/>
    <w:rsid w:val="00A138AF"/>
    <w:rsid w:val="00A13D46"/>
    <w:rsid w:val="00A16144"/>
    <w:rsid w:val="00A20704"/>
    <w:rsid w:val="00A24CE2"/>
    <w:rsid w:val="00A440CC"/>
    <w:rsid w:val="00A45712"/>
    <w:rsid w:val="00A5372E"/>
    <w:rsid w:val="00A5599D"/>
    <w:rsid w:val="00A57F19"/>
    <w:rsid w:val="00A621A6"/>
    <w:rsid w:val="00A625D9"/>
    <w:rsid w:val="00A6303C"/>
    <w:rsid w:val="00A6369A"/>
    <w:rsid w:val="00A73319"/>
    <w:rsid w:val="00A7512F"/>
    <w:rsid w:val="00A759F5"/>
    <w:rsid w:val="00A8212F"/>
    <w:rsid w:val="00A86189"/>
    <w:rsid w:val="00A931AC"/>
    <w:rsid w:val="00A9652F"/>
    <w:rsid w:val="00AA4502"/>
    <w:rsid w:val="00AB099E"/>
    <w:rsid w:val="00AB330D"/>
    <w:rsid w:val="00AB634B"/>
    <w:rsid w:val="00AB7B6D"/>
    <w:rsid w:val="00AC2069"/>
    <w:rsid w:val="00AC398A"/>
    <w:rsid w:val="00AD28E7"/>
    <w:rsid w:val="00AD540B"/>
    <w:rsid w:val="00AD5C25"/>
    <w:rsid w:val="00AD628E"/>
    <w:rsid w:val="00AD643E"/>
    <w:rsid w:val="00AE239E"/>
    <w:rsid w:val="00AE2B2A"/>
    <w:rsid w:val="00AE3FDD"/>
    <w:rsid w:val="00AE72F1"/>
    <w:rsid w:val="00AF0BD9"/>
    <w:rsid w:val="00AF1B6C"/>
    <w:rsid w:val="00AF3206"/>
    <w:rsid w:val="00B00BEC"/>
    <w:rsid w:val="00B00C1B"/>
    <w:rsid w:val="00B04AB6"/>
    <w:rsid w:val="00B05064"/>
    <w:rsid w:val="00B10FC0"/>
    <w:rsid w:val="00B12981"/>
    <w:rsid w:val="00B21CEB"/>
    <w:rsid w:val="00B324AB"/>
    <w:rsid w:val="00B36A48"/>
    <w:rsid w:val="00B371E9"/>
    <w:rsid w:val="00B4258D"/>
    <w:rsid w:val="00B52902"/>
    <w:rsid w:val="00B52943"/>
    <w:rsid w:val="00B53A44"/>
    <w:rsid w:val="00B72045"/>
    <w:rsid w:val="00B81C35"/>
    <w:rsid w:val="00B81FDE"/>
    <w:rsid w:val="00B85438"/>
    <w:rsid w:val="00B93430"/>
    <w:rsid w:val="00B95FB8"/>
    <w:rsid w:val="00BA6979"/>
    <w:rsid w:val="00BA7407"/>
    <w:rsid w:val="00BB01D1"/>
    <w:rsid w:val="00BB351E"/>
    <w:rsid w:val="00BB7229"/>
    <w:rsid w:val="00BC11BF"/>
    <w:rsid w:val="00BC4E60"/>
    <w:rsid w:val="00BC628D"/>
    <w:rsid w:val="00BE26F1"/>
    <w:rsid w:val="00BE2FC5"/>
    <w:rsid w:val="00BE75AD"/>
    <w:rsid w:val="00BF26D0"/>
    <w:rsid w:val="00BF7B81"/>
    <w:rsid w:val="00C07D0C"/>
    <w:rsid w:val="00C149A1"/>
    <w:rsid w:val="00C1522A"/>
    <w:rsid w:val="00C15524"/>
    <w:rsid w:val="00C22F53"/>
    <w:rsid w:val="00C32031"/>
    <w:rsid w:val="00C40599"/>
    <w:rsid w:val="00C41885"/>
    <w:rsid w:val="00C43AED"/>
    <w:rsid w:val="00C443A0"/>
    <w:rsid w:val="00C4747B"/>
    <w:rsid w:val="00C51EE2"/>
    <w:rsid w:val="00C61DCE"/>
    <w:rsid w:val="00C6365C"/>
    <w:rsid w:val="00C63E11"/>
    <w:rsid w:val="00C65A01"/>
    <w:rsid w:val="00C73FAC"/>
    <w:rsid w:val="00C770B2"/>
    <w:rsid w:val="00C93498"/>
    <w:rsid w:val="00C9466C"/>
    <w:rsid w:val="00C95F5F"/>
    <w:rsid w:val="00CB0975"/>
    <w:rsid w:val="00CB0CDE"/>
    <w:rsid w:val="00CB3CD1"/>
    <w:rsid w:val="00CB6A44"/>
    <w:rsid w:val="00CB70AB"/>
    <w:rsid w:val="00CC14F5"/>
    <w:rsid w:val="00CC25DF"/>
    <w:rsid w:val="00CC42F3"/>
    <w:rsid w:val="00CC7CDF"/>
    <w:rsid w:val="00CD5073"/>
    <w:rsid w:val="00CD5B19"/>
    <w:rsid w:val="00CD79F7"/>
    <w:rsid w:val="00CE0787"/>
    <w:rsid w:val="00D04E64"/>
    <w:rsid w:val="00D05666"/>
    <w:rsid w:val="00D06E95"/>
    <w:rsid w:val="00D101E5"/>
    <w:rsid w:val="00D12097"/>
    <w:rsid w:val="00D14AE1"/>
    <w:rsid w:val="00D15586"/>
    <w:rsid w:val="00D23501"/>
    <w:rsid w:val="00D26B4C"/>
    <w:rsid w:val="00D33BCC"/>
    <w:rsid w:val="00D35104"/>
    <w:rsid w:val="00D44CA4"/>
    <w:rsid w:val="00D47290"/>
    <w:rsid w:val="00D608AD"/>
    <w:rsid w:val="00D61517"/>
    <w:rsid w:val="00D64165"/>
    <w:rsid w:val="00D67B93"/>
    <w:rsid w:val="00D76892"/>
    <w:rsid w:val="00D8178A"/>
    <w:rsid w:val="00D8188F"/>
    <w:rsid w:val="00D8243A"/>
    <w:rsid w:val="00D941E0"/>
    <w:rsid w:val="00D96C14"/>
    <w:rsid w:val="00D97D2B"/>
    <w:rsid w:val="00DA1FE3"/>
    <w:rsid w:val="00DB0079"/>
    <w:rsid w:val="00DB1CA7"/>
    <w:rsid w:val="00DB1F22"/>
    <w:rsid w:val="00DB458C"/>
    <w:rsid w:val="00DB5FB0"/>
    <w:rsid w:val="00DB7AD2"/>
    <w:rsid w:val="00DC5A87"/>
    <w:rsid w:val="00DD5918"/>
    <w:rsid w:val="00DE6522"/>
    <w:rsid w:val="00DF1139"/>
    <w:rsid w:val="00DF2553"/>
    <w:rsid w:val="00E13C8D"/>
    <w:rsid w:val="00E2245C"/>
    <w:rsid w:val="00E25EF9"/>
    <w:rsid w:val="00E312DD"/>
    <w:rsid w:val="00E31F16"/>
    <w:rsid w:val="00E3623E"/>
    <w:rsid w:val="00E4033F"/>
    <w:rsid w:val="00E47235"/>
    <w:rsid w:val="00E52D63"/>
    <w:rsid w:val="00E56D7D"/>
    <w:rsid w:val="00E63178"/>
    <w:rsid w:val="00E662D5"/>
    <w:rsid w:val="00E704F9"/>
    <w:rsid w:val="00E7254A"/>
    <w:rsid w:val="00E871C4"/>
    <w:rsid w:val="00E96AF2"/>
    <w:rsid w:val="00EA16C7"/>
    <w:rsid w:val="00EA5499"/>
    <w:rsid w:val="00EA5CB6"/>
    <w:rsid w:val="00EB2E69"/>
    <w:rsid w:val="00EB4ACE"/>
    <w:rsid w:val="00ED1AED"/>
    <w:rsid w:val="00EE4B17"/>
    <w:rsid w:val="00F0156D"/>
    <w:rsid w:val="00F02058"/>
    <w:rsid w:val="00F137D7"/>
    <w:rsid w:val="00F153AE"/>
    <w:rsid w:val="00F15C98"/>
    <w:rsid w:val="00F15CCC"/>
    <w:rsid w:val="00F207DA"/>
    <w:rsid w:val="00F24305"/>
    <w:rsid w:val="00F32D87"/>
    <w:rsid w:val="00F40644"/>
    <w:rsid w:val="00F41159"/>
    <w:rsid w:val="00F4162F"/>
    <w:rsid w:val="00F44901"/>
    <w:rsid w:val="00F52505"/>
    <w:rsid w:val="00F526E1"/>
    <w:rsid w:val="00F53F25"/>
    <w:rsid w:val="00F56A26"/>
    <w:rsid w:val="00F60CB4"/>
    <w:rsid w:val="00F650E9"/>
    <w:rsid w:val="00F65505"/>
    <w:rsid w:val="00F6742A"/>
    <w:rsid w:val="00F71977"/>
    <w:rsid w:val="00F7323D"/>
    <w:rsid w:val="00F747AD"/>
    <w:rsid w:val="00F76C0D"/>
    <w:rsid w:val="00F77AD0"/>
    <w:rsid w:val="00F81956"/>
    <w:rsid w:val="00F9178F"/>
    <w:rsid w:val="00F931F6"/>
    <w:rsid w:val="00F95527"/>
    <w:rsid w:val="00F95E77"/>
    <w:rsid w:val="00F97033"/>
    <w:rsid w:val="00FA6223"/>
    <w:rsid w:val="00FB0EE6"/>
    <w:rsid w:val="00FB1803"/>
    <w:rsid w:val="00FB5A70"/>
    <w:rsid w:val="00FC59D0"/>
    <w:rsid w:val="00FC6311"/>
    <w:rsid w:val="00FC77E7"/>
    <w:rsid w:val="00FD03B3"/>
    <w:rsid w:val="00FE02EC"/>
    <w:rsid w:val="00FE1327"/>
    <w:rsid w:val="00FE17E3"/>
    <w:rsid w:val="00FE3567"/>
    <w:rsid w:val="00FF2C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B97CD8E"/>
  <w15:chartTrackingRefBased/>
  <w15:docId w15:val="{59437171-A5CB-420A-9113-CFA6AB919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75CC"/>
    <w:pPr>
      <w:spacing w:after="200" w:line="276" w:lineRule="auto"/>
    </w:pPr>
    <w:rPr>
      <w:rFonts w:eastAsiaTheme="minorEastAsia"/>
      <w:lang w:eastAsia="pl-PL"/>
    </w:rPr>
  </w:style>
  <w:style w:type="paragraph" w:styleId="Nagwek1">
    <w:name w:val="heading 1"/>
    <w:basedOn w:val="Normalny"/>
    <w:next w:val="Normalny"/>
    <w:link w:val="Nagwek1Znak"/>
    <w:uiPriority w:val="9"/>
    <w:qFormat/>
    <w:rsid w:val="009946E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9946EC"/>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46EC"/>
    <w:rPr>
      <w:rFonts w:asciiTheme="majorHAnsi" w:eastAsiaTheme="majorEastAsia" w:hAnsiTheme="majorHAnsi" w:cstheme="majorBidi"/>
      <w:b/>
      <w:bCs/>
      <w:color w:val="2E74B5" w:themeColor="accent1" w:themeShade="BF"/>
      <w:sz w:val="28"/>
      <w:szCs w:val="28"/>
      <w:lang w:eastAsia="pl-PL"/>
    </w:rPr>
  </w:style>
  <w:style w:type="character" w:customStyle="1" w:styleId="Nagwek2Znak">
    <w:name w:val="Nagłówek 2 Znak"/>
    <w:basedOn w:val="Domylnaczcionkaakapitu"/>
    <w:link w:val="Nagwek2"/>
    <w:uiPriority w:val="9"/>
    <w:rsid w:val="009946EC"/>
    <w:rPr>
      <w:rFonts w:asciiTheme="majorHAnsi" w:eastAsiaTheme="majorEastAsia" w:hAnsiTheme="majorHAnsi" w:cstheme="majorBidi"/>
      <w:b/>
      <w:bCs/>
      <w:color w:val="5B9BD5" w:themeColor="accent1"/>
      <w:sz w:val="26"/>
      <w:szCs w:val="26"/>
      <w:lang w:eastAsia="pl-PL"/>
    </w:rPr>
  </w:style>
  <w:style w:type="paragraph" w:styleId="Nagwek">
    <w:name w:val="header"/>
    <w:basedOn w:val="Normalny"/>
    <w:link w:val="NagwekZnak"/>
    <w:uiPriority w:val="99"/>
    <w:unhideWhenUsed/>
    <w:rsid w:val="009946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46EC"/>
    <w:rPr>
      <w:rFonts w:eastAsiaTheme="minorEastAsia"/>
      <w:lang w:eastAsia="pl-PL"/>
    </w:rPr>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9946EC"/>
    <w:pPr>
      <w:ind w:left="720"/>
      <w:contextualSpacing/>
    </w:p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rsid w:val="009946EC"/>
    <w:rPr>
      <w:rFonts w:eastAsiaTheme="minorEastAsia"/>
      <w:lang w:eastAsia="pl-PL"/>
    </w:rPr>
  </w:style>
  <w:style w:type="numbering" w:customStyle="1" w:styleId="WW8Num1">
    <w:name w:val="WW8Num1"/>
    <w:basedOn w:val="Bezlisty"/>
    <w:rsid w:val="009946EC"/>
    <w:pPr>
      <w:numPr>
        <w:numId w:val="7"/>
      </w:numPr>
    </w:pPr>
  </w:style>
  <w:style w:type="numbering" w:customStyle="1" w:styleId="WWNum14">
    <w:name w:val="WWNum14"/>
    <w:basedOn w:val="Bezlisty"/>
    <w:rsid w:val="009946EC"/>
    <w:pPr>
      <w:numPr>
        <w:numId w:val="9"/>
      </w:numPr>
    </w:pPr>
  </w:style>
  <w:style w:type="numbering" w:customStyle="1" w:styleId="WWNum11">
    <w:name w:val="WWNum11"/>
    <w:basedOn w:val="Bezlisty"/>
    <w:rsid w:val="009946EC"/>
    <w:pPr>
      <w:numPr>
        <w:numId w:val="13"/>
      </w:numPr>
    </w:pPr>
  </w:style>
  <w:style w:type="paragraph" w:styleId="Tekstdymka">
    <w:name w:val="Balloon Text"/>
    <w:basedOn w:val="Normalny"/>
    <w:link w:val="TekstdymkaZnak"/>
    <w:uiPriority w:val="99"/>
    <w:semiHidden/>
    <w:unhideWhenUsed/>
    <w:rsid w:val="009946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46EC"/>
    <w:rPr>
      <w:rFonts w:ascii="Segoe UI" w:eastAsiaTheme="minorEastAsia" w:hAnsi="Segoe UI" w:cs="Segoe UI"/>
      <w:sz w:val="18"/>
      <w:szCs w:val="18"/>
      <w:lang w:eastAsia="pl-PL"/>
    </w:rPr>
  </w:style>
  <w:style w:type="paragraph" w:styleId="Stopka">
    <w:name w:val="footer"/>
    <w:basedOn w:val="Normalny"/>
    <w:link w:val="StopkaZnak"/>
    <w:uiPriority w:val="99"/>
    <w:unhideWhenUsed/>
    <w:rsid w:val="009946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46EC"/>
    <w:rPr>
      <w:rFonts w:eastAsiaTheme="minorEastAsia"/>
      <w:lang w:eastAsia="pl-PL"/>
    </w:rPr>
  </w:style>
  <w:style w:type="character" w:styleId="Odwoaniedokomentarza">
    <w:name w:val="annotation reference"/>
    <w:basedOn w:val="Domylnaczcionkaakapitu"/>
    <w:uiPriority w:val="99"/>
    <w:semiHidden/>
    <w:unhideWhenUsed/>
    <w:rsid w:val="007E72BD"/>
    <w:rPr>
      <w:sz w:val="16"/>
      <w:szCs w:val="16"/>
    </w:rPr>
  </w:style>
  <w:style w:type="paragraph" w:styleId="Tekstkomentarza">
    <w:name w:val="annotation text"/>
    <w:basedOn w:val="Normalny"/>
    <w:link w:val="TekstkomentarzaZnak"/>
    <w:uiPriority w:val="99"/>
    <w:semiHidden/>
    <w:unhideWhenUsed/>
    <w:rsid w:val="007E72B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72BD"/>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7E72BD"/>
    <w:rPr>
      <w:b/>
      <w:bCs/>
    </w:rPr>
  </w:style>
  <w:style w:type="character" w:customStyle="1" w:styleId="TematkomentarzaZnak">
    <w:name w:val="Temat komentarza Znak"/>
    <w:basedOn w:val="TekstkomentarzaZnak"/>
    <w:link w:val="Tematkomentarza"/>
    <w:uiPriority w:val="99"/>
    <w:semiHidden/>
    <w:rsid w:val="007E72BD"/>
    <w:rPr>
      <w:rFonts w:eastAsiaTheme="minorEastAsia"/>
      <w:b/>
      <w:bCs/>
      <w:sz w:val="20"/>
      <w:szCs w:val="20"/>
      <w:lang w:eastAsia="pl-PL"/>
    </w:rPr>
  </w:style>
  <w:style w:type="paragraph" w:styleId="Poprawka">
    <w:name w:val="Revision"/>
    <w:hidden/>
    <w:uiPriority w:val="99"/>
    <w:semiHidden/>
    <w:rsid w:val="00DE6522"/>
    <w:pPr>
      <w:spacing w:after="0" w:line="240" w:lineRule="auto"/>
    </w:pPr>
    <w:rPr>
      <w:rFonts w:eastAsiaTheme="minorEastAsia"/>
      <w:lang w:eastAsia="pl-PL"/>
    </w:rPr>
  </w:style>
  <w:style w:type="table" w:styleId="Tabela-Siatka">
    <w:name w:val="Table Grid"/>
    <w:basedOn w:val="Standardowy"/>
    <w:uiPriority w:val="39"/>
    <w:rsid w:val="00F411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5C587A"/>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5C587A"/>
    <w:rPr>
      <w:rFonts w:ascii="Courier New" w:eastAsia="Times New Roman" w:hAnsi="Courier New" w:cs="Times New Roman"/>
      <w:sz w:val="20"/>
      <w:szCs w:val="20"/>
      <w:lang w:val="x-none" w:eastAsia="x-none"/>
    </w:rPr>
  </w:style>
  <w:style w:type="paragraph" w:styleId="Tekstpodstawowy">
    <w:name w:val="Body Text"/>
    <w:basedOn w:val="Normalny"/>
    <w:link w:val="TekstpodstawowyZnak"/>
    <w:rsid w:val="005C587A"/>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5C587A"/>
    <w:rPr>
      <w:rFonts w:ascii="Times New Roman" w:eastAsia="Times New Roman" w:hAnsi="Times New Roman" w:cs="Times New Roman"/>
      <w:sz w:val="24"/>
      <w:szCs w:val="24"/>
      <w:lang w:eastAsia="pl-PL"/>
    </w:rPr>
  </w:style>
  <w:style w:type="numbering" w:customStyle="1" w:styleId="Styl1">
    <w:name w:val="Styl1"/>
    <w:uiPriority w:val="99"/>
    <w:rsid w:val="00CC42F3"/>
    <w:pPr>
      <w:numPr>
        <w:numId w:val="17"/>
      </w:numPr>
    </w:pPr>
  </w:style>
  <w:style w:type="numbering" w:customStyle="1" w:styleId="Styl2">
    <w:name w:val="Styl2"/>
    <w:uiPriority w:val="99"/>
    <w:rsid w:val="00BE75AD"/>
    <w:pPr>
      <w:numPr>
        <w:numId w:val="18"/>
      </w:numPr>
    </w:pPr>
  </w:style>
  <w:style w:type="character" w:styleId="Hipercze">
    <w:name w:val="Hyperlink"/>
    <w:basedOn w:val="Domylnaczcionkaakapitu"/>
    <w:uiPriority w:val="99"/>
    <w:unhideWhenUsed/>
    <w:rsid w:val="00736CB8"/>
    <w:rPr>
      <w:color w:val="0563C1" w:themeColor="hyperlink"/>
      <w:u w:val="single"/>
    </w:rPr>
  </w:style>
  <w:style w:type="numbering" w:customStyle="1" w:styleId="WW8Num4">
    <w:name w:val="WW8Num4"/>
    <w:basedOn w:val="Bezlisty"/>
    <w:rsid w:val="0008538C"/>
    <w:pPr>
      <w:numPr>
        <w:numId w:val="19"/>
      </w:numPr>
    </w:pPr>
  </w:style>
  <w:style w:type="paragraph" w:customStyle="1" w:styleId="Normalny1">
    <w:name w:val="Normalny1"/>
    <w:rsid w:val="00D35104"/>
    <w:pPr>
      <w:spacing w:after="0" w:line="276" w:lineRule="auto"/>
    </w:pPr>
    <w:rPr>
      <w:rFonts w:ascii="Arial" w:eastAsia="Arial" w:hAnsi="Arial" w:cs="Arial"/>
      <w:color w:val="000000"/>
      <w:lang w:eastAsia="pl-PL"/>
    </w:rPr>
  </w:style>
  <w:style w:type="numbering" w:customStyle="1" w:styleId="Styl3">
    <w:name w:val="Styl3"/>
    <w:uiPriority w:val="99"/>
    <w:rsid w:val="001E1ACF"/>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02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94170-DA19-45CC-942A-CEFDB48C3CC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D658434-B49C-4A6D-87F2-B34929F74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4459</Words>
  <Characters>26758</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 Anna Teresa</dc:creator>
  <cp:keywords/>
  <dc:description/>
  <cp:lastModifiedBy>Gulska Ewa</cp:lastModifiedBy>
  <cp:revision>8</cp:revision>
  <cp:lastPrinted>2024-11-22T11:16:00Z</cp:lastPrinted>
  <dcterms:created xsi:type="dcterms:W3CDTF">2024-11-22T08:47:00Z</dcterms:created>
  <dcterms:modified xsi:type="dcterms:W3CDTF">2024-11-22T11:18:00Z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e0af1a2d-5b79-4856-b9fa-40ef23ae76f7</vt:lpwstr>
  </property>
  <property fmtid="{D5CDD505-2E9C-101B-9397-08002B2CF9AE}" pid="3" name="bjSaver">
    <vt:lpwstr>9I+wK+Y81Em3c12f4swpZ/hdFWNiCxx1</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organization">
    <vt:lpwstr>MILNET-Z</vt:lpwstr>
  </property>
  <property fmtid="{D5CDD505-2E9C-101B-9397-08002B2CF9AE}" pid="8" name="s5636:Creator type=person">
    <vt:lpwstr>anowak684</vt:lpwstr>
  </property>
  <property fmtid="{D5CDD505-2E9C-101B-9397-08002B2CF9AE}" pid="9" name="s5636:Creator type=author">
    <vt:lpwstr>Nowak Anna Teresa</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10.11.176.178</vt:lpwstr>
  </property>
</Properties>
</file>