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6B84" w14:textId="77777777" w:rsidR="0004575A" w:rsidRPr="004C0C67" w:rsidRDefault="0004575A" w:rsidP="0004575A">
      <w:pPr>
        <w:tabs>
          <w:tab w:val="left" w:pos="4996"/>
        </w:tabs>
        <w:spacing w:after="0" w:line="276" w:lineRule="auto"/>
        <w:rPr>
          <w:rFonts w:ascii="Times New Roman" w:eastAsia="Times New Roman" w:hAnsi="Times New Roman" w:cs="Times New Roman"/>
          <w:b/>
          <w:sz w:val="44"/>
          <w:szCs w:val="44"/>
          <w:lang w:eastAsia="pl-PL"/>
        </w:rPr>
      </w:pPr>
      <w:bookmarkStart w:id="0" w:name="_Hlk59429758"/>
    </w:p>
    <w:tbl>
      <w:tblPr>
        <w:tblW w:w="0" w:type="auto"/>
        <w:jc w:val="center"/>
        <w:tblLook w:val="00A0" w:firstRow="1" w:lastRow="0" w:firstColumn="1" w:lastColumn="0" w:noHBand="0" w:noVBand="0"/>
      </w:tblPr>
      <w:tblGrid>
        <w:gridCol w:w="9072"/>
      </w:tblGrid>
      <w:tr w:rsidR="0004575A" w:rsidRPr="004C0C67" w14:paraId="7FF29B62" w14:textId="77777777" w:rsidTr="0004575A">
        <w:trPr>
          <w:trHeight w:val="813"/>
          <w:jc w:val="center"/>
        </w:trPr>
        <w:tc>
          <w:tcPr>
            <w:tcW w:w="9072" w:type="dxa"/>
          </w:tcPr>
          <w:p w14:paraId="2FAF685E" w14:textId="77777777" w:rsidR="0004575A" w:rsidRPr="004C0C67" w:rsidRDefault="0004575A" w:rsidP="0004575A">
            <w:pPr>
              <w:spacing w:after="0" w:line="240" w:lineRule="auto"/>
              <w:jc w:val="center"/>
              <w:rPr>
                <w:rFonts w:ascii="Times New Roman" w:eastAsia="Times New Roman" w:hAnsi="Times New Roman" w:cs="Times New Roman"/>
                <w:color w:val="808080" w:themeColor="background1" w:themeShade="80"/>
                <w:sz w:val="24"/>
                <w:szCs w:val="24"/>
                <w:lang w:eastAsia="pl-PL"/>
              </w:rPr>
            </w:pPr>
          </w:p>
          <w:p w14:paraId="7743A794" w14:textId="77777777" w:rsidR="0004575A" w:rsidRPr="004C0C67" w:rsidRDefault="0004575A" w:rsidP="0004575A">
            <w:pPr>
              <w:spacing w:after="0" w:line="240" w:lineRule="auto"/>
              <w:jc w:val="center"/>
              <w:rPr>
                <w:rFonts w:ascii="Times New Roman" w:eastAsia="Times New Roman" w:hAnsi="Times New Roman" w:cs="Times New Roman"/>
                <w:b/>
                <w:color w:val="000000" w:themeColor="text1"/>
                <w:sz w:val="24"/>
                <w:szCs w:val="24"/>
                <w:lang w:eastAsia="pl-PL"/>
              </w:rPr>
            </w:pPr>
            <w:r w:rsidRPr="004C0C67">
              <w:rPr>
                <w:rFonts w:ascii="Times New Roman" w:eastAsia="Times New Roman" w:hAnsi="Times New Roman" w:cs="Times New Roman"/>
                <w:b/>
                <w:color w:val="000000" w:themeColor="text1"/>
                <w:lang w:eastAsia="pl-PL"/>
              </w:rPr>
              <w:t>GMINA MIASTO TERESPOL</w:t>
            </w:r>
          </w:p>
          <w:p w14:paraId="7980C9E7"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p w14:paraId="5CCEADE9" w14:textId="77777777" w:rsidR="0004575A" w:rsidRPr="004C0C67" w:rsidRDefault="0004575A" w:rsidP="0004575A">
            <w:pPr>
              <w:spacing w:after="0" w:line="240" w:lineRule="auto"/>
              <w:jc w:val="center"/>
              <w:rPr>
                <w:rFonts w:ascii="Times New Roman" w:eastAsia="Times New Roman" w:hAnsi="Times New Roman" w:cs="Times New Roman"/>
                <w:b/>
                <w:sz w:val="16"/>
                <w:szCs w:val="16"/>
                <w:lang w:eastAsia="pl-PL"/>
              </w:rPr>
            </w:pPr>
          </w:p>
        </w:tc>
      </w:tr>
    </w:tbl>
    <w:p w14:paraId="193FF358" w14:textId="77777777" w:rsidR="0004575A" w:rsidRPr="004C0C67" w:rsidRDefault="0004575A" w:rsidP="0004575A">
      <w:pPr>
        <w:spacing w:after="0" w:line="240" w:lineRule="auto"/>
        <w:jc w:val="center"/>
        <w:rPr>
          <w:rFonts w:ascii="Times New Roman" w:eastAsia="Times New Roman" w:hAnsi="Times New Roman" w:cs="Times New Roman"/>
          <w:sz w:val="11"/>
          <w:szCs w:val="11"/>
          <w:lang w:eastAsia="pl-PL"/>
        </w:rPr>
      </w:pPr>
      <w:r w:rsidRPr="004C0C67">
        <w:rPr>
          <w:rFonts w:ascii="Times New Roman" w:eastAsia="Times New Roman" w:hAnsi="Times New Roman" w:cs="Times New Roman"/>
          <w:noProof/>
          <w:sz w:val="24"/>
          <w:szCs w:val="24"/>
          <w:lang w:eastAsia="pl-PL"/>
        </w:rPr>
        <w:drawing>
          <wp:inline distT="0" distB="0" distL="0" distR="0" wp14:anchorId="3DEA6335" wp14:editId="63ECC1CB">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45672A72"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 xml:space="preserve">reprezentowana przez </w:t>
      </w:r>
    </w:p>
    <w:p w14:paraId="21D42917"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Burmistrza Terespola</w:t>
      </w:r>
    </w:p>
    <w:p w14:paraId="63390A61" w14:textId="77777777" w:rsidR="0004575A" w:rsidRPr="004C0C67" w:rsidRDefault="0004575A" w:rsidP="0004575A">
      <w:pPr>
        <w:spacing w:after="0" w:line="276" w:lineRule="auto"/>
        <w:jc w:val="center"/>
        <w:rPr>
          <w:rFonts w:ascii="Times New Roman" w:eastAsia="Times New Roman" w:hAnsi="Times New Roman" w:cs="Times New Roman"/>
          <w:lang w:eastAsia="pl-PL"/>
        </w:rPr>
      </w:pPr>
    </w:p>
    <w:p w14:paraId="1E501FD4" w14:textId="77777777" w:rsidR="0004575A" w:rsidRPr="004C0C67" w:rsidRDefault="0004575A" w:rsidP="0004575A">
      <w:pPr>
        <w:tabs>
          <w:tab w:val="left" w:pos="7980"/>
        </w:tabs>
        <w:spacing w:after="0" w:line="240" w:lineRule="auto"/>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ab/>
      </w:r>
    </w:p>
    <w:p w14:paraId="02E1D3C6" w14:textId="77777777" w:rsidR="0004575A" w:rsidRPr="004C0C67" w:rsidRDefault="0004575A" w:rsidP="0004575A">
      <w:pPr>
        <w:spacing w:after="0" w:line="240" w:lineRule="auto"/>
        <w:rPr>
          <w:rFonts w:ascii="Times New Roman" w:eastAsia="Times New Roman" w:hAnsi="Times New Roman" w:cs="Times New Roman"/>
          <w:lang w:eastAsia="pl-PL"/>
        </w:rPr>
      </w:pPr>
    </w:p>
    <w:p w14:paraId="2C85F88C"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2A9CCD62"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5C7FEDC2"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9062"/>
      </w:tblGrid>
      <w:tr w:rsidR="0004575A" w:rsidRPr="004C0C67" w14:paraId="1B88BAC7" w14:textId="77777777" w:rsidTr="0004575A">
        <w:tc>
          <w:tcPr>
            <w:tcW w:w="9210" w:type="dxa"/>
          </w:tcPr>
          <w:p w14:paraId="32D11E6B" w14:textId="77777777" w:rsidR="0004575A" w:rsidRPr="004C0C67" w:rsidRDefault="0004575A" w:rsidP="0004575A">
            <w:pPr>
              <w:spacing w:line="276" w:lineRule="auto"/>
              <w:jc w:val="center"/>
              <w:rPr>
                <w:rFonts w:ascii="Times New Roman" w:eastAsia="Times New Roman" w:hAnsi="Times New Roman"/>
                <w:b/>
                <w:color w:val="A6A6A6" w:themeColor="background1" w:themeShade="A6"/>
                <w:sz w:val="44"/>
                <w:szCs w:val="44"/>
              </w:rPr>
            </w:pPr>
            <w:r w:rsidRPr="004C0C67">
              <w:rPr>
                <w:rFonts w:ascii="Times New Roman" w:eastAsia="Times New Roman" w:hAnsi="Times New Roman"/>
                <w:b/>
                <w:sz w:val="44"/>
                <w:szCs w:val="44"/>
              </w:rPr>
              <w:t>S</w:t>
            </w:r>
            <w:r w:rsidRPr="004C0C67">
              <w:rPr>
                <w:rFonts w:ascii="Times New Roman" w:eastAsia="Times New Roman" w:hAnsi="Times New Roman"/>
                <w:b/>
                <w:sz w:val="32"/>
                <w:szCs w:val="32"/>
              </w:rPr>
              <w:t xml:space="preserve">PECYFIKACJA </w:t>
            </w:r>
            <w:r w:rsidRPr="004C0C67">
              <w:rPr>
                <w:rFonts w:ascii="Times New Roman" w:eastAsia="Times New Roman" w:hAnsi="Times New Roman"/>
                <w:b/>
                <w:sz w:val="44"/>
                <w:szCs w:val="44"/>
              </w:rPr>
              <w:t>W</w:t>
            </w:r>
            <w:r w:rsidRPr="004C0C67">
              <w:rPr>
                <w:rFonts w:ascii="Times New Roman" w:eastAsia="Times New Roman" w:hAnsi="Times New Roman"/>
                <w:b/>
                <w:sz w:val="32"/>
                <w:szCs w:val="32"/>
              </w:rPr>
              <w:t xml:space="preserve">ARUNKÓW </w:t>
            </w:r>
            <w:r w:rsidRPr="004C0C67">
              <w:rPr>
                <w:rFonts w:ascii="Times New Roman" w:eastAsia="Times New Roman" w:hAnsi="Times New Roman"/>
                <w:b/>
                <w:sz w:val="44"/>
                <w:szCs w:val="44"/>
              </w:rPr>
              <w:t>Z</w:t>
            </w:r>
            <w:r w:rsidRPr="004C0C67">
              <w:rPr>
                <w:rFonts w:ascii="Times New Roman" w:eastAsia="Times New Roman" w:hAnsi="Times New Roman"/>
                <w:b/>
                <w:sz w:val="32"/>
                <w:szCs w:val="32"/>
              </w:rPr>
              <w:t>AMÓWIENIA</w:t>
            </w:r>
          </w:p>
        </w:tc>
      </w:tr>
    </w:tbl>
    <w:p w14:paraId="677217D7"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p>
    <w:p w14:paraId="1F09921C"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w postępowaniu o udzielenie zamówienia publicznego na zadanie: </w:t>
      </w:r>
    </w:p>
    <w:p w14:paraId="4D371171" w14:textId="77777777" w:rsidR="0004575A" w:rsidRPr="004C0C67" w:rsidRDefault="0004575A" w:rsidP="0004575A">
      <w:pPr>
        <w:spacing w:after="0" w:line="276" w:lineRule="auto"/>
        <w:jc w:val="center"/>
        <w:rPr>
          <w:rFonts w:ascii="Times New Roman" w:eastAsia="Times New Roman" w:hAnsi="Times New Roman" w:cs="Times New Roman"/>
          <w:b/>
          <w:bCs/>
          <w:sz w:val="20"/>
          <w:szCs w:val="20"/>
          <w:lang w:eastAsia="pl-PL"/>
        </w:rPr>
      </w:pPr>
    </w:p>
    <w:p w14:paraId="55CAD0E6" w14:textId="65A3B5C2" w:rsidR="0004575A" w:rsidRPr="00503915" w:rsidRDefault="00503915" w:rsidP="00503915">
      <w:pPr>
        <w:spacing w:after="0" w:line="240" w:lineRule="auto"/>
        <w:jc w:val="center"/>
        <w:rPr>
          <w:rFonts w:ascii="Times New Roman" w:eastAsia="Times New Roman" w:hAnsi="Times New Roman" w:cs="Times New Roman"/>
          <w:sz w:val="18"/>
          <w:szCs w:val="18"/>
          <w:lang w:eastAsia="pl-PL"/>
        </w:rPr>
      </w:pPr>
      <w:r w:rsidRPr="00503915">
        <w:rPr>
          <w:rFonts w:ascii="Times New Roman" w:eastAsia="Times New Roman" w:hAnsi="Times New Roman" w:cs="Times New Roman"/>
          <w:b/>
          <w:bCs/>
          <w:iCs/>
          <w:sz w:val="24"/>
          <w:szCs w:val="24"/>
          <w:lang w:eastAsia="pl-PL"/>
        </w:rPr>
        <w:t>„Budowa /Przebudowa ul Orzeszkowej w Terespolu”</w:t>
      </w:r>
    </w:p>
    <w:p w14:paraId="60BCE54A" w14:textId="77777777" w:rsidR="0004575A" w:rsidRPr="004C0C67" w:rsidRDefault="0004575A" w:rsidP="0004575A">
      <w:pPr>
        <w:spacing w:after="0" w:line="240" w:lineRule="auto"/>
        <w:rPr>
          <w:rFonts w:ascii="Times New Roman" w:eastAsia="Times New Roman" w:hAnsi="Times New Roman" w:cs="Times New Roman"/>
          <w:sz w:val="18"/>
          <w:szCs w:val="18"/>
          <w:lang w:eastAsia="pl-PL"/>
        </w:rPr>
      </w:pPr>
    </w:p>
    <w:p w14:paraId="49B52AA3" w14:textId="28812FED"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(Znak sprawy: IP.271.</w:t>
      </w:r>
      <w:r w:rsidR="001E0EED">
        <w:rPr>
          <w:rFonts w:ascii="Times New Roman" w:eastAsia="Times New Roman" w:hAnsi="Times New Roman" w:cs="Times New Roman"/>
          <w:b/>
          <w:bCs/>
          <w:sz w:val="24"/>
          <w:szCs w:val="24"/>
          <w:lang w:eastAsia="pl-PL"/>
        </w:rPr>
        <w:t>1</w:t>
      </w:r>
      <w:r w:rsidRPr="004C0C67">
        <w:rPr>
          <w:rFonts w:ascii="Times New Roman" w:eastAsia="Times New Roman" w:hAnsi="Times New Roman" w:cs="Times New Roman"/>
          <w:b/>
          <w:bCs/>
          <w:sz w:val="24"/>
          <w:szCs w:val="24"/>
          <w:lang w:eastAsia="pl-PL"/>
        </w:rPr>
        <w:t>.202</w:t>
      </w:r>
      <w:r w:rsidR="006B40AE">
        <w:rPr>
          <w:rFonts w:ascii="Times New Roman" w:eastAsia="Times New Roman" w:hAnsi="Times New Roman" w:cs="Times New Roman"/>
          <w:b/>
          <w:bCs/>
          <w:sz w:val="24"/>
          <w:szCs w:val="24"/>
          <w:lang w:eastAsia="pl-PL"/>
        </w:rPr>
        <w:t>2</w:t>
      </w:r>
      <w:r w:rsidRPr="004C0C67">
        <w:rPr>
          <w:rFonts w:ascii="Times New Roman" w:eastAsia="Times New Roman" w:hAnsi="Times New Roman" w:cs="Times New Roman"/>
          <w:b/>
          <w:bCs/>
          <w:sz w:val="24"/>
          <w:szCs w:val="24"/>
          <w:lang w:eastAsia="pl-PL"/>
        </w:rPr>
        <w:t>.</w:t>
      </w:r>
      <w:r w:rsidR="001E0EED">
        <w:rPr>
          <w:rFonts w:ascii="Times New Roman" w:eastAsia="Times New Roman" w:hAnsi="Times New Roman" w:cs="Times New Roman"/>
          <w:b/>
          <w:bCs/>
          <w:sz w:val="24"/>
          <w:szCs w:val="24"/>
          <w:lang w:eastAsia="pl-PL"/>
        </w:rPr>
        <w:t>AG</w:t>
      </w:r>
      <w:r w:rsidRPr="004C0C67">
        <w:rPr>
          <w:rFonts w:ascii="Times New Roman" w:eastAsia="Times New Roman" w:hAnsi="Times New Roman" w:cs="Times New Roman"/>
          <w:b/>
          <w:bCs/>
          <w:sz w:val="24"/>
          <w:szCs w:val="24"/>
          <w:lang w:eastAsia="pl-PL"/>
        </w:rPr>
        <w:t>)</w:t>
      </w:r>
    </w:p>
    <w:p w14:paraId="4631987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77B3D51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4903B458"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p>
    <w:p w14:paraId="2E2A62B8"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rPr>
      </w:pPr>
      <w:r w:rsidRPr="004C0C67">
        <w:rPr>
          <w:rFonts w:ascii="Times New Roman" w:eastAsia="Calibri" w:hAnsi="Times New Roman" w:cs="Times New Roman"/>
          <w:b/>
          <w:kern w:val="3"/>
          <w:sz w:val="24"/>
          <w:szCs w:val="24"/>
        </w:rPr>
        <w:t>ZATWIERDZAM</w:t>
      </w:r>
    </w:p>
    <w:p w14:paraId="2B1A030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u w:val="single"/>
        </w:rPr>
      </w:pPr>
    </w:p>
    <w:p w14:paraId="1FF25F96"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b/>
          <w:sz w:val="24"/>
          <w:szCs w:val="24"/>
          <w:lang w:eastAsia="pl-PL"/>
        </w:rPr>
        <w:t xml:space="preserve">Burmistrz Miasta Terespol – Jacek </w:t>
      </w:r>
      <w:proofErr w:type="spellStart"/>
      <w:r w:rsidRPr="004C0C67">
        <w:rPr>
          <w:rFonts w:ascii="Times New Roman" w:eastAsia="Times New Roman" w:hAnsi="Times New Roman" w:cs="Times New Roman"/>
          <w:b/>
          <w:sz w:val="24"/>
          <w:szCs w:val="24"/>
          <w:lang w:eastAsia="pl-PL"/>
        </w:rPr>
        <w:t>Danieluk</w:t>
      </w:r>
      <w:proofErr w:type="spellEnd"/>
    </w:p>
    <w:p w14:paraId="3049BAA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p>
    <w:p w14:paraId="1789BB16"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19DAF37E"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7FBBDA99"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4BE17C4"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BA2A187"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r w:rsidRPr="004C0C67">
        <w:rPr>
          <w:rFonts w:ascii="Times New Roman" w:eastAsia="Calibri" w:hAnsi="Times New Roman" w:cs="Times New Roman"/>
          <w:kern w:val="3"/>
          <w:sz w:val="24"/>
          <w:szCs w:val="24"/>
        </w:rPr>
        <w:t>…………………………………………..</w:t>
      </w:r>
    </w:p>
    <w:p w14:paraId="591BA46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r w:rsidRPr="004C0C67">
        <w:rPr>
          <w:rFonts w:ascii="Times New Roman" w:eastAsia="Calibri" w:hAnsi="Times New Roman" w:cs="Times New Roman"/>
          <w:i/>
          <w:kern w:val="3"/>
          <w:sz w:val="20"/>
          <w:szCs w:val="20"/>
        </w:rPr>
        <w:t>(pieczęć i podpis Kierownika Zamawiającego)</w:t>
      </w:r>
    </w:p>
    <w:p w14:paraId="147E5CFC"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p>
    <w:p w14:paraId="4EC1DC0E" w14:textId="4D47E9AB" w:rsidR="0004575A" w:rsidRDefault="0004575A" w:rsidP="0004575A">
      <w:pPr>
        <w:spacing w:after="0" w:line="240"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Terespol, dnia </w:t>
      </w:r>
      <w:r w:rsidR="00DB3AA0">
        <w:rPr>
          <w:rFonts w:ascii="Times New Roman" w:eastAsia="Times New Roman" w:hAnsi="Times New Roman" w:cs="Times New Roman"/>
          <w:sz w:val="24"/>
          <w:szCs w:val="24"/>
          <w:lang w:eastAsia="pl-PL"/>
        </w:rPr>
        <w:t>28 styczeń 2022</w:t>
      </w:r>
      <w:r w:rsidRPr="004C0C67">
        <w:rPr>
          <w:rFonts w:ascii="Times New Roman" w:eastAsia="Times New Roman" w:hAnsi="Times New Roman" w:cs="Times New Roman"/>
          <w:sz w:val="24"/>
          <w:szCs w:val="24"/>
          <w:lang w:eastAsia="pl-PL"/>
        </w:rPr>
        <w:t xml:space="preserve"> r.</w:t>
      </w:r>
    </w:p>
    <w:p w14:paraId="09FEC380" w14:textId="0D9EC352"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1EB7CEA6" w14:textId="0C7F7014"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FFB6478" w14:textId="3A4A01B9"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4430DD8A" w14:textId="21AFCDFA"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707DB74D" w14:textId="21EDE9C1"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3F2D506E" w14:textId="48735218"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B213D29" w14:textId="77777777" w:rsidR="00F62DDB" w:rsidRPr="004C0C67" w:rsidRDefault="00F62DDB" w:rsidP="0004575A">
      <w:pPr>
        <w:spacing w:after="0" w:line="240" w:lineRule="auto"/>
        <w:jc w:val="center"/>
        <w:rPr>
          <w:rFonts w:ascii="Times New Roman" w:eastAsia="Times New Roman" w:hAnsi="Times New Roman" w:cs="Times New Roman"/>
          <w:sz w:val="24"/>
          <w:szCs w:val="24"/>
          <w:lang w:eastAsia="pl-PL"/>
        </w:rPr>
      </w:pPr>
    </w:p>
    <w:p w14:paraId="7E23DAE0"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A47D347"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4090C2C1"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w:t>
            </w:r>
          </w:p>
          <w:p w14:paraId="0C8C37DD"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POSTANOWIENIA OGÓLNE</w:t>
            </w:r>
          </w:p>
        </w:tc>
      </w:tr>
    </w:tbl>
    <w:p w14:paraId="30813B43"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
          <w:bCs/>
          <w:sz w:val="24"/>
          <w:szCs w:val="24"/>
          <w:lang w:eastAsia="pl-PL"/>
        </w:rPr>
      </w:pPr>
    </w:p>
    <w:p w14:paraId="68CB458A"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 oraz adres Zamawiającego.</w:t>
      </w:r>
      <w:r w:rsidRPr="004C0C67">
        <w:rPr>
          <w:rFonts w:ascii="Times New Roman" w:eastAsia="Times New Roman" w:hAnsi="Times New Roman" w:cs="Times New Roman"/>
          <w:b/>
          <w:bCs/>
          <w:sz w:val="24"/>
          <w:szCs w:val="24"/>
          <w:lang w:eastAsia="pl-PL"/>
        </w:rPr>
        <w:tab/>
      </w:r>
    </w:p>
    <w:p w14:paraId="5937B4EB"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
          <w:bCs/>
          <w:i/>
          <w:color w:val="000000" w:themeColor="text1"/>
          <w:sz w:val="24"/>
          <w:szCs w:val="24"/>
          <w:lang w:eastAsia="zh-CN"/>
        </w:rPr>
      </w:pPr>
      <w:bookmarkStart w:id="1" w:name="_Hlk66775290"/>
      <w:r w:rsidRPr="004C0C67">
        <w:rPr>
          <w:rFonts w:ascii="Times New Roman" w:eastAsia="SimSun" w:hAnsi="Times New Roman" w:cs="Times New Roman"/>
          <w:b/>
          <w:bCs/>
          <w:color w:val="000000" w:themeColor="text1"/>
          <w:sz w:val="24"/>
          <w:szCs w:val="24"/>
          <w:lang w:eastAsia="zh-CN"/>
        </w:rPr>
        <w:t xml:space="preserve">Gmina Miasto Terespol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492489E4"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ul. Czerwonego Krzyża 26, 21-550 Terespol,</w:t>
      </w:r>
      <w:bookmarkEnd w:id="1"/>
      <w:r w:rsidRPr="004C0C67">
        <w:rPr>
          <w:rFonts w:ascii="Times New Roman" w:eastAsia="SimSun" w:hAnsi="Times New Roman" w:cs="Times New Roman"/>
          <w:bCs/>
          <w:color w:val="000000" w:themeColor="text1"/>
          <w:sz w:val="24"/>
          <w:szCs w:val="24"/>
          <w:lang w:eastAsia="zh-CN"/>
        </w:rPr>
        <w:t xml:space="preserve"> </w:t>
      </w:r>
    </w:p>
    <w:p w14:paraId="19CAC699"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NIP: 5372627028, REGON: 030237463,</w:t>
      </w:r>
    </w:p>
    <w:p w14:paraId="13319C19" w14:textId="571A0E41"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tel.: +48 (83) 375 20 36</w:t>
      </w:r>
    </w:p>
    <w:p w14:paraId="713E2D9E" w14:textId="77777777" w:rsidR="0004575A" w:rsidRPr="004C0C67" w:rsidRDefault="0004575A" w:rsidP="0004575A">
      <w:pPr>
        <w:widowControl w:val="0"/>
        <w:spacing w:after="0" w:line="276" w:lineRule="auto"/>
        <w:ind w:left="709" w:hanging="142"/>
        <w:jc w:val="both"/>
        <w:outlineLvl w:val="3"/>
        <w:rPr>
          <w:rFonts w:ascii="Times New Roman" w:eastAsia="Times New Roman" w:hAnsi="Times New Roman" w:cs="Times New Roman"/>
          <w:bCs/>
          <w:color w:val="0070C0"/>
          <w:sz w:val="24"/>
          <w:szCs w:val="24"/>
          <w:lang w:eastAsia="pl-PL"/>
        </w:rPr>
      </w:pPr>
      <w:r w:rsidRPr="004C0C67">
        <w:rPr>
          <w:rFonts w:ascii="Times New Roman" w:eastAsia="Times New Roman" w:hAnsi="Times New Roman" w:cs="Times New Roman"/>
          <w:bCs/>
          <w:color w:val="000000" w:themeColor="text1"/>
          <w:sz w:val="24"/>
          <w:szCs w:val="24"/>
          <w:lang w:eastAsia="pl-PL"/>
        </w:rPr>
        <w:t xml:space="preserve">Adres poczty elektronicznej: </w:t>
      </w:r>
      <w:r w:rsidRPr="004C0C67">
        <w:rPr>
          <w:rFonts w:ascii="Times New Roman" w:eastAsia="Times New Roman" w:hAnsi="Times New Roman" w:cs="Times New Roman"/>
          <w:bCs/>
          <w:sz w:val="24"/>
          <w:szCs w:val="24"/>
          <w:u w:val="single"/>
          <w:lang w:eastAsia="pl-PL"/>
        </w:rPr>
        <w:t>um@terespol.pl</w:t>
      </w:r>
    </w:p>
    <w:p w14:paraId="7968EBA0" w14:textId="77777777" w:rsidR="0004575A" w:rsidRPr="004C0C67" w:rsidRDefault="0004575A" w:rsidP="0004575A">
      <w:pPr>
        <w:widowControl w:val="0"/>
        <w:spacing w:after="0" w:line="276" w:lineRule="auto"/>
        <w:ind w:left="567"/>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Adres strony internetowej Zamawiającego: https://platformazakupowa.pl/pn/terespol</w:t>
      </w:r>
    </w:p>
    <w:p w14:paraId="49244240" w14:textId="77777777" w:rsidR="0004575A" w:rsidRPr="004C0C67" w:rsidRDefault="0004575A" w:rsidP="0004575A">
      <w:pPr>
        <w:tabs>
          <w:tab w:val="left" w:pos="567"/>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bCs/>
          <w:color w:val="000000" w:themeColor="text1"/>
          <w:sz w:val="24"/>
          <w:szCs w:val="24"/>
          <w:lang w:eastAsia="pl-PL"/>
        </w:rPr>
        <w:t>Strona internetowa prowadzonego postępowania</w:t>
      </w:r>
      <w:r w:rsidRPr="004C0C67">
        <w:rPr>
          <w:rFonts w:ascii="Times New Roman" w:eastAsia="Times New Roman" w:hAnsi="Times New Roman" w:cs="Times New Roman"/>
          <w:bCs/>
          <w:sz w:val="24"/>
          <w:szCs w:val="24"/>
          <w:lang w:eastAsia="pl-PL"/>
        </w:rPr>
        <w:t xml:space="preserve">, na której udostępniane </w:t>
      </w:r>
      <w:r w:rsidRPr="004C0C67">
        <w:rPr>
          <w:rFonts w:ascii="Times New Roman" w:eastAsia="Times New Roman" w:hAnsi="Times New Roman" w:cs="Times New Roman"/>
          <w:bCs/>
          <w:sz w:val="24"/>
          <w:szCs w:val="24"/>
          <w:lang w:eastAsia="pl-PL"/>
        </w:rPr>
        <w:br/>
        <w:t xml:space="preserve">będą zmiany i wyjaśnienia treści SWZ oraz inne dokumenty zamówienia bezpośrednio związane z postępowaniem o udzielenie zamówienia [URL]: </w:t>
      </w:r>
      <w:r w:rsidRPr="004C0C67">
        <w:rPr>
          <w:rFonts w:ascii="Times New Roman" w:eastAsia="Times New Roman" w:hAnsi="Times New Roman" w:cs="Times New Roman"/>
          <w:sz w:val="24"/>
          <w:szCs w:val="24"/>
          <w:u w:val="single"/>
          <w:lang w:eastAsia="pl-PL"/>
        </w:rPr>
        <w:t>https://platformazakupowa.pl/pn/terespol</w:t>
      </w:r>
    </w:p>
    <w:p w14:paraId="0F0E6519" w14:textId="77777777" w:rsidR="0004575A" w:rsidRPr="004C0C67" w:rsidRDefault="0004575A" w:rsidP="0004575A">
      <w:pPr>
        <w:spacing w:after="0" w:line="276" w:lineRule="auto"/>
        <w:ind w:left="567"/>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Godziny pracy: </w:t>
      </w:r>
      <w:r w:rsidRPr="004C0C67">
        <w:rPr>
          <w:rFonts w:ascii="Times New Roman" w:eastAsia="Times New Roman" w:hAnsi="Times New Roman" w:cs="Times New Roman"/>
          <w:bCs/>
          <w:color w:val="000000" w:themeColor="text1"/>
          <w:sz w:val="24"/>
          <w:szCs w:val="24"/>
          <w:lang w:eastAsia="pl-PL"/>
        </w:rPr>
        <w:t>poniedziałek od 7:30 do 16:00, wtorek-czwartek od 7:30 do 15:30,</w:t>
      </w:r>
    </w:p>
    <w:p w14:paraId="36492D60" w14:textId="77777777"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 xml:space="preserve">piątek od 7:30 do 15:00 </w:t>
      </w:r>
      <w:r w:rsidRPr="004C0C67">
        <w:rPr>
          <w:rFonts w:ascii="Times New Roman" w:eastAsia="SimSun" w:hAnsi="Times New Roman" w:cs="Times New Roman"/>
          <w:bCs/>
          <w:sz w:val="24"/>
          <w:szCs w:val="24"/>
          <w:lang w:eastAsia="zh-CN"/>
        </w:rPr>
        <w:t>z wyłączeniem dni ustawowo wolnych od pracy.</w:t>
      </w:r>
    </w:p>
    <w:p w14:paraId="305E85AE"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Tryb udzielenia zamówienia.</w:t>
      </w:r>
    </w:p>
    <w:p w14:paraId="353B3AD4"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Cs/>
          <w:sz w:val="24"/>
          <w:szCs w:val="24"/>
          <w:lang w:eastAsia="pl-PL"/>
        </w:rPr>
        <w:t xml:space="preserve">Niniejsze postępowanie o udzielenie zamówienia publicznego prowadzone jest </w:t>
      </w:r>
      <w:r w:rsidRPr="004C0C67">
        <w:rPr>
          <w:rFonts w:ascii="Times New Roman" w:eastAsia="Times New Roman" w:hAnsi="Times New Roman" w:cs="Times New Roman"/>
          <w:bCs/>
          <w:sz w:val="24"/>
          <w:szCs w:val="24"/>
          <w:lang w:eastAsia="pl-PL"/>
        </w:rPr>
        <w:br/>
        <w:t xml:space="preserve">w trybie podstawowym, w </w:t>
      </w:r>
      <w:r w:rsidRPr="004C0C67">
        <w:rPr>
          <w:rFonts w:ascii="Times New Roman" w:eastAsia="Times New Roman" w:hAnsi="Times New Roman" w:cs="Times New Roman"/>
          <w:color w:val="000000"/>
          <w:sz w:val="24"/>
          <w:szCs w:val="24"/>
          <w:lang w:eastAsia="pl-PL"/>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nie przewiduje możliwości wyboru najkorzystniejszej oferty z możliwością prowadzenia negocjacji (art. 275 pkt 2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w:t>
      </w:r>
    </w:p>
    <w:p w14:paraId="3C4CAFF5"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bookmarkStart w:id="2" w:name="_Hlk60813568"/>
      <w:r w:rsidRPr="004C0C67">
        <w:rPr>
          <w:rFonts w:ascii="Times New Roman" w:eastAsia="MS Mincho" w:hAnsi="Times New Roman" w:cs="Times New Roman"/>
          <w:b/>
          <w:bCs/>
          <w:sz w:val="24"/>
          <w:szCs w:val="24"/>
          <w:lang w:eastAsia="pl-PL"/>
        </w:rPr>
        <w:t>Wartość zamówienia.</w:t>
      </w:r>
    </w:p>
    <w:p w14:paraId="650714C8"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 xml:space="preserve">Niniejsze zamówienie jest zamówieniem klasycznym w rozumieniu art. 7 pkt 33)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MS Mincho" w:hAnsi="Times New Roman" w:cs="Times New Roman"/>
          <w:bCs/>
          <w:sz w:val="24"/>
          <w:szCs w:val="24"/>
          <w:lang w:eastAsia="pl-PL"/>
        </w:rPr>
        <w:t xml:space="preserve">. Wartość zamówienia </w:t>
      </w:r>
      <w:r w:rsidRPr="004C0C67">
        <w:rPr>
          <w:rFonts w:ascii="Times New Roman" w:eastAsia="MS Mincho" w:hAnsi="Times New Roman" w:cs="Times New Roman"/>
          <w:b/>
          <w:sz w:val="24"/>
          <w:szCs w:val="24"/>
          <w:lang w:eastAsia="pl-PL"/>
        </w:rPr>
        <w:t>nie przekracza progów unijnych</w:t>
      </w:r>
      <w:r w:rsidRPr="004C0C67">
        <w:rPr>
          <w:rFonts w:ascii="Times New Roman" w:eastAsia="MS Mincho" w:hAnsi="Times New Roman" w:cs="Times New Roman"/>
          <w:bCs/>
          <w:sz w:val="24"/>
          <w:szCs w:val="24"/>
          <w:lang w:eastAsia="pl-PL"/>
        </w:rPr>
        <w:t xml:space="preserve"> w rozumieniu art. 3 ustawy </w:t>
      </w:r>
      <w:proofErr w:type="spellStart"/>
      <w:r w:rsidRPr="004C0C67">
        <w:rPr>
          <w:rFonts w:ascii="Times New Roman" w:eastAsia="MS Mincho" w:hAnsi="Times New Roman" w:cs="Times New Roman"/>
          <w:bCs/>
          <w:sz w:val="24"/>
          <w:szCs w:val="24"/>
          <w:lang w:eastAsia="pl-PL"/>
        </w:rPr>
        <w:t>Pzp</w:t>
      </w:r>
      <w:proofErr w:type="spellEnd"/>
      <w:r w:rsidRPr="004C0C67">
        <w:rPr>
          <w:rFonts w:ascii="Times New Roman" w:eastAsia="MS Mincho" w:hAnsi="Times New Roman" w:cs="Times New Roman"/>
          <w:bCs/>
          <w:sz w:val="24"/>
          <w:szCs w:val="24"/>
          <w:lang w:eastAsia="pl-PL"/>
        </w:rPr>
        <w:t>.</w:t>
      </w:r>
    </w:p>
    <w:bookmarkEnd w:id="2"/>
    <w:p w14:paraId="5BB52122"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r w:rsidRPr="004C0C67">
        <w:rPr>
          <w:rFonts w:ascii="Times New Roman" w:eastAsia="MS Mincho" w:hAnsi="Times New Roman" w:cs="Times New Roman"/>
          <w:b/>
          <w:bCs/>
          <w:sz w:val="24"/>
          <w:szCs w:val="24"/>
          <w:lang w:eastAsia="pl-PL"/>
        </w:rPr>
        <w:t>Słownik.</w:t>
      </w:r>
    </w:p>
    <w:p w14:paraId="4EC50572"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Użyte w niniejszej SWZ (oraz w załącznikach) terminy mają następujące znaczenie:</w:t>
      </w:r>
    </w:p>
    <w:p w14:paraId="776EB60F" w14:textId="79DD0250"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„ustawa”</w:t>
      </w:r>
      <w:r w:rsidRPr="004C0C67">
        <w:rPr>
          <w:rFonts w:ascii="Times New Roman" w:eastAsia="MS Mincho" w:hAnsi="Times New Roman" w:cs="Times New Roman"/>
          <w:bCs/>
          <w:sz w:val="24"/>
          <w:szCs w:val="24"/>
          <w:lang w:eastAsia="zh-CN"/>
        </w:rPr>
        <w:t xml:space="preserve"> – ustawa z dnia 11 września 2019 r. Prawo zamówień publicznych </w:t>
      </w:r>
      <w:r w:rsidRPr="004C0C67">
        <w:rPr>
          <w:rFonts w:ascii="Times New Roman" w:eastAsia="MS Mincho" w:hAnsi="Times New Roman" w:cs="Times New Roman"/>
          <w:bCs/>
          <w:sz w:val="24"/>
          <w:szCs w:val="24"/>
          <w:lang w:eastAsia="zh-CN"/>
        </w:rPr>
        <w:br/>
        <w:t xml:space="preserve">(Dz. U. z 2019 r., poz. 2019 </w:t>
      </w:r>
      <w:r w:rsidRPr="004C0C67">
        <w:rPr>
          <w:rFonts w:ascii="Times New Roman" w:eastAsia="SimSun" w:hAnsi="Times New Roman" w:cs="Times New Roman"/>
          <w:bCs/>
          <w:sz w:val="24"/>
          <w:szCs w:val="24"/>
          <w:lang w:eastAsia="zh-CN"/>
        </w:rPr>
        <w:t xml:space="preserve">z </w:t>
      </w:r>
      <w:proofErr w:type="spellStart"/>
      <w:r w:rsidRPr="004C0C67">
        <w:rPr>
          <w:rFonts w:ascii="Times New Roman" w:eastAsia="SimSun" w:hAnsi="Times New Roman" w:cs="Times New Roman"/>
          <w:bCs/>
          <w:sz w:val="24"/>
          <w:szCs w:val="24"/>
          <w:lang w:eastAsia="zh-CN"/>
        </w:rPr>
        <w:t>późn</w:t>
      </w:r>
      <w:proofErr w:type="spellEnd"/>
      <w:r w:rsidRPr="004C0C67">
        <w:rPr>
          <w:rFonts w:ascii="Times New Roman" w:eastAsia="SimSun" w:hAnsi="Times New Roman" w:cs="Times New Roman"/>
          <w:bCs/>
          <w:sz w:val="24"/>
          <w:szCs w:val="24"/>
          <w:lang w:eastAsia="zh-CN"/>
        </w:rPr>
        <w:t>. zm.</w:t>
      </w:r>
      <w:r w:rsidRPr="004C0C67">
        <w:rPr>
          <w:rFonts w:ascii="Times New Roman" w:eastAsia="MS Mincho" w:hAnsi="Times New Roman" w:cs="Times New Roman"/>
          <w:bCs/>
          <w:sz w:val="24"/>
          <w:szCs w:val="24"/>
          <w:lang w:eastAsia="zh-CN"/>
        </w:rPr>
        <w:t>),</w:t>
      </w:r>
    </w:p>
    <w:p w14:paraId="6D4B60D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„SWZ”</w:t>
      </w:r>
      <w:r w:rsidRPr="004C0C67">
        <w:rPr>
          <w:rFonts w:ascii="Times New Roman" w:eastAsia="MS Mincho" w:hAnsi="Times New Roman" w:cs="Times New Roman"/>
          <w:bCs/>
          <w:sz w:val="24"/>
          <w:szCs w:val="24"/>
          <w:lang w:eastAsia="zh-CN"/>
        </w:rPr>
        <w:t xml:space="preserve"> – niniejsza Specyfikacja Warunków Zamówienia,</w:t>
      </w:r>
    </w:p>
    <w:p w14:paraId="7FD03BED"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Cs/>
          <w:sz w:val="24"/>
          <w:szCs w:val="24"/>
          <w:lang w:eastAsia="zh-CN"/>
        </w:rPr>
        <w:t xml:space="preserve"> </w:t>
      </w:r>
      <w:r w:rsidRPr="004C0C67">
        <w:rPr>
          <w:rFonts w:ascii="Times New Roman" w:eastAsia="MS Mincho" w:hAnsi="Times New Roman" w:cs="Times New Roman"/>
          <w:b/>
          <w:bCs/>
          <w:sz w:val="24"/>
          <w:szCs w:val="24"/>
          <w:lang w:eastAsia="zh-CN"/>
        </w:rPr>
        <w:t>„zamówienie”</w:t>
      </w:r>
      <w:r w:rsidRPr="004C0C67">
        <w:rPr>
          <w:rFonts w:ascii="Times New Roman" w:eastAsia="MS Mincho" w:hAnsi="Times New Roman" w:cs="Times New Roman"/>
          <w:bCs/>
          <w:sz w:val="24"/>
          <w:szCs w:val="24"/>
          <w:lang w:eastAsia="zh-CN"/>
        </w:rPr>
        <w:t xml:space="preserve"> – zamówienie publiczne będące przedmiotem niniejszego postępowania,</w:t>
      </w:r>
    </w:p>
    <w:p w14:paraId="7297E91B"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„postępowanie”</w:t>
      </w:r>
      <w:r w:rsidRPr="004C0C67">
        <w:rPr>
          <w:rFonts w:ascii="Times New Roman" w:eastAsia="MS Mincho" w:hAnsi="Times New Roman" w:cs="Times New Roman"/>
          <w:bCs/>
          <w:sz w:val="24"/>
          <w:szCs w:val="24"/>
          <w:lang w:eastAsia="zh-CN"/>
        </w:rPr>
        <w:t xml:space="preserve"> – postępowanie o udzielenie zamówienia publicznego, którego dotyczy niniejsza SWZ,</w:t>
      </w:r>
    </w:p>
    <w:p w14:paraId="48D6B44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„Zamawiający”</w:t>
      </w:r>
      <w:r w:rsidRPr="004C0C67">
        <w:rPr>
          <w:rFonts w:ascii="Times New Roman" w:eastAsia="MS Mincho" w:hAnsi="Times New Roman" w:cs="Times New Roman"/>
          <w:bCs/>
          <w:sz w:val="24"/>
          <w:szCs w:val="24"/>
          <w:lang w:eastAsia="zh-CN"/>
        </w:rPr>
        <w:t xml:space="preserve"> – Gmina Miasto Terespol,</w:t>
      </w:r>
    </w:p>
    <w:p w14:paraId="6FD00C25"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„Wykonawca”</w:t>
      </w:r>
      <w:r w:rsidRPr="004C0C67">
        <w:rPr>
          <w:rFonts w:ascii="Times New Roman" w:eastAsia="MS Mincho" w:hAnsi="Times New Roman" w:cs="Times New Roman"/>
          <w:bCs/>
          <w:sz w:val="24"/>
          <w:szCs w:val="24"/>
          <w:lang w:eastAsia="zh-CN"/>
        </w:rPr>
        <w:t xml:space="preserve"> – </w:t>
      </w:r>
      <w:r w:rsidRPr="004C0C67">
        <w:rPr>
          <w:rFonts w:ascii="Times New Roman" w:eastAsia="SimSun" w:hAnsi="Times New Roman" w:cs="Times New Roman"/>
          <w:color w:val="000000"/>
          <w:sz w:val="24"/>
          <w:szCs w:val="24"/>
          <w:shd w:val="clear" w:color="auto" w:fill="FFFFFF"/>
          <w:lang w:eastAsia="zh-CN"/>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w:t>
      </w:r>
      <w:r w:rsidRPr="004C0C67">
        <w:rPr>
          <w:rFonts w:ascii="Times New Roman" w:eastAsia="SimSun" w:hAnsi="Times New Roman" w:cs="Times New Roman"/>
          <w:color w:val="000000"/>
          <w:sz w:val="24"/>
          <w:szCs w:val="24"/>
          <w:shd w:val="clear" w:color="auto" w:fill="FFFFFF"/>
          <w:lang w:eastAsia="zh-CN"/>
        </w:rPr>
        <w:lastRenderedPageBreak/>
        <w:t>umowę w sprawie zamówienia publicznego</w:t>
      </w:r>
      <w:r w:rsidRPr="004C0C67">
        <w:rPr>
          <w:rFonts w:ascii="Times New Roman" w:eastAsia="MS Mincho" w:hAnsi="Times New Roman" w:cs="Times New Roman"/>
          <w:bCs/>
          <w:sz w:val="24"/>
          <w:szCs w:val="24"/>
          <w:lang w:eastAsia="zh-CN"/>
        </w:rPr>
        <w:t>,</w:t>
      </w:r>
    </w:p>
    <w:p w14:paraId="1B6ED24B" w14:textId="2E7CFE72"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„RODO”</w:t>
      </w:r>
      <w:r w:rsidRPr="004C0C67">
        <w:rPr>
          <w:rFonts w:ascii="Times New Roman" w:eastAsia="MS Mincho" w:hAnsi="Times New Roman" w:cs="Times New Roman"/>
          <w:bCs/>
          <w:sz w:val="24"/>
          <w:szCs w:val="24"/>
          <w:lang w:eastAsia="zh-CN"/>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05863BA0" w14:textId="2EAEB817" w:rsidR="0004575A" w:rsidRPr="004C0C67" w:rsidRDefault="0004575A" w:rsidP="0004575A">
      <w:pPr>
        <w:widowControl w:val="0"/>
        <w:spacing w:after="0" w:line="276" w:lineRule="auto"/>
        <w:ind w:left="993"/>
        <w:contextualSpacing/>
        <w:jc w:val="both"/>
        <w:outlineLvl w:val="3"/>
        <w:rPr>
          <w:rFonts w:ascii="Times New Roman" w:eastAsia="SimSun" w:hAnsi="Times New Roman" w:cs="Times New Roman"/>
          <w:b/>
          <w:bCs/>
          <w:i/>
          <w:color w:val="000000" w:themeColor="text1"/>
          <w:sz w:val="24"/>
          <w:szCs w:val="24"/>
          <w:lang w:eastAsia="zh-CN"/>
        </w:rPr>
      </w:pPr>
      <w:r w:rsidRPr="004C0C67">
        <w:rPr>
          <w:rFonts w:ascii="Times New Roman" w:eastAsia="MS Mincho" w:hAnsi="Times New Roman" w:cs="Times New Roman"/>
          <w:b/>
          <w:bCs/>
          <w:sz w:val="24"/>
          <w:szCs w:val="24"/>
          <w:lang w:eastAsia="zh-CN"/>
        </w:rPr>
        <w:t>„platforma zakupowa”</w:t>
      </w:r>
      <w:r w:rsidRPr="004C0C67">
        <w:rPr>
          <w:rFonts w:ascii="Times New Roman" w:eastAsia="MS Mincho" w:hAnsi="Times New Roman" w:cs="Times New Roman"/>
          <w:bCs/>
          <w:sz w:val="24"/>
          <w:szCs w:val="24"/>
          <w:lang w:eastAsia="zh-CN"/>
        </w:rPr>
        <w:t xml:space="preserve">– elektroniczna platforma komercyjna </w:t>
      </w:r>
      <w:r w:rsidRPr="004C0C67">
        <w:rPr>
          <w:rFonts w:ascii="Times New Roman" w:eastAsia="MS Mincho" w:hAnsi="Times New Roman" w:cs="Times New Roman"/>
          <w:bCs/>
          <w:sz w:val="24"/>
          <w:szCs w:val="24"/>
          <w:lang w:eastAsia="zh-CN"/>
        </w:rPr>
        <w:br/>
        <w:t>oferująca w szczególności dostęp do formularzy umożliwiających komunikację Wykonawcy z Zamawiającym -</w:t>
      </w:r>
      <w:r w:rsidRPr="004C0C67">
        <w:rPr>
          <w:rFonts w:ascii="Times New Roman" w:eastAsia="SimSun" w:hAnsi="Times New Roman" w:cs="Times New Roman"/>
          <w:b/>
          <w:bCs/>
          <w:color w:val="000000" w:themeColor="text1"/>
          <w:sz w:val="24"/>
          <w:szCs w:val="24"/>
          <w:lang w:eastAsia="zh-CN"/>
        </w:rPr>
        <w:t xml:space="preserve"> Gminą Miasto Terespol</w:t>
      </w:r>
      <w:r w:rsidR="004C0C67">
        <w:rPr>
          <w:rFonts w:ascii="Times New Roman" w:eastAsia="SimSun" w:hAnsi="Times New Roman" w:cs="Times New Roman"/>
          <w:b/>
          <w:bCs/>
          <w:color w:val="000000" w:themeColor="text1"/>
          <w:sz w:val="24"/>
          <w:szCs w:val="24"/>
          <w:lang w:eastAsia="zh-CN"/>
        </w:rPr>
        <w:t>,</w:t>
      </w:r>
      <w:r w:rsidRPr="004C0C67">
        <w:rPr>
          <w:rFonts w:ascii="Times New Roman" w:eastAsia="SimSun" w:hAnsi="Times New Roman" w:cs="Times New Roman"/>
          <w:bCs/>
          <w:color w:val="000000" w:themeColor="text1"/>
          <w:sz w:val="24"/>
          <w:szCs w:val="24"/>
          <w:lang w:eastAsia="zh-CN"/>
        </w:rPr>
        <w:t xml:space="preserve"> ul. Czerwonego Krzyża 26, 21-550 Terespol,</w:t>
      </w:r>
      <w:r w:rsidRPr="004C0C67">
        <w:rPr>
          <w:rFonts w:ascii="Times New Roman" w:eastAsia="SimSun" w:hAnsi="Times New Roman" w:cs="Times New Roman"/>
          <w:b/>
          <w:bCs/>
          <w:color w:val="000000" w:themeColor="text1"/>
          <w:sz w:val="24"/>
          <w:szCs w:val="24"/>
          <w:lang w:eastAsia="zh-CN"/>
        </w:rPr>
        <w:t xml:space="preserve">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09BBABA6" w14:textId="7FD91C19"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Instrukcja użytkownika</w:t>
      </w:r>
      <w:r w:rsidRPr="004C0C67">
        <w:rPr>
          <w:rFonts w:ascii="Times New Roman" w:eastAsia="MS Mincho" w:hAnsi="Times New Roman" w:cs="Times New Roman"/>
          <w:bCs/>
          <w:sz w:val="24"/>
          <w:szCs w:val="24"/>
          <w:lang w:eastAsia="zh-CN"/>
        </w:rPr>
        <w:t xml:space="preserve"> – Instrukcja użytkownika platformy zakupowej dostępna na stronie: </w:t>
      </w:r>
      <w:hyperlink r:id="rId9" w:history="1">
        <w:r w:rsidRPr="004C0C67">
          <w:rPr>
            <w:rStyle w:val="Hipercze"/>
            <w:rFonts w:ascii="Times New Roman" w:eastAsia="MS Mincho" w:hAnsi="Times New Roman"/>
            <w:bCs/>
            <w:color w:val="auto"/>
            <w:sz w:val="24"/>
            <w:szCs w:val="24"/>
            <w:lang w:eastAsia="zh-CN"/>
          </w:rPr>
          <w:t>https://platformazakupowa.pl/strona/45-instrukcje</w:t>
        </w:r>
      </w:hyperlink>
      <w:r w:rsidRPr="004C0C67">
        <w:rPr>
          <w:rFonts w:ascii="Times New Roman" w:eastAsia="MS Mincho" w:hAnsi="Times New Roman" w:cs="Times New Roman"/>
          <w:bCs/>
          <w:u w:val="single"/>
          <w:lang w:eastAsia="zh-CN"/>
        </w:rPr>
        <w:t xml:space="preserve"> </w:t>
      </w:r>
      <w:r w:rsidRPr="004C0C67">
        <w:rPr>
          <w:rFonts w:ascii="Times New Roman" w:eastAsia="MS Mincho" w:hAnsi="Times New Roman" w:cs="Times New Roman"/>
          <w:bCs/>
          <w:sz w:val="24"/>
          <w:szCs w:val="24"/>
          <w:lang w:eastAsia="zh-CN"/>
        </w:rPr>
        <w:t>zawierająca wiążące Wykonawcę informacje związane z korzystaniem z platformy zakupowej                      w szczególności opis sposobu składania/zmiany/wycofania oferty</w:t>
      </w:r>
      <w:r w:rsidR="004C0C67">
        <w:rPr>
          <w:rFonts w:ascii="Times New Roman" w:eastAsia="MS Mincho" w:hAnsi="Times New Roman" w:cs="Times New Roman"/>
          <w:bCs/>
          <w:sz w:val="24"/>
          <w:szCs w:val="24"/>
          <w:lang w:eastAsia="zh-CN"/>
        </w:rPr>
        <w:t xml:space="preserve"> </w:t>
      </w:r>
      <w:r w:rsidRPr="004C0C67">
        <w:rPr>
          <w:rFonts w:ascii="Times New Roman" w:eastAsia="MS Mincho" w:hAnsi="Times New Roman" w:cs="Times New Roman"/>
          <w:bCs/>
          <w:sz w:val="24"/>
          <w:szCs w:val="24"/>
          <w:lang w:eastAsia="zh-CN"/>
        </w:rPr>
        <w:t xml:space="preserve">w niniejszym postępowaniu.  </w:t>
      </w:r>
      <w:r w:rsidRPr="004C0C67">
        <w:rPr>
          <w:rFonts w:ascii="Times New Roman" w:eastAsia="SimSun" w:hAnsi="Times New Roman" w:cs="Times New Roman"/>
          <w:sz w:val="24"/>
          <w:szCs w:val="24"/>
          <w:lang w:eastAsia="zh-CN"/>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4C0C67">
        <w:rPr>
          <w:rFonts w:ascii="Times New Roman" w:eastAsia="SimSun" w:hAnsi="Times New Roman" w:cs="Times New Roman"/>
          <w:bCs/>
          <w:sz w:val="24"/>
          <w:szCs w:val="24"/>
          <w:lang w:eastAsia="zh-CN"/>
        </w:rPr>
        <w:t>Wykonawca powinien dokładnie zapoznać się z niniejszą SWZ i złożyć ofertę zgodnie z jej wymaganiami.</w:t>
      </w:r>
    </w:p>
    <w:p w14:paraId="7FB4C728"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Cs/>
          <w:sz w:val="10"/>
          <w:szCs w:val="10"/>
          <w:lang w:eastAsia="pl-PL"/>
        </w:rPr>
      </w:pPr>
    </w:p>
    <w:p w14:paraId="55495127" w14:textId="77777777" w:rsidR="0004575A" w:rsidRPr="004C0C67" w:rsidRDefault="0004575A" w:rsidP="0004575A">
      <w:pPr>
        <w:widowControl w:val="0"/>
        <w:spacing w:after="0" w:line="276" w:lineRule="auto"/>
        <w:jc w:val="both"/>
        <w:outlineLvl w:val="3"/>
        <w:rPr>
          <w:rFonts w:ascii="Times New Roman" w:eastAsia="Times New Roman" w:hAnsi="Times New Roman" w:cs="Times New Roman"/>
          <w:bCs/>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B3A6446"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78BB1650"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w:t>
            </w:r>
          </w:p>
          <w:p w14:paraId="3C53F067"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 xml:space="preserve">INFORMACJA, CZY ZAMAWIAJĄCY PRZEWIDUJE </w:t>
            </w:r>
            <w:r w:rsidRPr="004C0C67">
              <w:rPr>
                <w:rFonts w:ascii="Times New Roman" w:eastAsia="Times New Roman" w:hAnsi="Times New Roman" w:cs="Times New Roman"/>
                <w:b/>
                <w:bCs/>
                <w:sz w:val="26"/>
                <w:szCs w:val="26"/>
                <w:lang w:eastAsia="pl-PL"/>
              </w:rPr>
              <w:br/>
              <w:t xml:space="preserve">WYBÓR NAJKORZYSTNIEJSZEJ OFERTY Z MOZLIWOŚCIĄ </w:t>
            </w:r>
            <w:r w:rsidRPr="004C0C67">
              <w:rPr>
                <w:rFonts w:ascii="Times New Roman" w:eastAsia="Times New Roman" w:hAnsi="Times New Roman" w:cs="Times New Roman"/>
                <w:b/>
                <w:bCs/>
                <w:sz w:val="26"/>
                <w:szCs w:val="26"/>
                <w:lang w:eastAsia="pl-PL"/>
              </w:rPr>
              <w:br/>
              <w:t>PROWADZENIA NEGOCJACJI</w:t>
            </w:r>
          </w:p>
        </w:tc>
      </w:tr>
    </w:tbl>
    <w:p w14:paraId="0A25CEDD"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0"/>
          <w:szCs w:val="20"/>
          <w:lang w:eastAsia="zh-CN"/>
        </w:rPr>
      </w:pPr>
    </w:p>
    <w:p w14:paraId="677DAA75" w14:textId="77777777" w:rsidR="0004575A" w:rsidRPr="004C0C67" w:rsidRDefault="0004575A" w:rsidP="0004575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Zamawiający </w:t>
      </w:r>
      <w:r w:rsidRPr="004C0C67">
        <w:rPr>
          <w:rFonts w:ascii="Times New Roman" w:eastAsia="Times New Roman" w:hAnsi="Times New Roman" w:cs="Times New Roman"/>
          <w:b/>
          <w:bCs/>
          <w:sz w:val="24"/>
          <w:szCs w:val="24"/>
          <w:u w:val="single"/>
          <w:lang w:eastAsia="pl-PL"/>
        </w:rPr>
        <w:t>nie przewiduje</w:t>
      </w:r>
      <w:r w:rsidRPr="004C0C67">
        <w:rPr>
          <w:rFonts w:ascii="Times New Roman" w:eastAsia="Times New Roman" w:hAnsi="Times New Roman" w:cs="Times New Roman"/>
          <w:b/>
          <w:bCs/>
          <w:sz w:val="24"/>
          <w:szCs w:val="24"/>
          <w:lang w:eastAsia="pl-PL"/>
        </w:rPr>
        <w:t xml:space="preserve"> </w:t>
      </w:r>
      <w:r w:rsidRPr="004C0C67">
        <w:rPr>
          <w:rFonts w:ascii="Times New Roman" w:eastAsia="Times New Roman" w:hAnsi="Times New Roman" w:cs="Times New Roman"/>
          <w:bCs/>
          <w:sz w:val="24"/>
          <w:szCs w:val="24"/>
          <w:lang w:eastAsia="pl-PL"/>
        </w:rPr>
        <w:t>wyboru najkorzystniejszej oferty z możliwością prowadzenia negocjacji.</w:t>
      </w: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672621B5" w14:textId="77777777" w:rsidTr="0004575A">
        <w:trPr>
          <w:jc w:val="center"/>
        </w:trPr>
        <w:tc>
          <w:tcPr>
            <w:tcW w:w="9054" w:type="dxa"/>
            <w:tcBorders>
              <w:bottom w:val="single" w:sz="4" w:space="0" w:color="auto"/>
            </w:tcBorders>
            <w:shd w:val="clear" w:color="auto" w:fill="D9D9D9" w:themeFill="background1" w:themeFillShade="D9"/>
          </w:tcPr>
          <w:p w14:paraId="5B0130DB"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3</w:t>
            </w:r>
          </w:p>
          <w:p w14:paraId="57BC200B"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ŹRÓDŁA FINANSOWANIA</w:t>
            </w:r>
          </w:p>
        </w:tc>
      </w:tr>
    </w:tbl>
    <w:p w14:paraId="3CE8032E"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2BCEE12A" w14:textId="348A59AA" w:rsidR="0004575A" w:rsidRPr="00231C7A" w:rsidRDefault="0004575A" w:rsidP="00231C7A">
      <w:r w:rsidRPr="00231C7A">
        <w:rPr>
          <w:rFonts w:ascii="Times New Roman" w:eastAsia="Times New Roman" w:hAnsi="Times New Roman"/>
          <w:sz w:val="24"/>
          <w:szCs w:val="24"/>
          <w:lang w:eastAsia="pl-PL"/>
        </w:rPr>
        <w:t xml:space="preserve">Zamawiający informuje, iż zamówienie </w:t>
      </w:r>
      <w:r w:rsidR="00DC546B">
        <w:rPr>
          <w:rFonts w:ascii="Times New Roman" w:eastAsia="Times New Roman" w:hAnsi="Times New Roman"/>
          <w:sz w:val="24"/>
          <w:szCs w:val="24"/>
          <w:lang w:eastAsia="pl-PL"/>
        </w:rPr>
        <w:t xml:space="preserve">jest dofinansowane ze środków Rządowego Funduszu Polski Ład: </w:t>
      </w:r>
      <w:r w:rsidR="00176F93">
        <w:rPr>
          <w:rFonts w:ascii="Times New Roman" w:eastAsia="Times New Roman" w:hAnsi="Times New Roman"/>
          <w:sz w:val="24"/>
          <w:szCs w:val="24"/>
          <w:lang w:eastAsia="pl-PL"/>
        </w:rPr>
        <w:t>Program Inwestycji Strategicznych w wysokości 95 % wartości Inwestycji. Numer wniosku o dofinansowanie 01/2021/7385/</w:t>
      </w:r>
      <w:proofErr w:type="spellStart"/>
      <w:r w:rsidR="00176F93">
        <w:rPr>
          <w:rFonts w:ascii="Times New Roman" w:eastAsia="Times New Roman" w:hAnsi="Times New Roman"/>
          <w:sz w:val="24"/>
          <w:szCs w:val="24"/>
          <w:lang w:eastAsia="pl-PL"/>
        </w:rPr>
        <w:t>PolskiLad</w:t>
      </w:r>
      <w:proofErr w:type="spellEnd"/>
      <w:r w:rsidR="00176F93">
        <w:rPr>
          <w:rFonts w:ascii="Times New Roman" w:eastAsia="Times New Roman" w:hAnsi="Times New Roman"/>
          <w:sz w:val="24"/>
          <w:szCs w:val="24"/>
          <w:lang w:eastAsia="pl-PL"/>
        </w:rPr>
        <w:t>.</w:t>
      </w:r>
    </w:p>
    <w:p w14:paraId="3AA0DFDA"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4F9EC801" w14:textId="77777777" w:rsidTr="0004575A">
        <w:trPr>
          <w:jc w:val="center"/>
        </w:trPr>
        <w:tc>
          <w:tcPr>
            <w:tcW w:w="9054" w:type="dxa"/>
            <w:tcBorders>
              <w:bottom w:val="single" w:sz="4" w:space="0" w:color="auto"/>
            </w:tcBorders>
            <w:shd w:val="clear" w:color="auto" w:fill="D9D9D9" w:themeFill="background1" w:themeFillShade="D9"/>
          </w:tcPr>
          <w:p w14:paraId="48B86EA2"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4</w:t>
            </w:r>
          </w:p>
          <w:p w14:paraId="66791EC8"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PRZEDMIOTU ZAMÓWIENIA</w:t>
            </w:r>
          </w:p>
        </w:tc>
      </w:tr>
    </w:tbl>
    <w:p w14:paraId="196BB70A" w14:textId="77777777" w:rsidR="0004575A" w:rsidRPr="004C0C67" w:rsidRDefault="0004575A" w:rsidP="0004575A">
      <w:pPr>
        <w:tabs>
          <w:tab w:val="left" w:pos="567"/>
        </w:tabs>
        <w:suppressAutoHyphens/>
        <w:spacing w:after="0" w:line="276" w:lineRule="auto"/>
        <w:contextualSpacing/>
        <w:jc w:val="both"/>
        <w:rPr>
          <w:rFonts w:ascii="Times New Roman" w:eastAsia="SimSun" w:hAnsi="Times New Roman" w:cs="Times New Roman"/>
          <w:bCs/>
          <w:vanish/>
          <w:sz w:val="24"/>
          <w:szCs w:val="24"/>
          <w:lang w:eastAsia="zh-CN"/>
        </w:rPr>
      </w:pPr>
    </w:p>
    <w:p w14:paraId="5459CAF4" w14:textId="77777777" w:rsidR="0004575A" w:rsidRPr="004C0C67" w:rsidRDefault="0004575A" w:rsidP="0004575A">
      <w:pPr>
        <w:tabs>
          <w:tab w:val="left" w:pos="567"/>
        </w:tabs>
        <w:suppressAutoHyphens/>
        <w:spacing w:before="20" w:after="40" w:line="276" w:lineRule="auto"/>
        <w:ind w:left="567"/>
        <w:contextualSpacing/>
        <w:jc w:val="both"/>
        <w:rPr>
          <w:rFonts w:ascii="Times New Roman" w:eastAsia="SimSun" w:hAnsi="Times New Roman" w:cs="Times New Roman"/>
          <w:b/>
          <w:bCs/>
          <w:sz w:val="24"/>
          <w:szCs w:val="24"/>
          <w:lang w:eastAsia="zh-CN"/>
        </w:rPr>
      </w:pPr>
    </w:p>
    <w:p w14:paraId="3653F81F" w14:textId="7B38DFB2" w:rsidR="00503915" w:rsidRPr="00503915" w:rsidRDefault="00503915" w:rsidP="00503915">
      <w:pPr>
        <w:pStyle w:val="Akapitzlist"/>
        <w:numPr>
          <w:ilvl w:val="1"/>
          <w:numId w:val="25"/>
        </w:numPr>
        <w:suppressAutoHyphens/>
        <w:rPr>
          <w:rFonts w:ascii="Times New Roman" w:eastAsia="Times New Roman" w:hAnsi="Times New Roman"/>
          <w:iCs/>
          <w:color w:val="000000"/>
          <w:sz w:val="24"/>
          <w:szCs w:val="24"/>
          <w:lang w:eastAsia="pl-PL"/>
        </w:rPr>
      </w:pPr>
      <w:r w:rsidRPr="00503915">
        <w:rPr>
          <w:rFonts w:ascii="Times New Roman" w:eastAsia="Times New Roman" w:hAnsi="Times New Roman"/>
          <w:iCs/>
          <w:color w:val="000000"/>
          <w:sz w:val="24"/>
          <w:szCs w:val="24"/>
          <w:lang w:eastAsia="pl-PL"/>
        </w:rPr>
        <w:t>Budowa /przebudowa około 1,5 km drogi gminnej nr 100865 L ul.</w:t>
      </w:r>
      <w:r>
        <w:rPr>
          <w:rFonts w:ascii="Times New Roman" w:eastAsia="Times New Roman" w:hAnsi="Times New Roman"/>
          <w:iCs/>
          <w:color w:val="000000"/>
          <w:sz w:val="24"/>
          <w:szCs w:val="24"/>
          <w:lang w:eastAsia="pl-PL"/>
        </w:rPr>
        <w:t xml:space="preserve"> </w:t>
      </w:r>
      <w:r w:rsidRPr="00503915">
        <w:rPr>
          <w:rFonts w:ascii="Times New Roman" w:eastAsia="Times New Roman" w:hAnsi="Times New Roman"/>
          <w:iCs/>
          <w:color w:val="000000"/>
          <w:sz w:val="24"/>
          <w:szCs w:val="24"/>
          <w:lang w:eastAsia="pl-PL"/>
        </w:rPr>
        <w:t>Orzeszkowej wraz z infrastrukturą towarzyszącą, która łączy główną</w:t>
      </w:r>
      <w:r>
        <w:rPr>
          <w:rFonts w:ascii="Times New Roman" w:eastAsia="Times New Roman" w:hAnsi="Times New Roman"/>
          <w:iCs/>
          <w:color w:val="000000"/>
          <w:sz w:val="24"/>
          <w:szCs w:val="24"/>
          <w:lang w:eastAsia="pl-PL"/>
        </w:rPr>
        <w:t xml:space="preserve"> </w:t>
      </w:r>
      <w:r w:rsidRPr="00503915">
        <w:rPr>
          <w:rFonts w:ascii="Times New Roman" w:eastAsia="Times New Roman" w:hAnsi="Times New Roman"/>
          <w:iCs/>
          <w:color w:val="000000"/>
          <w:sz w:val="24"/>
          <w:szCs w:val="24"/>
          <w:lang w:eastAsia="pl-PL"/>
        </w:rPr>
        <w:t>ulicę miasta jednocześnie drogę wojewódzką nr 698 z drogą krajową</w:t>
      </w:r>
      <w:r>
        <w:rPr>
          <w:rFonts w:ascii="Times New Roman" w:eastAsia="Times New Roman" w:hAnsi="Times New Roman"/>
          <w:iCs/>
          <w:color w:val="000000"/>
          <w:sz w:val="24"/>
          <w:szCs w:val="24"/>
          <w:lang w:eastAsia="pl-PL"/>
        </w:rPr>
        <w:t xml:space="preserve"> </w:t>
      </w:r>
      <w:r w:rsidRPr="00503915">
        <w:rPr>
          <w:rFonts w:ascii="Times New Roman" w:eastAsia="Times New Roman" w:hAnsi="Times New Roman"/>
          <w:iCs/>
          <w:color w:val="000000"/>
          <w:sz w:val="24"/>
          <w:szCs w:val="24"/>
          <w:lang w:eastAsia="pl-PL"/>
        </w:rPr>
        <w:t>nr 2 prowadzącą do Międzynarodowego Przejścia Granicznego z</w:t>
      </w:r>
      <w:r>
        <w:rPr>
          <w:rFonts w:ascii="Times New Roman" w:eastAsia="Times New Roman" w:hAnsi="Times New Roman"/>
          <w:iCs/>
          <w:color w:val="000000"/>
          <w:sz w:val="24"/>
          <w:szCs w:val="24"/>
          <w:lang w:eastAsia="pl-PL"/>
        </w:rPr>
        <w:t xml:space="preserve"> </w:t>
      </w:r>
      <w:r w:rsidRPr="00503915">
        <w:rPr>
          <w:rFonts w:ascii="Times New Roman" w:eastAsia="Times New Roman" w:hAnsi="Times New Roman"/>
          <w:iCs/>
          <w:color w:val="000000"/>
          <w:sz w:val="24"/>
          <w:szCs w:val="24"/>
          <w:lang w:eastAsia="pl-PL"/>
        </w:rPr>
        <w:t>Białorusią i w przeciwnym kierunku w stronę Warszawy.</w:t>
      </w:r>
    </w:p>
    <w:p w14:paraId="0EB0DC03" w14:textId="6D141419" w:rsidR="009072E9" w:rsidRPr="007E50C8" w:rsidRDefault="004C0C67" w:rsidP="009072E9">
      <w:pPr>
        <w:pStyle w:val="Akapitzlist"/>
        <w:numPr>
          <w:ilvl w:val="1"/>
          <w:numId w:val="25"/>
        </w:numPr>
        <w:suppressAutoHyphens/>
        <w:rPr>
          <w:rFonts w:ascii="Times New Roman" w:eastAsia="Times New Roman" w:hAnsi="Times New Roman"/>
          <w:iCs/>
          <w:color w:val="000000"/>
          <w:sz w:val="24"/>
          <w:szCs w:val="24"/>
          <w:lang w:eastAsia="pl-PL"/>
        </w:rPr>
      </w:pPr>
      <w:r w:rsidRPr="009072E9">
        <w:rPr>
          <w:rFonts w:ascii="Times New Roman" w:eastAsia="Times New Roman" w:hAnsi="Times New Roman"/>
          <w:bCs/>
          <w:sz w:val="24"/>
          <w:szCs w:val="24"/>
          <w:lang w:eastAsia="pl-PL"/>
        </w:rPr>
        <w:lastRenderedPageBreak/>
        <w:t>Przedmiotem zamówienia jest</w:t>
      </w:r>
      <w:r w:rsidRPr="009072E9">
        <w:rPr>
          <w:rFonts w:ascii="Times New Roman" w:eastAsia="Times New Roman" w:hAnsi="Times New Roman"/>
          <w:b/>
          <w:bCs/>
          <w:sz w:val="24"/>
          <w:szCs w:val="24"/>
          <w:lang w:eastAsia="pl-PL"/>
        </w:rPr>
        <w:t xml:space="preserve"> </w:t>
      </w:r>
      <w:r w:rsidR="009072E9" w:rsidRPr="007E50C8">
        <w:rPr>
          <w:rFonts w:ascii="Times New Roman" w:eastAsia="Times New Roman" w:hAnsi="Times New Roman"/>
          <w:iCs/>
          <w:color w:val="000000"/>
          <w:sz w:val="24"/>
          <w:szCs w:val="24"/>
          <w:lang w:eastAsia="pl-PL"/>
        </w:rPr>
        <w:t>Zaprojektowanie i wykonanie przebudowy i budowy drogi gminnej Nr 100865L, Ulicy E. Orzeszkowej w Terespolu od km 0+041,80 do km 1+461,00 o długości 1.419,20</w:t>
      </w:r>
      <w:r w:rsidR="00013F9B">
        <w:rPr>
          <w:rFonts w:ascii="Times New Roman" w:eastAsia="Times New Roman" w:hAnsi="Times New Roman"/>
          <w:iCs/>
          <w:color w:val="000000"/>
          <w:sz w:val="24"/>
          <w:szCs w:val="24"/>
          <w:lang w:eastAsia="pl-PL"/>
        </w:rPr>
        <w:t xml:space="preserve"> km.</w:t>
      </w:r>
    </w:p>
    <w:p w14:paraId="7E372F78" w14:textId="17A421C9" w:rsidR="009072E9" w:rsidRPr="009072E9" w:rsidRDefault="009072E9" w:rsidP="009072E9">
      <w:pPr>
        <w:pStyle w:val="Akapitzlist"/>
        <w:numPr>
          <w:ilvl w:val="1"/>
          <w:numId w:val="25"/>
        </w:numPr>
        <w:suppressAutoHyphens/>
        <w:rPr>
          <w:rFonts w:ascii="Times New Roman" w:eastAsia="Times New Roman" w:hAnsi="Times New Roman"/>
          <w:b/>
          <w:bCs/>
          <w:iCs/>
          <w:color w:val="000000"/>
          <w:sz w:val="24"/>
          <w:szCs w:val="24"/>
          <w:lang w:eastAsia="pl-PL"/>
        </w:rPr>
      </w:pPr>
      <w:r w:rsidRPr="009072E9">
        <w:rPr>
          <w:rFonts w:ascii="Times New Roman" w:eastAsia="Times New Roman" w:hAnsi="Times New Roman"/>
          <w:sz w:val="24"/>
          <w:szCs w:val="24"/>
          <w:lang w:eastAsia="ar-SA"/>
        </w:rPr>
        <w:t>Zamówienie obejmuje zaprojektowanie, uzyskanie wymaganych prawem decyzji oraz zezwoleń na przebudowę  i budowę, realizację zadania oraz odbiór i przekazanie w użytkowanie   drogi gminnej Nr 100865L, ulicy E. Orzeszkowej  w Terespolu od km 0+041,80 do km 1+461,00 o długości 1,419,20 km.</w:t>
      </w:r>
    </w:p>
    <w:p w14:paraId="2624FD0A" w14:textId="5B13AB17"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Zakres  planowanej inwestycji na drodze gminnej - ulicy Orzeszkowej rozpoczyna  się  na końcu skrzyżowania /zjazdu/ z ulicy  Wojska  Polskiego</w:t>
      </w:r>
      <w:r w:rsidR="007E50C8">
        <w:rPr>
          <w:rFonts w:ascii="Times New Roman" w:eastAsia="Times New Roman" w:hAnsi="Times New Roman" w:cs="Times New Roman"/>
          <w:sz w:val="24"/>
          <w:szCs w:val="24"/>
          <w:lang w:eastAsia="ar-SA"/>
        </w:rPr>
        <w:t>,</w:t>
      </w:r>
      <w:r w:rsidRPr="009072E9">
        <w:rPr>
          <w:rFonts w:ascii="Times New Roman" w:eastAsia="Times New Roman" w:hAnsi="Times New Roman" w:cs="Times New Roman"/>
          <w:sz w:val="24"/>
          <w:szCs w:val="24"/>
          <w:lang w:eastAsia="ar-SA"/>
        </w:rPr>
        <w:t xml:space="preserve"> tj. km 0+041,80 realizowanego  w ramach  przebudowy  przejazdu kolejowego, do którego sytuacyjnie i wysokościowo należy  się dostosować.</w:t>
      </w:r>
    </w:p>
    <w:p w14:paraId="740C3894" w14:textId="3F9BC935"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Do skrzyżowania   z  ulicą  Błotków po istniejącej nawierzchni bitumicznej  zakres projektu  obejmuje  przebudowę, następnie do  granicy pasa drogowego  drogi  krajowej  nr 2 tj. do km 1+461,00 planowana jest  budowa. </w:t>
      </w:r>
      <w:r w:rsidRPr="0093067F">
        <w:rPr>
          <w:rFonts w:ascii="Times New Roman" w:eastAsia="Times New Roman" w:hAnsi="Times New Roman" w:cs="Times New Roman"/>
          <w:sz w:val="24"/>
          <w:szCs w:val="24"/>
          <w:lang w:eastAsia="ar-SA"/>
        </w:rPr>
        <w:t>Lokalizację przedmiotu zamówienia przedstawiono w części graficznej opracowania, Plan orientacyjny w skali 1:10000</w:t>
      </w:r>
      <w:r w:rsidR="00013F9B" w:rsidRPr="0093067F">
        <w:rPr>
          <w:rFonts w:ascii="Times New Roman" w:eastAsia="Times New Roman" w:hAnsi="Times New Roman" w:cs="Times New Roman"/>
          <w:sz w:val="24"/>
          <w:szCs w:val="24"/>
          <w:lang w:eastAsia="ar-SA"/>
        </w:rPr>
        <w:t>.</w:t>
      </w:r>
    </w:p>
    <w:p w14:paraId="13E37EB4" w14:textId="77777777"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W zakres zamówienia wchodzi wykonanie wszystkich niezbędnych prac do prawidłowego funkcjonowania ww. drogi, zgodnie z obowiązującymi przepisami prawa. Należy  wykonać wszystkie niezbędne opracowania projektowe / uzyskać  mapę do celów projektowych, wykonać badania gruntowo wodne,  inwentaryzację zieleni, i inne /wraz z koniecznymi opiniami i warunkami technicznymi, uzyskać w imieniu i na rzecz Zamawiającego wszelkie uzgodnienia, pozwolenia, zezwolenia, decyzje i zgody niezbędne dla wykonania kontraktu zgodnie z wymaganiami Zamawiającego i warunkami kontraktu oraz wybudować i przekazać obiekt do  użytkowania. Dokumenty zawarte w niniejszym PFU stanowią opis przedmiotu zamówienia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9072E9">
        <w:rPr>
          <w:rFonts w:ascii="Times New Roman" w:eastAsia="Times New Roman" w:hAnsi="Times New Roman" w:cs="Times New Roman"/>
          <w:sz w:val="24"/>
          <w:szCs w:val="24"/>
          <w:lang w:eastAsia="ar-SA"/>
        </w:rPr>
        <w:t>t.j</w:t>
      </w:r>
      <w:proofErr w:type="spellEnd"/>
      <w:r w:rsidRPr="009072E9">
        <w:rPr>
          <w:rFonts w:ascii="Times New Roman" w:eastAsia="Times New Roman" w:hAnsi="Times New Roman" w:cs="Times New Roman"/>
          <w:sz w:val="24"/>
          <w:szCs w:val="24"/>
          <w:lang w:eastAsia="ar-SA"/>
        </w:rPr>
        <w:t xml:space="preserve">.: Dz.U.2013r, poz.1129, ze zm.). Nie ograniczając się do niżej wymienionych robót, lecz zgodnie z wszystkimi innymi wymaganiami określonymi w PFU, w ramach Zaakceptowanej Kwoty Kontraktowej należy zaprojektować i wykonać w szczególności następujące prace: </w:t>
      </w:r>
    </w:p>
    <w:p w14:paraId="02765049" w14:textId="0A130C5D" w:rsidR="009072E9" w:rsidRPr="009072E9" w:rsidRDefault="009072E9" w:rsidP="002172F4">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sporządz</w:t>
      </w:r>
      <w:r w:rsidR="00684D92">
        <w:rPr>
          <w:rFonts w:ascii="Times New Roman" w:eastAsia="Times New Roman" w:hAnsi="Times New Roman" w:cs="Times New Roman"/>
          <w:sz w:val="24"/>
          <w:szCs w:val="24"/>
          <w:lang w:eastAsia="ar-SA"/>
        </w:rPr>
        <w:t>ić</w:t>
      </w:r>
      <w:r w:rsidRPr="009072E9">
        <w:rPr>
          <w:rFonts w:ascii="Times New Roman" w:eastAsia="Times New Roman" w:hAnsi="Times New Roman" w:cs="Times New Roman"/>
          <w:sz w:val="24"/>
          <w:szCs w:val="24"/>
          <w:lang w:eastAsia="ar-SA"/>
        </w:rPr>
        <w:t xml:space="preserve"> projekt budowlan</w:t>
      </w:r>
      <w:r w:rsidR="00684D92">
        <w:rPr>
          <w:rFonts w:ascii="Times New Roman" w:eastAsia="Times New Roman" w:hAnsi="Times New Roman" w:cs="Times New Roman"/>
          <w:sz w:val="24"/>
          <w:szCs w:val="24"/>
          <w:lang w:eastAsia="ar-SA"/>
        </w:rPr>
        <w:t>y</w:t>
      </w:r>
      <w:r w:rsidRPr="009072E9">
        <w:rPr>
          <w:rFonts w:ascii="Times New Roman" w:eastAsia="Times New Roman" w:hAnsi="Times New Roman" w:cs="Times New Roman"/>
          <w:sz w:val="24"/>
          <w:szCs w:val="24"/>
          <w:lang w:eastAsia="ar-SA"/>
        </w:rPr>
        <w:t xml:space="preserve"> branży drogowej,  telekomunikacyjnej /kanał technologiczny/ i innych branż  z uwagi na konieczność likwidacji kolizji z urządzeniami obcymi w zakresie</w:t>
      </w:r>
      <w:r w:rsidR="00F71792">
        <w:rPr>
          <w:rFonts w:ascii="Times New Roman" w:eastAsia="Times New Roman" w:hAnsi="Times New Roman" w:cs="Times New Roman"/>
          <w:sz w:val="24"/>
          <w:szCs w:val="24"/>
          <w:lang w:eastAsia="ar-SA"/>
        </w:rPr>
        <w:t xml:space="preserve"> </w:t>
      </w:r>
      <w:r w:rsidRPr="009072E9">
        <w:rPr>
          <w:rFonts w:ascii="Times New Roman" w:eastAsia="Times New Roman" w:hAnsi="Times New Roman" w:cs="Times New Roman"/>
          <w:sz w:val="24"/>
          <w:szCs w:val="24"/>
          <w:lang w:eastAsia="ar-SA"/>
        </w:rPr>
        <w:t>niezbędnym do uzyskania pozwolenia na budowę lub dokonania zgłoszenia zamiaru wykonania robót budowlanych wraz  z uzyskaniem zaświadczenia o braku podstaw do wniesienia sprzeciwu</w:t>
      </w:r>
      <w:r w:rsidR="002172F4">
        <w:rPr>
          <w:rFonts w:ascii="Times New Roman" w:eastAsia="Times New Roman" w:hAnsi="Times New Roman" w:cs="Times New Roman"/>
          <w:sz w:val="24"/>
          <w:szCs w:val="24"/>
          <w:lang w:eastAsia="ar-SA"/>
        </w:rPr>
        <w:t xml:space="preserve"> </w:t>
      </w:r>
      <w:r w:rsidRPr="009072E9">
        <w:rPr>
          <w:rFonts w:ascii="Times New Roman" w:eastAsia="Times New Roman" w:hAnsi="Times New Roman" w:cs="Times New Roman"/>
          <w:sz w:val="24"/>
          <w:szCs w:val="24"/>
          <w:lang w:eastAsia="ar-SA"/>
        </w:rPr>
        <w:t>wydanego na podstawie ustawy - Prawo budowlane,</w:t>
      </w:r>
    </w:p>
    <w:p w14:paraId="0FF2BE30" w14:textId="08CC69B2"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opracowa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specyfikacj</w:t>
      </w:r>
      <w:r w:rsidR="00B664E2">
        <w:rPr>
          <w:rFonts w:ascii="Times New Roman" w:eastAsia="Times New Roman" w:hAnsi="Times New Roman" w:cs="Times New Roman"/>
          <w:sz w:val="24"/>
          <w:szCs w:val="24"/>
          <w:lang w:eastAsia="ar-SA"/>
        </w:rPr>
        <w:t>ę</w:t>
      </w:r>
      <w:r w:rsidRPr="009072E9">
        <w:rPr>
          <w:rFonts w:ascii="Times New Roman" w:eastAsia="Times New Roman" w:hAnsi="Times New Roman" w:cs="Times New Roman"/>
          <w:sz w:val="24"/>
          <w:szCs w:val="24"/>
          <w:lang w:eastAsia="ar-SA"/>
        </w:rPr>
        <w:t xml:space="preserve"> technicz</w:t>
      </w:r>
      <w:r w:rsidR="00B664E2">
        <w:rPr>
          <w:rFonts w:ascii="Times New Roman" w:eastAsia="Times New Roman" w:hAnsi="Times New Roman" w:cs="Times New Roman"/>
          <w:sz w:val="24"/>
          <w:szCs w:val="24"/>
          <w:lang w:eastAsia="ar-SA"/>
        </w:rPr>
        <w:t>ną</w:t>
      </w:r>
      <w:r w:rsidRPr="009072E9">
        <w:rPr>
          <w:rFonts w:ascii="Times New Roman" w:eastAsia="Times New Roman" w:hAnsi="Times New Roman" w:cs="Times New Roman"/>
          <w:sz w:val="24"/>
          <w:szCs w:val="24"/>
          <w:lang w:eastAsia="ar-SA"/>
        </w:rPr>
        <w:t xml:space="preserve"> wykonania i odbioru robót budowlanych(</w:t>
      </w:r>
      <w:proofErr w:type="spellStart"/>
      <w:r w:rsidRPr="009072E9">
        <w:rPr>
          <w:rFonts w:ascii="Times New Roman" w:eastAsia="Times New Roman" w:hAnsi="Times New Roman" w:cs="Times New Roman"/>
          <w:sz w:val="24"/>
          <w:szCs w:val="24"/>
          <w:lang w:eastAsia="ar-SA"/>
        </w:rPr>
        <w:t>STWiORB</w:t>
      </w:r>
      <w:proofErr w:type="spellEnd"/>
      <w:r w:rsidRPr="009072E9">
        <w:rPr>
          <w:rFonts w:ascii="Times New Roman" w:eastAsia="Times New Roman" w:hAnsi="Times New Roman" w:cs="Times New Roman"/>
          <w:sz w:val="24"/>
          <w:szCs w:val="24"/>
          <w:lang w:eastAsia="ar-SA"/>
        </w:rPr>
        <w:t>),</w:t>
      </w:r>
    </w:p>
    <w:p w14:paraId="6E76FDB8" w14:textId="2BE297B1"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opracowa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przedmia</w:t>
      </w:r>
      <w:r w:rsidR="00B664E2">
        <w:rPr>
          <w:rFonts w:ascii="Times New Roman" w:eastAsia="Times New Roman" w:hAnsi="Times New Roman" w:cs="Times New Roman"/>
          <w:sz w:val="24"/>
          <w:szCs w:val="24"/>
          <w:lang w:eastAsia="ar-SA"/>
        </w:rPr>
        <w:t>ry</w:t>
      </w:r>
      <w:r w:rsidRPr="009072E9">
        <w:rPr>
          <w:rFonts w:ascii="Times New Roman" w:eastAsia="Times New Roman" w:hAnsi="Times New Roman" w:cs="Times New Roman"/>
          <w:sz w:val="24"/>
          <w:szCs w:val="24"/>
          <w:lang w:eastAsia="ar-SA"/>
        </w:rPr>
        <w:t xml:space="preserve">  robót,</w:t>
      </w:r>
    </w:p>
    <w:p w14:paraId="65F07B38" w14:textId="246688BD"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uzyska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akceptacj</w:t>
      </w:r>
      <w:r w:rsidR="00B664E2">
        <w:rPr>
          <w:rFonts w:ascii="Times New Roman" w:eastAsia="Times New Roman" w:hAnsi="Times New Roman" w:cs="Times New Roman"/>
          <w:sz w:val="24"/>
          <w:szCs w:val="24"/>
          <w:lang w:eastAsia="ar-SA"/>
        </w:rPr>
        <w:t>ę</w:t>
      </w:r>
      <w:r w:rsidRPr="009072E9">
        <w:rPr>
          <w:rFonts w:ascii="Times New Roman" w:eastAsia="Times New Roman" w:hAnsi="Times New Roman" w:cs="Times New Roman"/>
          <w:sz w:val="24"/>
          <w:szCs w:val="24"/>
          <w:lang w:eastAsia="ar-SA"/>
        </w:rPr>
        <w:t xml:space="preserve"> tego projektu przez Zamawiającego w zakresie zgodności z PFU,</w:t>
      </w:r>
    </w:p>
    <w:p w14:paraId="7A292782" w14:textId="418C04D4" w:rsidR="009072E9" w:rsidRPr="009072E9" w:rsidRDefault="009072E9" w:rsidP="002172F4">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uzyska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opini</w:t>
      </w:r>
      <w:r w:rsidR="00B664E2">
        <w:rPr>
          <w:rFonts w:ascii="Times New Roman" w:eastAsia="Times New Roman" w:hAnsi="Times New Roman" w:cs="Times New Roman"/>
          <w:sz w:val="24"/>
          <w:szCs w:val="24"/>
          <w:lang w:eastAsia="ar-SA"/>
        </w:rPr>
        <w:t>ę</w:t>
      </w:r>
      <w:r w:rsidRPr="009072E9">
        <w:rPr>
          <w:rFonts w:ascii="Times New Roman" w:eastAsia="Times New Roman" w:hAnsi="Times New Roman" w:cs="Times New Roman"/>
          <w:sz w:val="24"/>
          <w:szCs w:val="24"/>
          <w:lang w:eastAsia="ar-SA"/>
        </w:rPr>
        <w:t xml:space="preserve"> właściwego organu w sprawie potrzeby uzyskania decyzji o środowiskowych uwarunkowaniach zgody na realizację przedsięwzięcia objętego przedmiotem zamówienia zgodnie  z przepisami rozporządzenia  Rady Ministrów z dnia </w:t>
      </w:r>
      <w:r w:rsidRPr="009072E9">
        <w:rPr>
          <w:rFonts w:ascii="Times New Roman" w:eastAsia="Times New Roman" w:hAnsi="Times New Roman" w:cs="Times New Roman"/>
          <w:sz w:val="24"/>
          <w:szCs w:val="24"/>
          <w:lang w:eastAsia="ar-SA"/>
        </w:rPr>
        <w:lastRenderedPageBreak/>
        <w:t>9 listopada 2010r, w sprawie przedsięwzięć mogących znacząco oddziaływać na Środowisko (Dz.U. 2019r. poz. 1839).</w:t>
      </w:r>
    </w:p>
    <w:p w14:paraId="2BB70D9C" w14:textId="0A47E279" w:rsidR="009072E9" w:rsidRPr="009072E9" w:rsidRDefault="009072E9" w:rsidP="002172F4">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w przypadku potrzeby Wykonawca  wykona raport o oddziaływaniu  planowanego przedsięwzięcia na  środowisko, wymagany do wniosku o uzyskanie decyzji o uwarunkowaniach  środowiskowych </w:t>
      </w:r>
    </w:p>
    <w:p w14:paraId="01C1DF91" w14:textId="6231D2F1"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w przypadku potrzeby  Wykonawca  wykona  operat wodnoprawny  i uzyska    pozwolenie    wodnoprawne.</w:t>
      </w:r>
    </w:p>
    <w:p w14:paraId="05AA8037" w14:textId="04C86327"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uzyska</w:t>
      </w:r>
      <w:r w:rsidR="00B664E2">
        <w:rPr>
          <w:rFonts w:ascii="Times New Roman" w:eastAsia="Times New Roman" w:hAnsi="Times New Roman" w:cs="Times New Roman"/>
          <w:sz w:val="24"/>
          <w:szCs w:val="24"/>
          <w:lang w:eastAsia="ar-SA"/>
        </w:rPr>
        <w:t xml:space="preserve">ć </w:t>
      </w:r>
      <w:r w:rsidRPr="009072E9">
        <w:rPr>
          <w:rFonts w:ascii="Times New Roman" w:eastAsia="Times New Roman" w:hAnsi="Times New Roman" w:cs="Times New Roman"/>
          <w:sz w:val="24"/>
          <w:szCs w:val="24"/>
          <w:lang w:eastAsia="ar-SA"/>
        </w:rPr>
        <w:t>warunk</w:t>
      </w:r>
      <w:r w:rsidR="00B664E2">
        <w:rPr>
          <w:rFonts w:ascii="Times New Roman" w:eastAsia="Times New Roman" w:hAnsi="Times New Roman" w:cs="Times New Roman"/>
          <w:sz w:val="24"/>
          <w:szCs w:val="24"/>
          <w:lang w:eastAsia="ar-SA"/>
        </w:rPr>
        <w:t>i</w:t>
      </w:r>
      <w:r w:rsidRPr="009072E9">
        <w:rPr>
          <w:rFonts w:ascii="Times New Roman" w:eastAsia="Times New Roman" w:hAnsi="Times New Roman" w:cs="Times New Roman"/>
          <w:sz w:val="24"/>
          <w:szCs w:val="24"/>
          <w:lang w:eastAsia="ar-SA"/>
        </w:rPr>
        <w:t xml:space="preserve"> i  akceptacj</w:t>
      </w:r>
      <w:r w:rsidR="00B664E2">
        <w:rPr>
          <w:rFonts w:ascii="Times New Roman" w:eastAsia="Times New Roman" w:hAnsi="Times New Roman" w:cs="Times New Roman"/>
          <w:sz w:val="24"/>
          <w:szCs w:val="24"/>
          <w:lang w:eastAsia="ar-SA"/>
        </w:rPr>
        <w:t>ę</w:t>
      </w:r>
      <w:r w:rsidRPr="009072E9">
        <w:rPr>
          <w:rFonts w:ascii="Times New Roman" w:eastAsia="Times New Roman" w:hAnsi="Times New Roman" w:cs="Times New Roman"/>
          <w:sz w:val="24"/>
          <w:szCs w:val="24"/>
          <w:lang w:eastAsia="ar-SA"/>
        </w:rPr>
        <w:t xml:space="preserve"> projektu przez  służby Konserwatora  Zabytków,</w:t>
      </w:r>
    </w:p>
    <w:p w14:paraId="79057CD8" w14:textId="15156A05"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opracowa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materiał</w:t>
      </w:r>
      <w:r w:rsidR="00B664E2">
        <w:rPr>
          <w:rFonts w:ascii="Times New Roman" w:eastAsia="Times New Roman" w:hAnsi="Times New Roman" w:cs="Times New Roman"/>
          <w:sz w:val="24"/>
          <w:szCs w:val="24"/>
          <w:lang w:eastAsia="ar-SA"/>
        </w:rPr>
        <w:t>y</w:t>
      </w:r>
      <w:r w:rsidRPr="009072E9">
        <w:rPr>
          <w:rFonts w:ascii="Times New Roman" w:eastAsia="Times New Roman" w:hAnsi="Times New Roman" w:cs="Times New Roman"/>
          <w:sz w:val="24"/>
          <w:szCs w:val="24"/>
          <w:lang w:eastAsia="ar-SA"/>
        </w:rPr>
        <w:t xml:space="preserve"> do zgłoszenia/ decyzji o pozwoleniu  robót budowlanych,</w:t>
      </w:r>
    </w:p>
    <w:p w14:paraId="62936A83" w14:textId="6040C2D9" w:rsidR="009072E9" w:rsidRPr="009072E9" w:rsidRDefault="009072E9" w:rsidP="009072E9">
      <w:pPr>
        <w:suppressAutoHyphens/>
        <w:spacing w:after="0" w:line="276" w:lineRule="auto"/>
        <w:ind w:left="720" w:firstLine="48"/>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uzyska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w imieniu Zamawiającego decyzj</w:t>
      </w:r>
      <w:r w:rsidR="00B664E2">
        <w:rPr>
          <w:rFonts w:ascii="Times New Roman" w:eastAsia="Times New Roman" w:hAnsi="Times New Roman" w:cs="Times New Roman"/>
          <w:sz w:val="24"/>
          <w:szCs w:val="24"/>
          <w:lang w:eastAsia="ar-SA"/>
        </w:rPr>
        <w:t>ę</w:t>
      </w:r>
      <w:r w:rsidRPr="009072E9">
        <w:rPr>
          <w:rFonts w:ascii="Times New Roman" w:eastAsia="Times New Roman" w:hAnsi="Times New Roman" w:cs="Times New Roman"/>
          <w:sz w:val="24"/>
          <w:szCs w:val="24"/>
          <w:lang w:eastAsia="ar-SA"/>
        </w:rPr>
        <w:t xml:space="preserve"> zezwalając</w:t>
      </w:r>
      <w:r w:rsidR="00B664E2">
        <w:rPr>
          <w:rFonts w:ascii="Times New Roman" w:eastAsia="Times New Roman" w:hAnsi="Times New Roman" w:cs="Times New Roman"/>
          <w:sz w:val="24"/>
          <w:szCs w:val="24"/>
          <w:lang w:eastAsia="ar-SA"/>
        </w:rPr>
        <w:t>ą</w:t>
      </w:r>
      <w:r w:rsidRPr="009072E9">
        <w:rPr>
          <w:rFonts w:ascii="Times New Roman" w:eastAsia="Times New Roman" w:hAnsi="Times New Roman" w:cs="Times New Roman"/>
          <w:sz w:val="24"/>
          <w:szCs w:val="24"/>
          <w:lang w:eastAsia="ar-SA"/>
        </w:rPr>
        <w:t xml:space="preserve"> na rozpoczęcie robót budowlanych,</w:t>
      </w:r>
    </w:p>
    <w:p w14:paraId="4C69FE7A" w14:textId="3D76477C"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wykona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i zatwierdz</w:t>
      </w:r>
      <w:r w:rsidR="00B664E2">
        <w:rPr>
          <w:rFonts w:ascii="Times New Roman" w:eastAsia="Times New Roman" w:hAnsi="Times New Roman" w:cs="Times New Roman"/>
          <w:sz w:val="24"/>
          <w:szCs w:val="24"/>
          <w:lang w:eastAsia="ar-SA"/>
        </w:rPr>
        <w:t>ić</w:t>
      </w:r>
      <w:r w:rsidRPr="009072E9">
        <w:rPr>
          <w:rFonts w:ascii="Times New Roman" w:eastAsia="Times New Roman" w:hAnsi="Times New Roman" w:cs="Times New Roman"/>
          <w:sz w:val="24"/>
          <w:szCs w:val="24"/>
          <w:lang w:eastAsia="ar-SA"/>
        </w:rPr>
        <w:t xml:space="preserve"> projekt stałej i czasowej organizacji ruchu,</w:t>
      </w:r>
    </w:p>
    <w:p w14:paraId="195474D3" w14:textId="3DA0F32D"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opracowa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harmonogram realizacji prac,</w:t>
      </w:r>
    </w:p>
    <w:p w14:paraId="581288B6" w14:textId="7C2F0DE1"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wykona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rob</w:t>
      </w:r>
      <w:r w:rsidR="00B664E2">
        <w:rPr>
          <w:rFonts w:ascii="Times New Roman" w:eastAsia="Times New Roman" w:hAnsi="Times New Roman" w:cs="Times New Roman"/>
          <w:sz w:val="24"/>
          <w:szCs w:val="24"/>
          <w:lang w:eastAsia="ar-SA"/>
        </w:rPr>
        <w:t>oty</w:t>
      </w:r>
      <w:r w:rsidRPr="009072E9">
        <w:rPr>
          <w:rFonts w:ascii="Times New Roman" w:eastAsia="Times New Roman" w:hAnsi="Times New Roman" w:cs="Times New Roman"/>
          <w:sz w:val="24"/>
          <w:szCs w:val="24"/>
          <w:lang w:eastAsia="ar-SA"/>
        </w:rPr>
        <w:t xml:space="preserve"> budowlan</w:t>
      </w:r>
      <w:r w:rsidR="00B664E2">
        <w:rPr>
          <w:rFonts w:ascii="Times New Roman" w:eastAsia="Times New Roman" w:hAnsi="Times New Roman" w:cs="Times New Roman"/>
          <w:sz w:val="24"/>
          <w:szCs w:val="24"/>
          <w:lang w:eastAsia="ar-SA"/>
        </w:rPr>
        <w:t>e</w:t>
      </w:r>
      <w:r w:rsidRPr="009072E9">
        <w:rPr>
          <w:rFonts w:ascii="Times New Roman" w:eastAsia="Times New Roman" w:hAnsi="Times New Roman" w:cs="Times New Roman"/>
          <w:sz w:val="24"/>
          <w:szCs w:val="24"/>
          <w:lang w:eastAsia="ar-SA"/>
        </w:rPr>
        <w:t xml:space="preserve"> i oznakowania na podstawie powyższych projektów,</w:t>
      </w:r>
    </w:p>
    <w:p w14:paraId="5A138196" w14:textId="2A9F041E"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przeprowadz</w:t>
      </w:r>
      <w:r w:rsidR="00B664E2">
        <w:rPr>
          <w:rFonts w:ascii="Times New Roman" w:eastAsia="Times New Roman" w:hAnsi="Times New Roman" w:cs="Times New Roman"/>
          <w:sz w:val="24"/>
          <w:szCs w:val="24"/>
          <w:lang w:eastAsia="ar-SA"/>
        </w:rPr>
        <w:t>ić</w:t>
      </w:r>
      <w:r w:rsidRPr="009072E9">
        <w:rPr>
          <w:rFonts w:ascii="Times New Roman" w:eastAsia="Times New Roman" w:hAnsi="Times New Roman" w:cs="Times New Roman"/>
          <w:sz w:val="24"/>
          <w:szCs w:val="24"/>
          <w:lang w:eastAsia="ar-SA"/>
        </w:rPr>
        <w:t xml:space="preserve"> wymagan</w:t>
      </w:r>
      <w:r w:rsidR="00B664E2">
        <w:rPr>
          <w:rFonts w:ascii="Times New Roman" w:eastAsia="Times New Roman" w:hAnsi="Times New Roman" w:cs="Times New Roman"/>
          <w:sz w:val="24"/>
          <w:szCs w:val="24"/>
          <w:lang w:eastAsia="ar-SA"/>
        </w:rPr>
        <w:t>e</w:t>
      </w:r>
      <w:r w:rsidRPr="009072E9">
        <w:rPr>
          <w:rFonts w:ascii="Times New Roman" w:eastAsia="Times New Roman" w:hAnsi="Times New Roman" w:cs="Times New Roman"/>
          <w:sz w:val="24"/>
          <w:szCs w:val="24"/>
          <w:lang w:eastAsia="ar-SA"/>
        </w:rPr>
        <w:t xml:space="preserve"> bada</w:t>
      </w:r>
      <w:r w:rsidR="00B664E2">
        <w:rPr>
          <w:rFonts w:ascii="Times New Roman" w:eastAsia="Times New Roman" w:hAnsi="Times New Roman" w:cs="Times New Roman"/>
          <w:sz w:val="24"/>
          <w:szCs w:val="24"/>
          <w:lang w:eastAsia="ar-SA"/>
        </w:rPr>
        <w:t>nia</w:t>
      </w:r>
      <w:r w:rsidRPr="009072E9">
        <w:rPr>
          <w:rFonts w:ascii="Times New Roman" w:eastAsia="Times New Roman" w:hAnsi="Times New Roman" w:cs="Times New Roman"/>
          <w:sz w:val="24"/>
          <w:szCs w:val="24"/>
          <w:lang w:eastAsia="ar-SA"/>
        </w:rPr>
        <w:t xml:space="preserve"> i pomiar</w:t>
      </w:r>
      <w:r w:rsidR="00B664E2">
        <w:rPr>
          <w:rFonts w:ascii="Times New Roman" w:eastAsia="Times New Roman" w:hAnsi="Times New Roman" w:cs="Times New Roman"/>
          <w:sz w:val="24"/>
          <w:szCs w:val="24"/>
          <w:lang w:eastAsia="ar-SA"/>
        </w:rPr>
        <w:t>y</w:t>
      </w:r>
      <w:r w:rsidRPr="009072E9">
        <w:rPr>
          <w:rFonts w:ascii="Times New Roman" w:eastAsia="Times New Roman" w:hAnsi="Times New Roman" w:cs="Times New Roman"/>
          <w:sz w:val="24"/>
          <w:szCs w:val="24"/>
          <w:lang w:eastAsia="ar-SA"/>
        </w:rPr>
        <w:t>,</w:t>
      </w:r>
    </w:p>
    <w:p w14:paraId="395F3EAB" w14:textId="77777777" w:rsidR="009072E9" w:rsidRP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nadzór autorski,</w:t>
      </w:r>
    </w:p>
    <w:p w14:paraId="05522847" w14:textId="5682BC89" w:rsidR="009072E9" w:rsidRDefault="009072E9" w:rsidP="009072E9">
      <w:pPr>
        <w:suppressAutoHyphens/>
        <w:spacing w:after="0" w:line="276" w:lineRule="auto"/>
        <w:ind w:left="720"/>
        <w:contextualSpacing/>
        <w:jc w:val="both"/>
        <w:rPr>
          <w:rFonts w:ascii="Times New Roman" w:eastAsia="Times New Roman" w:hAnsi="Times New Roman" w:cs="Times New Roman"/>
          <w:sz w:val="24"/>
          <w:szCs w:val="24"/>
          <w:lang w:eastAsia="ar-SA"/>
        </w:rPr>
      </w:pPr>
      <w:r w:rsidRPr="009072E9">
        <w:rPr>
          <w:rFonts w:ascii="Times New Roman" w:eastAsia="Times New Roman" w:hAnsi="Times New Roman" w:cs="Times New Roman"/>
          <w:sz w:val="24"/>
          <w:szCs w:val="24"/>
          <w:lang w:eastAsia="ar-SA"/>
        </w:rPr>
        <w:t xml:space="preserve"> - przygotowa</w:t>
      </w:r>
      <w:r w:rsidR="00B664E2">
        <w:rPr>
          <w:rFonts w:ascii="Times New Roman" w:eastAsia="Times New Roman" w:hAnsi="Times New Roman" w:cs="Times New Roman"/>
          <w:sz w:val="24"/>
          <w:szCs w:val="24"/>
          <w:lang w:eastAsia="ar-SA"/>
        </w:rPr>
        <w:t>ć</w:t>
      </w:r>
      <w:r w:rsidRPr="009072E9">
        <w:rPr>
          <w:rFonts w:ascii="Times New Roman" w:eastAsia="Times New Roman" w:hAnsi="Times New Roman" w:cs="Times New Roman"/>
          <w:sz w:val="24"/>
          <w:szCs w:val="24"/>
          <w:lang w:eastAsia="ar-SA"/>
        </w:rPr>
        <w:t xml:space="preserve"> dokument</w:t>
      </w:r>
      <w:r w:rsidR="00B664E2">
        <w:rPr>
          <w:rFonts w:ascii="Times New Roman" w:eastAsia="Times New Roman" w:hAnsi="Times New Roman" w:cs="Times New Roman"/>
          <w:sz w:val="24"/>
          <w:szCs w:val="24"/>
          <w:lang w:eastAsia="ar-SA"/>
        </w:rPr>
        <w:t>y</w:t>
      </w:r>
      <w:r w:rsidRPr="009072E9">
        <w:rPr>
          <w:rFonts w:ascii="Times New Roman" w:eastAsia="Times New Roman" w:hAnsi="Times New Roman" w:cs="Times New Roman"/>
          <w:sz w:val="24"/>
          <w:szCs w:val="24"/>
          <w:lang w:eastAsia="ar-SA"/>
        </w:rPr>
        <w:t xml:space="preserve"> niezbędn</w:t>
      </w:r>
      <w:r w:rsidR="00013F9B">
        <w:rPr>
          <w:rFonts w:ascii="Times New Roman" w:eastAsia="Times New Roman" w:hAnsi="Times New Roman" w:cs="Times New Roman"/>
          <w:sz w:val="24"/>
          <w:szCs w:val="24"/>
          <w:lang w:eastAsia="ar-SA"/>
        </w:rPr>
        <w:t>e</w:t>
      </w:r>
      <w:r w:rsidRPr="009072E9">
        <w:rPr>
          <w:rFonts w:ascii="Times New Roman" w:eastAsia="Times New Roman" w:hAnsi="Times New Roman" w:cs="Times New Roman"/>
          <w:sz w:val="24"/>
          <w:szCs w:val="24"/>
          <w:lang w:eastAsia="ar-SA"/>
        </w:rPr>
        <w:t xml:space="preserve"> do odbioru robót łącznie z inwentaryzacją</w:t>
      </w:r>
      <w:r>
        <w:rPr>
          <w:rFonts w:ascii="Times New Roman" w:eastAsia="Times New Roman" w:hAnsi="Times New Roman" w:cs="Times New Roman"/>
          <w:sz w:val="24"/>
          <w:szCs w:val="24"/>
          <w:lang w:eastAsia="ar-SA"/>
        </w:rPr>
        <w:t xml:space="preserve"> </w:t>
      </w:r>
      <w:r w:rsidRPr="009072E9">
        <w:rPr>
          <w:rFonts w:ascii="Times New Roman" w:eastAsia="Times New Roman" w:hAnsi="Times New Roman" w:cs="Times New Roman"/>
          <w:sz w:val="24"/>
          <w:szCs w:val="24"/>
          <w:lang w:eastAsia="ar-SA"/>
        </w:rPr>
        <w:t>geodezyjną  powykonawczą wraz z przyjęciem  do powiatowych zasobów geodezyjnych oraz uzyskać w imieniu i na rzecz Zamawiającego przekazanie obiektu do użytkowania.</w:t>
      </w:r>
      <w:r>
        <w:rPr>
          <w:rFonts w:ascii="Times New Roman" w:eastAsia="Times New Roman" w:hAnsi="Times New Roman" w:cs="Times New Roman"/>
          <w:sz w:val="24"/>
          <w:szCs w:val="24"/>
          <w:lang w:eastAsia="ar-SA"/>
        </w:rPr>
        <w:t xml:space="preserve"> </w:t>
      </w:r>
    </w:p>
    <w:p w14:paraId="5E9C08F7" w14:textId="4C667802" w:rsidR="0004575A" w:rsidRPr="004C0C67" w:rsidRDefault="0004575A" w:rsidP="009072E9">
      <w:pPr>
        <w:suppressAutoHyphens/>
        <w:spacing w:after="0" w:line="276" w:lineRule="auto"/>
        <w:contextualSpacing/>
        <w:jc w:val="both"/>
        <w:rPr>
          <w:rFonts w:ascii="Times New Roman" w:eastAsia="Times New Roman" w:hAnsi="Times New Roman" w:cs="Times New Roman"/>
          <w:sz w:val="24"/>
          <w:szCs w:val="24"/>
          <w:lang w:eastAsia="ar-SA"/>
        </w:rPr>
      </w:pPr>
      <w:r w:rsidRPr="004C0C67">
        <w:rPr>
          <w:rFonts w:ascii="Times New Roman" w:eastAsia="SimSun" w:hAnsi="Times New Roman" w:cs="Times New Roman"/>
          <w:bCs/>
          <w:sz w:val="24"/>
          <w:szCs w:val="24"/>
          <w:lang w:eastAsia="zh-CN"/>
        </w:rPr>
        <w:t xml:space="preserve">Przedmiot zamówienia, o którym mowa w pkt. 4.1 SWZ został szczegółowo określony w </w:t>
      </w:r>
      <w:r w:rsidRPr="004C0C67">
        <w:rPr>
          <w:rFonts w:ascii="Times New Roman" w:eastAsia="SimSun" w:hAnsi="Times New Roman" w:cs="Times New Roman"/>
          <w:b/>
          <w:bCs/>
          <w:sz w:val="24"/>
          <w:szCs w:val="24"/>
          <w:lang w:eastAsia="zh-CN"/>
        </w:rPr>
        <w:t>(Załączniku Nr 1 do SWZ)</w:t>
      </w:r>
      <w:r w:rsidRPr="004C0C67">
        <w:rPr>
          <w:rFonts w:ascii="Times New Roman" w:eastAsia="SimSun" w:hAnsi="Times New Roman" w:cs="Times New Roman"/>
          <w:bCs/>
          <w:sz w:val="24"/>
          <w:szCs w:val="24"/>
          <w:lang w:eastAsia="zh-CN"/>
        </w:rPr>
        <w:t xml:space="preserve"> – </w:t>
      </w:r>
      <w:r w:rsidR="002172F4">
        <w:rPr>
          <w:rFonts w:ascii="Times New Roman" w:eastAsia="SimSun" w:hAnsi="Times New Roman" w:cs="Times New Roman"/>
          <w:bCs/>
          <w:sz w:val="24"/>
          <w:szCs w:val="24"/>
          <w:lang w:eastAsia="zh-CN"/>
        </w:rPr>
        <w:t xml:space="preserve">PFU – Program </w:t>
      </w:r>
      <w:proofErr w:type="spellStart"/>
      <w:r w:rsidR="002172F4">
        <w:rPr>
          <w:rFonts w:ascii="Times New Roman" w:eastAsia="SimSun" w:hAnsi="Times New Roman" w:cs="Times New Roman"/>
          <w:bCs/>
          <w:sz w:val="24"/>
          <w:szCs w:val="24"/>
          <w:lang w:eastAsia="zh-CN"/>
        </w:rPr>
        <w:t>Funkcjonalno</w:t>
      </w:r>
      <w:proofErr w:type="spellEnd"/>
      <w:r w:rsidR="002172F4">
        <w:rPr>
          <w:rFonts w:ascii="Times New Roman" w:eastAsia="SimSun" w:hAnsi="Times New Roman" w:cs="Times New Roman"/>
          <w:bCs/>
          <w:sz w:val="24"/>
          <w:szCs w:val="24"/>
          <w:lang w:eastAsia="zh-CN"/>
        </w:rPr>
        <w:t xml:space="preserve"> </w:t>
      </w:r>
      <w:r w:rsidR="002B23B3">
        <w:rPr>
          <w:rFonts w:ascii="Times New Roman" w:eastAsia="SimSun" w:hAnsi="Times New Roman" w:cs="Times New Roman"/>
          <w:bCs/>
          <w:sz w:val="24"/>
          <w:szCs w:val="24"/>
          <w:lang w:eastAsia="zh-CN"/>
        </w:rPr>
        <w:t>–</w:t>
      </w:r>
      <w:r w:rsidR="002172F4">
        <w:rPr>
          <w:rFonts w:ascii="Times New Roman" w:eastAsia="SimSun" w:hAnsi="Times New Roman" w:cs="Times New Roman"/>
          <w:bCs/>
          <w:sz w:val="24"/>
          <w:szCs w:val="24"/>
          <w:lang w:eastAsia="zh-CN"/>
        </w:rPr>
        <w:t xml:space="preserve"> Użytkowy</w:t>
      </w:r>
      <w:r w:rsidR="002B23B3">
        <w:rPr>
          <w:rFonts w:ascii="Times New Roman" w:eastAsia="SimSun" w:hAnsi="Times New Roman" w:cs="Times New Roman"/>
          <w:bCs/>
          <w:sz w:val="24"/>
          <w:szCs w:val="24"/>
          <w:lang w:eastAsia="zh-CN"/>
        </w:rPr>
        <w:t>.</w:t>
      </w:r>
      <w:r w:rsidR="00231C7A">
        <w:rPr>
          <w:rFonts w:ascii="Times New Roman" w:eastAsia="SimSun" w:hAnsi="Times New Roman" w:cs="Times New Roman"/>
          <w:bCs/>
          <w:sz w:val="24"/>
          <w:szCs w:val="24"/>
          <w:lang w:eastAsia="zh-CN"/>
        </w:rPr>
        <w:t xml:space="preserve"> </w:t>
      </w:r>
    </w:p>
    <w:p w14:paraId="43B3E568" w14:textId="10A30920" w:rsidR="00CF741C" w:rsidRDefault="0004575A" w:rsidP="00CF741C">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4C0C67">
        <w:rPr>
          <w:rFonts w:ascii="Times New Roman" w:eastAsia="SimSun" w:hAnsi="Times New Roman" w:cs="Times New Roman"/>
          <w:bCs/>
          <w:sz w:val="24"/>
          <w:szCs w:val="24"/>
          <w:lang w:eastAsia="zh-CN"/>
        </w:rPr>
        <w:t xml:space="preserve">Dokumentacja oraz inne dokumenty inwestycji dostępne są pod adresem internetowym: </w:t>
      </w:r>
      <w:r w:rsidRPr="004C0C67">
        <w:rPr>
          <w:rFonts w:ascii="Times New Roman" w:eastAsia="SimSun" w:hAnsi="Times New Roman" w:cs="Times New Roman"/>
          <w:sz w:val="24"/>
          <w:szCs w:val="24"/>
          <w:u w:val="single"/>
          <w:lang w:eastAsia="zh-CN"/>
        </w:rPr>
        <w:t>https://platformazakupowa.pl/pn/terespol</w:t>
      </w:r>
      <w:r w:rsidRPr="004C0C67">
        <w:rPr>
          <w:rFonts w:ascii="Times New Roman" w:eastAsia="SimSun" w:hAnsi="Times New Roman" w:cs="Times New Roman"/>
          <w:bCs/>
          <w:sz w:val="24"/>
          <w:szCs w:val="24"/>
          <w:lang w:eastAsia="zh-CN"/>
        </w:rPr>
        <w:t xml:space="preserve"> w zakładce Platforma zakupowa</w:t>
      </w:r>
      <w:r w:rsidR="00DE1A93">
        <w:rPr>
          <w:rFonts w:ascii="Times New Roman" w:eastAsia="SimSun" w:hAnsi="Times New Roman" w:cs="Times New Roman"/>
          <w:bCs/>
          <w:sz w:val="24"/>
          <w:szCs w:val="24"/>
          <w:lang w:eastAsia="zh-CN"/>
        </w:rPr>
        <w:t>.</w:t>
      </w:r>
    </w:p>
    <w:p w14:paraId="511C45DF" w14:textId="77777777" w:rsidR="008976FE" w:rsidRDefault="00A40C9A" w:rsidP="008976FE">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CF741C">
        <w:rPr>
          <w:rFonts w:ascii="Times New Roman" w:hAnsi="Times New Roman"/>
          <w:sz w:val="24"/>
          <w:szCs w:val="24"/>
        </w:rPr>
        <w:t>Wykonawca zobowiązany będzie udzielić</w:t>
      </w:r>
      <w:r w:rsidRPr="00CF741C">
        <w:rPr>
          <w:rStyle w:val="TeksttreciPogrubienie"/>
          <w:rFonts w:ascii="Times New Roman" w:hAnsi="Times New Roman" w:cs="Times New Roman"/>
          <w:sz w:val="24"/>
          <w:szCs w:val="24"/>
        </w:rPr>
        <w:t xml:space="preserve"> gwarancji jakości oraz rękojmi za wady</w:t>
      </w:r>
      <w:r w:rsidRPr="00CF741C">
        <w:rPr>
          <w:rFonts w:ascii="Times New Roman" w:hAnsi="Times New Roman"/>
          <w:sz w:val="24"/>
          <w:szCs w:val="24"/>
        </w:rPr>
        <w:t xml:space="preserve"> na wykonane roboty budowlane na okres nie krótszy niż</w:t>
      </w:r>
      <w:r w:rsidRPr="00CF741C">
        <w:rPr>
          <w:rStyle w:val="TeksttreciPogrubienie"/>
          <w:rFonts w:ascii="Times New Roman" w:hAnsi="Times New Roman" w:cs="Times New Roman"/>
          <w:sz w:val="24"/>
          <w:szCs w:val="24"/>
        </w:rPr>
        <w:t xml:space="preserve"> </w:t>
      </w:r>
      <w:r w:rsidRPr="0093067F">
        <w:rPr>
          <w:rStyle w:val="TeksttreciPogrubienie"/>
          <w:rFonts w:ascii="Times New Roman" w:hAnsi="Times New Roman" w:cs="Times New Roman"/>
          <w:sz w:val="24"/>
          <w:szCs w:val="24"/>
        </w:rPr>
        <w:t>36 miesięcy*,</w:t>
      </w:r>
      <w:r w:rsidRPr="0093067F">
        <w:rPr>
          <w:rFonts w:ascii="Times New Roman" w:hAnsi="Times New Roman"/>
          <w:sz w:val="24"/>
          <w:szCs w:val="24"/>
        </w:rPr>
        <w:t xml:space="preserve"> </w:t>
      </w:r>
      <w:r w:rsidRPr="00CF741C">
        <w:rPr>
          <w:rFonts w:ascii="Times New Roman" w:hAnsi="Times New Roman"/>
          <w:sz w:val="24"/>
          <w:szCs w:val="24"/>
        </w:rPr>
        <w:t>licząc od daty podpisania protokołu odbioru końcowego.</w:t>
      </w:r>
    </w:p>
    <w:p w14:paraId="272E20C5" w14:textId="5C38CCC7" w:rsidR="00CF741C" w:rsidRPr="008976FE" w:rsidRDefault="00CF741C" w:rsidP="008976FE">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8976FE">
        <w:rPr>
          <w:rFonts w:ascii="Times New Roman" w:hAnsi="Times New Roman"/>
          <w:sz w:val="24"/>
          <w:szCs w:val="24"/>
        </w:rPr>
        <w:t>Zaoferowany okres rękojmi za wady nie może być krótszy od zaoferowanego okresu gwarancji. Wykonawca może zaproponować jeden z poniższych okresów gwarancji i rękojmi za wady na wykonane roboty budowalne, tj. 36 mies</w:t>
      </w:r>
      <w:r w:rsidR="00DE1A93">
        <w:rPr>
          <w:rFonts w:ascii="Times New Roman" w:hAnsi="Times New Roman"/>
          <w:sz w:val="24"/>
          <w:szCs w:val="24"/>
        </w:rPr>
        <w:t>ięcy</w:t>
      </w:r>
      <w:r w:rsidRPr="008976FE">
        <w:rPr>
          <w:rFonts w:ascii="Times New Roman" w:hAnsi="Times New Roman"/>
          <w:sz w:val="24"/>
          <w:szCs w:val="24"/>
        </w:rPr>
        <w:t xml:space="preserve"> albo 48 </w:t>
      </w:r>
      <w:r w:rsidR="00DE1A93" w:rsidRPr="008976FE">
        <w:rPr>
          <w:rFonts w:ascii="Times New Roman" w:hAnsi="Times New Roman"/>
          <w:sz w:val="24"/>
          <w:szCs w:val="24"/>
        </w:rPr>
        <w:t>mies</w:t>
      </w:r>
      <w:r w:rsidR="00DE1A93">
        <w:rPr>
          <w:rFonts w:ascii="Times New Roman" w:hAnsi="Times New Roman"/>
          <w:sz w:val="24"/>
          <w:szCs w:val="24"/>
        </w:rPr>
        <w:t>ięcy</w:t>
      </w:r>
      <w:r w:rsidRPr="008976FE">
        <w:rPr>
          <w:rFonts w:ascii="Times New Roman" w:hAnsi="Times New Roman"/>
          <w:sz w:val="24"/>
          <w:szCs w:val="24"/>
        </w:rPr>
        <w:t xml:space="preserve"> albo 60 mies</w:t>
      </w:r>
      <w:r w:rsidR="00DE1A93">
        <w:rPr>
          <w:rFonts w:ascii="Times New Roman" w:hAnsi="Times New Roman"/>
          <w:sz w:val="24"/>
          <w:szCs w:val="24"/>
        </w:rPr>
        <w:t>ięcy</w:t>
      </w:r>
      <w:r w:rsidRPr="008976FE">
        <w:rPr>
          <w:rFonts w:ascii="Times New Roman" w:hAnsi="Times New Roman"/>
          <w:sz w:val="24"/>
          <w:szCs w:val="24"/>
        </w:rPr>
        <w:t xml:space="preserve">. </w:t>
      </w:r>
    </w:p>
    <w:p w14:paraId="6818841F" w14:textId="5DE5CEB0" w:rsidR="008976FE" w:rsidRDefault="00CF741C" w:rsidP="008976FE">
      <w:pPr>
        <w:suppressAutoHyphens/>
        <w:spacing w:after="0" w:line="276" w:lineRule="auto"/>
        <w:ind w:left="567"/>
        <w:contextualSpacing/>
        <w:jc w:val="both"/>
        <w:rPr>
          <w:rFonts w:ascii="Times New Roman" w:hAnsi="Times New Roman"/>
          <w:sz w:val="24"/>
          <w:szCs w:val="24"/>
        </w:rPr>
      </w:pPr>
      <w:r>
        <w:rPr>
          <w:rFonts w:ascii="Times New Roman" w:hAnsi="Times New Roman"/>
          <w:sz w:val="24"/>
          <w:szCs w:val="24"/>
        </w:rPr>
        <w:t>Minimalny okres gwarancji i rękojmi to 36 mies</w:t>
      </w:r>
      <w:r w:rsidR="00195D22">
        <w:rPr>
          <w:rFonts w:ascii="Times New Roman" w:hAnsi="Times New Roman"/>
          <w:sz w:val="24"/>
          <w:szCs w:val="24"/>
        </w:rPr>
        <w:t>ięcy</w:t>
      </w:r>
      <w:r>
        <w:rPr>
          <w:rFonts w:ascii="Times New Roman" w:hAnsi="Times New Roman"/>
          <w:sz w:val="24"/>
          <w:szCs w:val="24"/>
        </w:rPr>
        <w:t xml:space="preserve">. </w:t>
      </w:r>
      <w:r w:rsidR="008976FE">
        <w:rPr>
          <w:rFonts w:ascii="Times New Roman" w:hAnsi="Times New Roman"/>
          <w:sz w:val="24"/>
          <w:szCs w:val="24"/>
        </w:rPr>
        <w:t>Maksymalny okres gwarancji i rękojmi wynosi 60 mies</w:t>
      </w:r>
      <w:r w:rsidR="00195D22">
        <w:rPr>
          <w:rFonts w:ascii="Times New Roman" w:hAnsi="Times New Roman"/>
          <w:sz w:val="24"/>
          <w:szCs w:val="24"/>
        </w:rPr>
        <w:t>ięcy</w:t>
      </w:r>
      <w:r w:rsidR="008976FE">
        <w:rPr>
          <w:rFonts w:ascii="Times New Roman" w:hAnsi="Times New Roman"/>
          <w:sz w:val="24"/>
          <w:szCs w:val="24"/>
        </w:rPr>
        <w:t xml:space="preserve">. </w:t>
      </w:r>
    </w:p>
    <w:p w14:paraId="2333083E" w14:textId="6EEF025A" w:rsidR="00A40C9A" w:rsidRPr="00B664E2" w:rsidRDefault="008976FE" w:rsidP="00B664E2">
      <w:pPr>
        <w:pStyle w:val="Akapitzlist"/>
        <w:numPr>
          <w:ilvl w:val="1"/>
          <w:numId w:val="25"/>
        </w:numPr>
        <w:suppressAutoHyphens/>
        <w:rPr>
          <w:rFonts w:ascii="Times New Roman" w:hAnsi="Times New Roman"/>
          <w:bCs/>
          <w:sz w:val="24"/>
          <w:szCs w:val="24"/>
        </w:rPr>
      </w:pPr>
      <w:r w:rsidRPr="000131B6">
        <w:rPr>
          <w:rFonts w:ascii="Times New Roman" w:hAnsi="Times New Roman"/>
          <w:sz w:val="24"/>
          <w:szCs w:val="24"/>
        </w:rPr>
        <w:t xml:space="preserve">Zamawiający informuje, że okres gwarancji na wykonane roboty budowalne jest również przedmiotem oceny ofert w kryterium </w:t>
      </w:r>
      <w:r w:rsidR="00B664E2" w:rsidRPr="00B664E2">
        <w:rPr>
          <w:rFonts w:ascii="Times New Roman" w:hAnsi="Times New Roman"/>
          <w:b/>
          <w:bCs/>
          <w:sz w:val="24"/>
          <w:szCs w:val="24"/>
        </w:rPr>
        <w:t>„Okres gwarancji podany w badanej ofercie”</w:t>
      </w:r>
      <w:r w:rsidRPr="00B664E2">
        <w:rPr>
          <w:rFonts w:ascii="Times New Roman" w:hAnsi="Times New Roman"/>
          <w:sz w:val="24"/>
          <w:szCs w:val="24"/>
        </w:rPr>
        <w:t xml:space="preserve">– „G”, określonym w rozdziale </w:t>
      </w:r>
      <w:r w:rsidR="0093067F" w:rsidRPr="0093067F">
        <w:rPr>
          <w:rFonts w:ascii="Times New Roman" w:hAnsi="Times New Roman"/>
          <w:sz w:val="24"/>
          <w:szCs w:val="24"/>
        </w:rPr>
        <w:t xml:space="preserve">17 </w:t>
      </w:r>
      <w:r w:rsidRPr="0093067F">
        <w:rPr>
          <w:rFonts w:ascii="Times New Roman" w:hAnsi="Times New Roman"/>
          <w:sz w:val="24"/>
          <w:szCs w:val="24"/>
        </w:rPr>
        <w:t xml:space="preserve">SWZ, </w:t>
      </w:r>
      <w:r w:rsidRPr="00B664E2">
        <w:rPr>
          <w:rFonts w:ascii="Times New Roman" w:hAnsi="Times New Roman"/>
          <w:sz w:val="24"/>
          <w:szCs w:val="24"/>
        </w:rPr>
        <w:t xml:space="preserve">zgodnie z opisanymi tam zasadami.  </w:t>
      </w:r>
    </w:p>
    <w:p w14:paraId="30B37CB4" w14:textId="77777777" w:rsidR="0004575A" w:rsidRPr="004C0C67" w:rsidRDefault="0004575A" w:rsidP="00D827CF">
      <w:pPr>
        <w:widowControl w:val="0"/>
        <w:numPr>
          <w:ilvl w:val="1"/>
          <w:numId w:val="25"/>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Nazwa/y i kod/y Wspólnego Słownika Zamówień: (CPV):</w:t>
      </w:r>
    </w:p>
    <w:p w14:paraId="6FA510F3" w14:textId="77777777" w:rsidR="004F7FEF" w:rsidRPr="004F7FEF" w:rsidRDefault="004F7FEF" w:rsidP="004F7FEF">
      <w:pPr>
        <w:pStyle w:val="Akapitzlist"/>
        <w:widowControl w:val="0"/>
        <w:spacing w:after="0" w:line="276" w:lineRule="auto"/>
        <w:outlineLvl w:val="3"/>
        <w:rPr>
          <w:rFonts w:ascii="Times New Roman" w:eastAsia="Times New Roman" w:hAnsi="Times New Roman"/>
          <w:bCs/>
          <w:sz w:val="24"/>
          <w:szCs w:val="24"/>
          <w:lang w:eastAsia="pl-PL"/>
        </w:rPr>
      </w:pPr>
      <w:r w:rsidRPr="004F7FEF">
        <w:rPr>
          <w:rFonts w:ascii="Times New Roman" w:eastAsia="Times New Roman" w:hAnsi="Times New Roman"/>
          <w:bCs/>
          <w:sz w:val="24"/>
          <w:szCs w:val="24"/>
          <w:lang w:eastAsia="pl-PL"/>
        </w:rPr>
        <w:t>45111200-0 Roboty ziemne w zakresie przygotowania  terenu pod budowę i roboty  ziemne</w:t>
      </w:r>
    </w:p>
    <w:p w14:paraId="2A881CF6" w14:textId="77777777" w:rsidR="004F7FEF" w:rsidRPr="004F7FEF" w:rsidRDefault="004F7FEF" w:rsidP="004F7FEF">
      <w:pPr>
        <w:pStyle w:val="Akapitzlist"/>
        <w:widowControl w:val="0"/>
        <w:spacing w:after="0" w:line="276" w:lineRule="auto"/>
        <w:outlineLvl w:val="3"/>
        <w:rPr>
          <w:rFonts w:ascii="Times New Roman" w:eastAsia="Times New Roman" w:hAnsi="Times New Roman"/>
          <w:bCs/>
          <w:sz w:val="24"/>
          <w:szCs w:val="24"/>
          <w:lang w:eastAsia="pl-PL"/>
        </w:rPr>
      </w:pPr>
      <w:r w:rsidRPr="004F7FEF">
        <w:rPr>
          <w:rFonts w:ascii="Times New Roman" w:eastAsia="Times New Roman" w:hAnsi="Times New Roman"/>
          <w:bCs/>
          <w:sz w:val="24"/>
          <w:szCs w:val="24"/>
          <w:lang w:eastAsia="pl-PL"/>
        </w:rPr>
        <w:t xml:space="preserve">45233142-6 Roboty w zakresie naprawy dróg </w:t>
      </w:r>
    </w:p>
    <w:p w14:paraId="42CBC563" w14:textId="77777777" w:rsidR="004F7FEF" w:rsidRPr="004F7FEF" w:rsidRDefault="004F7FEF" w:rsidP="004F7FEF">
      <w:pPr>
        <w:pStyle w:val="Akapitzlist"/>
        <w:widowControl w:val="0"/>
        <w:spacing w:after="0" w:line="276" w:lineRule="auto"/>
        <w:outlineLvl w:val="3"/>
        <w:rPr>
          <w:rFonts w:ascii="Times New Roman" w:eastAsia="Times New Roman" w:hAnsi="Times New Roman"/>
          <w:bCs/>
          <w:sz w:val="24"/>
          <w:szCs w:val="24"/>
          <w:lang w:eastAsia="pl-PL"/>
        </w:rPr>
      </w:pPr>
      <w:r w:rsidRPr="004F7FEF">
        <w:rPr>
          <w:rFonts w:ascii="Times New Roman" w:eastAsia="Times New Roman" w:hAnsi="Times New Roman"/>
          <w:bCs/>
          <w:sz w:val="24"/>
          <w:szCs w:val="24"/>
          <w:lang w:eastAsia="pl-PL"/>
        </w:rPr>
        <w:t>45233120-1 Roboty w zakresie budowy dróg</w:t>
      </w:r>
    </w:p>
    <w:p w14:paraId="1E602D66" w14:textId="77777777" w:rsidR="004F7FEF" w:rsidRPr="004F7FEF" w:rsidRDefault="004F7FEF" w:rsidP="004F7FEF">
      <w:pPr>
        <w:pStyle w:val="Akapitzlist"/>
        <w:widowControl w:val="0"/>
        <w:spacing w:after="0" w:line="276" w:lineRule="auto"/>
        <w:outlineLvl w:val="3"/>
        <w:rPr>
          <w:rFonts w:ascii="Times New Roman" w:eastAsia="Times New Roman" w:hAnsi="Times New Roman"/>
          <w:bCs/>
          <w:sz w:val="24"/>
          <w:szCs w:val="24"/>
          <w:lang w:eastAsia="pl-PL"/>
        </w:rPr>
      </w:pPr>
      <w:r w:rsidRPr="004F7FEF">
        <w:rPr>
          <w:rFonts w:ascii="Times New Roman" w:eastAsia="Times New Roman" w:hAnsi="Times New Roman"/>
          <w:bCs/>
          <w:sz w:val="24"/>
          <w:szCs w:val="24"/>
          <w:lang w:eastAsia="pl-PL"/>
        </w:rPr>
        <w:t>45232000-2 Roboty w zakresie rurociągów i kabli</w:t>
      </w:r>
    </w:p>
    <w:p w14:paraId="6ABA7200" w14:textId="77777777" w:rsidR="004F7FEF" w:rsidRPr="004F7FEF" w:rsidRDefault="004F7FEF" w:rsidP="004F7FEF">
      <w:pPr>
        <w:pStyle w:val="Akapitzlist"/>
        <w:widowControl w:val="0"/>
        <w:spacing w:after="0" w:line="276" w:lineRule="auto"/>
        <w:outlineLvl w:val="3"/>
        <w:rPr>
          <w:rFonts w:ascii="Times New Roman" w:eastAsia="Times New Roman" w:hAnsi="Times New Roman"/>
          <w:bCs/>
          <w:sz w:val="24"/>
          <w:szCs w:val="24"/>
          <w:lang w:eastAsia="pl-PL"/>
        </w:rPr>
      </w:pPr>
      <w:r w:rsidRPr="004F7FEF">
        <w:rPr>
          <w:rFonts w:ascii="Times New Roman" w:eastAsia="Times New Roman" w:hAnsi="Times New Roman"/>
          <w:bCs/>
          <w:sz w:val="24"/>
          <w:szCs w:val="24"/>
          <w:lang w:eastAsia="pl-PL"/>
        </w:rPr>
        <w:t>71320000-7 Usługi inżynieryjne w zakresie projektowania</w:t>
      </w:r>
    </w:p>
    <w:p w14:paraId="69C61479" w14:textId="77777777" w:rsidR="000A2A52" w:rsidRDefault="004F7FEF" w:rsidP="000A2A52">
      <w:pPr>
        <w:pStyle w:val="Akapitzlist"/>
        <w:widowControl w:val="0"/>
        <w:spacing w:after="0" w:line="276" w:lineRule="auto"/>
        <w:outlineLvl w:val="3"/>
        <w:rPr>
          <w:rFonts w:ascii="Times New Roman" w:eastAsia="Times New Roman" w:hAnsi="Times New Roman"/>
          <w:bCs/>
          <w:sz w:val="24"/>
          <w:szCs w:val="24"/>
          <w:lang w:eastAsia="pl-PL"/>
        </w:rPr>
      </w:pPr>
      <w:r w:rsidRPr="004F7FEF">
        <w:rPr>
          <w:rFonts w:ascii="Times New Roman" w:eastAsia="Times New Roman" w:hAnsi="Times New Roman"/>
          <w:bCs/>
          <w:sz w:val="24"/>
          <w:szCs w:val="24"/>
          <w:lang w:eastAsia="pl-PL"/>
        </w:rPr>
        <w:t>71248000-8 Nadzór nad projektem i dokumentacją</w:t>
      </w:r>
    </w:p>
    <w:p w14:paraId="3ED71269" w14:textId="4818AEEF" w:rsidR="0004575A" w:rsidRPr="000A2A52" w:rsidRDefault="0004575A" w:rsidP="000A2A52">
      <w:pPr>
        <w:pStyle w:val="Akapitzlist"/>
        <w:widowControl w:val="0"/>
        <w:numPr>
          <w:ilvl w:val="1"/>
          <w:numId w:val="25"/>
        </w:numPr>
        <w:spacing w:after="0" w:line="276" w:lineRule="auto"/>
        <w:outlineLvl w:val="3"/>
        <w:rPr>
          <w:rFonts w:ascii="Times New Roman" w:eastAsia="Times New Roman" w:hAnsi="Times New Roman"/>
          <w:bCs/>
          <w:sz w:val="24"/>
          <w:szCs w:val="24"/>
          <w:lang w:eastAsia="pl-PL"/>
        </w:rPr>
      </w:pPr>
      <w:r w:rsidRPr="000A2A52">
        <w:rPr>
          <w:rFonts w:ascii="Times New Roman" w:hAnsi="Times New Roman"/>
          <w:b/>
          <w:bCs/>
          <w:sz w:val="24"/>
          <w:szCs w:val="24"/>
        </w:rPr>
        <w:lastRenderedPageBreak/>
        <w:t>Przedmiotowe środki dowodowe.</w:t>
      </w:r>
    </w:p>
    <w:p w14:paraId="5BEA1FFB" w14:textId="75FBD02D" w:rsidR="0004575A"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sz w:val="24"/>
          <w:szCs w:val="24"/>
          <w:lang w:eastAsia="zh-CN"/>
        </w:rPr>
        <w:t xml:space="preserve">Zamawiający </w:t>
      </w:r>
      <w:r w:rsidRPr="004C0C67">
        <w:rPr>
          <w:rFonts w:ascii="Times New Roman" w:eastAsia="SimSun" w:hAnsi="Times New Roman" w:cs="Times New Roman"/>
          <w:b/>
          <w:bCs/>
          <w:sz w:val="24"/>
          <w:szCs w:val="24"/>
          <w:u w:val="single"/>
          <w:lang w:eastAsia="zh-CN"/>
        </w:rPr>
        <w:t>nie wymaga</w:t>
      </w:r>
      <w:r w:rsidRPr="004C0C67">
        <w:rPr>
          <w:rFonts w:ascii="Times New Roman" w:eastAsia="SimSun" w:hAnsi="Times New Roman" w:cs="Times New Roman"/>
          <w:sz w:val="24"/>
          <w:szCs w:val="24"/>
          <w:lang w:eastAsia="zh-CN"/>
        </w:rPr>
        <w:t xml:space="preserve"> w niniejszym postępowaniu </w:t>
      </w:r>
      <w:r w:rsidRPr="004C0C67">
        <w:rPr>
          <w:rFonts w:ascii="Times New Roman" w:eastAsia="SimSun" w:hAnsi="Times New Roman" w:cs="Times New Roman"/>
          <w:b/>
          <w:bCs/>
          <w:sz w:val="24"/>
          <w:szCs w:val="24"/>
          <w:lang w:eastAsia="zh-CN"/>
        </w:rPr>
        <w:t>przedmiotowych środków dowodowych.</w:t>
      </w:r>
    </w:p>
    <w:p w14:paraId="35E5B440" w14:textId="77777777" w:rsidR="000A2A52" w:rsidRPr="00C073B8"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Udzielanie zaliczek.</w:t>
      </w:r>
    </w:p>
    <w:p w14:paraId="4840BB77" w14:textId="77777777"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sz w:val="24"/>
          <w:szCs w:val="24"/>
        </w:rPr>
      </w:pPr>
      <w:r w:rsidRPr="000A2A52">
        <w:rPr>
          <w:rFonts w:ascii="Times New Roman" w:hAnsi="Times New Roman"/>
          <w:bCs/>
          <w:color w:val="000000"/>
          <w:sz w:val="24"/>
          <w:szCs w:val="24"/>
        </w:rPr>
        <w:t>Zamawiający nie przewiduje udzielenia zaliczki.</w:t>
      </w:r>
    </w:p>
    <w:p w14:paraId="76649141" w14:textId="77777777" w:rsidR="000A2A52" w:rsidRPr="00C073B8"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Uzasadnienie niedokonania podziału zamówienia na części.</w:t>
      </w:r>
    </w:p>
    <w:p w14:paraId="0B256054" w14:textId="53B46C15" w:rsidR="000A2A52" w:rsidRDefault="000A2A52" w:rsidP="000A2A52">
      <w:pPr>
        <w:pStyle w:val="Akapitzlist"/>
        <w:autoSpaceDE w:val="0"/>
        <w:autoSpaceDN w:val="0"/>
        <w:adjustRightInd w:val="0"/>
        <w:spacing w:after="0" w:line="276" w:lineRule="auto"/>
        <w:rPr>
          <w:rFonts w:ascii="Times New Roman" w:hAnsi="Times New Roman"/>
          <w:bCs/>
          <w:color w:val="000000"/>
          <w:sz w:val="24"/>
          <w:szCs w:val="24"/>
        </w:rPr>
      </w:pPr>
      <w:r w:rsidRPr="000A2A52">
        <w:rPr>
          <w:rFonts w:ascii="Times New Roman" w:hAnsi="Times New Roman"/>
          <w:bCs/>
          <w:color w:val="000000"/>
          <w:sz w:val="24"/>
          <w:szCs w:val="24"/>
        </w:rPr>
        <w:t>Wartość zamówienia jest  niższa  od  tzw.  progów  unijnych</w:t>
      </w:r>
      <w:r w:rsidR="00C073B8">
        <w:rPr>
          <w:rFonts w:ascii="Times New Roman" w:hAnsi="Times New Roman"/>
          <w:bCs/>
          <w:color w:val="000000"/>
          <w:sz w:val="24"/>
          <w:szCs w:val="24"/>
        </w:rPr>
        <w:t>,</w:t>
      </w:r>
      <w:r w:rsidRPr="000A2A52">
        <w:rPr>
          <w:rFonts w:ascii="Times New Roman" w:hAnsi="Times New Roman"/>
          <w:bCs/>
          <w:color w:val="000000"/>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w:t>
      </w:r>
    </w:p>
    <w:p w14:paraId="441F7CAC" w14:textId="4E1F5833"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 xml:space="preserve">Podział przedmiotu zamówienia </w:t>
      </w:r>
      <w:r>
        <w:rPr>
          <w:rFonts w:ascii="Times New Roman" w:hAnsi="Times New Roman"/>
          <w:bCs/>
          <w:color w:val="000000"/>
          <w:sz w:val="24"/>
          <w:szCs w:val="24"/>
        </w:rPr>
        <w:t xml:space="preserve">byłby niemalże niemożliwy gdyż Zamawiający wymaga wykonania projektu budowlanego. Podział </w:t>
      </w:r>
      <w:r w:rsidRPr="000A2A52">
        <w:rPr>
          <w:rFonts w:ascii="Times New Roman" w:hAnsi="Times New Roman"/>
          <w:bCs/>
          <w:color w:val="000000"/>
          <w:sz w:val="24"/>
          <w:szCs w:val="24"/>
        </w:rPr>
        <w:t>groziłby znaczącym zwiększeniem kosztów oraz trudnościami technologicznymi wynikającymi z wykonywania przedmiotu zamówienia przez większą liczbę Wykonawców (poszczególni Wykonawcy mogliby wykonywać prace w różnych technologiach,   co   powodowałoby   problemy w połączeniu obszarów objętych inwestycją).</w:t>
      </w:r>
    </w:p>
    <w:p w14:paraId="06FEA25D" w14:textId="77777777"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71A76F06" w14:textId="16BD6E06"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w:t>
      </w:r>
      <w:r w:rsidRPr="000A2A52">
        <w:rPr>
          <w:rFonts w:ascii="Times New Roman" w:hAnsi="Times New Roman"/>
          <w:bCs/>
          <w:color w:val="000000"/>
          <w:sz w:val="24"/>
          <w:szCs w:val="24"/>
        </w:rPr>
        <w:tab/>
        <w:t>użycie</w:t>
      </w:r>
      <w:r w:rsidRPr="000A2A52">
        <w:rPr>
          <w:rFonts w:ascii="Times New Roman" w:hAnsi="Times New Roman"/>
          <w:bCs/>
          <w:color w:val="000000"/>
          <w:sz w:val="24"/>
          <w:szCs w:val="24"/>
        </w:rPr>
        <w:tab/>
        <w:t>sprzętu</w:t>
      </w:r>
      <w:r w:rsidRPr="000A2A52">
        <w:rPr>
          <w:rFonts w:ascii="Times New Roman" w:hAnsi="Times New Roman"/>
          <w:bCs/>
          <w:color w:val="000000"/>
          <w:sz w:val="24"/>
          <w:szCs w:val="24"/>
        </w:rPr>
        <w:tab/>
        <w:t>wyceniłby</w:t>
      </w:r>
      <w:r>
        <w:rPr>
          <w:rFonts w:ascii="Times New Roman" w:hAnsi="Times New Roman"/>
          <w:bCs/>
          <w:color w:val="000000"/>
          <w:sz w:val="24"/>
          <w:szCs w:val="24"/>
        </w:rPr>
        <w:t xml:space="preserve"> </w:t>
      </w:r>
      <w:r w:rsidRPr="000A2A52">
        <w:rPr>
          <w:rFonts w:ascii="Times New Roman" w:hAnsi="Times New Roman"/>
          <w:bCs/>
          <w:color w:val="000000"/>
          <w:sz w:val="24"/>
          <w:szCs w:val="24"/>
        </w:rPr>
        <w:t>jednokrotnie. W dokumentacji projektowej</w:t>
      </w:r>
      <w:r>
        <w:rPr>
          <w:rFonts w:ascii="Times New Roman" w:hAnsi="Times New Roman"/>
          <w:bCs/>
          <w:color w:val="000000"/>
          <w:sz w:val="24"/>
          <w:szCs w:val="24"/>
        </w:rPr>
        <w:t xml:space="preserve"> zapewne byłyby</w:t>
      </w:r>
      <w:r w:rsidRPr="000A2A52">
        <w:rPr>
          <w:rFonts w:ascii="Times New Roman" w:hAnsi="Times New Roman"/>
          <w:bCs/>
          <w:color w:val="000000"/>
          <w:sz w:val="24"/>
          <w:szCs w:val="24"/>
        </w:rPr>
        <w:t xml:space="preserve"> wskazane rozwiązania wymagające użycia wielorodzajowego sprzętu budowlanego.</w:t>
      </w:r>
    </w:p>
    <w:p w14:paraId="3F5B1D95" w14:textId="77777777"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Każdy   z   Wykonawców   w   cenę   wliczyłby   odrębne   koszty   polisy   OC,  co zwiększyłoby poziom wydatków Zamawiającego.</w:t>
      </w:r>
    </w:p>
    <w:p w14:paraId="258AC641" w14:textId="77777777"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57E47F62" w14:textId="77777777"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Podział  zamówienia  na  części  przy  założeniu  unieważnienia  jednej  z  nich  i przy założeniu konieczności wszczęcia kolejnego postępowania obejmującego unieważnioną część po okresie 6 miesięcy od dnia uzyskania promesy wstępnej oznaczałby:</w:t>
      </w:r>
    </w:p>
    <w:p w14:paraId="73F7AF49" w14:textId="77777777" w:rsidR="000A2A52" w:rsidRPr="000A2A52" w:rsidRDefault="000A2A52" w:rsidP="000A2A52">
      <w:pPr>
        <w:pStyle w:val="Akapitzlist"/>
        <w:numPr>
          <w:ilvl w:val="1"/>
          <w:numId w:val="57"/>
        </w:numPr>
        <w:adjustRightInd w:val="0"/>
        <w:spacing w:line="276" w:lineRule="auto"/>
        <w:jc w:val="both"/>
        <w:rPr>
          <w:rFonts w:ascii="Times New Roman" w:hAnsi="Times New Roman"/>
          <w:bCs/>
          <w:color w:val="000000"/>
          <w:sz w:val="24"/>
          <w:szCs w:val="24"/>
        </w:rPr>
      </w:pPr>
      <w:r w:rsidRPr="000A2A52">
        <w:rPr>
          <w:rFonts w:ascii="Times New Roman" w:hAnsi="Times New Roman"/>
          <w:bCs/>
          <w:color w:val="000000"/>
          <w:sz w:val="24"/>
          <w:szCs w:val="24"/>
        </w:rPr>
        <w:t>utratę dofinansowania dla całości projektu;</w:t>
      </w:r>
    </w:p>
    <w:p w14:paraId="000C77D0" w14:textId="77777777" w:rsidR="000A2A52" w:rsidRPr="000A2A52" w:rsidRDefault="000A2A52" w:rsidP="000A2A52">
      <w:pPr>
        <w:pStyle w:val="Akapitzlist"/>
        <w:numPr>
          <w:ilvl w:val="1"/>
          <w:numId w:val="57"/>
        </w:numPr>
        <w:adjustRightInd w:val="0"/>
        <w:spacing w:line="276" w:lineRule="auto"/>
        <w:jc w:val="both"/>
        <w:rPr>
          <w:rFonts w:ascii="Times New Roman" w:hAnsi="Times New Roman"/>
          <w:bCs/>
          <w:color w:val="000000"/>
          <w:sz w:val="24"/>
          <w:szCs w:val="24"/>
        </w:rPr>
      </w:pPr>
      <w:r w:rsidRPr="000A2A52">
        <w:rPr>
          <w:rFonts w:ascii="Times New Roman" w:hAnsi="Times New Roman"/>
          <w:bCs/>
          <w:color w:val="000000"/>
          <w:sz w:val="24"/>
          <w:szCs w:val="24"/>
        </w:rPr>
        <w:t>związany z tym brak możliwości zrealizowania unieważnionej części (brak montażu finansowego);</w:t>
      </w:r>
    </w:p>
    <w:p w14:paraId="795D1670" w14:textId="77777777" w:rsidR="000A2A52" w:rsidRPr="000A2A52" w:rsidRDefault="000A2A52" w:rsidP="000A2A52">
      <w:pPr>
        <w:pStyle w:val="Akapitzlist"/>
        <w:numPr>
          <w:ilvl w:val="1"/>
          <w:numId w:val="57"/>
        </w:numPr>
        <w:adjustRightInd w:val="0"/>
        <w:spacing w:line="276" w:lineRule="auto"/>
        <w:jc w:val="both"/>
        <w:rPr>
          <w:rFonts w:ascii="Times New Roman" w:hAnsi="Times New Roman"/>
          <w:bCs/>
          <w:color w:val="000000"/>
          <w:sz w:val="24"/>
          <w:szCs w:val="24"/>
        </w:rPr>
      </w:pPr>
      <w:r w:rsidRPr="000A2A52">
        <w:rPr>
          <w:rFonts w:ascii="Times New Roman" w:hAnsi="Times New Roman"/>
          <w:bCs/>
          <w:color w:val="000000"/>
          <w:sz w:val="24"/>
          <w:szCs w:val="24"/>
        </w:rPr>
        <w:lastRenderedPageBreak/>
        <w:t>konieczność realizacji umowy na pierwszą (nieunieważnioną część postępowania) pomimo braku montażu finansowego.</w:t>
      </w:r>
    </w:p>
    <w:p w14:paraId="0332C985" w14:textId="77777777" w:rsidR="000A2A52" w:rsidRPr="000A2A52" w:rsidRDefault="000A2A52" w:rsidP="000A2A52">
      <w:pPr>
        <w:pStyle w:val="Akapitzlist"/>
        <w:numPr>
          <w:ilvl w:val="0"/>
          <w:numId w:val="57"/>
        </w:numPr>
        <w:adjustRightInd w:val="0"/>
        <w:spacing w:line="276" w:lineRule="auto"/>
        <w:jc w:val="both"/>
        <w:rPr>
          <w:rFonts w:ascii="Times New Roman" w:hAnsi="Times New Roman"/>
          <w:bCs/>
          <w:color w:val="000000"/>
          <w:sz w:val="24"/>
          <w:szCs w:val="24"/>
        </w:rPr>
      </w:pPr>
      <w:r w:rsidRPr="000A2A52">
        <w:rPr>
          <w:rFonts w:ascii="Times New Roman" w:hAnsi="Times New Roman"/>
          <w:bCs/>
          <w:color w:val="000000"/>
          <w:sz w:val="24"/>
          <w:szCs w:val="24"/>
        </w:rPr>
        <w:t>Podział zamówienia np. na dwie części znacząco utrudniłby rozliczenie wynagrodzenia wykonawców ze względu na konieczność jednoczesnego rozliczania transz dofinansowania z środków z programu Polski Ład.</w:t>
      </w:r>
    </w:p>
    <w:p w14:paraId="45AE2072" w14:textId="77777777"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sz w:val="24"/>
          <w:szCs w:val="24"/>
        </w:rPr>
      </w:pPr>
    </w:p>
    <w:p w14:paraId="586E47E1" w14:textId="6041FC14"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rPr>
      </w:pPr>
    </w:p>
    <w:p w14:paraId="466E55B1"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sz w:val="24"/>
          <w:szCs w:val="24"/>
          <w:lang w:eastAsia="pl-PL"/>
        </w:rPr>
      </w:pPr>
    </w:p>
    <w:p w14:paraId="11DA3335" w14:textId="77777777" w:rsidR="0004575A" w:rsidRPr="004C0C67" w:rsidRDefault="0004575A" w:rsidP="0004575A">
      <w:pPr>
        <w:spacing w:after="0" w:line="276" w:lineRule="auto"/>
        <w:jc w:val="both"/>
        <w:rPr>
          <w:rFonts w:ascii="Times New Roman" w:eastAsia="Times New Roman" w:hAnsi="Times New Roman" w:cs="Times New Roman"/>
          <w:color w:val="222222"/>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2D8E5BAA" w14:textId="77777777" w:rsidTr="0004575A">
        <w:trPr>
          <w:jc w:val="center"/>
        </w:trPr>
        <w:tc>
          <w:tcPr>
            <w:tcW w:w="9068" w:type="dxa"/>
            <w:tcBorders>
              <w:bottom w:val="single" w:sz="4" w:space="0" w:color="auto"/>
            </w:tcBorders>
            <w:shd w:val="clear" w:color="auto" w:fill="D9D9D9" w:themeFill="background1" w:themeFillShade="D9"/>
          </w:tcPr>
          <w:p w14:paraId="7AEB2BC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5</w:t>
            </w:r>
          </w:p>
          <w:p w14:paraId="2AFC567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WYKONANIA ZAMÓWIENIA</w:t>
            </w:r>
          </w:p>
        </w:tc>
      </w:tr>
    </w:tbl>
    <w:p w14:paraId="495F5E53"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7E2ED507"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bCs/>
          <w:sz w:val="10"/>
          <w:szCs w:val="10"/>
          <w:lang w:eastAsia="zh-CN"/>
        </w:rPr>
      </w:pPr>
    </w:p>
    <w:p w14:paraId="76535493"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sz w:val="10"/>
          <w:szCs w:val="10"/>
          <w:lang w:eastAsia="zh-CN"/>
        </w:rPr>
      </w:pPr>
    </w:p>
    <w:p w14:paraId="75E07905" w14:textId="1790691A" w:rsidR="0004575A" w:rsidRDefault="0004575A"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Termin rozpoczęcia realizacji zamówienia: </w:t>
      </w:r>
      <w:r w:rsidRPr="004C0C67">
        <w:rPr>
          <w:rFonts w:ascii="Times New Roman" w:eastAsia="SimSun" w:hAnsi="Times New Roman" w:cs="Times New Roman"/>
          <w:b/>
          <w:sz w:val="24"/>
          <w:szCs w:val="24"/>
          <w:lang w:eastAsia="zh-CN"/>
        </w:rPr>
        <w:t>z dniem podpisania umowy</w:t>
      </w:r>
      <w:r w:rsidRPr="004C0C67">
        <w:rPr>
          <w:rFonts w:ascii="Times New Roman" w:eastAsia="SimSun" w:hAnsi="Times New Roman" w:cs="Times New Roman"/>
          <w:sz w:val="24"/>
          <w:szCs w:val="24"/>
          <w:lang w:eastAsia="zh-CN"/>
        </w:rPr>
        <w:t>.</w:t>
      </w:r>
    </w:p>
    <w:p w14:paraId="1A1CBCBA" w14:textId="02F71399" w:rsidR="001415BD" w:rsidRPr="004C0C67" w:rsidRDefault="001415BD"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Termin realizacji zamówienia wynosi </w:t>
      </w:r>
      <w:r w:rsidR="004C6C62">
        <w:rPr>
          <w:rFonts w:ascii="Times New Roman" w:eastAsia="SimSun" w:hAnsi="Times New Roman" w:cs="Times New Roman"/>
          <w:sz w:val="24"/>
          <w:szCs w:val="24"/>
          <w:lang w:eastAsia="zh-CN"/>
        </w:rPr>
        <w:t>18</w:t>
      </w:r>
      <w:r>
        <w:rPr>
          <w:rFonts w:ascii="Times New Roman" w:eastAsia="SimSun" w:hAnsi="Times New Roman" w:cs="Times New Roman"/>
          <w:sz w:val="24"/>
          <w:szCs w:val="24"/>
          <w:lang w:eastAsia="zh-CN"/>
        </w:rPr>
        <w:t xml:space="preserve"> miesięcy, licząc od daty podpisania umowy. </w:t>
      </w:r>
    </w:p>
    <w:p w14:paraId="3F8FAB21"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0373BBD4" w14:textId="77777777" w:rsidTr="0004575A">
        <w:trPr>
          <w:jc w:val="center"/>
        </w:trPr>
        <w:tc>
          <w:tcPr>
            <w:tcW w:w="9068" w:type="dxa"/>
            <w:tcBorders>
              <w:bottom w:val="single" w:sz="4" w:space="0" w:color="auto"/>
            </w:tcBorders>
            <w:shd w:val="clear" w:color="auto" w:fill="D9D9D9" w:themeFill="background1" w:themeFillShade="D9"/>
          </w:tcPr>
          <w:p w14:paraId="05A4E3A3" w14:textId="77777777" w:rsidR="0004575A" w:rsidRPr="007E566D"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7E566D">
              <w:rPr>
                <w:rFonts w:ascii="Times New Roman" w:eastAsia="Times New Roman" w:hAnsi="Times New Roman" w:cs="Times New Roman"/>
                <w:sz w:val="26"/>
                <w:szCs w:val="26"/>
                <w:lang w:eastAsia="pl-PL"/>
              </w:rPr>
              <w:t>Rozdział 6</w:t>
            </w:r>
          </w:p>
          <w:p w14:paraId="21BDA51B"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7E566D">
              <w:rPr>
                <w:rFonts w:ascii="Times New Roman" w:eastAsia="Times New Roman" w:hAnsi="Times New Roman" w:cs="Times New Roman"/>
                <w:b/>
                <w:sz w:val="26"/>
                <w:szCs w:val="26"/>
                <w:lang w:eastAsia="pl-PL"/>
              </w:rPr>
              <w:t>INFORMACJE O WARUNKACH UDZIAŁU W POSTĘPOWANIU</w:t>
            </w:r>
          </w:p>
        </w:tc>
      </w:tr>
    </w:tbl>
    <w:p w14:paraId="09F95E47"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3EA28E5A"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7D3BF440" w14:textId="77777777" w:rsidR="0004575A" w:rsidRPr="004C0C67" w:rsidRDefault="0004575A" w:rsidP="0004575A">
      <w:pPr>
        <w:numPr>
          <w:ilvl w:val="1"/>
          <w:numId w:val="9"/>
        </w:numPr>
        <w:autoSpaceDE w:val="0"/>
        <w:autoSpaceDN w:val="0"/>
        <w:adjustRightInd w:val="0"/>
        <w:spacing w:after="0" w:line="276" w:lineRule="auto"/>
        <w:ind w:left="567" w:hanging="567"/>
        <w:contextualSpacing/>
        <w:jc w:val="both"/>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 udzielenie zamówienia mogą ubiegać się Wykonawcy, którzy spełniają warunki udziału w postępowaniu dotyczące: </w:t>
      </w:r>
      <w:r w:rsidRPr="004C0C67">
        <w:rPr>
          <w:rFonts w:ascii="Times New Roman" w:eastAsia="SimSun" w:hAnsi="Times New Roman" w:cs="Times New Roman"/>
          <w:bCs/>
          <w:color w:val="FFFFFF" w:themeColor="background1"/>
          <w:sz w:val="24"/>
          <w:szCs w:val="24"/>
          <w:lang w:eastAsia="zh-CN"/>
        </w:rPr>
        <w:t>postępowaniu</w:t>
      </w:r>
    </w:p>
    <w:p w14:paraId="00162820" w14:textId="77777777" w:rsidR="0004575A" w:rsidRPr="004C0C67"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Cs/>
          <w:sz w:val="10"/>
          <w:szCs w:val="10"/>
          <w:lang w:eastAsia="zh-CN"/>
        </w:rPr>
      </w:pPr>
    </w:p>
    <w:p w14:paraId="6D0E044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color w:val="000000" w:themeColor="text1"/>
          <w:sz w:val="24"/>
          <w:szCs w:val="24"/>
          <w:lang w:eastAsia="zh-CN"/>
        </w:rPr>
      </w:pPr>
      <w:r w:rsidRPr="004C0C67">
        <w:rPr>
          <w:rFonts w:ascii="Times New Roman" w:eastAsia="SimSun" w:hAnsi="Times New Roman" w:cs="Times New Roman"/>
          <w:b/>
          <w:sz w:val="24"/>
          <w:szCs w:val="24"/>
          <w:lang w:eastAsia="zh-CN"/>
        </w:rPr>
        <w:t>zdolności do występowania w obrocie gospodarczym;</w:t>
      </w:r>
    </w:p>
    <w:p w14:paraId="4DC60708" w14:textId="77777777" w:rsidR="0004575A" w:rsidRPr="004C0C67" w:rsidRDefault="0004575A" w:rsidP="0004575A">
      <w:pPr>
        <w:spacing w:after="0" w:line="276" w:lineRule="auto"/>
        <w:ind w:left="1276"/>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i/>
          <w:sz w:val="24"/>
          <w:szCs w:val="24"/>
          <w:lang w:eastAsia="pl-PL"/>
        </w:rPr>
        <w:t>Zamawiający nie określa warunku w ww. zakresie.</w:t>
      </w:r>
    </w:p>
    <w:p w14:paraId="4108A83B"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do prowadzenia określonej działalności gospodarczej lub zawodowej, o ile wynika to z odrębnych przepisów;</w:t>
      </w:r>
    </w:p>
    <w:p w14:paraId="042AAF9C" w14:textId="77777777" w:rsidR="0004575A" w:rsidRPr="004C0C67" w:rsidRDefault="0004575A" w:rsidP="0004575A">
      <w:pPr>
        <w:spacing w:after="0" w:line="276" w:lineRule="auto"/>
        <w:ind w:left="1276"/>
        <w:jc w:val="both"/>
        <w:rPr>
          <w:rFonts w:ascii="Times New Roman" w:eastAsia="Times New Roman" w:hAnsi="Times New Roman" w:cs="Times New Roman"/>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749FB4C8"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sytuacji ekonomicznej lub finansowej;</w:t>
      </w:r>
    </w:p>
    <w:p w14:paraId="2DE756F1" w14:textId="77777777" w:rsidR="0004575A" w:rsidRPr="004C0C67" w:rsidRDefault="0004575A" w:rsidP="0004575A">
      <w:pPr>
        <w:spacing w:after="0" w:line="276" w:lineRule="auto"/>
        <w:ind w:left="567" w:firstLine="709"/>
        <w:rPr>
          <w:rFonts w:ascii="Times New Roman" w:eastAsia="Times New Roman" w:hAnsi="Times New Roman" w:cs="Times New Roman"/>
          <w:bCs/>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1EFF1FD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zdolności technicznej lub zawodowej w zakresie:</w:t>
      </w:r>
    </w:p>
    <w:p w14:paraId="3C74343F"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24"/>
          <w:szCs w:val="24"/>
          <w:lang w:eastAsia="zh-CN"/>
        </w:rPr>
      </w:pPr>
      <w:r w:rsidRPr="004C0C67">
        <w:rPr>
          <w:rFonts w:ascii="Times New Roman" w:eastAsia="SimSun" w:hAnsi="Times New Roman" w:cs="Times New Roman"/>
          <w:bCs/>
          <w:i/>
          <w:color w:val="000000"/>
          <w:sz w:val="24"/>
          <w:szCs w:val="24"/>
          <w:lang w:eastAsia="zh-CN"/>
        </w:rPr>
        <w:t>Opis sposobu dokonywania oceny spełniania tego warunku:</w:t>
      </w:r>
    </w:p>
    <w:p w14:paraId="51052BE1"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10"/>
          <w:szCs w:val="10"/>
          <w:u w:val="single"/>
          <w:lang w:eastAsia="zh-CN"/>
        </w:rPr>
      </w:pPr>
    </w:p>
    <w:p w14:paraId="5B1EAC2B" w14:textId="23D29A1E" w:rsidR="00F30895" w:rsidRDefault="004C6C62" w:rsidP="00F30895">
      <w:pPr>
        <w:pStyle w:val="Akapitzlist"/>
        <w:numPr>
          <w:ilvl w:val="0"/>
          <w:numId w:val="48"/>
        </w:numPr>
        <w:spacing w:after="0" w:line="240" w:lineRule="auto"/>
        <w:rPr>
          <w:rFonts w:ascii="Times New Roman" w:eastAsia="Times New Roman" w:hAnsi="Times New Roman"/>
          <w:sz w:val="24"/>
          <w:szCs w:val="24"/>
          <w:lang w:eastAsia="pl-PL"/>
        </w:rPr>
      </w:pPr>
      <w:bookmarkStart w:id="3" w:name="_Hlk12985409"/>
      <w:r>
        <w:rPr>
          <w:rFonts w:ascii="Times New Roman" w:eastAsia="Times New Roman" w:hAnsi="Times New Roman"/>
          <w:sz w:val="24"/>
          <w:szCs w:val="24"/>
          <w:lang w:eastAsia="pl-PL"/>
        </w:rPr>
        <w:t xml:space="preserve">Wykonawca winien wykazać, że wykonał należycie nie wcześniej niż </w:t>
      </w:r>
      <w:r w:rsidR="00CB4B63" w:rsidRPr="004C6C62">
        <w:rPr>
          <w:rFonts w:ascii="Times New Roman" w:eastAsia="Times New Roman" w:hAnsi="Times New Roman"/>
          <w:sz w:val="24"/>
          <w:szCs w:val="24"/>
          <w:lang w:eastAsia="pl-PL"/>
        </w:rPr>
        <w:t>w okresie ostatnich 5 lat przed upływem terminu składania ofert, a jeżeli okres prowadzenia działalności jest krótszy – w tym okresie</w:t>
      </w:r>
      <w:r w:rsidR="00A52998">
        <w:rPr>
          <w:rFonts w:ascii="Times New Roman" w:eastAsia="Times New Roman" w:hAnsi="Times New Roman"/>
          <w:sz w:val="24"/>
          <w:szCs w:val="24"/>
          <w:lang w:eastAsia="pl-PL"/>
        </w:rPr>
        <w:t xml:space="preserve"> co najmniej </w:t>
      </w:r>
      <w:r w:rsidR="00F84AF1" w:rsidRPr="00A52998">
        <w:rPr>
          <w:rFonts w:ascii="Times New Roman" w:eastAsia="Times New Roman" w:hAnsi="Times New Roman"/>
          <w:sz w:val="24"/>
          <w:szCs w:val="24"/>
          <w:lang w:eastAsia="pl-PL"/>
        </w:rPr>
        <w:t xml:space="preserve">jedną robotę, która polegała </w:t>
      </w:r>
      <w:r w:rsidR="00CB4B63" w:rsidRPr="00A52998">
        <w:rPr>
          <w:rFonts w:ascii="Times New Roman" w:eastAsia="Times New Roman" w:hAnsi="Times New Roman"/>
          <w:sz w:val="24"/>
          <w:szCs w:val="24"/>
          <w:lang w:eastAsia="pl-PL"/>
        </w:rPr>
        <w:t xml:space="preserve">na </w:t>
      </w:r>
      <w:r w:rsidR="00A52998">
        <w:rPr>
          <w:rFonts w:ascii="Times New Roman" w:eastAsia="Times New Roman" w:hAnsi="Times New Roman"/>
          <w:sz w:val="24"/>
          <w:szCs w:val="24"/>
          <w:lang w:eastAsia="pl-PL"/>
        </w:rPr>
        <w:t xml:space="preserve">zaprojektowaniu i </w:t>
      </w:r>
      <w:r w:rsidR="00CB4B63" w:rsidRPr="00A52998">
        <w:rPr>
          <w:rFonts w:ascii="Times New Roman" w:eastAsia="Times New Roman" w:hAnsi="Times New Roman"/>
          <w:sz w:val="24"/>
          <w:szCs w:val="24"/>
          <w:lang w:eastAsia="pl-PL"/>
        </w:rPr>
        <w:t>budowie</w:t>
      </w:r>
      <w:r w:rsidR="00A52998">
        <w:rPr>
          <w:rFonts w:ascii="Times New Roman" w:eastAsia="Times New Roman" w:hAnsi="Times New Roman"/>
          <w:sz w:val="24"/>
          <w:szCs w:val="24"/>
          <w:lang w:eastAsia="pl-PL"/>
        </w:rPr>
        <w:t xml:space="preserve"> lub </w:t>
      </w:r>
      <w:r w:rsidR="00CB4B63" w:rsidRPr="00A52998">
        <w:rPr>
          <w:rFonts w:ascii="Times New Roman" w:eastAsia="Times New Roman" w:hAnsi="Times New Roman"/>
          <w:sz w:val="24"/>
          <w:szCs w:val="24"/>
          <w:lang w:eastAsia="pl-PL"/>
        </w:rPr>
        <w:t xml:space="preserve">przebudowie  </w:t>
      </w:r>
      <w:r w:rsidR="00A52998">
        <w:rPr>
          <w:rFonts w:ascii="Times New Roman" w:eastAsia="Times New Roman" w:hAnsi="Times New Roman"/>
          <w:sz w:val="24"/>
          <w:szCs w:val="24"/>
          <w:lang w:eastAsia="pl-PL"/>
        </w:rPr>
        <w:t xml:space="preserve">drogi/dróg </w:t>
      </w:r>
      <w:r w:rsidR="00CB4B63" w:rsidRPr="00A52998">
        <w:rPr>
          <w:rFonts w:ascii="Times New Roman" w:eastAsia="Times New Roman" w:hAnsi="Times New Roman"/>
          <w:sz w:val="24"/>
          <w:szCs w:val="24"/>
          <w:lang w:eastAsia="pl-PL"/>
        </w:rPr>
        <w:t>o wartości min. 1 000 000,00</w:t>
      </w:r>
      <w:r w:rsidR="00CE4030">
        <w:rPr>
          <w:rFonts w:ascii="Times New Roman" w:eastAsia="Times New Roman" w:hAnsi="Times New Roman"/>
          <w:sz w:val="24"/>
          <w:szCs w:val="24"/>
          <w:lang w:eastAsia="pl-PL"/>
        </w:rPr>
        <w:t xml:space="preserve"> </w:t>
      </w:r>
      <w:r w:rsidR="00F22D6D" w:rsidRPr="00A52998">
        <w:rPr>
          <w:rFonts w:ascii="Times New Roman" w:eastAsia="Times New Roman" w:hAnsi="Times New Roman"/>
          <w:sz w:val="24"/>
          <w:szCs w:val="24"/>
          <w:lang w:eastAsia="pl-PL"/>
        </w:rPr>
        <w:t>zł.</w:t>
      </w:r>
    </w:p>
    <w:p w14:paraId="66B7D711" w14:textId="110DD11D" w:rsidR="0004575A" w:rsidRPr="00F30895" w:rsidRDefault="00F75FAE" w:rsidP="00F30895">
      <w:pPr>
        <w:pStyle w:val="Akapitzlist"/>
        <w:numPr>
          <w:ilvl w:val="0"/>
          <w:numId w:val="48"/>
        </w:numPr>
        <w:spacing w:after="0" w:line="240" w:lineRule="auto"/>
        <w:rPr>
          <w:rFonts w:ascii="Times New Roman" w:eastAsia="Times New Roman" w:hAnsi="Times New Roman"/>
          <w:sz w:val="24"/>
          <w:szCs w:val="24"/>
          <w:lang w:eastAsia="pl-PL"/>
        </w:rPr>
      </w:pPr>
      <w:r w:rsidRPr="00F30895">
        <w:rPr>
          <w:rFonts w:ascii="Times New Roman" w:eastAsia="Times New Roman" w:hAnsi="Times New Roman"/>
          <w:sz w:val="24"/>
          <w:szCs w:val="24"/>
          <w:lang w:eastAsia="pl-PL"/>
        </w:rPr>
        <w:t>O udzielenie zamówienia mogą ubiegać się Wykonawcy, którzy dysponują lub będą dysponować w okresie wykonywania zamówienia i skierują do jego realizacji min. jedną osobę (która będzie pełniła funkcję kierownika budowy) posiadającą uprawnienia budowlane do kierowania robotami budowlanymi w specjalności inżynieryjnej drogowej</w:t>
      </w:r>
      <w:r w:rsidR="00F30895">
        <w:rPr>
          <w:rFonts w:ascii="Times New Roman" w:eastAsia="Times New Roman" w:hAnsi="Times New Roman"/>
          <w:sz w:val="24"/>
          <w:szCs w:val="24"/>
          <w:lang w:eastAsia="pl-PL"/>
        </w:rPr>
        <w:t xml:space="preserve"> oraz telekomunikacyjnej</w:t>
      </w:r>
      <w:r w:rsidRPr="00F30895">
        <w:rPr>
          <w:rFonts w:ascii="Times New Roman" w:eastAsia="Times New Roman" w:hAnsi="Times New Roman"/>
          <w:sz w:val="24"/>
          <w:szCs w:val="24"/>
          <w:lang w:eastAsia="pl-PL"/>
        </w:rPr>
        <w:t xml:space="preserve">, których zakres uprawnia go do kierowania robotami </w:t>
      </w:r>
      <w:r w:rsidR="00F30895" w:rsidRPr="00F30895">
        <w:rPr>
          <w:rFonts w:ascii="Times New Roman" w:eastAsia="Times New Roman" w:hAnsi="Times New Roman"/>
          <w:sz w:val="24"/>
          <w:szCs w:val="24"/>
          <w:lang w:eastAsia="pl-PL"/>
        </w:rPr>
        <w:t xml:space="preserve">objętymi przedmiotem zamówienia, a w przypadku Wykonawców zagranicznych – uprawnienia budowlane do kierowania robotami równoważne do wyżej wskazanych. </w:t>
      </w:r>
    </w:p>
    <w:p w14:paraId="347BF32C" w14:textId="77777777" w:rsidR="00F30895" w:rsidRPr="00F30895" w:rsidRDefault="00F30895" w:rsidP="00F30895">
      <w:pPr>
        <w:pStyle w:val="Akapitzlist"/>
        <w:rPr>
          <w:rFonts w:ascii="Times New Roman" w:hAnsi="Times New Roman"/>
          <w:sz w:val="10"/>
          <w:szCs w:val="10"/>
        </w:rPr>
      </w:pPr>
    </w:p>
    <w:p w14:paraId="60BEC80E" w14:textId="3A7C47AB" w:rsidR="00F30895" w:rsidRDefault="00F30895" w:rsidP="00F30895">
      <w:pPr>
        <w:spacing w:after="0" w:line="276" w:lineRule="auto"/>
        <w:rPr>
          <w:rFonts w:ascii="Times New Roman" w:hAnsi="Times New Roman"/>
          <w:sz w:val="10"/>
          <w:szCs w:val="10"/>
        </w:rPr>
      </w:pPr>
    </w:p>
    <w:p w14:paraId="4CD63B38" w14:textId="77777777" w:rsidR="00F30895" w:rsidRPr="00F30895" w:rsidRDefault="00F30895" w:rsidP="00F30895">
      <w:pPr>
        <w:spacing w:after="0" w:line="276" w:lineRule="auto"/>
        <w:rPr>
          <w:rFonts w:ascii="Times New Roman" w:hAnsi="Times New Roman"/>
          <w:sz w:val="10"/>
          <w:szCs w:val="10"/>
        </w:rPr>
      </w:pPr>
    </w:p>
    <w:bookmarkEnd w:id="3"/>
    <w:p w14:paraId="125C8EC6" w14:textId="77777777" w:rsidR="00D5402A" w:rsidRPr="00D5402A" w:rsidRDefault="00D5402A" w:rsidP="00D5402A">
      <w:pPr>
        <w:autoSpaceDE w:val="0"/>
        <w:autoSpaceDN w:val="0"/>
        <w:adjustRightInd w:val="0"/>
        <w:spacing w:line="276" w:lineRule="auto"/>
        <w:jc w:val="center"/>
        <w:rPr>
          <w:rFonts w:ascii="Times New Roman" w:hAnsi="Times New Roman" w:cs="Times New Roman"/>
          <w:b/>
          <w:i/>
          <w:sz w:val="24"/>
          <w:szCs w:val="24"/>
        </w:rPr>
      </w:pPr>
      <w:r w:rsidRPr="00D5402A">
        <w:rPr>
          <w:rFonts w:ascii="Times New Roman" w:hAnsi="Times New Roman" w:cs="Times New Roman"/>
          <w:b/>
          <w:i/>
          <w:sz w:val="24"/>
          <w:szCs w:val="24"/>
        </w:rPr>
        <w:lastRenderedPageBreak/>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D5402A" w:rsidRPr="00D5402A" w14:paraId="28337BB0" w14:textId="77777777" w:rsidTr="0003312A">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F902" w14:textId="77777777" w:rsidR="00D5402A" w:rsidRPr="00D5402A" w:rsidRDefault="00D5402A" w:rsidP="00C801BA">
            <w:pPr>
              <w:pStyle w:val="Akapitzlist"/>
              <w:numPr>
                <w:ilvl w:val="0"/>
                <w:numId w:val="49"/>
              </w:numPr>
              <w:rPr>
                <w:rFonts w:ascii="Times New Roman" w:hAnsi="Times New Roman"/>
                <w:i/>
                <w:iCs/>
                <w:sz w:val="24"/>
                <w:szCs w:val="24"/>
              </w:rPr>
            </w:pPr>
            <w:r w:rsidRPr="00D5402A">
              <w:rPr>
                <w:rFonts w:ascii="Times New Roman" w:hAnsi="Times New Roman"/>
                <w:i/>
                <w:iCs/>
                <w:sz w:val="24"/>
                <w:szCs w:val="24"/>
              </w:rPr>
              <w:t>Wykonawca powinien w wykazie robót wyraźnie określić zakres oraz wartość robót aby można było ustalić, czy spełnia warunek udziału w postępowaniu.</w:t>
            </w:r>
          </w:p>
          <w:p w14:paraId="0B13DE49" w14:textId="2906552C" w:rsidR="00D5402A" w:rsidRPr="00652A0E" w:rsidRDefault="00995C83" w:rsidP="00652A0E">
            <w:pPr>
              <w:pStyle w:val="Akapitzlist"/>
              <w:numPr>
                <w:ilvl w:val="0"/>
                <w:numId w:val="49"/>
              </w:numPr>
              <w:rPr>
                <w:rFonts w:ascii="Times New Roman" w:eastAsiaTheme="minorHAnsi" w:hAnsi="Times New Roman"/>
                <w:bCs/>
                <w:i/>
                <w:iCs/>
                <w:sz w:val="24"/>
                <w:szCs w:val="24"/>
                <w:lang w:eastAsia="en-US"/>
              </w:rPr>
            </w:pPr>
            <w:r w:rsidRPr="00995C83">
              <w:rPr>
                <w:rFonts w:ascii="Times New Roman" w:eastAsiaTheme="minorHAnsi" w:hAnsi="Times New Roman"/>
                <w:i/>
                <w:iCs/>
                <w:sz w:val="24"/>
                <w:szCs w:val="24"/>
                <w:lang w:eastAsia="en-US"/>
              </w:rPr>
              <w:t xml:space="preserve">Wykonawca w celu  wykazania  spełniania  warunków  określonych  w pkt 6.1.4, </w:t>
            </w:r>
            <w:proofErr w:type="spellStart"/>
            <w:r w:rsidRPr="00995C83">
              <w:rPr>
                <w:rFonts w:ascii="Times New Roman" w:eastAsiaTheme="minorHAnsi" w:hAnsi="Times New Roman"/>
                <w:i/>
                <w:iCs/>
                <w:sz w:val="24"/>
                <w:szCs w:val="24"/>
                <w:lang w:eastAsia="en-US"/>
              </w:rPr>
              <w:t>ppkt</w:t>
            </w:r>
            <w:proofErr w:type="spellEnd"/>
            <w:r w:rsidRPr="00995C83">
              <w:rPr>
                <w:rFonts w:ascii="Times New Roman" w:eastAsiaTheme="minorHAnsi" w:hAnsi="Times New Roman"/>
                <w:i/>
                <w:iCs/>
                <w:sz w:val="24"/>
                <w:szCs w:val="24"/>
                <w:lang w:eastAsia="en-US"/>
              </w:rPr>
              <w:t xml:space="preserve"> 2) SWZ może wskazać osobę będącą obywatelem państwa członkowskiego w rozumieniu art. 4a ust. 1 ustawy z dnia 15 grudnia 2000 r. o samorządach zawodowych architektów oraz</w:t>
            </w:r>
            <w:r>
              <w:rPr>
                <w:rFonts w:ascii="Times New Roman" w:eastAsiaTheme="minorHAnsi" w:hAnsi="Times New Roman"/>
                <w:i/>
                <w:iCs/>
                <w:sz w:val="24"/>
                <w:szCs w:val="24"/>
                <w:lang w:eastAsia="en-US"/>
              </w:rPr>
              <w:t xml:space="preserve"> </w:t>
            </w:r>
            <w:r w:rsidRPr="00995C83">
              <w:rPr>
                <w:rFonts w:ascii="Times New Roman" w:hAnsi="Times New Roman"/>
                <w:bCs/>
                <w:i/>
                <w:sz w:val="24"/>
                <w:szCs w:val="24"/>
              </w:rPr>
              <w:t>inżynierów budownictwa (t. j. Dz. U. z 2019 r. poz. 1117), która nabyła kwalifikacje       zawodowe        do        wykonywania        działalności w budownictwie, równoznaczne wykonywaniu samodzielnych funkcji technicznych w budownictwie na terytorium Rzeczypospolitej Polskiej</w:t>
            </w:r>
            <w:r w:rsidR="00652A0E">
              <w:rPr>
                <w:rFonts w:ascii="Times New Roman" w:hAnsi="Times New Roman"/>
                <w:bCs/>
                <w:i/>
                <w:sz w:val="24"/>
                <w:szCs w:val="24"/>
              </w:rPr>
              <w:t xml:space="preserve"> </w:t>
            </w:r>
            <w:r w:rsidRPr="00652A0E">
              <w:rPr>
                <w:rFonts w:ascii="Times New Roman" w:hAnsi="Times New Roman"/>
                <w:bCs/>
                <w:i/>
                <w:sz w:val="24"/>
                <w:szCs w:val="24"/>
              </w:rPr>
              <w:t>–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7571C22F" w14:textId="77777777" w:rsidR="00D5402A" w:rsidRPr="00D5402A" w:rsidRDefault="00D5402A" w:rsidP="00C801BA">
            <w:pPr>
              <w:numPr>
                <w:ilvl w:val="0"/>
                <w:numId w:val="49"/>
              </w:numPr>
              <w:autoSpaceDE w:val="0"/>
              <w:autoSpaceDN w:val="0"/>
              <w:adjustRightInd w:val="0"/>
              <w:spacing w:after="0" w:line="276" w:lineRule="auto"/>
              <w:jc w:val="both"/>
              <w:rPr>
                <w:rFonts w:ascii="Times New Roman" w:hAnsi="Times New Roman" w:cs="Times New Roman"/>
                <w:b/>
                <w:i/>
                <w:sz w:val="24"/>
                <w:szCs w:val="24"/>
              </w:rPr>
            </w:pPr>
            <w:r w:rsidRPr="00D5402A">
              <w:rPr>
                <w:rFonts w:ascii="Times New Roman" w:hAnsi="Times New Roman" w:cs="Times New Roman"/>
                <w:i/>
                <w:sz w:val="24"/>
                <w:szCs w:val="24"/>
              </w:rPr>
              <w:t xml:space="preserve">Zamawiający </w:t>
            </w:r>
            <w:r w:rsidRPr="00D5402A">
              <w:rPr>
                <w:rFonts w:ascii="Times New Roman" w:hAnsi="Times New Roman" w:cs="Times New Roman"/>
                <w:b/>
                <w:i/>
                <w:sz w:val="24"/>
                <w:szCs w:val="24"/>
                <w:u w:val="single"/>
              </w:rPr>
              <w:t>dopuszcza</w:t>
            </w:r>
            <w:r w:rsidRPr="00D5402A">
              <w:rPr>
                <w:rFonts w:ascii="Times New Roman" w:hAnsi="Times New Roman" w:cs="Times New Roman"/>
                <w:i/>
                <w:sz w:val="24"/>
                <w:szCs w:val="24"/>
              </w:rPr>
              <w:t xml:space="preserve"> wskazanie tej samej osoby posiadającej uprawnienia w więcej niż jednej ze wskazanych branż.</w:t>
            </w:r>
          </w:p>
        </w:tc>
      </w:tr>
    </w:tbl>
    <w:p w14:paraId="5A1CD718" w14:textId="77777777" w:rsidR="00D5402A" w:rsidRPr="00D5402A" w:rsidRDefault="00D5402A" w:rsidP="00D5402A">
      <w:pPr>
        <w:autoSpaceDE w:val="0"/>
        <w:autoSpaceDN w:val="0"/>
        <w:adjustRightInd w:val="0"/>
        <w:spacing w:line="276" w:lineRule="auto"/>
        <w:ind w:left="1276"/>
        <w:jc w:val="both"/>
        <w:rPr>
          <w:rFonts w:ascii="Times New Roman" w:hAnsi="Times New Roman" w:cs="Times New Roman"/>
          <w:i/>
          <w:sz w:val="24"/>
          <w:szCs w:val="24"/>
        </w:rPr>
      </w:pPr>
    </w:p>
    <w:p w14:paraId="1F748A7D"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Zamawiający może, </w:t>
      </w:r>
      <w:r w:rsidRPr="00D5402A">
        <w:rPr>
          <w:rFonts w:ascii="Times New Roman" w:hAnsi="Times New Roman"/>
          <w:sz w:val="24"/>
          <w:szCs w:val="24"/>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D5402A">
        <w:rPr>
          <w:rFonts w:ascii="Times New Roman" w:hAnsi="Times New Roman"/>
          <w:sz w:val="24"/>
          <w:szCs w:val="24"/>
        </w:rPr>
        <w:t>na każdym etapie postępowania (art. 116 ust. 2 ustawy).</w:t>
      </w:r>
    </w:p>
    <w:p w14:paraId="54F19DEC"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W odniesieniu do warunków dotyczących wykształcenia, kwalifikacji zawodowych lub doświadczenia wykonawcy wspólnie ubiegający się o udzielenie zamówienia wykazując warunek udziału w postępowaniu </w:t>
      </w:r>
      <w:r w:rsidRPr="00D5402A">
        <w:rPr>
          <w:rFonts w:ascii="Times New Roman" w:hAnsi="Times New Roman"/>
          <w:b/>
          <w:bCs/>
          <w:sz w:val="24"/>
          <w:szCs w:val="24"/>
        </w:rPr>
        <w:t>mogą polegać na zdolnościach tych z wykonawców, którzy wykonają roboty budowlane lub usługi, do realizacji których te zdolności są wymagane</w:t>
      </w:r>
    </w:p>
    <w:p w14:paraId="54444FA2" w14:textId="77777777" w:rsidR="00D5402A" w:rsidRPr="00D5402A" w:rsidRDefault="00D5402A" w:rsidP="00D5402A">
      <w:pPr>
        <w:pStyle w:val="Kolorowalistaakcent11"/>
        <w:numPr>
          <w:ilvl w:val="1"/>
          <w:numId w:val="9"/>
        </w:numPr>
        <w:tabs>
          <w:tab w:val="left" w:pos="567"/>
        </w:tabs>
        <w:autoSpaceDE w:val="0"/>
        <w:autoSpaceDN w:val="0"/>
        <w:adjustRightInd w:val="0"/>
        <w:spacing w:before="0" w:after="0" w:line="276" w:lineRule="auto"/>
        <w:ind w:left="567" w:right="20" w:hanging="567"/>
        <w:rPr>
          <w:rFonts w:ascii="Times New Roman" w:hAnsi="Times New Roman"/>
          <w:iCs/>
          <w:sz w:val="24"/>
          <w:szCs w:val="24"/>
        </w:rPr>
      </w:pPr>
      <w:r w:rsidRPr="00D5402A">
        <w:rPr>
          <w:rFonts w:ascii="Times New Roman" w:hAnsi="Times New Roman"/>
          <w:iCs/>
          <w:sz w:val="24"/>
          <w:szCs w:val="24"/>
        </w:rPr>
        <w:t xml:space="preserve">Sposób wykazania warunków udziału w postępowaniu wskazano w rozdziale </w:t>
      </w:r>
      <w:r w:rsidRPr="00D5402A">
        <w:rPr>
          <w:rFonts w:ascii="Times New Roman" w:hAnsi="Times New Roman"/>
          <w:iCs/>
          <w:sz w:val="24"/>
          <w:szCs w:val="24"/>
        </w:rPr>
        <w:br/>
        <w:t>8 SWZ.</w:t>
      </w:r>
    </w:p>
    <w:p w14:paraId="01067B66" w14:textId="77777777" w:rsidR="0004575A" w:rsidRPr="004C0C67" w:rsidRDefault="0004575A" w:rsidP="0004575A">
      <w:pPr>
        <w:tabs>
          <w:tab w:val="left" w:pos="851"/>
        </w:tabs>
        <w:spacing w:after="0" w:line="276" w:lineRule="auto"/>
        <w:rPr>
          <w:rFonts w:ascii="Times New Roman" w:eastAsia="Times New Roman" w:hAnsi="Times New Roman" w:cs="Times New Roman"/>
          <w:b/>
          <w:sz w:val="10"/>
          <w:szCs w:val="10"/>
          <w:lang w:eastAsia="pl-PL"/>
        </w:rPr>
      </w:pPr>
    </w:p>
    <w:p w14:paraId="70B8A11D" w14:textId="77777777" w:rsidR="0004575A" w:rsidRPr="004C0C67" w:rsidRDefault="0004575A" w:rsidP="0004575A">
      <w:pPr>
        <w:spacing w:after="0" w:line="276" w:lineRule="auto"/>
        <w:ind w:left="1276"/>
        <w:contextualSpacing/>
        <w:jc w:val="both"/>
        <w:rPr>
          <w:rFonts w:ascii="Times New Roman" w:eastAsia="Times New Roman" w:hAnsi="Times New Roman" w:cs="Times New Roman"/>
          <w:i/>
          <w:sz w:val="10"/>
          <w:szCs w:val="10"/>
          <w:lang w:eastAsia="pl-PL"/>
        </w:rPr>
      </w:pPr>
    </w:p>
    <w:p w14:paraId="0C507AA7" w14:textId="77777777" w:rsidR="0004575A" w:rsidRPr="004C0C67" w:rsidRDefault="0004575A" w:rsidP="0004575A">
      <w:pPr>
        <w:tabs>
          <w:tab w:val="left" w:pos="567"/>
        </w:tabs>
        <w:autoSpaceDE w:val="0"/>
        <w:autoSpaceDN w:val="0"/>
        <w:adjustRightInd w:val="0"/>
        <w:spacing w:after="0" w:line="276" w:lineRule="auto"/>
        <w:ind w:left="567" w:right="20"/>
        <w:contextualSpacing/>
        <w:jc w:val="both"/>
        <w:rPr>
          <w:rFonts w:ascii="Times New Roman" w:eastAsia="SimSun" w:hAnsi="Times New Roman" w:cs="Times New Roman"/>
          <w:i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7721CF96" w14:textId="77777777" w:rsidTr="0004575A">
        <w:trPr>
          <w:jc w:val="center"/>
        </w:trPr>
        <w:tc>
          <w:tcPr>
            <w:tcW w:w="9068" w:type="dxa"/>
            <w:tcBorders>
              <w:bottom w:val="single" w:sz="4" w:space="0" w:color="auto"/>
            </w:tcBorders>
            <w:shd w:val="clear" w:color="auto" w:fill="D9D9D9" w:themeFill="background1" w:themeFillShade="D9"/>
          </w:tcPr>
          <w:p w14:paraId="067E1E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7</w:t>
            </w:r>
          </w:p>
          <w:p w14:paraId="2F7358C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color w:val="000000"/>
                <w:sz w:val="26"/>
                <w:szCs w:val="26"/>
                <w:lang w:eastAsia="pl-PL"/>
              </w:rPr>
              <w:t>PODSTAWY WYKLUCZENIA</w:t>
            </w:r>
          </w:p>
        </w:tc>
      </w:tr>
    </w:tbl>
    <w:p w14:paraId="6725B303"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31C6E3D3" w14:textId="0EC47C5E" w:rsidR="0004575A" w:rsidRPr="004C0C67" w:rsidRDefault="0004575A" w:rsidP="00652A0E">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 postępowania o udzielenie zamówienia wyklucza się Wykonawcę, w stosunku do którego zachodzi którakolwiek z okoliczności, o których mowa w art. 108 ustawy </w:t>
      </w:r>
      <w:proofErr w:type="spellStart"/>
      <w:r w:rsidRPr="004C0C67">
        <w:rPr>
          <w:rFonts w:ascii="Times New Roman" w:eastAsia="SimSun" w:hAnsi="Times New Roman" w:cs="Times New Roman"/>
          <w:sz w:val="24"/>
          <w:szCs w:val="24"/>
          <w:lang w:eastAsia="zh-CN"/>
        </w:rPr>
        <w:t>Pzp</w:t>
      </w:r>
      <w:proofErr w:type="spellEnd"/>
    </w:p>
    <w:p w14:paraId="361EDD6F" w14:textId="131A343E"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b/>
          <w:bCs/>
          <w:sz w:val="24"/>
          <w:szCs w:val="24"/>
          <w:lang w:eastAsia="zh-CN"/>
        </w:rPr>
        <w:t xml:space="preserve">Zamawiający </w:t>
      </w:r>
      <w:r w:rsidRPr="004C0C67">
        <w:rPr>
          <w:rFonts w:ascii="Times New Roman" w:eastAsia="SimSun" w:hAnsi="Times New Roman" w:cs="Times New Roman"/>
          <w:b/>
          <w:bCs/>
          <w:sz w:val="24"/>
          <w:szCs w:val="24"/>
          <w:u w:val="single"/>
          <w:lang w:eastAsia="zh-CN"/>
        </w:rPr>
        <w:t>nie przewiduje</w:t>
      </w:r>
      <w:r w:rsidRPr="004C0C67">
        <w:rPr>
          <w:rFonts w:ascii="Times New Roman" w:eastAsia="SimSun" w:hAnsi="Times New Roman" w:cs="Times New Roman"/>
          <w:b/>
          <w:bCs/>
          <w:sz w:val="24"/>
          <w:szCs w:val="24"/>
          <w:lang w:eastAsia="zh-CN"/>
        </w:rPr>
        <w:t xml:space="preserve"> podstaw wykluczenia wskazanych w art. 109 ustawy </w:t>
      </w:r>
      <w:proofErr w:type="spellStart"/>
      <w:r w:rsidRPr="004C0C67">
        <w:rPr>
          <w:rFonts w:ascii="Times New Roman" w:eastAsia="SimSun" w:hAnsi="Times New Roman" w:cs="Times New Roman"/>
          <w:b/>
          <w:bCs/>
          <w:sz w:val="24"/>
          <w:szCs w:val="24"/>
          <w:lang w:eastAsia="zh-CN"/>
        </w:rPr>
        <w:t>Pzp</w:t>
      </w:r>
      <w:proofErr w:type="spellEnd"/>
      <w:r w:rsidRPr="004C0C67">
        <w:rPr>
          <w:rFonts w:ascii="Times New Roman" w:eastAsia="SimSun" w:hAnsi="Times New Roman" w:cs="Times New Roman"/>
          <w:b/>
          <w:bCs/>
          <w:sz w:val="24"/>
          <w:szCs w:val="24"/>
          <w:lang w:eastAsia="zh-CN"/>
        </w:rPr>
        <w:t>.</w:t>
      </w:r>
    </w:p>
    <w:p w14:paraId="5921C59D" w14:textId="6F52D93B"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może zostać wykluczony przez Zamawiającego na każdym etapie postępowania o udzielenie zamówienia</w:t>
      </w:r>
      <w:r w:rsidR="00652A0E">
        <w:rPr>
          <w:rFonts w:ascii="Times New Roman" w:eastAsia="SimSun" w:hAnsi="Times New Roman" w:cs="Times New Roman"/>
          <w:color w:val="000000"/>
          <w:sz w:val="24"/>
          <w:szCs w:val="24"/>
          <w:shd w:val="clear" w:color="auto" w:fill="FFFFFF"/>
          <w:lang w:eastAsia="zh-CN"/>
        </w:rPr>
        <w:t>.</w:t>
      </w:r>
    </w:p>
    <w:p w14:paraId="7FA6ED26"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lastRenderedPageBreak/>
        <w:t xml:space="preserve">Wykonawca nie podlega wykluczeniu w okolicznościach określonych w art. 108 ust. 1 pkt 1, 2 i 5 </w:t>
      </w:r>
      <w:r w:rsidRPr="004C0C67">
        <w:rPr>
          <w:rFonts w:ascii="Times New Roman" w:eastAsia="SimSun" w:hAnsi="Times New Roman" w:cs="Times New Roman"/>
          <w:bCs/>
          <w:sz w:val="24"/>
          <w:szCs w:val="24"/>
          <w:lang w:eastAsia="zh-CN"/>
        </w:rPr>
        <w:t xml:space="preserve">ustawy </w:t>
      </w:r>
      <w:proofErr w:type="spellStart"/>
      <w:r w:rsidRPr="004C0C67">
        <w:rPr>
          <w:rFonts w:ascii="Times New Roman" w:eastAsia="SimSun" w:hAnsi="Times New Roman" w:cs="Times New Roman"/>
          <w:bCs/>
          <w:sz w:val="24"/>
          <w:szCs w:val="24"/>
          <w:lang w:eastAsia="zh-CN"/>
        </w:rPr>
        <w:t>Pzp</w:t>
      </w:r>
      <w:proofErr w:type="spellEnd"/>
      <w:r w:rsidRPr="004C0C67">
        <w:rPr>
          <w:rFonts w:ascii="Times New Roman" w:eastAsia="SimSun" w:hAnsi="Times New Roman" w:cs="Times New Roman"/>
          <w:color w:val="000000"/>
          <w:sz w:val="24"/>
          <w:szCs w:val="24"/>
          <w:lang w:eastAsia="zh-CN"/>
        </w:rPr>
        <w:t>, jeżeli udowodni Zamawiającemu, że spełnił łącznie następujące przesłanki:</w:t>
      </w:r>
    </w:p>
    <w:p w14:paraId="41E4D83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naprawił lub zobowiązał się do naprawienia szkody wyrządzonej przestępstwem, wykroczeniem lub swoim nieprawidłowym postępowaniem, w tym poprzez zadośćuczynienie pieniężne;</w:t>
      </w:r>
    </w:p>
    <w:p w14:paraId="0346C6B7"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42181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podjął konkretne środki techniczne, organizacyjne i kadrowe, odpowiednie dla zapobiegania dalszym przestępstwom, wykroczeniom lub nieprawidłowemu postępowaniu, w szczególności:</w:t>
      </w:r>
    </w:p>
    <w:p w14:paraId="7BA25037"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zerwał wszelkie powiązania z osobami lub podmiotami odpowiedzialnymi za nieprawidłowe postępowanie Wykonawcy,</w:t>
      </w:r>
    </w:p>
    <w:p w14:paraId="1CEC517B"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zreorganizował personel,</w:t>
      </w:r>
    </w:p>
    <w:p w14:paraId="30FEAD22"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wdrożył system sprawozdawczości i kontroli,</w:t>
      </w:r>
    </w:p>
    <w:p w14:paraId="3544B5D6"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utworzył struktury audytu wewnętrznego do monitorowania przestrzegania przepisów, wewnętrznych regulacji lub standardów,</w:t>
      </w:r>
    </w:p>
    <w:p w14:paraId="2800AD55"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 xml:space="preserve">wprowadził wewnętrzne regulacje dotyczące odpowiedzialności </w:t>
      </w:r>
      <w:r w:rsidRPr="004C0C67">
        <w:rPr>
          <w:rFonts w:ascii="Times New Roman" w:eastAsia="SimSun" w:hAnsi="Times New Roman" w:cs="Times New Roman"/>
          <w:color w:val="000000"/>
          <w:sz w:val="24"/>
          <w:szCs w:val="24"/>
          <w:lang w:eastAsia="zh-CN"/>
        </w:rPr>
        <w:br/>
        <w:t>i odszkodowań za nieprzestrzeganie przepisów, wewnętrznych regulacji lub standardów.</w:t>
      </w:r>
    </w:p>
    <w:p w14:paraId="3D066082"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color w:val="000000"/>
          <w:sz w:val="24"/>
          <w:szCs w:val="24"/>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38B131C5"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iCs/>
          <w:sz w:val="24"/>
          <w:szCs w:val="24"/>
          <w:lang w:eastAsia="zh-CN"/>
        </w:rPr>
        <w:t>Sposób wykazania braku podstaw wykluczenia wskazano w rozdziale 8 SWZ.</w:t>
      </w:r>
    </w:p>
    <w:p w14:paraId="00CF248B" w14:textId="77777777" w:rsidR="0004575A" w:rsidRPr="004C0C67" w:rsidRDefault="0004575A" w:rsidP="0004575A">
      <w:pPr>
        <w:tabs>
          <w:tab w:val="left" w:pos="567"/>
        </w:tabs>
        <w:autoSpaceDE w:val="0"/>
        <w:autoSpaceDN w:val="0"/>
        <w:adjustRightInd w:val="0"/>
        <w:spacing w:after="0" w:line="276" w:lineRule="auto"/>
        <w:ind w:left="567"/>
        <w:contextualSpacing/>
        <w:jc w:val="both"/>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54557FD7" w14:textId="77777777" w:rsidTr="0004575A">
        <w:trPr>
          <w:jc w:val="center"/>
        </w:trPr>
        <w:tc>
          <w:tcPr>
            <w:tcW w:w="9060" w:type="dxa"/>
            <w:tcBorders>
              <w:bottom w:val="single" w:sz="4" w:space="0" w:color="auto"/>
            </w:tcBorders>
            <w:shd w:val="clear" w:color="auto" w:fill="D9D9D9" w:themeFill="background1" w:themeFillShade="D9"/>
          </w:tcPr>
          <w:p w14:paraId="25B9910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8</w:t>
            </w:r>
          </w:p>
          <w:p w14:paraId="5AFDC40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INFORMACJA O OŚWIADCZENIU WSTĘPNYM I PODMIOTOWYCH ŚRODKACH DOWODOWYCH</w:t>
            </w:r>
          </w:p>
        </w:tc>
      </w:tr>
    </w:tbl>
    <w:p w14:paraId="6F164E0B" w14:textId="77777777" w:rsidR="0004575A" w:rsidRPr="004C0C67" w:rsidRDefault="0004575A" w:rsidP="0004575A">
      <w:pPr>
        <w:autoSpaceDE w:val="0"/>
        <w:autoSpaceDN w:val="0"/>
        <w:adjustRightInd w:val="0"/>
        <w:spacing w:after="0" w:line="276" w:lineRule="auto"/>
        <w:contextualSpacing/>
        <w:jc w:val="both"/>
        <w:rPr>
          <w:rFonts w:ascii="Times New Roman" w:eastAsia="SimSun" w:hAnsi="Times New Roman" w:cs="Times New Roman"/>
          <w:sz w:val="20"/>
          <w:szCs w:val="20"/>
          <w:lang w:eastAsia="zh-CN"/>
        </w:rPr>
      </w:pPr>
    </w:p>
    <w:p w14:paraId="45BCEE43" w14:textId="77777777" w:rsidR="0004575A" w:rsidRPr="00713F9D" w:rsidRDefault="0004575A" w:rsidP="0004575A">
      <w:pPr>
        <w:autoSpaceDE w:val="0"/>
        <w:autoSpaceDN w:val="0"/>
        <w:adjustRightInd w:val="0"/>
        <w:spacing w:after="0" w:line="276" w:lineRule="auto"/>
        <w:contextualSpacing/>
        <w:jc w:val="both"/>
        <w:rPr>
          <w:rFonts w:ascii="Times New Roman" w:eastAsia="SimSun" w:hAnsi="Times New Roman" w:cs="Times New Roman"/>
          <w:bCs/>
          <w:vanish/>
          <w:color w:val="000000" w:themeColor="text1"/>
          <w:sz w:val="24"/>
          <w:szCs w:val="24"/>
          <w:lang w:eastAsia="zh-CN"/>
        </w:rPr>
      </w:pPr>
    </w:p>
    <w:p w14:paraId="4DB55092" w14:textId="77777777" w:rsidR="00713F9D" w:rsidRPr="00713F9D" w:rsidRDefault="00713F9D" w:rsidP="00713F9D">
      <w:pPr>
        <w:pStyle w:val="Kolorowalistaakcent11"/>
        <w:numPr>
          <w:ilvl w:val="1"/>
          <w:numId w:val="23"/>
        </w:numPr>
        <w:autoSpaceDE w:val="0"/>
        <w:autoSpaceDN w:val="0"/>
        <w:adjustRightInd w:val="0"/>
        <w:spacing w:line="276" w:lineRule="auto"/>
        <w:ind w:left="709" w:hanging="709"/>
        <w:rPr>
          <w:rFonts w:ascii="Times New Roman" w:hAnsi="Times New Roman"/>
          <w:b/>
          <w:color w:val="000000" w:themeColor="text1"/>
          <w:sz w:val="24"/>
          <w:szCs w:val="24"/>
        </w:rPr>
      </w:pPr>
      <w:r w:rsidRPr="00713F9D">
        <w:rPr>
          <w:rFonts w:ascii="Times New Roman" w:hAnsi="Times New Roman"/>
          <w:bCs/>
          <w:color w:val="000000" w:themeColor="text1"/>
          <w:sz w:val="24"/>
          <w:szCs w:val="24"/>
        </w:rPr>
        <w:t xml:space="preserve">Wykonawca zobowiązany jest złożyć </w:t>
      </w:r>
      <w:r w:rsidRPr="00713F9D">
        <w:rPr>
          <w:rFonts w:ascii="Times New Roman" w:hAnsi="Times New Roman"/>
          <w:b/>
          <w:color w:val="000000" w:themeColor="text1"/>
          <w:sz w:val="24"/>
          <w:szCs w:val="24"/>
        </w:rPr>
        <w:t xml:space="preserve">wraz z ofertą </w:t>
      </w:r>
      <w:r w:rsidRPr="00713F9D">
        <w:rPr>
          <w:rFonts w:ascii="Times New Roman" w:hAnsi="Times New Roman"/>
          <w:color w:val="000000" w:themeColor="text1"/>
          <w:sz w:val="24"/>
          <w:szCs w:val="24"/>
        </w:rPr>
        <w:t>oświadczenia stanowiące wstępne potwierdzenie, że Wykonawca na dzień składania ofert:</w:t>
      </w:r>
    </w:p>
    <w:p w14:paraId="3FE0D0B9"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nie podlega wykluczeniu,</w:t>
      </w:r>
    </w:p>
    <w:p w14:paraId="2EB42153"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spełnia warunki udziału w postępowaniu.</w:t>
      </w:r>
    </w:p>
    <w:p w14:paraId="4F6F3801"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należy złożyć wg wymogów </w:t>
      </w:r>
      <w:r w:rsidRPr="00713F9D">
        <w:rPr>
          <w:rFonts w:ascii="Times New Roman" w:hAnsi="Times New Roman"/>
          <w:bCs/>
          <w:color w:val="000000" w:themeColor="text1"/>
          <w:sz w:val="24"/>
          <w:szCs w:val="24"/>
        </w:rPr>
        <w:t>załącznika nr 4 i 5 do SWZ.</w:t>
      </w:r>
    </w:p>
    <w:p w14:paraId="78C469CF"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wykonawca nie złożył oświadczeń, o którym mowa w pkt 8.1 lub są one niekompletne lub zawierają błędy, zamawiający wezwie wykonawcę odpowiednio do ich złożenia, poprawienia lub uzupełnienia </w:t>
      </w:r>
      <w:r w:rsidRPr="00713F9D">
        <w:rPr>
          <w:rFonts w:ascii="Times New Roman" w:hAnsi="Times New Roman"/>
          <w:color w:val="000000" w:themeColor="text1"/>
          <w:sz w:val="24"/>
          <w:szCs w:val="24"/>
        </w:rPr>
        <w:br/>
        <w:t>w wyznaczonym terminie, chyba że oferta wykonawcy podlega odrzuceniu bez względu na ich złożenie, uzupełnienie lub poprawienie lub zachodzą przesłanki unieważnienia postępowania.</w:t>
      </w:r>
    </w:p>
    <w:p w14:paraId="221C162C"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lastRenderedPageBreak/>
        <w:t>Zamawiający może żądać od wykonawców wyjaśnień dotyczących treści złożonych oświadczeń, o których mowa w pkt 8.1.</w:t>
      </w:r>
    </w:p>
    <w:p w14:paraId="2A8B6616"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oświadczenia, o którym mowa w pkt 8.1 budzą wątpliwości zamawiającego, może on zwrócić się bezpośrednio do podmiotu, który jest w posiadaniu informacji lub dokumentów istotnych </w:t>
      </w:r>
      <w:r w:rsidRPr="00713F9D">
        <w:rPr>
          <w:rFonts w:ascii="Times New Roman" w:hAnsi="Times New Roman"/>
          <w:color w:val="000000" w:themeColor="text1"/>
          <w:sz w:val="24"/>
          <w:szCs w:val="24"/>
        </w:rPr>
        <w:br/>
        <w:t xml:space="preserve">w tym zakresie dla oceny spełniania przez wykonawcę warunków udziału </w:t>
      </w:r>
      <w:r w:rsidRPr="00713F9D">
        <w:rPr>
          <w:rFonts w:ascii="Times New Roman" w:hAnsi="Times New Roman"/>
          <w:color w:val="000000" w:themeColor="text1"/>
          <w:sz w:val="24"/>
          <w:szCs w:val="24"/>
        </w:rPr>
        <w:br/>
        <w:t>w postępowaniu lub braku podstaw wykluczenia, o przedstawienie takich informacji lub dokumentów.</w:t>
      </w:r>
    </w:p>
    <w:p w14:paraId="40D81423" w14:textId="77777777" w:rsidR="00713F9D" w:rsidRPr="00713F9D" w:rsidRDefault="00713F9D" w:rsidP="00713F9D">
      <w:pPr>
        <w:pStyle w:val="Kolorowalistaakcent11"/>
        <w:numPr>
          <w:ilvl w:val="1"/>
          <w:numId w:val="23"/>
        </w:numPr>
        <w:autoSpaceDE w:val="0"/>
        <w:autoSpaceDN w:val="0"/>
        <w:adjustRightInd w:val="0"/>
        <w:spacing w:line="276" w:lineRule="auto"/>
        <w:rPr>
          <w:rFonts w:ascii="Times New Roman" w:hAnsi="Times New Roman"/>
          <w:color w:val="000000" w:themeColor="text1"/>
          <w:sz w:val="24"/>
          <w:szCs w:val="24"/>
        </w:rPr>
      </w:pPr>
      <w:bookmarkStart w:id="4" w:name="_Hlk61070718"/>
      <w:r w:rsidRPr="00713F9D">
        <w:rPr>
          <w:rFonts w:ascii="Times New Roman" w:hAnsi="Times New Roman"/>
          <w:color w:val="000000" w:themeColor="text1"/>
          <w:sz w:val="24"/>
          <w:szCs w:val="24"/>
        </w:rPr>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p>
    <w:p w14:paraId="3C895AC2" w14:textId="77777777" w:rsidR="00713F9D" w:rsidRPr="00713F9D" w:rsidRDefault="00713F9D" w:rsidP="00713F9D">
      <w:pPr>
        <w:pStyle w:val="Kolorowalistaakcent11"/>
        <w:autoSpaceDE w:val="0"/>
        <w:autoSpaceDN w:val="0"/>
        <w:adjustRightInd w:val="0"/>
        <w:spacing w:line="276" w:lineRule="auto"/>
        <w:rPr>
          <w:rFonts w:ascii="Times New Roman" w:hAnsi="Times New Roman"/>
          <w:b/>
          <w:bCs/>
          <w:color w:val="000000" w:themeColor="text1"/>
          <w:sz w:val="24"/>
          <w:szCs w:val="24"/>
        </w:rPr>
      </w:pPr>
      <w:r w:rsidRPr="00713F9D">
        <w:rPr>
          <w:rFonts w:ascii="Times New Roman" w:hAnsi="Times New Roman"/>
          <w:b/>
          <w:bCs/>
          <w:color w:val="000000" w:themeColor="text1"/>
          <w:sz w:val="24"/>
          <w:szCs w:val="24"/>
        </w:rPr>
        <w:t>Oświadczenie należy złożyć wg wymogów załącznika nr 6 do SWZ.</w:t>
      </w:r>
    </w:p>
    <w:bookmarkEnd w:id="4"/>
    <w:p w14:paraId="7C6B885C" w14:textId="77777777" w:rsidR="00713F9D" w:rsidRPr="00713F9D" w:rsidRDefault="00713F9D" w:rsidP="00713F9D">
      <w:pPr>
        <w:pStyle w:val="Kolorowalistaakcent11"/>
        <w:numPr>
          <w:ilvl w:val="1"/>
          <w:numId w:val="10"/>
        </w:numPr>
        <w:tabs>
          <w:tab w:val="left" w:pos="567"/>
        </w:tabs>
        <w:autoSpaceDE w:val="0"/>
        <w:autoSpaceDN w:val="0"/>
        <w:adjustRightInd w:val="0"/>
        <w:spacing w:before="0" w:after="0"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wezwie wykonawcę, którego oferta została najwyżej oceniona, do złożenia w wyznaczonym terminie (nie krótszym niż 5 dni od dnia wezwania) następujących podmiotowych środków dowodowych (aktualnych na dzień złożenia):</w:t>
      </w:r>
    </w:p>
    <w:p w14:paraId="445B20FD"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W celu potwierdzenia spełniania warunków udziału w postępowaniu:</w:t>
      </w:r>
    </w:p>
    <w:p w14:paraId="6B687A08" w14:textId="0231CD43" w:rsid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t>wykazu   robót   budowlanych   wykonanych    nie    wcześniej    niż  w okresie ostatnich 5 lat przed terminem składania ofert, a jeżeli okres prowadzenia działalności  jest  krótszy  –</w:t>
      </w:r>
      <w:r w:rsidR="00CE4030">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w  tym  okresie,  wraz  z podaniem ich rodzaju, wartości, daty i miejsca wykonania oraz podmiotów, na rzecz których roboty te zostały wykonane (sporządzonego zgodnie z Załącznikiem Nr 7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 xml:space="preserve">stanie uzyskać tych dokumentów – inne odpowiednie  dokumenty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1) SWZ,</w:t>
      </w:r>
    </w:p>
    <w:p w14:paraId="2BC5A6C1" w14:textId="0A9DFB2C" w:rsidR="00D602D1" w:rsidRP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SWZ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2) SWZ.</w:t>
      </w:r>
    </w:p>
    <w:p w14:paraId="63B3109A" w14:textId="77777777" w:rsidR="00713F9D" w:rsidRPr="00713F9D" w:rsidRDefault="00713F9D" w:rsidP="00713F9D">
      <w:pPr>
        <w:pStyle w:val="Kolorowalistaakcent11"/>
        <w:autoSpaceDE w:val="0"/>
        <w:autoSpaceDN w:val="0"/>
        <w:adjustRightInd w:val="0"/>
        <w:spacing w:before="0" w:after="0" w:line="276" w:lineRule="auto"/>
        <w:rPr>
          <w:rFonts w:ascii="Times New Roman" w:hAnsi="Times New Roman"/>
          <w:bCs/>
          <w:color w:val="000000" w:themeColor="text1"/>
          <w:sz w:val="24"/>
          <w:szCs w:val="24"/>
        </w:rPr>
      </w:pPr>
    </w:p>
    <w:p w14:paraId="6790BE9B"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 xml:space="preserve">Zamawiający nie wymaga składania podmiotowych środków dowodowych potwierdzających brak podstaw do wykluczenia </w:t>
      </w:r>
      <w:r w:rsidRPr="00713F9D">
        <w:rPr>
          <w:rFonts w:ascii="Times New Roman" w:hAnsi="Times New Roman"/>
          <w:b/>
          <w:color w:val="000000" w:themeColor="text1"/>
          <w:sz w:val="24"/>
          <w:szCs w:val="24"/>
        </w:rPr>
        <w:br/>
        <w:t>z udziału w postępowaniu.</w:t>
      </w:r>
    </w:p>
    <w:p w14:paraId="36ED3845" w14:textId="77777777" w:rsidR="00713F9D" w:rsidRPr="00713F9D" w:rsidRDefault="00713F9D" w:rsidP="00713F9D">
      <w:pPr>
        <w:pStyle w:val="Kolorowalistaakcent11"/>
        <w:autoSpaceDE w:val="0"/>
        <w:autoSpaceDN w:val="0"/>
        <w:adjustRightInd w:val="0"/>
        <w:spacing w:line="276" w:lineRule="auto"/>
        <w:ind w:left="0"/>
        <w:rPr>
          <w:rFonts w:ascii="Times New Roman" w:hAnsi="Times New Roman"/>
          <w:color w:val="000000" w:themeColor="text1"/>
          <w:sz w:val="24"/>
          <w:szCs w:val="24"/>
        </w:rPr>
      </w:pPr>
    </w:p>
    <w:p w14:paraId="4594817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jest to niezbędne do zapewnienia odpowiedniego przebiegu postępowania </w:t>
      </w:r>
      <w:r w:rsidRPr="00713F9D">
        <w:rPr>
          <w:rFonts w:ascii="Times New Roman" w:hAnsi="Times New Roman"/>
          <w:color w:val="000000" w:themeColor="text1"/>
          <w:sz w:val="24"/>
          <w:szCs w:val="24"/>
        </w:rPr>
        <w:br/>
        <w:t xml:space="preserve">o udzielenie zamówienia, zamawiający może na każdym etapie postępowania wezwać </w:t>
      </w:r>
      <w:r w:rsidRPr="00713F9D">
        <w:rPr>
          <w:rFonts w:ascii="Times New Roman" w:hAnsi="Times New Roman"/>
          <w:color w:val="000000" w:themeColor="text1"/>
          <w:sz w:val="24"/>
          <w:szCs w:val="24"/>
        </w:rPr>
        <w:lastRenderedPageBreak/>
        <w:t>wykonawców do złożenia wszystkich lub niektórych podmiotowych środków dowodowych.</w:t>
      </w:r>
    </w:p>
    <w:p w14:paraId="6D386AC1"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Wykonawca składa podmiotowe środki dowodowe na wezwanie zamawiającego. Dokumenty te powinny być aktualne na dzień ich złożenia.</w:t>
      </w:r>
    </w:p>
    <w:p w14:paraId="28645FDB"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DBE243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27FE250"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Wykonawca nie jest zobowiązany do złożenia podmiotowych środków dowodowych, które zamawiający posiada, jeżeli wykonawca wskaże te środki </w:t>
      </w:r>
      <w:r w:rsidRPr="00713F9D">
        <w:rPr>
          <w:rFonts w:ascii="Times New Roman" w:hAnsi="Times New Roman"/>
          <w:color w:val="000000" w:themeColor="text1"/>
          <w:sz w:val="24"/>
          <w:szCs w:val="24"/>
          <w:shd w:val="clear" w:color="auto" w:fill="FFFFFF"/>
        </w:rPr>
        <w:br/>
        <w:t>oraz potwierdzi ich prawidłowość i aktualność.</w:t>
      </w:r>
    </w:p>
    <w:p w14:paraId="2F1A07D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AB381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podmiotowych środków dowodowych.</w:t>
      </w:r>
    </w:p>
    <w:p w14:paraId="0793AFA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podmiotowe środki dowodowe budzą wątpliwości zamawiającego, może on zwrócić się bezpośrednio do podmiotu, który jest </w:t>
      </w:r>
      <w:r w:rsidRPr="00713F9D">
        <w:rPr>
          <w:rFonts w:ascii="Times New Roman" w:hAnsi="Times New Roman"/>
          <w:color w:val="000000" w:themeColor="text1"/>
          <w:sz w:val="24"/>
          <w:szCs w:val="24"/>
        </w:rPr>
        <w:br/>
        <w:t>w posiadaniu informacji lub dokumentów istotnych w tym zakresie dla oceny spełniania przez wykonawcę warunków udziału w postępowaniu lub braku podstaw wykluczenia, o przedstawienie takich informacji lub dokumentów.</w:t>
      </w:r>
    </w:p>
    <w:p w14:paraId="47C6B00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o których mowa w rozdziale 8.1 </w:t>
      </w:r>
      <w:r w:rsidRPr="00713F9D">
        <w:rPr>
          <w:rFonts w:ascii="Times New Roman" w:hAnsi="Times New Roman"/>
          <w:color w:val="000000" w:themeColor="text1"/>
          <w:sz w:val="24"/>
          <w:szCs w:val="24"/>
          <w:shd w:val="clear" w:color="auto" w:fill="FFFFFF"/>
        </w:rPr>
        <w:t>składa się, pod rygorem nieważności, w formie elektronicznej lub w postaci elektronicznej opatrzonej podpisem zaufanym lub podpisem osobistym.</w:t>
      </w:r>
    </w:p>
    <w:p w14:paraId="2C5CAB6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7A286F99"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przekazuje się:</w:t>
      </w:r>
    </w:p>
    <w:p w14:paraId="7C4E30F9" w14:textId="77777777"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shd w:val="clear" w:color="auto" w:fill="FFFFFF"/>
        </w:rPr>
      </w:pPr>
      <w:r w:rsidRPr="00713F9D">
        <w:rPr>
          <w:rFonts w:ascii="Times New Roman" w:hAnsi="Times New Roman"/>
          <w:color w:val="000000" w:themeColor="text1"/>
          <w:sz w:val="24"/>
          <w:szCs w:val="24"/>
        </w:rPr>
        <w:t xml:space="preserve">w przypadku gdy zostały wystawione jako dokument elektroniczny przez upoważnione podmioty inne niż wykonawca, wykonawca wspólnie ubiegający się o udzielenie zamówienia, podmiot udostępniający zasoby </w:t>
      </w:r>
      <w:r w:rsidRPr="00713F9D">
        <w:rPr>
          <w:rFonts w:ascii="Times New Roman" w:hAnsi="Times New Roman"/>
          <w:b/>
          <w:bCs/>
          <w:color w:val="000000" w:themeColor="text1"/>
          <w:sz w:val="24"/>
          <w:szCs w:val="24"/>
        </w:rPr>
        <w:t>- przekazuje się ten dokument elektroniczny;</w:t>
      </w:r>
    </w:p>
    <w:p w14:paraId="5EB9ABFA" w14:textId="77777777" w:rsidR="00713F9D" w:rsidRPr="00713F9D"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zostały wystawione jako dokument w postaci papierowej przez upoważnione podmioty inne niż wykonawca, wykonawca wspólnie ubiegający </w:t>
      </w:r>
      <w:r w:rsidRPr="00713F9D">
        <w:rPr>
          <w:rFonts w:ascii="Times New Roman" w:hAnsi="Times New Roman"/>
          <w:color w:val="000000" w:themeColor="text1"/>
          <w:sz w:val="24"/>
          <w:szCs w:val="24"/>
        </w:rPr>
        <w:lastRenderedPageBreak/>
        <w:t xml:space="preserve">się o udzielenie zamówienia, podmiot udostępniający zasoby - </w:t>
      </w:r>
      <w:r w:rsidRPr="00713F9D">
        <w:rPr>
          <w:rFonts w:ascii="Times New Roman" w:hAnsi="Times New Roman"/>
          <w:b/>
          <w:bCs/>
          <w:color w:val="000000" w:themeColor="text1"/>
          <w:sz w:val="24"/>
          <w:szCs w:val="24"/>
        </w:rPr>
        <w:t>przekazuje się cyfrowe odwzorowanie tego dokumentu opatrzone kwalifikowanym podpisem elektronicznym, podpisem zaufanym lub podpisem osobistym, poświadczające zgodność cyfrowego odwzorowania z dokumentem w postaci papierowej.</w:t>
      </w:r>
      <w:r w:rsidRPr="00713F9D">
        <w:rPr>
          <w:rStyle w:val="alb"/>
          <w:rFonts w:ascii="Times New Roman" w:hAnsi="Times New Roman"/>
          <w:color w:val="000000" w:themeColor="text1"/>
          <w:sz w:val="24"/>
          <w:szCs w:val="24"/>
        </w:rPr>
        <w:t> </w:t>
      </w:r>
    </w:p>
    <w:p w14:paraId="00194C9E" w14:textId="77777777"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nie zostały wystawione przez upoważnione podmioty inne niż wykonawca, wykonawca wspólnie ubiegający się o udzielenie zamówienia, podmiot udostępniający zasoby </w:t>
      </w:r>
      <w:r w:rsidRPr="00713F9D">
        <w:rPr>
          <w:rFonts w:ascii="Times New Roman" w:hAnsi="Times New Roman"/>
          <w:b/>
          <w:bCs/>
          <w:color w:val="000000" w:themeColor="text1"/>
          <w:sz w:val="24"/>
          <w:szCs w:val="24"/>
        </w:rPr>
        <w:t>- przekazuje się je w postaci elektronicznej i opatruje się kwalifikowanym podpisem elektronicznym, podpisem zaufanym lub podpisem osobistym</w:t>
      </w:r>
      <w:r w:rsidRPr="00713F9D">
        <w:rPr>
          <w:rFonts w:ascii="Times New Roman" w:hAnsi="Times New Roman"/>
          <w:color w:val="000000" w:themeColor="text1"/>
          <w:sz w:val="24"/>
          <w:szCs w:val="24"/>
        </w:rPr>
        <w:t>.</w:t>
      </w:r>
    </w:p>
    <w:p w14:paraId="659CF8D3" w14:textId="4DEC9140" w:rsidR="00713F9D" w:rsidRPr="00713F9D"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nie zostały </w:t>
      </w:r>
      <w:r w:rsidRPr="00713F9D">
        <w:rPr>
          <w:rFonts w:ascii="Times New Roman" w:hAnsi="Times New Roman"/>
          <w:color w:val="000000" w:themeColor="text1"/>
          <w:sz w:val="24"/>
          <w:szCs w:val="24"/>
          <w:shd w:val="clear" w:color="auto" w:fill="FFFFFF"/>
        </w:rPr>
        <w:t xml:space="preserve">wystawione </w:t>
      </w:r>
      <w:r w:rsidRPr="00713F9D">
        <w:rPr>
          <w:rFonts w:ascii="Times New Roman" w:hAnsi="Times New Roman"/>
          <w:color w:val="000000" w:themeColor="text1"/>
          <w:sz w:val="24"/>
          <w:szCs w:val="24"/>
        </w:rPr>
        <w:t>przez upoważnione podmioty inne niż wykonawca, wykonawca wspólnie ubiegający się o udzielenie zamówienia, podmiot udostępniający zasoby a sporządzono je</w:t>
      </w:r>
      <w:r w:rsidR="0055264E">
        <w:rPr>
          <w:rFonts w:ascii="Times New Roman" w:hAnsi="Times New Roman"/>
          <w:color w:val="000000" w:themeColor="text1"/>
          <w:sz w:val="24"/>
          <w:szCs w:val="24"/>
        </w:rPr>
        <w:t xml:space="preserve"> </w:t>
      </w:r>
      <w:r w:rsidRPr="00713F9D">
        <w:rPr>
          <w:rFonts w:ascii="Times New Roman" w:hAnsi="Times New Roman"/>
          <w:color w:val="000000" w:themeColor="text1"/>
          <w:sz w:val="24"/>
          <w:szCs w:val="24"/>
          <w:shd w:val="clear" w:color="auto" w:fill="FFFFFF"/>
        </w:rPr>
        <w:t xml:space="preserve">jako dokument w postaci papierowej i opatrzono własnoręcznym podpisem </w:t>
      </w:r>
      <w:r w:rsidRPr="00713F9D">
        <w:rPr>
          <w:rFonts w:ascii="Times New Roman" w:hAnsi="Times New Roman"/>
          <w:color w:val="000000" w:themeColor="text1"/>
          <w:sz w:val="24"/>
          <w:szCs w:val="24"/>
        </w:rPr>
        <w:t xml:space="preserve">- </w:t>
      </w:r>
      <w:r w:rsidRPr="00713F9D">
        <w:rPr>
          <w:rFonts w:ascii="Times New Roman" w:hAnsi="Times New Roman"/>
          <w:b/>
          <w:bCs/>
          <w:color w:val="000000" w:themeColor="text1"/>
          <w:sz w:val="24"/>
          <w:szCs w:val="24"/>
        </w:rPr>
        <w:t>przekazuje się cyfrowe odwzorowanie tego dokumentu opatrzone kwalifikowanym podpisem elektronicznym,</w:t>
      </w:r>
      <w:r w:rsidR="001F449C">
        <w:rPr>
          <w:rFonts w:ascii="Times New Roman" w:hAnsi="Times New Roman"/>
          <w:b/>
          <w:bCs/>
          <w:color w:val="000000" w:themeColor="text1"/>
          <w:sz w:val="24"/>
          <w:szCs w:val="24"/>
        </w:rPr>
        <w:t xml:space="preserve"> </w:t>
      </w:r>
      <w:r w:rsidRPr="00713F9D">
        <w:rPr>
          <w:rFonts w:ascii="Times New Roman" w:hAnsi="Times New Roman"/>
          <w:b/>
          <w:bCs/>
          <w:color w:val="000000" w:themeColor="text1"/>
          <w:sz w:val="24"/>
          <w:szCs w:val="24"/>
        </w:rPr>
        <w:t>podpisem</w:t>
      </w:r>
      <w:r w:rsidR="001F449C">
        <w:rPr>
          <w:rFonts w:ascii="Times New Roman" w:hAnsi="Times New Roman"/>
          <w:b/>
          <w:bCs/>
          <w:color w:val="000000" w:themeColor="text1"/>
          <w:sz w:val="24"/>
          <w:szCs w:val="24"/>
        </w:rPr>
        <w:t xml:space="preserve"> </w:t>
      </w:r>
      <w:r w:rsidRPr="00713F9D">
        <w:rPr>
          <w:rFonts w:ascii="Times New Roman" w:hAnsi="Times New Roman"/>
          <w:b/>
          <w:bCs/>
          <w:color w:val="000000" w:themeColor="text1"/>
          <w:sz w:val="24"/>
          <w:szCs w:val="24"/>
        </w:rPr>
        <w:t>zaufany</w:t>
      </w:r>
      <w:r w:rsidR="001F449C">
        <w:rPr>
          <w:rFonts w:ascii="Times New Roman" w:hAnsi="Times New Roman"/>
          <w:b/>
          <w:bCs/>
          <w:color w:val="000000" w:themeColor="text1"/>
          <w:sz w:val="24"/>
          <w:szCs w:val="24"/>
        </w:rPr>
        <w:t xml:space="preserve">m </w:t>
      </w:r>
      <w:r w:rsidRPr="00713F9D">
        <w:rPr>
          <w:rFonts w:ascii="Times New Roman" w:hAnsi="Times New Roman"/>
          <w:b/>
          <w:bCs/>
          <w:color w:val="000000" w:themeColor="text1"/>
          <w:sz w:val="24"/>
          <w:szCs w:val="24"/>
        </w:rPr>
        <w:t>lub podpisem osobistym, poświadczające zgodność cyfrowego odwzorowania z dokumentem w postaci papierowej.</w:t>
      </w:r>
      <w:r w:rsidRPr="00713F9D">
        <w:rPr>
          <w:rStyle w:val="alb"/>
          <w:rFonts w:ascii="Times New Roman" w:hAnsi="Times New Roman"/>
          <w:color w:val="000000" w:themeColor="text1"/>
          <w:sz w:val="24"/>
          <w:szCs w:val="24"/>
        </w:rPr>
        <w:t> </w:t>
      </w:r>
    </w:p>
    <w:p w14:paraId="5202B608" w14:textId="77777777" w:rsidR="00713F9D" w:rsidRPr="00713F9D" w:rsidRDefault="00713F9D" w:rsidP="00713F9D">
      <w:pPr>
        <w:pStyle w:val="Kolorowalistaakcent11"/>
        <w:autoSpaceDE w:val="0"/>
        <w:autoSpaceDN w:val="0"/>
        <w:adjustRightInd w:val="0"/>
        <w:spacing w:line="276" w:lineRule="auto"/>
        <w:ind w:left="1429"/>
        <w:rPr>
          <w:rFonts w:ascii="Times New Roman" w:hAnsi="Times New Roman"/>
          <w:i/>
          <w:iCs/>
          <w:color w:val="000000" w:themeColor="text1"/>
          <w:sz w:val="24"/>
          <w:szCs w:val="24"/>
        </w:rPr>
      </w:pPr>
      <w:r w:rsidRPr="00713F9D">
        <w:rPr>
          <w:rFonts w:ascii="Times New Roman" w:hAnsi="Times New Roman"/>
          <w:i/>
          <w:iCs/>
          <w:color w:val="000000" w:themeColor="text1"/>
          <w:sz w:val="24"/>
          <w:szCs w:val="24"/>
        </w:rPr>
        <w:t xml:space="preserve">Poświadczenia zgodności cyfrowego odwzorowania z dokumentem w postaci papierowej dokonuje odpowiednio wykonawca, wykonawca wspólnie ubiegający się o udzielenie zamówienia, podmiot udostępniający zasoby, </w:t>
      </w:r>
      <w:r w:rsidRPr="00713F9D">
        <w:rPr>
          <w:rFonts w:ascii="Times New Roman" w:hAnsi="Times New Roman"/>
          <w:i/>
          <w:iCs/>
          <w:color w:val="000000" w:themeColor="text1"/>
          <w:sz w:val="24"/>
          <w:szCs w:val="24"/>
        </w:rPr>
        <w:b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D0E304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5F697D" w14:textId="74FF1458"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 przypadku gdy oświadczenia o których mowa w rozdziale 8.1 lub </w:t>
      </w: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 xml:space="preserve">zawierają informacje stanowiące tajemnicę przedsiębiorstwa </w:t>
      </w:r>
      <w:r w:rsidRPr="00713F9D">
        <w:rPr>
          <w:rFonts w:ascii="Times New Roman" w:hAnsi="Times New Roman"/>
          <w:color w:val="000000" w:themeColor="text1"/>
          <w:sz w:val="24"/>
          <w:szCs w:val="24"/>
          <w:shd w:val="clear" w:color="auto" w:fill="FFFFFF"/>
        </w:rPr>
        <w:br/>
        <w:t>w rozumieniu przepisów ustawy z dnia 16 kwietnia 1993 r. o zwalczaniu nieuczciwej konkurencji (Dz. U. z 2020 r. poz. 1913), wykonawca, w celu utrzymania w poufności tyc</w:t>
      </w:r>
      <w:r w:rsidR="00085AAE">
        <w:rPr>
          <w:rFonts w:ascii="Times New Roman" w:hAnsi="Times New Roman"/>
          <w:color w:val="000000" w:themeColor="text1"/>
          <w:sz w:val="24"/>
          <w:szCs w:val="24"/>
          <w:shd w:val="clear" w:color="auto" w:fill="FFFFFF"/>
        </w:rPr>
        <w:t xml:space="preserve">h </w:t>
      </w:r>
      <w:r w:rsidRPr="00713F9D">
        <w:rPr>
          <w:rFonts w:ascii="Times New Roman" w:hAnsi="Times New Roman"/>
          <w:color w:val="000000" w:themeColor="text1"/>
          <w:sz w:val="24"/>
          <w:szCs w:val="24"/>
          <w:shd w:val="clear" w:color="auto" w:fill="FFFFFF"/>
        </w:rPr>
        <w:t>informacji,</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przekazuje</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je</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w</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wydzielonym i odpowiednio oznaczonym pliku.</w:t>
      </w:r>
    </w:p>
    <w:p w14:paraId="4B5EBBBF"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 xml:space="preserve">sporządzone w języku obcym przekazuje się wraz </w:t>
      </w:r>
      <w:r w:rsidRPr="00713F9D">
        <w:rPr>
          <w:rFonts w:ascii="Times New Roman" w:hAnsi="Times New Roman"/>
          <w:color w:val="000000" w:themeColor="text1"/>
          <w:sz w:val="24"/>
          <w:szCs w:val="24"/>
          <w:shd w:val="clear" w:color="auto" w:fill="FFFFFF"/>
        </w:rPr>
        <w:br/>
        <w:t>z tłumaczeniem na język polski.</w:t>
      </w:r>
    </w:p>
    <w:p w14:paraId="0C557857"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Dokumenty elektroniczne muszą spełniać łącznie następujące wymagania:</w:t>
      </w:r>
    </w:p>
    <w:p w14:paraId="45F64EF0"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1)</w:t>
      </w:r>
      <w:r w:rsidRPr="00713F9D">
        <w:rPr>
          <w:rFonts w:ascii="Times New Roman" w:hAnsi="Times New Roman" w:cs="Times New Roman"/>
          <w:color w:val="000000" w:themeColor="text1"/>
          <w:sz w:val="24"/>
          <w:szCs w:val="24"/>
        </w:rPr>
        <w:tab/>
        <w:t xml:space="preserve">są utrwalone w sposób umożliwiający ich wielokrotne odczytanie, zapisanie </w:t>
      </w:r>
      <w:r w:rsidRPr="00713F9D">
        <w:rPr>
          <w:rFonts w:ascii="Times New Roman" w:hAnsi="Times New Roman" w:cs="Times New Roman"/>
          <w:color w:val="000000" w:themeColor="text1"/>
          <w:sz w:val="24"/>
          <w:szCs w:val="24"/>
        </w:rPr>
        <w:br/>
        <w:t>i powielenie, a także przekazanie przy użyciu środków komunikacji elektronicznej lub na informatycznym nośniku danych;</w:t>
      </w:r>
    </w:p>
    <w:p w14:paraId="153F22E9"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lastRenderedPageBreak/>
        <w:t>2)</w:t>
      </w:r>
      <w:r w:rsidRPr="00713F9D">
        <w:rPr>
          <w:rFonts w:ascii="Times New Roman" w:hAnsi="Times New Roman" w:cs="Times New Roman"/>
          <w:color w:val="000000" w:themeColor="text1"/>
          <w:sz w:val="24"/>
          <w:szCs w:val="24"/>
        </w:rPr>
        <w:tab/>
        <w:t>umożliwiają prezentację treści w postaci elektronicznej, w szczególności przez wyświetlenie tej treści na monitorze ekranowym;</w:t>
      </w:r>
    </w:p>
    <w:p w14:paraId="322AF054"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3)</w:t>
      </w:r>
      <w:r w:rsidRPr="00713F9D">
        <w:rPr>
          <w:rFonts w:ascii="Times New Roman" w:hAnsi="Times New Roman" w:cs="Times New Roman"/>
          <w:color w:val="000000" w:themeColor="text1"/>
          <w:sz w:val="24"/>
          <w:szCs w:val="24"/>
        </w:rPr>
        <w:tab/>
        <w:t xml:space="preserve">umożliwiają prezentację treści w postaci papierowej, w szczególności </w:t>
      </w:r>
      <w:r w:rsidRPr="00713F9D">
        <w:rPr>
          <w:rFonts w:ascii="Times New Roman" w:hAnsi="Times New Roman" w:cs="Times New Roman"/>
          <w:color w:val="000000" w:themeColor="text1"/>
          <w:sz w:val="24"/>
          <w:szCs w:val="24"/>
        </w:rPr>
        <w:br/>
        <w:t>za pomocą wydruku;</w:t>
      </w:r>
    </w:p>
    <w:p w14:paraId="34529C62"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4)</w:t>
      </w:r>
      <w:r w:rsidRPr="00713F9D">
        <w:rPr>
          <w:rFonts w:ascii="Times New Roman" w:hAnsi="Times New Roman" w:cs="Times New Roman"/>
          <w:color w:val="000000" w:themeColor="text1"/>
          <w:sz w:val="24"/>
          <w:szCs w:val="24"/>
        </w:rPr>
        <w:tab/>
        <w:t xml:space="preserve">zawierają dane w układzie niepozostawiającym wątpliwości co do treści </w:t>
      </w:r>
      <w:r w:rsidRPr="00713F9D">
        <w:rPr>
          <w:rFonts w:ascii="Times New Roman" w:hAnsi="Times New Roman" w:cs="Times New Roman"/>
          <w:color w:val="000000" w:themeColor="text1"/>
          <w:sz w:val="24"/>
          <w:szCs w:val="24"/>
        </w:rPr>
        <w:br/>
        <w:t>i kontekstu zapisanych informacji.</w:t>
      </w:r>
    </w:p>
    <w:p w14:paraId="121094C8" w14:textId="77777777" w:rsidR="0004575A" w:rsidRPr="004C0C67" w:rsidRDefault="0004575A" w:rsidP="0004575A">
      <w:pPr>
        <w:shd w:val="clear" w:color="auto" w:fill="FFFFFF"/>
        <w:spacing w:before="20" w:after="40" w:line="276" w:lineRule="auto"/>
        <w:ind w:left="1134"/>
        <w:contextualSpacing/>
        <w:jc w:val="both"/>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4E68DFE5" w14:textId="77777777" w:rsidTr="0004575A">
        <w:trPr>
          <w:jc w:val="center"/>
        </w:trPr>
        <w:tc>
          <w:tcPr>
            <w:tcW w:w="9060" w:type="dxa"/>
            <w:tcBorders>
              <w:bottom w:val="single" w:sz="4" w:space="0" w:color="auto"/>
            </w:tcBorders>
            <w:shd w:val="clear" w:color="auto" w:fill="D9D9D9" w:themeFill="background1" w:themeFillShade="D9"/>
          </w:tcPr>
          <w:p w14:paraId="21286B9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10"/>
                <w:szCs w:val="10"/>
                <w:lang w:eastAsia="pl-PL"/>
              </w:rPr>
            </w:pPr>
          </w:p>
          <w:p w14:paraId="26B341E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bCs/>
                <w:sz w:val="26"/>
                <w:szCs w:val="26"/>
                <w:lang w:eastAsia="pl-PL"/>
              </w:rPr>
            </w:pPr>
            <w:r w:rsidRPr="004C0C67">
              <w:rPr>
                <w:rFonts w:ascii="Times New Roman" w:eastAsia="Times New Roman" w:hAnsi="Times New Roman" w:cs="Times New Roman"/>
                <w:b/>
                <w:bCs/>
                <w:sz w:val="26"/>
                <w:szCs w:val="26"/>
                <w:lang w:eastAsia="pl-PL"/>
              </w:rPr>
              <w:t>Rozdział 9</w:t>
            </w:r>
          </w:p>
          <w:p w14:paraId="45F4763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POLEGAJĄCYCH </w:t>
            </w:r>
            <w:r w:rsidRPr="004C0C67">
              <w:rPr>
                <w:rFonts w:ascii="Times New Roman" w:eastAsia="Times New Roman" w:hAnsi="Times New Roman" w:cs="Times New Roman"/>
                <w:b/>
                <w:sz w:val="26"/>
                <w:szCs w:val="26"/>
                <w:lang w:eastAsia="pl-PL"/>
              </w:rPr>
              <w:br/>
              <w:t xml:space="preserve">NA ZASOBACH INNYCH PODMIOTÓW, NA ZASADACH OKREŚLONYCH </w:t>
            </w:r>
            <w:r w:rsidRPr="004C0C67">
              <w:rPr>
                <w:rFonts w:ascii="Times New Roman" w:eastAsia="Times New Roman" w:hAnsi="Times New Roman" w:cs="Times New Roman"/>
                <w:b/>
                <w:sz w:val="26"/>
                <w:szCs w:val="26"/>
                <w:lang w:eastAsia="pl-PL"/>
              </w:rPr>
              <w:br/>
              <w:t>W ART. 118 USTAWY PZP ORAZ ZAMIERZAJĄCYCH POWIERZYĆ WYKONANIE CZĘŚCI ZAMÓWIENIA PODWYKONAWCOM</w:t>
            </w:r>
          </w:p>
        </w:tc>
      </w:tr>
    </w:tbl>
    <w:p w14:paraId="286236F3" w14:textId="77777777" w:rsidR="0004575A" w:rsidRPr="004C0C67" w:rsidRDefault="0004575A" w:rsidP="0004575A">
      <w:pPr>
        <w:autoSpaceDE w:val="0"/>
        <w:autoSpaceDN w:val="0"/>
        <w:adjustRightInd w:val="0"/>
        <w:spacing w:before="20" w:after="40" w:line="276" w:lineRule="auto"/>
        <w:ind w:left="709"/>
        <w:contextualSpacing/>
        <w:jc w:val="both"/>
        <w:rPr>
          <w:rFonts w:ascii="Times New Roman" w:eastAsia="SimSun" w:hAnsi="Times New Roman" w:cs="Times New Roman"/>
          <w:sz w:val="24"/>
          <w:szCs w:val="24"/>
          <w:lang w:eastAsia="zh-CN"/>
        </w:rPr>
      </w:pPr>
    </w:p>
    <w:p w14:paraId="5AE2CB30"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999D225"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1FA9E3" w14:textId="4E8A019E"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C0C67">
        <w:rPr>
          <w:rFonts w:ascii="Times New Roman" w:eastAsia="SimSun" w:hAnsi="Times New Roman" w:cs="Times New Roman"/>
          <w:b/>
          <w:bCs/>
          <w:color w:val="000000"/>
          <w:sz w:val="24"/>
          <w:szCs w:val="24"/>
          <w:shd w:val="clear" w:color="auto" w:fill="FFFFFF"/>
          <w:lang w:eastAsia="zh-CN"/>
        </w:rPr>
        <w:t xml:space="preserve">jeśli podmioty te wykonają </w:t>
      </w:r>
      <w:r w:rsidR="006E3AD4">
        <w:rPr>
          <w:rFonts w:ascii="Times New Roman" w:eastAsia="SimSun" w:hAnsi="Times New Roman" w:cs="Times New Roman"/>
          <w:b/>
          <w:bCs/>
          <w:color w:val="000000"/>
          <w:sz w:val="24"/>
          <w:szCs w:val="24"/>
          <w:shd w:val="clear" w:color="auto" w:fill="FFFFFF"/>
          <w:lang w:eastAsia="zh-CN"/>
        </w:rPr>
        <w:t xml:space="preserve">roboty budowlane lub </w:t>
      </w:r>
      <w:r w:rsidRPr="004C0C67">
        <w:rPr>
          <w:rFonts w:ascii="Times New Roman" w:eastAsia="SimSun" w:hAnsi="Times New Roman" w:cs="Times New Roman"/>
          <w:b/>
          <w:bCs/>
          <w:color w:val="000000"/>
          <w:sz w:val="24"/>
          <w:szCs w:val="24"/>
          <w:shd w:val="clear" w:color="auto" w:fill="FFFFFF"/>
          <w:lang w:eastAsia="zh-CN"/>
        </w:rPr>
        <w:t>usługi, do realizacji których te zdolności są wymagane.</w:t>
      </w:r>
      <w:r w:rsidRPr="004C0C67">
        <w:rPr>
          <w:rFonts w:ascii="Times New Roman" w:eastAsia="SimSun" w:hAnsi="Times New Roman" w:cs="Times New Roman"/>
          <w:color w:val="000000"/>
          <w:sz w:val="24"/>
          <w:szCs w:val="24"/>
          <w:shd w:val="clear" w:color="auto" w:fill="FFFFFF"/>
          <w:lang w:eastAsia="zh-CN"/>
        </w:rPr>
        <w:t xml:space="preserve"> </w:t>
      </w:r>
    </w:p>
    <w:p w14:paraId="32C53824"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który polega na zdolnościach lub sytuacji podmiotów udostępniających zasoby, składa </w:t>
      </w:r>
      <w:r w:rsidRPr="004C0C67">
        <w:rPr>
          <w:rFonts w:ascii="Times New Roman" w:eastAsia="SimSun" w:hAnsi="Times New Roman" w:cs="Times New Roman"/>
          <w:b/>
          <w:bCs/>
          <w:color w:val="000000"/>
          <w:sz w:val="24"/>
          <w:szCs w:val="24"/>
          <w:shd w:val="clear" w:color="auto" w:fill="FFFFFF"/>
          <w:lang w:eastAsia="zh-CN"/>
        </w:rPr>
        <w:t>wraz z ofertą</w:t>
      </w:r>
      <w:r w:rsidRPr="004C0C67">
        <w:rPr>
          <w:rFonts w:ascii="Times New Roman" w:eastAsia="SimSun" w:hAnsi="Times New Roman" w:cs="Times New Roman"/>
          <w:color w:val="000000"/>
          <w:sz w:val="24"/>
          <w:szCs w:val="24"/>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C0C67">
        <w:rPr>
          <w:rFonts w:ascii="Times New Roman" w:eastAsia="SimSun" w:hAnsi="Times New Roman" w:cs="Times New Roman"/>
          <w:sz w:val="24"/>
          <w:szCs w:val="24"/>
          <w:u w:val="single"/>
          <w:lang w:eastAsia="zh-CN"/>
        </w:rPr>
        <w:t>.</w:t>
      </w:r>
    </w:p>
    <w:p w14:paraId="53078C47"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Zobowiązanie podmiotu udostępniającego zasoby, o którym mowa w pkt 9.4 SWZ potwierdza, że stosunek łączący Wykonawcę z podmiotami udostępniającymi zasoby gwarantuje rzeczywisty dostęp do tych zasobów oraz określa w szczególności:</w:t>
      </w:r>
    </w:p>
    <w:p w14:paraId="639D5968" w14:textId="77777777" w:rsidR="0004575A" w:rsidRPr="004C0C67" w:rsidRDefault="0004575A" w:rsidP="00C801BA">
      <w:pPr>
        <w:numPr>
          <w:ilvl w:val="2"/>
          <w:numId w:val="36"/>
        </w:num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zakres dostępnych Wykonawcy zasobów podmiotu udostępniającego zasoby;</w:t>
      </w:r>
    </w:p>
    <w:p w14:paraId="267BCDEA"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sposób i okres udostępnienia Wykonawcy i wykorzystania przez niego zasobów podmiotu udostępniającego te zasoby przy wykonywaniu zamówienia;</w:t>
      </w:r>
    </w:p>
    <w:p w14:paraId="76974965"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E79B28"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4C0C67">
        <w:rPr>
          <w:rFonts w:ascii="Times New Roman" w:eastAsia="SimSun" w:hAnsi="Times New Roman" w:cs="Times New Roman"/>
          <w:sz w:val="24"/>
          <w:szCs w:val="24"/>
          <w:lang w:eastAsia="zh-CN"/>
        </w:rPr>
        <w:t>.</w:t>
      </w:r>
    </w:p>
    <w:p w14:paraId="643823EC"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4C0C67">
        <w:rPr>
          <w:rFonts w:ascii="Times New Roman" w:eastAsia="SimSun" w:hAnsi="Times New Roman" w:cs="Times New Roman"/>
          <w:b/>
          <w:sz w:val="24"/>
          <w:szCs w:val="24"/>
          <w:lang w:eastAsia="zh-CN"/>
        </w:rPr>
        <w:t xml:space="preserve"> </w:t>
      </w:r>
    </w:p>
    <w:p w14:paraId="58C6FF22"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w:t>
      </w:r>
    </w:p>
    <w:p w14:paraId="6536927E"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Zamawiający </w:t>
      </w:r>
      <w:r w:rsidRPr="004C0C67">
        <w:rPr>
          <w:rFonts w:ascii="Times New Roman" w:eastAsia="SimSun" w:hAnsi="Times New Roman" w:cs="Times New Roman"/>
          <w:b/>
          <w:bCs/>
          <w:color w:val="000000"/>
          <w:sz w:val="24"/>
          <w:szCs w:val="24"/>
          <w:lang w:eastAsia="zh-CN"/>
        </w:rPr>
        <w:t>nie żąda</w:t>
      </w:r>
      <w:r w:rsidRPr="004C0C67">
        <w:rPr>
          <w:rFonts w:ascii="Times New Roman" w:eastAsia="SimSun" w:hAnsi="Times New Roman" w:cs="Times New Roman"/>
          <w:color w:val="000000"/>
          <w:sz w:val="24"/>
          <w:szCs w:val="24"/>
          <w:lang w:eastAsia="zh-CN"/>
        </w:rPr>
        <w:t xml:space="preserve"> wskazania przez Wykonawcę, w ofercie, części zamówienia, których wykonanie zamierza powierzyć podwykonawcom, którzy nie są podmiotami udostępniającymi zasoby, oraz podania nazw ewentualnych podwykonawców.</w:t>
      </w:r>
    </w:p>
    <w:p w14:paraId="799ECF20"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14:paraId="5C7CF948"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usług.</w:t>
      </w:r>
    </w:p>
    <w:p w14:paraId="41742655" w14:textId="77777777" w:rsidR="0004575A" w:rsidRPr="004C0C67" w:rsidRDefault="0004575A" w:rsidP="0004575A">
      <w:pPr>
        <w:autoSpaceDE w:val="0"/>
        <w:autoSpaceDN w:val="0"/>
        <w:adjustRightInd w:val="0"/>
        <w:spacing w:after="0" w:line="276" w:lineRule="auto"/>
        <w:ind w:left="709"/>
        <w:contextualSpacing/>
        <w:jc w:val="both"/>
        <w:rPr>
          <w:rFonts w:ascii="Times New Roman" w:eastAsia="SimSun" w:hAnsi="Times New Roman" w:cs="Times New Roman"/>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A35B4AD" w14:textId="77777777" w:rsidTr="0004575A">
        <w:trPr>
          <w:jc w:val="center"/>
        </w:trPr>
        <w:tc>
          <w:tcPr>
            <w:tcW w:w="9072" w:type="dxa"/>
            <w:tcBorders>
              <w:bottom w:val="single" w:sz="4" w:space="0" w:color="auto"/>
            </w:tcBorders>
            <w:shd w:val="clear" w:color="auto" w:fill="D9D9D9" w:themeFill="background1" w:themeFillShade="D9"/>
          </w:tcPr>
          <w:p w14:paraId="1FEF694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10</w:t>
            </w:r>
          </w:p>
          <w:p w14:paraId="3EA710A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WSPÓLNIE UBIEGAJĄCYCH SIĘ </w:t>
            </w:r>
            <w:r w:rsidRPr="004C0C67">
              <w:rPr>
                <w:rFonts w:ascii="Times New Roman" w:eastAsia="Times New Roman" w:hAnsi="Times New Roman" w:cs="Times New Roman"/>
                <w:b/>
                <w:sz w:val="26"/>
                <w:szCs w:val="26"/>
                <w:lang w:eastAsia="pl-PL"/>
              </w:rPr>
              <w:br/>
              <w:t>O UDZIELENIE ZAMÓWIENIA (W TYM SPÓŁKI CYWILNE)</w:t>
            </w:r>
          </w:p>
        </w:tc>
      </w:tr>
    </w:tbl>
    <w:p w14:paraId="69610F8F" w14:textId="77777777"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lang w:eastAsia="zh-CN"/>
        </w:rPr>
      </w:pPr>
    </w:p>
    <w:p w14:paraId="18831232" w14:textId="77777777" w:rsid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Wykonawcy </w:t>
      </w:r>
      <w:r w:rsidRPr="004C0C67">
        <w:rPr>
          <w:rFonts w:ascii="Times New Roman" w:eastAsia="SimSun" w:hAnsi="Times New Roman" w:cs="Times New Roman"/>
          <w:color w:val="000000"/>
          <w:sz w:val="24"/>
          <w:szCs w:val="24"/>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96144A5" w14:textId="5B7E54AB" w:rsidR="0004575A" w:rsidRP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6E3AD4">
        <w:rPr>
          <w:rFonts w:ascii="Times New Roman" w:eastAsia="SimSun" w:hAnsi="Times New Roman" w:cs="Times New Roman"/>
          <w:bCs/>
          <w:sz w:val="24"/>
          <w:szCs w:val="24"/>
          <w:lang w:eastAsia="zh-CN"/>
        </w:rPr>
        <w:t>W przypadku Wykonawców wspólnie ubiegających się o udzielenie zamówienia:</w:t>
      </w:r>
    </w:p>
    <w:p w14:paraId="139327A4"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oświadczenia o których mowa w pkt. 8.1 SWZ </w:t>
      </w:r>
      <w:r w:rsidRPr="004C0C67">
        <w:rPr>
          <w:rFonts w:ascii="Times New Roman" w:eastAsia="SimSun" w:hAnsi="Times New Roman" w:cs="Times New Roman"/>
          <w:b/>
          <w:bCs/>
          <w:sz w:val="24"/>
          <w:szCs w:val="24"/>
          <w:u w:val="single"/>
          <w:lang w:eastAsia="zh-CN"/>
        </w:rPr>
        <w:t xml:space="preserve">składa </w:t>
      </w:r>
      <w:r w:rsidRPr="004C0C67">
        <w:rPr>
          <w:rFonts w:ascii="Times New Roman" w:eastAsia="SimSun" w:hAnsi="Times New Roman" w:cs="Times New Roman"/>
          <w:b/>
          <w:sz w:val="24"/>
          <w:szCs w:val="24"/>
          <w:u w:val="single"/>
          <w:lang w:eastAsia="zh-CN"/>
        </w:rPr>
        <w:t>z ofertą</w:t>
      </w:r>
      <w:r w:rsidRPr="004C0C67">
        <w:rPr>
          <w:rFonts w:ascii="Times New Roman" w:eastAsia="SimSun" w:hAnsi="Times New Roman" w:cs="Times New Roman"/>
          <w:b/>
          <w:bCs/>
          <w:sz w:val="24"/>
          <w:szCs w:val="24"/>
          <w:lang w:eastAsia="zh-CN"/>
        </w:rPr>
        <w:t xml:space="preserve"> każdy </w:t>
      </w:r>
      <w:r w:rsidRPr="004C0C67">
        <w:rPr>
          <w:rFonts w:ascii="Times New Roman" w:eastAsia="SimSun" w:hAnsi="Times New Roman" w:cs="Times New Roman"/>
          <w:b/>
          <w:bCs/>
          <w:sz w:val="24"/>
          <w:szCs w:val="24"/>
          <w:lang w:eastAsia="zh-CN"/>
        </w:rPr>
        <w:br/>
        <w:t>z Wykonawców wspólnie ubiegających się o zamówienie</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color w:val="000000"/>
          <w:sz w:val="24"/>
          <w:szCs w:val="24"/>
          <w:shd w:val="clear" w:color="auto" w:fill="FFFFFF"/>
          <w:lang w:eastAsia="zh-CN"/>
        </w:rPr>
        <w:t xml:space="preserve">Oświadczenia te potwierdzają brak podstaw wykluczenia oraz spełnianie warunków udziału w postępowaniu w zakresie, w jakim każdy </w:t>
      </w:r>
      <w:r w:rsidRPr="004C0C67">
        <w:rPr>
          <w:rFonts w:ascii="Times New Roman" w:eastAsia="SimSun" w:hAnsi="Times New Roman" w:cs="Times New Roman"/>
          <w:color w:val="000000"/>
          <w:sz w:val="24"/>
          <w:szCs w:val="24"/>
          <w:shd w:val="clear" w:color="auto" w:fill="FFFFFF"/>
          <w:lang w:eastAsia="zh-CN"/>
        </w:rPr>
        <w:br/>
        <w:t>z wykonawców wykazuje spełnianie warunków udziału w postępowaniu.</w:t>
      </w:r>
    </w:p>
    <w:p w14:paraId="0F646C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w przypadku, o którym mowa w rozdziale 6.3 SWZ Wykonawcy wspólnie </w:t>
      </w:r>
      <w:r w:rsidRPr="004C0C67">
        <w:rPr>
          <w:rFonts w:ascii="Times New Roman" w:eastAsia="SimSun" w:hAnsi="Times New Roman" w:cs="Times New Roman"/>
          <w:color w:val="000000"/>
          <w:sz w:val="24"/>
          <w:szCs w:val="24"/>
          <w:lang w:eastAsia="zh-CN"/>
        </w:rPr>
        <w:lastRenderedPageBreak/>
        <w:t xml:space="preserve">ubiegający się o udzielenie zamówienia </w:t>
      </w:r>
      <w:r w:rsidRPr="004C0C67">
        <w:rPr>
          <w:rFonts w:ascii="Times New Roman" w:eastAsia="SimSun" w:hAnsi="Times New Roman" w:cs="Times New Roman"/>
          <w:b/>
          <w:bCs/>
          <w:color w:val="000000"/>
          <w:sz w:val="24"/>
          <w:szCs w:val="24"/>
          <w:lang w:eastAsia="zh-CN"/>
        </w:rPr>
        <w:t>dołączają do oferty</w:t>
      </w:r>
      <w:r w:rsidRPr="004C0C67">
        <w:rPr>
          <w:rFonts w:ascii="Times New Roman" w:eastAsia="SimSun" w:hAnsi="Times New Roman" w:cs="Times New Roman"/>
          <w:color w:val="000000"/>
          <w:sz w:val="24"/>
          <w:szCs w:val="24"/>
          <w:lang w:eastAsia="zh-CN"/>
        </w:rPr>
        <w:t xml:space="preserve"> oświadczenie, z którego wynika, które roboty budowlane, dostawy lub usługi wykonają poszczególni Wykonawcy. </w:t>
      </w:r>
      <w:r w:rsidRPr="004C0C67">
        <w:rPr>
          <w:rFonts w:ascii="Times New Roman" w:eastAsia="SimSun" w:hAnsi="Times New Roman" w:cs="Times New Roman"/>
          <w:b/>
          <w:bCs/>
          <w:color w:val="000000" w:themeColor="text1"/>
          <w:sz w:val="24"/>
          <w:szCs w:val="24"/>
          <w:lang w:eastAsia="zh-CN"/>
        </w:rPr>
        <w:t>Oświadczenie należy złożyć wg</w:t>
      </w:r>
      <w:r w:rsidRPr="004C0C67">
        <w:rPr>
          <w:rFonts w:ascii="Times New Roman" w:eastAsia="SimSun" w:hAnsi="Times New Roman" w:cs="Times New Roman"/>
          <w:b/>
          <w:bCs/>
          <w:sz w:val="24"/>
          <w:szCs w:val="24"/>
          <w:lang w:eastAsia="zh-CN"/>
        </w:rPr>
        <w:t xml:space="preserve"> wymogów załącznika nr 6 do SWZ</w:t>
      </w:r>
      <w:r w:rsidRPr="004C0C67">
        <w:rPr>
          <w:rFonts w:ascii="Times New Roman" w:eastAsia="SimSun" w:hAnsi="Times New Roman" w:cs="Times New Roman"/>
          <w:bCs/>
          <w:sz w:val="24"/>
          <w:szCs w:val="24"/>
          <w:lang w:eastAsia="zh-CN"/>
        </w:rPr>
        <w:t xml:space="preserve">. </w:t>
      </w:r>
    </w:p>
    <w:p w14:paraId="1AAF1D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4B177B85" w14:textId="77777777" w:rsidR="0004575A" w:rsidRPr="004C0C67" w:rsidRDefault="0004575A" w:rsidP="0004575A">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5EEA77AE" w14:textId="77777777" w:rsidR="0004575A" w:rsidRPr="004C0C67" w:rsidRDefault="0004575A" w:rsidP="0004575A">
      <w:pPr>
        <w:widowControl w:val="0"/>
        <w:spacing w:before="20" w:after="40" w:line="276" w:lineRule="auto"/>
        <w:ind w:left="1418"/>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0AE700CE" w14:textId="77777777" w:rsidTr="0004575A">
        <w:trPr>
          <w:trHeight w:val="2106"/>
          <w:jc w:val="center"/>
        </w:trPr>
        <w:tc>
          <w:tcPr>
            <w:tcW w:w="9072" w:type="dxa"/>
            <w:tcBorders>
              <w:bottom w:val="single" w:sz="4" w:space="0" w:color="auto"/>
            </w:tcBorders>
            <w:shd w:val="clear" w:color="auto" w:fill="D9D9D9" w:themeFill="background1" w:themeFillShade="D9"/>
          </w:tcPr>
          <w:p w14:paraId="63FE2A4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11</w:t>
            </w:r>
          </w:p>
          <w:p w14:paraId="28A9888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6"/>
                <w:szCs w:val="26"/>
                <w:lang w:eastAsia="pl-PL"/>
              </w:rPr>
              <w:t xml:space="preserve">INFORMACJE O ŚRODKACH KOMUNIKACJI ELEKTRONICZNEJ, PRZY UŻYCIU KTÓRYCH ZAMAWIAJĄCY BĘDZIE KOMUNIKOWAŁ SIĘ Z WYKONAWCAMI, ORAZ INFORMACJE O WYMAGANIACH TECHNICZNYCH </w:t>
            </w:r>
            <w:r w:rsidRPr="004C0C67">
              <w:rPr>
                <w:rFonts w:ascii="Times New Roman" w:eastAsia="Times New Roman" w:hAnsi="Times New Roman" w:cs="Times New Roman"/>
                <w:b/>
                <w:sz w:val="26"/>
                <w:szCs w:val="26"/>
                <w:lang w:eastAsia="pl-PL"/>
              </w:rPr>
              <w:br/>
              <w:t>I ORGANIZACYJNYCH SPORZĄDZANIA, WYSYŁANIA I ODBIERANIA KORESPONDENCJI ELEKTRONICZNEJ</w:t>
            </w:r>
          </w:p>
        </w:tc>
      </w:tr>
    </w:tbl>
    <w:p w14:paraId="5B1691F0"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p w14:paraId="0BE97962" w14:textId="77777777" w:rsidR="0004575A" w:rsidRPr="004C0C67" w:rsidRDefault="0004575A" w:rsidP="0004575A">
      <w:pPr>
        <w:widowControl w:val="0"/>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16E26C3C" w14:textId="1F8D3684"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0066715C">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zp</w:t>
      </w:r>
      <w:proofErr w:type="spellEnd"/>
      <w:r w:rsidRPr="004C0C67">
        <w:rPr>
          <w:rFonts w:ascii="Times New Roman" w:eastAsia="SimSun" w:hAnsi="Times New Roman" w:cs="Times New Roman"/>
          <w:color w:val="000000" w:themeColor="text1"/>
          <w:sz w:val="24"/>
          <w:szCs w:val="24"/>
          <w:lang w:eastAsia="zh-CN"/>
        </w:rPr>
        <w:t xml:space="preserve">, odbywa się przy użyciu środka komunikacji elektronicznej  jakim jest Platforma dostępnej na profilu nabywcy </w:t>
      </w:r>
      <w:hyperlink r:id="rId10"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5F0627"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zakresie pytań technicznych związanych z działaniem systemu zaleca się kontakt z Centrum Wsparcia Klienta platformazakupowa.pl pod numerem (22)101 02 02, cwk@platformazakupowa.pl, </w:t>
      </w:r>
    </w:p>
    <w:p w14:paraId="637BBD2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1D14DA8A" w14:textId="77777777" w:rsidR="0004575A" w:rsidRPr="004C0C67"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Józef Paderewski</w:t>
      </w:r>
      <w:r w:rsidRPr="004C0C67">
        <w:rPr>
          <w:rFonts w:ascii="Times New Roman" w:eastAsia="SimSun" w:hAnsi="Times New Roman" w:cs="Times New Roman"/>
          <w:bCs/>
          <w:color w:val="000000" w:themeColor="text1"/>
          <w:sz w:val="24"/>
          <w:szCs w:val="24"/>
          <w:lang w:eastAsia="zh-CN"/>
        </w:rPr>
        <w:t xml:space="preserve"> e-mail: </w:t>
      </w:r>
      <w:r w:rsidRPr="004C0C67">
        <w:rPr>
          <w:rFonts w:ascii="Times New Roman" w:eastAsia="SimSun" w:hAnsi="Times New Roman" w:cs="Times New Roman"/>
          <w:bCs/>
          <w:color w:val="000000" w:themeColor="text1"/>
          <w:sz w:val="24"/>
          <w:szCs w:val="24"/>
          <w:u w:val="single"/>
          <w:lang w:eastAsia="zh-CN"/>
        </w:rPr>
        <w:t>jpaderewski@terespol.pl</w:t>
      </w:r>
    </w:p>
    <w:p w14:paraId="44109149" w14:textId="775DB51E" w:rsidR="0004575A" w:rsidRPr="006E3AD4"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Jowita Leszcz </w:t>
      </w:r>
      <w:r w:rsidRPr="004C0C67">
        <w:rPr>
          <w:rFonts w:ascii="Times New Roman" w:eastAsia="SimSun" w:hAnsi="Times New Roman" w:cs="Times New Roman"/>
          <w:bCs/>
          <w:color w:val="000000" w:themeColor="text1"/>
          <w:sz w:val="24"/>
          <w:szCs w:val="24"/>
          <w:lang w:eastAsia="zh-CN"/>
        </w:rPr>
        <w:t xml:space="preserve">e-mail: </w:t>
      </w:r>
      <w:hyperlink r:id="rId11" w:history="1">
        <w:r w:rsidRPr="004C0C67">
          <w:rPr>
            <w:rFonts w:ascii="Times New Roman" w:eastAsia="SimSun" w:hAnsi="Times New Roman" w:cs="Times New Roman"/>
            <w:bCs/>
            <w:color w:val="000000" w:themeColor="text1"/>
            <w:sz w:val="24"/>
            <w:szCs w:val="24"/>
            <w:u w:val="single"/>
            <w:lang w:eastAsia="zh-CN"/>
          </w:rPr>
          <w:t>jleszcz@terespol.pl</w:t>
        </w:r>
      </w:hyperlink>
    </w:p>
    <w:p w14:paraId="60FA3F80" w14:textId="5C2530B4" w:rsidR="006E3AD4" w:rsidRPr="006E3AD4" w:rsidRDefault="006E3AD4"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6E3AD4">
        <w:rPr>
          <w:rFonts w:ascii="Times New Roman" w:eastAsia="SimSun" w:hAnsi="Times New Roman" w:cs="Times New Roman"/>
          <w:bCs/>
          <w:color w:val="000000" w:themeColor="text1"/>
          <w:sz w:val="24"/>
          <w:szCs w:val="24"/>
          <w:lang w:eastAsia="zh-CN"/>
        </w:rPr>
        <w:t xml:space="preserve">Agnieszka Górecka </w:t>
      </w:r>
      <w:r>
        <w:rPr>
          <w:rFonts w:ascii="Times New Roman" w:eastAsia="SimSun" w:hAnsi="Times New Roman" w:cs="Times New Roman"/>
          <w:bCs/>
          <w:color w:val="000000" w:themeColor="text1"/>
          <w:sz w:val="24"/>
          <w:szCs w:val="24"/>
          <w:lang w:eastAsia="zh-CN"/>
        </w:rPr>
        <w:t>e-mail:</w:t>
      </w:r>
      <w:r w:rsidRPr="006E3AD4">
        <w:rPr>
          <w:rFonts w:ascii="Times New Roman" w:eastAsia="SimSun" w:hAnsi="Times New Roman" w:cs="Times New Roman"/>
          <w:bCs/>
          <w:color w:val="000000" w:themeColor="text1"/>
          <w:sz w:val="24"/>
          <w:szCs w:val="24"/>
          <w:u w:val="single"/>
          <w:lang w:eastAsia="zh-CN"/>
        </w:rPr>
        <w:t xml:space="preserve"> agorecka@terespol.pl</w:t>
      </w:r>
    </w:p>
    <w:p w14:paraId="4AA27D5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Wymagania techniczne i organizacyjne wysyłania i odbierania dokumentów elektronicznych, elektronicznych kopii dokumentów i oświadczeń oraz informacji przekazywanych przy ich użyciu opisane zostały w I</w:t>
      </w:r>
      <w:r w:rsidRPr="004C0C67">
        <w:rPr>
          <w:rFonts w:ascii="Times New Roman" w:eastAsia="MS Mincho" w:hAnsi="Times New Roman" w:cs="Times New Roman"/>
          <w:bCs/>
          <w:sz w:val="24"/>
          <w:szCs w:val="24"/>
          <w:lang w:eastAsia="zh-CN"/>
        </w:rPr>
        <w:t xml:space="preserve">nstrukcji użytkownika platformy zakupowej dostępna na stronie: </w:t>
      </w:r>
    </w:p>
    <w:p w14:paraId="56AFCBBF" w14:textId="77777777" w:rsidR="0004575A" w:rsidRPr="004C0C67" w:rsidRDefault="00520017"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hyperlink r:id="rId12" w:history="1">
        <w:r w:rsidR="0004575A" w:rsidRPr="004C0C67">
          <w:rPr>
            <w:rFonts w:ascii="Times New Roman" w:eastAsia="MS Mincho" w:hAnsi="Times New Roman" w:cs="Times New Roman"/>
            <w:bCs/>
            <w:sz w:val="24"/>
            <w:szCs w:val="24"/>
            <w:u w:val="single"/>
            <w:lang w:eastAsia="zh-CN"/>
          </w:rPr>
          <w:t>https://platformazakupowa.pl/strona/45-instrukcje</w:t>
        </w:r>
      </w:hyperlink>
      <w:r w:rsidR="0004575A"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128475D"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posiadanie konta na Platformie jest dobrowolne, a złożenie </w:t>
      </w:r>
      <w:r w:rsidRPr="004C0C67">
        <w:rPr>
          <w:rFonts w:ascii="Times New Roman" w:eastAsia="SimSun" w:hAnsi="Times New Roman" w:cs="Times New Roman"/>
          <w:sz w:val="24"/>
          <w:szCs w:val="24"/>
          <w:lang w:eastAsia="zh-CN"/>
        </w:rPr>
        <w:lastRenderedPageBreak/>
        <w:t>oferty w przetargu jest możliwe bez posiadania konta.</w:t>
      </w:r>
    </w:p>
    <w:p w14:paraId="7146809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38C1125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61E8EDC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3FF65C7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6945CFB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363D955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7395F9FF"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5BA4A6F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6A6515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458B108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13"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0306056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4"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190A0BA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16DA0D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16"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55C15304"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17"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w:t>
      </w:r>
      <w:r w:rsidRPr="004C0C67">
        <w:rPr>
          <w:rFonts w:ascii="Times New Roman" w:eastAsia="SimSun" w:hAnsi="Times New Roman" w:cs="Times New Roman"/>
          <w:sz w:val="24"/>
          <w:szCs w:val="24"/>
          <w:lang w:eastAsia="zh-CN"/>
        </w:rPr>
        <w:lastRenderedPageBreak/>
        <w:t xml:space="preserve">zgodnie z obowiązującymi przepisami adresatem jest konkretny wykonawca, będzie przekazywana w formie elektronicznej za pośrednictwem </w:t>
      </w:r>
      <w:hyperlink r:id="rId18"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do konkretnego wykonawcy.</w:t>
      </w:r>
    </w:p>
    <w:p w14:paraId="749AAFA5"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513C0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19"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w szczególności za sytuację, gdy zamawiający zapozna się z treścią oferty przed upływem terminu składania ofert (np. złożenie oferty w zakładce „Wyślij wiadomość do zamawiającego”). </w:t>
      </w:r>
    </w:p>
    <w:p w14:paraId="6079F3AC"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instrukcje korzystania z </w:t>
      </w:r>
      <w:hyperlink r:id="rId20"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1"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znajdują się w zakładce „Instrukcje dla Wykonawców" na stronie internetowej pod adresem: </w:t>
      </w:r>
      <w:hyperlink r:id="rId22" w:history="1">
        <w:r w:rsidRPr="004C0C67">
          <w:rPr>
            <w:rFonts w:ascii="Times New Roman" w:eastAsia="SimSun" w:hAnsi="Times New Roman" w:cs="Times New Roman"/>
            <w:sz w:val="24"/>
            <w:szCs w:val="24"/>
            <w:u w:val="single"/>
            <w:lang w:eastAsia="zh-CN"/>
          </w:rPr>
          <w:t>https://platformazakupowa.pl/strona/45-instrukcje</w:t>
        </w:r>
      </w:hyperlink>
    </w:p>
    <w:p w14:paraId="418600CD"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CD980DA"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F3116DE"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29471D2A"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283697E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składa ofertę za pośrednictwem Formularza do złożenia oferty dostępnego na </w:t>
      </w:r>
      <w:r w:rsidRPr="004C0C67">
        <w:rPr>
          <w:rFonts w:ascii="Times New Roman" w:eastAsia="SimSun" w:hAnsi="Times New Roman" w:cs="Times New Roman"/>
          <w:sz w:val="24"/>
          <w:szCs w:val="24"/>
          <w:u w:val="single"/>
          <w:lang w:eastAsia="zh-CN"/>
        </w:rPr>
        <w:t>https://platformazakupowa.pl/pn/terespol</w:t>
      </w:r>
    </w:p>
    <w:p w14:paraId="516EED09"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Ofertę należy sporządzić w języku polskim. </w:t>
      </w:r>
    </w:p>
    <w:p w14:paraId="278843D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0C67">
        <w:rPr>
          <w:rFonts w:ascii="Times New Roman" w:eastAsia="SimSun" w:hAnsi="Times New Roman" w:cs="Times New Roman"/>
          <w:sz w:val="24"/>
          <w:szCs w:val="24"/>
          <w:lang w:eastAsia="zh-CN"/>
        </w:rPr>
        <w:t>eIDAS</w:t>
      </w:r>
      <w:proofErr w:type="spellEnd"/>
      <w:r w:rsidRPr="004C0C67">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w:t>
      </w:r>
    </w:p>
    <w:p w14:paraId="31A06E1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72AB7AE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379621D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Oferta może być złożona tylko do upływu terminu składania ofert. </w:t>
      </w:r>
    </w:p>
    <w:p w14:paraId="159D2B1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lastRenderedPageBreak/>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23" w:history="1">
        <w:r w:rsidRPr="004C0C67">
          <w:rPr>
            <w:rFonts w:ascii="Times New Roman" w:eastAsia="SimSun" w:hAnsi="Times New Roman" w:cs="Times New Roman"/>
            <w:sz w:val="24"/>
            <w:szCs w:val="24"/>
            <w:u w:val="single"/>
            <w:lang w:eastAsia="zh-CN"/>
          </w:rPr>
          <w:t>https://platformazakupowa.pl/strona/45-instrukcje</w:t>
        </w:r>
      </w:hyperlink>
    </w:p>
    <w:p w14:paraId="498BFAF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1A2779C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7776290"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3A0D3303"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276AC7F1"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68537D3"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7FBB7A3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564D2EC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Sposób sporządzenia dokumentów elektronicznych musi być zgody </w:t>
      </w:r>
      <w:r w:rsidRPr="004C0C67">
        <w:rPr>
          <w:rFonts w:ascii="Times New Roman" w:eastAsia="SimSun" w:hAnsi="Times New Roman" w:cs="Times New Roman"/>
          <w:sz w:val="24"/>
          <w:szCs w:val="24"/>
          <w:lang w:eastAsia="zh-CN"/>
        </w:rPr>
        <w:br/>
        <w:t xml:space="preserve">z wymaganiami określonymi w rozporządzeniu Prezesa Rady Ministrów </w:t>
      </w:r>
      <w:r w:rsidRPr="004C0C67">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A097AF6"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84DEE3C" w14:textId="77777777" w:rsidTr="0004575A">
        <w:trPr>
          <w:jc w:val="center"/>
        </w:trPr>
        <w:tc>
          <w:tcPr>
            <w:tcW w:w="9072" w:type="dxa"/>
            <w:tcBorders>
              <w:bottom w:val="single" w:sz="4" w:space="0" w:color="auto"/>
            </w:tcBorders>
            <w:shd w:val="clear" w:color="auto" w:fill="D9D9D9" w:themeFill="background1" w:themeFillShade="D9"/>
          </w:tcPr>
          <w:p w14:paraId="08BF1F5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12</w:t>
            </w:r>
          </w:p>
          <w:p w14:paraId="272101C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WYMAGANIA DOTYCZĄCE WADIUM</w:t>
            </w:r>
          </w:p>
        </w:tc>
      </w:tr>
    </w:tbl>
    <w:p w14:paraId="297578AA" w14:textId="4A905A79" w:rsidR="00322C4D" w:rsidRPr="00322C4D" w:rsidRDefault="00322C4D" w:rsidP="00C801BA">
      <w:pPr>
        <w:pStyle w:val="Akapitzlist"/>
        <w:widowControl w:val="0"/>
        <w:numPr>
          <w:ilvl w:val="1"/>
          <w:numId w:val="56"/>
        </w:numPr>
        <w:suppressAutoHyphens/>
        <w:spacing w:line="276" w:lineRule="auto"/>
        <w:outlineLvl w:val="3"/>
        <w:rPr>
          <w:rFonts w:ascii="Times New Roman" w:hAnsi="Times New Roman"/>
          <w:bCs/>
          <w:sz w:val="24"/>
          <w:szCs w:val="24"/>
        </w:rPr>
      </w:pPr>
      <w:r w:rsidRPr="00322C4D">
        <w:rPr>
          <w:rFonts w:ascii="Times New Roman" w:hAnsi="Times New Roman"/>
          <w:bCs/>
          <w:sz w:val="24"/>
          <w:szCs w:val="24"/>
        </w:rPr>
        <w:t xml:space="preserve">Wykonawca jest zobowiązany wnieść wadium w wysokości: </w:t>
      </w:r>
      <w:r w:rsidR="00F069D7">
        <w:rPr>
          <w:rFonts w:ascii="Times New Roman" w:hAnsi="Times New Roman"/>
          <w:b/>
          <w:bCs/>
          <w:sz w:val="24"/>
          <w:szCs w:val="24"/>
        </w:rPr>
        <w:t>30 000</w:t>
      </w:r>
      <w:r w:rsidRPr="00322C4D">
        <w:rPr>
          <w:rFonts w:ascii="Times New Roman" w:hAnsi="Times New Roman"/>
          <w:b/>
          <w:bCs/>
          <w:sz w:val="24"/>
          <w:szCs w:val="24"/>
        </w:rPr>
        <w:t xml:space="preserve">,00 PLN </w:t>
      </w:r>
    </w:p>
    <w:p w14:paraId="1AA2EA53" w14:textId="6FF44AFF" w:rsidR="00322C4D" w:rsidRPr="00322C4D" w:rsidRDefault="00322C4D" w:rsidP="00322C4D">
      <w:pPr>
        <w:pStyle w:val="Akapitzlist"/>
        <w:widowControl w:val="0"/>
        <w:spacing w:line="276" w:lineRule="auto"/>
        <w:ind w:left="1418"/>
        <w:outlineLvl w:val="3"/>
        <w:rPr>
          <w:rFonts w:ascii="Times New Roman" w:hAnsi="Times New Roman"/>
          <w:bCs/>
          <w:sz w:val="24"/>
          <w:szCs w:val="24"/>
        </w:rPr>
      </w:pPr>
      <w:r w:rsidRPr="00322C4D">
        <w:rPr>
          <w:rFonts w:ascii="Times New Roman" w:hAnsi="Times New Roman"/>
          <w:bCs/>
          <w:sz w:val="24"/>
          <w:szCs w:val="24"/>
        </w:rPr>
        <w:t xml:space="preserve">(słownie zł: </w:t>
      </w:r>
      <w:r w:rsidR="00F069D7">
        <w:rPr>
          <w:rFonts w:ascii="Times New Roman" w:hAnsi="Times New Roman"/>
          <w:bCs/>
          <w:sz w:val="24"/>
          <w:szCs w:val="24"/>
        </w:rPr>
        <w:t>trzydzieści tysięcy złotych</w:t>
      </w:r>
      <w:r w:rsidRPr="00322C4D">
        <w:rPr>
          <w:rFonts w:ascii="Times New Roman" w:hAnsi="Times New Roman"/>
          <w:bCs/>
          <w:sz w:val="24"/>
          <w:szCs w:val="24"/>
        </w:rPr>
        <w:t xml:space="preserve"> 00/100),</w:t>
      </w:r>
    </w:p>
    <w:p w14:paraId="792974DC" w14:textId="77777777" w:rsidR="00322C4D" w:rsidRPr="00322C4D" w:rsidRDefault="00322C4D" w:rsidP="00C801BA">
      <w:pPr>
        <w:pStyle w:val="Akapitzlist"/>
        <w:widowControl w:val="0"/>
        <w:numPr>
          <w:ilvl w:val="1"/>
          <w:numId w:val="56"/>
        </w:numPr>
        <w:spacing w:before="0" w:after="0" w:line="276" w:lineRule="auto"/>
        <w:outlineLvl w:val="3"/>
        <w:rPr>
          <w:rFonts w:ascii="Times New Roman" w:hAnsi="Times New Roman"/>
          <w:bCs/>
          <w:sz w:val="24"/>
          <w:szCs w:val="24"/>
        </w:rPr>
      </w:pPr>
      <w:r w:rsidRPr="00322C4D">
        <w:rPr>
          <w:rFonts w:ascii="Times New Roman" w:hAnsi="Times New Roman"/>
          <w:bCs/>
          <w:sz w:val="24"/>
          <w:szCs w:val="24"/>
        </w:rPr>
        <w:t>Wadium może być wniesione w jednej lub kilku następujących formach:</w:t>
      </w:r>
    </w:p>
    <w:p w14:paraId="46750A24" w14:textId="77777777" w:rsidR="00322C4D" w:rsidRPr="00322C4D" w:rsidRDefault="00322C4D" w:rsidP="00C801BA">
      <w:pPr>
        <w:numPr>
          <w:ilvl w:val="2"/>
          <w:numId w:val="54"/>
        </w:numPr>
        <w:tabs>
          <w:tab w:val="left" w:pos="1134"/>
        </w:tabs>
        <w:spacing w:after="0" w:line="276" w:lineRule="auto"/>
        <w:ind w:left="1134" w:hanging="425"/>
        <w:jc w:val="both"/>
        <w:rPr>
          <w:rFonts w:ascii="Times New Roman" w:hAnsi="Times New Roman" w:cs="Times New Roman"/>
          <w:sz w:val="24"/>
          <w:szCs w:val="24"/>
        </w:rPr>
      </w:pPr>
      <w:r w:rsidRPr="00322C4D">
        <w:rPr>
          <w:rFonts w:ascii="Times New Roman" w:hAnsi="Times New Roman" w:cs="Times New Roman"/>
          <w:sz w:val="24"/>
          <w:szCs w:val="24"/>
        </w:rPr>
        <w:t>pieniądzu;</w:t>
      </w:r>
    </w:p>
    <w:p w14:paraId="1312E86A" w14:textId="77777777" w:rsidR="00322C4D" w:rsidRPr="00322C4D" w:rsidRDefault="00322C4D" w:rsidP="00C801BA">
      <w:pPr>
        <w:numPr>
          <w:ilvl w:val="2"/>
          <w:numId w:val="54"/>
        </w:numPr>
        <w:tabs>
          <w:tab w:val="left" w:pos="1134"/>
        </w:tabs>
        <w:spacing w:after="0" w:line="276" w:lineRule="auto"/>
        <w:ind w:left="1134" w:hanging="425"/>
        <w:jc w:val="both"/>
        <w:rPr>
          <w:rFonts w:ascii="Times New Roman" w:hAnsi="Times New Roman" w:cs="Times New Roman"/>
          <w:sz w:val="24"/>
          <w:szCs w:val="24"/>
        </w:rPr>
      </w:pPr>
      <w:r w:rsidRPr="00322C4D">
        <w:rPr>
          <w:rFonts w:ascii="Times New Roman" w:hAnsi="Times New Roman" w:cs="Times New Roman"/>
          <w:sz w:val="24"/>
          <w:szCs w:val="24"/>
        </w:rPr>
        <w:t>gwarancjach bankowych;</w:t>
      </w:r>
    </w:p>
    <w:p w14:paraId="576ADC1C" w14:textId="77777777" w:rsidR="00322C4D" w:rsidRPr="00322C4D" w:rsidRDefault="00322C4D" w:rsidP="00C801BA">
      <w:pPr>
        <w:numPr>
          <w:ilvl w:val="2"/>
          <w:numId w:val="54"/>
        </w:numPr>
        <w:tabs>
          <w:tab w:val="left" w:pos="1134"/>
        </w:tabs>
        <w:spacing w:after="0" w:line="276" w:lineRule="auto"/>
        <w:ind w:left="1134" w:hanging="425"/>
        <w:jc w:val="both"/>
        <w:rPr>
          <w:rFonts w:ascii="Times New Roman" w:hAnsi="Times New Roman" w:cs="Times New Roman"/>
          <w:sz w:val="24"/>
          <w:szCs w:val="24"/>
        </w:rPr>
      </w:pPr>
      <w:r w:rsidRPr="00322C4D">
        <w:rPr>
          <w:rFonts w:ascii="Times New Roman" w:hAnsi="Times New Roman" w:cs="Times New Roman"/>
          <w:sz w:val="24"/>
          <w:szCs w:val="24"/>
        </w:rPr>
        <w:t>gwarancjach ubezpieczeniowych;</w:t>
      </w:r>
    </w:p>
    <w:p w14:paraId="398B0174" w14:textId="77777777" w:rsidR="00322C4D" w:rsidRPr="00322C4D" w:rsidRDefault="00322C4D" w:rsidP="00C801BA">
      <w:pPr>
        <w:numPr>
          <w:ilvl w:val="2"/>
          <w:numId w:val="54"/>
        </w:numPr>
        <w:tabs>
          <w:tab w:val="left" w:pos="1134"/>
        </w:tabs>
        <w:spacing w:after="0" w:line="276" w:lineRule="auto"/>
        <w:ind w:left="1134" w:hanging="425"/>
        <w:jc w:val="both"/>
        <w:rPr>
          <w:rFonts w:ascii="Times New Roman" w:hAnsi="Times New Roman" w:cs="Times New Roman"/>
          <w:sz w:val="24"/>
          <w:szCs w:val="24"/>
        </w:rPr>
      </w:pPr>
      <w:r w:rsidRPr="00322C4D">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24C38C78" w14:textId="77777777" w:rsidR="00322C4D" w:rsidRPr="00322C4D" w:rsidRDefault="00322C4D" w:rsidP="00C801BA">
      <w:pPr>
        <w:pStyle w:val="Akapitzlist"/>
        <w:widowControl w:val="0"/>
        <w:numPr>
          <w:ilvl w:val="1"/>
          <w:numId w:val="56"/>
        </w:numPr>
        <w:spacing w:before="0" w:after="0" w:line="276" w:lineRule="auto"/>
        <w:outlineLvl w:val="3"/>
        <w:rPr>
          <w:rFonts w:ascii="Times New Roman" w:hAnsi="Times New Roman"/>
          <w:sz w:val="24"/>
          <w:szCs w:val="24"/>
        </w:rPr>
      </w:pPr>
      <w:r w:rsidRPr="00322C4D">
        <w:rPr>
          <w:rFonts w:ascii="Times New Roman" w:hAnsi="Times New Roman"/>
          <w:bCs/>
          <w:sz w:val="24"/>
          <w:szCs w:val="24"/>
        </w:rPr>
        <w:t xml:space="preserve">Wadium wnoszone w pieniądzu należy wpłacić przelewem na następujący rachunek bankowy Zamawiającego: </w:t>
      </w:r>
    </w:p>
    <w:p w14:paraId="7CF09C73" w14:textId="77777777" w:rsidR="00322C4D" w:rsidRPr="00322C4D" w:rsidRDefault="00322C4D" w:rsidP="00322C4D">
      <w:pPr>
        <w:pStyle w:val="Akapitzlist"/>
        <w:widowControl w:val="0"/>
        <w:spacing w:before="0" w:after="0" w:line="276" w:lineRule="auto"/>
        <w:outlineLvl w:val="3"/>
        <w:rPr>
          <w:rFonts w:ascii="Times New Roman" w:hAnsi="Times New Roman"/>
          <w:b/>
          <w:sz w:val="24"/>
          <w:szCs w:val="24"/>
        </w:rPr>
      </w:pPr>
      <w:r w:rsidRPr="00322C4D">
        <w:rPr>
          <w:rFonts w:ascii="Times New Roman" w:hAnsi="Times New Roman"/>
          <w:b/>
          <w:bCs/>
          <w:sz w:val="24"/>
          <w:szCs w:val="24"/>
        </w:rPr>
        <w:t xml:space="preserve">Nr rachunku: </w:t>
      </w:r>
      <w:hyperlink r:id="rId24" w:tgtFrame="_blank" w:history="1">
        <w:r w:rsidRPr="00322C4D">
          <w:rPr>
            <w:rFonts w:ascii="Times New Roman" w:hAnsi="Times New Roman"/>
            <w:b/>
            <w:sz w:val="24"/>
            <w:szCs w:val="24"/>
            <w:u w:val="single"/>
            <w:bdr w:val="none" w:sz="0" w:space="0" w:color="auto" w:frame="1"/>
            <w:shd w:val="clear" w:color="auto" w:fill="E6E6E6"/>
            <w:lang w:eastAsia="pl-PL"/>
          </w:rPr>
          <w:t>40 1020 1260 0000 0702 0108 5539</w:t>
        </w:r>
      </w:hyperlink>
    </w:p>
    <w:p w14:paraId="119BFECB" w14:textId="5ADBB37E" w:rsidR="00322C4D" w:rsidRPr="00322C4D" w:rsidRDefault="00322C4D" w:rsidP="002066A7">
      <w:pPr>
        <w:pStyle w:val="Kolorowalistaakcent11"/>
        <w:spacing w:line="276" w:lineRule="auto"/>
        <w:ind w:left="709"/>
        <w:rPr>
          <w:rFonts w:ascii="Times New Roman" w:hAnsi="Times New Roman"/>
          <w:sz w:val="24"/>
          <w:szCs w:val="24"/>
        </w:rPr>
      </w:pPr>
      <w:r w:rsidRPr="00322C4D">
        <w:rPr>
          <w:rFonts w:ascii="Times New Roman" w:hAnsi="Times New Roman"/>
          <w:b/>
          <w:bCs/>
          <w:sz w:val="24"/>
          <w:szCs w:val="24"/>
        </w:rPr>
        <w:lastRenderedPageBreak/>
        <w:t>z adnotacją „Wadium - Znak sprawy:</w:t>
      </w:r>
      <w:r w:rsidRPr="00322C4D">
        <w:rPr>
          <w:rFonts w:ascii="Times New Roman" w:hAnsi="Times New Roman"/>
          <w:b/>
          <w:sz w:val="24"/>
          <w:szCs w:val="24"/>
        </w:rPr>
        <w:t xml:space="preserve"> </w:t>
      </w:r>
      <w:r w:rsidR="005422ED">
        <w:rPr>
          <w:rFonts w:ascii="Times New Roman" w:hAnsi="Times New Roman"/>
          <w:b/>
          <w:sz w:val="24"/>
          <w:szCs w:val="24"/>
        </w:rPr>
        <w:t>IP.271.</w:t>
      </w:r>
      <w:r w:rsidR="00F069D7">
        <w:rPr>
          <w:rFonts w:ascii="Times New Roman" w:hAnsi="Times New Roman"/>
          <w:b/>
          <w:sz w:val="24"/>
          <w:szCs w:val="24"/>
        </w:rPr>
        <w:t>1</w:t>
      </w:r>
      <w:r w:rsidR="005422ED">
        <w:rPr>
          <w:rFonts w:ascii="Times New Roman" w:hAnsi="Times New Roman"/>
          <w:b/>
          <w:sz w:val="24"/>
          <w:szCs w:val="24"/>
        </w:rPr>
        <w:t>.202</w:t>
      </w:r>
      <w:r w:rsidR="00F069D7">
        <w:rPr>
          <w:rFonts w:ascii="Times New Roman" w:hAnsi="Times New Roman"/>
          <w:b/>
          <w:sz w:val="24"/>
          <w:szCs w:val="24"/>
        </w:rPr>
        <w:t>2</w:t>
      </w:r>
      <w:r w:rsidR="005422ED">
        <w:rPr>
          <w:rFonts w:ascii="Times New Roman" w:hAnsi="Times New Roman"/>
          <w:b/>
          <w:sz w:val="24"/>
          <w:szCs w:val="24"/>
        </w:rPr>
        <w:t>.</w:t>
      </w:r>
      <w:r w:rsidR="00F069D7">
        <w:rPr>
          <w:rFonts w:ascii="Times New Roman" w:hAnsi="Times New Roman"/>
          <w:b/>
          <w:sz w:val="24"/>
          <w:szCs w:val="24"/>
        </w:rPr>
        <w:t>AG</w:t>
      </w:r>
      <w:r w:rsidR="009364FC">
        <w:rPr>
          <w:rFonts w:ascii="Times New Roman" w:hAnsi="Times New Roman"/>
          <w:b/>
          <w:sz w:val="24"/>
          <w:szCs w:val="24"/>
        </w:rPr>
        <w:t>.</w:t>
      </w:r>
      <w:r w:rsidR="005422ED">
        <w:rPr>
          <w:rFonts w:ascii="Times New Roman" w:hAnsi="Times New Roman"/>
          <w:b/>
          <w:sz w:val="24"/>
          <w:szCs w:val="24"/>
        </w:rPr>
        <w:t xml:space="preserve"> </w:t>
      </w:r>
      <w:r w:rsidRPr="00322C4D">
        <w:rPr>
          <w:rFonts w:ascii="Times New Roman" w:hAnsi="Times New Roman"/>
          <w:sz w:val="24"/>
          <w:szCs w:val="24"/>
        </w:rPr>
        <w:t>Za skuteczne wniesienie wadium w pieniądzu, Zamawiający uzna wadium, które zostanie zaksięgowane na rachunku bankowym Zamawiającego przed upływem terminu składania ofert.</w:t>
      </w:r>
    </w:p>
    <w:p w14:paraId="288A71BD" w14:textId="77777777" w:rsidR="00322C4D" w:rsidRPr="00322C4D" w:rsidRDefault="00322C4D" w:rsidP="00C801BA">
      <w:pPr>
        <w:pStyle w:val="Kolorowalistaakcent11"/>
        <w:numPr>
          <w:ilvl w:val="1"/>
          <w:numId w:val="56"/>
        </w:numPr>
        <w:tabs>
          <w:tab w:val="left" w:pos="709"/>
        </w:tabs>
        <w:spacing w:before="0" w:after="0" w:line="276" w:lineRule="auto"/>
        <w:rPr>
          <w:rFonts w:ascii="Times New Roman" w:hAnsi="Times New Roman"/>
          <w:sz w:val="24"/>
          <w:szCs w:val="24"/>
        </w:rPr>
      </w:pPr>
      <w:r w:rsidRPr="00322C4D">
        <w:rPr>
          <w:rFonts w:ascii="Times New Roman" w:hAnsi="Times New Roman"/>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14:paraId="623A17C8" w14:textId="77777777" w:rsidR="00322C4D" w:rsidRPr="00322C4D" w:rsidRDefault="00322C4D" w:rsidP="00C801BA">
      <w:pPr>
        <w:pStyle w:val="Kolorowalistaakcent11"/>
        <w:numPr>
          <w:ilvl w:val="1"/>
          <w:numId w:val="56"/>
        </w:numPr>
        <w:tabs>
          <w:tab w:val="left" w:pos="709"/>
        </w:tabs>
        <w:spacing w:line="276" w:lineRule="auto"/>
        <w:ind w:left="708" w:hanging="709"/>
        <w:rPr>
          <w:rFonts w:ascii="Times New Roman" w:hAnsi="Times New Roman"/>
          <w:sz w:val="24"/>
          <w:szCs w:val="24"/>
        </w:rPr>
      </w:pPr>
      <w:r w:rsidRPr="00322C4D">
        <w:rPr>
          <w:rFonts w:ascii="Times New Roman" w:hAnsi="Times New Roman"/>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69AF2F5E" w14:textId="77777777" w:rsidR="00322C4D" w:rsidRPr="00322C4D" w:rsidRDefault="00322C4D" w:rsidP="00C801BA">
      <w:pPr>
        <w:pStyle w:val="Kolorowalistaakcent11"/>
        <w:numPr>
          <w:ilvl w:val="0"/>
          <w:numId w:val="55"/>
        </w:numPr>
        <w:autoSpaceDE w:val="0"/>
        <w:autoSpaceDN w:val="0"/>
        <w:adjustRightInd w:val="0"/>
        <w:spacing w:line="276" w:lineRule="auto"/>
        <w:ind w:left="993" w:hanging="284"/>
        <w:rPr>
          <w:rFonts w:ascii="Times New Roman" w:hAnsi="Times New Roman"/>
          <w:bCs/>
          <w:sz w:val="24"/>
          <w:szCs w:val="24"/>
          <w:lang w:eastAsia="en-US"/>
        </w:rPr>
      </w:pPr>
      <w:r w:rsidRPr="00322C4D">
        <w:rPr>
          <w:rFonts w:ascii="Times New Roman" w:hAnsi="Times New Roman"/>
          <w:bCs/>
          <w:sz w:val="24"/>
          <w:szCs w:val="24"/>
          <w:lang w:eastAsia="en-US"/>
        </w:rPr>
        <w:t>nazwę: dającego zlecenie (wykonawcy), beneficjenta gwarancji/poręczenia (zamawiającego), gwaranta lub poręczyciela oraz wskazanie ich siedzib,</w:t>
      </w:r>
    </w:p>
    <w:p w14:paraId="00B90F94" w14:textId="77777777" w:rsidR="00322C4D" w:rsidRPr="00322C4D" w:rsidRDefault="00322C4D" w:rsidP="00C801BA">
      <w:pPr>
        <w:pStyle w:val="Kolorowalistaakcent11"/>
        <w:numPr>
          <w:ilvl w:val="0"/>
          <w:numId w:val="55"/>
        </w:numPr>
        <w:autoSpaceDE w:val="0"/>
        <w:autoSpaceDN w:val="0"/>
        <w:adjustRightInd w:val="0"/>
        <w:spacing w:line="276" w:lineRule="auto"/>
        <w:ind w:left="993" w:hanging="284"/>
        <w:rPr>
          <w:rFonts w:ascii="Times New Roman" w:hAnsi="Times New Roman"/>
          <w:bCs/>
          <w:sz w:val="24"/>
          <w:szCs w:val="24"/>
          <w:lang w:eastAsia="en-US"/>
        </w:rPr>
      </w:pPr>
      <w:r w:rsidRPr="00322C4D">
        <w:rPr>
          <w:rFonts w:ascii="Times New Roman" w:hAnsi="Times New Roman"/>
          <w:bCs/>
          <w:sz w:val="24"/>
          <w:szCs w:val="24"/>
          <w:lang w:eastAsia="en-US"/>
        </w:rPr>
        <w:t>kwotę wadium,</w:t>
      </w:r>
    </w:p>
    <w:p w14:paraId="56975FDB" w14:textId="77777777" w:rsidR="00322C4D" w:rsidRPr="00322C4D" w:rsidRDefault="00322C4D" w:rsidP="00C801BA">
      <w:pPr>
        <w:pStyle w:val="Kolorowalistaakcent11"/>
        <w:numPr>
          <w:ilvl w:val="0"/>
          <w:numId w:val="55"/>
        </w:numPr>
        <w:autoSpaceDE w:val="0"/>
        <w:autoSpaceDN w:val="0"/>
        <w:adjustRightInd w:val="0"/>
        <w:spacing w:line="276" w:lineRule="auto"/>
        <w:ind w:left="993" w:hanging="284"/>
        <w:rPr>
          <w:rFonts w:ascii="Times New Roman" w:hAnsi="Times New Roman"/>
          <w:bCs/>
          <w:sz w:val="24"/>
          <w:szCs w:val="24"/>
          <w:lang w:eastAsia="en-US"/>
        </w:rPr>
      </w:pPr>
      <w:r w:rsidRPr="00322C4D">
        <w:rPr>
          <w:rFonts w:ascii="Times New Roman" w:hAnsi="Times New Roman"/>
          <w:bCs/>
          <w:sz w:val="24"/>
          <w:szCs w:val="24"/>
          <w:lang w:eastAsia="en-US"/>
        </w:rPr>
        <w:t>termin ważności gwarancji/poręczenia w formule: „od dnia …….– do dnia ………”,</w:t>
      </w:r>
    </w:p>
    <w:p w14:paraId="08452C28" w14:textId="77777777" w:rsidR="00322C4D" w:rsidRPr="00322C4D" w:rsidRDefault="00322C4D" w:rsidP="00C801BA">
      <w:pPr>
        <w:pStyle w:val="Kolorowalistaakcent11"/>
        <w:numPr>
          <w:ilvl w:val="0"/>
          <w:numId w:val="55"/>
        </w:numPr>
        <w:autoSpaceDE w:val="0"/>
        <w:autoSpaceDN w:val="0"/>
        <w:adjustRightInd w:val="0"/>
        <w:spacing w:line="276" w:lineRule="auto"/>
        <w:ind w:left="993" w:hanging="284"/>
        <w:rPr>
          <w:rFonts w:ascii="Times New Roman" w:hAnsi="Times New Roman"/>
          <w:bCs/>
          <w:sz w:val="24"/>
          <w:szCs w:val="24"/>
          <w:lang w:eastAsia="en-US"/>
        </w:rPr>
      </w:pPr>
      <w:r w:rsidRPr="00322C4D">
        <w:rPr>
          <w:rFonts w:ascii="Times New Roman" w:hAnsi="Times New Roman"/>
          <w:bCs/>
          <w:sz w:val="24"/>
          <w:szCs w:val="24"/>
          <w:lang w:eastAsia="en-US"/>
        </w:rPr>
        <w:t xml:space="preserve">zobowiązanie gwaranta/poręczyciela do zapłacenia kwoty wskazanej </w:t>
      </w:r>
      <w:r w:rsidRPr="00322C4D">
        <w:rPr>
          <w:rFonts w:ascii="Times New Roman" w:hAnsi="Times New Roman"/>
          <w:bCs/>
          <w:sz w:val="24"/>
          <w:szCs w:val="24"/>
          <w:lang w:eastAsia="en-US"/>
        </w:rPr>
        <w:br/>
        <w:t>w gwarancji/poręczeniu na pierwsze żądanie zamawiającego w sytuacjach zatrzymania wadium określonych w przepisach ustawy.</w:t>
      </w:r>
    </w:p>
    <w:p w14:paraId="60BBA012" w14:textId="77777777" w:rsidR="00322C4D" w:rsidRPr="00322C4D" w:rsidRDefault="00322C4D" w:rsidP="00C801BA">
      <w:pPr>
        <w:pStyle w:val="Kolorowalistaakcent11"/>
        <w:numPr>
          <w:ilvl w:val="1"/>
          <w:numId w:val="56"/>
        </w:numPr>
        <w:tabs>
          <w:tab w:val="left" w:pos="709"/>
        </w:tabs>
        <w:spacing w:line="276" w:lineRule="auto"/>
        <w:ind w:left="708" w:hanging="709"/>
        <w:rPr>
          <w:rFonts w:ascii="Times New Roman" w:hAnsi="Times New Roman"/>
          <w:sz w:val="24"/>
          <w:szCs w:val="24"/>
        </w:rPr>
      </w:pPr>
      <w:r w:rsidRPr="00322C4D">
        <w:rPr>
          <w:rFonts w:ascii="Times New Roman" w:hAnsi="Times New Roman"/>
          <w:sz w:val="24"/>
          <w:szCs w:val="24"/>
          <w:shd w:val="clear" w:color="auto" w:fill="FFFFFF"/>
        </w:rPr>
        <w:t>Wadium wnosi się przed upływem terminu składania ofert i utrzymuje nieprzerwanie do dnia upływu terminu związania ofertą, z wyjątkiem przypadków, o których mowa w art. 98 ust. 1 pkt 2 i 3 oraz ust. 2 ustawy.</w:t>
      </w:r>
    </w:p>
    <w:p w14:paraId="18F8AC75" w14:textId="77777777" w:rsidR="00322C4D" w:rsidRPr="00322C4D" w:rsidRDefault="00322C4D" w:rsidP="00C801BA">
      <w:pPr>
        <w:pStyle w:val="Kolorowalistaakcent11"/>
        <w:numPr>
          <w:ilvl w:val="1"/>
          <w:numId w:val="56"/>
        </w:numPr>
        <w:tabs>
          <w:tab w:val="left" w:pos="709"/>
        </w:tabs>
        <w:spacing w:line="276" w:lineRule="auto"/>
        <w:ind w:left="708" w:hanging="709"/>
        <w:rPr>
          <w:rFonts w:ascii="Times New Roman" w:hAnsi="Times New Roman"/>
          <w:sz w:val="24"/>
          <w:szCs w:val="24"/>
        </w:rPr>
      </w:pPr>
      <w:r w:rsidRPr="00322C4D">
        <w:rPr>
          <w:rFonts w:ascii="Times New Roman" w:hAnsi="Times New Roman"/>
          <w:sz w:val="24"/>
          <w:szCs w:val="24"/>
        </w:rPr>
        <w:t xml:space="preserve">Zasady dokonywania zatrzymania i zwrotu wadium określono w przepisach </w:t>
      </w:r>
      <w:r w:rsidRPr="00322C4D">
        <w:rPr>
          <w:rFonts w:ascii="Times New Roman" w:hAnsi="Times New Roman"/>
          <w:sz w:val="24"/>
          <w:szCs w:val="24"/>
        </w:rPr>
        <w:br/>
        <w:t>art. 98 ustawy.</w:t>
      </w:r>
    </w:p>
    <w:p w14:paraId="20B93D74" w14:textId="77777777" w:rsidR="0004575A" w:rsidRPr="00322C4D"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7D7753D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17686C10" w14:textId="77777777" w:rsidR="0004575A" w:rsidRPr="004C0C67" w:rsidRDefault="0004575A" w:rsidP="0004575A">
      <w:pPr>
        <w:tabs>
          <w:tab w:val="left" w:pos="709"/>
        </w:tabs>
        <w:spacing w:before="20" w:after="40" w:line="276" w:lineRule="auto"/>
        <w:ind w:left="708"/>
        <w:contextualSpacing/>
        <w:jc w:val="both"/>
        <w:rPr>
          <w:rFonts w:ascii="Times New Roman" w:eastAsia="SimSun" w:hAnsi="Times New Roman" w:cs="Times New Roman"/>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50793C01" w14:textId="77777777" w:rsidTr="0004575A">
        <w:tc>
          <w:tcPr>
            <w:tcW w:w="8964" w:type="dxa"/>
            <w:tcBorders>
              <w:bottom w:val="single" w:sz="4" w:space="0" w:color="auto"/>
            </w:tcBorders>
            <w:shd w:val="clear" w:color="auto" w:fill="D9D9D9" w:themeFill="background1" w:themeFillShade="D9"/>
          </w:tcPr>
          <w:p w14:paraId="1C066DF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13</w:t>
            </w:r>
          </w:p>
          <w:p w14:paraId="3DB47F0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PRZYGOTOWANIA OFERTY</w:t>
            </w:r>
          </w:p>
        </w:tc>
      </w:tr>
    </w:tbl>
    <w:p w14:paraId="55FFC8C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50C57E83"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Każdy Wykonawca może złożyć jedną ofertę</w:t>
      </w:r>
      <w:r w:rsidRPr="004C0C67">
        <w:rPr>
          <w:rFonts w:ascii="Times New Roman" w:eastAsia="SimSun" w:hAnsi="Times New Roman" w:cs="Times New Roman"/>
          <w:bCs/>
          <w:sz w:val="24"/>
          <w:szCs w:val="24"/>
          <w:lang w:eastAsia="zh-CN"/>
        </w:rPr>
        <w:t>. Złożenie więcej niż jednej oferty spowoduje odrzucenie wszystkich ofert złożonych przez Wykonawcę</w:t>
      </w:r>
    </w:p>
    <w:p w14:paraId="43933EBB"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b/>
          <w:color w:val="000000" w:themeColor="text1"/>
          <w:sz w:val="24"/>
          <w:szCs w:val="24"/>
          <w:lang w:eastAsia="zh-CN"/>
        </w:rPr>
        <w:t xml:space="preserve">Ofertę </w:t>
      </w:r>
      <w:r w:rsidRPr="004C0C67">
        <w:rPr>
          <w:rFonts w:ascii="Times New Roman" w:eastAsia="SimSun" w:hAnsi="Times New Roman" w:cs="Times New Roman"/>
          <w:b/>
          <w:color w:val="000000"/>
          <w:sz w:val="24"/>
          <w:szCs w:val="24"/>
          <w:shd w:val="clear" w:color="auto" w:fill="FFFFFF"/>
          <w:lang w:eastAsia="zh-CN"/>
        </w:rPr>
        <w:t xml:space="preserve">składa się, </w:t>
      </w:r>
      <w:r w:rsidRPr="004C0C67">
        <w:rPr>
          <w:rFonts w:ascii="Times New Roman" w:eastAsia="SimSun" w:hAnsi="Times New Roman" w:cs="Times New Roman"/>
          <w:b/>
          <w:color w:val="000000"/>
          <w:sz w:val="24"/>
          <w:szCs w:val="24"/>
          <w:u w:val="single"/>
          <w:shd w:val="clear" w:color="auto" w:fill="FFFFFF"/>
          <w:lang w:eastAsia="zh-CN"/>
        </w:rPr>
        <w:t>pod rygorem nieważności</w:t>
      </w:r>
      <w:r w:rsidRPr="004C0C67">
        <w:rPr>
          <w:rFonts w:ascii="Times New Roman" w:eastAsia="SimSun" w:hAnsi="Times New Roman" w:cs="Times New Roman"/>
          <w:b/>
          <w:color w:val="000000"/>
          <w:sz w:val="24"/>
          <w:szCs w:val="24"/>
          <w:shd w:val="clear" w:color="auto" w:fill="FFFFFF"/>
          <w:lang w:eastAsia="zh-CN"/>
        </w:rPr>
        <w:t>, w formie elektronicznej lub w postaci elektronicznej opatrzonej podpisem zaufanym lub podpisem osobistym</w:t>
      </w:r>
      <w:r w:rsidRPr="004C0C67">
        <w:rPr>
          <w:rFonts w:ascii="Times New Roman" w:eastAsia="SimSun" w:hAnsi="Times New Roman" w:cs="Times New Roman"/>
          <w:color w:val="000000"/>
          <w:sz w:val="24"/>
          <w:szCs w:val="24"/>
          <w:shd w:val="clear" w:color="auto" w:fill="FFFFFF"/>
          <w:lang w:eastAsia="zh-CN"/>
        </w:rPr>
        <w:t xml:space="preserve">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w:t>
      </w:r>
      <w:proofErr w:type="spellStart"/>
      <w:r w:rsidRPr="004C0C67">
        <w:rPr>
          <w:rFonts w:ascii="Times New Roman" w:eastAsia="SimSun" w:hAnsi="Times New Roman" w:cs="Times New Roman"/>
          <w:color w:val="000000"/>
          <w:sz w:val="24"/>
          <w:szCs w:val="24"/>
          <w:shd w:val="clear" w:color="auto" w:fill="FFFFFF"/>
          <w:lang w:eastAsia="zh-CN"/>
        </w:rPr>
        <w:t>Pzp</w:t>
      </w:r>
      <w:proofErr w:type="spellEnd"/>
      <w:r w:rsidRPr="004C0C67">
        <w:rPr>
          <w:rFonts w:ascii="Times New Roman" w:eastAsia="SimSun" w:hAnsi="Times New Roman" w:cs="Times New Roman"/>
          <w:color w:val="000000"/>
          <w:sz w:val="24"/>
          <w:szCs w:val="24"/>
          <w:shd w:val="clear" w:color="auto" w:fill="FFFFFF"/>
          <w:lang w:eastAsia="zh-CN"/>
        </w:rPr>
        <w:t>, z uwzględnieniem rodzaju przekazywanych danych.</w:t>
      </w:r>
    </w:p>
    <w:p w14:paraId="02DA6F4B" w14:textId="50427C22"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themeColor="text1"/>
          <w:sz w:val="24"/>
          <w:szCs w:val="24"/>
          <w:lang w:eastAsia="zh-CN"/>
        </w:rPr>
        <w:t>Sposób złożenia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 tym zaszyfrowania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opisany został w Instrukcji użytkownika</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Wykonawca zobowiązany jest do zapoznania się z treścią ww. Instrukcji przed złożeniem oferty. Składając ofertę Wykonawca akceptuje treść ww. Instrukcji. </w:t>
      </w:r>
    </w:p>
    <w:p w14:paraId="10EC3E2E"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Oferta musi zawierać następujące oświadczenia i dokumenty:</w:t>
      </w:r>
    </w:p>
    <w:p w14:paraId="521A2B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 xml:space="preserve">Formularz ofertowy </w:t>
      </w:r>
      <w:r w:rsidRPr="004C0C67">
        <w:rPr>
          <w:rFonts w:ascii="Times New Roman" w:eastAsia="SimSun" w:hAnsi="Times New Roman" w:cs="Times New Roman"/>
          <w:bCs/>
          <w:sz w:val="24"/>
          <w:szCs w:val="24"/>
          <w:lang w:eastAsia="zh-CN"/>
        </w:rPr>
        <w:t xml:space="preserve">– do wykorzystania wzór (druk), stanowiący </w:t>
      </w:r>
      <w:r w:rsidRPr="004C0C67">
        <w:rPr>
          <w:rFonts w:ascii="Times New Roman" w:eastAsia="SimSun" w:hAnsi="Times New Roman" w:cs="Times New Roman"/>
          <w:b/>
          <w:bCs/>
          <w:sz w:val="24"/>
          <w:szCs w:val="24"/>
          <w:lang w:eastAsia="zh-CN"/>
        </w:rPr>
        <w:t xml:space="preserve">Załącznik nr 3 do SWZ </w:t>
      </w:r>
      <w:r w:rsidRPr="004C0C67">
        <w:rPr>
          <w:rFonts w:ascii="Times New Roman" w:eastAsia="SimSun" w:hAnsi="Times New Roman" w:cs="Times New Roman"/>
          <w:bCs/>
          <w:sz w:val="24"/>
          <w:szCs w:val="24"/>
          <w:lang w:eastAsia="zh-CN"/>
        </w:rPr>
        <w:t xml:space="preserve">(przy czym Wykonawca może sporządzić ofertę wg innego wzorca, powinna ona wówczas obejmować dane wymagane dla oferty </w:t>
      </w:r>
      <w:r w:rsidRPr="004C0C67">
        <w:rPr>
          <w:rFonts w:ascii="Times New Roman" w:eastAsia="SimSun" w:hAnsi="Times New Roman" w:cs="Times New Roman"/>
          <w:bCs/>
          <w:sz w:val="24"/>
          <w:szCs w:val="24"/>
          <w:lang w:eastAsia="zh-CN"/>
        </w:rPr>
        <w:br/>
        <w:t xml:space="preserve">w SWZ i załącznikach). </w:t>
      </w:r>
    </w:p>
    <w:p w14:paraId="5101C939"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lastRenderedPageBreak/>
        <w:t>Oświadczenia, o których mowa w rozdziale 8.1 SWZ</w:t>
      </w:r>
      <w:r w:rsidRPr="004C0C67">
        <w:rPr>
          <w:rFonts w:ascii="Times New Roman" w:eastAsia="SimSun" w:hAnsi="Times New Roman" w:cs="Times New Roman"/>
          <w:bCs/>
          <w:sz w:val="24"/>
          <w:szCs w:val="24"/>
          <w:lang w:eastAsia="zh-CN"/>
        </w:rPr>
        <w:t>;</w:t>
      </w:r>
    </w:p>
    <w:p w14:paraId="4C915F81"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sz w:val="24"/>
          <w:szCs w:val="24"/>
          <w:lang w:eastAsia="zh-CN"/>
        </w:rPr>
        <w:t>Oświadczenie, o którym mowa w rozdziale 8.2 SWZ</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lang w:eastAsia="zh-CN"/>
        </w:rPr>
        <w:t>,</w:t>
      </w:r>
    </w:p>
    <w:p w14:paraId="0009C2DD"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Zobowiązanie lub inne dokumenty</w:t>
      </w:r>
      <w:r w:rsidRPr="004C0C67">
        <w:rPr>
          <w:rFonts w:ascii="Times New Roman" w:eastAsia="SimSun" w:hAnsi="Times New Roman" w:cs="Times New Roman"/>
          <w:b/>
          <w:sz w:val="24"/>
          <w:szCs w:val="24"/>
        </w:rPr>
        <w:t>, o których mowa w pkt 9.4 SWZ</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i/>
          <w:sz w:val="24"/>
          <w:szCs w:val="24"/>
        </w:rPr>
        <w:t>.</w:t>
      </w:r>
    </w:p>
    <w:p w14:paraId="11855A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Potwierdzenie umocowania do działania w imieniu Wykonawcy </w:t>
      </w:r>
      <w:r w:rsidRPr="004C0C67">
        <w:rPr>
          <w:rFonts w:ascii="Times New Roman" w:eastAsia="SimSun" w:hAnsi="Times New Roman" w:cs="Times New Roman"/>
          <w:b/>
          <w:bCs/>
          <w:color w:val="000000"/>
          <w:sz w:val="24"/>
          <w:szCs w:val="24"/>
          <w:lang w:eastAsia="zh-CN"/>
        </w:rPr>
        <w:t>lub podmiotu udostępniającego zasoby</w:t>
      </w:r>
      <w:r w:rsidRPr="004C0C67">
        <w:rPr>
          <w:rFonts w:ascii="Times New Roman" w:eastAsia="SimSun" w:hAnsi="Times New Roman" w:cs="Times New Roman"/>
          <w:b/>
          <w:bCs/>
          <w:sz w:val="24"/>
          <w:szCs w:val="24"/>
        </w:rPr>
        <w:t>:</w:t>
      </w:r>
    </w:p>
    <w:p w14:paraId="43EBB02A" w14:textId="77777777" w:rsidR="0004575A" w:rsidRPr="009364FC"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color w:val="FF0000"/>
          <w:sz w:val="24"/>
          <w:szCs w:val="24"/>
        </w:rPr>
      </w:pPr>
      <w:r w:rsidRPr="004C0C67">
        <w:rPr>
          <w:rFonts w:ascii="Times New Roman" w:eastAsia="SimSun" w:hAnsi="Times New Roman" w:cs="Times New Roman"/>
          <w:sz w:val="24"/>
          <w:szCs w:val="24"/>
        </w:rPr>
        <w:t>Zamawiający w</w:t>
      </w:r>
      <w:r w:rsidRPr="004C0C67">
        <w:rPr>
          <w:rFonts w:ascii="Times New Roman" w:eastAsia="SimSun" w:hAnsi="Times New Roman" w:cs="Times New Roman"/>
          <w:b/>
          <w:bCs/>
          <w:sz w:val="24"/>
          <w:szCs w:val="24"/>
        </w:rPr>
        <w:t xml:space="preserve"> </w:t>
      </w:r>
      <w:r w:rsidRPr="004C0C67">
        <w:rPr>
          <w:rFonts w:ascii="Times New Roman" w:eastAsia="SimSun" w:hAnsi="Times New Roman" w:cs="Times New Roman"/>
          <w:color w:val="000000"/>
          <w:sz w:val="24"/>
          <w:szCs w:val="24"/>
          <w:lang w:eastAsia="zh-CN"/>
        </w:rPr>
        <w:t xml:space="preserve">celu potwierdzenia, że osoba działająca w imieniu Wykonawcy </w:t>
      </w:r>
      <w:bookmarkStart w:id="5" w:name="_Hlk61243161"/>
      <w:r w:rsidRPr="004C0C67">
        <w:rPr>
          <w:rFonts w:ascii="Times New Roman" w:eastAsia="SimSun" w:hAnsi="Times New Roman" w:cs="Times New Roman"/>
          <w:color w:val="000000"/>
          <w:sz w:val="24"/>
          <w:szCs w:val="24"/>
          <w:lang w:eastAsia="zh-CN"/>
        </w:rPr>
        <w:t>lub podmiotu udostępniającego zasoby</w:t>
      </w:r>
      <w:bookmarkEnd w:id="5"/>
      <w:r w:rsidRPr="004C0C67">
        <w:rPr>
          <w:rFonts w:ascii="Times New Roman" w:eastAsia="SimSun" w:hAnsi="Times New Roman" w:cs="Times New Roman"/>
          <w:color w:val="000000"/>
          <w:sz w:val="24"/>
          <w:szCs w:val="24"/>
          <w:lang w:eastAsia="zh-CN"/>
        </w:rPr>
        <w:t xml:space="preserve"> jest umocowana do jego reprezentowania, </w:t>
      </w:r>
      <w:r w:rsidRPr="009364FC">
        <w:rPr>
          <w:rFonts w:ascii="Times New Roman" w:eastAsia="SimSun" w:hAnsi="Times New Roman" w:cs="Times New Roman"/>
          <w:sz w:val="24"/>
          <w:szCs w:val="24"/>
          <w:lang w:eastAsia="zh-CN"/>
        </w:rPr>
        <w:t>żąda złożenia wraz z ofertą odpisu lub informacji z Krajowego Rejestru Sądowego, Centralnej Ewidencji i Informacji o Działalności Gospodarczej lub innego właściwego rejestru;</w:t>
      </w:r>
    </w:p>
    <w:p w14:paraId="43D22034"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F2A568F"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4647ACD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Pełnomocnictwo </w:t>
      </w:r>
      <w:r w:rsidRPr="004C0C67">
        <w:rPr>
          <w:rFonts w:ascii="Times New Roman" w:eastAsia="SimSun" w:hAnsi="Times New Roman" w:cs="Times New Roman"/>
          <w:color w:val="000000"/>
          <w:sz w:val="24"/>
          <w:szCs w:val="24"/>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rPr>
        <w:t>.</w:t>
      </w:r>
    </w:p>
    <w:p w14:paraId="46BE04AD"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color w:val="000000"/>
          <w:sz w:val="24"/>
          <w:szCs w:val="24"/>
          <w:lang w:eastAsia="zh-CN"/>
        </w:rPr>
        <w:t>Pełnomocnictwo</w:t>
      </w:r>
      <w:r w:rsidRPr="004C0C67">
        <w:rPr>
          <w:rFonts w:ascii="Times New Roman" w:eastAsia="SimSun" w:hAnsi="Times New Roman" w:cs="Times New Roman"/>
          <w:color w:val="000000"/>
          <w:sz w:val="24"/>
          <w:szCs w:val="24"/>
          <w:lang w:eastAsia="zh-CN"/>
        </w:rPr>
        <w:t xml:space="preserve">, o którym mowa w rozdziale 13.4 pkt 5) lit c) i pkt 6) SWZ </w:t>
      </w:r>
      <w:r w:rsidRPr="004C0C67">
        <w:rPr>
          <w:rFonts w:ascii="Times New Roman" w:eastAsia="SimSun" w:hAnsi="Times New Roman" w:cs="Times New Roman"/>
          <w:color w:val="000000"/>
          <w:sz w:val="24"/>
          <w:szCs w:val="24"/>
          <w:shd w:val="clear" w:color="auto" w:fill="FFFFFF"/>
          <w:lang w:eastAsia="zh-CN"/>
        </w:rPr>
        <w:t xml:space="preserve">składa się, </w:t>
      </w:r>
      <w:r w:rsidRPr="004C0C67">
        <w:rPr>
          <w:rFonts w:ascii="Times New Roman" w:eastAsia="SimSun" w:hAnsi="Times New Roman" w:cs="Times New Roman"/>
          <w:b/>
          <w:bCs/>
          <w:color w:val="000000"/>
          <w:sz w:val="24"/>
          <w:szCs w:val="24"/>
          <w:u w:val="single"/>
          <w:shd w:val="clear" w:color="auto" w:fill="FFFFFF"/>
          <w:lang w:eastAsia="zh-CN"/>
        </w:rPr>
        <w:t>pod rygorem nieważności</w:t>
      </w:r>
      <w:r w:rsidRPr="004C0C67">
        <w:rPr>
          <w:rFonts w:ascii="Times New Roman" w:eastAsia="SimSun" w:hAnsi="Times New Roman" w:cs="Times New Roman"/>
          <w:b/>
          <w:bCs/>
          <w:color w:val="000000"/>
          <w:sz w:val="24"/>
          <w:szCs w:val="24"/>
          <w:shd w:val="clear" w:color="auto" w:fill="FFFFFF"/>
          <w:lang w:eastAsia="zh-CN"/>
        </w:rPr>
        <w:t xml:space="preserve"> w formie elektronicznej lub w postaci elektronicznej opatrzonej podpisem zaufanym lub podpisem osobistym lub w formie elektronicznej kopii poświadczonej za zgodność notarialnie</w:t>
      </w:r>
      <w:r w:rsidRPr="004C0C67">
        <w:rPr>
          <w:rFonts w:ascii="Times New Roman" w:eastAsia="SimSun" w:hAnsi="Times New Roman" w:cs="Times New Roman"/>
          <w:color w:val="000000"/>
          <w:sz w:val="24"/>
          <w:szCs w:val="24"/>
          <w:shd w:val="clear" w:color="auto" w:fill="FFFFFF"/>
          <w:lang w:eastAsia="zh-CN"/>
        </w:rPr>
        <w:t xml:space="preserve"> -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z uwzględnieniem rodzaju przekazywanych danych.</w:t>
      </w:r>
    </w:p>
    <w:p w14:paraId="02C63B84"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9E5E231" w14:textId="2160A9E8"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u w:val="single"/>
          <w:lang w:eastAsia="zh-CN"/>
        </w:rPr>
      </w:pPr>
      <w:r w:rsidRPr="004C0C67">
        <w:rPr>
          <w:rFonts w:ascii="Times New Roman" w:eastAsia="Calibri" w:hAnsi="Times New Roman" w:cs="Times New Roman"/>
          <w:sz w:val="24"/>
          <w:szCs w:val="24"/>
          <w:u w:val="single"/>
          <w:lang w:eastAsia="zh-CN"/>
        </w:rPr>
        <w:t>Wykonawca w szczególności nie może zastrzec w ofercie informacji</w:t>
      </w:r>
      <w:r w:rsidR="00B93A3E">
        <w:rPr>
          <w:rFonts w:ascii="Times New Roman" w:eastAsia="Calibri" w:hAnsi="Times New Roman" w:cs="Times New Roman"/>
          <w:sz w:val="24"/>
          <w:szCs w:val="24"/>
          <w:u w:val="single"/>
          <w:lang w:eastAsia="zh-CN"/>
        </w:rPr>
        <w:t xml:space="preserve"> o</w:t>
      </w:r>
      <w:r w:rsidRPr="004C0C67">
        <w:rPr>
          <w:rFonts w:ascii="Times New Roman" w:eastAsia="Calibri" w:hAnsi="Times New Roman" w:cs="Times New Roman"/>
          <w:sz w:val="24"/>
          <w:szCs w:val="24"/>
          <w:u w:val="single"/>
          <w:lang w:eastAsia="zh-CN"/>
        </w:rPr>
        <w:t>:</w:t>
      </w:r>
    </w:p>
    <w:p w14:paraId="53231DDC"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nazwach albo imionach i nazwiskach oraz siedzibach lub miejscach prowadzonej działalności gospodarczej albo miejscach zamieszkania wykonawców, których oferty zostały otwarte;</w:t>
      </w:r>
    </w:p>
    <w:p w14:paraId="053D6A44"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cenach lub kosztach zawartych w ofertach</w:t>
      </w:r>
    </w:p>
    <w:p w14:paraId="202265BB"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lastRenderedPageBreak/>
        <w:t xml:space="preserve">Wszelkie informacje stanowiące tajemnicę przedsiębiorstwa w rozumieniu ustawy z dnia 16 kwietnia </w:t>
      </w:r>
      <w:r w:rsidRPr="004C0C67">
        <w:rPr>
          <w:rFonts w:ascii="Times New Roman" w:eastAsia="SimSun" w:hAnsi="Times New Roman" w:cs="Times New Roman"/>
          <w:bCs/>
          <w:color w:val="000000" w:themeColor="text1"/>
          <w:sz w:val="24"/>
          <w:szCs w:val="24"/>
          <w:lang w:eastAsia="zh-CN"/>
        </w:rPr>
        <w:t>1993 r. o zwalczaniu nieuczciwej konkurencji (tekst jedn. z 2020 r. poz. 1913 ze zm.), które Wykonawca zastrzeże, jako tajemnicę przedsiębiorstwa, powinny zostać złożone</w:t>
      </w:r>
      <w:r w:rsidRPr="004C0C67">
        <w:rPr>
          <w:rFonts w:ascii="Times New Roman" w:eastAsia="SimSun" w:hAnsi="Times New Roman" w:cs="Times New Roman"/>
          <w:bCs/>
          <w:sz w:val="24"/>
          <w:szCs w:val="24"/>
          <w:lang w:eastAsia="zh-CN"/>
        </w:rPr>
        <w:t xml:space="preserve"> w odpowiednio wydzielonym i oznaczonym pliku.</w:t>
      </w:r>
    </w:p>
    <w:p w14:paraId="62A58528" w14:textId="77777777" w:rsidR="0004575A" w:rsidRPr="004C0C67" w:rsidRDefault="0004575A" w:rsidP="0004575A">
      <w:pPr>
        <w:widowControl w:val="0"/>
        <w:spacing w:before="20" w:after="40" w:line="276" w:lineRule="auto"/>
        <w:ind w:left="500"/>
        <w:contextualSpacing/>
        <w:jc w:val="both"/>
        <w:outlineLvl w:val="3"/>
        <w:rPr>
          <w:rFonts w:ascii="Times New Roman" w:eastAsia="SimSun" w:hAnsi="Times New Roman" w:cs="Times New Roman"/>
          <w:bCs/>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3881300B" w14:textId="77777777" w:rsidTr="0004575A">
        <w:tc>
          <w:tcPr>
            <w:tcW w:w="8964" w:type="dxa"/>
            <w:tcBorders>
              <w:bottom w:val="single" w:sz="4" w:space="0" w:color="auto"/>
            </w:tcBorders>
            <w:shd w:val="clear" w:color="auto" w:fill="D9D9D9" w:themeFill="background1" w:themeFillShade="D9"/>
          </w:tcPr>
          <w:p w14:paraId="02F241A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14</w:t>
            </w:r>
          </w:p>
          <w:p w14:paraId="22CD494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SKŁADANIE I OTWARCIE OFERT</w:t>
            </w:r>
          </w:p>
        </w:tc>
      </w:tr>
    </w:tbl>
    <w:p w14:paraId="4F1CDB28"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21105A1C"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0B5DB014" w14:textId="77777777" w:rsidR="0004575A" w:rsidRPr="004C0C67"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Wykonawca składa ofertę </w:t>
      </w:r>
      <w:r w:rsidRPr="004C0C67">
        <w:rPr>
          <w:rFonts w:ascii="Times New Roman" w:eastAsia="SimSun" w:hAnsi="Times New Roman" w:cs="Times New Roman"/>
          <w:b/>
          <w:bCs/>
          <w:sz w:val="24"/>
          <w:szCs w:val="24"/>
          <w:lang w:eastAsia="zh-CN"/>
        </w:rPr>
        <w:t xml:space="preserve">za pośrednictwem Formularza do złożenia, zmiany, wycofania oferty dostępnego na platformie zakupowej. </w:t>
      </w:r>
    </w:p>
    <w:p w14:paraId="2438A2D1" w14:textId="493EBEF5"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składania ofert: </w:t>
      </w:r>
      <w:r w:rsidR="006A743C">
        <w:rPr>
          <w:rFonts w:ascii="Times New Roman" w:eastAsia="SimSun" w:hAnsi="Times New Roman" w:cs="Times New Roman"/>
          <w:b/>
          <w:sz w:val="24"/>
          <w:szCs w:val="24"/>
          <w:lang w:eastAsia="zh-CN"/>
        </w:rPr>
        <w:t>15</w:t>
      </w:r>
      <w:r w:rsidRPr="00D31C72">
        <w:rPr>
          <w:rFonts w:ascii="Times New Roman" w:eastAsia="SimSun" w:hAnsi="Times New Roman" w:cs="Times New Roman"/>
          <w:b/>
          <w:sz w:val="24"/>
          <w:szCs w:val="24"/>
          <w:lang w:eastAsia="zh-CN"/>
        </w:rPr>
        <w:t>.</w:t>
      </w:r>
      <w:r w:rsidRPr="00D31C72">
        <w:rPr>
          <w:rFonts w:ascii="Times New Roman" w:eastAsia="SimSun" w:hAnsi="Times New Roman" w:cs="Times New Roman"/>
          <w:b/>
          <w:bCs/>
          <w:sz w:val="24"/>
          <w:szCs w:val="24"/>
          <w:lang w:eastAsia="zh-CN"/>
        </w:rPr>
        <w:t>0</w:t>
      </w:r>
      <w:r w:rsidR="006A743C">
        <w:rPr>
          <w:rFonts w:ascii="Times New Roman" w:eastAsia="SimSun" w:hAnsi="Times New Roman" w:cs="Times New Roman"/>
          <w:b/>
          <w:bCs/>
          <w:sz w:val="24"/>
          <w:szCs w:val="24"/>
          <w:lang w:eastAsia="zh-CN"/>
        </w:rPr>
        <w:t>2</w:t>
      </w:r>
      <w:r w:rsidRPr="00D31C72">
        <w:rPr>
          <w:rFonts w:ascii="Times New Roman" w:eastAsia="SimSun" w:hAnsi="Times New Roman" w:cs="Times New Roman"/>
          <w:b/>
          <w:bCs/>
          <w:sz w:val="24"/>
          <w:szCs w:val="24"/>
          <w:lang w:eastAsia="zh-CN"/>
        </w:rPr>
        <w:t>.202</w:t>
      </w:r>
      <w:r w:rsidR="006A743C">
        <w:rPr>
          <w:rFonts w:ascii="Times New Roman" w:eastAsia="SimSun" w:hAnsi="Times New Roman" w:cs="Times New Roman"/>
          <w:b/>
          <w:bCs/>
          <w:sz w:val="24"/>
          <w:szCs w:val="24"/>
          <w:lang w:eastAsia="zh-CN"/>
        </w:rPr>
        <w:t>2</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10:00.</w:t>
      </w:r>
    </w:p>
    <w:p w14:paraId="2BCB0491" w14:textId="62229185"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otwarcia ofert: </w:t>
      </w:r>
      <w:r w:rsidR="006A743C">
        <w:rPr>
          <w:rFonts w:ascii="Times New Roman" w:eastAsia="SimSun" w:hAnsi="Times New Roman" w:cs="Times New Roman"/>
          <w:b/>
          <w:bCs/>
          <w:sz w:val="24"/>
          <w:szCs w:val="24"/>
          <w:lang w:eastAsia="zh-CN"/>
        </w:rPr>
        <w:t>15</w:t>
      </w:r>
      <w:r w:rsidRPr="00D31C72">
        <w:rPr>
          <w:rFonts w:ascii="Times New Roman" w:eastAsia="SimSun" w:hAnsi="Times New Roman" w:cs="Times New Roman"/>
          <w:b/>
          <w:bCs/>
          <w:sz w:val="24"/>
          <w:szCs w:val="24"/>
          <w:lang w:eastAsia="zh-CN"/>
        </w:rPr>
        <w:t>.0</w:t>
      </w:r>
      <w:r w:rsidR="006A743C">
        <w:rPr>
          <w:rFonts w:ascii="Times New Roman" w:eastAsia="SimSun" w:hAnsi="Times New Roman" w:cs="Times New Roman"/>
          <w:b/>
          <w:bCs/>
          <w:sz w:val="24"/>
          <w:szCs w:val="24"/>
          <w:lang w:eastAsia="zh-CN"/>
        </w:rPr>
        <w:t>2</w:t>
      </w:r>
      <w:r w:rsidRPr="00D31C72">
        <w:rPr>
          <w:rFonts w:ascii="Times New Roman" w:eastAsia="SimSun" w:hAnsi="Times New Roman" w:cs="Times New Roman"/>
          <w:b/>
          <w:bCs/>
          <w:sz w:val="24"/>
          <w:szCs w:val="24"/>
          <w:lang w:eastAsia="zh-CN"/>
        </w:rPr>
        <w:t>.202</w:t>
      </w:r>
      <w:r w:rsidR="006A743C">
        <w:rPr>
          <w:rFonts w:ascii="Times New Roman" w:eastAsia="SimSun" w:hAnsi="Times New Roman" w:cs="Times New Roman"/>
          <w:b/>
          <w:bCs/>
          <w:sz w:val="24"/>
          <w:szCs w:val="24"/>
          <w:lang w:eastAsia="zh-CN"/>
        </w:rPr>
        <w:t>2</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10:30.</w:t>
      </w:r>
    </w:p>
    <w:p w14:paraId="267B03F2"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58532983"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sz w:val="24"/>
          <w:szCs w:val="24"/>
          <w:lang w:eastAsia="pl-PL"/>
        </w:rPr>
        <w:t xml:space="preserve">W myśl art 222 PZP Zamawiający nie przewiduje otwarcia ofert w obecności wykonawców. </w:t>
      </w:r>
    </w:p>
    <w:p w14:paraId="096C7530"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sz w:val="24"/>
          <w:szCs w:val="24"/>
          <w:lang w:eastAsia="pl-PL"/>
        </w:rPr>
        <w:t>Zamawiający, niezwłocznie po otwarciu ofert, udostępnia na stronie internetowej prowadzonego postępowania informacje o:</w:t>
      </w:r>
    </w:p>
    <w:p w14:paraId="20D869D0"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nazwach albo imionach i nazwiskach oraz siedzibach lub miejscach prowadzonej działalności gospodarczej albo miejscach zamieszkania wykonawców, których oferty zostały otwarte;</w:t>
      </w:r>
    </w:p>
    <w:p w14:paraId="29600CF5"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cenach lub kosztach zawartych w ofertach.</w:t>
      </w:r>
    </w:p>
    <w:p w14:paraId="64DDD5EA"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
          <w:bCs/>
          <w:sz w:val="24"/>
          <w:szCs w:val="24"/>
          <w:lang w:eastAsia="pl-PL"/>
        </w:rPr>
        <w:t>Zamawiający odrzuca ofertę, jeżeli została złożona po terminie składania ofert, o którym mowa w pkt. 14.2 SWZ.</w:t>
      </w:r>
    </w:p>
    <w:p w14:paraId="2D6453B7"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1E8C2448" w14:textId="77777777" w:rsidTr="0004575A">
        <w:trPr>
          <w:trHeight w:val="652"/>
        </w:trPr>
        <w:tc>
          <w:tcPr>
            <w:tcW w:w="8964" w:type="dxa"/>
            <w:tcBorders>
              <w:bottom w:val="single" w:sz="4" w:space="0" w:color="auto"/>
            </w:tcBorders>
            <w:shd w:val="clear" w:color="auto" w:fill="D9D9D9" w:themeFill="background1" w:themeFillShade="D9"/>
          </w:tcPr>
          <w:p w14:paraId="7CEC67E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15</w:t>
            </w:r>
          </w:p>
          <w:p w14:paraId="145BBDC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ZWIĄZANIA OFERTĄ</w:t>
            </w:r>
          </w:p>
        </w:tc>
      </w:tr>
    </w:tbl>
    <w:p w14:paraId="01589F59"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3FE5CDDB" w14:textId="77777777" w:rsidR="0004575A" w:rsidRPr="00D31C72"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6E17310F" w14:textId="26DF4198" w:rsidR="0004575A" w:rsidRPr="00D31C72"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Wykonawca jest związany ofertą </w:t>
      </w:r>
      <w:r w:rsidRPr="00D31C72">
        <w:rPr>
          <w:rFonts w:ascii="Times New Roman" w:eastAsia="SimSun" w:hAnsi="Times New Roman" w:cs="Times New Roman"/>
          <w:b/>
          <w:sz w:val="24"/>
          <w:szCs w:val="24"/>
          <w:lang w:eastAsia="zh-CN"/>
        </w:rPr>
        <w:t xml:space="preserve">do dnia </w:t>
      </w:r>
      <w:r w:rsidR="006A743C">
        <w:rPr>
          <w:rFonts w:ascii="Times New Roman" w:eastAsia="SimSun" w:hAnsi="Times New Roman" w:cs="Times New Roman"/>
          <w:b/>
          <w:sz w:val="24"/>
          <w:szCs w:val="24"/>
          <w:lang w:eastAsia="zh-CN"/>
        </w:rPr>
        <w:t>16</w:t>
      </w:r>
      <w:r w:rsidRPr="00D31C72">
        <w:rPr>
          <w:rFonts w:ascii="Times New Roman" w:eastAsia="SimSun" w:hAnsi="Times New Roman" w:cs="Times New Roman"/>
          <w:b/>
          <w:sz w:val="24"/>
          <w:szCs w:val="24"/>
          <w:lang w:eastAsia="zh-CN"/>
        </w:rPr>
        <w:t>.</w:t>
      </w:r>
      <w:r w:rsidR="00420DFD" w:rsidRPr="00D31C72">
        <w:rPr>
          <w:rFonts w:ascii="Times New Roman" w:eastAsia="SimSun" w:hAnsi="Times New Roman" w:cs="Times New Roman"/>
          <w:b/>
          <w:sz w:val="24"/>
          <w:szCs w:val="24"/>
          <w:lang w:eastAsia="zh-CN"/>
        </w:rPr>
        <w:t>0</w:t>
      </w:r>
      <w:r w:rsidR="006A743C">
        <w:rPr>
          <w:rFonts w:ascii="Times New Roman" w:eastAsia="SimSun" w:hAnsi="Times New Roman" w:cs="Times New Roman"/>
          <w:b/>
          <w:sz w:val="24"/>
          <w:szCs w:val="24"/>
          <w:lang w:eastAsia="zh-CN"/>
        </w:rPr>
        <w:t>3</w:t>
      </w:r>
      <w:r w:rsidRPr="00D31C72">
        <w:rPr>
          <w:rFonts w:ascii="Times New Roman" w:eastAsia="SimSun" w:hAnsi="Times New Roman" w:cs="Times New Roman"/>
          <w:b/>
          <w:sz w:val="24"/>
          <w:szCs w:val="24"/>
          <w:lang w:eastAsia="zh-CN"/>
        </w:rPr>
        <w:t>.202</w:t>
      </w:r>
      <w:r w:rsidR="006A743C">
        <w:rPr>
          <w:rFonts w:ascii="Times New Roman" w:eastAsia="SimSun" w:hAnsi="Times New Roman" w:cs="Times New Roman"/>
          <w:b/>
          <w:sz w:val="24"/>
          <w:szCs w:val="24"/>
          <w:lang w:eastAsia="zh-CN"/>
        </w:rPr>
        <w:t>2</w:t>
      </w:r>
      <w:r w:rsidRPr="00D31C72">
        <w:rPr>
          <w:rFonts w:ascii="Times New Roman" w:eastAsia="SimSun" w:hAnsi="Times New Roman" w:cs="Times New Roman"/>
          <w:b/>
          <w:sz w:val="24"/>
          <w:szCs w:val="24"/>
          <w:lang w:eastAsia="zh-CN"/>
        </w:rPr>
        <w:t xml:space="preserve"> r.</w:t>
      </w:r>
    </w:p>
    <w:p w14:paraId="0AC20457" w14:textId="6FC594DA"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przypadku</w:t>
      </w:r>
      <w:r w:rsidR="001A73B0">
        <w:rPr>
          <w:rFonts w:ascii="Times New Roman" w:eastAsia="SimSun" w:hAnsi="Times New Roman" w:cs="Times New Roman"/>
          <w:color w:val="000000"/>
          <w:sz w:val="24"/>
          <w:szCs w:val="24"/>
          <w:lang w:eastAsia="zh-CN"/>
        </w:rPr>
        <w:t>,</w:t>
      </w:r>
      <w:r w:rsidRPr="004C0C67">
        <w:rPr>
          <w:rFonts w:ascii="Times New Roman" w:eastAsia="SimSun" w:hAnsi="Times New Roman" w:cs="Times New Roman"/>
          <w:color w:val="000000"/>
          <w:sz w:val="24"/>
          <w:szCs w:val="24"/>
          <w:lang w:eastAsia="zh-CN"/>
        </w:rPr>
        <w:t xml:space="preserve">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02D22B2"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Przedłużenie terminu związania ofertą, o którym mowa w pkt. 15.2 SWZ, wymaga złożenia przez Wykonawcę pisemnego oświadczenia o wyrażeniu zgody na przedłużenie terminu związania ofertą.</w:t>
      </w:r>
    </w:p>
    <w:p w14:paraId="6E98DD21"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79682C5A"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16"/>
          <w:szCs w:val="16"/>
          <w:lang w:eastAsia="pl-PL"/>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1A1AED2C" w14:textId="77777777" w:rsidTr="0004575A">
        <w:trPr>
          <w:jc w:val="center"/>
        </w:trPr>
        <w:tc>
          <w:tcPr>
            <w:tcW w:w="9060" w:type="dxa"/>
            <w:tcBorders>
              <w:bottom w:val="single" w:sz="4" w:space="0" w:color="auto"/>
            </w:tcBorders>
            <w:shd w:val="clear" w:color="auto" w:fill="D9D9D9" w:themeFill="background1" w:themeFillShade="D9"/>
          </w:tcPr>
          <w:p w14:paraId="2C7A722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16</w:t>
            </w:r>
          </w:p>
          <w:p w14:paraId="707A2CF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lastRenderedPageBreak/>
              <w:t>OPIS SPOSOBU OBLICZENIA CENY OFERTY</w:t>
            </w:r>
          </w:p>
        </w:tc>
      </w:tr>
    </w:tbl>
    <w:p w14:paraId="16097FBD"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05762578"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20881BB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Obowiązującą formą wynagrodzenia za wykonanie przez Wykonawcę przedmiotu zamówienia będzie </w:t>
      </w:r>
      <w:r w:rsidRPr="004C0C67">
        <w:rPr>
          <w:rFonts w:ascii="Times New Roman" w:eastAsia="SimSun" w:hAnsi="Times New Roman" w:cs="Times New Roman"/>
          <w:b/>
          <w:bCs/>
          <w:sz w:val="24"/>
          <w:szCs w:val="24"/>
          <w:u w:val="single"/>
          <w:lang w:eastAsia="zh-CN"/>
        </w:rPr>
        <w:t>wynagrodzenie ryczałtowe</w:t>
      </w:r>
      <w:r w:rsidRPr="004C0C67">
        <w:rPr>
          <w:rFonts w:ascii="Times New Roman" w:eastAsia="SimSun" w:hAnsi="Times New Roman" w:cs="Times New Roman"/>
          <w:bCs/>
          <w:sz w:val="24"/>
          <w:szCs w:val="24"/>
          <w:lang w:eastAsia="zh-CN"/>
        </w:rPr>
        <w:t xml:space="preserve"> wskazane w </w:t>
      </w:r>
      <w:r w:rsidRPr="004C0C67">
        <w:rPr>
          <w:rFonts w:ascii="Times New Roman" w:eastAsia="SimSun" w:hAnsi="Times New Roman" w:cs="Times New Roman"/>
          <w:b/>
          <w:sz w:val="24"/>
          <w:szCs w:val="24"/>
          <w:lang w:eastAsia="zh-CN"/>
        </w:rPr>
        <w:t>Formularzu ofertowym – Załącznik Nr 3 do SWZ</w:t>
      </w:r>
      <w:r w:rsidRPr="004C0C67">
        <w:rPr>
          <w:rFonts w:ascii="Times New Roman" w:eastAsia="SimSun" w:hAnsi="Times New Roman" w:cs="Times New Roman"/>
          <w:bCs/>
          <w:sz w:val="24"/>
          <w:szCs w:val="24"/>
          <w:lang w:eastAsia="zh-CN"/>
        </w:rPr>
        <w:t xml:space="preserve">. Cena ryczałtowa obejmuje wszystkie koszty i składniki związane z wykonaniem zamówienia w zakresie wynikającym z opisu przedmiotu zamówienia. </w:t>
      </w:r>
    </w:p>
    <w:p w14:paraId="209C6BB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 winna uwzględniać wymagania wskazane w opisie przedmiotu zamówienia, załącznik 1 do SWZ i Projekcie umowy.</w:t>
      </w:r>
    </w:p>
    <w:p w14:paraId="2BDD075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Cenę należy obliczyć:</w:t>
      </w:r>
    </w:p>
    <w:p w14:paraId="596FC031"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netto,</w:t>
      </w:r>
    </w:p>
    <w:p w14:paraId="2F2CEFFE"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wskazując zastosowaną stawkę podatku VAT,</w:t>
      </w:r>
    </w:p>
    <w:p w14:paraId="69FFB518"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obliczając wysokość podatku VAT,</w:t>
      </w:r>
    </w:p>
    <w:p w14:paraId="11D3410C"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brutto stanowiącą sumę wartości netto i wysokości podatku VAT.</w:t>
      </w:r>
    </w:p>
    <w:p w14:paraId="70732F5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Wszelkie rozliczenia dotyczące realizacji przedmiotu zamówienia opisanego w niniejszej specyfikacji dokonywane będą w złotych polskich.</w:t>
      </w:r>
    </w:p>
    <w:p w14:paraId="0DEC0F79" w14:textId="1CBFFF78"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Jeżeli została złożona oferta, której wybór prowadziłby do powstania </w:t>
      </w:r>
      <w:r w:rsidRPr="004C0C67">
        <w:rPr>
          <w:rFonts w:ascii="Times New Roman" w:eastAsia="SimSun" w:hAnsi="Times New Roman" w:cs="Times New Roman"/>
          <w:color w:val="000000"/>
          <w:sz w:val="24"/>
          <w:szCs w:val="24"/>
          <w:lang w:eastAsia="zh-CN"/>
        </w:rPr>
        <w:br/>
        <w:t xml:space="preserve">u Zamawiającego obowiązku podatkowego zgodnie z ustawą z dnia 11 marca 2004 r. o podatku od towarów i usług (t. j. Dz. U. z 2020 r. poz. 106, z </w:t>
      </w:r>
      <w:proofErr w:type="spellStart"/>
      <w:r w:rsidRPr="004C0C67">
        <w:rPr>
          <w:rFonts w:ascii="Times New Roman" w:eastAsia="SimSun" w:hAnsi="Times New Roman" w:cs="Times New Roman"/>
          <w:color w:val="000000"/>
          <w:sz w:val="24"/>
          <w:szCs w:val="24"/>
          <w:lang w:eastAsia="zh-CN"/>
        </w:rPr>
        <w:t>późn</w:t>
      </w:r>
      <w:proofErr w:type="spellEnd"/>
      <w:r w:rsidRPr="004C0C67">
        <w:rPr>
          <w:rFonts w:ascii="Times New Roman" w:eastAsia="SimSun" w:hAnsi="Times New Roman" w:cs="Times New Roman"/>
          <w:color w:val="000000"/>
          <w:sz w:val="24"/>
          <w:szCs w:val="24"/>
          <w:lang w:eastAsia="zh-CN"/>
        </w:rPr>
        <w:t xml:space="preserve">. zm.), dla celów zastosowania kryterium ceny lub kosztu </w:t>
      </w:r>
      <w:r w:rsidR="004D70DD">
        <w:rPr>
          <w:rFonts w:ascii="Times New Roman" w:eastAsia="SimSun" w:hAnsi="Times New Roman" w:cs="Times New Roman"/>
          <w:color w:val="000000"/>
          <w:sz w:val="24"/>
          <w:szCs w:val="24"/>
          <w:lang w:eastAsia="zh-CN"/>
        </w:rPr>
        <w:t>Z</w:t>
      </w:r>
      <w:r w:rsidRPr="004C0C67">
        <w:rPr>
          <w:rFonts w:ascii="Times New Roman" w:eastAsia="SimSun" w:hAnsi="Times New Roman" w:cs="Times New Roman"/>
          <w:color w:val="000000"/>
          <w:sz w:val="24"/>
          <w:szCs w:val="24"/>
          <w:lang w:eastAsia="zh-CN"/>
        </w:rPr>
        <w:t>amawiający dolicza do przedstawionej w tej ofercie ceny kwotę podatku od towarów i usług, którą miałby obowiązek rozliczyć.</w:t>
      </w:r>
    </w:p>
    <w:p w14:paraId="341A59F8"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ofercie, o której mowa w pkt. 16.5 SWZ Wykonawca ma obowiązek:</w:t>
      </w:r>
    </w:p>
    <w:p w14:paraId="71FA3DBB"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poinformowania Zamawiającego, że wybór jego oferty będzie prowadził do powstania u Zamawiającego obowiązku podatkowego;</w:t>
      </w:r>
    </w:p>
    <w:p w14:paraId="281F2971"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nazwy (rodzaju) towaru lub usługi, których dostawa lub świadczenie będą prowadziły do powstania obowiązku podatkowego;</w:t>
      </w:r>
    </w:p>
    <w:p w14:paraId="4E85AD4A"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wartości towaru lub usługi objętego obowiązkiem podatkowym Zamawiającego, bez kwoty podatku;</w:t>
      </w:r>
    </w:p>
    <w:p w14:paraId="7955D688"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stawki podatku od towarów i usług, która zgodnie z wiedzą Wykonawcy, będzie miała zastosowanie.</w:t>
      </w:r>
    </w:p>
    <w:p w14:paraId="6D1419C3" w14:textId="0CB86195" w:rsidR="0004575A" w:rsidRPr="004C0C67" w:rsidRDefault="0004575A" w:rsidP="0004575A">
      <w:pPr>
        <w:widowControl w:val="0"/>
        <w:numPr>
          <w:ilvl w:val="1"/>
          <w:numId w:val="16"/>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Formularzu oferty Wykonawca podaje cen</w:t>
      </w:r>
      <w:r w:rsidRPr="004C0C67">
        <w:rPr>
          <w:rFonts w:ascii="Times New Roman" w:eastAsia="TimesNewRoman" w:hAnsi="Times New Roman" w:cs="Times New Roman"/>
          <w:sz w:val="24"/>
          <w:szCs w:val="24"/>
          <w:lang w:eastAsia="zh-CN"/>
        </w:rPr>
        <w:t>ę</w:t>
      </w:r>
      <w:r w:rsidRPr="004C0C67">
        <w:rPr>
          <w:rFonts w:ascii="Times New Roman" w:eastAsia="SimSun" w:hAnsi="Times New Roman" w:cs="Times New Roman"/>
          <w:sz w:val="24"/>
          <w:szCs w:val="24"/>
          <w:lang w:eastAsia="zh-CN"/>
        </w:rPr>
        <w:t>, z dokładno</w:t>
      </w:r>
      <w:r w:rsidRPr="004C0C67">
        <w:rPr>
          <w:rFonts w:ascii="Times New Roman" w:eastAsia="TimesNewRoman" w:hAnsi="Times New Roman" w:cs="Times New Roman"/>
          <w:sz w:val="24"/>
          <w:szCs w:val="24"/>
          <w:lang w:eastAsia="zh-CN"/>
        </w:rPr>
        <w:t>ś</w:t>
      </w:r>
      <w:r w:rsidRPr="004C0C67">
        <w:rPr>
          <w:rFonts w:ascii="Times New Roman" w:eastAsia="SimSun" w:hAnsi="Times New Roman" w:cs="Times New Roman"/>
          <w:sz w:val="24"/>
          <w:szCs w:val="24"/>
          <w:lang w:eastAsia="zh-CN"/>
        </w:rPr>
        <w:t>ci</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do dwóch miejsc po przecinku w rozumieniu art. 3 ust. 1 pkt 1 i ust. 2 ustawy z dnia 9 maja 2014</w:t>
      </w:r>
      <w:r w:rsidR="004D70DD">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r. o informowaniu o cenach towarów i usług oraz ustawy z dnia 7 lipca 1994 r. o denominacji złotego, za któr</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podejmuje si</w:t>
      </w:r>
      <w:r w:rsidRPr="004C0C67">
        <w:rPr>
          <w:rFonts w:ascii="Times New Roman" w:eastAsia="TimesNewRoman" w:hAnsi="Times New Roman" w:cs="Times New Roman"/>
          <w:sz w:val="24"/>
          <w:szCs w:val="24"/>
          <w:lang w:eastAsia="zh-CN"/>
        </w:rPr>
        <w:t xml:space="preserve">ę </w:t>
      </w:r>
      <w:r w:rsidRPr="004C0C67">
        <w:rPr>
          <w:rFonts w:ascii="Times New Roman" w:eastAsia="SimSun" w:hAnsi="Times New Roman" w:cs="Times New Roman"/>
          <w:sz w:val="24"/>
          <w:szCs w:val="24"/>
          <w:lang w:eastAsia="zh-CN"/>
        </w:rPr>
        <w:t>zrealizowa</w:t>
      </w:r>
      <w:r w:rsidRPr="004C0C67">
        <w:rPr>
          <w:rFonts w:ascii="Times New Roman" w:eastAsia="TimesNewRoman" w:hAnsi="Times New Roman" w:cs="Times New Roman"/>
          <w:sz w:val="24"/>
          <w:szCs w:val="24"/>
          <w:lang w:eastAsia="zh-CN"/>
        </w:rPr>
        <w:t xml:space="preserve">ć </w:t>
      </w:r>
      <w:r w:rsidRPr="004C0C67">
        <w:rPr>
          <w:rFonts w:ascii="Times New Roman" w:eastAsia="SimSun" w:hAnsi="Times New Roman" w:cs="Times New Roman"/>
          <w:sz w:val="24"/>
          <w:szCs w:val="24"/>
          <w:lang w:eastAsia="zh-CN"/>
        </w:rPr>
        <w:t xml:space="preserve">przedmiot zamówienia. </w:t>
      </w:r>
    </w:p>
    <w:p w14:paraId="372D3F82" w14:textId="77777777" w:rsidR="0004575A" w:rsidRPr="004C0C67" w:rsidRDefault="0004575A" w:rsidP="0004575A">
      <w:pPr>
        <w:widowControl w:val="0"/>
        <w:numPr>
          <w:ilvl w:val="1"/>
          <w:numId w:val="16"/>
        </w:numPr>
        <w:autoSpaceDE w:val="0"/>
        <w:autoSpaceDN w:val="0"/>
        <w:adjustRightInd w:val="0"/>
        <w:spacing w:after="0" w:line="276" w:lineRule="auto"/>
        <w:contextualSpacing/>
        <w:jc w:val="both"/>
        <w:rPr>
          <w:rFonts w:ascii="Times New Roman" w:eastAsia="SimSun" w:hAnsi="Times New Roman" w:cs="Times New Roman"/>
          <w:b/>
          <w:bCs/>
          <w:sz w:val="20"/>
          <w:szCs w:val="20"/>
          <w:lang w:eastAsia="zh-CN"/>
        </w:rPr>
      </w:pPr>
      <w:r w:rsidRPr="004C0C67">
        <w:rPr>
          <w:rFonts w:ascii="Times New Roman" w:eastAsia="SimSun" w:hAnsi="Times New Roman" w:cs="Times New Roman"/>
          <w:sz w:val="24"/>
          <w:szCs w:val="24"/>
          <w:lang w:eastAsia="zh-CN"/>
        </w:rPr>
        <w:t xml:space="preserve">Wynagrodzenie będzie płatne zgodnie z Projektem umowy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b/>
          <w:bCs/>
          <w:sz w:val="20"/>
          <w:szCs w:val="20"/>
          <w:lang w:eastAsia="zh-CN"/>
        </w:rPr>
        <w:t xml:space="preserve"> </w:t>
      </w:r>
    </w:p>
    <w:p w14:paraId="5DEA26D5" w14:textId="77777777" w:rsidR="0004575A" w:rsidRPr="004C0C67" w:rsidRDefault="0004575A" w:rsidP="0004575A">
      <w:pPr>
        <w:widowControl w:val="0"/>
        <w:autoSpaceDE w:val="0"/>
        <w:autoSpaceDN w:val="0"/>
        <w:adjustRightInd w:val="0"/>
        <w:spacing w:after="0" w:line="276" w:lineRule="auto"/>
        <w:ind w:left="720"/>
        <w:contextualSpacing/>
        <w:jc w:val="both"/>
        <w:rPr>
          <w:rFonts w:ascii="Times New Roman" w:eastAsia="SimSun" w:hAnsi="Times New Roman" w:cs="Times New Roman"/>
          <w:b/>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3008D5F" w14:textId="77777777" w:rsidTr="0004575A">
        <w:trPr>
          <w:jc w:val="center"/>
        </w:trPr>
        <w:tc>
          <w:tcPr>
            <w:tcW w:w="9072" w:type="dxa"/>
            <w:tcBorders>
              <w:bottom w:val="single" w:sz="4" w:space="0" w:color="auto"/>
            </w:tcBorders>
            <w:shd w:val="clear" w:color="auto" w:fill="D9D9D9" w:themeFill="background1" w:themeFillShade="D9"/>
          </w:tcPr>
          <w:p w14:paraId="7AE0939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17</w:t>
            </w:r>
          </w:p>
          <w:p w14:paraId="148AFC5F"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KRYTERIÓW OCENY OFERT, WRAZ Z PODANIEM WAG TYCH KRYTERIÓW I SPOSOBU OCENY OFERT</w:t>
            </w:r>
          </w:p>
        </w:tc>
      </w:tr>
    </w:tbl>
    <w:p w14:paraId="373C4C94" w14:textId="77777777" w:rsidR="0004575A" w:rsidRPr="004C0C67" w:rsidRDefault="0004575A" w:rsidP="0004575A">
      <w:pPr>
        <w:tabs>
          <w:tab w:val="left" w:pos="709"/>
          <w:tab w:val="left" w:pos="1276"/>
          <w:tab w:val="left" w:pos="1418"/>
        </w:tabs>
        <w:suppressAutoHyphen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p>
    <w:p w14:paraId="1F52A628"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Zamawiający dokona oceny ofert, które nie zostały odrzucone, na podstawie następujących kryteriów oceny ofert: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26"/>
        <w:gridCol w:w="1921"/>
      </w:tblGrid>
      <w:tr w:rsidR="0004575A" w:rsidRPr="004C0C67" w14:paraId="1CDBD7CA" w14:textId="77777777" w:rsidTr="0004575A">
        <w:tc>
          <w:tcPr>
            <w:tcW w:w="815" w:type="dxa"/>
            <w:shd w:val="pct10" w:color="auto" w:fill="auto"/>
          </w:tcPr>
          <w:p w14:paraId="40BCFE95"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lastRenderedPageBreak/>
              <w:t>Lp.</w:t>
            </w:r>
          </w:p>
        </w:tc>
        <w:tc>
          <w:tcPr>
            <w:tcW w:w="5813" w:type="dxa"/>
            <w:shd w:val="pct10" w:color="auto" w:fill="auto"/>
          </w:tcPr>
          <w:p w14:paraId="2D7F80DB"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Nazwa kryterium</w:t>
            </w:r>
          </w:p>
        </w:tc>
        <w:tc>
          <w:tcPr>
            <w:tcW w:w="1950" w:type="dxa"/>
            <w:shd w:val="pct10" w:color="auto" w:fill="auto"/>
          </w:tcPr>
          <w:p w14:paraId="0F7F2C86"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Znaczenie kryterium (w %)</w:t>
            </w:r>
          </w:p>
        </w:tc>
      </w:tr>
      <w:tr w:rsidR="0004575A" w:rsidRPr="004C0C67" w14:paraId="3D47F608" w14:textId="77777777" w:rsidTr="0004575A">
        <w:trPr>
          <w:trHeight w:val="354"/>
        </w:trPr>
        <w:tc>
          <w:tcPr>
            <w:tcW w:w="815" w:type="dxa"/>
            <w:shd w:val="clear" w:color="auto" w:fill="auto"/>
          </w:tcPr>
          <w:p w14:paraId="38F22252" w14:textId="0135B293"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1</w:t>
            </w:r>
            <w:r w:rsidR="00764B3C">
              <w:rPr>
                <w:rFonts w:ascii="Times New Roman" w:eastAsia="SimSun" w:hAnsi="Times New Roman" w:cs="Times New Roman"/>
                <w:sz w:val="24"/>
                <w:szCs w:val="24"/>
                <w:lang w:eastAsia="zh-CN"/>
              </w:rPr>
              <w:t>.</w:t>
            </w:r>
          </w:p>
        </w:tc>
        <w:tc>
          <w:tcPr>
            <w:tcW w:w="5813" w:type="dxa"/>
            <w:shd w:val="clear" w:color="auto" w:fill="auto"/>
          </w:tcPr>
          <w:p w14:paraId="3C1B77A2"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Cena (C)</w:t>
            </w:r>
          </w:p>
        </w:tc>
        <w:tc>
          <w:tcPr>
            <w:tcW w:w="1950" w:type="dxa"/>
            <w:shd w:val="clear" w:color="auto" w:fill="auto"/>
          </w:tcPr>
          <w:p w14:paraId="04C96583"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60</w:t>
            </w:r>
          </w:p>
        </w:tc>
      </w:tr>
      <w:tr w:rsidR="0004575A" w:rsidRPr="004C0C67" w14:paraId="7ABE109C" w14:textId="77777777" w:rsidTr="0004575A">
        <w:tc>
          <w:tcPr>
            <w:tcW w:w="815" w:type="dxa"/>
            <w:shd w:val="clear" w:color="auto" w:fill="auto"/>
            <w:vAlign w:val="center"/>
          </w:tcPr>
          <w:p w14:paraId="0CB66787" w14:textId="04107212"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2</w:t>
            </w:r>
            <w:r w:rsidR="00764B3C">
              <w:rPr>
                <w:rFonts w:ascii="Times New Roman" w:eastAsia="SimSun" w:hAnsi="Times New Roman" w:cs="Times New Roman"/>
                <w:sz w:val="24"/>
                <w:szCs w:val="24"/>
                <w:lang w:eastAsia="zh-CN"/>
              </w:rPr>
              <w:t>.</w:t>
            </w:r>
          </w:p>
        </w:tc>
        <w:tc>
          <w:tcPr>
            <w:tcW w:w="5813" w:type="dxa"/>
            <w:shd w:val="clear" w:color="auto" w:fill="auto"/>
            <w:vAlign w:val="center"/>
          </w:tcPr>
          <w:p w14:paraId="4CAE589E" w14:textId="38AFB6C6" w:rsidR="0004575A" w:rsidRPr="004C0C67" w:rsidRDefault="006A743C"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Długość okresu g</w:t>
            </w:r>
            <w:r w:rsidR="00A127EC">
              <w:rPr>
                <w:rFonts w:ascii="Times New Roman" w:eastAsia="SimSun" w:hAnsi="Times New Roman" w:cs="Times New Roman"/>
                <w:sz w:val="24"/>
                <w:szCs w:val="24"/>
                <w:lang w:eastAsia="zh-CN"/>
              </w:rPr>
              <w:t>warancj</w:t>
            </w:r>
            <w:r>
              <w:rPr>
                <w:rFonts w:ascii="Times New Roman" w:eastAsia="SimSun" w:hAnsi="Times New Roman" w:cs="Times New Roman"/>
                <w:sz w:val="24"/>
                <w:szCs w:val="24"/>
                <w:lang w:eastAsia="zh-CN"/>
              </w:rPr>
              <w:t xml:space="preserve">i jakości na wykonane roboty budowlane oraz dostarczone i wbudowane materiały </w:t>
            </w:r>
            <w:r w:rsidR="00A127EC">
              <w:rPr>
                <w:rFonts w:ascii="Times New Roman" w:eastAsia="SimSun" w:hAnsi="Times New Roman" w:cs="Times New Roman"/>
                <w:sz w:val="24"/>
                <w:szCs w:val="24"/>
                <w:lang w:eastAsia="zh-CN"/>
              </w:rPr>
              <w:t xml:space="preserve"> (G)</w:t>
            </w:r>
          </w:p>
        </w:tc>
        <w:tc>
          <w:tcPr>
            <w:tcW w:w="1950" w:type="dxa"/>
            <w:shd w:val="clear" w:color="auto" w:fill="auto"/>
            <w:vAlign w:val="center"/>
          </w:tcPr>
          <w:p w14:paraId="578A968A"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40</w:t>
            </w:r>
          </w:p>
        </w:tc>
      </w:tr>
    </w:tbl>
    <w:p w14:paraId="689020C3" w14:textId="77777777" w:rsidR="0004575A" w:rsidRPr="004C0C67" w:rsidRDefault="0004575A" w:rsidP="0004575A">
      <w:pPr>
        <w:autoSpaceDE w:val="0"/>
        <w:autoSpaceDN w:val="0"/>
        <w:adjustRightInd w:val="0"/>
        <w:spacing w:after="0" w:line="288" w:lineRule="auto"/>
        <w:ind w:left="709"/>
        <w:jc w:val="both"/>
        <w:rPr>
          <w:rFonts w:ascii="Times New Roman" w:eastAsia="Times New Roman" w:hAnsi="Times New Roman" w:cs="Times New Roman"/>
          <w:sz w:val="24"/>
          <w:szCs w:val="24"/>
          <w:lang w:eastAsia="pl-PL"/>
        </w:rPr>
      </w:pPr>
    </w:p>
    <w:p w14:paraId="7C45CED9"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dokona oceny ofert przyznając punkty w ramach poszczególnych kryteriów oceny ofert, przyjmując zasadę, że 1% = 1 punkt.</w:t>
      </w:r>
    </w:p>
    <w:p w14:paraId="1D1D5E42"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10"/>
          <w:szCs w:val="10"/>
          <w:lang w:eastAsia="zh-CN"/>
        </w:rPr>
      </w:pPr>
    </w:p>
    <w:p w14:paraId="0AB5D489"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color w:val="000000" w:themeColor="text1"/>
          <w:sz w:val="24"/>
          <w:szCs w:val="24"/>
          <w:lang w:eastAsia="pl-PL"/>
        </w:rPr>
        <w:t>Kryterium</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„CENA (C)”.</w:t>
      </w:r>
      <w:r w:rsidRPr="004C0C67">
        <w:rPr>
          <w:rFonts w:ascii="Times New Roman" w:eastAsia="Times New Roman" w:hAnsi="Times New Roman" w:cs="Times New Roman"/>
          <w:sz w:val="24"/>
          <w:szCs w:val="24"/>
          <w:lang w:eastAsia="pl-PL"/>
        </w:rPr>
        <w:t xml:space="preserve"> </w:t>
      </w:r>
    </w:p>
    <w:p w14:paraId="7CA734FA"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sz w:val="24"/>
          <w:szCs w:val="24"/>
          <w:lang w:eastAsia="zh-CN"/>
        </w:rPr>
      </w:pPr>
    </w:p>
    <w:p w14:paraId="35A85747"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Punkty za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xml:space="preserve"> zostaną obliczone według wzoru:</w:t>
      </w:r>
    </w:p>
    <w:p w14:paraId="16290D65"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n</w:t>
      </w:r>
      <w:proofErr w:type="spellEnd"/>
    </w:p>
    <w:p w14:paraId="3FF3A3EC"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r w:rsidRPr="004C0C67">
        <w:rPr>
          <w:rFonts w:ascii="Times New Roman" w:eastAsia="SimSun" w:hAnsi="Times New Roman" w:cs="Times New Roman"/>
          <w:i/>
          <w:sz w:val="24"/>
          <w:szCs w:val="24"/>
          <w:lang w:eastAsia="zh-CN"/>
        </w:rPr>
        <w:t xml:space="preserve">C = </w:t>
      </w:r>
      <w:r w:rsidRPr="004C0C67">
        <w:rPr>
          <w:rFonts w:ascii="Times New Roman" w:eastAsia="SimSun" w:hAnsi="Times New Roman" w:cs="Times New Roman"/>
          <w:i/>
          <w:sz w:val="24"/>
          <w:szCs w:val="24"/>
          <w:lang w:eastAsia="zh-CN"/>
        </w:rPr>
        <w:tab/>
        <w:t>------- x 60 pkt</w:t>
      </w:r>
    </w:p>
    <w:p w14:paraId="00E47279"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b</w:t>
      </w:r>
      <w:proofErr w:type="spellEnd"/>
    </w:p>
    <w:p w14:paraId="57084859"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ab/>
        <w:t>gdzie,</w:t>
      </w:r>
    </w:p>
    <w:p w14:paraId="73CC679B"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C- liczba punktów za kryterium cena,</w:t>
      </w:r>
    </w:p>
    <w:p w14:paraId="03AF927C"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n</w:t>
      </w:r>
      <w:proofErr w:type="spellEnd"/>
      <w:r w:rsidRPr="004C0C67">
        <w:rPr>
          <w:rFonts w:ascii="Times New Roman" w:eastAsia="Times New Roman" w:hAnsi="Times New Roman" w:cs="Times New Roman"/>
          <w:sz w:val="24"/>
          <w:szCs w:val="24"/>
          <w:lang w:eastAsia="pl-PL"/>
        </w:rPr>
        <w:t xml:space="preserve"> - najniższa cena ofertowa spośród ofert nieodrzuconych,</w:t>
      </w:r>
    </w:p>
    <w:p w14:paraId="01934531"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b</w:t>
      </w:r>
      <w:proofErr w:type="spellEnd"/>
      <w:r w:rsidRPr="004C0C67">
        <w:rPr>
          <w:rFonts w:ascii="Times New Roman" w:eastAsia="Times New Roman" w:hAnsi="Times New Roman" w:cs="Times New Roman"/>
          <w:sz w:val="24"/>
          <w:szCs w:val="24"/>
          <w:lang w:eastAsia="pl-PL"/>
        </w:rPr>
        <w:t xml:space="preserve"> – cena oferty badanej.</w:t>
      </w: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6C081CD0" w14:textId="77777777" w:rsidTr="0004575A">
        <w:trPr>
          <w:trHeight w:val="1246"/>
          <w:jc w:val="center"/>
        </w:trPr>
        <w:tc>
          <w:tcPr>
            <w:tcW w:w="9430" w:type="dxa"/>
            <w:tcBorders>
              <w:bottom w:val="nil"/>
            </w:tcBorders>
            <w:shd w:val="clear" w:color="auto" w:fill="auto"/>
          </w:tcPr>
          <w:p w14:paraId="09D20760"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
          <w:p w14:paraId="5971A58C" w14:textId="77777777" w:rsidR="0004575A" w:rsidRPr="004C0C67" w:rsidRDefault="0004575A" w:rsidP="0004575A">
            <w:pPr>
              <w:spacing w:after="0" w:line="276" w:lineRule="auto"/>
              <w:ind w:left="708"/>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oferta z najniższą ceną otrzyma 60 punktów a pozostałe oferty po matematycznym przeliczeniu w odniesieniu do najniższej ceny odpowiednio mniej. Końcowy wynik powyższego działania zostanie zaokrąglony do dwóch miejsc po przecinku.</w:t>
            </w:r>
          </w:p>
          <w:p w14:paraId="77E8CFA0"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p>
          <w:p w14:paraId="4EF9EB75" w14:textId="77777777" w:rsidR="00EC249C" w:rsidRPr="00EC249C" w:rsidRDefault="00EC249C" w:rsidP="00EC249C">
            <w:pPr>
              <w:numPr>
                <w:ilvl w:val="1"/>
                <w:numId w:val="43"/>
              </w:num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Kryterium „Długość okresu gwarancji jakości na wykonane roboty budowlane oraz dostarczone i wbudowane materiały” liczone w okresach miesięcznych:</w:t>
            </w:r>
          </w:p>
          <w:p w14:paraId="64CAD8CB" w14:textId="604FFE46"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minimalnej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36 miesięcy, Wykonawca otrzyma zero (0) punktów.</w:t>
            </w:r>
          </w:p>
          <w:p w14:paraId="54EBD629" w14:textId="77DAA98E"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maksymalnej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60 miesięcy, Wykonawca otrzyma czterdzieści (40) punktów.</w:t>
            </w:r>
          </w:p>
          <w:p w14:paraId="7683CABE"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gwarancji pomiędzy 36 a 60 miesięcy Wykonawca otrzyma pkt wg wzoru:</w:t>
            </w:r>
          </w:p>
          <w:p w14:paraId="3905D1C9"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o</w:t>
            </w:r>
          </w:p>
          <w:p w14:paraId="2F4DE21D"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w:t>
            </w:r>
            <w:r w:rsidRPr="00EC249C">
              <w:rPr>
                <w:rFonts w:ascii="Times New Roman" w:eastAsia="Times New Roman" w:hAnsi="Times New Roman" w:cs="Times New Roman"/>
                <w:color w:val="000000" w:themeColor="text1"/>
                <w:sz w:val="24"/>
                <w:szCs w:val="24"/>
                <w:lang w:eastAsia="pl-PL"/>
              </w:rPr>
              <w:tab/>
              <w:t>=</w:t>
            </w:r>
            <w:r w:rsidRPr="00EC249C">
              <w:rPr>
                <w:rFonts w:ascii="Times New Roman" w:eastAsia="Times New Roman" w:hAnsi="Times New Roman" w:cs="Times New Roman"/>
                <w:color w:val="000000" w:themeColor="text1"/>
                <w:sz w:val="24"/>
                <w:szCs w:val="24"/>
                <w:lang w:eastAsia="pl-PL"/>
              </w:rPr>
              <w:tab/>
              <w:t>----------- x 40 pkt</w:t>
            </w:r>
          </w:p>
          <w:p w14:paraId="59E8410F"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max.</w:t>
            </w:r>
          </w:p>
          <w:p w14:paraId="3E14C413"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gdzie:</w:t>
            </w:r>
          </w:p>
          <w:p w14:paraId="3DB2EEC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    -</w:t>
            </w:r>
            <w:r w:rsidRPr="00EC249C">
              <w:rPr>
                <w:rFonts w:ascii="Times New Roman" w:eastAsia="Times New Roman" w:hAnsi="Times New Roman" w:cs="Times New Roman"/>
                <w:color w:val="000000" w:themeColor="text1"/>
                <w:sz w:val="24"/>
                <w:szCs w:val="24"/>
                <w:lang w:eastAsia="pl-PL"/>
              </w:rPr>
              <w:tab/>
              <w:t>wartość punktowa, którą należy wyznaczyć,</w:t>
            </w:r>
          </w:p>
          <w:p w14:paraId="147E6ADC" w14:textId="2B2CCF45"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 max. -</w:t>
            </w:r>
            <w:r>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color w:val="000000" w:themeColor="text1"/>
                <w:sz w:val="24"/>
                <w:szCs w:val="24"/>
                <w:lang w:eastAsia="pl-PL"/>
              </w:rPr>
              <w:t>najdłuższy oferowany okres gwarancji,</w:t>
            </w:r>
          </w:p>
          <w:p w14:paraId="50D6405B" w14:textId="4DCC4353"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Go     -</w:t>
            </w:r>
            <w:r w:rsidRPr="00EC249C">
              <w:rPr>
                <w:rFonts w:ascii="Times New Roman" w:eastAsia="Times New Roman" w:hAnsi="Times New Roman" w:cs="Times New Roman"/>
                <w:color w:val="000000" w:themeColor="text1"/>
                <w:sz w:val="24"/>
                <w:szCs w:val="24"/>
                <w:lang w:eastAsia="pl-PL"/>
              </w:rPr>
              <w:tab/>
              <w:t>okres gwarancji podany w badanej ofercie.</w:t>
            </w:r>
          </w:p>
          <w:p w14:paraId="303FB706" w14:textId="175D1BED"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A051628" w14:textId="5C495345" w:rsid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r w:rsidRPr="00EC249C">
              <w:rPr>
                <w:rFonts w:ascii="Times New Roman" w:eastAsia="Times New Roman" w:hAnsi="Times New Roman" w:cs="Times New Roman"/>
                <w:b/>
                <w:bCs/>
                <w:color w:val="000000" w:themeColor="text1"/>
                <w:sz w:val="24"/>
                <w:szCs w:val="24"/>
                <w:lang w:eastAsia="pl-PL"/>
              </w:rPr>
              <w:t>UWAGA</w:t>
            </w:r>
          </w:p>
          <w:p w14:paraId="040C580F" w14:textId="77777777" w:rsidR="00EC249C" w:rsidRP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p>
          <w:p w14:paraId="52D75BA2" w14:textId="26FDABF1" w:rsidR="00EC249C" w:rsidRPr="00EC249C" w:rsidRDefault="00EC249C" w:rsidP="009B4E49">
            <w:pPr>
              <w:autoSpaceDE w:val="0"/>
              <w:autoSpaceDN w:val="0"/>
              <w:adjustRightInd w:val="0"/>
              <w:spacing w:after="0" w:line="288" w:lineRule="auto"/>
              <w:ind w:left="720"/>
              <w:jc w:val="both"/>
              <w:rPr>
                <w:rFonts w:ascii="Times New Roman" w:eastAsia="Times New Roman" w:hAnsi="Times New Roman" w:cs="Times New Roman"/>
                <w:b/>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lastRenderedPageBreak/>
              <w:t xml:space="preserve">Zamawiający określa minimalną oraz maksymalną długość okresu gwarancji, w przedziale od 36 miesięcy do 60 miesięcy. </w:t>
            </w:r>
            <w:r w:rsidRPr="00EC249C">
              <w:rPr>
                <w:rFonts w:ascii="Times New Roman" w:eastAsia="Times New Roman" w:hAnsi="Times New Roman" w:cs="Times New Roman"/>
                <w:b/>
                <w:color w:val="000000" w:themeColor="text1"/>
                <w:sz w:val="24"/>
                <w:szCs w:val="24"/>
                <w:lang w:eastAsia="pl-PL"/>
              </w:rPr>
              <w:t>W przypadku zaoferowania przez Wykonawcę długości gwarancji krótszego niż 36 m-</w:t>
            </w:r>
            <w:proofErr w:type="spellStart"/>
            <w:r w:rsidRPr="00EC249C">
              <w:rPr>
                <w:rFonts w:ascii="Times New Roman" w:eastAsia="Times New Roman" w:hAnsi="Times New Roman" w:cs="Times New Roman"/>
                <w:b/>
                <w:color w:val="000000" w:themeColor="text1"/>
                <w:sz w:val="24"/>
                <w:szCs w:val="24"/>
                <w:lang w:eastAsia="pl-PL"/>
              </w:rPr>
              <w:t>cy</w:t>
            </w:r>
            <w:proofErr w:type="spellEnd"/>
            <w:r w:rsidRPr="00EC249C">
              <w:rPr>
                <w:rFonts w:ascii="Times New Roman" w:eastAsia="Times New Roman" w:hAnsi="Times New Roman" w:cs="Times New Roman"/>
                <w:b/>
                <w:color w:val="000000" w:themeColor="text1"/>
                <w:sz w:val="24"/>
                <w:szCs w:val="24"/>
                <w:lang w:eastAsia="pl-PL"/>
              </w:rPr>
              <w:t>, Zamawiający ofertę odrzuci</w:t>
            </w:r>
            <w:r w:rsidRPr="00EC249C">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b/>
                <w:color w:val="000000" w:themeColor="text1"/>
                <w:sz w:val="24"/>
                <w:szCs w:val="24"/>
                <w:lang w:eastAsia="pl-PL"/>
              </w:rPr>
              <w:t xml:space="preserve">W przypadku, gdy Wykonawca w ogóle nie wskaże w ofercie oferowanego okresu gwarancji Zamawiający przyjmie, że Wykonawca nie oferuje gwarancji, i ofertę odrzuci. </w:t>
            </w:r>
            <w:r w:rsidRPr="00EC249C">
              <w:rPr>
                <w:rFonts w:ascii="Times New Roman" w:eastAsia="Times New Roman" w:hAnsi="Times New Roman" w:cs="Times New Roman"/>
                <w:color w:val="000000" w:themeColor="text1"/>
                <w:sz w:val="24"/>
                <w:szCs w:val="24"/>
                <w:lang w:eastAsia="pl-PL"/>
              </w:rPr>
              <w:t>Wykonawca może zaproponować długość okresu gwarancji dłuższy niż wyznaczony maksymalny 60 miesięcy, jednak w tym przypadku Zamawiający przyjmie do obliczeń wartość 60 m-</w:t>
            </w:r>
            <w:proofErr w:type="spellStart"/>
            <w:r w:rsidRPr="00EC249C">
              <w:rPr>
                <w:rFonts w:ascii="Times New Roman" w:eastAsia="Times New Roman" w:hAnsi="Times New Roman" w:cs="Times New Roman"/>
                <w:color w:val="000000" w:themeColor="text1"/>
                <w:sz w:val="24"/>
                <w:szCs w:val="24"/>
                <w:lang w:eastAsia="pl-PL"/>
              </w:rPr>
              <w:t>cy</w:t>
            </w:r>
            <w:proofErr w:type="spellEnd"/>
            <w:r w:rsidRPr="00EC249C">
              <w:rPr>
                <w:rFonts w:ascii="Times New Roman" w:eastAsia="Times New Roman" w:hAnsi="Times New Roman" w:cs="Times New Roman"/>
                <w:color w:val="000000" w:themeColor="text1"/>
                <w:sz w:val="24"/>
                <w:szCs w:val="24"/>
                <w:lang w:eastAsia="pl-PL"/>
              </w:rPr>
              <w:t xml:space="preserve"> - najdłuższy </w:t>
            </w:r>
            <w:r w:rsidR="00A85F98">
              <w:rPr>
                <w:rFonts w:ascii="Times New Roman" w:eastAsia="Times New Roman" w:hAnsi="Times New Roman" w:cs="Times New Roman"/>
                <w:color w:val="000000" w:themeColor="text1"/>
                <w:sz w:val="24"/>
                <w:szCs w:val="24"/>
                <w:lang w:eastAsia="pl-PL"/>
              </w:rPr>
              <w:t xml:space="preserve">okres </w:t>
            </w:r>
            <w:r w:rsidRPr="00EC249C">
              <w:rPr>
                <w:rFonts w:ascii="Times New Roman" w:eastAsia="Times New Roman" w:hAnsi="Times New Roman" w:cs="Times New Roman"/>
                <w:color w:val="000000" w:themeColor="text1"/>
                <w:sz w:val="24"/>
                <w:szCs w:val="24"/>
                <w:lang w:eastAsia="pl-PL"/>
              </w:rPr>
              <w:t xml:space="preserve">przyjęty w kryterium oceny ofert „Długość okresu gwarancji jakości na wykonane roboty budowlane oraz dostarczone i wbudowane materiały”. </w:t>
            </w:r>
            <w:r w:rsidRPr="00EC249C">
              <w:rPr>
                <w:rFonts w:ascii="Times New Roman" w:eastAsia="Times New Roman" w:hAnsi="Times New Roman" w:cs="Times New Roman"/>
                <w:b/>
                <w:color w:val="000000" w:themeColor="text1"/>
                <w:sz w:val="24"/>
                <w:szCs w:val="24"/>
                <w:lang w:eastAsia="pl-PL"/>
              </w:rPr>
              <w:t>Wykonawcy oferują długości okresu gwarancji w pełnych miesiącach (w przedziale od 36 do 60 miesięcy).</w:t>
            </w:r>
          </w:p>
          <w:p w14:paraId="2984468D" w14:textId="52935EA5"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7AA2CE75"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466FB30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3CC063C" w14:textId="367EB418"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 Za najkorzystniejszą ofertę zostanie uznana oferta, która otrzyma największą </w:t>
            </w:r>
            <w:r w:rsidR="00D31C72">
              <w:rPr>
                <w:rFonts w:ascii="Times New Roman" w:eastAsia="Times New Roman" w:hAnsi="Times New Roman" w:cs="Times New Roman"/>
                <w:sz w:val="24"/>
                <w:szCs w:val="24"/>
                <w:lang w:eastAsia="pl-PL"/>
              </w:rPr>
              <w:t>liczbę</w:t>
            </w:r>
            <w:r w:rsidRPr="004C0C67">
              <w:rPr>
                <w:rFonts w:ascii="Times New Roman" w:eastAsia="Times New Roman" w:hAnsi="Times New Roman" w:cs="Times New Roman"/>
                <w:sz w:val="24"/>
                <w:szCs w:val="24"/>
                <w:lang w:eastAsia="pl-PL"/>
              </w:rPr>
              <w:t xml:space="preserve"> punktów (O) obliczon</w:t>
            </w:r>
            <w:r w:rsidR="00A85F98">
              <w:rPr>
                <w:rFonts w:ascii="Times New Roman" w:eastAsia="Times New Roman" w:hAnsi="Times New Roman" w:cs="Times New Roman"/>
                <w:sz w:val="24"/>
                <w:szCs w:val="24"/>
                <w:lang w:eastAsia="pl-PL"/>
              </w:rPr>
              <w:t>a</w:t>
            </w:r>
            <w:r w:rsidRPr="004C0C67">
              <w:rPr>
                <w:rFonts w:ascii="Times New Roman" w:eastAsia="Times New Roman" w:hAnsi="Times New Roman" w:cs="Times New Roman"/>
                <w:sz w:val="24"/>
                <w:szCs w:val="24"/>
                <w:lang w:eastAsia="pl-PL"/>
              </w:rPr>
              <w:t xml:space="preserve"> na podstawie wzoru:</w:t>
            </w:r>
          </w:p>
          <w:p w14:paraId="251809D5"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p>
          <w:p w14:paraId="263E08A5" w14:textId="676953F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 xml:space="preserve">O = C + </w:t>
            </w:r>
            <w:r w:rsidR="000E014A">
              <w:rPr>
                <w:rFonts w:ascii="Times New Roman" w:eastAsia="SimSun" w:hAnsi="Times New Roman" w:cs="Times New Roman"/>
                <w:b/>
                <w:bCs/>
                <w:color w:val="000000" w:themeColor="text1"/>
                <w:sz w:val="24"/>
                <w:szCs w:val="24"/>
                <w:lang w:eastAsia="zh-CN"/>
              </w:rPr>
              <w:t>G</w:t>
            </w:r>
          </w:p>
          <w:p w14:paraId="34DE7ABC"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u w:val="single"/>
                <w:lang w:eastAsia="zh-CN"/>
              </w:rPr>
            </w:pPr>
            <w:r w:rsidRPr="004C0C67">
              <w:rPr>
                <w:rFonts w:ascii="Times New Roman" w:eastAsia="SimSun" w:hAnsi="Times New Roman" w:cs="Times New Roman"/>
                <w:bCs/>
                <w:color w:val="000000" w:themeColor="text1"/>
                <w:sz w:val="24"/>
                <w:szCs w:val="24"/>
                <w:u w:val="single"/>
                <w:lang w:eastAsia="zh-CN"/>
              </w:rPr>
              <w:t xml:space="preserve">gdzie: </w:t>
            </w:r>
          </w:p>
          <w:p w14:paraId="56173B23"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O</w:t>
            </w:r>
            <w:r w:rsidRPr="004C0C67">
              <w:rPr>
                <w:rFonts w:ascii="Times New Roman" w:eastAsia="SimSun" w:hAnsi="Times New Roman" w:cs="Times New Roman"/>
                <w:bCs/>
                <w:color w:val="000000" w:themeColor="text1"/>
                <w:sz w:val="24"/>
                <w:szCs w:val="24"/>
                <w:lang w:eastAsia="zh-CN"/>
              </w:rPr>
              <w:t xml:space="preserve">- łączna liczba punktów oferty ocenianej, </w:t>
            </w:r>
          </w:p>
          <w:p w14:paraId="54449A6F"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C</w:t>
            </w:r>
            <w:r w:rsidRPr="004C0C67">
              <w:rPr>
                <w:rFonts w:ascii="Times New Roman" w:eastAsia="SimSun" w:hAnsi="Times New Roman" w:cs="Times New Roman"/>
                <w:bCs/>
                <w:color w:val="000000" w:themeColor="text1"/>
                <w:sz w:val="24"/>
                <w:szCs w:val="24"/>
                <w:lang w:eastAsia="zh-CN"/>
              </w:rPr>
              <w:t xml:space="preserve">- liczba punktów uzyskanych w kryterium </w:t>
            </w:r>
            <w:r w:rsidRPr="004C0C67">
              <w:rPr>
                <w:rFonts w:ascii="Times New Roman" w:eastAsia="SimSun" w:hAnsi="Times New Roman" w:cs="Times New Roman"/>
                <w:b/>
                <w:bCs/>
                <w:color w:val="000000" w:themeColor="text1"/>
                <w:sz w:val="24"/>
                <w:szCs w:val="24"/>
                <w:lang w:eastAsia="zh-CN"/>
              </w:rPr>
              <w:t>„Cena brutto”</w:t>
            </w:r>
            <w:r w:rsidRPr="004C0C67">
              <w:rPr>
                <w:rFonts w:ascii="Times New Roman" w:eastAsia="SimSun" w:hAnsi="Times New Roman" w:cs="Times New Roman"/>
                <w:bCs/>
                <w:color w:val="000000" w:themeColor="text1"/>
                <w:sz w:val="24"/>
                <w:szCs w:val="24"/>
                <w:lang w:eastAsia="zh-CN"/>
              </w:rPr>
              <w:t>,</w:t>
            </w:r>
          </w:p>
          <w:p w14:paraId="66E583AA" w14:textId="6A406D5B" w:rsidR="0004575A" w:rsidRPr="004C0C67" w:rsidRDefault="000E014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G</w:t>
            </w:r>
            <w:r w:rsidR="0004575A" w:rsidRPr="004C0C67" w:rsidDel="0059001F">
              <w:rPr>
                <w:rFonts w:ascii="Times New Roman" w:eastAsia="SimSun" w:hAnsi="Times New Roman" w:cs="Times New Roman"/>
                <w:b/>
                <w:bCs/>
                <w:color w:val="000000" w:themeColor="text1"/>
                <w:sz w:val="24"/>
                <w:szCs w:val="24"/>
                <w:lang w:eastAsia="zh-CN"/>
              </w:rPr>
              <w:t xml:space="preserve"> </w:t>
            </w:r>
            <w:r w:rsidR="0004575A" w:rsidRPr="004C0C67">
              <w:rPr>
                <w:rFonts w:ascii="Times New Roman" w:eastAsia="SimSun" w:hAnsi="Times New Roman" w:cs="Times New Roman"/>
                <w:bCs/>
                <w:color w:val="000000" w:themeColor="text1"/>
                <w:sz w:val="24"/>
                <w:szCs w:val="24"/>
                <w:lang w:eastAsia="zh-CN"/>
              </w:rPr>
              <w:t xml:space="preserve">- liczba punktów uzyskanych w kryterium </w:t>
            </w:r>
            <w:r>
              <w:rPr>
                <w:rFonts w:ascii="Times New Roman" w:eastAsia="SimSun" w:hAnsi="Times New Roman" w:cs="Times New Roman"/>
                <w:b/>
                <w:bCs/>
                <w:color w:val="000000" w:themeColor="text1"/>
                <w:sz w:val="24"/>
                <w:szCs w:val="24"/>
                <w:lang w:eastAsia="zh-CN"/>
              </w:rPr>
              <w:t>„</w:t>
            </w:r>
            <w:r w:rsidR="00EC249C">
              <w:rPr>
                <w:rFonts w:ascii="Times New Roman" w:eastAsia="SimSun" w:hAnsi="Times New Roman" w:cs="Times New Roman"/>
                <w:b/>
                <w:bCs/>
                <w:color w:val="000000" w:themeColor="text1"/>
                <w:sz w:val="24"/>
                <w:szCs w:val="24"/>
                <w:lang w:eastAsia="zh-CN"/>
              </w:rPr>
              <w:t>Okres gwarancji podany w badanej ofercie”</w:t>
            </w:r>
          </w:p>
          <w:p w14:paraId="0DE51C9E"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bidi="pl-PL"/>
              </w:rPr>
            </w:pPr>
            <w:r w:rsidRPr="004C0C67">
              <w:rPr>
                <w:rFonts w:ascii="Times New Roman" w:eastAsia="Times New Roman" w:hAnsi="Times New Roman" w:cs="Times New Roman"/>
                <w:sz w:val="24"/>
                <w:szCs w:val="24"/>
                <w:lang w:eastAsia="pl-PL" w:bidi="pl-PL"/>
              </w:rPr>
              <w:t>Zamawiający wybierze ofertę, która otrzyma najwyższą liczbę punktów (P) stanowiących sumę przyznanych w ramach każdego z podanych kryteriów, wyliczoną zgodnie z poniższym wzorem:</w:t>
            </w:r>
          </w:p>
          <w:p w14:paraId="298797E4" w14:textId="5CDC76BC" w:rsidR="0004575A" w:rsidRPr="004C0C67" w:rsidRDefault="0004575A" w:rsidP="0004575A">
            <w:pPr>
              <w:widowControl w:val="0"/>
              <w:suppressAutoHyphens/>
              <w:spacing w:before="120" w:after="0" w:line="276" w:lineRule="auto"/>
              <w:ind w:left="142" w:hanging="142"/>
              <w:jc w:val="center"/>
              <w:rPr>
                <w:rFonts w:ascii="Times New Roman" w:eastAsia="Times New Roman" w:hAnsi="Times New Roman" w:cs="Times New Roman"/>
                <w:color w:val="000000"/>
                <w:sz w:val="24"/>
                <w:szCs w:val="24"/>
                <w:lang w:eastAsia="pl-PL" w:bidi="pl-PL"/>
              </w:rPr>
            </w:pPr>
            <w:r w:rsidRPr="004C0C67">
              <w:rPr>
                <w:rFonts w:ascii="Times New Roman" w:eastAsia="Times New Roman" w:hAnsi="Times New Roman" w:cs="Times New Roman"/>
                <w:color w:val="000000"/>
                <w:sz w:val="24"/>
                <w:szCs w:val="24"/>
                <w:lang w:eastAsia="pl-PL" w:bidi="pl-PL"/>
              </w:rPr>
              <w:t xml:space="preserve">P = C + </w:t>
            </w:r>
            <w:r w:rsidR="000E014A">
              <w:rPr>
                <w:rFonts w:ascii="Times New Roman" w:eastAsia="Times New Roman" w:hAnsi="Times New Roman" w:cs="Times New Roman"/>
                <w:color w:val="000000"/>
                <w:sz w:val="24"/>
                <w:szCs w:val="24"/>
                <w:lang w:eastAsia="pl-PL" w:bidi="pl-PL"/>
              </w:rPr>
              <w:t>G</w:t>
            </w:r>
            <w:r w:rsidRPr="004C0C67">
              <w:rPr>
                <w:rFonts w:ascii="Times New Roman" w:eastAsia="Times New Roman" w:hAnsi="Times New Roman" w:cs="Times New Roman"/>
                <w:color w:val="000000"/>
                <w:sz w:val="24"/>
                <w:szCs w:val="24"/>
                <w:lang w:eastAsia="pl-PL" w:bidi="pl-PL"/>
              </w:rPr>
              <w:t>.</w:t>
            </w:r>
          </w:p>
          <w:p w14:paraId="51DACC09" w14:textId="77777777" w:rsidR="0004575A" w:rsidRPr="004C0C67" w:rsidRDefault="0004575A" w:rsidP="0004575A">
            <w:pPr>
              <w:spacing w:before="20" w:after="40" w:line="276" w:lineRule="auto"/>
              <w:ind w:left="720"/>
              <w:contextualSpacing/>
              <w:jc w:val="center"/>
              <w:rPr>
                <w:rFonts w:ascii="Times New Roman" w:eastAsia="SimSun" w:hAnsi="Times New Roman" w:cs="Times New Roman"/>
                <w:sz w:val="10"/>
                <w:szCs w:val="10"/>
                <w:lang w:eastAsia="zh-CN"/>
              </w:rPr>
            </w:pPr>
          </w:p>
          <w:p w14:paraId="51D256AD"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 najkorzystniejszą zostanie uznana oferta z największą liczbą punktów, </w:t>
            </w:r>
            <w:r w:rsidRPr="004C0C67">
              <w:rPr>
                <w:rFonts w:ascii="Times New Roman" w:eastAsia="Times New Roman" w:hAnsi="Times New Roman" w:cs="Times New Roman"/>
                <w:sz w:val="24"/>
                <w:szCs w:val="24"/>
                <w:lang w:eastAsia="pl-PL"/>
              </w:rPr>
              <w:br/>
              <w:t>tj. przedstawiająca najkorzystniejszy bilans ww. kryteriów oceny ofert.</w:t>
            </w:r>
          </w:p>
          <w:p w14:paraId="0D5409C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p>
        </w:tc>
      </w:tr>
    </w:tbl>
    <w:p w14:paraId="0E464BA1" w14:textId="77777777" w:rsidR="0004575A" w:rsidRPr="004C0C67" w:rsidRDefault="0004575A" w:rsidP="0004575A">
      <w:pPr>
        <w:autoSpaceDE w:val="0"/>
        <w:autoSpaceDN w:val="0"/>
        <w:adjustRightInd w:val="0"/>
        <w:spacing w:after="0" w:line="288" w:lineRule="auto"/>
        <w:ind w:left="992" w:hanging="567"/>
        <w:jc w:val="both"/>
        <w:rPr>
          <w:rFonts w:ascii="Times New Roman" w:eastAsia="Times New Roman" w:hAnsi="Times New Roman" w:cs="Times New Roman"/>
          <w:sz w:val="24"/>
          <w:szCs w:val="24"/>
          <w:lang w:eastAsia="pl-PL"/>
        </w:rPr>
      </w:pPr>
    </w:p>
    <w:p w14:paraId="39D020E7"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sz w:val="10"/>
          <w:szCs w:val="10"/>
          <w:lang w:eastAsia="zh-CN"/>
        </w:rPr>
      </w:pPr>
    </w:p>
    <w:p w14:paraId="008B075A"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sz w:val="10"/>
          <w:szCs w:val="10"/>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5E11B185" w14:textId="77777777" w:rsidTr="0004575A">
        <w:trPr>
          <w:jc w:val="center"/>
        </w:trPr>
        <w:tc>
          <w:tcPr>
            <w:tcW w:w="9070" w:type="dxa"/>
            <w:tcBorders>
              <w:bottom w:val="single" w:sz="4" w:space="0" w:color="auto"/>
            </w:tcBorders>
            <w:shd w:val="clear" w:color="auto" w:fill="D9D9D9" w:themeFill="background1" w:themeFillShade="D9"/>
          </w:tcPr>
          <w:p w14:paraId="70A5BB7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18</w:t>
            </w:r>
          </w:p>
          <w:p w14:paraId="2115D82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WYBÓR NAJKORZYSTNIEJSZEJ OFERTY</w:t>
            </w:r>
          </w:p>
        </w:tc>
      </w:tr>
    </w:tbl>
    <w:p w14:paraId="67D4305A"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color w:val="000000"/>
          <w:sz w:val="20"/>
          <w:szCs w:val="20"/>
          <w:lang w:eastAsia="zh-CN"/>
        </w:rPr>
      </w:pPr>
    </w:p>
    <w:p w14:paraId="524FE242" w14:textId="77777777" w:rsidR="0004575A" w:rsidRPr="004C0C67" w:rsidRDefault="0004575A" w:rsidP="00C801BA">
      <w:pPr>
        <w:numPr>
          <w:ilvl w:val="1"/>
          <w:numId w:val="40"/>
        </w:numPr>
        <w:shd w:val="clear" w:color="auto" w:fill="FFFFFF"/>
        <w:spacing w:before="72" w:after="40" w:line="252"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themeColor="text1"/>
          <w:sz w:val="24"/>
          <w:szCs w:val="24"/>
          <w:lang w:eastAsia="zh-CN"/>
        </w:rPr>
        <w:t>Zamawiający wybiera najkorzystniejszą ofertę w terminie związania ofertą.</w:t>
      </w:r>
    </w:p>
    <w:p w14:paraId="5DA7D797"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 xml:space="preserve">Jeżeli termin związania ofertą upłynął przed wyborem najkorzystniejszej oferty, </w:t>
      </w:r>
      <w:r w:rsidRPr="004C0C67">
        <w:rPr>
          <w:rFonts w:ascii="Times New Roman" w:eastAsia="Times New Roman" w:hAnsi="Times New Roman" w:cs="Times New Roman"/>
          <w:b/>
          <w:bCs/>
          <w:color w:val="000000" w:themeColor="text1"/>
          <w:sz w:val="24"/>
          <w:szCs w:val="24"/>
          <w:u w:val="single"/>
          <w:lang w:eastAsia="pl-PL"/>
        </w:rPr>
        <w:t>Zamawiający wzywa Wykonawcę, którego oferta otrzymała najwyższą ocenę, do wyrażenia, w wyznaczonym przez Zamawiającego terminie, pisemnej zgody na wybór jego oferty</w:t>
      </w:r>
      <w:r w:rsidRPr="004C0C67">
        <w:rPr>
          <w:rFonts w:ascii="Times New Roman" w:eastAsia="Times New Roman" w:hAnsi="Times New Roman" w:cs="Times New Roman"/>
          <w:b/>
          <w:bCs/>
          <w:color w:val="000000" w:themeColor="text1"/>
          <w:sz w:val="24"/>
          <w:szCs w:val="24"/>
          <w:lang w:eastAsia="pl-PL"/>
        </w:rPr>
        <w:t>.</w:t>
      </w:r>
    </w:p>
    <w:p w14:paraId="0B069EFD"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sz w:val="24"/>
          <w:szCs w:val="24"/>
          <w:lang w:eastAsia="pl-PL"/>
        </w:rPr>
        <w:t xml:space="preserve">Stosownie do art. 253 ust.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w:t>
      </w:r>
      <w:r w:rsidRPr="004C0C67">
        <w:rPr>
          <w:rFonts w:ascii="Times New Roman" w:eastAsia="Times New Roman" w:hAnsi="Times New Roman" w:cs="Times New Roman"/>
          <w:color w:val="000000" w:themeColor="text1"/>
          <w:sz w:val="24"/>
          <w:szCs w:val="24"/>
          <w:lang w:eastAsia="pl-PL"/>
        </w:rPr>
        <w:t xml:space="preserve">niezwłocznie po wyborze najkorzystniejszej oferty informuje równocześnie Wykonawców, którzy złożyli </w:t>
      </w:r>
      <w:r w:rsidRPr="004C0C67">
        <w:rPr>
          <w:rFonts w:ascii="Times New Roman" w:eastAsia="Times New Roman" w:hAnsi="Times New Roman" w:cs="Times New Roman"/>
          <w:color w:val="000000" w:themeColor="text1"/>
          <w:sz w:val="24"/>
          <w:szCs w:val="24"/>
          <w:lang w:eastAsia="pl-PL"/>
        </w:rPr>
        <w:br/>
      </w:r>
      <w:r w:rsidRPr="004C0C67">
        <w:rPr>
          <w:rFonts w:ascii="Times New Roman" w:eastAsia="Times New Roman" w:hAnsi="Times New Roman" w:cs="Times New Roman"/>
          <w:color w:val="000000" w:themeColor="text1"/>
          <w:sz w:val="24"/>
          <w:szCs w:val="24"/>
          <w:lang w:eastAsia="pl-PL"/>
        </w:rPr>
        <w:lastRenderedPageBreak/>
        <w:t>oferty, o:</w:t>
      </w:r>
    </w:p>
    <w:p w14:paraId="180E0F4D"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6DCA12"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Wykonawcach, których oferty zostały odrzucone.</w:t>
      </w:r>
    </w:p>
    <w:p w14:paraId="04EE1139"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i/>
          <w:color w:val="000000"/>
          <w:sz w:val="24"/>
          <w:szCs w:val="24"/>
          <w:lang w:eastAsia="zh-CN"/>
        </w:rPr>
      </w:pPr>
      <w:r w:rsidRPr="004C0C67">
        <w:rPr>
          <w:rFonts w:ascii="Times New Roman" w:eastAsia="SimSun" w:hAnsi="Times New Roman" w:cs="Times New Roman"/>
          <w:i/>
          <w:color w:val="000000"/>
          <w:sz w:val="24"/>
          <w:szCs w:val="24"/>
          <w:lang w:eastAsia="zh-CN"/>
        </w:rPr>
        <w:tab/>
        <w:t>podaj</w:t>
      </w:r>
      <w:r w:rsidRPr="004C0C67">
        <w:rPr>
          <w:rFonts w:ascii="Times New Roman" w:eastAsia="Calibri" w:hAnsi="Times New Roman" w:cs="Times New Roman"/>
          <w:i/>
          <w:color w:val="000000"/>
          <w:sz w:val="24"/>
          <w:szCs w:val="24"/>
          <w:lang w:eastAsia="zh-CN"/>
        </w:rPr>
        <w:t>ą</w:t>
      </w:r>
      <w:r w:rsidRPr="004C0C67">
        <w:rPr>
          <w:rFonts w:ascii="Times New Roman" w:eastAsia="SimSun" w:hAnsi="Times New Roman" w:cs="Times New Roman"/>
          <w:i/>
          <w:color w:val="000000"/>
          <w:sz w:val="24"/>
          <w:szCs w:val="24"/>
          <w:lang w:eastAsia="zh-CN"/>
        </w:rPr>
        <w:t>c uzasadnienie faktyczne i prawne.</w:t>
      </w:r>
    </w:p>
    <w:p w14:paraId="3C1774C6" w14:textId="77777777" w:rsidR="0004575A" w:rsidRPr="004C0C67" w:rsidRDefault="0004575A" w:rsidP="00C801BA">
      <w:pPr>
        <w:numPr>
          <w:ilvl w:val="1"/>
          <w:numId w:val="40"/>
        </w:numPr>
        <w:tabs>
          <w:tab w:val="left" w:pos="709"/>
          <w:tab w:val="left" w:pos="1276"/>
          <w:tab w:val="left" w:pos="1418"/>
        </w:tabs>
        <w:suppressAutoHyphens/>
        <w:spacing w:before="20" w:after="40" w:line="276"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bCs/>
          <w:color w:val="000000" w:themeColor="text1"/>
          <w:sz w:val="24"/>
          <w:szCs w:val="24"/>
          <w:lang w:eastAsia="zh-CN"/>
        </w:rPr>
        <w:t xml:space="preserve">Zamawiający udostępnia niezwłocznie informacje, o których mowa w pkt </w:t>
      </w:r>
      <w:r w:rsidRPr="004C0C67">
        <w:rPr>
          <w:rFonts w:ascii="Times New Roman" w:eastAsia="SimSun" w:hAnsi="Times New Roman" w:cs="Times New Roman"/>
          <w:color w:val="000000"/>
          <w:sz w:val="24"/>
          <w:szCs w:val="24"/>
          <w:lang w:eastAsia="zh-CN"/>
        </w:rPr>
        <w:t xml:space="preserve">18.3 </w:t>
      </w:r>
      <w:r w:rsidRPr="004C0C67">
        <w:rPr>
          <w:rFonts w:ascii="Times New Roman" w:eastAsia="SimSun" w:hAnsi="Times New Roman" w:cs="Times New Roman"/>
          <w:color w:val="000000"/>
          <w:sz w:val="24"/>
          <w:szCs w:val="24"/>
          <w:lang w:eastAsia="zh-CN"/>
        </w:rPr>
        <w:br/>
      </w:r>
      <w:proofErr w:type="spellStart"/>
      <w:r w:rsidRPr="004C0C67">
        <w:rPr>
          <w:rFonts w:ascii="Times New Roman" w:eastAsia="SimSun" w:hAnsi="Times New Roman" w:cs="Times New Roman"/>
          <w:color w:val="000000"/>
          <w:sz w:val="24"/>
          <w:szCs w:val="24"/>
          <w:lang w:eastAsia="zh-CN"/>
        </w:rPr>
        <w:t>tiret</w:t>
      </w:r>
      <w:proofErr w:type="spellEnd"/>
      <w:r w:rsidRPr="004C0C67">
        <w:rPr>
          <w:rFonts w:ascii="Times New Roman" w:eastAsia="SimSun" w:hAnsi="Times New Roman" w:cs="Times New Roman"/>
          <w:color w:val="000000"/>
          <w:sz w:val="24"/>
          <w:szCs w:val="24"/>
          <w:lang w:eastAsia="zh-CN"/>
        </w:rPr>
        <w:t xml:space="preserve"> pierwszy SWZ</w:t>
      </w:r>
      <w:r w:rsidRPr="004C0C67">
        <w:rPr>
          <w:rFonts w:ascii="Times New Roman" w:eastAsia="SimSun" w:hAnsi="Times New Roman" w:cs="Times New Roman"/>
          <w:bCs/>
          <w:color w:val="000000" w:themeColor="text1"/>
          <w:sz w:val="24"/>
          <w:szCs w:val="24"/>
          <w:lang w:eastAsia="zh-CN"/>
        </w:rPr>
        <w:t xml:space="preserve">, na stronie internetowej prowadzonego postępowania: </w:t>
      </w:r>
      <w:r w:rsidRPr="004C0C67">
        <w:rPr>
          <w:rFonts w:ascii="Times New Roman" w:eastAsia="SimSun" w:hAnsi="Times New Roman" w:cs="Times New Roman"/>
          <w:sz w:val="24"/>
          <w:szCs w:val="24"/>
          <w:u w:val="single"/>
          <w:lang w:eastAsia="zh-CN"/>
        </w:rPr>
        <w:t>https://platformazakupowa.pl/pn/terespol</w:t>
      </w:r>
    </w:p>
    <w:p w14:paraId="6AE7AB31" w14:textId="77777777" w:rsidR="0004575A" w:rsidRPr="004C0C67" w:rsidRDefault="0004575A" w:rsidP="0004575A">
      <w:pPr>
        <w:widowControl w:val="0"/>
        <w:spacing w:before="20" w:after="40" w:line="276" w:lineRule="auto"/>
        <w:ind w:left="720"/>
        <w:contextualSpacing/>
        <w:jc w:val="both"/>
        <w:outlineLvl w:val="3"/>
        <w:rPr>
          <w:rFonts w:ascii="Times New Roman" w:eastAsia="SimSun" w:hAnsi="Times New Roman" w:cs="Times New Roman"/>
          <w:sz w:val="24"/>
          <w:szCs w:val="24"/>
          <w:lang w:eastAsia="zh-CN"/>
        </w:rPr>
      </w:pPr>
    </w:p>
    <w:p w14:paraId="549F59C8" w14:textId="77777777" w:rsidR="0004575A" w:rsidRPr="004C0C67" w:rsidRDefault="0004575A" w:rsidP="0004575A">
      <w:pPr>
        <w:tabs>
          <w:tab w:val="left" w:pos="1134"/>
          <w:tab w:val="left" w:pos="1276"/>
          <w:tab w:val="left" w:pos="1418"/>
        </w:tabs>
        <w:suppressAutoHyphens/>
        <w:spacing w:after="0" w:line="276" w:lineRule="auto"/>
        <w:contextualSpacing/>
        <w:jc w:val="both"/>
        <w:rPr>
          <w:rFonts w:ascii="Times New Roman" w:eastAsia="SimSun" w:hAnsi="Times New Roman" w:cs="Times New Roman"/>
          <w:vanish/>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C1A916F" w14:textId="77777777" w:rsidTr="0004575A">
        <w:trPr>
          <w:trHeight w:val="1015"/>
          <w:jc w:val="center"/>
        </w:trPr>
        <w:tc>
          <w:tcPr>
            <w:tcW w:w="9102" w:type="dxa"/>
            <w:tcBorders>
              <w:bottom w:val="single" w:sz="4" w:space="0" w:color="auto"/>
            </w:tcBorders>
            <w:shd w:val="clear" w:color="auto" w:fill="D9D9D9" w:themeFill="background1" w:themeFillShade="D9"/>
          </w:tcPr>
          <w:p w14:paraId="0044258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19</w:t>
            </w:r>
          </w:p>
          <w:p w14:paraId="5161482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INFORMACJE O FORMALNOŚCIACH, JAKIE MUSZĄ ZOSTAĆ DOPEŁNIONE </w:t>
            </w:r>
            <w:r w:rsidRPr="004C0C67">
              <w:rPr>
                <w:rFonts w:ascii="Times New Roman" w:eastAsia="Times New Roman" w:hAnsi="Times New Roman" w:cs="Times New Roman"/>
                <w:b/>
                <w:sz w:val="26"/>
                <w:szCs w:val="26"/>
                <w:lang w:eastAsia="pl-PL"/>
              </w:rPr>
              <w:br/>
              <w:t>PO WYBORZE OFERTY W CELU ZAWARCIA UMOWY W SPRAWIE ZAMÓWIENIA PUBLICZNEGO</w:t>
            </w:r>
          </w:p>
        </w:tc>
      </w:tr>
    </w:tbl>
    <w:p w14:paraId="424A2232"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310EADF5" w14:textId="5D8F558D"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przypadku, gdy zostanie wybrana jako najkorzystniejsza oferta Wykonawców wspólnie ubiegających się o udzielenie zamówienia, Wykonawca przed podpisaniem umowy</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na wezwanie Zamawiającego</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przedłoży umowę regulującą współpracę Wykonawców.</w:t>
      </w:r>
    </w:p>
    <w:p w14:paraId="1B346905"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Osoby reprezentujące Wykonawcę przy podpisywaniu umowy powinny posiadać ze sobą dokumenty potwierdzające ich umocowanie do reprezentowania Wykonawcy, o ile umocowanie to nie będzie wynikać z dokumentów załączonych do oferty.</w:t>
      </w:r>
    </w:p>
    <w:p w14:paraId="44ADB690"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 terminie złożenia dokumentu, o którym mowa w pkt 19.1 SWZ Zamawiający powiadomi Wykonawcę odrębnym pismem.</w:t>
      </w:r>
    </w:p>
    <w:p w14:paraId="574192AB" w14:textId="6E484892" w:rsidR="0004575A"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zobowiązany jest do wniesienia zabezpieczenia należytego wykonania umowy na warunkach określonych w rozdziale 20 niniejszej SWZ.</w:t>
      </w:r>
    </w:p>
    <w:p w14:paraId="66150ABD" w14:textId="1DDC8652" w:rsidR="009B4E49" w:rsidRPr="004C0C67" w:rsidRDefault="009B4E49" w:rsidP="00D05A3E">
      <w:pPr>
        <w:widowControl w:val="0"/>
        <w:suppressAutoHyphens/>
        <w:spacing w:before="20" w:after="40" w:line="276" w:lineRule="auto"/>
        <w:ind w:left="851"/>
        <w:contextualSpacing/>
        <w:jc w:val="both"/>
        <w:outlineLvl w:val="3"/>
        <w:rPr>
          <w:rFonts w:ascii="Times New Roman" w:eastAsia="SimSun" w:hAnsi="Times New Roman" w:cs="Times New Roman"/>
          <w:sz w:val="24"/>
          <w:szCs w:val="24"/>
          <w:lang w:eastAsia="zh-CN"/>
        </w:rPr>
      </w:pPr>
    </w:p>
    <w:p w14:paraId="09A49A98"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D449CA4" w14:textId="77777777" w:rsidTr="0004575A">
        <w:trPr>
          <w:jc w:val="center"/>
        </w:trPr>
        <w:tc>
          <w:tcPr>
            <w:tcW w:w="9072" w:type="dxa"/>
            <w:tcBorders>
              <w:bottom w:val="single" w:sz="4" w:space="0" w:color="auto"/>
            </w:tcBorders>
            <w:shd w:val="clear" w:color="auto" w:fill="D9D9D9" w:themeFill="background1" w:themeFillShade="D9"/>
          </w:tcPr>
          <w:p w14:paraId="0ACB5EF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20</w:t>
            </w:r>
          </w:p>
          <w:p w14:paraId="3707B20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WYMAGANIA DOTYCZĄCE ZABEZPIECZENIA NALEŻYTEGO </w:t>
            </w:r>
            <w:r w:rsidRPr="004C0C67">
              <w:rPr>
                <w:rFonts w:ascii="Times New Roman" w:eastAsia="Times New Roman" w:hAnsi="Times New Roman" w:cs="Times New Roman"/>
                <w:b/>
                <w:sz w:val="26"/>
                <w:szCs w:val="26"/>
                <w:lang w:eastAsia="pl-PL"/>
              </w:rPr>
              <w:br/>
              <w:t>WYKONANIA UMOWY</w:t>
            </w:r>
          </w:p>
        </w:tc>
      </w:tr>
    </w:tbl>
    <w:p w14:paraId="0C3A15F9" w14:textId="77777777" w:rsidR="0004575A" w:rsidRPr="00F744F3"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p w14:paraId="612F4438" w14:textId="77777777" w:rsidR="005F52AF" w:rsidRPr="00F744F3" w:rsidRDefault="005F52AF"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sz w:val="24"/>
          <w:szCs w:val="24"/>
          <w:lang w:eastAsia="pl-PL"/>
        </w:rPr>
      </w:pPr>
      <w:r w:rsidRPr="00D05A3E">
        <w:rPr>
          <w:rFonts w:ascii="Times New Roman" w:eastAsia="Times New Roman" w:hAnsi="Times New Roman" w:cs="Times New Roman"/>
          <w:b/>
          <w:sz w:val="24"/>
          <w:szCs w:val="24"/>
          <w:lang w:eastAsia="pl-PL"/>
        </w:rPr>
        <w:t>20.1</w:t>
      </w:r>
      <w:r w:rsidRPr="00F744F3">
        <w:rPr>
          <w:rFonts w:ascii="Times New Roman" w:eastAsia="Times New Roman" w:hAnsi="Times New Roman" w:cs="Times New Roman"/>
          <w:bCs/>
          <w:sz w:val="24"/>
          <w:szCs w:val="24"/>
          <w:lang w:eastAsia="pl-PL"/>
        </w:rPr>
        <w:t xml:space="preserve">. </w:t>
      </w:r>
      <w:r w:rsidR="0004575A" w:rsidRPr="00F744F3">
        <w:rPr>
          <w:rFonts w:ascii="Times New Roman" w:eastAsia="Times New Roman" w:hAnsi="Times New Roman" w:cs="Times New Roman"/>
          <w:bCs/>
          <w:sz w:val="24"/>
          <w:szCs w:val="24"/>
          <w:lang w:eastAsia="pl-PL"/>
        </w:rPr>
        <w:t xml:space="preserve">Zamawiający </w:t>
      </w:r>
      <w:r w:rsidR="0004575A" w:rsidRPr="00F744F3">
        <w:rPr>
          <w:rFonts w:ascii="Times New Roman" w:eastAsia="Times New Roman" w:hAnsi="Times New Roman" w:cs="Times New Roman"/>
          <w:b/>
          <w:sz w:val="24"/>
          <w:szCs w:val="24"/>
          <w:u w:val="single"/>
          <w:lang w:eastAsia="pl-PL"/>
        </w:rPr>
        <w:t>wymaga</w:t>
      </w:r>
      <w:r w:rsidR="0004575A" w:rsidRPr="00F744F3">
        <w:rPr>
          <w:rFonts w:ascii="Times New Roman" w:eastAsia="Times New Roman" w:hAnsi="Times New Roman" w:cs="Times New Roman"/>
          <w:bCs/>
          <w:sz w:val="24"/>
          <w:szCs w:val="24"/>
          <w:lang w:eastAsia="pl-PL"/>
        </w:rPr>
        <w:t xml:space="preserve"> zabezpieczenia należytego wykonania umowy.</w:t>
      </w:r>
      <w:r w:rsidR="00F83E1B" w:rsidRPr="00F744F3">
        <w:rPr>
          <w:rFonts w:ascii="Times New Roman" w:eastAsia="Times New Roman" w:hAnsi="Times New Roman" w:cs="Times New Roman"/>
          <w:bCs/>
          <w:sz w:val="24"/>
          <w:szCs w:val="24"/>
          <w:lang w:eastAsia="pl-PL"/>
        </w:rPr>
        <w:t xml:space="preserve">  </w:t>
      </w:r>
    </w:p>
    <w:p w14:paraId="0F06D0EC" w14:textId="026AC5D9" w:rsidR="00C45F03" w:rsidRPr="00C45F03" w:rsidRDefault="00C45F03" w:rsidP="00C45F03">
      <w:pPr>
        <w:tabs>
          <w:tab w:val="left" w:pos="1382"/>
        </w:tabs>
        <w:spacing w:after="0"/>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20.2.</w:t>
      </w:r>
      <w:r w:rsidRPr="00C45F03">
        <w:rPr>
          <w:rFonts w:ascii="Times New Roman" w:eastAsia="Calibri" w:hAnsi="Times New Roman" w:cs="Times New Roman"/>
          <w:spacing w:val="1"/>
          <w:sz w:val="24"/>
          <w:szCs w:val="24"/>
        </w:rPr>
        <w:t xml:space="preserve"> Wykonawca, którego oferta zostanie uznana za najkorzystniejszą, zobowiązany będzie do wniesienia zabezpieczenia należytego wykonania umowy w wysokości 5 % ceny brutto oferty (z podatkiem VAT).</w:t>
      </w:r>
    </w:p>
    <w:p w14:paraId="13899B4B" w14:textId="77777777" w:rsidR="00C45F03" w:rsidRPr="00C45F03" w:rsidRDefault="00C45F03" w:rsidP="00C45F03">
      <w:pPr>
        <w:tabs>
          <w:tab w:val="left" w:pos="1382"/>
        </w:tabs>
        <w:spacing w:after="0" w:line="307" w:lineRule="exact"/>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20.3.</w:t>
      </w:r>
      <w:r w:rsidRPr="00C45F03">
        <w:rPr>
          <w:rFonts w:ascii="Times New Roman" w:eastAsia="Calibri" w:hAnsi="Times New Roman" w:cs="Times New Roman"/>
          <w:spacing w:val="1"/>
          <w:sz w:val="24"/>
          <w:szCs w:val="24"/>
        </w:rPr>
        <w:t xml:space="preserve"> Zabezpieczenie należytego wykonania umowy może być wniesione według wyboru Wykonawcy w jednej lub w kilku następujących formach:</w:t>
      </w:r>
    </w:p>
    <w:p w14:paraId="21175082" w14:textId="77777777" w:rsidR="00C45F03" w:rsidRPr="00C45F03" w:rsidRDefault="00C45F03" w:rsidP="00C801BA">
      <w:pPr>
        <w:numPr>
          <w:ilvl w:val="1"/>
          <w:numId w:val="52"/>
        </w:numPr>
        <w:tabs>
          <w:tab w:val="left" w:pos="1654"/>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pieniądzu,</w:t>
      </w:r>
    </w:p>
    <w:p w14:paraId="167850EA" w14:textId="77777777" w:rsidR="00C45F03" w:rsidRPr="00C45F03" w:rsidRDefault="00C45F03" w:rsidP="00C801BA">
      <w:pPr>
        <w:numPr>
          <w:ilvl w:val="1"/>
          <w:numId w:val="52"/>
        </w:numPr>
        <w:tabs>
          <w:tab w:val="left" w:pos="1663"/>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lastRenderedPageBreak/>
        <w:t>poręczeniach bankowych lub poręczeniach spółdzielczej kasy oszczędnościowo-kredytowej, z</w:t>
      </w:r>
      <w:r w:rsidRPr="00C45F03">
        <w:rPr>
          <w:rFonts w:ascii="Times New Roman" w:eastAsia="Calibri" w:hAnsi="Times New Roman" w:cs="Times New Roman"/>
          <w:spacing w:val="1"/>
          <w:sz w:val="24"/>
          <w:szCs w:val="24"/>
        </w:rPr>
        <w:br/>
        <w:t>tym, że poręczenie kasy jest zawsze zobowiązaniem pieniężnym,</w:t>
      </w:r>
    </w:p>
    <w:p w14:paraId="20C4D1A3" w14:textId="77777777" w:rsidR="00C45F03" w:rsidRPr="00C45F03" w:rsidRDefault="00C45F03" w:rsidP="00C801BA">
      <w:pPr>
        <w:numPr>
          <w:ilvl w:val="1"/>
          <w:numId w:val="52"/>
        </w:numPr>
        <w:tabs>
          <w:tab w:val="left" w:pos="1654"/>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bankowych,</w:t>
      </w:r>
    </w:p>
    <w:p w14:paraId="39AB2FA2" w14:textId="77777777" w:rsidR="00C45F03" w:rsidRPr="00C45F03" w:rsidRDefault="00C45F03" w:rsidP="00C801BA">
      <w:pPr>
        <w:numPr>
          <w:ilvl w:val="1"/>
          <w:numId w:val="52"/>
        </w:numPr>
        <w:tabs>
          <w:tab w:val="left" w:pos="1658"/>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ubezpieczeniowych,</w:t>
      </w:r>
    </w:p>
    <w:p w14:paraId="774F3663" w14:textId="77777777" w:rsidR="00C45F03" w:rsidRPr="00C45F03" w:rsidRDefault="00C45F03" w:rsidP="00C801BA">
      <w:pPr>
        <w:numPr>
          <w:ilvl w:val="1"/>
          <w:numId w:val="52"/>
        </w:numPr>
        <w:tabs>
          <w:tab w:val="left" w:pos="1663"/>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udzielanych przez podmioty, o których mowa w art. 6b ust. 5 pkt 2 ustawy z</w:t>
      </w:r>
      <w:r w:rsidRPr="00C45F03">
        <w:rPr>
          <w:rFonts w:ascii="Times New Roman" w:eastAsia="Calibri" w:hAnsi="Times New Roman" w:cs="Times New Roman"/>
          <w:spacing w:val="1"/>
          <w:sz w:val="24"/>
          <w:szCs w:val="24"/>
        </w:rPr>
        <w:br/>
        <w:t>dnia 9 listopada 2000 r. o utworzeniu Polskiej Agencji Rozwoju Przedsiębiorczości.</w:t>
      </w:r>
    </w:p>
    <w:p w14:paraId="34E65A51" w14:textId="77777777" w:rsidR="00C45F03" w:rsidRPr="00C45F03" w:rsidRDefault="00C45F03" w:rsidP="00C801BA">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wnoszone w pieniądzu wpłaca się przelewem na rachunek bankowy</w:t>
      </w:r>
      <w:r w:rsidRPr="00C45F03">
        <w:rPr>
          <w:rFonts w:ascii="Times New Roman" w:eastAsia="Calibri" w:hAnsi="Times New Roman" w:cs="Times New Roman"/>
          <w:spacing w:val="1"/>
          <w:sz w:val="24"/>
          <w:szCs w:val="24"/>
        </w:rPr>
        <w:br/>
        <w:t>Zamawiającego:</w:t>
      </w:r>
    </w:p>
    <w:p w14:paraId="73436561" w14:textId="4D1652DE" w:rsidR="00F744F3" w:rsidRPr="00F744F3" w:rsidRDefault="00F744F3" w:rsidP="00F744F3">
      <w:pPr>
        <w:tabs>
          <w:tab w:val="left" w:pos="2060"/>
        </w:tabs>
        <w:spacing w:after="0" w:line="307" w:lineRule="exact"/>
        <w:rPr>
          <w:rFonts w:ascii="Times New Roman" w:eastAsia="Calibri" w:hAnsi="Times New Roman" w:cs="Times New Roman"/>
          <w:spacing w:val="1"/>
          <w:sz w:val="24"/>
          <w:szCs w:val="24"/>
        </w:rPr>
      </w:pPr>
      <w:r>
        <w:rPr>
          <w:rFonts w:ascii="Times New Roman" w:eastAsia="Calibri" w:hAnsi="Times New Roman" w:cs="Times New Roman"/>
          <w:color w:val="FF0000"/>
          <w:spacing w:val="1"/>
          <w:sz w:val="24"/>
          <w:szCs w:val="24"/>
        </w:rPr>
        <w:tab/>
      </w:r>
      <w:r w:rsidR="00C45F03" w:rsidRPr="00C45F03">
        <w:rPr>
          <w:rFonts w:ascii="Times New Roman" w:eastAsia="Calibri" w:hAnsi="Times New Roman" w:cs="Times New Roman"/>
          <w:spacing w:val="1"/>
          <w:sz w:val="24"/>
          <w:szCs w:val="24"/>
        </w:rPr>
        <w:t xml:space="preserve">nr rachunku </w:t>
      </w:r>
      <w:hyperlink r:id="rId25" w:tgtFrame="_blank" w:history="1">
        <w:r w:rsidRPr="001D54BF">
          <w:rPr>
            <w:rFonts w:ascii="Cambria" w:hAnsi="Cambria"/>
            <w:b/>
            <w:sz w:val="24"/>
            <w:szCs w:val="24"/>
            <w:u w:val="single"/>
            <w:bdr w:val="none" w:sz="0" w:space="0" w:color="auto" w:frame="1"/>
            <w:shd w:val="clear" w:color="auto" w:fill="E6E6E6"/>
            <w:lang w:eastAsia="pl-PL"/>
          </w:rPr>
          <w:t>40 1020 1260 0000 0702 0108 5539</w:t>
        </w:r>
      </w:hyperlink>
    </w:p>
    <w:p w14:paraId="1794D645" w14:textId="5AA8A0F5" w:rsidR="00C45F03" w:rsidRPr="00C45F03" w:rsidRDefault="00F744F3" w:rsidP="00F744F3">
      <w:pPr>
        <w:tabs>
          <w:tab w:val="left" w:pos="2060"/>
        </w:tabs>
        <w:spacing w:after="0" w:line="307" w:lineRule="exact"/>
        <w:ind w:left="1700"/>
        <w:rPr>
          <w:rFonts w:ascii="Times New Roman" w:eastAsia="Calibri" w:hAnsi="Times New Roman" w:cs="Times New Roman"/>
          <w:color w:val="FF0000"/>
          <w:spacing w:val="1"/>
          <w:sz w:val="24"/>
          <w:szCs w:val="24"/>
        </w:rPr>
      </w:pPr>
      <w:r w:rsidRPr="00F744F3">
        <w:rPr>
          <w:rFonts w:ascii="Times New Roman" w:eastAsia="Calibri" w:hAnsi="Times New Roman" w:cs="Times New Roman"/>
          <w:spacing w:val="1"/>
          <w:sz w:val="24"/>
          <w:szCs w:val="24"/>
        </w:rPr>
        <w:tab/>
      </w:r>
      <w:r w:rsidR="00C45F03" w:rsidRPr="00C45F03">
        <w:rPr>
          <w:rFonts w:ascii="Times New Roman" w:eastAsia="Calibri" w:hAnsi="Times New Roman" w:cs="Times New Roman"/>
          <w:spacing w:val="1"/>
          <w:sz w:val="24"/>
          <w:szCs w:val="24"/>
        </w:rPr>
        <w:t>z adnotacją „Zabezpieczenie umowy nr</w:t>
      </w:r>
      <w:r w:rsidRPr="00F744F3">
        <w:rPr>
          <w:rFonts w:ascii="Times New Roman" w:eastAsia="Calibri" w:hAnsi="Times New Roman" w:cs="Times New Roman"/>
          <w:spacing w:val="1"/>
          <w:sz w:val="24"/>
          <w:szCs w:val="24"/>
        </w:rPr>
        <w:t xml:space="preserve"> ……………….</w:t>
      </w:r>
      <w:r w:rsidR="00C45F03" w:rsidRPr="00C45F03">
        <w:rPr>
          <w:rFonts w:ascii="Times New Roman" w:eastAsia="Calibri" w:hAnsi="Times New Roman" w:cs="Times New Roman"/>
          <w:color w:val="FF0000"/>
          <w:spacing w:val="1"/>
          <w:sz w:val="24"/>
          <w:szCs w:val="24"/>
        </w:rPr>
        <w:tab/>
      </w:r>
    </w:p>
    <w:p w14:paraId="43ECD4E8" w14:textId="77777777" w:rsidR="00C45F03" w:rsidRPr="00C45F03" w:rsidRDefault="00C45F03" w:rsidP="00FB5BDC">
      <w:pPr>
        <w:numPr>
          <w:ilvl w:val="1"/>
          <w:numId w:val="53"/>
        </w:numPr>
        <w:tabs>
          <w:tab w:val="left" w:pos="1387"/>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FB098D4" w14:textId="77777777"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Zabezpieczenie służy pokryciu roszczeń z tytułu niewykonania lub nienależytego wykonania umowy. </w:t>
      </w:r>
    </w:p>
    <w:p w14:paraId="64E3E0F8" w14:textId="77777777" w:rsidR="00C45F03" w:rsidRPr="00C45F03" w:rsidRDefault="00C45F03" w:rsidP="00FB5BDC">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stanowiąca 70% zabezpieczenia należytego wykonania umowy, zostanie zwrócona w terminie 30 dni od dnia podpisania protokołu odbioru końcowego.</w:t>
      </w:r>
    </w:p>
    <w:p w14:paraId="153A6FED" w14:textId="7659536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pozostawiona na zabezpieczenie roszczeń z tytułu rękojmi za wady fizyczne i gwarancji wynosząca 30% wartości zabezpieczenia należytego wykonania umowy, zostanie zwrócona nie później niż w 15 dniu po upływie okresu rękojmi lub</w:t>
      </w:r>
      <w:r w:rsidR="00FB5BDC">
        <w:rPr>
          <w:rFonts w:ascii="Times New Roman" w:eastAsia="Calibri" w:hAnsi="Times New Roman" w:cs="Times New Roman"/>
          <w:spacing w:val="1"/>
          <w:sz w:val="24"/>
          <w:szCs w:val="24"/>
        </w:rPr>
        <w:t xml:space="preserve"> </w:t>
      </w:r>
      <w:r w:rsidRPr="00C45F03">
        <w:rPr>
          <w:rFonts w:ascii="Times New Roman" w:eastAsia="Calibri" w:hAnsi="Times New Roman" w:cs="Times New Roman"/>
          <w:spacing w:val="1"/>
          <w:sz w:val="24"/>
          <w:szCs w:val="24"/>
        </w:rPr>
        <w:t>gwarancji (co nastąpi później).</w:t>
      </w:r>
    </w:p>
    <w:p w14:paraId="7DE484CD" w14:textId="3EF5483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W trakcie realizacji umowy Wykonawca może dokonać zmiany formy zabezpieczenia należytego wykonania umowy na jedną lub kilka form, o których mowa w przepisach ustawy </w:t>
      </w:r>
      <w:proofErr w:type="spellStart"/>
      <w:r w:rsidRPr="00C45F03">
        <w:rPr>
          <w:rFonts w:ascii="Times New Roman" w:eastAsia="Calibri" w:hAnsi="Times New Roman" w:cs="Times New Roman"/>
          <w:spacing w:val="1"/>
          <w:sz w:val="24"/>
          <w:szCs w:val="24"/>
        </w:rPr>
        <w:t>Pz</w:t>
      </w:r>
      <w:r w:rsidR="00FB5BDC">
        <w:rPr>
          <w:rFonts w:ascii="Times New Roman" w:eastAsia="Calibri" w:hAnsi="Times New Roman" w:cs="Times New Roman"/>
          <w:spacing w:val="1"/>
          <w:sz w:val="24"/>
          <w:szCs w:val="24"/>
        </w:rPr>
        <w:t>p</w:t>
      </w:r>
      <w:proofErr w:type="spellEnd"/>
      <w:r w:rsidRPr="00C45F03">
        <w:rPr>
          <w:rFonts w:ascii="Times New Roman" w:eastAsia="Calibri" w:hAnsi="Times New Roman" w:cs="Times New Roman"/>
          <w:spacing w:val="1"/>
          <w:sz w:val="24"/>
          <w:szCs w:val="24"/>
        </w:rPr>
        <w:t xml:space="preserve">, pod warunkiem, że zmiana formy zabezpieczenia zostanie dokonana z zachowaniem ciągłości zabezpieczenia  i bez zmniejszenia jego wysokości. </w:t>
      </w:r>
    </w:p>
    <w:p w14:paraId="42C7A508" w14:textId="77777777" w:rsidR="00C45F03" w:rsidRPr="00C45F03" w:rsidRDefault="00C45F03" w:rsidP="00C801BA">
      <w:pPr>
        <w:numPr>
          <w:ilvl w:val="1"/>
          <w:numId w:val="53"/>
        </w:numPr>
        <w:tabs>
          <w:tab w:val="left" w:pos="442"/>
        </w:tabs>
        <w:spacing w:after="0"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01307CA" w14:textId="71A9553B" w:rsidR="00C45F03" w:rsidRPr="00C45F03" w:rsidRDefault="00C45F03" w:rsidP="00C801BA">
      <w:pPr>
        <w:numPr>
          <w:ilvl w:val="1"/>
          <w:numId w:val="53"/>
        </w:numPr>
        <w:tabs>
          <w:tab w:val="left" w:pos="442"/>
        </w:tabs>
        <w:spacing w:after="292"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w:t>
      </w:r>
      <w:r w:rsidRPr="00C45F03">
        <w:rPr>
          <w:rFonts w:ascii="Times New Roman" w:eastAsia="Calibri" w:hAnsi="Times New Roman" w:cs="Times New Roman"/>
          <w:color w:val="000000"/>
          <w:spacing w:val="1"/>
          <w:sz w:val="24"/>
          <w:szCs w:val="24"/>
          <w:lang w:val="pl" w:eastAsia="pl-PL"/>
        </w:rPr>
        <w:br/>
        <w:t>przepisy art. 15r ustawy z 2 marca</w:t>
      </w:r>
      <w:r w:rsidR="00D23A47">
        <w:rPr>
          <w:rFonts w:ascii="Times New Roman" w:eastAsia="Calibri" w:hAnsi="Times New Roman" w:cs="Times New Roman"/>
          <w:color w:val="000000"/>
          <w:spacing w:val="1"/>
          <w:sz w:val="24"/>
          <w:szCs w:val="24"/>
          <w:lang w:val="pl" w:eastAsia="pl-PL"/>
        </w:rPr>
        <w:t xml:space="preserve"> 2020 r.</w:t>
      </w:r>
      <w:r w:rsidRPr="00C45F03">
        <w:rPr>
          <w:rFonts w:ascii="Times New Roman" w:eastAsia="Calibri" w:hAnsi="Times New Roman" w:cs="Times New Roman"/>
          <w:color w:val="000000"/>
          <w:spacing w:val="1"/>
          <w:sz w:val="24"/>
          <w:szCs w:val="24"/>
          <w:lang w:val="pl" w:eastAsia="pl-PL"/>
        </w:rPr>
        <w:t xml:space="preserve"> o szczególnych rozwiązaniach związanych</w:t>
      </w:r>
      <w:r w:rsidRPr="00C45F03">
        <w:rPr>
          <w:rFonts w:ascii="Times New Roman" w:eastAsia="Calibri" w:hAnsi="Times New Roman" w:cs="Times New Roman"/>
          <w:color w:val="000000"/>
          <w:spacing w:val="1"/>
          <w:sz w:val="24"/>
          <w:szCs w:val="24"/>
          <w:lang w:val="pl" w:eastAsia="pl-PL"/>
        </w:rPr>
        <w:br/>
        <w:t xml:space="preserve">z zapobieganiem, przeciwdziałaniem i zwalczaniem COVID-19, innych chorób zakaźnych oraz wywołanych nimi sytuacji kryzysowych (Dz. U. z 2020 r., poz. 1842 z </w:t>
      </w:r>
      <w:proofErr w:type="spellStart"/>
      <w:r w:rsidRPr="00C45F03">
        <w:rPr>
          <w:rFonts w:ascii="Times New Roman" w:eastAsia="Calibri" w:hAnsi="Times New Roman" w:cs="Times New Roman"/>
          <w:color w:val="000000"/>
          <w:spacing w:val="1"/>
          <w:sz w:val="24"/>
          <w:szCs w:val="24"/>
          <w:lang w:val="pl" w:eastAsia="pl-PL"/>
        </w:rPr>
        <w:t>późn</w:t>
      </w:r>
      <w:proofErr w:type="spellEnd"/>
      <w:r w:rsidRPr="00C45F03">
        <w:rPr>
          <w:rFonts w:ascii="Times New Roman" w:eastAsia="Calibri" w:hAnsi="Times New Roman" w:cs="Times New Roman"/>
          <w:color w:val="000000"/>
          <w:spacing w:val="1"/>
          <w:sz w:val="24"/>
          <w:szCs w:val="24"/>
          <w:lang w:val="pl" w:eastAsia="pl-PL"/>
        </w:rPr>
        <w:t>. zm.).</w:t>
      </w:r>
    </w:p>
    <w:p w14:paraId="2B69B57E" w14:textId="751E88BA" w:rsidR="0004575A" w:rsidRPr="0014241B" w:rsidRDefault="00F83E1B"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bCs/>
          <w:color w:val="FF0000"/>
          <w:sz w:val="24"/>
          <w:szCs w:val="24"/>
          <w:lang w:eastAsia="pl-PL"/>
        </w:rPr>
        <w:lastRenderedPageBreak/>
        <w:t xml:space="preserve">                           </w:t>
      </w:r>
    </w:p>
    <w:p w14:paraId="116479EB" w14:textId="77777777" w:rsidR="0004575A" w:rsidRPr="004C0C67"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43B35B9" w14:textId="77777777" w:rsidTr="0004575A">
        <w:trPr>
          <w:jc w:val="center"/>
        </w:trPr>
        <w:tc>
          <w:tcPr>
            <w:tcW w:w="9072" w:type="dxa"/>
            <w:tcBorders>
              <w:bottom w:val="single" w:sz="4" w:space="0" w:color="auto"/>
            </w:tcBorders>
            <w:shd w:val="clear" w:color="auto" w:fill="D9D9D9" w:themeFill="background1" w:themeFillShade="D9"/>
          </w:tcPr>
          <w:p w14:paraId="56A5E95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21</w:t>
            </w:r>
          </w:p>
          <w:p w14:paraId="35F6691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PROJEKTOWANE POSTANOWIENIA UMOWY W SPRAWIE ZAMÓWIENIA </w:t>
            </w:r>
          </w:p>
          <w:p w14:paraId="492A0B5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PUBLICZNEGO, KTÓRE ZOSTANĄ WPROWADZONE DO UMOWY </w:t>
            </w:r>
          </w:p>
          <w:p w14:paraId="6D02EC9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 SPRAWIE ZAMÓWIENIA PUBLICZNEGO</w:t>
            </w:r>
          </w:p>
        </w:tc>
      </w:tr>
    </w:tbl>
    <w:p w14:paraId="0E88BE2C"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2EF447CC"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Projekt Umowy stanowi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sz w:val="24"/>
          <w:szCs w:val="24"/>
          <w:lang w:eastAsia="zh-CN"/>
        </w:rPr>
        <w:t>.</w:t>
      </w:r>
    </w:p>
    <w:p w14:paraId="6C731E38"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przewiduje możliwości wprowadzenia zmian do zawartej umowy, na podstawie art. 454-455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postanowień Projektu Umowy.</w:t>
      </w:r>
    </w:p>
    <w:p w14:paraId="175B44A1"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p w14:paraId="236498C0"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18B808D9" w14:textId="77777777" w:rsidTr="0004575A">
        <w:trPr>
          <w:trHeight w:val="507"/>
          <w:jc w:val="center"/>
        </w:trPr>
        <w:tc>
          <w:tcPr>
            <w:tcW w:w="9072" w:type="dxa"/>
            <w:shd w:val="clear" w:color="auto" w:fill="D9D9D9" w:themeFill="background1" w:themeFillShade="D9"/>
          </w:tcPr>
          <w:p w14:paraId="6544C36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6"/>
                <w:szCs w:val="26"/>
                <w:lang w:eastAsia="pl-PL"/>
              </w:rPr>
            </w:pPr>
            <w:r w:rsidRPr="004C0C67">
              <w:rPr>
                <w:rFonts w:ascii="Times New Roman" w:eastAsia="Times New Roman" w:hAnsi="Times New Roman" w:cs="Times New Roman"/>
                <w:color w:val="000000"/>
                <w:sz w:val="26"/>
                <w:szCs w:val="26"/>
                <w:lang w:eastAsia="pl-PL"/>
              </w:rPr>
              <w:t>Rozdział 22</w:t>
            </w:r>
          </w:p>
          <w:p w14:paraId="1A0A505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
                <w:color w:val="000000"/>
                <w:sz w:val="26"/>
                <w:szCs w:val="26"/>
                <w:lang w:eastAsia="pl-PL"/>
              </w:rPr>
              <w:t>OCHRONA DANYCH OSOBOWYCH</w:t>
            </w:r>
          </w:p>
        </w:tc>
      </w:tr>
    </w:tbl>
    <w:p w14:paraId="67382301" w14:textId="77777777" w:rsidR="0004575A" w:rsidRPr="004C0C67" w:rsidRDefault="0004575A" w:rsidP="0004575A">
      <w:pPr>
        <w:spacing w:after="0" w:line="276" w:lineRule="auto"/>
        <w:rPr>
          <w:rFonts w:ascii="Times New Roman" w:eastAsia="Times New Roman" w:hAnsi="Times New Roman" w:cs="Times New Roman"/>
          <w:bCs/>
          <w:sz w:val="24"/>
          <w:szCs w:val="24"/>
          <w:lang w:eastAsia="pl-PL"/>
        </w:rPr>
      </w:pPr>
    </w:p>
    <w:p w14:paraId="6FA3C3B6" w14:textId="77777777" w:rsidR="0004575A" w:rsidRPr="004C0C67" w:rsidRDefault="0004575A" w:rsidP="0004575A">
      <w:pPr>
        <w:spacing w:after="0" w:line="276" w:lineRule="auto"/>
        <w:jc w:val="both"/>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w:t>
      </w:r>
      <w:r w:rsidRPr="004C0C67">
        <w:rPr>
          <w:rFonts w:ascii="Times New Roman" w:eastAsia="Times New Roman" w:hAnsi="Times New Roman" w:cs="Times New Roman"/>
          <w:sz w:val="24"/>
          <w:szCs w:val="24"/>
          <w:lang w:eastAsia="pl-PL"/>
        </w:rPr>
        <w:br/>
        <w:t xml:space="preserve">danych oraz uchylenia dyrektywy 95/46/WE (ogólne rozporządzenie o ochronie danych) (Dz. Urz. UE L 119 z 04.05.2016, str. 1), dalej </w:t>
      </w:r>
      <w:r w:rsidRPr="004C0C67">
        <w:rPr>
          <w:rFonts w:ascii="Times New Roman" w:eastAsia="Times New Roman" w:hAnsi="Times New Roman" w:cs="Times New Roman"/>
          <w:i/>
          <w:iCs/>
          <w:sz w:val="24"/>
          <w:szCs w:val="24"/>
          <w:lang w:eastAsia="pl-PL"/>
        </w:rPr>
        <w:t>„RODO”,</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 xml:space="preserve">Zamawiający </w:t>
      </w:r>
      <w:r w:rsidRPr="004C0C67">
        <w:rPr>
          <w:rFonts w:ascii="Times New Roman" w:eastAsia="Times New Roman" w:hAnsi="Times New Roman" w:cs="Times New Roman"/>
          <w:b/>
          <w:sz w:val="24"/>
          <w:szCs w:val="24"/>
          <w:lang w:eastAsia="pl-PL"/>
        </w:rPr>
        <w:br/>
        <w:t xml:space="preserve">informuje, że: </w:t>
      </w:r>
    </w:p>
    <w:p w14:paraId="789821F6" w14:textId="77777777" w:rsidR="0004575A" w:rsidRPr="004C0C67" w:rsidRDefault="0004575A" w:rsidP="00455387">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4C0C67">
        <w:rPr>
          <w:rFonts w:ascii="Times New Roman" w:eastAsia="SimSun" w:hAnsi="Times New Roman" w:cs="Times New Roman"/>
          <w:i/>
          <w:sz w:val="24"/>
          <w:szCs w:val="24"/>
          <w:lang w:eastAsia="zh-CN"/>
        </w:rPr>
        <w:t>;</w:t>
      </w:r>
    </w:p>
    <w:p w14:paraId="7F5BDC84" w14:textId="2D8BF3C8" w:rsidR="0004575A" w:rsidRPr="004C0C67" w:rsidRDefault="0004575A" w:rsidP="00503915">
      <w:pPr>
        <w:spacing w:after="0" w:line="276" w:lineRule="auto"/>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zh-CN"/>
        </w:rPr>
        <w:t>dane osobowe Wykonawcy przetwarzane będą na podstawie art. 6 ust. 1 lit. c</w:t>
      </w:r>
      <w:r w:rsidRPr="004C0C67">
        <w:rPr>
          <w:rFonts w:ascii="Times New Roman" w:eastAsia="Times New Roman" w:hAnsi="Times New Roman" w:cs="Times New Roman"/>
          <w:i/>
          <w:sz w:val="24"/>
          <w:szCs w:val="24"/>
          <w:lang w:eastAsia="zh-CN"/>
        </w:rPr>
        <w:t xml:space="preserve"> </w:t>
      </w:r>
      <w:r w:rsidRPr="004C0C67">
        <w:rPr>
          <w:rFonts w:ascii="Times New Roman" w:eastAsia="Times New Roman" w:hAnsi="Times New Roman" w:cs="Times New Roman"/>
          <w:sz w:val="24"/>
          <w:szCs w:val="24"/>
          <w:lang w:eastAsia="zh-CN"/>
        </w:rPr>
        <w:t>RODO w celu</w:t>
      </w:r>
      <w:r w:rsidR="00455387">
        <w:rPr>
          <w:rFonts w:ascii="Times New Roman" w:eastAsia="Times New Roma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 xml:space="preserve">związanym z postępowaniem o udzielenie zamówienia publicznego </w:t>
      </w:r>
      <w:r w:rsidRPr="004C0C67">
        <w:rPr>
          <w:rFonts w:ascii="Times New Roman" w:eastAsia="SimSun" w:hAnsi="Times New Roman" w:cs="Times New Roman"/>
          <w:sz w:val="24"/>
          <w:szCs w:val="24"/>
          <w:lang w:eastAsia="zh-CN"/>
        </w:rPr>
        <w:br/>
        <w:t xml:space="preserve">na zadanie pn.: </w:t>
      </w:r>
      <w:r w:rsidR="00503915">
        <w:rPr>
          <w:rFonts w:ascii="Times New Roman" w:eastAsia="SimSun" w:hAnsi="Times New Roman" w:cs="Times New Roman"/>
          <w:sz w:val="24"/>
          <w:szCs w:val="24"/>
          <w:lang w:eastAsia="zh-CN"/>
        </w:rPr>
        <w:t>„</w:t>
      </w:r>
      <w:r w:rsidR="00503915" w:rsidRPr="00503915">
        <w:rPr>
          <w:rFonts w:ascii="Times New Roman" w:eastAsia="Times New Roman" w:hAnsi="Times New Roman" w:cs="Times New Roman"/>
          <w:iCs/>
          <w:sz w:val="24"/>
          <w:szCs w:val="24"/>
          <w:lang w:eastAsia="pl-PL"/>
        </w:rPr>
        <w:t xml:space="preserve">Budowa /Przebudowa ul Orzeszkowej w Terespolu” </w:t>
      </w:r>
      <w:r w:rsidRPr="004C0C67">
        <w:rPr>
          <w:rFonts w:ascii="Times New Roman" w:eastAsia="SimSun" w:hAnsi="Times New Roman" w:cs="Times New Roman"/>
          <w:sz w:val="24"/>
          <w:szCs w:val="24"/>
          <w:lang w:eastAsia="zh-CN"/>
        </w:rPr>
        <w:t>prowadzonym w trybie podstawowym;</w:t>
      </w:r>
    </w:p>
    <w:p w14:paraId="0227A16D" w14:textId="01409CA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odbiorcami danych osobowych Wykonawcy będą osoby lub podmioty, którym udostępniona zostanie dokumentacja postępowania w oparciu o art. </w:t>
      </w:r>
      <w:r w:rsidR="006C055A">
        <w:rPr>
          <w:rFonts w:ascii="Times New Roman" w:eastAsia="Times New Roman" w:hAnsi="Times New Roman" w:cs="Times New Roman"/>
          <w:sz w:val="24"/>
          <w:szCs w:val="24"/>
          <w:lang w:eastAsia="pl-PL"/>
        </w:rPr>
        <w:t>1</w:t>
      </w:r>
      <w:r w:rsidRPr="004C0C67">
        <w:rPr>
          <w:rFonts w:ascii="Times New Roman" w:eastAsia="Times New Roman" w:hAnsi="Times New Roman" w:cs="Times New Roman"/>
          <w:sz w:val="24"/>
          <w:szCs w:val="24"/>
          <w:lang w:eastAsia="pl-PL"/>
        </w:rPr>
        <w:t xml:space="preserve">8 oraz art. </w:t>
      </w:r>
      <w:r w:rsidR="006C055A">
        <w:rPr>
          <w:rFonts w:ascii="Times New Roman" w:eastAsia="Times New Roman" w:hAnsi="Times New Roman" w:cs="Times New Roman"/>
          <w:sz w:val="24"/>
          <w:szCs w:val="24"/>
          <w:lang w:eastAsia="pl-PL"/>
        </w:rPr>
        <w:t>74</w:t>
      </w:r>
      <w:r w:rsidRPr="004C0C67">
        <w:rPr>
          <w:rFonts w:ascii="Times New Roman" w:eastAsia="Times New Roman" w:hAnsi="Times New Roman" w:cs="Times New Roman"/>
          <w:sz w:val="24"/>
          <w:szCs w:val="24"/>
          <w:lang w:eastAsia="pl-PL"/>
        </w:rPr>
        <w:t xml:space="preserve"> ustawy z dnia </w:t>
      </w:r>
      <w:r w:rsidR="00B043A8">
        <w:rPr>
          <w:rFonts w:ascii="Times New Roman" w:eastAsia="Times New Roman" w:hAnsi="Times New Roman" w:cs="Times New Roman"/>
          <w:sz w:val="24"/>
          <w:szCs w:val="24"/>
          <w:lang w:eastAsia="pl-PL"/>
        </w:rPr>
        <w:t>11</w:t>
      </w:r>
      <w:r w:rsidRPr="004C0C67">
        <w:rPr>
          <w:rFonts w:ascii="Times New Roman" w:eastAsia="Times New Roman" w:hAnsi="Times New Roman" w:cs="Times New Roman"/>
          <w:sz w:val="24"/>
          <w:szCs w:val="24"/>
          <w:lang w:eastAsia="pl-PL"/>
        </w:rPr>
        <w:t xml:space="preserve"> </w:t>
      </w:r>
      <w:r w:rsidR="00B043A8">
        <w:rPr>
          <w:rFonts w:ascii="Times New Roman" w:eastAsia="Times New Roman" w:hAnsi="Times New Roman" w:cs="Times New Roman"/>
          <w:sz w:val="24"/>
          <w:szCs w:val="24"/>
          <w:lang w:eastAsia="pl-PL"/>
        </w:rPr>
        <w:t>września</w:t>
      </w:r>
      <w:r w:rsidRPr="004C0C67">
        <w:rPr>
          <w:rFonts w:ascii="Times New Roman" w:eastAsia="Times New Roman" w:hAnsi="Times New Roman" w:cs="Times New Roman"/>
          <w:sz w:val="24"/>
          <w:szCs w:val="24"/>
          <w:lang w:eastAsia="pl-PL"/>
        </w:rPr>
        <w:t xml:space="preserve"> 20</w:t>
      </w:r>
      <w:r w:rsidR="00B043A8">
        <w:rPr>
          <w:rFonts w:ascii="Times New Roman" w:eastAsia="Times New Roman" w:hAnsi="Times New Roman" w:cs="Times New Roman"/>
          <w:sz w:val="24"/>
          <w:szCs w:val="24"/>
          <w:lang w:eastAsia="pl-PL"/>
        </w:rPr>
        <w:t>19</w:t>
      </w:r>
      <w:r w:rsidRPr="004C0C67">
        <w:rPr>
          <w:rFonts w:ascii="Times New Roman" w:eastAsia="Times New Roman" w:hAnsi="Times New Roman" w:cs="Times New Roman"/>
          <w:sz w:val="24"/>
          <w:szCs w:val="24"/>
          <w:lang w:eastAsia="pl-PL"/>
        </w:rPr>
        <w:t xml:space="preserve"> r. – Prawo zamówień publicznych </w:t>
      </w:r>
      <w:r w:rsidRPr="004C0C67">
        <w:rPr>
          <w:rFonts w:ascii="Times New Roman" w:eastAsia="Times New Roman" w:hAnsi="Times New Roman" w:cs="Times New Roman"/>
          <w:sz w:val="24"/>
          <w:szCs w:val="24"/>
          <w:lang w:eastAsia="pl-PL"/>
        </w:rPr>
        <w:br/>
        <w:t xml:space="preserve">(Dz. U. z 2019 r. poz. 2019 z </w:t>
      </w:r>
      <w:proofErr w:type="spellStart"/>
      <w:r w:rsidRPr="004C0C67">
        <w:rPr>
          <w:rFonts w:ascii="Times New Roman" w:eastAsia="Times New Roman" w:hAnsi="Times New Roman" w:cs="Times New Roman"/>
          <w:sz w:val="24"/>
          <w:szCs w:val="24"/>
          <w:lang w:eastAsia="pl-PL"/>
        </w:rPr>
        <w:t>późn</w:t>
      </w:r>
      <w:proofErr w:type="spellEnd"/>
      <w:r w:rsidRPr="004C0C67">
        <w:rPr>
          <w:rFonts w:ascii="Times New Roman" w:eastAsia="Times New Roman" w:hAnsi="Times New Roman" w:cs="Times New Roman"/>
          <w:sz w:val="24"/>
          <w:szCs w:val="24"/>
          <w:lang w:eastAsia="pl-PL"/>
        </w:rPr>
        <w:t xml:space="preserve">. zm.), dalej „ustawa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4568949C" w14:textId="08933E1B"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dane osobowe Wykonawcy będą przechowywane, zgodnie z art. </w:t>
      </w:r>
      <w:r w:rsidR="006C055A">
        <w:rPr>
          <w:rFonts w:ascii="Times New Roman" w:eastAsia="Times New Roman" w:hAnsi="Times New Roman" w:cs="Times New Roman"/>
          <w:sz w:val="24"/>
          <w:szCs w:val="24"/>
          <w:lang w:eastAsia="pl-PL"/>
        </w:rPr>
        <w:t>78</w:t>
      </w:r>
      <w:r w:rsidRPr="004C0C67">
        <w:rPr>
          <w:rFonts w:ascii="Times New Roman" w:eastAsia="Times New Roman" w:hAnsi="Times New Roman" w:cs="Times New Roman"/>
          <w:sz w:val="24"/>
          <w:szCs w:val="24"/>
          <w:lang w:eastAsia="pl-PL"/>
        </w:rPr>
        <w:t xml:space="preserve"> ust. 1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819FF7C"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obowiązek podania przez Wykonawcę danych osobowych bezpośrednio go dotyczących jest wymogiem ustawowym określonym w przepisach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786B2E95"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odniesieniu do danych osobowych Wykonawcy decyzje nie będą podejmowane w sposób zautomatyzowany, stosowanie do art. 22 RODO;</w:t>
      </w:r>
    </w:p>
    <w:p w14:paraId="42E6F19B"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Wykonawca posiada:</w:t>
      </w:r>
    </w:p>
    <w:p w14:paraId="30CF9B4E"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lastRenderedPageBreak/>
        <w:t>na podstawie art. 15 RODO prawo dostępu do danych osobowych dotyczących Wykonawcy;</w:t>
      </w:r>
    </w:p>
    <w:p w14:paraId="2785CA91"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16 RODO prawo do sprostowania danych osobowych, o ile ich zmiana nie skutkuje zmianą </w:t>
      </w:r>
      <w:r w:rsidRPr="004C0C67">
        <w:rPr>
          <w:rFonts w:ascii="Times New Roman" w:eastAsia="SimSun" w:hAnsi="Times New Roman" w:cs="Times New Roman"/>
          <w:sz w:val="24"/>
          <w:szCs w:val="24"/>
          <w:lang w:eastAsia="zh-CN"/>
        </w:rPr>
        <w:t xml:space="preserve">wyniku postępowania o udzielenie zamówienia </w:t>
      </w:r>
      <w:r w:rsidRPr="004C0C67">
        <w:rPr>
          <w:rFonts w:ascii="Times New Roman" w:eastAsia="SimSun" w:hAnsi="Times New Roman" w:cs="Times New Roman"/>
          <w:sz w:val="24"/>
          <w:szCs w:val="24"/>
          <w:lang w:eastAsia="zh-CN"/>
        </w:rPr>
        <w:br/>
        <w:t xml:space="preserve">publicznego ani zmianą postanowień umowy w zakresie niezgodnym z ustawą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nie narusza integralności protokołu oraz jego załączników</w:t>
      </w:r>
      <w:r w:rsidRPr="004C0C67">
        <w:rPr>
          <w:rFonts w:ascii="Times New Roman" w:eastAsia="Times New Roman" w:hAnsi="Times New Roman" w:cs="Times New Roman"/>
          <w:sz w:val="24"/>
          <w:szCs w:val="24"/>
          <w:lang w:eastAsia="pl-PL"/>
        </w:rPr>
        <w:t>;</w:t>
      </w:r>
    </w:p>
    <w:p w14:paraId="52B8DE3D"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1932A187"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prawo do wniesienia skargi do Prezesa Urzędu Ochrony Danych Osobowych, gdy Wykonawca uzna, że przetwarzanie jego danych osobowych narusza przepisy RODO;</w:t>
      </w:r>
    </w:p>
    <w:p w14:paraId="466B89F1"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Wykonawcy nie przysługuje:</w:t>
      </w:r>
    </w:p>
    <w:p w14:paraId="2697AA7C"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związku z art. 17 ust. 3 lit. b, d lub e RODO prawo do usunięcia danych osobowych;</w:t>
      </w:r>
    </w:p>
    <w:p w14:paraId="237418E9"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4C0C67">
        <w:rPr>
          <w:rFonts w:ascii="Times New Roman" w:eastAsia="Times New Roman" w:hAnsi="Times New Roman" w:cs="Times New Roman"/>
          <w:sz w:val="24"/>
          <w:szCs w:val="24"/>
          <w:lang w:eastAsia="pl-PL"/>
        </w:rPr>
        <w:t>prawo do przenoszenia danych osobowych, o którym mowa w art. 20 RODO;</w:t>
      </w:r>
    </w:p>
    <w:p w14:paraId="37EC6F86"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Wykonawcy jest art. 6 ust. 1 lit. c RODO. </w:t>
      </w:r>
    </w:p>
    <w:p w14:paraId="047F2919"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D584727"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4C0C67">
        <w:rPr>
          <w:rFonts w:ascii="Times New Roman" w:eastAsia="Times New Roman" w:hAnsi="Times New Roman" w:cs="Times New Roman"/>
          <w:sz w:val="24"/>
          <w:szCs w:val="24"/>
          <w:lang w:eastAsia="pl-PL"/>
        </w:rPr>
        <w:br/>
        <w:t>z ustawą.</w:t>
      </w:r>
    </w:p>
    <w:p w14:paraId="5EAE56F1"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4C0C67">
        <w:rPr>
          <w:rFonts w:ascii="Times New Roman" w:eastAsia="Times New Roman" w:hAnsi="Times New Roman" w:cs="Times New Roman"/>
          <w:sz w:val="24"/>
          <w:szCs w:val="24"/>
          <w:lang w:eastAsia="pl-PL"/>
        </w:rPr>
        <w:br/>
        <w:t>o udzielenie zamówienia publicznego lub konkursu.</w:t>
      </w:r>
    </w:p>
    <w:p w14:paraId="614A4918" w14:textId="77777777" w:rsidR="0004575A" w:rsidRPr="004C0C67" w:rsidRDefault="0004575A" w:rsidP="0004575A">
      <w:pPr>
        <w:spacing w:after="0" w:line="276" w:lineRule="auto"/>
        <w:ind w:left="142"/>
        <w:jc w:val="both"/>
        <w:rPr>
          <w:rFonts w:ascii="Times New Roman" w:eastAsia="Times New Roman" w:hAnsi="Times New Roman" w:cs="Times New Roman"/>
          <w:sz w:val="24"/>
          <w:szCs w:val="24"/>
          <w:shd w:val="clear" w:color="auto" w:fill="FFFFFF"/>
          <w:lang w:eastAsia="pl-PL"/>
        </w:rPr>
      </w:pPr>
      <w:r w:rsidRPr="004C0C67">
        <w:rPr>
          <w:rFonts w:ascii="Times New Roman" w:eastAsia="Times New Roman" w:hAnsi="Times New Roman" w:cs="Times New Roman"/>
          <w:sz w:val="24"/>
          <w:szCs w:val="24"/>
          <w:shd w:val="clear" w:color="auto" w:fill="FFFFFF"/>
          <w:lang w:eastAsia="pl-PL"/>
        </w:rPr>
        <w:t>W przypadku danych osobowych zamieszczonych przez Zamawiającego w Biuletynie Zamówień Publicznych, prawa, o których mowa w art. 15 i art. 16 rozporządzenia 2016/679, są wykonywane w drodze żądania skierowanego do Zamawiającego.</w:t>
      </w:r>
    </w:p>
    <w:p w14:paraId="79E30CFC" w14:textId="77777777" w:rsidR="0004575A" w:rsidRPr="004C0C67" w:rsidRDefault="0004575A" w:rsidP="0004575A">
      <w:pPr>
        <w:spacing w:after="0" w:line="276" w:lineRule="auto"/>
        <w:jc w:val="both"/>
        <w:rPr>
          <w:rFonts w:ascii="Times New Roman" w:eastAsia="Times New Roman" w:hAnsi="Times New Roman" w:cs="Times New Roman"/>
          <w:sz w:val="24"/>
          <w:szCs w:val="24"/>
          <w:shd w:val="clear" w:color="auto" w:fill="FFFFFF"/>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77226362" w14:textId="77777777" w:rsidTr="0004575A">
        <w:trPr>
          <w:jc w:val="center"/>
        </w:trPr>
        <w:tc>
          <w:tcPr>
            <w:tcW w:w="9072" w:type="dxa"/>
            <w:tcBorders>
              <w:bottom w:val="single" w:sz="4" w:space="0" w:color="auto"/>
            </w:tcBorders>
            <w:shd w:val="clear" w:color="auto" w:fill="D9D9D9" w:themeFill="background1" w:themeFillShade="D9"/>
          </w:tcPr>
          <w:p w14:paraId="167615A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23</w:t>
            </w:r>
          </w:p>
          <w:p w14:paraId="4B28CB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POUCZENIE O ŚRODKACH OCHRONY PRAWNEJ</w:t>
            </w:r>
          </w:p>
        </w:tc>
      </w:tr>
    </w:tbl>
    <w:p w14:paraId="7D4B8EF9"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56B8E7B5"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przewidziane są w dziale IX ustawy.</w:t>
      </w:r>
    </w:p>
    <w:p w14:paraId="0E9DF156"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Środkami ochrony prawnej są odwołanie i skarga do sądu.</w:t>
      </w:r>
    </w:p>
    <w:p w14:paraId="5C4016E7"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Środki ochrony prawnej przysługują wykonawcy oraz innemu podmiotowi, jeżeli ma lub miał interes w uzyskaniu zamówienia lub nagrody w konkursie oraz poniósł lub może ponieść szkodę w wyniku naruszenia przez zamawiającego przepisów </w:t>
      </w:r>
      <w:r w:rsidRPr="004C0C67">
        <w:rPr>
          <w:rFonts w:ascii="Times New Roman" w:eastAsia="SimSun" w:hAnsi="Times New Roman" w:cs="Times New Roman"/>
          <w:sz w:val="24"/>
          <w:szCs w:val="24"/>
          <w:lang w:eastAsia="zh-CN"/>
        </w:rPr>
        <w:lastRenderedPageBreak/>
        <w:t>ustawy.</w:t>
      </w:r>
      <w:r w:rsidRPr="004C0C67">
        <w:rPr>
          <w:rFonts w:ascii="Times New Roman" w:eastAsia="SimSun" w:hAnsi="Times New Roman" w:cs="Times New Roman"/>
          <w:sz w:val="20"/>
          <w:szCs w:val="20"/>
          <w:lang w:eastAsia="zh-CN"/>
        </w:rPr>
        <w:t> </w:t>
      </w:r>
      <w:r w:rsidRPr="004C0C67">
        <w:rPr>
          <w:rFonts w:ascii="Times New Roman" w:eastAsia="SimSun" w:hAnsi="Times New Roman" w:cs="Times New Roman"/>
          <w:sz w:val="24"/>
          <w:szCs w:val="24"/>
          <w:lang w:eastAsia="zh-C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Rzecznikowi Małych i Średnich Przedsiębiorców.</w:t>
      </w:r>
    </w:p>
    <w:p w14:paraId="21BB91A2"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Odwołanie </w:t>
      </w:r>
      <w:r w:rsidRPr="004C0C67">
        <w:rPr>
          <w:rFonts w:ascii="Times New Roman" w:eastAsia="SimSun" w:hAnsi="Times New Roman" w:cs="Times New Roman"/>
          <w:color w:val="000000"/>
          <w:sz w:val="24"/>
          <w:szCs w:val="24"/>
          <w:lang w:eastAsia="zh-CN"/>
        </w:rPr>
        <w:t>przysługuje na:</w:t>
      </w:r>
    </w:p>
    <w:p w14:paraId="33CEB50A"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niezgodną z przepisami ustawy czynność zamawiającego, podjętą w postępowaniu o udzielenie zamówienia, w tym na projektowane postanowienie umowy;</w:t>
      </w:r>
    </w:p>
    <w:p w14:paraId="1C041B86"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zaniechanie czynności w postępowaniu o udzielenie zamówienia, do której zamawiający był obowiązany na podstawie ustawy;</w:t>
      </w:r>
    </w:p>
    <w:p w14:paraId="64A0A3D1"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zaniechanie przeprowadzenia postępowania o udzielenie zamówienia lub zorganizowania konkursu na podstawie ustawy, mimo że zamawiający był do tego obowiązany.</w:t>
      </w:r>
    </w:p>
    <w:p w14:paraId="01B9755A"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D7AACD"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Terminy wnoszenia </w:t>
      </w:r>
      <w:proofErr w:type="spellStart"/>
      <w:r w:rsidRPr="004C0C67">
        <w:rPr>
          <w:rFonts w:ascii="Times New Roman" w:eastAsia="SimSun" w:hAnsi="Times New Roman" w:cs="Times New Roman"/>
          <w:color w:val="000000"/>
          <w:sz w:val="24"/>
          <w:szCs w:val="24"/>
          <w:lang w:eastAsia="zh-CN"/>
        </w:rPr>
        <w:t>odwołań</w:t>
      </w:r>
      <w:proofErr w:type="spellEnd"/>
      <w:r w:rsidRPr="004C0C67">
        <w:rPr>
          <w:rFonts w:ascii="Times New Roman" w:eastAsia="SimSun" w:hAnsi="Times New Roman" w:cs="Times New Roman"/>
          <w:color w:val="000000"/>
          <w:sz w:val="24"/>
          <w:szCs w:val="24"/>
          <w:lang w:eastAsia="zh-CN"/>
        </w:rPr>
        <w:t>.</w:t>
      </w:r>
    </w:p>
    <w:p w14:paraId="66C061A6"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Odwołanie wnosi się w terminie:</w:t>
      </w:r>
    </w:p>
    <w:p w14:paraId="7D6F12B7"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5 dni od dnia przekazania informacji o czynności zamawiającego stanowiącej podstawę jego wniesienia, jeżeli informacja została przekazana przy użyciu środków komunikacji elektronicznej,</w:t>
      </w:r>
    </w:p>
    <w:p w14:paraId="292DE886"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10 dni od dnia przekazania informacji o czynności zamawiającego stanowiącej podstawę jego wniesienia, jeżeli informacja została przekazana w sposób inny niż określony w lit. a.</w:t>
      </w:r>
    </w:p>
    <w:p w14:paraId="613E21D6"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7A501AF"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3. </w:t>
      </w:r>
      <w:r w:rsidRPr="004C0C67">
        <w:rPr>
          <w:rFonts w:ascii="Times New Roman" w:eastAsia="SimSun" w:hAnsi="Times New Roman" w:cs="Times New Roman"/>
          <w:color w:val="000000"/>
          <w:sz w:val="24"/>
          <w:szCs w:val="24"/>
          <w:lang w:eastAsia="zh-CN"/>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03E627B"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4. </w:t>
      </w:r>
      <w:r w:rsidRPr="004C0C67">
        <w:rPr>
          <w:rFonts w:ascii="Times New Roman" w:eastAsia="SimSun" w:hAnsi="Times New Roman" w:cs="Times New Roman"/>
          <w:color w:val="000000"/>
          <w:sz w:val="24"/>
          <w:szCs w:val="24"/>
          <w:lang w:eastAsia="zh-CN"/>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454BC3B"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15 dni od dnia zamieszczenia w Biuletynie Zamówień Publicznych ogłoszenia o wyniku postępowania</w:t>
      </w:r>
    </w:p>
    <w:p w14:paraId="71C62270"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miesiąca od dnia zawarcia umowy, jeżeli zamawiający:</w:t>
      </w:r>
    </w:p>
    <w:p w14:paraId="5924066A"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a)</w:t>
      </w:r>
      <w:r w:rsidRPr="004C0C67">
        <w:rPr>
          <w:rFonts w:ascii="Times New Roman" w:eastAsia="SimSun" w:hAnsi="Times New Roman" w:cs="Times New Roman"/>
          <w:color w:val="000000"/>
          <w:sz w:val="24"/>
          <w:szCs w:val="24"/>
          <w:lang w:eastAsia="zh-CN"/>
        </w:rPr>
        <w:tab/>
        <w:t>nie zamieścił w Biuletynie Zamówień Publicznych ogłoszenia o wyniku postępowania albo</w:t>
      </w:r>
    </w:p>
    <w:p w14:paraId="561707B8"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zamieścił w Biuletynie Zamówień Publicznych ogłoszenie o wyniku postępowania, które nie zawiera uzasadnienia udzielenia zamówienia w trybie negocjacji bez ogłoszenia albo zamówienia z wolnej ręki.</w:t>
      </w:r>
    </w:p>
    <w:p w14:paraId="4C8FF74F"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zawiera:</w:t>
      </w:r>
    </w:p>
    <w:p w14:paraId="4A0F66E4"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imię i nazwisko albo nazwę, miejsce zamieszkania albo siedzibę, numer telefonu oraz adres poczty elektronicznej odwołującego oraz imię i nazwisko przedstawiciela (przedstawicieli);</w:t>
      </w:r>
    </w:p>
    <w:p w14:paraId="4BEB26D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nazwę i siedzibę zamawiającego, numer telefonu oraz adres poczty elektronicznej zamawiającego;</w:t>
      </w:r>
    </w:p>
    <w:p w14:paraId="173D3902"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numer Powszechnego Elektronicznego Systemu Ewidencji Ludności (PESEL) lub NIP odwołującego będącego osobą fizyczną, jeżeli jest on obowiązany do jego posiadania albo posiada go nie mając takiego obowiązku;</w:t>
      </w:r>
    </w:p>
    <w:p w14:paraId="22C0B8BA"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w:t>
      </w:r>
      <w:r w:rsidRPr="004C0C67">
        <w:rPr>
          <w:rFonts w:ascii="Times New Roman" w:eastAsia="SimSun" w:hAnsi="Times New Roman" w:cs="Times New Roman"/>
          <w:color w:val="000000"/>
          <w:sz w:val="24"/>
          <w:szCs w:val="24"/>
          <w:lang w:eastAsia="zh-CN"/>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67B777C"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5)</w:t>
      </w:r>
      <w:r w:rsidRPr="004C0C67">
        <w:rPr>
          <w:rFonts w:ascii="Times New Roman" w:eastAsia="SimSun" w:hAnsi="Times New Roman" w:cs="Times New Roman"/>
          <w:color w:val="000000"/>
          <w:sz w:val="24"/>
          <w:szCs w:val="24"/>
          <w:lang w:eastAsia="zh-CN"/>
        </w:rPr>
        <w:tab/>
        <w:t>określenie przedmiotu zamówienia;</w:t>
      </w:r>
    </w:p>
    <w:p w14:paraId="59A3A790"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6)</w:t>
      </w:r>
      <w:r w:rsidRPr="004C0C67">
        <w:rPr>
          <w:rFonts w:ascii="Times New Roman" w:eastAsia="SimSun" w:hAnsi="Times New Roman" w:cs="Times New Roman"/>
          <w:color w:val="000000"/>
          <w:sz w:val="24"/>
          <w:szCs w:val="24"/>
          <w:lang w:eastAsia="zh-CN"/>
        </w:rPr>
        <w:tab/>
        <w:t>wskazanie numeru ogłoszenia w przypadku zamieszczenia w Biuletynie Zamówień Publicznych albo publikacji w Dzienniku Urzędowym Unii Europejskiej;</w:t>
      </w:r>
    </w:p>
    <w:p w14:paraId="76601F2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7)  </w:t>
      </w:r>
      <w:r w:rsidRPr="004C0C67">
        <w:rPr>
          <w:rFonts w:ascii="Times New Roman" w:eastAsia="SimSun" w:hAnsi="Times New Roman" w:cs="Times New Roman"/>
          <w:color w:val="000000"/>
          <w:sz w:val="24"/>
          <w:szCs w:val="24"/>
          <w:lang w:eastAsia="zh-CN"/>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097B47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8)</w:t>
      </w:r>
      <w:r w:rsidRPr="004C0C67">
        <w:rPr>
          <w:rFonts w:ascii="Times New Roman" w:eastAsia="SimSun" w:hAnsi="Times New Roman" w:cs="Times New Roman"/>
          <w:color w:val="000000"/>
          <w:sz w:val="24"/>
          <w:szCs w:val="24"/>
          <w:lang w:eastAsia="zh-CN"/>
        </w:rPr>
        <w:tab/>
        <w:t>zwięzłe przedstawienie zarzutów;</w:t>
      </w:r>
    </w:p>
    <w:p w14:paraId="36F42EE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9)</w:t>
      </w:r>
      <w:r w:rsidRPr="004C0C67">
        <w:rPr>
          <w:rFonts w:ascii="Times New Roman" w:eastAsia="SimSun" w:hAnsi="Times New Roman" w:cs="Times New Roman"/>
          <w:color w:val="000000"/>
          <w:sz w:val="24"/>
          <w:szCs w:val="24"/>
          <w:lang w:eastAsia="zh-CN"/>
        </w:rPr>
        <w:tab/>
        <w:t>żądanie co do sposobu rozstrzygnięcia odwołania;</w:t>
      </w:r>
    </w:p>
    <w:p w14:paraId="50B8015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10)</w:t>
      </w:r>
      <w:r w:rsidRPr="004C0C67">
        <w:rPr>
          <w:rFonts w:ascii="Times New Roman" w:eastAsia="SimSun" w:hAnsi="Times New Roman" w:cs="Times New Roman"/>
          <w:color w:val="000000"/>
          <w:sz w:val="24"/>
          <w:szCs w:val="24"/>
          <w:lang w:eastAsia="zh-CN"/>
        </w:rPr>
        <w:tab/>
        <w:t>wskazanie okoliczności faktycznych i prawnych uzasadniających wniesienie odwołania oraz dowodów na poparcie przytoczonych okoliczności;</w:t>
      </w:r>
    </w:p>
    <w:p w14:paraId="3E17A9D7"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11)</w:t>
      </w:r>
      <w:r w:rsidRPr="004C0C67">
        <w:rPr>
          <w:rFonts w:ascii="Times New Roman" w:eastAsia="SimSun" w:hAnsi="Times New Roman" w:cs="Times New Roman"/>
          <w:color w:val="000000"/>
          <w:sz w:val="24"/>
          <w:szCs w:val="24"/>
          <w:lang w:eastAsia="zh-CN"/>
        </w:rPr>
        <w:tab/>
        <w:t>podpis odwołującego albo jego przedstawiciela lub przedstawicieli;</w:t>
      </w:r>
    </w:p>
    <w:p w14:paraId="2CDB6B08"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12)</w:t>
      </w:r>
      <w:r w:rsidRPr="004C0C67">
        <w:rPr>
          <w:rFonts w:ascii="Times New Roman" w:eastAsia="SimSun" w:hAnsi="Times New Roman" w:cs="Times New Roman"/>
          <w:color w:val="000000"/>
          <w:sz w:val="24"/>
          <w:szCs w:val="24"/>
          <w:lang w:eastAsia="zh-CN"/>
        </w:rPr>
        <w:tab/>
        <w:t>wykaz załączników.</w:t>
      </w:r>
    </w:p>
    <w:p w14:paraId="78A5E825" w14:textId="77777777" w:rsidR="0004575A" w:rsidRPr="004C0C67" w:rsidRDefault="0004575A" w:rsidP="0004575A">
      <w:pPr>
        <w:shd w:val="clear" w:color="auto" w:fill="FFFFFF"/>
        <w:spacing w:before="72" w:after="0" w:line="276" w:lineRule="auto"/>
        <w:ind w:firstLine="709"/>
        <w:contextualSpacing/>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Do odwołania dołącza się:</w:t>
      </w:r>
    </w:p>
    <w:p w14:paraId="0FC7D64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dowód uiszczenia wpisu od odwołania w wymaganej wysokości;</w:t>
      </w:r>
    </w:p>
    <w:p w14:paraId="0073CE3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dowód przekazania odpowiednio odwołania albo jego kopii zamawiającemu;</w:t>
      </w:r>
    </w:p>
    <w:p w14:paraId="75BBC45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dokument potwierdzający umocowanie do reprezentowania odwołującego.</w:t>
      </w:r>
    </w:p>
    <w:p w14:paraId="3F6810B4" w14:textId="77777777" w:rsidR="0004575A" w:rsidRPr="004C0C67" w:rsidRDefault="0004575A" w:rsidP="00D827CF">
      <w:pPr>
        <w:widowControl w:val="0"/>
        <w:numPr>
          <w:ilvl w:val="1"/>
          <w:numId w:val="33"/>
        </w:numPr>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r w:rsidRPr="004C0C67">
        <w:rPr>
          <w:rFonts w:ascii="Times New Roman" w:eastAsia="SimSun" w:hAnsi="Times New Roman" w:cs="Times New Roman"/>
          <w:sz w:val="24"/>
          <w:szCs w:val="24"/>
          <w:lang w:eastAsia="zh-CN"/>
        </w:rPr>
        <w:t xml:space="preserve">Na </w:t>
      </w:r>
      <w:r w:rsidRPr="004C0C67">
        <w:rPr>
          <w:rFonts w:ascii="Times New Roman" w:eastAsia="SimSun" w:hAnsi="Times New Roman" w:cs="Times New Roman"/>
          <w:color w:val="000000"/>
          <w:sz w:val="24"/>
          <w:szCs w:val="24"/>
          <w:lang w:eastAsia="zh-CN"/>
        </w:rPr>
        <w:t>orzeczenie Izby stronom oraz uczestnikom postępowania odwoławczego przysługuje skarga do sądu. Skargę wnosi się do Sądu Okręgowego w Warszawie - sądu zamówień publicznych.</w:t>
      </w:r>
    </w:p>
    <w:p w14:paraId="16559958"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47A72910" w14:textId="77777777" w:rsidTr="0004575A">
        <w:trPr>
          <w:trHeight w:val="507"/>
          <w:jc w:val="center"/>
        </w:trPr>
        <w:tc>
          <w:tcPr>
            <w:tcW w:w="9072" w:type="dxa"/>
            <w:tcBorders>
              <w:bottom w:val="single" w:sz="4" w:space="0" w:color="auto"/>
            </w:tcBorders>
            <w:shd w:val="clear" w:color="auto" w:fill="D9D9D9" w:themeFill="background1" w:themeFillShade="D9"/>
          </w:tcPr>
          <w:p w14:paraId="6CE8712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24</w:t>
            </w:r>
          </w:p>
          <w:p w14:paraId="2C4AABA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KLAUZULA ZATRUDNIENIA</w:t>
            </w:r>
          </w:p>
        </w:tc>
      </w:tr>
    </w:tbl>
    <w:p w14:paraId="72DF2207"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color w:val="000000"/>
          <w:sz w:val="24"/>
          <w:szCs w:val="24"/>
          <w:lang w:eastAsia="zh-CN"/>
        </w:rPr>
      </w:pPr>
    </w:p>
    <w:p w14:paraId="7B6E85CB" w14:textId="439154BB" w:rsidR="00176F93" w:rsidRDefault="0004575A" w:rsidP="00176F93">
      <w:pPr>
        <w:jc w:val="both"/>
        <w:rPr>
          <w:rFonts w:ascii="Times New Roman" w:hAnsi="Times New Roman" w:cs="Times New Roman"/>
          <w:sz w:val="24"/>
          <w:szCs w:val="24"/>
        </w:rPr>
      </w:pPr>
      <w:r w:rsidRPr="00A94497">
        <w:rPr>
          <w:rFonts w:ascii="Times New Roman" w:hAnsi="Times New Roman" w:cs="Times New Roman"/>
          <w:sz w:val="24"/>
          <w:szCs w:val="24"/>
        </w:rPr>
        <w:lastRenderedPageBreak/>
        <w:t xml:space="preserve">Zamawiający stosownie do art. 95 ust. 1 ustawy </w:t>
      </w:r>
      <w:proofErr w:type="spellStart"/>
      <w:r w:rsidRPr="00A94497">
        <w:rPr>
          <w:rFonts w:ascii="Times New Roman" w:hAnsi="Times New Roman" w:cs="Times New Roman"/>
          <w:sz w:val="24"/>
          <w:szCs w:val="24"/>
        </w:rPr>
        <w:t>Pzp</w:t>
      </w:r>
      <w:proofErr w:type="spellEnd"/>
      <w:r w:rsidRPr="00A94497">
        <w:rPr>
          <w:rFonts w:ascii="Times New Roman" w:hAnsi="Times New Roman" w:cs="Times New Roman"/>
          <w:sz w:val="24"/>
          <w:szCs w:val="24"/>
        </w:rPr>
        <w:t>, określa obowiąz</w:t>
      </w:r>
      <w:r w:rsidR="000C345F" w:rsidRPr="00A94497">
        <w:rPr>
          <w:rFonts w:ascii="Times New Roman" w:hAnsi="Times New Roman" w:cs="Times New Roman"/>
          <w:sz w:val="24"/>
          <w:szCs w:val="24"/>
        </w:rPr>
        <w:t xml:space="preserve">ek </w:t>
      </w:r>
      <w:r w:rsidRPr="00A94497">
        <w:rPr>
          <w:rFonts w:ascii="Times New Roman" w:hAnsi="Times New Roman" w:cs="Times New Roman"/>
          <w:sz w:val="24"/>
          <w:szCs w:val="24"/>
        </w:rPr>
        <w:t xml:space="preserve">zatrudnienia na podstawie umowy o pracę </w:t>
      </w:r>
      <w:r w:rsidR="00A94497" w:rsidRPr="00A94497">
        <w:rPr>
          <w:rFonts w:ascii="Times New Roman" w:hAnsi="Times New Roman" w:cs="Times New Roman"/>
          <w:sz w:val="24"/>
          <w:szCs w:val="24"/>
        </w:rPr>
        <w:t>w zakresie zatrudnienia przez wykonawcę lub podwykonawcę na podstawie stosunku pracy osób wykonujących wskazane przez zamawiającego czynności w zakresie realizacji zamówienia</w:t>
      </w:r>
      <w:r w:rsidR="00176F93">
        <w:rPr>
          <w:rFonts w:ascii="Times New Roman" w:hAnsi="Times New Roman" w:cs="Times New Roman"/>
          <w:sz w:val="24"/>
          <w:szCs w:val="24"/>
        </w:rPr>
        <w:t xml:space="preserve">: </w:t>
      </w:r>
      <w:r w:rsidR="00636BA9">
        <w:rPr>
          <w:rFonts w:ascii="Times New Roman" w:hAnsi="Times New Roman" w:cs="Times New Roman"/>
          <w:sz w:val="24"/>
          <w:szCs w:val="24"/>
        </w:rPr>
        <w:t>wykonywanie prac fizycznych przy realizacji robot budowlanych, operatorzy sprzętu i prace fizyczne instalacyjno-montażowe objęte zakresem zamówienia wskazanych w rozdziale 4 SWZ.</w:t>
      </w:r>
    </w:p>
    <w:p w14:paraId="752950DD" w14:textId="7B96B083" w:rsidR="0004575A" w:rsidRPr="00A94497" w:rsidRDefault="009A25D5" w:rsidP="00176F93">
      <w:pPr>
        <w:jc w:val="both"/>
        <w:rPr>
          <w:rFonts w:ascii="Times New Roman" w:hAnsi="Times New Roman" w:cs="Times New Roman"/>
          <w:sz w:val="24"/>
          <w:szCs w:val="24"/>
        </w:rPr>
      </w:pPr>
      <w:r>
        <w:rPr>
          <w:rFonts w:ascii="Times New Roman" w:hAnsi="Times New Roman" w:cs="Times New Roman"/>
          <w:sz w:val="24"/>
          <w:szCs w:val="24"/>
        </w:rPr>
        <w:t>(obowiązek ten nie dotyczy sytuacji, gdy prace te będą wykonywane samodzielnie osobiście przez osoby fizyczne prowadzące działalność gospodarczą w postaci tzw. samozatrudnienia, jako podwykonawcy).</w:t>
      </w:r>
    </w:p>
    <w:p w14:paraId="74CBDBC5" w14:textId="34145924" w:rsidR="000C345F" w:rsidRPr="00A94497" w:rsidRDefault="005E5FAD" w:rsidP="00176F93">
      <w:pPr>
        <w:widowControl w:val="0"/>
        <w:shd w:val="clear" w:color="auto" w:fill="FFFFFF"/>
        <w:suppressAutoHyphens/>
        <w:spacing w:after="0" w:line="276" w:lineRule="auto"/>
        <w:contextualSpacing/>
        <w:jc w:val="both"/>
        <w:outlineLvl w:val="3"/>
        <w:rPr>
          <w:rFonts w:ascii="Times New Roman" w:eastAsia="SimSun" w:hAnsi="Times New Roman" w:cs="Times New Roman"/>
          <w:color w:val="000000"/>
          <w:sz w:val="24"/>
          <w:szCs w:val="24"/>
          <w:lang w:eastAsia="zh-CN"/>
        </w:rPr>
      </w:pPr>
      <w:r w:rsidRPr="00A94497">
        <w:rPr>
          <w:rFonts w:ascii="Times New Roman" w:eastAsia="SimSun" w:hAnsi="Times New Roman" w:cs="Times New Roman"/>
          <w:color w:val="000000"/>
          <w:sz w:val="24"/>
          <w:szCs w:val="24"/>
          <w:lang w:eastAsia="zh-CN"/>
        </w:rPr>
        <w:t>Szczegóło</w:t>
      </w:r>
      <w:r w:rsidR="009A25D5">
        <w:rPr>
          <w:rFonts w:ascii="Times New Roman" w:eastAsia="SimSun" w:hAnsi="Times New Roman" w:cs="Times New Roman"/>
          <w:color w:val="000000"/>
          <w:sz w:val="24"/>
          <w:szCs w:val="24"/>
          <w:lang w:eastAsia="zh-CN"/>
        </w:rPr>
        <w:t>wy sposób dokumentowania zatrudnienia ww. osób, uprawnienia Zamawiającego w zakresie kontroli spełnienia przez Wykonawcę  wymagań, o których mowa w art. 95 ust. 1 ustawy PZP oraz sankcji z tytułu niespełniania tych wymagań</w:t>
      </w:r>
      <w:r w:rsidR="000A794B">
        <w:rPr>
          <w:rFonts w:ascii="Times New Roman" w:eastAsia="SimSun" w:hAnsi="Times New Roman" w:cs="Times New Roman"/>
          <w:color w:val="000000"/>
          <w:sz w:val="24"/>
          <w:szCs w:val="24"/>
          <w:lang w:eastAsia="zh-CN"/>
        </w:rPr>
        <w:t xml:space="preserve">, rodzaju czynności niezbędnych do realizacji zamówienia, których dotyczą wymagania zatrudnienia na podstawie umowy o pracę przez Wykonawcę lub podwykonawcę osób wykonujących czynności w trakcie realizacji zamówienia zawarte są w Projekcie Umowy. </w:t>
      </w:r>
      <w:r w:rsidRPr="00A94497">
        <w:rPr>
          <w:rFonts w:ascii="Times New Roman" w:eastAsia="SimSun" w:hAnsi="Times New Roman" w:cs="Times New Roman"/>
          <w:color w:val="000000"/>
          <w:sz w:val="24"/>
          <w:szCs w:val="24"/>
          <w:lang w:eastAsia="zh-CN"/>
        </w:rPr>
        <w:t xml:space="preserve"> </w:t>
      </w:r>
    </w:p>
    <w:p w14:paraId="4D1024E5" w14:textId="77777777" w:rsidR="0004575A" w:rsidRPr="00A94497" w:rsidRDefault="0004575A" w:rsidP="0004575A">
      <w:pPr>
        <w:widowControl w:val="0"/>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70F51C20" w14:textId="77777777" w:rsidTr="0004575A">
        <w:trPr>
          <w:trHeight w:val="507"/>
          <w:jc w:val="center"/>
        </w:trPr>
        <w:tc>
          <w:tcPr>
            <w:tcW w:w="9070" w:type="dxa"/>
            <w:tcBorders>
              <w:bottom w:val="single" w:sz="4" w:space="0" w:color="auto"/>
            </w:tcBorders>
            <w:shd w:val="clear" w:color="auto" w:fill="D9D9D9" w:themeFill="background1" w:themeFillShade="D9"/>
          </w:tcPr>
          <w:p w14:paraId="7F6453B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25</w:t>
            </w:r>
          </w:p>
          <w:p w14:paraId="46EC43E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INFORMACJE DODATKOWE</w:t>
            </w:r>
          </w:p>
        </w:tc>
      </w:tr>
    </w:tbl>
    <w:p w14:paraId="0644EE77" w14:textId="77777777" w:rsidR="0004575A" w:rsidRPr="004C0C67" w:rsidRDefault="0004575A" w:rsidP="0004575A">
      <w:pPr>
        <w:spacing w:after="0" w:line="276" w:lineRule="auto"/>
        <w:ind w:left="340"/>
        <w:rPr>
          <w:rFonts w:ascii="Times New Roman" w:eastAsia="Times New Roman" w:hAnsi="Times New Roman" w:cs="Times New Roman"/>
          <w:bCs/>
          <w:sz w:val="24"/>
          <w:szCs w:val="24"/>
          <w:lang w:eastAsia="pl-PL"/>
        </w:rPr>
      </w:pPr>
    </w:p>
    <w:p w14:paraId="1D7D0201"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częściowych.</w:t>
      </w:r>
    </w:p>
    <w:p w14:paraId="5FC2B1B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wariantowych.</w:t>
      </w:r>
    </w:p>
    <w:p w14:paraId="4B295D2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sz w:val="24"/>
          <w:szCs w:val="24"/>
          <w:lang w:eastAsia="zh-CN"/>
        </w:rPr>
        <w:t xml:space="preserve"> wymagań wskazanych w art. 96 ust. 2 pkt 2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0CE8660F"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zamówień, o których mowa w art. 214 ust. 1 pkt 7 i 8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4AA017B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sz w:val="24"/>
          <w:szCs w:val="24"/>
          <w:lang w:eastAsia="zh-CN"/>
        </w:rPr>
        <w:t xml:space="preserve"> przeprowadzenia przez Wykonawcę wizji lokalnej lub sprawdzenia przez niego dokumentów niezbędnych do realizacji zamówienia, </w:t>
      </w:r>
      <w:r w:rsidRPr="004C0C67">
        <w:rPr>
          <w:rFonts w:ascii="Times New Roman" w:eastAsia="Cambria" w:hAnsi="Times New Roman" w:cs="Times New Roman"/>
          <w:sz w:val="24"/>
          <w:szCs w:val="24"/>
          <w:lang w:eastAsia="zh-CN"/>
        </w:rPr>
        <w:br/>
        <w:t xml:space="preserve">o których mowa w art. 131 ust. 2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7ABA2E7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rozliczenia między Zamawiającym a Wykonawcą </w:t>
      </w:r>
      <w:r w:rsidRPr="004C0C67">
        <w:rPr>
          <w:rFonts w:ascii="Times New Roman" w:eastAsia="Cambria" w:hAnsi="Times New Roman" w:cs="Times New Roman"/>
          <w:sz w:val="24"/>
          <w:szCs w:val="24"/>
          <w:lang w:eastAsia="zh-CN"/>
        </w:rPr>
        <w:br/>
        <w:t>w walutach obcych.</w:t>
      </w:r>
    </w:p>
    <w:p w14:paraId="5394FEB7"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zwrotu kosztów udziału w postępowaniu.</w:t>
      </w:r>
    </w:p>
    <w:p w14:paraId="15FCA5F3"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obowiązku osobistego wykonania przez Wykonawcę kluczowych zadań zgodnie z art. 60 i art. 121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18770B3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zawarcia umowy ramowej.</w:t>
      </w:r>
    </w:p>
    <w:p w14:paraId="29F6B9D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wyboru najkorzystniejszej oferty z zastosowaniem aukcji elektronicznej wraz z informacjami, o których mowa w art. 230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79452E8B"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stawia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wymogu lub możliwości złożenia ofert w postaci katalogów elektronicznych lub dołączenia katalogów elektronicznych do oferty, w sytuacji określonej w art. 93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6E1793D6" w14:textId="77777777" w:rsidR="0004575A" w:rsidRPr="004C0C67" w:rsidRDefault="0004575A" w:rsidP="0004575A">
      <w:pPr>
        <w:spacing w:after="0" w:line="276" w:lineRule="auto"/>
        <w:rPr>
          <w:rFonts w:ascii="Times New Roman" w:eastAsia="Times New Roman" w:hAnsi="Times New Roman" w:cs="Times New Roman"/>
          <w:sz w:val="10"/>
          <w:szCs w:val="10"/>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72F4B99" w14:textId="77777777" w:rsidTr="0004575A">
        <w:trPr>
          <w:trHeight w:val="507"/>
          <w:jc w:val="center"/>
        </w:trPr>
        <w:tc>
          <w:tcPr>
            <w:tcW w:w="9072" w:type="dxa"/>
            <w:tcBorders>
              <w:bottom w:val="single" w:sz="4" w:space="0" w:color="auto"/>
            </w:tcBorders>
            <w:shd w:val="clear" w:color="auto" w:fill="D9D9D9" w:themeFill="background1" w:themeFillShade="D9"/>
          </w:tcPr>
          <w:p w14:paraId="198F770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26</w:t>
            </w:r>
          </w:p>
          <w:p w14:paraId="2FD4F10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ZAŁĄCZNIKI DO SWZ</w:t>
            </w:r>
          </w:p>
        </w:tc>
      </w:tr>
    </w:tbl>
    <w:p w14:paraId="0C73ECF3"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sz w:val="10"/>
          <w:szCs w:val="10"/>
          <w:lang w:eastAsia="zh-CN"/>
        </w:rPr>
      </w:pPr>
    </w:p>
    <w:p w14:paraId="5655DAE0" w14:textId="77777777" w:rsidR="0004575A" w:rsidRPr="004C0C67" w:rsidRDefault="0004575A" w:rsidP="0004575A">
      <w:pPr>
        <w:widowControl w:val="0"/>
        <w:suppressAutoHyphens/>
        <w:spacing w:after="0" w:line="276" w:lineRule="auto"/>
        <w:contextualSpacing/>
        <w:jc w:val="both"/>
        <w:outlineLvl w:val="3"/>
        <w:rPr>
          <w:rFonts w:ascii="Times New Roman" w:eastAsia="SimSun" w:hAnsi="Times New Roman" w:cs="Times New Roman"/>
          <w:vanish/>
          <w:sz w:val="24"/>
          <w:szCs w:val="24"/>
          <w:lang w:eastAsia="zh-CN"/>
        </w:rPr>
      </w:pPr>
    </w:p>
    <w:p w14:paraId="36BAB0D9" w14:textId="77777777" w:rsidR="0004575A" w:rsidRPr="004C0C67" w:rsidRDefault="0004575A" w:rsidP="0004575A">
      <w:pPr>
        <w:spacing w:after="0" w:line="276" w:lineRule="auto"/>
        <w:ind w:left="340" w:hanging="340"/>
        <w:rPr>
          <w:rFonts w:ascii="Times New Roman" w:eastAsia="Times New Roman" w:hAnsi="Times New Roman" w:cs="Times New Roman"/>
          <w:sz w:val="24"/>
          <w:szCs w:val="24"/>
          <w:u w:val="single"/>
          <w:lang w:eastAsia="pl-PL"/>
        </w:rPr>
      </w:pPr>
      <w:r w:rsidRPr="004C0C67">
        <w:rPr>
          <w:rFonts w:ascii="Times New Roman" w:eastAsia="Times New Roman" w:hAnsi="Times New Roman" w:cs="Times New Roman"/>
          <w:sz w:val="24"/>
          <w:szCs w:val="24"/>
          <w:u w:val="single"/>
          <w:lang w:eastAsia="pl-PL"/>
        </w:rPr>
        <w:t>Integralną częścią SWZ są załączniki:</w:t>
      </w:r>
    </w:p>
    <w:bookmarkEnd w:id="0"/>
    <w:p w14:paraId="331F36C5" w14:textId="5114A85B" w:rsidR="0004575A" w:rsidRPr="004C0C67" w:rsidRDefault="0004575A" w:rsidP="0004575A">
      <w:pPr>
        <w:spacing w:after="0" w:line="276" w:lineRule="auto"/>
        <w:ind w:left="2836" w:hanging="2836"/>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Załącznik Nr 1 – </w:t>
      </w:r>
      <w:r w:rsidRPr="004C0C67">
        <w:rPr>
          <w:rFonts w:ascii="Times New Roman" w:eastAsia="Times New Roman" w:hAnsi="Times New Roman" w:cs="Times New Roman"/>
          <w:sz w:val="24"/>
          <w:szCs w:val="24"/>
          <w:lang w:eastAsia="pl-PL"/>
        </w:rPr>
        <w:tab/>
      </w:r>
      <w:r w:rsidR="000C345F">
        <w:rPr>
          <w:rFonts w:ascii="Times New Roman" w:eastAsia="Times New Roman" w:hAnsi="Times New Roman" w:cs="Times New Roman"/>
          <w:sz w:val="24"/>
          <w:szCs w:val="24"/>
          <w:lang w:eastAsia="pl-PL"/>
        </w:rPr>
        <w:t xml:space="preserve">dokumentacja </w:t>
      </w:r>
      <w:r w:rsidR="00D05A3E">
        <w:rPr>
          <w:rFonts w:ascii="Times New Roman" w:eastAsia="Times New Roman" w:hAnsi="Times New Roman" w:cs="Times New Roman"/>
          <w:sz w:val="24"/>
          <w:szCs w:val="24"/>
          <w:lang w:eastAsia="pl-PL"/>
        </w:rPr>
        <w:t xml:space="preserve">PFU </w:t>
      </w:r>
      <w:r w:rsidR="000131B6">
        <w:rPr>
          <w:rFonts w:ascii="Times New Roman" w:eastAsia="Times New Roman" w:hAnsi="Times New Roman" w:cs="Times New Roman"/>
          <w:sz w:val="24"/>
          <w:szCs w:val="24"/>
          <w:lang w:eastAsia="pl-PL"/>
        </w:rPr>
        <w:t>=</w:t>
      </w:r>
      <w:r w:rsidR="000C345F">
        <w:rPr>
          <w:rFonts w:ascii="Times New Roman" w:eastAsia="Times New Roman" w:hAnsi="Times New Roman" w:cs="Times New Roman"/>
          <w:sz w:val="24"/>
          <w:szCs w:val="24"/>
          <w:lang w:eastAsia="pl-PL"/>
        </w:rPr>
        <w:t>o</w:t>
      </w:r>
      <w:r w:rsidRPr="004C0C67">
        <w:rPr>
          <w:rFonts w:ascii="Times New Roman" w:eastAsia="Times New Roman" w:hAnsi="Times New Roman" w:cs="Times New Roman"/>
          <w:sz w:val="24"/>
          <w:szCs w:val="24"/>
          <w:lang w:eastAsia="pl-PL"/>
        </w:rPr>
        <w:t>pis przedmiotu zamówienia.</w:t>
      </w:r>
    </w:p>
    <w:p w14:paraId="4F84F769" w14:textId="77777777" w:rsidR="0004575A" w:rsidRPr="004C0C67" w:rsidRDefault="0004575A" w:rsidP="0004575A">
      <w:pPr>
        <w:spacing w:after="0" w:line="276" w:lineRule="auto"/>
        <w:ind w:left="2832" w:hanging="283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Załącznik Nr 2 –</w:t>
      </w:r>
      <w:r w:rsidRPr="004C0C67">
        <w:rPr>
          <w:rFonts w:ascii="Times New Roman" w:eastAsia="Times New Roman" w:hAnsi="Times New Roman" w:cs="Times New Roman"/>
          <w:sz w:val="24"/>
          <w:szCs w:val="24"/>
          <w:lang w:eastAsia="pl-PL"/>
        </w:rPr>
        <w:tab/>
        <w:t>Projekt umowy.</w:t>
      </w:r>
    </w:p>
    <w:p w14:paraId="3B145ACD"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lastRenderedPageBreak/>
        <w:t xml:space="preserve">Załącznik Nr 3 – </w:t>
      </w:r>
      <w:r w:rsidRPr="004C0C67">
        <w:rPr>
          <w:rFonts w:ascii="Times New Roman" w:eastAsia="Times New Roman" w:hAnsi="Times New Roman" w:cs="Times New Roman"/>
          <w:color w:val="000000" w:themeColor="text1"/>
          <w:sz w:val="24"/>
          <w:szCs w:val="24"/>
          <w:lang w:eastAsia="pl-PL"/>
        </w:rPr>
        <w:tab/>
        <w:t>Wzór Formularza ofertowego.</w:t>
      </w:r>
    </w:p>
    <w:p w14:paraId="16EC344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4 – </w:t>
      </w:r>
      <w:r w:rsidRPr="004C0C67">
        <w:rPr>
          <w:rFonts w:ascii="Times New Roman" w:eastAsia="Times New Roman" w:hAnsi="Times New Roman" w:cs="Times New Roman"/>
          <w:color w:val="000000" w:themeColor="text1"/>
          <w:sz w:val="24"/>
          <w:szCs w:val="24"/>
          <w:lang w:eastAsia="pl-PL"/>
        </w:rPr>
        <w:tab/>
        <w:t>Wzór oświadczenia o braku podstaw do wykluczenia.</w:t>
      </w:r>
    </w:p>
    <w:p w14:paraId="7E9E5E6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5 –</w:t>
      </w:r>
      <w:r w:rsidRPr="004C0C67">
        <w:rPr>
          <w:rFonts w:ascii="Times New Roman" w:eastAsia="Times New Roman" w:hAnsi="Times New Roman" w:cs="Times New Roman"/>
          <w:color w:val="000000" w:themeColor="text1"/>
          <w:sz w:val="24"/>
          <w:szCs w:val="24"/>
          <w:lang w:eastAsia="pl-PL"/>
        </w:rPr>
        <w:tab/>
        <w:t xml:space="preserve">Wzór oświadczenia o spełnianiu warunków udziału </w:t>
      </w:r>
      <w:r w:rsidRPr="004C0C67">
        <w:rPr>
          <w:rFonts w:ascii="Times New Roman" w:eastAsia="Times New Roman" w:hAnsi="Times New Roman" w:cs="Times New Roman"/>
          <w:color w:val="000000" w:themeColor="text1"/>
          <w:sz w:val="24"/>
          <w:szCs w:val="24"/>
          <w:lang w:eastAsia="pl-PL"/>
        </w:rPr>
        <w:br/>
        <w:t>w postępowaniu.</w:t>
      </w:r>
    </w:p>
    <w:p w14:paraId="1C98BB16" w14:textId="77777777" w:rsidR="0004575A" w:rsidRPr="004C0C67" w:rsidRDefault="0004575A" w:rsidP="0004575A">
      <w:pPr>
        <w:spacing w:after="0" w:line="276" w:lineRule="auto"/>
        <w:ind w:left="2832" w:hanging="2832"/>
        <w:jc w:val="both"/>
        <w:rPr>
          <w:rFonts w:ascii="Times New Roman" w:eastAsia="Times New Roman" w:hAnsi="Times New Roman" w:cs="Times New Roman"/>
          <w:i/>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6 –</w:t>
      </w:r>
      <w:r w:rsidRPr="004C0C67">
        <w:rPr>
          <w:rFonts w:ascii="Times New Roman" w:eastAsia="Times New Roman" w:hAnsi="Times New Roman" w:cs="Times New Roman"/>
          <w:color w:val="000000" w:themeColor="text1"/>
          <w:sz w:val="24"/>
          <w:szCs w:val="24"/>
          <w:lang w:eastAsia="pl-PL"/>
        </w:rPr>
        <w:tab/>
        <w:t xml:space="preserve">Wzór oświadczenia wykonawców wspólnie ubiegających się o udzielenie zamówienia </w:t>
      </w:r>
      <w:r w:rsidRPr="004C0C67">
        <w:rPr>
          <w:rFonts w:ascii="Times New Roman" w:eastAsia="Times New Roman" w:hAnsi="Times New Roman" w:cs="Times New Roman"/>
          <w:i/>
          <w:iCs/>
          <w:color w:val="000000" w:themeColor="text1"/>
          <w:sz w:val="24"/>
          <w:szCs w:val="24"/>
          <w:lang w:eastAsia="pl-PL"/>
        </w:rPr>
        <w:t>– jeżeli dotyczy.</w:t>
      </w:r>
    </w:p>
    <w:p w14:paraId="2A4E05D9" w14:textId="0EDC3996" w:rsidR="0004575A" w:rsidRDefault="0004575A"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 xml:space="preserve">Załącznik Nr 7 – </w:t>
      </w:r>
      <w:r w:rsidRPr="004C0C67">
        <w:rPr>
          <w:rFonts w:ascii="Times New Roman" w:eastAsia="Times New Roman" w:hAnsi="Times New Roman" w:cs="Times New Roman"/>
          <w:color w:val="000000"/>
          <w:sz w:val="24"/>
          <w:szCs w:val="24"/>
          <w:lang w:eastAsia="pl-PL"/>
        </w:rPr>
        <w:tab/>
      </w:r>
      <w:r w:rsidR="0017508D">
        <w:rPr>
          <w:rFonts w:ascii="Times New Roman" w:eastAsia="Times New Roman" w:hAnsi="Times New Roman" w:cs="Times New Roman"/>
          <w:color w:val="000000"/>
          <w:sz w:val="24"/>
          <w:szCs w:val="24"/>
          <w:lang w:eastAsia="pl-PL"/>
        </w:rPr>
        <w:t>Wzór wykazu robót</w:t>
      </w:r>
    </w:p>
    <w:p w14:paraId="48DBBB52" w14:textId="41EE274F" w:rsidR="0017508D" w:rsidRPr="004C0C67" w:rsidRDefault="0017508D"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8 - </w:t>
      </w:r>
      <w:r>
        <w:rPr>
          <w:rFonts w:ascii="Times New Roman" w:eastAsia="Times New Roman" w:hAnsi="Times New Roman" w:cs="Times New Roman"/>
          <w:color w:val="000000"/>
          <w:sz w:val="24"/>
          <w:szCs w:val="24"/>
          <w:lang w:eastAsia="pl-PL"/>
        </w:rPr>
        <w:tab/>
      </w:r>
      <w:r w:rsidRPr="0017508D">
        <w:rPr>
          <w:rFonts w:ascii="Times New Roman" w:eastAsia="Times New Roman" w:hAnsi="Times New Roman" w:cs="Times New Roman"/>
          <w:color w:val="000000"/>
          <w:sz w:val="24"/>
          <w:szCs w:val="24"/>
          <w:lang w:eastAsia="pl-PL"/>
        </w:rPr>
        <w:t>Wzór wykazu osób.</w:t>
      </w:r>
    </w:p>
    <w:p w14:paraId="0E431AEB" w14:textId="77777777" w:rsidR="0004575A" w:rsidRPr="004C0C67" w:rsidRDefault="0004575A" w:rsidP="0004575A">
      <w:pPr>
        <w:spacing w:after="0" w:line="276" w:lineRule="auto"/>
        <w:ind w:left="2832" w:hanging="2832"/>
        <w:jc w:val="both"/>
        <w:rPr>
          <w:rFonts w:ascii="Times New Roman" w:eastAsia="Times New Roman" w:hAnsi="Times New Roman" w:cs="Times New Roman"/>
          <w:lang w:eastAsia="pl-PL"/>
        </w:rPr>
      </w:pPr>
    </w:p>
    <w:p w14:paraId="3F6C6EFB" w14:textId="77777777" w:rsidR="0004575A" w:rsidRPr="004C0C67" w:rsidRDefault="0004575A" w:rsidP="0004575A">
      <w:pPr>
        <w:spacing w:after="0" w:line="240" w:lineRule="auto"/>
        <w:rPr>
          <w:rFonts w:ascii="Times New Roman" w:eastAsia="Times New Roman" w:hAnsi="Times New Roman" w:cs="Times New Roman"/>
          <w:sz w:val="24"/>
          <w:szCs w:val="24"/>
          <w:lang w:eastAsia="pl-PL"/>
        </w:rPr>
      </w:pPr>
    </w:p>
    <w:p w14:paraId="72F3611B" w14:textId="77777777" w:rsidR="00B356C2" w:rsidRPr="004C0C67" w:rsidRDefault="00B356C2">
      <w:pPr>
        <w:rPr>
          <w:rFonts w:ascii="Times New Roman" w:hAnsi="Times New Roman" w:cs="Times New Roman"/>
        </w:rPr>
      </w:pPr>
    </w:p>
    <w:sectPr w:rsidR="00B356C2" w:rsidRPr="004C0C67" w:rsidSect="0004575A">
      <w:headerReference w:type="even" r:id="rId26"/>
      <w:footerReference w:type="even" r:id="rId27"/>
      <w:footerReference w:type="default" r:id="rId28"/>
      <w:headerReference w:type="first" r:id="rId29"/>
      <w:footerReference w:type="first" r:id="rId30"/>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1332" w14:textId="77777777" w:rsidR="00520017" w:rsidRDefault="00520017" w:rsidP="0004575A">
      <w:pPr>
        <w:spacing w:after="0" w:line="240" w:lineRule="auto"/>
      </w:pPr>
      <w:r>
        <w:separator/>
      </w:r>
    </w:p>
  </w:endnote>
  <w:endnote w:type="continuationSeparator" w:id="0">
    <w:p w14:paraId="66FFE87C" w14:textId="77777777" w:rsidR="00520017" w:rsidRDefault="00520017" w:rsidP="0004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ade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8070000" w:usb2="00000010" w:usb3="00000000" w:csb0="00020000" w:csb1="00000000"/>
  </w:font>
  <w:font w:name="Times">
    <w:altName w:val="﷽﷽﷽﷽﷽﷽丹Ɛ"/>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9BD" w14:textId="77777777" w:rsidR="00D3172F" w:rsidRDefault="00D3172F">
    <w:pPr>
      <w:pStyle w:val="Stopka"/>
      <w:jc w:val="center"/>
    </w:pPr>
    <w:r>
      <w:rPr>
        <w:noProof/>
      </w:rPr>
      <mc:AlternateContent>
        <mc:Choice Requires="wpg">
          <w:drawing>
            <wp:anchor distT="0" distB="0" distL="114300" distR="114300" simplePos="0" relativeHeight="251659264" behindDoc="0" locked="0" layoutInCell="1" allowOverlap="1" wp14:anchorId="25F81005" wp14:editId="388B6443">
              <wp:simplePos x="0" y="0"/>
              <wp:positionH relativeFrom="column">
                <wp:posOffset>-868680</wp:posOffset>
              </wp:positionH>
              <wp:positionV relativeFrom="paragraph">
                <wp:posOffset>-240665</wp:posOffset>
              </wp:positionV>
              <wp:extent cx="7339330" cy="854710"/>
              <wp:effectExtent l="7620" t="0" r="0" b="0"/>
              <wp:wrapSquare wrapText="bothSides"/>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wps:txbx>
                      <wps:bodyPr rot="0" vert="horz" wrap="square" lIns="36576" tIns="36576" rIns="36576" bIns="36576" anchor="t" anchorCtr="0" upright="1">
                        <a:noAutofit/>
                      </wps:bodyPr>
                    </wps:wsp>
                    <wps:wsp>
                      <wps:cNvPr id="7"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81005" id="Grupa 3" o:spid="_x0000_s1026"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56922D03" wp14:editId="40D5C1A7">
              <wp:simplePos x="0" y="0"/>
              <wp:positionH relativeFrom="column">
                <wp:posOffset>3234055</wp:posOffset>
              </wp:positionH>
              <wp:positionV relativeFrom="paragraph">
                <wp:posOffset>-193040</wp:posOffset>
              </wp:positionV>
              <wp:extent cx="3342005" cy="564515"/>
              <wp:effectExtent l="5080" t="6985" r="571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2D03" id="Pole tekstowe 2" o:spid="_x0000_s1032"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0F9C4E2A" w14:textId="77777777" w:rsidR="00D3172F" w:rsidRDefault="00D3172F" w:rsidP="0004575A">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1E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FA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EEE4" w14:textId="77777777" w:rsidR="00520017" w:rsidRDefault="00520017" w:rsidP="0004575A">
      <w:pPr>
        <w:spacing w:after="0" w:line="240" w:lineRule="auto"/>
      </w:pPr>
      <w:r>
        <w:separator/>
      </w:r>
    </w:p>
  </w:footnote>
  <w:footnote w:type="continuationSeparator" w:id="0">
    <w:p w14:paraId="12E34351" w14:textId="77777777" w:rsidR="00520017" w:rsidRDefault="00520017" w:rsidP="0004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6E2" w14:textId="77777777" w:rsidR="00D3172F" w:rsidRDefault="00D3172F">
    <w:pPr>
      <w:pStyle w:val="Nagwek"/>
    </w:pPr>
    <w:r>
      <w:rPr>
        <w:noProof/>
      </w:rPr>
      <w:drawing>
        <wp:inline distT="0" distB="0" distL="0" distR="0" wp14:anchorId="5F322E1D" wp14:editId="231FEC46">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0183" w14:textId="17520C12" w:rsidR="002B78AF" w:rsidRDefault="002B78AF">
    <w:pPr>
      <w:pStyle w:val="Nagwek"/>
    </w:pPr>
    <w:r>
      <w:rPr>
        <w:noProof/>
      </w:rPr>
      <w:drawing>
        <wp:inline distT="0" distB="0" distL="0" distR="0" wp14:anchorId="31AFA6BC" wp14:editId="3A9C35F1">
          <wp:extent cx="1706880" cy="683895"/>
          <wp:effectExtent l="0" t="0" r="7620" b="1905"/>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145" cy="684001"/>
                  </a:xfrm>
                  <a:prstGeom prst="rect">
                    <a:avLst/>
                  </a:prstGeom>
                  <a:noFill/>
                  <a:ln>
                    <a:noFill/>
                  </a:ln>
                </pic:spPr>
              </pic:pic>
            </a:graphicData>
          </a:graphic>
        </wp:inline>
      </w:drawing>
    </w:r>
    <w:r>
      <w:rPr>
        <w:noProof/>
      </w:rPr>
      <w:drawing>
        <wp:inline distT="0" distB="0" distL="0" distR="0" wp14:anchorId="40D55DDF" wp14:editId="382C2D1A">
          <wp:extent cx="1030605" cy="7073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707390"/>
                  </a:xfrm>
                  <a:prstGeom prst="rect">
                    <a:avLst/>
                  </a:prstGeom>
                  <a:noFill/>
                </pic:spPr>
              </pic:pic>
            </a:graphicData>
          </a:graphic>
        </wp:inline>
      </w:drawing>
    </w:r>
    <w:r>
      <w:rPr>
        <w:noProof/>
      </w:rPr>
      <w:drawing>
        <wp:inline distT="0" distB="0" distL="0" distR="0" wp14:anchorId="169AF628" wp14:editId="51889B83">
          <wp:extent cx="572770" cy="682625"/>
          <wp:effectExtent l="0" t="0" r="0" b="317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770" cy="682625"/>
                  </a:xfrm>
                  <a:prstGeom prst="rect">
                    <a:avLst/>
                  </a:prstGeom>
                  <a:noFill/>
                </pic:spPr>
              </pic:pic>
            </a:graphicData>
          </a:graphic>
        </wp:inline>
      </w:drawing>
    </w:r>
    <w:r>
      <w:rPr>
        <w:noProof/>
      </w:rPr>
      <w:drawing>
        <wp:inline distT="0" distB="0" distL="0" distR="0" wp14:anchorId="27A3BFC1" wp14:editId="39EF251E">
          <wp:extent cx="1085215" cy="682625"/>
          <wp:effectExtent l="0" t="0" r="635"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682625"/>
                  </a:xfrm>
                  <a:prstGeom prst="rect">
                    <a:avLst/>
                  </a:prstGeom>
                  <a:noFill/>
                </pic:spPr>
              </pic:pic>
            </a:graphicData>
          </a:graphic>
        </wp:inline>
      </w:drawing>
    </w:r>
  </w:p>
  <w:p w14:paraId="41A5C191" w14:textId="647243C0" w:rsidR="002B78AF" w:rsidRDefault="002B78AF">
    <w:pPr>
      <w:pStyle w:val="Nagwek"/>
    </w:pPr>
  </w:p>
  <w:p w14:paraId="7CE729FF" w14:textId="77777777" w:rsidR="002B78AF" w:rsidRDefault="002B78AF" w:rsidP="002B78AF">
    <w:pPr>
      <w:pStyle w:val="Nagwek"/>
      <w:jc w:val="center"/>
    </w:pPr>
    <w:r>
      <w:t>Postępowanie o udzielenie zamówienia publicznego prowadzone w trybie podstawowym na zadanie inwestycyjne:</w:t>
    </w:r>
  </w:p>
  <w:p w14:paraId="0E9DFCC6" w14:textId="4B431B77" w:rsidR="002B78AF" w:rsidRPr="002B78AF" w:rsidRDefault="002B78AF" w:rsidP="002B78AF">
    <w:pPr>
      <w:pStyle w:val="Nagwek"/>
      <w:jc w:val="center"/>
      <w:rPr>
        <w:b/>
        <w:bCs/>
        <w:i/>
        <w:iCs/>
      </w:rPr>
    </w:pPr>
    <w:r w:rsidRPr="002B78AF">
      <w:rPr>
        <w:b/>
        <w:bCs/>
        <w:i/>
        <w:iCs/>
      </w:rPr>
      <w:t>„Budowa /Przebudowa ul Orzeszkowej w Terespolu”</w:t>
    </w:r>
  </w:p>
  <w:p w14:paraId="6641547A" w14:textId="77777777" w:rsidR="002B78AF" w:rsidRDefault="002B78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15:restartNumberingAfterBreak="0">
    <w:nsid w:val="1CA47320"/>
    <w:multiLevelType w:val="multilevel"/>
    <w:tmpl w:val="BA56E59A"/>
    <w:lvl w:ilvl="0">
      <w:start w:val="2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7662C6C"/>
    <w:multiLevelType w:val="hybridMultilevel"/>
    <w:tmpl w:val="F2A8DE4E"/>
    <w:lvl w:ilvl="0" w:tplc="F72AB0C0">
      <w:start w:val="1"/>
      <w:numFmt w:val="decimal"/>
      <w:lvlText w:val="%1)"/>
      <w:lvlJc w:val="left"/>
      <w:pPr>
        <w:ind w:left="1250" w:hanging="428"/>
        <w:jc w:val="left"/>
      </w:pPr>
      <w:rPr>
        <w:rFonts w:ascii="Caladea" w:eastAsia="Caladea" w:hAnsi="Caladea" w:cs="Caladea" w:hint="default"/>
        <w:spacing w:val="-1"/>
        <w:w w:val="99"/>
        <w:sz w:val="24"/>
        <w:szCs w:val="24"/>
        <w:lang w:val="pl-PL" w:eastAsia="en-US" w:bidi="ar-SA"/>
      </w:rPr>
    </w:lvl>
    <w:lvl w:ilvl="1" w:tplc="5900DA14">
      <w:start w:val="1"/>
      <w:numFmt w:val="lowerLetter"/>
      <w:lvlText w:val="%2)"/>
      <w:lvlJc w:val="left"/>
      <w:pPr>
        <w:ind w:left="1610" w:hanging="360"/>
        <w:jc w:val="left"/>
      </w:pPr>
      <w:rPr>
        <w:rFonts w:ascii="Caladea" w:eastAsia="Caladea" w:hAnsi="Caladea" w:cs="Caladea" w:hint="default"/>
        <w:w w:val="100"/>
        <w:sz w:val="24"/>
        <w:szCs w:val="24"/>
        <w:lang w:val="pl-PL" w:eastAsia="en-US" w:bidi="ar-SA"/>
      </w:rPr>
    </w:lvl>
    <w:lvl w:ilvl="2" w:tplc="C3DA1D9C">
      <w:numFmt w:val="bullet"/>
      <w:lvlText w:val="•"/>
      <w:lvlJc w:val="left"/>
      <w:pPr>
        <w:ind w:left="2496" w:hanging="360"/>
      </w:pPr>
      <w:rPr>
        <w:rFonts w:hint="default"/>
        <w:lang w:val="pl-PL" w:eastAsia="en-US" w:bidi="ar-SA"/>
      </w:rPr>
    </w:lvl>
    <w:lvl w:ilvl="3" w:tplc="6C9ABA00">
      <w:numFmt w:val="bullet"/>
      <w:lvlText w:val="•"/>
      <w:lvlJc w:val="left"/>
      <w:pPr>
        <w:ind w:left="3372" w:hanging="360"/>
      </w:pPr>
      <w:rPr>
        <w:rFonts w:hint="default"/>
        <w:lang w:val="pl-PL" w:eastAsia="en-US" w:bidi="ar-SA"/>
      </w:rPr>
    </w:lvl>
    <w:lvl w:ilvl="4" w:tplc="1EE0FD68">
      <w:numFmt w:val="bullet"/>
      <w:lvlText w:val="•"/>
      <w:lvlJc w:val="left"/>
      <w:pPr>
        <w:ind w:left="4248" w:hanging="360"/>
      </w:pPr>
      <w:rPr>
        <w:rFonts w:hint="default"/>
        <w:lang w:val="pl-PL" w:eastAsia="en-US" w:bidi="ar-SA"/>
      </w:rPr>
    </w:lvl>
    <w:lvl w:ilvl="5" w:tplc="06309F2E">
      <w:numFmt w:val="bullet"/>
      <w:lvlText w:val="•"/>
      <w:lvlJc w:val="left"/>
      <w:pPr>
        <w:ind w:left="5125" w:hanging="360"/>
      </w:pPr>
      <w:rPr>
        <w:rFonts w:hint="default"/>
        <w:lang w:val="pl-PL" w:eastAsia="en-US" w:bidi="ar-SA"/>
      </w:rPr>
    </w:lvl>
    <w:lvl w:ilvl="6" w:tplc="57A82402">
      <w:numFmt w:val="bullet"/>
      <w:lvlText w:val="•"/>
      <w:lvlJc w:val="left"/>
      <w:pPr>
        <w:ind w:left="6001" w:hanging="360"/>
      </w:pPr>
      <w:rPr>
        <w:rFonts w:hint="default"/>
        <w:lang w:val="pl-PL" w:eastAsia="en-US" w:bidi="ar-SA"/>
      </w:rPr>
    </w:lvl>
    <w:lvl w:ilvl="7" w:tplc="B1E2C164">
      <w:numFmt w:val="bullet"/>
      <w:lvlText w:val="•"/>
      <w:lvlJc w:val="left"/>
      <w:pPr>
        <w:ind w:left="6877" w:hanging="360"/>
      </w:pPr>
      <w:rPr>
        <w:rFonts w:hint="default"/>
        <w:lang w:val="pl-PL" w:eastAsia="en-US" w:bidi="ar-SA"/>
      </w:rPr>
    </w:lvl>
    <w:lvl w:ilvl="8" w:tplc="B53EB42A">
      <w:numFmt w:val="bullet"/>
      <w:lvlText w:val="•"/>
      <w:lvlJc w:val="left"/>
      <w:pPr>
        <w:ind w:left="7753" w:hanging="360"/>
      </w:pPr>
      <w:rPr>
        <w:rFonts w:hint="default"/>
        <w:lang w:val="pl-PL" w:eastAsia="en-US" w:bidi="ar-SA"/>
      </w:rPr>
    </w:lvl>
  </w:abstractNum>
  <w:abstractNum w:abstractNumId="34"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9"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2"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3"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6"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8" w15:restartNumberingAfterBreak="0">
    <w:nsid w:val="701E7CF2"/>
    <w:multiLevelType w:val="multilevel"/>
    <w:tmpl w:val="58042CA8"/>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3"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54"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5"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38"/>
  </w:num>
  <w:num w:numId="2">
    <w:abstractNumId w:val="7"/>
  </w:num>
  <w:num w:numId="3">
    <w:abstractNumId w:val="3"/>
  </w:num>
  <w:num w:numId="4">
    <w:abstractNumId w:val="52"/>
  </w:num>
  <w:num w:numId="5">
    <w:abstractNumId w:val="44"/>
  </w:num>
  <w:num w:numId="6">
    <w:abstractNumId w:val="47"/>
  </w:num>
  <w:num w:numId="7">
    <w:abstractNumId w:val="41"/>
  </w:num>
  <w:num w:numId="8">
    <w:abstractNumId w:val="40"/>
  </w:num>
  <w:num w:numId="9">
    <w:abstractNumId w:val="18"/>
  </w:num>
  <w:num w:numId="10">
    <w:abstractNumId w:val="54"/>
  </w:num>
  <w:num w:numId="11">
    <w:abstractNumId w:val="4"/>
  </w:num>
  <w:num w:numId="12">
    <w:abstractNumId w:val="0"/>
  </w:num>
  <w:num w:numId="13">
    <w:abstractNumId w:val="16"/>
  </w:num>
  <w:num w:numId="14">
    <w:abstractNumId w:val="19"/>
  </w:num>
  <w:num w:numId="15">
    <w:abstractNumId w:val="26"/>
  </w:num>
  <w:num w:numId="16">
    <w:abstractNumId w:val="36"/>
  </w:num>
  <w:num w:numId="17">
    <w:abstractNumId w:val="10"/>
  </w:num>
  <w:num w:numId="18">
    <w:abstractNumId w:val="23"/>
  </w:num>
  <w:num w:numId="19">
    <w:abstractNumId w:val="46"/>
  </w:num>
  <w:num w:numId="20">
    <w:abstractNumId w:val="15"/>
  </w:num>
  <w:num w:numId="21">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22"/>
  </w:num>
  <w:num w:numId="28">
    <w:abstractNumId w:val="34"/>
  </w:num>
  <w:num w:numId="29">
    <w:abstractNumId w:val="8"/>
  </w:num>
  <w:num w:numId="30">
    <w:abstractNumId w:val="37"/>
  </w:num>
  <w:num w:numId="31">
    <w:abstractNumId w:val="13"/>
  </w:num>
  <w:num w:numId="32">
    <w:abstractNumId w:val="9"/>
  </w:num>
  <w:num w:numId="33">
    <w:abstractNumId w:val="1"/>
  </w:num>
  <w:num w:numId="34">
    <w:abstractNumId w:val="50"/>
  </w:num>
  <w:num w:numId="35">
    <w:abstractNumId w:val="14"/>
  </w:num>
  <w:num w:numId="36">
    <w:abstractNumId w:val="30"/>
  </w:num>
  <w:num w:numId="37">
    <w:abstractNumId w:val="6"/>
  </w:num>
  <w:num w:numId="38">
    <w:abstractNumId w:val="21"/>
  </w:num>
  <w:num w:numId="39">
    <w:abstractNumId w:val="5"/>
  </w:num>
  <w:num w:numId="40">
    <w:abstractNumId w:val="35"/>
  </w:num>
  <w:num w:numId="41">
    <w:abstractNumId w:val="2"/>
  </w:num>
  <w:num w:numId="42">
    <w:abstractNumId w:val="43"/>
  </w:num>
  <w:num w:numId="43">
    <w:abstractNumId w:val="28"/>
  </w:num>
  <w:num w:numId="44">
    <w:abstractNumId w:val="39"/>
  </w:num>
  <w:num w:numId="45">
    <w:abstractNumId w:val="49"/>
  </w:num>
  <w:num w:numId="46">
    <w:abstractNumId w:val="55"/>
  </w:num>
  <w:num w:numId="47">
    <w:abstractNumId w:val="20"/>
  </w:num>
  <w:num w:numId="48">
    <w:abstractNumId w:val="25"/>
  </w:num>
  <w:num w:numId="49">
    <w:abstractNumId w:val="31"/>
  </w:num>
  <w:num w:numId="50">
    <w:abstractNumId w:val="53"/>
  </w:num>
  <w:num w:numId="51">
    <w:abstractNumId w:val="42"/>
  </w:num>
  <w:num w:numId="52">
    <w:abstractNumId w:val="48"/>
  </w:num>
  <w:num w:numId="53">
    <w:abstractNumId w:val="12"/>
  </w:num>
  <w:num w:numId="54">
    <w:abstractNumId w:val="27"/>
  </w:num>
  <w:num w:numId="55">
    <w:abstractNumId w:val="45"/>
  </w:num>
  <w:num w:numId="56">
    <w:abstractNumId w:val="32"/>
  </w:num>
  <w:num w:numId="5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5A"/>
    <w:rsid w:val="000131B6"/>
    <w:rsid w:val="00013F9B"/>
    <w:rsid w:val="0004575A"/>
    <w:rsid w:val="00085AAE"/>
    <w:rsid w:val="000A2A52"/>
    <w:rsid w:val="000A794B"/>
    <w:rsid w:val="000C345F"/>
    <w:rsid w:val="000E014A"/>
    <w:rsid w:val="00113D08"/>
    <w:rsid w:val="001415BD"/>
    <w:rsid w:val="0014241B"/>
    <w:rsid w:val="00166A18"/>
    <w:rsid w:val="0017508D"/>
    <w:rsid w:val="00176F93"/>
    <w:rsid w:val="00195D22"/>
    <w:rsid w:val="001A73B0"/>
    <w:rsid w:val="001D54BF"/>
    <w:rsid w:val="001E0EED"/>
    <w:rsid w:val="001F449C"/>
    <w:rsid w:val="0020337F"/>
    <w:rsid w:val="002066A7"/>
    <w:rsid w:val="00206ED5"/>
    <w:rsid w:val="002172F4"/>
    <w:rsid w:val="00220CEA"/>
    <w:rsid w:val="00231C7A"/>
    <w:rsid w:val="00265AD7"/>
    <w:rsid w:val="00270272"/>
    <w:rsid w:val="002B23B3"/>
    <w:rsid w:val="002B78AF"/>
    <w:rsid w:val="003142C1"/>
    <w:rsid w:val="00322C4D"/>
    <w:rsid w:val="0038472B"/>
    <w:rsid w:val="003A1D03"/>
    <w:rsid w:val="003C5C0F"/>
    <w:rsid w:val="003F2FA0"/>
    <w:rsid w:val="00420DFD"/>
    <w:rsid w:val="0042766D"/>
    <w:rsid w:val="00455387"/>
    <w:rsid w:val="0048247C"/>
    <w:rsid w:val="004C0C67"/>
    <w:rsid w:val="004C6C62"/>
    <w:rsid w:val="004D70DD"/>
    <w:rsid w:val="004F7FEF"/>
    <w:rsid w:val="00503915"/>
    <w:rsid w:val="00520017"/>
    <w:rsid w:val="005422ED"/>
    <w:rsid w:val="00544551"/>
    <w:rsid w:val="0055264E"/>
    <w:rsid w:val="005604D0"/>
    <w:rsid w:val="005801AE"/>
    <w:rsid w:val="00590EE7"/>
    <w:rsid w:val="005C0C90"/>
    <w:rsid w:val="005E5FAD"/>
    <w:rsid w:val="005F52AF"/>
    <w:rsid w:val="00612A48"/>
    <w:rsid w:val="0062576E"/>
    <w:rsid w:val="00636BA9"/>
    <w:rsid w:val="00652A0E"/>
    <w:rsid w:val="0066715C"/>
    <w:rsid w:val="00684C25"/>
    <w:rsid w:val="00684D92"/>
    <w:rsid w:val="006A743C"/>
    <w:rsid w:val="006B40AE"/>
    <w:rsid w:val="006C055A"/>
    <w:rsid w:val="006C2136"/>
    <w:rsid w:val="006E3AD4"/>
    <w:rsid w:val="006F75B9"/>
    <w:rsid w:val="00713F9D"/>
    <w:rsid w:val="00716ACF"/>
    <w:rsid w:val="00764B3C"/>
    <w:rsid w:val="007E50C8"/>
    <w:rsid w:val="007E566D"/>
    <w:rsid w:val="00815B5E"/>
    <w:rsid w:val="0083231B"/>
    <w:rsid w:val="008976FE"/>
    <w:rsid w:val="009072E9"/>
    <w:rsid w:val="0093067F"/>
    <w:rsid w:val="009364FC"/>
    <w:rsid w:val="00937CC4"/>
    <w:rsid w:val="0095300A"/>
    <w:rsid w:val="009619F1"/>
    <w:rsid w:val="00966FD1"/>
    <w:rsid w:val="00995C83"/>
    <w:rsid w:val="009A25D5"/>
    <w:rsid w:val="009B4E49"/>
    <w:rsid w:val="009D2C20"/>
    <w:rsid w:val="00A127EC"/>
    <w:rsid w:val="00A1548E"/>
    <w:rsid w:val="00A40C9A"/>
    <w:rsid w:val="00A41F0A"/>
    <w:rsid w:val="00A52998"/>
    <w:rsid w:val="00A85F98"/>
    <w:rsid w:val="00A94497"/>
    <w:rsid w:val="00AA6C1E"/>
    <w:rsid w:val="00B043A8"/>
    <w:rsid w:val="00B356C2"/>
    <w:rsid w:val="00B44459"/>
    <w:rsid w:val="00B513A5"/>
    <w:rsid w:val="00B664E2"/>
    <w:rsid w:val="00B93A3E"/>
    <w:rsid w:val="00BD6191"/>
    <w:rsid w:val="00BF63AB"/>
    <w:rsid w:val="00C073B8"/>
    <w:rsid w:val="00C45F03"/>
    <w:rsid w:val="00C801BA"/>
    <w:rsid w:val="00CB4B63"/>
    <w:rsid w:val="00CE4030"/>
    <w:rsid w:val="00CF741C"/>
    <w:rsid w:val="00D05A3E"/>
    <w:rsid w:val="00D23A47"/>
    <w:rsid w:val="00D3172F"/>
    <w:rsid w:val="00D31C72"/>
    <w:rsid w:val="00D5402A"/>
    <w:rsid w:val="00D60011"/>
    <w:rsid w:val="00D602D1"/>
    <w:rsid w:val="00D827CF"/>
    <w:rsid w:val="00DA5F27"/>
    <w:rsid w:val="00DB3AA0"/>
    <w:rsid w:val="00DC546B"/>
    <w:rsid w:val="00DD7613"/>
    <w:rsid w:val="00DE1A93"/>
    <w:rsid w:val="00EC249C"/>
    <w:rsid w:val="00F069D7"/>
    <w:rsid w:val="00F22D6D"/>
    <w:rsid w:val="00F30895"/>
    <w:rsid w:val="00F62DDB"/>
    <w:rsid w:val="00F71792"/>
    <w:rsid w:val="00F744F3"/>
    <w:rsid w:val="00F75FAE"/>
    <w:rsid w:val="00F83E1B"/>
    <w:rsid w:val="00F84AF1"/>
    <w:rsid w:val="00FB2DFC"/>
    <w:rsid w:val="00FB54A4"/>
    <w:rsid w:val="00FB5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56A3"/>
  <w15:chartTrackingRefBased/>
  <w15:docId w15:val="{EFAABDB9-CA13-42C2-905D-8B9D7BB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04575A"/>
    <w:pPr>
      <w:keepNext/>
      <w:spacing w:before="240" w:after="60" w:line="240" w:lineRule="auto"/>
      <w:outlineLvl w:val="0"/>
    </w:pPr>
    <w:rPr>
      <w:rFonts w:ascii="Arial" w:eastAsia="Calibri"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575A"/>
    <w:rPr>
      <w:rFonts w:ascii="Arial" w:eastAsia="Calibri" w:hAnsi="Arial" w:cs="Times New Roman"/>
      <w:b/>
      <w:kern w:val="32"/>
      <w:sz w:val="32"/>
      <w:szCs w:val="20"/>
      <w:lang w:eastAsia="pl-PL"/>
    </w:rPr>
  </w:style>
  <w:style w:type="numbering" w:customStyle="1" w:styleId="Bezlisty1">
    <w:name w:val="Bez listy1"/>
    <w:next w:val="Bezlisty"/>
    <w:uiPriority w:val="99"/>
    <w:semiHidden/>
    <w:unhideWhenUsed/>
    <w:rsid w:val="0004575A"/>
  </w:style>
  <w:style w:type="paragraph" w:styleId="Nagwek">
    <w:name w:val="header"/>
    <w:aliases w:val="Nagłówek strony"/>
    <w:basedOn w:val="Normalny"/>
    <w:link w:val="Nagwek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NagwekZnak">
    <w:name w:val="Nagłówek Znak"/>
    <w:aliases w:val="Nagłówek strony Znak"/>
    <w:basedOn w:val="Domylnaczcionkaakapitu"/>
    <w:link w:val="Nagwek"/>
    <w:uiPriority w:val="99"/>
    <w:rsid w:val="0004575A"/>
    <w:rPr>
      <w:rFonts w:ascii="Times New Roman" w:eastAsia="Calibri" w:hAnsi="Times New Roman" w:cs="Times New Roman"/>
      <w:sz w:val="24"/>
      <w:szCs w:val="20"/>
      <w:lang w:eastAsia="pl-PL"/>
    </w:rPr>
  </w:style>
  <w:style w:type="paragraph" w:styleId="Stopka">
    <w:name w:val="footer"/>
    <w:basedOn w:val="Normalny"/>
    <w:link w:val="Stopka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uiPriority w:val="99"/>
    <w:rsid w:val="0004575A"/>
    <w:rPr>
      <w:rFonts w:ascii="Times New Roman" w:eastAsia="Calibri" w:hAnsi="Times New Roman" w:cs="Times New Roman"/>
      <w:sz w:val="24"/>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04575A"/>
    <w:rPr>
      <w:rFonts w:ascii="Calibri" w:eastAsia="SimSun" w:hAnsi="Calibri" w:cs="Times New Roman"/>
      <w:sz w:val="20"/>
      <w:szCs w:val="20"/>
      <w:lang w:eastAsia="zh-CN"/>
    </w:rPr>
  </w:style>
  <w:style w:type="paragraph" w:customStyle="1" w:styleId="Default">
    <w:name w:val="Default"/>
    <w:uiPriority w:val="99"/>
    <w:rsid w:val="000457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rsid w:val="0004575A"/>
    <w:rPr>
      <w:rFonts w:cs="Times New Roman"/>
      <w:color w:val="0000FF"/>
      <w:u w:val="single"/>
    </w:rPr>
  </w:style>
  <w:style w:type="paragraph" w:styleId="Bezodstpw">
    <w:name w:val="No Spacing"/>
    <w:link w:val="BezodstpwZnak"/>
    <w:qFormat/>
    <w:rsid w:val="0004575A"/>
    <w:pPr>
      <w:spacing w:after="0" w:line="240" w:lineRule="auto"/>
    </w:pPr>
    <w:rPr>
      <w:rFonts w:ascii="Calibri" w:eastAsia="Times New Roman" w:hAnsi="Calibri" w:cs="Times New Roman"/>
      <w:lang w:eastAsia="pl-PL"/>
    </w:rPr>
  </w:style>
  <w:style w:type="character" w:customStyle="1" w:styleId="FontStyle33">
    <w:name w:val="Font Style33"/>
    <w:uiPriority w:val="99"/>
    <w:rsid w:val="0004575A"/>
    <w:rPr>
      <w:rFonts w:ascii="Times New Roman" w:hAnsi="Times New Roman"/>
      <w:sz w:val="22"/>
    </w:rPr>
  </w:style>
  <w:style w:type="paragraph" w:styleId="NormalnyWeb">
    <w:name w:val="Normal (Web)"/>
    <w:basedOn w:val="Normalny"/>
    <w:uiPriority w:val="99"/>
    <w:rsid w:val="0004575A"/>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04575A"/>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04575A"/>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04575A"/>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0457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4575A"/>
    <w:rPr>
      <w:rFonts w:cs="Times New Roman"/>
      <w:color w:val="954F72"/>
      <w:u w:val="single"/>
    </w:rPr>
  </w:style>
  <w:style w:type="paragraph" w:styleId="Tekstpodstawowy">
    <w:name w:val="Body Text"/>
    <w:basedOn w:val="Normalny"/>
    <w:link w:val="TekstpodstawowyZnak"/>
    <w:uiPriority w:val="99"/>
    <w:rsid w:val="0004575A"/>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04575A"/>
    <w:rPr>
      <w:rFonts w:ascii="Times New Roman" w:eastAsia="Calibri" w:hAnsi="Times New Roman" w:cs="Times New Roman"/>
      <w:b/>
      <w:sz w:val="20"/>
      <w:szCs w:val="20"/>
      <w:lang w:eastAsia="pl-PL"/>
    </w:rPr>
  </w:style>
  <w:style w:type="paragraph" w:customStyle="1" w:styleId="pkt">
    <w:name w:val="pkt"/>
    <w:basedOn w:val="Normalny"/>
    <w:uiPriority w:val="99"/>
    <w:rsid w:val="0004575A"/>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04575A"/>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04575A"/>
    <w:pPr>
      <w:numPr>
        <w:ilvl w:val="1"/>
        <w:numId w:val="2"/>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04575A"/>
    <w:pPr>
      <w:numPr>
        <w:numId w:val="3"/>
      </w:numPr>
      <w:tabs>
        <w:tab w:val="num" w:pos="1440"/>
      </w:tabs>
      <w:spacing w:after="0"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04575A"/>
    <w:pPr>
      <w:numPr>
        <w:numId w:val="4"/>
      </w:numPr>
      <w:ind w:left="2552" w:hanging="851"/>
    </w:pPr>
  </w:style>
  <w:style w:type="character" w:customStyle="1" w:styleId="Listanumerowana3Znak">
    <w:name w:val="Lista numerowana 3 Znak"/>
    <w:link w:val="Listanumerowana3"/>
    <w:uiPriority w:val="99"/>
    <w:locked/>
    <w:rsid w:val="0004575A"/>
    <w:rPr>
      <w:rFonts w:ascii="Times" w:eastAsia="Times New Roman" w:hAnsi="Times" w:cs="Times New Roman"/>
      <w:sz w:val="20"/>
      <w:szCs w:val="20"/>
      <w:lang w:eastAsia="pl-PL"/>
    </w:rPr>
  </w:style>
  <w:style w:type="paragraph" w:styleId="Listanumerowana5">
    <w:name w:val="List Number 5"/>
    <w:basedOn w:val="Normalny"/>
    <w:rsid w:val="0004575A"/>
    <w:pPr>
      <w:numPr>
        <w:ilvl w:val="4"/>
        <w:numId w:val="2"/>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04575A"/>
    <w:pPr>
      <w:spacing w:after="0" w:line="240" w:lineRule="auto"/>
    </w:pPr>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04575A"/>
    <w:rPr>
      <w:rFonts w:ascii="Tahoma" w:eastAsia="Calibri" w:hAnsi="Tahoma" w:cs="Times New Roman"/>
      <w:sz w:val="16"/>
      <w:szCs w:val="20"/>
      <w:lang w:eastAsia="pl-PL"/>
    </w:rPr>
  </w:style>
  <w:style w:type="character" w:styleId="Odwoaniedokomentarza">
    <w:name w:val="annotation reference"/>
    <w:uiPriority w:val="99"/>
    <w:semiHidden/>
    <w:qFormat/>
    <w:rsid w:val="0004575A"/>
    <w:rPr>
      <w:rFonts w:cs="Times New Roman"/>
      <w:sz w:val="16"/>
    </w:rPr>
  </w:style>
  <w:style w:type="paragraph" w:styleId="Tekstkomentarza">
    <w:name w:val="annotation text"/>
    <w:basedOn w:val="Normalny"/>
    <w:link w:val="TekstkomentarzaZnak"/>
    <w:uiPriority w:val="99"/>
    <w:qFormat/>
    <w:rsid w:val="0004575A"/>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04575A"/>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4575A"/>
    <w:rPr>
      <w:b/>
    </w:rPr>
  </w:style>
  <w:style w:type="character" w:customStyle="1" w:styleId="TematkomentarzaZnak">
    <w:name w:val="Temat komentarza Znak"/>
    <w:basedOn w:val="TekstkomentarzaZnak"/>
    <w:link w:val="Tematkomentarza"/>
    <w:uiPriority w:val="99"/>
    <w:semiHidden/>
    <w:rsid w:val="0004575A"/>
    <w:rPr>
      <w:rFonts w:ascii="Times New Roman" w:eastAsia="Calibri" w:hAnsi="Times New Roman" w:cs="Times New Roman"/>
      <w:b/>
      <w:sz w:val="20"/>
      <w:szCs w:val="20"/>
      <w:lang w:eastAsia="pl-PL"/>
    </w:rPr>
  </w:style>
  <w:style w:type="character" w:customStyle="1" w:styleId="alb">
    <w:name w:val="a_lb"/>
    <w:rsid w:val="0004575A"/>
    <w:rPr>
      <w:rFonts w:cs="Times New Roman"/>
    </w:rPr>
  </w:style>
  <w:style w:type="paragraph" w:customStyle="1" w:styleId="normaltableau">
    <w:name w:val="normal_tableau"/>
    <w:basedOn w:val="Normalny"/>
    <w:uiPriority w:val="99"/>
    <w:rsid w:val="0004575A"/>
    <w:pPr>
      <w:spacing w:before="120" w:after="120" w:line="240" w:lineRule="auto"/>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04575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04575A"/>
    <w:rPr>
      <w:rFonts w:ascii="Times New Roman" w:eastAsia="Calibri" w:hAnsi="Times New Roman" w:cs="Times New Roman"/>
      <w:sz w:val="20"/>
      <w:szCs w:val="20"/>
      <w:lang w:eastAsia="pl-PL"/>
    </w:rPr>
  </w:style>
  <w:style w:type="character" w:styleId="Odwoanieprzypisudolnego">
    <w:name w:val="footnote reference"/>
    <w:uiPriority w:val="99"/>
    <w:rsid w:val="0004575A"/>
    <w:rPr>
      <w:rFonts w:cs="Times New Roman"/>
      <w:vertAlign w:val="superscript"/>
    </w:rPr>
  </w:style>
  <w:style w:type="paragraph" w:styleId="Zwykytekst">
    <w:name w:val="Plain Text"/>
    <w:basedOn w:val="Normalny"/>
    <w:link w:val="ZwykytekstZnak"/>
    <w:rsid w:val="0004575A"/>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575A"/>
    <w:rPr>
      <w:rFonts w:ascii="Courier New" w:eastAsia="MS Mincho" w:hAnsi="Courier New" w:cs="Times New Roman"/>
      <w:sz w:val="20"/>
      <w:szCs w:val="20"/>
      <w:lang w:eastAsia="pl-PL"/>
    </w:rPr>
  </w:style>
  <w:style w:type="paragraph" w:customStyle="1" w:styleId="Standard">
    <w:name w:val="Standard"/>
    <w:qFormat/>
    <w:rsid w:val="0004575A"/>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04575A"/>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04575A"/>
    <w:pPr>
      <w:spacing w:after="0" w:line="240" w:lineRule="auto"/>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04575A"/>
    <w:rPr>
      <w:rFonts w:ascii="Calibri Light" w:eastAsia="Calibri" w:hAnsi="Calibri Light" w:cs="Times New Roman"/>
      <w:spacing w:val="-10"/>
      <w:kern w:val="28"/>
      <w:sz w:val="56"/>
      <w:szCs w:val="20"/>
      <w:lang w:eastAsia="pl-PL"/>
    </w:rPr>
  </w:style>
  <w:style w:type="character" w:customStyle="1" w:styleId="Teksttreci">
    <w:name w:val="Tekst treści_"/>
    <w:link w:val="Teksttreci1"/>
    <w:locked/>
    <w:rsid w:val="0004575A"/>
    <w:rPr>
      <w:sz w:val="19"/>
      <w:shd w:val="clear" w:color="auto" w:fill="FFFFFF"/>
    </w:rPr>
  </w:style>
  <w:style w:type="paragraph" w:customStyle="1" w:styleId="Teksttreci1">
    <w:name w:val="Tekst treści1"/>
    <w:basedOn w:val="Normalny"/>
    <w:link w:val="Teksttreci"/>
    <w:uiPriority w:val="99"/>
    <w:qFormat/>
    <w:rsid w:val="0004575A"/>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04575A"/>
    <w:rPr>
      <w:b/>
      <w:spacing w:val="0"/>
      <w:sz w:val="19"/>
      <w:shd w:val="clear" w:color="auto" w:fill="FFFFFF"/>
    </w:rPr>
  </w:style>
  <w:style w:type="character" w:customStyle="1" w:styleId="Teksttreci0">
    <w:name w:val="Tekst treści"/>
    <w:uiPriority w:val="99"/>
    <w:rsid w:val="0004575A"/>
    <w:rPr>
      <w:rFonts w:ascii="Arial Unicode MS" w:eastAsia="Arial Unicode MS"/>
      <w:noProof/>
      <w:spacing w:val="0"/>
      <w:sz w:val="19"/>
      <w:shd w:val="clear" w:color="auto" w:fill="FFFFFF"/>
    </w:rPr>
  </w:style>
  <w:style w:type="character" w:customStyle="1" w:styleId="h2">
    <w:name w:val="h2"/>
    <w:qFormat/>
    <w:rsid w:val="0004575A"/>
    <w:rPr>
      <w:rFonts w:cs="Times New Roman"/>
    </w:rPr>
  </w:style>
  <w:style w:type="paragraph" w:styleId="Tekstprzypisukocowego">
    <w:name w:val="endnote text"/>
    <w:basedOn w:val="Normalny"/>
    <w:link w:val="TekstprzypisukocowegoZnak"/>
    <w:uiPriority w:val="99"/>
    <w:semiHidden/>
    <w:rsid w:val="0004575A"/>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4575A"/>
    <w:rPr>
      <w:rFonts w:ascii="Times New Roman" w:eastAsia="Calibri" w:hAnsi="Times New Roman" w:cs="Times New Roman"/>
      <w:sz w:val="20"/>
      <w:szCs w:val="20"/>
      <w:lang w:eastAsia="pl-PL"/>
    </w:rPr>
  </w:style>
  <w:style w:type="character" w:styleId="Odwoanieprzypisukocowego">
    <w:name w:val="endnote reference"/>
    <w:uiPriority w:val="99"/>
    <w:semiHidden/>
    <w:rsid w:val="0004575A"/>
    <w:rPr>
      <w:rFonts w:cs="Times New Roman"/>
      <w:vertAlign w:val="superscript"/>
    </w:rPr>
  </w:style>
  <w:style w:type="paragraph" w:customStyle="1" w:styleId="text-justify">
    <w:name w:val="text-justify"/>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04575A"/>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04575A"/>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4575A"/>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04575A"/>
    <w:rPr>
      <w:rFonts w:cs="Times New Roman"/>
    </w:rPr>
  </w:style>
  <w:style w:type="character" w:customStyle="1" w:styleId="m5968006951817061090font">
    <w:name w:val="m5968006951817061090font"/>
    <w:uiPriority w:val="99"/>
    <w:rsid w:val="0004575A"/>
    <w:rPr>
      <w:rFonts w:cs="Times New Roman"/>
    </w:rPr>
  </w:style>
  <w:style w:type="paragraph" w:customStyle="1" w:styleId="m5968006951817061090kolorowalistaakcent11">
    <w:name w:val="m5968006951817061090kolorowalistaakcent11"/>
    <w:basedOn w:val="Normalny"/>
    <w:uiPriority w:val="99"/>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04575A"/>
    <w:pPr>
      <w:numPr>
        <w:numId w:val="7"/>
      </w:numPr>
    </w:pPr>
  </w:style>
  <w:style w:type="numbering" w:customStyle="1" w:styleId="Zaimportowanystyl2">
    <w:name w:val="Zaimportowany styl 2"/>
    <w:rsid w:val="0004575A"/>
    <w:pPr>
      <w:numPr>
        <w:numId w:val="6"/>
      </w:numPr>
    </w:pPr>
  </w:style>
  <w:style w:type="paragraph" w:styleId="Podtytu">
    <w:name w:val="Subtitle"/>
    <w:basedOn w:val="Normalny"/>
    <w:next w:val="Normalny"/>
    <w:link w:val="PodtytuZnak"/>
    <w:uiPriority w:val="11"/>
    <w:qFormat/>
    <w:rsid w:val="0004575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04575A"/>
    <w:rPr>
      <w:rFonts w:ascii="Cambria" w:eastAsia="Times New Roman" w:hAnsi="Cambria" w:cs="Times New Roman"/>
      <w:sz w:val="24"/>
      <w:szCs w:val="24"/>
      <w:lang w:eastAsia="pl-PL"/>
    </w:rPr>
  </w:style>
  <w:style w:type="paragraph" w:customStyle="1" w:styleId="ox-b171701408-msonormal">
    <w:name w:val="ox-b171701408-msonormal"/>
    <w:basedOn w:val="Normalny"/>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04575A"/>
    <w:rPr>
      <w:rFonts w:ascii="Calibri" w:eastAsia="Times New Roman" w:hAnsi="Calibri" w:cs="Times New Roman"/>
      <w:lang w:eastAsia="pl-PL"/>
    </w:rPr>
  </w:style>
  <w:style w:type="paragraph" w:customStyle="1" w:styleId="p1">
    <w:name w:val="p1"/>
    <w:basedOn w:val="Normalny"/>
    <w:rsid w:val="0004575A"/>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04575A"/>
  </w:style>
  <w:style w:type="character" w:customStyle="1" w:styleId="apple-tab-span">
    <w:name w:val="apple-tab-span"/>
    <w:basedOn w:val="Domylnaczcionkaakapitu"/>
    <w:rsid w:val="0004575A"/>
  </w:style>
  <w:style w:type="paragraph" w:customStyle="1" w:styleId="p3">
    <w:name w:val="p3"/>
    <w:basedOn w:val="Normalny"/>
    <w:rsid w:val="0004575A"/>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04575A"/>
    <w:rPr>
      <w:u w:val="single"/>
    </w:rPr>
  </w:style>
  <w:style w:type="paragraph" w:customStyle="1" w:styleId="p2">
    <w:name w:val="p2"/>
    <w:basedOn w:val="Normalny"/>
    <w:rsid w:val="0004575A"/>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04575A"/>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04575A"/>
    <w:rPr>
      <w:color w:val="605E5C"/>
      <w:shd w:val="clear" w:color="auto" w:fill="E1DFDD"/>
    </w:rPr>
  </w:style>
  <w:style w:type="paragraph" w:styleId="Lista">
    <w:name w:val="List"/>
    <w:basedOn w:val="Normalny"/>
    <w:uiPriority w:val="99"/>
    <w:semiHidden/>
    <w:unhideWhenUsed/>
    <w:rsid w:val="0004575A"/>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04575A"/>
    <w:rPr>
      <w:color w:val="605E5C"/>
      <w:shd w:val="clear" w:color="auto" w:fill="E1DFDD"/>
    </w:rPr>
  </w:style>
  <w:style w:type="character" w:styleId="Uwydatnienie">
    <w:name w:val="Emphasis"/>
    <w:basedOn w:val="Domylnaczcionkaakapitu"/>
    <w:uiPriority w:val="20"/>
    <w:qFormat/>
    <w:rsid w:val="0004575A"/>
    <w:rPr>
      <w:i/>
      <w:iCs/>
    </w:rPr>
  </w:style>
  <w:style w:type="paragraph" w:styleId="Poprawka">
    <w:name w:val="Revision"/>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04575A"/>
    <w:rPr>
      <w:color w:val="605E5C"/>
      <w:shd w:val="clear" w:color="auto" w:fill="E1DFDD"/>
    </w:rPr>
  </w:style>
  <w:style w:type="character" w:customStyle="1" w:styleId="ListParagraphChar">
    <w:name w:val="List Paragraph Char"/>
    <w:aliases w:val="T_SZ_List Paragraph Char"/>
    <w:qFormat/>
    <w:locked/>
    <w:rsid w:val="0004575A"/>
    <w:rPr>
      <w:lang w:eastAsia="en-US"/>
    </w:rPr>
  </w:style>
  <w:style w:type="paragraph" w:customStyle="1" w:styleId="Tekstpodstawowy1">
    <w:name w:val="Tekst podstawowy1"/>
    <w:basedOn w:val="Normalny"/>
    <w:uiPriority w:val="99"/>
    <w:semiHidden/>
    <w:qFormat/>
    <w:rsid w:val="0004575A"/>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04575A"/>
  </w:style>
  <w:style w:type="character" w:customStyle="1" w:styleId="Domylnaczcionkaakapitu2">
    <w:name w:val="Domyślna czcionka akapitu2"/>
    <w:rsid w:val="0004575A"/>
  </w:style>
  <w:style w:type="numbering" w:customStyle="1" w:styleId="WWNum66">
    <w:name w:val="WWNum66"/>
    <w:basedOn w:val="Bezlisty"/>
    <w:rsid w:val="0004575A"/>
    <w:pPr>
      <w:numPr>
        <w:numId w:val="26"/>
      </w:numPr>
    </w:pPr>
  </w:style>
  <w:style w:type="paragraph" w:customStyle="1" w:styleId="Normalny1">
    <w:name w:val="Normalny1"/>
    <w:rsid w:val="0004575A"/>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04575A"/>
  </w:style>
  <w:style w:type="character" w:customStyle="1" w:styleId="alb-s">
    <w:name w:val="a_lb-s"/>
    <w:basedOn w:val="Domylnaczcionkaakapitu"/>
    <w:rsid w:val="0004575A"/>
  </w:style>
  <w:style w:type="paragraph" w:customStyle="1" w:styleId="Kolorowecieniowanieakcent31">
    <w:name w:val="Kolorowe cieniowanie — akcent 31"/>
    <w:basedOn w:val="Normalny"/>
    <w:rsid w:val="0004575A"/>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04575A"/>
    <w:rPr>
      <w:color w:val="605E5C"/>
      <w:shd w:val="clear" w:color="auto" w:fill="E1DFDD"/>
    </w:rPr>
  </w:style>
  <w:style w:type="character" w:customStyle="1" w:styleId="Zakotwiczenieprzypisudolnego">
    <w:name w:val="Zakotwiczenie przypisu dolnego"/>
    <w:rsid w:val="0004575A"/>
    <w:rPr>
      <w:vertAlign w:val="superscript"/>
    </w:rPr>
  </w:style>
  <w:style w:type="character" w:customStyle="1" w:styleId="Znakiprzypiswdolnych">
    <w:name w:val="Znaki przypisów dolnych"/>
    <w:uiPriority w:val="99"/>
    <w:qFormat/>
    <w:rsid w:val="0004575A"/>
    <w:rPr>
      <w:vertAlign w:val="superscript"/>
    </w:rPr>
  </w:style>
  <w:style w:type="paragraph" w:customStyle="1" w:styleId="gmail-msolistparagraph">
    <w:name w:val="gmail-msolistparagraph"/>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04575A"/>
    <w:rPr>
      <w:color w:val="605E5C"/>
      <w:shd w:val="clear" w:color="auto" w:fill="E1DFDD"/>
    </w:rPr>
  </w:style>
  <w:style w:type="character" w:styleId="Nierozpoznanawzmianka">
    <w:name w:val="Unresolved Mention"/>
    <w:basedOn w:val="Domylnaczcionkaakapitu"/>
    <w:uiPriority w:val="99"/>
    <w:semiHidden/>
    <w:unhideWhenUsed/>
    <w:rsid w:val="0004575A"/>
    <w:rPr>
      <w:color w:val="605E5C"/>
      <w:shd w:val="clear" w:color="auto" w:fill="E1DFDD"/>
    </w:rPr>
  </w:style>
  <w:style w:type="character" w:customStyle="1" w:styleId="Teksttreci3">
    <w:name w:val="Tekst treści (3)_"/>
    <w:basedOn w:val="Domylnaczcionkaakapitu"/>
    <w:rsid w:val="00A40C9A"/>
    <w:rPr>
      <w:rFonts w:ascii="Calibri" w:eastAsia="Calibri" w:hAnsi="Calibri" w:cs="Calibri"/>
      <w:b w:val="0"/>
      <w:bCs w:val="0"/>
      <w:i w:val="0"/>
      <w:iCs w:val="0"/>
      <w:smallCaps w:val="0"/>
      <w:strike w:val="0"/>
      <w:spacing w:val="1"/>
      <w:sz w:val="15"/>
      <w:szCs w:val="15"/>
    </w:rPr>
  </w:style>
  <w:style w:type="character" w:customStyle="1" w:styleId="TeksttreciPogrubienie">
    <w:name w:val="Tekst treści + Pogrubienie"/>
    <w:basedOn w:val="Teksttreci"/>
    <w:rsid w:val="00A40C9A"/>
    <w:rPr>
      <w:rFonts w:ascii="Calibri" w:eastAsia="Calibri" w:hAnsi="Calibri" w:cs="Calibri"/>
      <w:b/>
      <w:bCs/>
      <w:i w:val="0"/>
      <w:iCs w:val="0"/>
      <w:smallCaps w:val="0"/>
      <w:strike w:val="0"/>
      <w:spacing w:val="2"/>
      <w:sz w:val="19"/>
      <w:szCs w:val="19"/>
      <w:shd w:val="clear" w:color="auto" w:fill="FFFFFF"/>
    </w:rPr>
  </w:style>
  <w:style w:type="character" w:customStyle="1" w:styleId="Teksttreci3Pogrubienie">
    <w:name w:val="Tekst treści (3) + Pogrubienie"/>
    <w:basedOn w:val="Teksttreci3"/>
    <w:rsid w:val="00A40C9A"/>
    <w:rPr>
      <w:rFonts w:ascii="Calibri" w:eastAsia="Calibri" w:hAnsi="Calibri" w:cs="Calibri"/>
      <w:b/>
      <w:bCs/>
      <w:i w:val="0"/>
      <w:iCs w:val="0"/>
      <w:smallCaps w:val="0"/>
      <w:strike w:val="0"/>
      <w:spacing w:val="-1"/>
      <w:sz w:val="15"/>
      <w:szCs w:val="15"/>
    </w:rPr>
  </w:style>
  <w:style w:type="character" w:customStyle="1" w:styleId="Teksttreci30">
    <w:name w:val="Tekst treści (3)"/>
    <w:basedOn w:val="Teksttreci3"/>
    <w:rsid w:val="00A40C9A"/>
    <w:rPr>
      <w:rFonts w:ascii="Calibri" w:eastAsia="Calibri" w:hAnsi="Calibri" w:cs="Calibri"/>
      <w:b w:val="0"/>
      <w:bCs w:val="0"/>
      <w:i w:val="0"/>
      <w:iCs w:val="0"/>
      <w:smallCaps w:val="0"/>
      <w:strike w:val="0"/>
      <w:spacing w:val="1"/>
      <w:sz w:val="15"/>
      <w:szCs w:val="15"/>
      <w:u w:val="single"/>
    </w:rPr>
  </w:style>
  <w:style w:type="character" w:customStyle="1" w:styleId="Teksttreci3Bezkursywy">
    <w:name w:val="Tekst treści (3) + Bez kursywy"/>
    <w:basedOn w:val="Teksttreci3"/>
    <w:rsid w:val="00A40C9A"/>
    <w:rPr>
      <w:rFonts w:ascii="Calibri" w:eastAsia="Calibri" w:hAnsi="Calibri" w:cs="Calibri"/>
      <w:b w:val="0"/>
      <w:bCs w:val="0"/>
      <w:i/>
      <w:iCs/>
      <w:smallCaps w:val="0"/>
      <w:strike w:val="0"/>
      <w:spacing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www.ipkobiznes.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szcz@terespol.pl" TargetMode="External"/><Relationship Id="rId24" Type="http://schemas.openxmlformats.org/officeDocument/2006/relationships/hyperlink" Target="https://www.ipkobiznes.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s://platformazakupowa.pl/pn/terespo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terespo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FC86-D453-47F6-A3CA-94276BA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11100</Words>
  <Characters>66600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24</cp:revision>
  <cp:lastPrinted>2021-05-19T08:19:00Z</cp:lastPrinted>
  <dcterms:created xsi:type="dcterms:W3CDTF">2022-01-27T13:21:00Z</dcterms:created>
  <dcterms:modified xsi:type="dcterms:W3CDTF">2022-01-28T07:20:00Z</dcterms:modified>
</cp:coreProperties>
</file>