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73" w:rsidRDefault="00C56601">
      <w:r>
        <w:t>Opis techniczny zestawu komputerowego</w:t>
      </w:r>
      <w:bookmarkStart w:id="0" w:name="_GoBack"/>
      <w:bookmarkEnd w:id="0"/>
    </w:p>
    <w:p w:rsidR="00C56601" w:rsidRDefault="00C56601"/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2552"/>
      </w:tblGrid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830">
              <w:rPr>
                <w:rFonts w:ascii="Times New Roman" w:hAnsi="Times New Roman" w:cs="Times New Roman"/>
                <w:b/>
              </w:rPr>
              <w:t>Komponent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01" w:rsidRPr="00113830" w:rsidRDefault="00C56601" w:rsidP="009F19AF">
            <w:pPr>
              <w:ind w:left="132"/>
              <w:rPr>
                <w:rFonts w:ascii="Times New Roman" w:eastAsia="Arial Unicode MS" w:hAnsi="Times New Roman" w:cs="Times New Roman"/>
                <w:b/>
              </w:rPr>
            </w:pPr>
            <w:r w:rsidRPr="00113830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830">
              <w:rPr>
                <w:rFonts w:ascii="Times New Roman" w:hAnsi="Times New Roman" w:cs="Times New Roman"/>
                <w:b/>
              </w:rPr>
              <w:t>Nazwa producenta i oznaczenie produktu oferowanego</w:t>
            </w: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 xml:space="preserve">4  rdzeniowy,  64bitowy,  z pamięcią cache nie mniej niż 6MB, osiągający w teście 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PassMark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 xml:space="preserve"> CPU Mark wynik min. 7400 punktów. Do oferty należy dołączyć wydruk ze strony: http://www.cpubenchmark.net potwierdzający spełnienie wymogów SIWZ.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 xml:space="preserve">Kompatybilna z ww. procesorem, obsługująca pamięć DDR4, nie mniej niż 1 gniazdo 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PCIExpress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 xml:space="preserve">  x1, nie  mniej  niż 1  gniazdo  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PCIExpress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 xml:space="preserve"> x16, kontrolery USB 2.0 i USB 3.0 (nie mniej  niż 3  gniazda)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Nie mniej niż 8GB (DDR4, 2133 MHz)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 xml:space="preserve">Wyposażona  w:  gniazdo HDMI, gniazdo  DVI,  nie  mniej  niż 2GB  pamięci na  karcie  graficznej,  obsługa  DirectX  12, osiągająca w teście </w:t>
            </w:r>
            <w:proofErr w:type="spellStart"/>
            <w:r w:rsidRPr="00113830">
              <w:rPr>
                <w:rFonts w:ascii="Times New Roman" w:hAnsi="Times New Roman" w:cs="Times New Roman"/>
              </w:rPr>
              <w:t>Average</w:t>
            </w:r>
            <w:proofErr w:type="spellEnd"/>
            <w:r w:rsidRPr="00113830">
              <w:rPr>
                <w:rFonts w:ascii="Times New Roman" w:hAnsi="Times New Roman" w:cs="Times New Roman"/>
              </w:rPr>
              <w:t xml:space="preserve"> G3D Mark wynik min. 4700 punktów. Do oferty należy dołączyć wydruk ze strony: www.videocardbenchmark.net potwierdzający spełnienie wymogów SIWZ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Zintegrowana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Zintegrowana</w:t>
            </w:r>
            <w:r w:rsidRPr="00113830">
              <w:rPr>
                <w:rFonts w:ascii="Times New Roman" w:hAnsi="Times New Roman" w:cs="Times New Roman"/>
              </w:rPr>
              <w:t>, w standardzie Ethernet 10/100/1000 Mb/s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Nie mniej niż 1000 GB, SATA/600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DVD+/-RW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 xml:space="preserve">Typu midi 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tower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 xml:space="preserve">, przedni panel posiadający minimum dwa porty USB 3.0 umieszczony w górnej części </w:t>
            </w:r>
            <w:r w:rsidRPr="00113830">
              <w:rPr>
                <w:rFonts w:ascii="Times New Roman" w:hAnsi="Times New Roman" w:cs="Times New Roman"/>
                <w:szCs w:val="20"/>
              </w:rPr>
              <w:lastRenderedPageBreak/>
              <w:t>obudowy, wbudowany zasilacz o mocy co najmniej 400W z certyfikatem bezpieczeństwa CE i aktywnym PFC.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 xml:space="preserve">System operacyjny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Microsoft Windows 10 Pro 64 bit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 xml:space="preserve">Optyczna,  przewodowa,  rozdzielczość nie mniej niż 800 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>, interfejs USB, nie mniej niż 3 przyciski, rolka przewijania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Interfejs USB, multimedialna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 xml:space="preserve">Monitor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Przekątna 24 cale, podświetlenie LED, rozdzielczość nominalna 1920x1080 pikseli, złącza D-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Sub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 xml:space="preserve"> i DVI, z kompletem kabli zasilających oraz kabli do podłączenia do grafiki komputera D-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Sub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>, DVI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601" w:rsidRPr="00113830" w:rsidTr="009F19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830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Stereo, wbudowane w monitor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01" w:rsidRPr="00113830" w:rsidRDefault="00C56601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6601" w:rsidRDefault="00C56601"/>
    <w:sectPr w:rsidR="00C5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1"/>
    <w:rsid w:val="00323073"/>
    <w:rsid w:val="00C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2DCD-25FA-42CB-89E8-F9337BF1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Theme="minorHAnsi" w:hAnsi="Apolonia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1</cp:revision>
  <dcterms:created xsi:type="dcterms:W3CDTF">2018-11-28T08:02:00Z</dcterms:created>
  <dcterms:modified xsi:type="dcterms:W3CDTF">2018-11-28T08:03:00Z</dcterms:modified>
</cp:coreProperties>
</file>