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4532308A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B770F4">
        <w:rPr>
          <w:rFonts w:cstheme="minorHAnsi"/>
          <w:b/>
          <w:sz w:val="18"/>
          <w:szCs w:val="18"/>
        </w:rPr>
        <w:t>9</w:t>
      </w:r>
      <w:r w:rsidR="00D96343">
        <w:rPr>
          <w:rFonts w:cstheme="minorHAnsi"/>
          <w:b/>
          <w:sz w:val="18"/>
          <w:szCs w:val="18"/>
        </w:rPr>
        <w:t>9</w:t>
      </w:r>
      <w:r w:rsidRPr="00E22D7B">
        <w:rPr>
          <w:rFonts w:cstheme="minorHAnsi"/>
          <w:b/>
          <w:sz w:val="18"/>
          <w:szCs w:val="18"/>
        </w:rPr>
        <w:t>/2</w:t>
      </w:r>
      <w:r w:rsidR="000017CB" w:rsidRPr="00E22D7B">
        <w:rPr>
          <w:rFonts w:cstheme="minorHAnsi"/>
          <w:b/>
          <w:sz w:val="18"/>
          <w:szCs w:val="18"/>
        </w:rPr>
        <w:t>4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65AA903B" w:rsidR="00E22D7B" w:rsidRDefault="00D96343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3</w:t>
      </w:r>
    </w:p>
    <w:p w14:paraId="157B97F0" w14:textId="6454AA09" w:rsidR="00932262" w:rsidRPr="00293492" w:rsidRDefault="00874F79" w:rsidP="00E22D7B">
      <w:pPr>
        <w:pStyle w:val="Tekstpodstawowy3"/>
        <w:ind w:left="284" w:hanging="284"/>
        <w:rPr>
          <w:rFonts w:asciiTheme="minorHAnsi" w:hAnsiTheme="minorHAnsi" w:cstheme="minorHAnsi"/>
          <w:b/>
          <w:sz w:val="18"/>
          <w:szCs w:val="18"/>
        </w:rPr>
      </w:pPr>
      <w:r w:rsidRPr="00293492">
        <w:rPr>
          <w:rFonts w:asciiTheme="minorHAnsi" w:hAnsiTheme="minorHAnsi" w:cstheme="minorHAnsi"/>
          <w:b/>
          <w:sz w:val="18"/>
          <w:szCs w:val="18"/>
        </w:rPr>
        <w:t>ŁAŹNIA WODNA – 3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E22D7B" w:rsidRPr="00293492" w14:paraId="59BCB1CD" w14:textId="77777777" w:rsidTr="00E22D7B">
        <w:trPr>
          <w:trHeight w:val="500"/>
        </w:trPr>
        <w:tc>
          <w:tcPr>
            <w:tcW w:w="7732" w:type="dxa"/>
            <w:gridSpan w:val="2"/>
          </w:tcPr>
          <w:p w14:paraId="7EAAED5A" w14:textId="363E360B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7E60918C" w14:textId="27A4C9C9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E22D7B" w:rsidRPr="00293492" w14:paraId="5A602829" w14:textId="77777777" w:rsidTr="00E22D7B">
        <w:trPr>
          <w:trHeight w:val="407"/>
        </w:trPr>
        <w:tc>
          <w:tcPr>
            <w:tcW w:w="7732" w:type="dxa"/>
            <w:gridSpan w:val="2"/>
          </w:tcPr>
          <w:p w14:paraId="36FDEEBF" w14:textId="59A4CA29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D96343">
              <w:rPr>
                <w:rFonts w:cstheme="minorHAnsi"/>
                <w:sz w:val="18"/>
                <w:szCs w:val="18"/>
              </w:rPr>
              <w:t>4</w:t>
            </w:r>
            <w:r w:rsidRPr="00293492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3013" w:type="dxa"/>
            <w:gridSpan w:val="2"/>
          </w:tcPr>
          <w:p w14:paraId="46BCF718" w14:textId="6653EB20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110C48CC" w14:textId="77777777" w:rsidTr="00E22D7B">
        <w:trPr>
          <w:trHeight w:val="428"/>
        </w:trPr>
        <w:tc>
          <w:tcPr>
            <w:tcW w:w="7732" w:type="dxa"/>
            <w:gridSpan w:val="2"/>
          </w:tcPr>
          <w:p w14:paraId="35F1A1EF" w14:textId="01DE5767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11DE1D07" w14:textId="5CF5D3E2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25B0A017" w14:textId="77777777" w:rsidTr="00E22D7B">
        <w:trPr>
          <w:trHeight w:val="406"/>
        </w:trPr>
        <w:tc>
          <w:tcPr>
            <w:tcW w:w="7732" w:type="dxa"/>
            <w:gridSpan w:val="2"/>
          </w:tcPr>
          <w:p w14:paraId="1F5176E1" w14:textId="2604C59A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134A5521" w14:textId="3C702103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4BB4F945" w14:textId="77777777" w:rsidTr="00E22D7B">
        <w:trPr>
          <w:trHeight w:val="426"/>
        </w:trPr>
        <w:tc>
          <w:tcPr>
            <w:tcW w:w="7732" w:type="dxa"/>
            <w:gridSpan w:val="2"/>
          </w:tcPr>
          <w:p w14:paraId="03FA68AD" w14:textId="2661F905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388E71EA" w14:textId="34AF49A1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932262" w:rsidRPr="00293492" w14:paraId="47FDBC1F" w14:textId="77777777" w:rsidTr="00622F7D">
        <w:trPr>
          <w:trHeight w:val="625"/>
        </w:trPr>
        <w:tc>
          <w:tcPr>
            <w:tcW w:w="851" w:type="dxa"/>
            <w:vAlign w:val="center"/>
          </w:tcPr>
          <w:p w14:paraId="78CBAF0B" w14:textId="77777777" w:rsidR="00932262" w:rsidRPr="00293492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3907372D" w14:textId="77777777" w:rsidR="00932262" w:rsidRPr="00293492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4DC8EB0" w14:textId="77777777" w:rsidR="00932262" w:rsidRPr="00293492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7C5AF1DE" w14:textId="77777777" w:rsidR="00932262" w:rsidRPr="00293492" w:rsidRDefault="00932262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932262" w:rsidRPr="00293492" w14:paraId="27F12E9E" w14:textId="77777777" w:rsidTr="00622F7D">
        <w:trPr>
          <w:trHeight w:val="625"/>
        </w:trPr>
        <w:tc>
          <w:tcPr>
            <w:tcW w:w="10745" w:type="dxa"/>
            <w:gridSpan w:val="4"/>
            <w:vAlign w:val="center"/>
          </w:tcPr>
          <w:p w14:paraId="6C26CF72" w14:textId="321B0D01" w:rsidR="00932262" w:rsidRPr="00293492" w:rsidRDefault="00874F79" w:rsidP="00E22D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ŁAŹNIA WODNA – 3 szt.</w:t>
            </w:r>
          </w:p>
        </w:tc>
      </w:tr>
      <w:tr w:rsidR="00D96343" w:rsidRPr="00293492" w14:paraId="5FD786BE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A9633F2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F53AEDF" w14:textId="4DB99B73" w:rsidR="00D96343" w:rsidRPr="00AB2588" w:rsidRDefault="00D96343" w:rsidP="00D963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B2588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</w:tcPr>
          <w:p w14:paraId="68686053" w14:textId="2E9C1A67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7443CA7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33BE6896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A590A14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4E4800C" w14:textId="648D71F4" w:rsidR="00D96343" w:rsidRPr="00AB2588" w:rsidRDefault="00D96343" w:rsidP="00D963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B2588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</w:tcPr>
          <w:p w14:paraId="7D1143F1" w14:textId="35ADB2CB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A6870DC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5B577A0B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2ABF12F8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F476AB7" w14:textId="21597C0D" w:rsidR="00D96343" w:rsidRPr="00AB2588" w:rsidRDefault="00D96343" w:rsidP="00D96343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AB2588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</w:tcPr>
          <w:p w14:paraId="71D5D847" w14:textId="63B0D343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3D707EA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30BC0DBC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45F1D043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CF7321" w14:textId="00F8D379" w:rsidR="00D96343" w:rsidRPr="00AB2588" w:rsidRDefault="00D96343" w:rsidP="00D963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</w:tcPr>
          <w:p w14:paraId="79809C31" w14:textId="11A5900D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5F4F085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4BD95717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3967C2F5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CAF0CCA" w14:textId="64D566C7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</w:tcPr>
          <w:p w14:paraId="428A8EC7" w14:textId="17940CFB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89449A0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4FCE2D03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BEEF0A2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8926A8A" w14:textId="69D4C55F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</w:tcPr>
          <w:p w14:paraId="340E1B5B" w14:textId="25C2ACE3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C3C4921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57DF8C11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33A1A482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B30CF97" w14:textId="22A4B417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sz w:val="18"/>
                <w:szCs w:val="18"/>
              </w:rPr>
              <w:t>Pojemność do 30 szkiełek</w:t>
            </w:r>
          </w:p>
        </w:tc>
        <w:tc>
          <w:tcPr>
            <w:tcW w:w="1482" w:type="dxa"/>
          </w:tcPr>
          <w:p w14:paraId="7A98AED1" w14:textId="386F40AE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777565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597DEBF0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360D42FD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5CFC372" w14:textId="239DA362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sz w:val="18"/>
                <w:szCs w:val="18"/>
              </w:rPr>
              <w:t>Płyta grzewcza o budowie schodkowej 3 poziomy</w:t>
            </w:r>
          </w:p>
        </w:tc>
        <w:tc>
          <w:tcPr>
            <w:tcW w:w="1482" w:type="dxa"/>
          </w:tcPr>
          <w:p w14:paraId="3409485D" w14:textId="1F11203D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329E688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4F5E8A03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4ED12BAE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98595B7" w14:textId="7191B5F3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sz w:val="18"/>
                <w:szCs w:val="18"/>
              </w:rPr>
              <w:t>Pojemność łaźni wodnej 2 litry</w:t>
            </w:r>
          </w:p>
        </w:tc>
        <w:tc>
          <w:tcPr>
            <w:tcW w:w="1482" w:type="dxa"/>
          </w:tcPr>
          <w:p w14:paraId="24CD6FB7" w14:textId="6F0E9382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84377F9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6A2B53D5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78E166FC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38BFD7" w14:textId="7DFE12D3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eastAsia="Times New Roman" w:cstheme="minorHAnsi"/>
                <w:sz w:val="18"/>
                <w:szCs w:val="18"/>
                <w:lang w:eastAsia="pl-PL"/>
              </w:rPr>
              <w:t>Poziom wypełnienia 50 mm</w:t>
            </w:r>
          </w:p>
        </w:tc>
        <w:tc>
          <w:tcPr>
            <w:tcW w:w="1482" w:type="dxa"/>
          </w:tcPr>
          <w:p w14:paraId="6E248354" w14:textId="1D3DC9C8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CF20D5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6D41278D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1B3C0506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996735" w14:textId="17252A0E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eastAsia="Times New Roman" w:cstheme="minorHAnsi"/>
                <w:sz w:val="18"/>
                <w:szCs w:val="18"/>
                <w:lang w:eastAsia="pl-PL"/>
              </w:rPr>
              <w:t>Wymiary powierzchni wody: 150 x 260x 55 mm +/-5%</w:t>
            </w:r>
          </w:p>
        </w:tc>
        <w:tc>
          <w:tcPr>
            <w:tcW w:w="1482" w:type="dxa"/>
          </w:tcPr>
          <w:p w14:paraId="601946A7" w14:textId="6672B254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4B84BCF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25CE12FA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779746E1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1870CEB" w14:textId="07CB293D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eastAsia="Times New Roman" w:cstheme="minorHAnsi"/>
                <w:sz w:val="18"/>
                <w:szCs w:val="18"/>
                <w:lang w:eastAsia="pl-PL"/>
              </w:rPr>
              <w:t>System zabezpieczający przed przegrzaniem – automatyczne wyłączanie przy niedoborze lub braku wody</w:t>
            </w:r>
          </w:p>
        </w:tc>
        <w:tc>
          <w:tcPr>
            <w:tcW w:w="1482" w:type="dxa"/>
          </w:tcPr>
          <w:p w14:paraId="35074B7E" w14:textId="4FD4B5C4" w:rsidR="00D96343" w:rsidRPr="00AB2588" w:rsidRDefault="00D96343" w:rsidP="00D963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3E7FC7C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1D810A91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DBACEAB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2976BC2" w14:textId="17F9CDF2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eastAsia="Times New Roman" w:cstheme="minorHAnsi"/>
                <w:sz w:val="18"/>
                <w:szCs w:val="18"/>
                <w:lang w:eastAsia="pl-PL"/>
              </w:rPr>
              <w:t>Zakres temperatur: do +60°C</w:t>
            </w:r>
          </w:p>
        </w:tc>
        <w:tc>
          <w:tcPr>
            <w:tcW w:w="1482" w:type="dxa"/>
          </w:tcPr>
          <w:p w14:paraId="760DD235" w14:textId="2E4DFEB0" w:rsidR="00D96343" w:rsidRPr="00AB2588" w:rsidRDefault="00D96343" w:rsidP="00D963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B462834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6507CE8C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7A7F0E93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75F1C8D" w14:textId="655E8D03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color w:val="000000"/>
                <w:sz w:val="18"/>
                <w:szCs w:val="18"/>
              </w:rPr>
              <w:t>Waga urządzenia maksymalnie 20 kg</w:t>
            </w:r>
          </w:p>
        </w:tc>
        <w:tc>
          <w:tcPr>
            <w:tcW w:w="1482" w:type="dxa"/>
          </w:tcPr>
          <w:p w14:paraId="16D756DE" w14:textId="013081A7" w:rsidR="00D96343" w:rsidRPr="00AB2588" w:rsidRDefault="00D96343" w:rsidP="00D963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E2C500C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1F56DA99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778BCA2A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8D7B062" w14:textId="77548C98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eastAsia="Times New Roman" w:cstheme="minorHAnsi"/>
                <w:sz w:val="18"/>
                <w:szCs w:val="18"/>
                <w:lang w:eastAsia="pl-PL"/>
              </w:rPr>
              <w:t>Czas podgrzewania wody do zadanej temperatury – w max. 3 minuty</w:t>
            </w:r>
          </w:p>
        </w:tc>
        <w:tc>
          <w:tcPr>
            <w:tcW w:w="1482" w:type="dxa"/>
          </w:tcPr>
          <w:p w14:paraId="3CEAA3BB" w14:textId="77777777" w:rsidR="00D96343" w:rsidRPr="00AB2588" w:rsidRDefault="00D96343" w:rsidP="00AB2588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 – 2 pkt</w:t>
            </w:r>
          </w:p>
          <w:p w14:paraId="159674A6" w14:textId="10982264" w:rsidR="00D96343" w:rsidRPr="00AB2588" w:rsidRDefault="00D96343" w:rsidP="00D963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4805BE00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1C56C7AD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20CD5D4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1741357" w14:textId="01A2A1A0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Cyfrowy system nastawiania i kontroli temp. Z wyświetlaczem LCD (dokładność </w:t>
            </w:r>
            <w:r w:rsidRPr="00AB2588">
              <w:rPr>
                <w:rFonts w:cstheme="minorHAnsi"/>
                <w:sz w:val="18"/>
                <w:szCs w:val="18"/>
              </w:rPr>
              <w:t>pomiaru ±1°C)</w:t>
            </w:r>
          </w:p>
        </w:tc>
        <w:tc>
          <w:tcPr>
            <w:tcW w:w="1482" w:type="dxa"/>
          </w:tcPr>
          <w:p w14:paraId="7D16A49A" w14:textId="376C1305" w:rsidR="00D96343" w:rsidRPr="00AB2588" w:rsidRDefault="00D96343" w:rsidP="00D963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8B5AA65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5AEAF5E6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3CA64D70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2F58CFD" w14:textId="571F3B15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color w:val="000000"/>
                <w:sz w:val="18"/>
                <w:szCs w:val="18"/>
              </w:rPr>
              <w:t>Czytelny wyświetlacz cyfrowy na froncie urządzenia</w:t>
            </w:r>
          </w:p>
        </w:tc>
        <w:tc>
          <w:tcPr>
            <w:tcW w:w="1482" w:type="dxa"/>
          </w:tcPr>
          <w:p w14:paraId="312EB4CE" w14:textId="4822859A" w:rsidR="00D96343" w:rsidRPr="00AB2588" w:rsidRDefault="00D96343" w:rsidP="00D963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7DB1614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2AEC4ACA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C4CB3BE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5986434" w14:textId="642A8B2A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color w:val="000000"/>
                <w:sz w:val="18"/>
                <w:szCs w:val="18"/>
              </w:rPr>
              <w:t>Możliwość zaprogramowania urządzenia w zakresie dni i godzin pracy</w:t>
            </w:r>
          </w:p>
        </w:tc>
        <w:tc>
          <w:tcPr>
            <w:tcW w:w="1482" w:type="dxa"/>
          </w:tcPr>
          <w:p w14:paraId="6F6C362A" w14:textId="77777777" w:rsidR="00D96343" w:rsidRPr="00AB2588" w:rsidRDefault="00D96343" w:rsidP="00AB2588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 – 2 pkt</w:t>
            </w:r>
          </w:p>
          <w:p w14:paraId="5248F32F" w14:textId="2566E591" w:rsidR="00D96343" w:rsidRPr="00AB2588" w:rsidRDefault="00D96343" w:rsidP="00D963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3A6392D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6343" w:rsidRPr="00293492" w14:paraId="2DDAED25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300FD3DE" w14:textId="77777777" w:rsidR="00D96343" w:rsidRPr="00293492" w:rsidRDefault="00D96343" w:rsidP="00D96343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A3FAD22" w14:textId="4F29BD32" w:rsidR="00D96343" w:rsidRPr="00AB2588" w:rsidRDefault="00D96343" w:rsidP="00D96343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color w:val="000000"/>
                <w:sz w:val="18"/>
                <w:szCs w:val="18"/>
              </w:rPr>
              <w:t>Zabezpieczenie przed przegrzaniem</w:t>
            </w:r>
          </w:p>
        </w:tc>
        <w:tc>
          <w:tcPr>
            <w:tcW w:w="1482" w:type="dxa"/>
          </w:tcPr>
          <w:p w14:paraId="7781AC56" w14:textId="77777777" w:rsidR="00D96343" w:rsidRPr="00AB2588" w:rsidRDefault="00D96343" w:rsidP="00AB2588">
            <w:pPr>
              <w:rPr>
                <w:rFonts w:cstheme="minorHAnsi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Tak – 2 pkt</w:t>
            </w:r>
          </w:p>
          <w:p w14:paraId="27E1E81D" w14:textId="44BD5614" w:rsidR="00D96343" w:rsidRPr="00AB2588" w:rsidRDefault="00D96343" w:rsidP="00D9634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B2588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2092768E" w14:textId="77777777" w:rsidR="00D96343" w:rsidRPr="00293492" w:rsidRDefault="00D96343" w:rsidP="00D9634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771D29C" w14:textId="74A996A4" w:rsidR="00932262" w:rsidRPr="00293492" w:rsidRDefault="00932262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sectPr w:rsidR="00932262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B2588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770F4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96343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3</cp:revision>
  <cp:lastPrinted>2023-08-02T05:24:00Z</cp:lastPrinted>
  <dcterms:created xsi:type="dcterms:W3CDTF">2024-10-10T05:38:00Z</dcterms:created>
  <dcterms:modified xsi:type="dcterms:W3CDTF">2024-11-18T10:58:00Z</dcterms:modified>
</cp:coreProperties>
</file>