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A3E" w:rsidRPr="00754A3E" w:rsidRDefault="00754A3E" w:rsidP="00754A3E">
      <w:pPr>
        <w:pStyle w:val="Akapitzlist"/>
        <w:jc w:val="right"/>
        <w:rPr>
          <w:rFonts w:asciiTheme="minorHAnsi" w:hAnsiTheme="minorHAnsi" w:cstheme="minorHAnsi"/>
          <w:b/>
        </w:rPr>
      </w:pPr>
      <w:bookmarkStart w:id="0" w:name="_Hlk530462460"/>
      <w:r w:rsidRPr="00754A3E">
        <w:rPr>
          <w:rFonts w:asciiTheme="minorHAnsi" w:hAnsiTheme="minorHAnsi" w:cstheme="minorHAnsi"/>
          <w:b/>
        </w:rPr>
        <w:t>Załącznik 1</w:t>
      </w:r>
      <w:r>
        <w:rPr>
          <w:rFonts w:asciiTheme="minorHAnsi" w:hAnsiTheme="minorHAnsi" w:cstheme="minorHAnsi"/>
          <w:b/>
        </w:rPr>
        <w:t>c</w:t>
      </w:r>
      <w:r w:rsidRPr="00754A3E">
        <w:rPr>
          <w:rFonts w:asciiTheme="minorHAnsi" w:hAnsiTheme="minorHAnsi" w:cstheme="minorHAnsi"/>
          <w:b/>
        </w:rPr>
        <w:t xml:space="preserve"> do formularza ofertowego</w:t>
      </w:r>
    </w:p>
    <w:p w:rsidR="00037E1F" w:rsidRDefault="00C82CF9" w:rsidP="00C6318C">
      <w:pPr>
        <w:pStyle w:val="Akapitzlist"/>
        <w:tabs>
          <w:tab w:val="left" w:pos="284"/>
        </w:tabs>
        <w:spacing w:line="36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III</w:t>
      </w:r>
    </w:p>
    <w:p w:rsidR="00C6318C" w:rsidRPr="00C6318C" w:rsidRDefault="00C6318C" w:rsidP="00C6318C">
      <w:pPr>
        <w:pStyle w:val="Akapitzlist"/>
        <w:tabs>
          <w:tab w:val="left" w:pos="284"/>
        </w:tabs>
        <w:spacing w:line="36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STANOWISKA SPAWALNICZE</w:t>
      </w:r>
      <w:r w:rsidR="007B0745">
        <w:rPr>
          <w:rFonts w:asciiTheme="minorHAnsi" w:hAnsiTheme="minorHAnsi" w:cstheme="minorHAnsi"/>
          <w:b/>
        </w:rPr>
        <w:t xml:space="preserve"> + STOŁY</w:t>
      </w:r>
    </w:p>
    <w:p w:rsidR="00037E1F" w:rsidRPr="00C6318C" w:rsidRDefault="00037E1F" w:rsidP="00037E1F">
      <w:pPr>
        <w:pStyle w:val="Akapitzlist"/>
        <w:spacing w:line="360" w:lineRule="auto"/>
        <w:ind w:left="0" w:firstLine="567"/>
        <w:contextualSpacing w:val="0"/>
        <w:jc w:val="both"/>
        <w:rPr>
          <w:rFonts w:asciiTheme="minorHAnsi" w:hAnsiTheme="minorHAnsi" w:cstheme="minorHAnsi"/>
        </w:rPr>
      </w:pPr>
      <w:r w:rsidRPr="00C6318C">
        <w:rPr>
          <w:rFonts w:asciiTheme="minorHAnsi" w:hAnsiTheme="minorHAnsi" w:cstheme="minorHAnsi"/>
        </w:rPr>
        <w:t xml:space="preserve">Przedmiotem zamówienia jest dostawa wyposażenia  dla </w:t>
      </w:r>
      <w:r w:rsidRPr="00C6318C">
        <w:rPr>
          <w:rFonts w:asciiTheme="minorHAnsi" w:hAnsiTheme="minorHAnsi" w:cstheme="minorHAnsi"/>
          <w:b/>
        </w:rPr>
        <w:t>pracowni</w:t>
      </w:r>
      <w:r w:rsidRPr="00C6318C">
        <w:rPr>
          <w:rFonts w:asciiTheme="minorHAnsi" w:hAnsiTheme="minorHAnsi" w:cstheme="minorHAnsi"/>
        </w:rPr>
        <w:t xml:space="preserve"> </w:t>
      </w:r>
      <w:r w:rsidRPr="00C6318C">
        <w:rPr>
          <w:rFonts w:asciiTheme="minorHAnsi" w:hAnsiTheme="minorHAnsi" w:cstheme="minorHAnsi"/>
          <w:b/>
        </w:rPr>
        <w:t xml:space="preserve">spawalnictwa </w:t>
      </w:r>
      <w:r w:rsidRPr="00C6318C">
        <w:rPr>
          <w:rFonts w:asciiTheme="minorHAnsi" w:hAnsiTheme="minorHAnsi" w:cstheme="minorHAnsi"/>
        </w:rPr>
        <w:t xml:space="preserve">w budynku Centrum Badań i Rozwoju </w:t>
      </w:r>
      <w:r w:rsidR="008A29A8" w:rsidRPr="008A29A8">
        <w:rPr>
          <w:rFonts w:asciiTheme="minorHAnsi" w:hAnsiTheme="minorHAnsi" w:cstheme="minorHAnsi"/>
        </w:rPr>
        <w:t>Nowoczesnych</w:t>
      </w:r>
      <w:bookmarkStart w:id="1" w:name="_GoBack"/>
      <w:bookmarkEnd w:id="1"/>
      <w:r w:rsidRPr="00C6318C">
        <w:rPr>
          <w:rFonts w:asciiTheme="minorHAnsi" w:hAnsiTheme="minorHAnsi" w:cstheme="minorHAnsi"/>
        </w:rPr>
        <w:t xml:space="preserve"> Technologii w Grzymysławicach (CBiRNT) do celów dydaktyczno-szkoleniowych</w:t>
      </w:r>
      <w:r w:rsidR="00C82CF9">
        <w:rPr>
          <w:rFonts w:asciiTheme="minorHAnsi" w:hAnsiTheme="minorHAnsi" w:cstheme="minorHAnsi"/>
        </w:rPr>
        <w:t>.</w:t>
      </w:r>
    </w:p>
    <w:p w:rsidR="00037E1F" w:rsidRPr="00C6318C" w:rsidRDefault="00037E1F" w:rsidP="00FB4445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C6318C">
        <w:rPr>
          <w:rFonts w:asciiTheme="minorHAnsi" w:hAnsiTheme="minorHAnsi" w:cstheme="minorHAnsi"/>
          <w:sz w:val="20"/>
          <w:szCs w:val="20"/>
        </w:rPr>
        <w:t xml:space="preserve">Oferowany sprzęt musi być fabrycznie </w:t>
      </w:r>
      <w:r w:rsidRPr="00C6318C">
        <w:rPr>
          <w:rFonts w:asciiTheme="minorHAnsi" w:hAnsiTheme="minorHAnsi" w:cstheme="minorHAnsi"/>
          <w:b/>
          <w:sz w:val="20"/>
          <w:szCs w:val="20"/>
        </w:rPr>
        <w:t>nowy</w:t>
      </w:r>
      <w:r w:rsidRPr="00C6318C">
        <w:rPr>
          <w:rFonts w:asciiTheme="minorHAnsi" w:hAnsiTheme="minorHAnsi" w:cstheme="minorHAnsi"/>
          <w:sz w:val="20"/>
          <w:szCs w:val="20"/>
        </w:rPr>
        <w:t xml:space="preserve">, gwarantować wysoką jakość, a wyposażenie spełniać wymagania Zamawiającego określone w opisie przedmiotu zamówienia oraz odpowiadać wymaganiom Polskich Norm. </w:t>
      </w:r>
    </w:p>
    <w:p w:rsidR="007B0745" w:rsidRPr="00C6318C" w:rsidRDefault="00C6318C" w:rsidP="00DD68B7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C6318C">
        <w:rPr>
          <w:rFonts w:asciiTheme="minorHAnsi" w:hAnsiTheme="minorHAnsi" w:cstheme="minorHAnsi"/>
          <w:sz w:val="20"/>
          <w:szCs w:val="20"/>
        </w:rPr>
        <w:t>Zamawiający dopuszcza tolerancję podanych wymiarów, parametrów w zakresie +/- 15%.</w:t>
      </w:r>
      <w:bookmarkEnd w:id="0"/>
    </w:p>
    <w:tbl>
      <w:tblPr>
        <w:tblW w:w="14035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104"/>
        <w:gridCol w:w="1134"/>
        <w:gridCol w:w="4820"/>
      </w:tblGrid>
      <w:tr w:rsidR="00754A3E" w:rsidRPr="00C6318C" w:rsidTr="00754A3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E" w:rsidRPr="00C6318C" w:rsidRDefault="00754A3E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E" w:rsidRPr="00C6318C" w:rsidRDefault="00754A3E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Nazwa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E" w:rsidRPr="00C6318C" w:rsidRDefault="00754A3E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Minimalne  wymagane parametry/dane techniczne/funkcje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E" w:rsidRPr="00C6318C" w:rsidRDefault="00754A3E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Liczba sztuk/komplet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3E" w:rsidRPr="00754A3E" w:rsidRDefault="00754A3E" w:rsidP="00754A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</w:pPr>
            <w:r w:rsidRPr="00754A3E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 xml:space="preserve">oferowane </w:t>
            </w:r>
          </w:p>
          <w:p w:rsidR="00754A3E" w:rsidRPr="00C6318C" w:rsidRDefault="00754A3E" w:rsidP="00754A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754A3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parametry/dane techniczne/funkcje</w:t>
            </w:r>
          </w:p>
        </w:tc>
      </w:tr>
      <w:tr w:rsidR="00754A3E" w:rsidRPr="00C6318C" w:rsidTr="00754A3E">
        <w:trPr>
          <w:trHeight w:val="2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754A3E" w:rsidRPr="00C6318C" w:rsidRDefault="00754A3E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Pracownia Spawalnictwa</w:t>
            </w:r>
          </w:p>
          <w:p w:rsidR="00754A3E" w:rsidRPr="00C6318C" w:rsidRDefault="00754A3E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Wykaz przyrządów, narzędzi, sprzętu kontrolno-pomiarowego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54A3E" w:rsidRPr="00C6318C" w:rsidRDefault="00754A3E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</w:tr>
      <w:tr w:rsidR="00754A3E" w:rsidRPr="00C6318C" w:rsidTr="00754A3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E" w:rsidRPr="00C6318C" w:rsidRDefault="00754A3E" w:rsidP="007B0745">
            <w:pPr>
              <w:spacing w:after="0" w:line="240" w:lineRule="auto"/>
              <w:ind w:left="568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E" w:rsidRPr="00C6318C" w:rsidRDefault="00754A3E" w:rsidP="00BF08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Zabudowa stanowiska spawalniczego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A3E" w:rsidRPr="00C6318C" w:rsidRDefault="00754A3E" w:rsidP="00C6318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Sprzęt o równoważnych lub lepszych parametrach </w:t>
            </w:r>
          </w:p>
          <w:p w:rsidR="00754A3E" w:rsidRPr="00C6318C" w:rsidRDefault="00754A3E" w:rsidP="00C6318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- Osłona przed oślepieniem łukiem spawalniczym oraz oparzeniami, odpryskami spawalniczymi i szlifierskimi o wymiarach  2,5m (długość) x 2m (szerokość), umieszczonych w szeregu, sąsiadujących ze sobą,</w:t>
            </w:r>
          </w:p>
          <w:p w:rsidR="00754A3E" w:rsidRPr="00C6318C" w:rsidRDefault="00754A3E" w:rsidP="00C6318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- Wysokość zabudowy min. 2 m,</w:t>
            </w:r>
          </w:p>
          <w:p w:rsidR="00754A3E" w:rsidRPr="00C6318C" w:rsidRDefault="00754A3E" w:rsidP="00C6318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- Zasłony zewnętrzne lamelowe z folii spełniającej odpowiednie normy o grubości min. 2mm,</w:t>
            </w:r>
          </w:p>
          <w:p w:rsidR="00754A3E" w:rsidRPr="00C6318C" w:rsidRDefault="00754A3E" w:rsidP="00C6318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- Przegrody wewnętrzne zasłony jednolite o odpowiednim rozmiarze z folii spełniającej odpowiednie normy o grubości min. 0,4 mm trudnopalnej,</w:t>
            </w:r>
          </w:p>
          <w:p w:rsidR="00754A3E" w:rsidRPr="00C6318C" w:rsidRDefault="00754A3E" w:rsidP="00C6318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- Wejścia do stanowisk rozsuwane,</w:t>
            </w:r>
          </w:p>
          <w:p w:rsidR="00754A3E" w:rsidRPr="00C6318C" w:rsidRDefault="00754A3E" w:rsidP="00C6318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- Kolor ścian wejściowych czerwony lub zbliżony, pozostałe ściany w kolorze ciemnym,</w:t>
            </w:r>
          </w:p>
          <w:p w:rsidR="00754A3E" w:rsidRPr="00C6318C" w:rsidRDefault="00754A3E" w:rsidP="00C6318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- Wolna przestrzeń między lamelami a podłożem ok. 200 mm,</w:t>
            </w:r>
          </w:p>
          <w:p w:rsidR="00754A3E" w:rsidRPr="00C6318C" w:rsidRDefault="00754A3E" w:rsidP="00C6318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Konstrukcja nośna wykonana z profili ocynkowanych lub pokrytych farbą proszkową, </w:t>
            </w: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mocowanie konstrukcji nośnej do podłoża z możliwością demontażu.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E" w:rsidRPr="00C6318C" w:rsidRDefault="00754A3E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6 szt.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3E" w:rsidRPr="00C6318C" w:rsidRDefault="00754A3E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754A3E" w:rsidRPr="00C6318C" w:rsidTr="00754A3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E" w:rsidRPr="00C6318C" w:rsidRDefault="00754A3E" w:rsidP="007B0745">
            <w:pPr>
              <w:spacing w:after="0" w:line="240" w:lineRule="auto"/>
              <w:ind w:left="527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bookmarkStart w:id="2" w:name="_Hlk52565047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E" w:rsidRPr="00C6318C" w:rsidRDefault="00754A3E" w:rsidP="00BF08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Krzesło spawalnicze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A3E" w:rsidRPr="00C6318C" w:rsidRDefault="00754A3E" w:rsidP="00BF08C6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754A3E" w:rsidRPr="00C6318C" w:rsidRDefault="00754A3E" w:rsidP="00C6318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Konstrukcja taboretu: stal </w:t>
            </w:r>
          </w:p>
          <w:p w:rsidR="00754A3E" w:rsidRPr="00C6318C" w:rsidRDefault="00754A3E" w:rsidP="00C6318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Siedzisko: drewno </w:t>
            </w:r>
          </w:p>
          <w:p w:rsidR="00754A3E" w:rsidRPr="00C6318C" w:rsidRDefault="00754A3E" w:rsidP="00C6318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Regulacja wysokości: (wrzeciono) </w:t>
            </w:r>
          </w:p>
          <w:p w:rsidR="00754A3E" w:rsidRPr="00C6318C" w:rsidRDefault="00754A3E" w:rsidP="00C6318C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Wysokość: 600 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E" w:rsidRPr="00C6318C" w:rsidRDefault="00754A3E" w:rsidP="00D30EA3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6318C">
              <w:rPr>
                <w:rFonts w:asciiTheme="minorHAnsi" w:hAnsiTheme="minorHAnsi" w:cstheme="minorHAnsi"/>
                <w:caps/>
                <w:sz w:val="20"/>
                <w:szCs w:val="20"/>
              </w:rPr>
              <w:t>6 szt.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3E" w:rsidRPr="00C6318C" w:rsidRDefault="00754A3E" w:rsidP="00D30EA3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bookmarkEnd w:id="2"/>
      <w:tr w:rsidR="00754A3E" w:rsidRPr="009279A9" w:rsidTr="00754A3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E" w:rsidRPr="009279A9" w:rsidRDefault="00754A3E" w:rsidP="007B0745">
            <w:pPr>
              <w:spacing w:after="0" w:line="240" w:lineRule="auto"/>
              <w:ind w:left="527" w:hanging="357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E" w:rsidRPr="009279A9" w:rsidRDefault="00754A3E" w:rsidP="007B07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9279A9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Stół spawalniczy TMT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A3E" w:rsidRPr="007B0745" w:rsidRDefault="00754A3E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B0745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754A3E" w:rsidRPr="007B0745" w:rsidRDefault="00754A3E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B0745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Stół spawalniczy stosowany podczas spawania ręcznego wszystkimi metodami. </w:t>
            </w:r>
          </w:p>
          <w:p w:rsidR="00754A3E" w:rsidRPr="007B0745" w:rsidRDefault="00754A3E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B0745">
              <w:rPr>
                <w:rFonts w:asciiTheme="minorHAnsi" w:hAnsiTheme="minorHAnsi" w:cstheme="minorHAnsi"/>
                <w:caps/>
                <w:sz w:val="20"/>
                <w:szCs w:val="20"/>
              </w:rPr>
              <w:t>Stół przystosowany do współpracy z wentylatorem  ssącym lub urządzeniem filtrującym.</w:t>
            </w:r>
          </w:p>
          <w:p w:rsidR="00754A3E" w:rsidRPr="007B0745" w:rsidRDefault="00754A3E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B0745">
              <w:rPr>
                <w:rFonts w:asciiTheme="minorHAnsi" w:hAnsiTheme="minorHAnsi" w:cstheme="minorHAnsi"/>
                <w:caps/>
                <w:sz w:val="20"/>
                <w:szCs w:val="20"/>
              </w:rPr>
              <w:t>Dane techniczne:</w:t>
            </w:r>
          </w:p>
          <w:p w:rsidR="00754A3E" w:rsidRPr="007B0745" w:rsidRDefault="00754A3E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B0745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Szerokość: min 1200 mm </w:t>
            </w:r>
          </w:p>
          <w:p w:rsidR="00754A3E" w:rsidRPr="007B0745" w:rsidRDefault="00754A3E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B0745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Głębokość: min  630 mm </w:t>
            </w:r>
          </w:p>
          <w:p w:rsidR="00754A3E" w:rsidRPr="007B0745" w:rsidRDefault="00754A3E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B0745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Wysokość: min 750 mm </w:t>
            </w:r>
          </w:p>
          <w:p w:rsidR="00754A3E" w:rsidRPr="007B0745" w:rsidRDefault="00754A3E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B0745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Krata i powierzchnia odkładcza z blachy </w:t>
            </w:r>
          </w:p>
          <w:p w:rsidR="00754A3E" w:rsidRPr="007B0745" w:rsidRDefault="00754A3E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B0745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Przystosowany do podłączenia odciągu </w:t>
            </w:r>
          </w:p>
          <w:p w:rsidR="00754A3E" w:rsidRPr="007B0745" w:rsidRDefault="00754A3E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B0745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Bardzo stabilna stalowa spawana i skręcana konstrukcja </w:t>
            </w:r>
          </w:p>
          <w:p w:rsidR="00754A3E" w:rsidRPr="007B0745" w:rsidRDefault="00754A3E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B0745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Zsyp </w:t>
            </w:r>
          </w:p>
          <w:p w:rsidR="00754A3E" w:rsidRPr="007B0745" w:rsidRDefault="00754A3E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B0745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Szuflada </w:t>
            </w:r>
          </w:p>
          <w:p w:rsidR="00754A3E" w:rsidRPr="007B0745" w:rsidRDefault="00754A3E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B0745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- Skrzynka narzędziowa z półką zamykaną na zamek </w:t>
            </w:r>
          </w:p>
          <w:p w:rsidR="00754A3E" w:rsidRPr="009279A9" w:rsidRDefault="00754A3E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B0745">
              <w:rPr>
                <w:rFonts w:asciiTheme="minorHAnsi" w:hAnsiTheme="minorHAnsi" w:cstheme="minorHAnsi"/>
                <w:caps/>
                <w:sz w:val="20"/>
                <w:szCs w:val="20"/>
              </w:rPr>
              <w:t>- Masa max 100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E" w:rsidRPr="009279A9" w:rsidRDefault="00754A3E" w:rsidP="00311BE3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6 szt.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3E" w:rsidRDefault="00754A3E" w:rsidP="00311BE3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754A3E" w:rsidRPr="009279A9" w:rsidTr="00754A3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E" w:rsidRPr="009279A9" w:rsidRDefault="00754A3E" w:rsidP="007B0745">
            <w:pPr>
              <w:spacing w:after="0" w:line="240" w:lineRule="auto"/>
              <w:ind w:left="527" w:hanging="357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E" w:rsidRPr="009279A9" w:rsidRDefault="00754A3E" w:rsidP="00311B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9279A9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STÓŁ SPAWALNICZO – MONTAŻOWY + OPRZYRZĄDOWANIE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A3E" w:rsidRPr="007B0745" w:rsidRDefault="00754A3E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B0745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</w:t>
            </w:r>
          </w:p>
          <w:p w:rsidR="00754A3E" w:rsidRPr="007B0745" w:rsidRDefault="00754A3E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B0745">
              <w:rPr>
                <w:rFonts w:asciiTheme="minorHAnsi" w:hAnsiTheme="minorHAnsi" w:cstheme="minorHAnsi"/>
                <w:caps/>
                <w:sz w:val="20"/>
                <w:szCs w:val="20"/>
              </w:rPr>
              <w:t>Stół spawalniczo-montażowy 3D z wyposażeniem:</w:t>
            </w:r>
          </w:p>
          <w:p w:rsidR="00754A3E" w:rsidRPr="007B0745" w:rsidRDefault="00754A3E" w:rsidP="007B0745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279A9">
              <w:rPr>
                <w:rFonts w:asciiTheme="minorHAnsi" w:hAnsiTheme="minorHAnsi" w:cstheme="minorHAnsi"/>
                <w:caps/>
                <w:sz w:val="20"/>
                <w:szCs w:val="20"/>
              </w:rPr>
              <w:t>- otwory 16 mm,</w:t>
            </w:r>
          </w:p>
          <w:p w:rsidR="00754A3E" w:rsidRPr="009279A9" w:rsidRDefault="00754A3E" w:rsidP="007B0745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279A9">
              <w:rPr>
                <w:rFonts w:asciiTheme="minorHAnsi" w:hAnsiTheme="minorHAnsi" w:cstheme="minorHAnsi"/>
                <w:caps/>
                <w:sz w:val="20"/>
                <w:szCs w:val="20"/>
              </w:rPr>
              <w:t>- plazmowany,</w:t>
            </w:r>
          </w:p>
          <w:p w:rsidR="00754A3E" w:rsidRPr="009279A9" w:rsidRDefault="00754A3E" w:rsidP="007B0745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279A9">
              <w:rPr>
                <w:rFonts w:asciiTheme="minorHAnsi" w:hAnsiTheme="minorHAnsi" w:cstheme="minorHAnsi"/>
                <w:caps/>
                <w:sz w:val="20"/>
                <w:szCs w:val="20"/>
              </w:rPr>
              <w:t>- obciążenie punktowe min. 450 kg,</w:t>
            </w:r>
          </w:p>
          <w:p w:rsidR="00754A3E" w:rsidRPr="009279A9" w:rsidRDefault="00754A3E" w:rsidP="007B0745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279A9">
              <w:rPr>
                <w:rFonts w:asciiTheme="minorHAnsi" w:hAnsiTheme="minorHAnsi" w:cstheme="minorHAnsi"/>
                <w:caps/>
                <w:sz w:val="20"/>
                <w:szCs w:val="20"/>
              </w:rPr>
              <w:t>- grubość materiału min. 12 mm,</w:t>
            </w:r>
          </w:p>
          <w:p w:rsidR="00754A3E" w:rsidRPr="009279A9" w:rsidRDefault="00754A3E" w:rsidP="007B0745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279A9">
              <w:rPr>
                <w:rFonts w:asciiTheme="minorHAnsi" w:hAnsiTheme="minorHAnsi" w:cstheme="minorHAnsi"/>
                <w:caps/>
                <w:sz w:val="20"/>
                <w:szCs w:val="20"/>
              </w:rPr>
              <w:t>- wysokość boczna min. 90 mm,</w:t>
            </w:r>
          </w:p>
          <w:p w:rsidR="00754A3E" w:rsidRPr="009279A9" w:rsidRDefault="00754A3E" w:rsidP="007B0745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279A9">
              <w:rPr>
                <w:rFonts w:asciiTheme="minorHAnsi" w:hAnsiTheme="minorHAnsi" w:cstheme="minorHAnsi"/>
                <w:caps/>
                <w:sz w:val="20"/>
                <w:szCs w:val="20"/>
              </w:rPr>
              <w:t>- konstrukcja żebrowana,</w:t>
            </w:r>
          </w:p>
          <w:p w:rsidR="00754A3E" w:rsidRPr="009279A9" w:rsidRDefault="00754A3E" w:rsidP="007B0745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279A9">
              <w:rPr>
                <w:rFonts w:asciiTheme="minorHAnsi" w:hAnsiTheme="minorHAnsi" w:cstheme="minorHAnsi"/>
                <w:caps/>
                <w:sz w:val="20"/>
                <w:szCs w:val="20"/>
              </w:rPr>
              <w:t>- obciążenie stołu całkowite – min. 1 500 kg,</w:t>
            </w:r>
          </w:p>
          <w:p w:rsidR="00754A3E" w:rsidRPr="009279A9" w:rsidRDefault="00754A3E" w:rsidP="007B0745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279A9">
              <w:rPr>
                <w:rFonts w:asciiTheme="minorHAnsi" w:hAnsiTheme="minorHAnsi" w:cstheme="minorHAnsi"/>
                <w:caps/>
                <w:sz w:val="20"/>
                <w:szCs w:val="20"/>
              </w:rPr>
              <w:t>- odporność na zarysowanie i korozje,</w:t>
            </w:r>
          </w:p>
          <w:p w:rsidR="00754A3E" w:rsidRPr="009279A9" w:rsidRDefault="00754A3E" w:rsidP="007B0745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279A9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- zabezpieczony przed przywieraniem odprysków spawalniczych,</w:t>
            </w:r>
          </w:p>
          <w:p w:rsidR="00754A3E" w:rsidRPr="009279A9" w:rsidRDefault="00754A3E" w:rsidP="007B0745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279A9">
              <w:rPr>
                <w:rFonts w:asciiTheme="minorHAnsi" w:hAnsiTheme="minorHAnsi" w:cstheme="minorHAnsi"/>
                <w:caps/>
                <w:sz w:val="20"/>
                <w:szCs w:val="20"/>
              </w:rPr>
              <w:t>- wymiary  min . 1200x800 mm,</w:t>
            </w:r>
          </w:p>
          <w:p w:rsidR="00754A3E" w:rsidRPr="009279A9" w:rsidRDefault="00754A3E" w:rsidP="007B0745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279A9">
              <w:rPr>
                <w:rFonts w:asciiTheme="minorHAnsi" w:hAnsiTheme="minorHAnsi" w:cstheme="minorHAnsi"/>
                <w:caps/>
                <w:sz w:val="20"/>
                <w:szCs w:val="20"/>
              </w:rPr>
              <w:t>- waga w zakresie: 180-210 kg.</w:t>
            </w:r>
          </w:p>
          <w:p w:rsidR="00754A3E" w:rsidRPr="007B0745" w:rsidRDefault="00754A3E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B0745">
              <w:rPr>
                <w:rFonts w:asciiTheme="minorHAnsi" w:hAnsiTheme="minorHAnsi" w:cstheme="minorHAnsi"/>
                <w:caps/>
                <w:sz w:val="20"/>
                <w:szCs w:val="20"/>
              </w:rPr>
              <w:t>Wyposażenie startowe</w:t>
            </w:r>
          </w:p>
          <w:p w:rsidR="00754A3E" w:rsidRPr="009279A9" w:rsidRDefault="00754A3E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279A9">
              <w:rPr>
                <w:rFonts w:asciiTheme="minorHAnsi" w:hAnsiTheme="minorHAnsi" w:cstheme="minorHAnsi"/>
                <w:caps/>
                <w:sz w:val="20"/>
                <w:szCs w:val="20"/>
              </w:rPr>
              <w:t>- kątowniki – 1 kpl.</w:t>
            </w:r>
          </w:p>
          <w:p w:rsidR="00754A3E" w:rsidRPr="009279A9" w:rsidRDefault="00754A3E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279A9">
              <w:rPr>
                <w:rFonts w:asciiTheme="minorHAnsi" w:hAnsiTheme="minorHAnsi" w:cstheme="minorHAnsi"/>
                <w:caps/>
                <w:sz w:val="20"/>
                <w:szCs w:val="20"/>
              </w:rPr>
              <w:t>- belki wsporcze – 1 kpl.</w:t>
            </w:r>
          </w:p>
          <w:p w:rsidR="00754A3E" w:rsidRPr="009279A9" w:rsidRDefault="00754A3E" w:rsidP="00311BE3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279A9">
              <w:rPr>
                <w:rFonts w:asciiTheme="minorHAnsi" w:hAnsiTheme="minorHAnsi" w:cstheme="minorHAnsi"/>
                <w:caps/>
                <w:sz w:val="20"/>
                <w:szCs w:val="20"/>
              </w:rPr>
              <w:t>- zaciski kompensacyjne – 1 kpl.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3E" w:rsidRPr="009279A9" w:rsidRDefault="00754A3E" w:rsidP="00311BE3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279A9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1 kpl.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3E" w:rsidRPr="009279A9" w:rsidRDefault="00754A3E" w:rsidP="00311BE3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</w:tbl>
    <w:p w:rsidR="00037E1F" w:rsidRPr="00C6318C" w:rsidRDefault="00037E1F" w:rsidP="00037E1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sectPr w:rsidR="00037E1F" w:rsidRPr="00C6318C" w:rsidSect="00037E1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C1A" w:rsidRDefault="00920C1A" w:rsidP="00920C1A">
      <w:pPr>
        <w:spacing w:after="0" w:line="240" w:lineRule="auto"/>
      </w:pPr>
      <w:r>
        <w:separator/>
      </w:r>
    </w:p>
  </w:endnote>
  <w:endnote w:type="continuationSeparator" w:id="0">
    <w:p w:rsidR="00920C1A" w:rsidRDefault="00920C1A" w:rsidP="0092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1754940"/>
      <w:docPartObj>
        <w:docPartGallery w:val="Page Numbers (Bottom of Page)"/>
        <w:docPartUnique/>
      </w:docPartObj>
    </w:sdtPr>
    <w:sdtEndPr/>
    <w:sdtContent>
      <w:p w:rsidR="00920C1A" w:rsidRDefault="00920C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20C1A" w:rsidRDefault="00920C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C1A" w:rsidRDefault="00920C1A" w:rsidP="00920C1A">
      <w:pPr>
        <w:spacing w:after="0" w:line="240" w:lineRule="auto"/>
      </w:pPr>
      <w:r>
        <w:separator/>
      </w:r>
    </w:p>
  </w:footnote>
  <w:footnote w:type="continuationSeparator" w:id="0">
    <w:p w:rsidR="00920C1A" w:rsidRDefault="00920C1A" w:rsidP="00920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4C5"/>
    <w:multiLevelType w:val="hybridMultilevel"/>
    <w:tmpl w:val="694CFAF8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4A1"/>
    <w:multiLevelType w:val="hybridMultilevel"/>
    <w:tmpl w:val="785E23C0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4149"/>
    <w:multiLevelType w:val="hybridMultilevel"/>
    <w:tmpl w:val="431CE978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F1338"/>
    <w:multiLevelType w:val="hybridMultilevel"/>
    <w:tmpl w:val="0FA473BA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E5CB5"/>
    <w:multiLevelType w:val="hybridMultilevel"/>
    <w:tmpl w:val="F0B052FC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666AC"/>
    <w:multiLevelType w:val="hybridMultilevel"/>
    <w:tmpl w:val="1EDE73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3224C9"/>
    <w:multiLevelType w:val="hybridMultilevel"/>
    <w:tmpl w:val="DD8CFA2C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D3660"/>
    <w:multiLevelType w:val="hybridMultilevel"/>
    <w:tmpl w:val="08446E0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E5BBB"/>
    <w:multiLevelType w:val="hybridMultilevel"/>
    <w:tmpl w:val="B64C09F2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C5633"/>
    <w:multiLevelType w:val="hybridMultilevel"/>
    <w:tmpl w:val="32BEFE76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76E3D"/>
    <w:multiLevelType w:val="hybridMultilevel"/>
    <w:tmpl w:val="C270D23A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75EAC"/>
    <w:multiLevelType w:val="hybridMultilevel"/>
    <w:tmpl w:val="62D038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B965B8"/>
    <w:multiLevelType w:val="hybridMultilevel"/>
    <w:tmpl w:val="30D49D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5B91BAB"/>
    <w:multiLevelType w:val="hybridMultilevel"/>
    <w:tmpl w:val="7152B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91859"/>
    <w:multiLevelType w:val="multilevel"/>
    <w:tmpl w:val="76C6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C5241F"/>
    <w:multiLevelType w:val="hybridMultilevel"/>
    <w:tmpl w:val="6D2CA1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7EE683D"/>
    <w:multiLevelType w:val="hybridMultilevel"/>
    <w:tmpl w:val="8A28927C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26B34"/>
    <w:multiLevelType w:val="hybridMultilevel"/>
    <w:tmpl w:val="1514E6E4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956FE"/>
    <w:multiLevelType w:val="hybridMultilevel"/>
    <w:tmpl w:val="7E540178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1"/>
  </w:num>
  <w:num w:numId="6">
    <w:abstractNumId w:val="18"/>
  </w:num>
  <w:num w:numId="7">
    <w:abstractNumId w:val="8"/>
  </w:num>
  <w:num w:numId="8">
    <w:abstractNumId w:val="9"/>
  </w:num>
  <w:num w:numId="9">
    <w:abstractNumId w:val="17"/>
  </w:num>
  <w:num w:numId="10">
    <w:abstractNumId w:val="7"/>
  </w:num>
  <w:num w:numId="11">
    <w:abstractNumId w:val="16"/>
  </w:num>
  <w:num w:numId="12">
    <w:abstractNumId w:val="0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1F"/>
    <w:rsid w:val="00037E1F"/>
    <w:rsid w:val="002B5B58"/>
    <w:rsid w:val="004B56E1"/>
    <w:rsid w:val="005E1D7B"/>
    <w:rsid w:val="00754A3E"/>
    <w:rsid w:val="007B0745"/>
    <w:rsid w:val="008A29A8"/>
    <w:rsid w:val="00920C1A"/>
    <w:rsid w:val="00BF08C6"/>
    <w:rsid w:val="00C6318C"/>
    <w:rsid w:val="00C82CF9"/>
    <w:rsid w:val="00DD68B7"/>
    <w:rsid w:val="00FB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CC455-A8B2-46C6-A91D-6779EC39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7E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E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4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Stangreciak</dc:creator>
  <cp:keywords/>
  <dc:description/>
  <cp:lastModifiedBy>Joanna Suplewska</cp:lastModifiedBy>
  <cp:revision>7</cp:revision>
  <cp:lastPrinted>2018-11-02T08:53:00Z</cp:lastPrinted>
  <dcterms:created xsi:type="dcterms:W3CDTF">2018-11-20T06:34:00Z</dcterms:created>
  <dcterms:modified xsi:type="dcterms:W3CDTF">2019-01-03T09:46:00Z</dcterms:modified>
</cp:coreProperties>
</file>