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EAF70" w14:textId="7F59834C" w:rsidR="00F21D6B" w:rsidRPr="00F21D6B" w:rsidRDefault="00F21D6B" w:rsidP="00F21D6B">
      <w:pPr>
        <w:spacing w:before="100" w:beforeAutospacing="1" w:after="100" w:afterAutospacing="1" w:line="240" w:lineRule="auto"/>
        <w:jc w:val="right"/>
        <w:outlineLvl w:val="3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F21D6B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Załącznik Nr 1</w:t>
      </w:r>
    </w:p>
    <w:p w14:paraId="5D2181D7" w14:textId="7E31D8FF" w:rsidR="00B657C8" w:rsidRPr="003243EA" w:rsidRDefault="00B657C8" w:rsidP="007B7D6C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243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przedmiotu zamówienia:</w:t>
      </w:r>
    </w:p>
    <w:p w14:paraId="697EEFFE" w14:textId="77777777" w:rsidR="00B657C8" w:rsidRPr="003243EA" w:rsidRDefault="00B657C8" w:rsidP="007B7D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43EA">
        <w:rPr>
          <w:rFonts w:ascii="Arial" w:eastAsia="Times New Roman" w:hAnsi="Arial" w:cs="Arial"/>
          <w:sz w:val="24"/>
          <w:szCs w:val="24"/>
          <w:lang w:eastAsia="pl-PL"/>
        </w:rPr>
        <w:t>Przedmiotem zamówienia jest świadczenie usług cateringowych podczas eleganckiej gali, która odbędzie się 24 października 2024 r.</w:t>
      </w:r>
      <w:r w:rsidR="007B7D6C"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 w Muzeum Lotnictwa Polskiego w 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>Krakowie.</w:t>
      </w:r>
    </w:p>
    <w:p w14:paraId="45C9C9C6" w14:textId="77777777" w:rsidR="00B657C8" w:rsidRPr="003243EA" w:rsidRDefault="00B657C8" w:rsidP="007B7D6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43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Liczba uczestników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C20A6A" w:rsidRPr="003243EA">
        <w:rPr>
          <w:rFonts w:ascii="Arial" w:eastAsia="Times New Roman" w:hAnsi="Arial" w:cs="Arial"/>
          <w:sz w:val="24"/>
          <w:szCs w:val="24"/>
          <w:lang w:eastAsia="pl-PL"/>
        </w:rPr>
        <w:t>400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 osób.</w:t>
      </w:r>
    </w:p>
    <w:p w14:paraId="694E9D59" w14:textId="77777777" w:rsidR="00B657C8" w:rsidRPr="003243EA" w:rsidRDefault="00B657C8" w:rsidP="007B7D6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43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Zakres zamówienia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7F7592B" w14:textId="77777777" w:rsidR="00B657C8" w:rsidRPr="003243EA" w:rsidRDefault="00B657C8" w:rsidP="007B7D6C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43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Kolacja serwowana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076EFDF" w14:textId="3783219C" w:rsidR="003243EA" w:rsidRPr="003243EA" w:rsidRDefault="003243EA" w:rsidP="003243EA">
      <w:pPr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5AB1">
        <w:rPr>
          <w:rFonts w:ascii="Arial" w:eastAsia="Times New Roman" w:hAnsi="Arial" w:cs="Arial"/>
          <w:b/>
          <w:sz w:val="24"/>
          <w:szCs w:val="24"/>
          <w:lang w:eastAsia="pl-PL"/>
        </w:rPr>
        <w:t>Zupa: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 klasyczna na wywarze mięsnym/lub z mięsem lub zupa wegańska Dla uczestników zostanie wybrane jedno danie z  opcją wegan dla minimum 15% uczestników.</w:t>
      </w:r>
    </w:p>
    <w:p w14:paraId="3724876F" w14:textId="5970ACA3" w:rsidR="00B657C8" w:rsidRPr="003243EA" w:rsidRDefault="00B657C8" w:rsidP="007B7D6C">
      <w:pPr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43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Przystawka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2B1E13" w:rsidRPr="003243EA">
        <w:rPr>
          <w:rFonts w:ascii="Arial" w:eastAsia="Times New Roman" w:hAnsi="Arial" w:cs="Arial"/>
          <w:sz w:val="24"/>
          <w:szCs w:val="24"/>
          <w:lang w:eastAsia="pl-PL"/>
        </w:rPr>
        <w:t>Wykonawca przedstawi menu minimum 4 przystawki do wyboru w tym przystawka wegańska. Dla uczestników zostanie wybran</w:t>
      </w:r>
      <w:r w:rsidR="002353F9" w:rsidRPr="003243EA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2B1E13"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 jedn</w:t>
      </w:r>
      <w:r w:rsidR="002353F9" w:rsidRPr="003243EA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2B1E13"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53F9" w:rsidRPr="003243EA">
        <w:rPr>
          <w:rFonts w:ascii="Arial" w:eastAsia="Times New Roman" w:hAnsi="Arial" w:cs="Arial"/>
          <w:sz w:val="24"/>
          <w:szCs w:val="24"/>
          <w:lang w:eastAsia="pl-PL"/>
        </w:rPr>
        <w:t>danie</w:t>
      </w:r>
      <w:r w:rsidR="002B1E13"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 z opcją w</w:t>
      </w:r>
      <w:r w:rsidR="002353F9" w:rsidRPr="003243EA">
        <w:rPr>
          <w:rFonts w:ascii="Arial" w:eastAsia="Times New Roman" w:hAnsi="Arial" w:cs="Arial"/>
          <w:sz w:val="24"/>
          <w:szCs w:val="24"/>
          <w:lang w:eastAsia="pl-PL"/>
        </w:rPr>
        <w:t>egan</w:t>
      </w:r>
      <w:r w:rsidR="002B1E13"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 dla minimum 15% uczestników.</w:t>
      </w:r>
    </w:p>
    <w:p w14:paraId="0F6C8BBD" w14:textId="3CAD24EE" w:rsidR="00B657C8" w:rsidRPr="003243EA" w:rsidRDefault="00B657C8" w:rsidP="007B7D6C">
      <w:pPr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43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Danie główne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>: Minim</w:t>
      </w:r>
      <w:r w:rsidR="007B7D6C" w:rsidRPr="003243EA">
        <w:rPr>
          <w:rFonts w:ascii="Arial" w:eastAsia="Times New Roman" w:hAnsi="Arial" w:cs="Arial"/>
          <w:sz w:val="24"/>
          <w:szCs w:val="24"/>
          <w:lang w:eastAsia="pl-PL"/>
        </w:rPr>
        <w:t>um 3 opcje, w tym jedna mięsna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>, jedna wegetariańska</w:t>
      </w:r>
      <w:r w:rsidR="007B7D6C" w:rsidRPr="003243EA">
        <w:rPr>
          <w:rFonts w:ascii="Arial" w:eastAsia="Times New Roman" w:hAnsi="Arial" w:cs="Arial"/>
          <w:sz w:val="24"/>
          <w:szCs w:val="24"/>
          <w:lang w:eastAsia="pl-PL"/>
        </w:rPr>
        <w:t>/wegańska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 i jedna bezglutenowa. Dania powinny być starannie przygotowane i estetycznie podane. Przykłady: polędwiczki wieprzowe w sosie borowikowym, risotto z </w:t>
      </w:r>
      <w:r w:rsidR="003243EA" w:rsidRPr="003243E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>warzywami, danie bezglutenowe.</w:t>
      </w:r>
      <w:r w:rsidR="002353F9"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 Dla uczestników zostanie wybrane jedno danie z opcją wegan dla minimum 15% uczestników. </w:t>
      </w:r>
    </w:p>
    <w:p w14:paraId="5239800A" w14:textId="529BBEDB" w:rsidR="00B657C8" w:rsidRPr="003243EA" w:rsidRDefault="00B657C8" w:rsidP="007B7D6C">
      <w:pPr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43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Deser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: Minimum 3 różne opcje, w tym jedno ciasto lub deser bezglutenowy oraz jeden wegański. Przykłady: mus czekoladowy, tarta owocowa, deser na bazie </w:t>
      </w:r>
      <w:proofErr w:type="spellStart"/>
      <w:r w:rsidRPr="003243EA">
        <w:rPr>
          <w:rFonts w:ascii="Arial" w:eastAsia="Times New Roman" w:hAnsi="Arial" w:cs="Arial"/>
          <w:sz w:val="24"/>
          <w:szCs w:val="24"/>
          <w:lang w:eastAsia="pl-PL"/>
        </w:rPr>
        <w:t>chia</w:t>
      </w:r>
      <w:proofErr w:type="spellEnd"/>
      <w:r w:rsidRPr="003243E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353F9"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 Dla uczestników zostanie wybrane jedno danie z opcją wegan dla minimum 15% uczestników.</w:t>
      </w:r>
    </w:p>
    <w:p w14:paraId="15B1CBCB" w14:textId="75239286" w:rsidR="00B657C8" w:rsidRPr="003243EA" w:rsidRDefault="00B657C8" w:rsidP="007B7D6C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43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Napoje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>: Stół kawowy z gorącymi napojami (kawa, herbata) oraz zimnymi napojami (woda mineralna, soki owocowe)</w:t>
      </w:r>
      <w:r w:rsidR="002B1E13" w:rsidRPr="003243EA">
        <w:rPr>
          <w:rFonts w:ascii="Arial" w:eastAsia="Times New Roman" w:hAnsi="Arial" w:cs="Arial"/>
          <w:sz w:val="24"/>
          <w:szCs w:val="24"/>
          <w:lang w:eastAsia="pl-PL"/>
        </w:rPr>
        <w:t>, podanymi w stoły bankietowe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>. Wino czerwone i białe w ilości dostosowanej do liczby uczestników</w:t>
      </w:r>
      <w:r w:rsidR="002B1E13"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 podane w stołach bankietowych. Wino zimne podane zostanie w lodzie</w:t>
      </w:r>
      <w:r w:rsidR="00C65AB1">
        <w:rPr>
          <w:rFonts w:ascii="Arial" w:eastAsia="Times New Roman" w:hAnsi="Arial" w:cs="Arial"/>
          <w:sz w:val="24"/>
          <w:szCs w:val="24"/>
          <w:lang w:eastAsia="pl-PL"/>
        </w:rPr>
        <w:t xml:space="preserve"> (porcja 450 ml na osobę)</w:t>
      </w:r>
      <w:r w:rsidR="002B1E13" w:rsidRPr="003243E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E3DF7F" w14:textId="6E330CE8" w:rsidR="00B657C8" w:rsidRPr="003243EA" w:rsidRDefault="00B657C8" w:rsidP="007B7D6C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43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Zastawa stołowa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: Naczynia, sztućce, szklanki i kieliszki muszą być </w:t>
      </w:r>
      <w:r w:rsidR="003243EA" w:rsidRPr="003243EA">
        <w:rPr>
          <w:rFonts w:ascii="Arial" w:eastAsia="Times New Roman" w:hAnsi="Arial" w:cs="Arial"/>
          <w:sz w:val="24"/>
          <w:szCs w:val="24"/>
          <w:lang w:eastAsia="pl-PL"/>
        </w:rPr>
        <w:t>nie jednorazowe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>. Naczynia jednorazowe są niedozwolone.</w:t>
      </w:r>
    </w:p>
    <w:p w14:paraId="2101F72F" w14:textId="596E8E55" w:rsidR="00B657C8" w:rsidRPr="003243EA" w:rsidRDefault="00B657C8" w:rsidP="007B7D6C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43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Obsługa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: Profesjonalna obsługa kelnerska do serwowania posiłków i </w:t>
      </w:r>
      <w:r w:rsidR="003243EA" w:rsidRPr="003243E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>napojów. W</w:t>
      </w:r>
      <w:bookmarkStart w:id="0" w:name="_GoBack"/>
      <w:bookmarkEnd w:id="0"/>
      <w:r w:rsidRPr="003243EA">
        <w:rPr>
          <w:rFonts w:ascii="Arial" w:eastAsia="Times New Roman" w:hAnsi="Arial" w:cs="Arial"/>
          <w:sz w:val="24"/>
          <w:szCs w:val="24"/>
          <w:lang w:eastAsia="pl-PL"/>
        </w:rPr>
        <w:t>ymagana liczba kelnerów: minimum 1 na 20 osób.</w:t>
      </w:r>
    </w:p>
    <w:p w14:paraId="63749D10" w14:textId="015744D9" w:rsidR="00B657C8" w:rsidRPr="003243EA" w:rsidRDefault="00B657C8" w:rsidP="007B7D6C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43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Inne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>: Zapewnienie odpowiedniego sprzętu cateringowego</w:t>
      </w:r>
      <w:r w:rsidR="005616DD" w:rsidRPr="003243E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 mebli (stoły, krzesła, obrusy</w:t>
      </w:r>
      <w:r w:rsidR="005616DD" w:rsidRPr="003243EA">
        <w:rPr>
          <w:rFonts w:ascii="Arial" w:eastAsia="Times New Roman" w:hAnsi="Arial" w:cs="Arial"/>
          <w:sz w:val="24"/>
          <w:szCs w:val="24"/>
          <w:lang w:eastAsia="pl-PL"/>
        </w:rPr>
        <w:t>),</w:t>
      </w:r>
      <w:r w:rsidR="002353F9"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 dekoracj</w:t>
      </w:r>
      <w:r w:rsidR="005616DD" w:rsidRPr="003243EA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2353F9"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 stołów</w:t>
      </w:r>
      <w:r w:rsidR="005616DD"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2353F9"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rośliny, kwiaty </w:t>
      </w:r>
      <w:r w:rsidR="005616DD" w:rsidRPr="003243EA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2353F9"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do ustalenia z </w:t>
      </w:r>
      <w:r w:rsidR="003243EA" w:rsidRPr="003243E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2353F9" w:rsidRPr="003243EA">
        <w:rPr>
          <w:rFonts w:ascii="Arial" w:eastAsia="Times New Roman" w:hAnsi="Arial" w:cs="Arial"/>
          <w:sz w:val="24"/>
          <w:szCs w:val="24"/>
          <w:lang w:eastAsia="pl-PL"/>
        </w:rPr>
        <w:t>zamawiającym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>). Wydarzenie trwa 3 godziny.</w:t>
      </w:r>
    </w:p>
    <w:p w14:paraId="0BBA6A99" w14:textId="77777777" w:rsidR="00B657C8" w:rsidRPr="003243EA" w:rsidRDefault="00B657C8" w:rsidP="007B7D6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43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Ustalenie menu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99825C2" w14:textId="7B4E976B" w:rsidR="007B7D6C" w:rsidRPr="003243EA" w:rsidRDefault="00B657C8" w:rsidP="007B7D6C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243EA">
        <w:rPr>
          <w:rFonts w:ascii="Arial" w:eastAsia="Times New Roman" w:hAnsi="Arial" w:cs="Arial"/>
          <w:sz w:val="24"/>
          <w:szCs w:val="24"/>
          <w:lang w:eastAsia="pl-PL"/>
        </w:rPr>
        <w:t>Wykonawca przedstawi wstępne propozycje menu do zatwierdzenia p</w:t>
      </w:r>
      <w:r w:rsidR="007B7D6C"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rzez Zamawiającego </w:t>
      </w:r>
      <w:r w:rsidR="00BF4C8C">
        <w:rPr>
          <w:rFonts w:ascii="Arial" w:eastAsia="Times New Roman" w:hAnsi="Arial" w:cs="Arial"/>
          <w:sz w:val="24"/>
          <w:szCs w:val="24"/>
          <w:lang w:eastAsia="pl-PL"/>
        </w:rPr>
        <w:t>w trybie roboczym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 przed datą wydarzenia. Ostateczna wersja menu oraz liczba uczestników zostaną podane najpóźniej 7 dni przed galą. </w:t>
      </w:r>
    </w:p>
    <w:p w14:paraId="2CED4378" w14:textId="77777777" w:rsidR="00B657C8" w:rsidRPr="003243EA" w:rsidRDefault="00B657C8" w:rsidP="00251E7F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243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realizacji zamówienia:</w:t>
      </w:r>
    </w:p>
    <w:p w14:paraId="25420AB8" w14:textId="77777777" w:rsidR="00B657C8" w:rsidRPr="003243EA" w:rsidRDefault="00B657C8" w:rsidP="00251E7F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43EA">
        <w:rPr>
          <w:rFonts w:ascii="Arial" w:eastAsia="Times New Roman" w:hAnsi="Arial" w:cs="Arial"/>
          <w:sz w:val="24"/>
          <w:szCs w:val="24"/>
          <w:lang w:eastAsia="pl-PL"/>
        </w:rPr>
        <w:t>Data wydarzenia: 24 października 2024 r.</w:t>
      </w:r>
    </w:p>
    <w:p w14:paraId="71A1EA31" w14:textId="77777777" w:rsidR="00B657C8" w:rsidRPr="003243EA" w:rsidRDefault="00B657C8" w:rsidP="007B7D6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43EA">
        <w:rPr>
          <w:rFonts w:ascii="Arial" w:eastAsia="Times New Roman" w:hAnsi="Arial" w:cs="Arial"/>
          <w:sz w:val="24"/>
          <w:szCs w:val="24"/>
          <w:lang w:eastAsia="pl-PL"/>
        </w:rPr>
        <w:t xml:space="preserve">Czas </w:t>
      </w:r>
      <w:r w:rsidR="007B7D6C" w:rsidRPr="003243EA">
        <w:rPr>
          <w:rFonts w:ascii="Arial" w:eastAsia="Times New Roman" w:hAnsi="Arial" w:cs="Arial"/>
          <w:sz w:val="24"/>
          <w:szCs w:val="24"/>
          <w:lang w:eastAsia="pl-PL"/>
        </w:rPr>
        <w:t>rozpoczęcia usługi: możliwość od godziny 0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>8:00 (ustawienie stołów, przygotowanie cateringu) do zakończen</w:t>
      </w:r>
      <w:r w:rsidR="007B7D6C" w:rsidRPr="003243EA">
        <w:rPr>
          <w:rFonts w:ascii="Arial" w:eastAsia="Times New Roman" w:hAnsi="Arial" w:cs="Arial"/>
          <w:sz w:val="24"/>
          <w:szCs w:val="24"/>
          <w:lang w:eastAsia="pl-PL"/>
        </w:rPr>
        <w:t>ia gali, najpóźniej do godziny 02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>:00.</w:t>
      </w:r>
    </w:p>
    <w:p w14:paraId="013A49A2" w14:textId="56BE7722" w:rsidR="007B7D6C" w:rsidRPr="003243EA" w:rsidRDefault="00B657C8" w:rsidP="007B7D6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3243EA">
        <w:rPr>
          <w:rFonts w:ascii="Arial" w:eastAsia="Times New Roman" w:hAnsi="Arial" w:cs="Arial"/>
          <w:sz w:val="24"/>
          <w:szCs w:val="24"/>
          <w:lang w:eastAsia="pl-PL"/>
        </w:rPr>
        <w:t>Wymagana gotowoś</w:t>
      </w:r>
      <w:r w:rsidR="007B7D6C" w:rsidRPr="003243EA">
        <w:rPr>
          <w:rFonts w:ascii="Arial" w:eastAsia="Times New Roman" w:hAnsi="Arial" w:cs="Arial"/>
          <w:sz w:val="24"/>
          <w:szCs w:val="24"/>
          <w:lang w:eastAsia="pl-PL"/>
        </w:rPr>
        <w:t>ć do serwisu kolacji: godzina 19</w:t>
      </w:r>
      <w:r w:rsidRPr="003243EA">
        <w:rPr>
          <w:rFonts w:ascii="Arial" w:eastAsia="Times New Roman" w:hAnsi="Arial" w:cs="Arial"/>
          <w:sz w:val="24"/>
          <w:szCs w:val="24"/>
          <w:lang w:eastAsia="pl-PL"/>
        </w:rPr>
        <w:t>:00.</w:t>
      </w:r>
    </w:p>
    <w:sectPr w:rsidR="007B7D6C" w:rsidRPr="003243EA" w:rsidSect="003243E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04A16"/>
    <w:multiLevelType w:val="multilevel"/>
    <w:tmpl w:val="049C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A1AE3"/>
    <w:multiLevelType w:val="multilevel"/>
    <w:tmpl w:val="6D7A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022AA"/>
    <w:multiLevelType w:val="multilevel"/>
    <w:tmpl w:val="17B6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07893"/>
    <w:multiLevelType w:val="multilevel"/>
    <w:tmpl w:val="C9F2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24960"/>
    <w:multiLevelType w:val="multilevel"/>
    <w:tmpl w:val="49EC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D72C1C"/>
    <w:multiLevelType w:val="multilevel"/>
    <w:tmpl w:val="F48E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CC776A"/>
    <w:multiLevelType w:val="multilevel"/>
    <w:tmpl w:val="D502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5C2A2E"/>
    <w:multiLevelType w:val="multilevel"/>
    <w:tmpl w:val="A1A6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431A3"/>
    <w:multiLevelType w:val="multilevel"/>
    <w:tmpl w:val="0302C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438A1"/>
    <w:multiLevelType w:val="multilevel"/>
    <w:tmpl w:val="4E24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D718F8"/>
    <w:multiLevelType w:val="multilevel"/>
    <w:tmpl w:val="5010F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C8"/>
    <w:rsid w:val="002353F9"/>
    <w:rsid w:val="00251E7F"/>
    <w:rsid w:val="002B1E13"/>
    <w:rsid w:val="003243EA"/>
    <w:rsid w:val="005616DD"/>
    <w:rsid w:val="006449C8"/>
    <w:rsid w:val="00644A74"/>
    <w:rsid w:val="00783B52"/>
    <w:rsid w:val="007B7D6C"/>
    <w:rsid w:val="007D02DF"/>
    <w:rsid w:val="009F1E30"/>
    <w:rsid w:val="00B657C8"/>
    <w:rsid w:val="00BF4C8C"/>
    <w:rsid w:val="00C20A6A"/>
    <w:rsid w:val="00C65AB1"/>
    <w:rsid w:val="00EE7914"/>
    <w:rsid w:val="00F07538"/>
    <w:rsid w:val="00F2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92FD"/>
  <w15:docId w15:val="{29DAD467-EB6C-408C-9739-813F77F4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449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449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449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449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49C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4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Ćwik</dc:creator>
  <cp:lastModifiedBy>Katarzyna Ulatowska</cp:lastModifiedBy>
  <cp:revision>7</cp:revision>
  <cp:lastPrinted>2024-09-12T05:34:00Z</cp:lastPrinted>
  <dcterms:created xsi:type="dcterms:W3CDTF">2024-09-19T10:33:00Z</dcterms:created>
  <dcterms:modified xsi:type="dcterms:W3CDTF">2024-09-19T10:43:00Z</dcterms:modified>
</cp:coreProperties>
</file>