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290" w:rsidRDefault="00872290" w:rsidP="00872290">
      <w:pPr>
        <w:spacing w:line="280" w:lineRule="exact"/>
        <w:ind w:left="49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</w:t>
      </w:r>
      <w:bookmarkStart w:id="0" w:name="_Hlk99443489"/>
    </w:p>
    <w:p w:rsidR="00872290" w:rsidRDefault="00872290" w:rsidP="00872290">
      <w:pPr>
        <w:spacing w:line="280" w:lineRule="exact"/>
        <w:ind w:left="49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Lublin, dnia </w:t>
      </w:r>
      <w:r w:rsidR="000A78FA">
        <w:rPr>
          <w:rFonts w:asciiTheme="minorHAnsi" w:hAnsiTheme="minorHAnsi" w:cstheme="minorHAnsi"/>
        </w:rPr>
        <w:t>28</w:t>
      </w:r>
      <w:r>
        <w:rPr>
          <w:rFonts w:asciiTheme="minorHAnsi" w:hAnsiTheme="minorHAnsi" w:cstheme="minorHAnsi"/>
        </w:rPr>
        <w:t>.</w:t>
      </w:r>
      <w:r w:rsidR="009D7EA3">
        <w:rPr>
          <w:rFonts w:asciiTheme="minorHAnsi" w:hAnsiTheme="minorHAnsi" w:cstheme="minorHAnsi"/>
        </w:rPr>
        <w:t>1</w:t>
      </w:r>
      <w:r w:rsidR="000A78FA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.2022r.</w:t>
      </w:r>
    </w:p>
    <w:p w:rsidR="00872290" w:rsidRDefault="00872290" w:rsidP="00872290">
      <w:pPr>
        <w:spacing w:line="280" w:lineRule="exact"/>
        <w:rPr>
          <w:rFonts w:asciiTheme="minorHAnsi" w:hAnsiTheme="minorHAnsi" w:cstheme="minorHAnsi"/>
          <w:b/>
        </w:rPr>
      </w:pPr>
    </w:p>
    <w:p w:rsidR="00872290" w:rsidRDefault="00872290" w:rsidP="00872290">
      <w:pPr>
        <w:spacing w:line="280" w:lineRule="exac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POLITECHNIKA LUBELSKA</w:t>
      </w:r>
      <w:r>
        <w:rPr>
          <w:rFonts w:asciiTheme="minorHAnsi" w:hAnsiTheme="minorHAnsi" w:cstheme="minorHAnsi"/>
          <w:b/>
        </w:rPr>
        <w:br/>
        <w:t>ul. Nadbystrzycka 38D</w:t>
      </w:r>
      <w:r>
        <w:rPr>
          <w:rFonts w:asciiTheme="minorHAnsi" w:hAnsiTheme="minorHAnsi" w:cstheme="minorHAnsi"/>
          <w:b/>
        </w:rPr>
        <w:br/>
        <w:t>20-618 Lublin</w:t>
      </w:r>
    </w:p>
    <w:p w:rsidR="00872290" w:rsidRDefault="00872290" w:rsidP="00872290">
      <w:pPr>
        <w:spacing w:line="280" w:lineRule="exac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NIP: 7120104651</w:t>
      </w:r>
      <w:r>
        <w:rPr>
          <w:rFonts w:asciiTheme="minorHAnsi" w:hAnsiTheme="minorHAnsi" w:cstheme="minorHAnsi"/>
        </w:rPr>
        <w:br/>
      </w:r>
    </w:p>
    <w:p w:rsidR="00872290" w:rsidRDefault="00872290" w:rsidP="00872290">
      <w:pPr>
        <w:spacing w:line="280" w:lineRule="exac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Znak sprawy: </w:t>
      </w:r>
      <w:r>
        <w:rPr>
          <w:rFonts w:asciiTheme="minorHAnsi" w:eastAsia="Calibri" w:hAnsiTheme="minorHAnsi" w:cstheme="minorHAnsi"/>
          <w:b/>
          <w:color w:val="000000" w:themeColor="text1"/>
          <w:lang w:eastAsia="en-US"/>
        </w:rPr>
        <w:t>KZA-1/</w:t>
      </w:r>
      <w:r w:rsidR="000A78FA">
        <w:rPr>
          <w:rFonts w:asciiTheme="minorHAnsi" w:eastAsia="Calibri" w:hAnsiTheme="minorHAnsi" w:cstheme="minorHAnsi"/>
          <w:b/>
          <w:color w:val="000000" w:themeColor="text1"/>
          <w:lang w:eastAsia="en-US"/>
        </w:rPr>
        <w:t>893/WM-KMS</w:t>
      </w:r>
      <w:r w:rsidR="009D7EA3">
        <w:rPr>
          <w:rFonts w:asciiTheme="minorHAnsi" w:eastAsia="Calibri" w:hAnsiTheme="minorHAnsi" w:cstheme="minorHAnsi"/>
          <w:b/>
          <w:color w:val="000000" w:themeColor="text1"/>
          <w:lang w:eastAsia="en-US"/>
        </w:rPr>
        <w:t>/</w:t>
      </w:r>
      <w:r>
        <w:rPr>
          <w:rFonts w:asciiTheme="minorHAnsi" w:eastAsia="Calibri" w:hAnsiTheme="minorHAnsi" w:cstheme="minorHAnsi"/>
          <w:b/>
          <w:color w:val="000000" w:themeColor="text1"/>
          <w:lang w:eastAsia="en-US"/>
        </w:rPr>
        <w:t>2022</w:t>
      </w:r>
    </w:p>
    <w:p w:rsidR="00872290" w:rsidRDefault="00872290" w:rsidP="00872290">
      <w:pPr>
        <w:spacing w:line="280" w:lineRule="exact"/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</w:p>
    <w:p w:rsidR="00872290" w:rsidRDefault="00872290" w:rsidP="00872290">
      <w:pPr>
        <w:spacing w:line="280" w:lineRule="exact"/>
        <w:rPr>
          <w:rFonts w:asciiTheme="minorHAnsi" w:hAnsiTheme="minorHAnsi" w:cstheme="minorHAnsi"/>
        </w:rPr>
      </w:pPr>
    </w:p>
    <w:p w:rsidR="00872290" w:rsidRDefault="00872290" w:rsidP="00872290">
      <w:pPr>
        <w:spacing w:line="280" w:lineRule="exac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OGŁOSZENIE O UDZIELENIU ZAMÓWIENIA</w:t>
      </w:r>
    </w:p>
    <w:p w:rsidR="00872290" w:rsidRDefault="00872290" w:rsidP="00872290">
      <w:pPr>
        <w:spacing w:line="280" w:lineRule="exact"/>
        <w:rPr>
          <w:rFonts w:asciiTheme="minorHAnsi" w:hAnsiTheme="minorHAnsi" w:cstheme="minorHAnsi"/>
          <w:b/>
          <w:i/>
        </w:rPr>
      </w:pPr>
    </w:p>
    <w:p w:rsidR="00872290" w:rsidRDefault="00872290" w:rsidP="00872290">
      <w:pPr>
        <w:pStyle w:val="Akapitzlist"/>
        <w:numPr>
          <w:ilvl w:val="0"/>
          <w:numId w:val="1"/>
        </w:numPr>
        <w:spacing w:after="0" w:line="280" w:lineRule="exact"/>
        <w:ind w:left="284" w:hanging="28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W wyniku przeprowadzonego postępowania na </w:t>
      </w:r>
      <w:r w:rsidRPr="009D7EA3">
        <w:rPr>
          <w:rFonts w:asciiTheme="minorHAnsi" w:hAnsiTheme="minorHAnsi" w:cstheme="minorHAnsi"/>
        </w:rPr>
        <w:t>dostawę</w:t>
      </w:r>
      <w:r w:rsidRPr="001D6AC3">
        <w:rPr>
          <w:rFonts w:asciiTheme="minorHAnsi" w:hAnsiTheme="minorHAnsi" w:cstheme="minorHAnsi"/>
          <w:strike/>
        </w:rPr>
        <w:t>/</w:t>
      </w:r>
      <w:r w:rsidRPr="009D7EA3">
        <w:rPr>
          <w:rFonts w:asciiTheme="minorHAnsi" w:hAnsiTheme="minorHAnsi" w:cstheme="minorHAnsi"/>
          <w:strike/>
        </w:rPr>
        <w:t>usług</w:t>
      </w:r>
      <w:r w:rsidRPr="001D6AC3">
        <w:rPr>
          <w:rFonts w:asciiTheme="minorHAnsi" w:hAnsiTheme="minorHAnsi" w:cstheme="minorHAnsi"/>
        </w:rPr>
        <w:t>ę</w:t>
      </w:r>
      <w:r>
        <w:rPr>
          <w:rFonts w:asciiTheme="minorHAnsi" w:hAnsiTheme="minorHAnsi" w:cstheme="minorHAnsi"/>
          <w:strike/>
        </w:rPr>
        <w:t>/roboty budowlane</w:t>
      </w:r>
      <w:r>
        <w:rPr>
          <w:rFonts w:asciiTheme="minorHAnsi" w:hAnsiTheme="minorHAnsi" w:cstheme="minorHAnsi"/>
        </w:rPr>
        <w:t xml:space="preserve">*, której wartość nie przekracza wyrażonej w złotych równowartości kwoty </w:t>
      </w:r>
      <w:r w:rsidRPr="000A78FA">
        <w:rPr>
          <w:rFonts w:asciiTheme="minorHAnsi" w:hAnsiTheme="minorHAnsi" w:cstheme="minorHAnsi"/>
          <w:strike/>
        </w:rPr>
        <w:t>130 000 zł</w:t>
      </w:r>
      <w:r w:rsidRPr="005670FA">
        <w:rPr>
          <w:rFonts w:asciiTheme="minorHAnsi" w:hAnsiTheme="minorHAnsi" w:cstheme="minorHAnsi"/>
        </w:rPr>
        <w:t>/</w:t>
      </w:r>
      <w:r w:rsidRPr="000A78FA">
        <w:rPr>
          <w:rFonts w:asciiTheme="minorHAnsi" w:hAnsiTheme="minorHAnsi" w:cstheme="minorHAnsi"/>
        </w:rPr>
        <w:t>215 000 euro*,</w:t>
      </w:r>
      <w:r>
        <w:rPr>
          <w:rFonts w:asciiTheme="minorHAnsi" w:hAnsiTheme="minorHAnsi" w:cstheme="minorHAnsi"/>
        </w:rPr>
        <w:t xml:space="preserve"> postępowanie jest wyłączone ze stosowania ustawy Prawo Zamówień Publicznych na podstawie:**</w:t>
      </w:r>
      <w:r>
        <w:rPr>
          <w:rFonts w:asciiTheme="minorHAnsi" w:hAnsiTheme="minorHAnsi" w:cstheme="minorHAnsi"/>
          <w:i/>
        </w:rPr>
        <w:t xml:space="preserve"> </w:t>
      </w:r>
    </w:p>
    <w:p w:rsidR="00872290" w:rsidRPr="000A78FA" w:rsidRDefault="00872290" w:rsidP="00872290">
      <w:pPr>
        <w:spacing w:line="280" w:lineRule="exact"/>
        <w:ind w:left="284"/>
        <w:rPr>
          <w:rFonts w:asciiTheme="minorHAnsi" w:hAnsiTheme="minorHAnsi" w:cstheme="minorHAnsi"/>
          <w:strike/>
        </w:rPr>
      </w:pPr>
      <w:r w:rsidRPr="000A78FA">
        <w:rPr>
          <w:rFonts w:asciiTheme="minorHAnsi" w:hAnsiTheme="minorHAnsi" w:cstheme="minorHAnsi"/>
          <w:strike/>
        </w:rPr>
        <w:t xml:space="preserve">□ art. 2 ust. 1 pkt 1 </w:t>
      </w:r>
    </w:p>
    <w:p w:rsidR="00872290" w:rsidRPr="000A78FA" w:rsidRDefault="00872290" w:rsidP="00872290">
      <w:pPr>
        <w:spacing w:line="280" w:lineRule="exact"/>
        <w:ind w:left="284"/>
        <w:rPr>
          <w:rFonts w:asciiTheme="minorHAnsi" w:hAnsiTheme="minorHAnsi" w:cstheme="minorHAnsi"/>
        </w:rPr>
      </w:pPr>
      <w:r w:rsidRPr="000A78FA">
        <w:rPr>
          <w:rFonts w:asciiTheme="minorHAnsi" w:hAnsiTheme="minorHAnsi" w:cstheme="minorHAnsi"/>
        </w:rPr>
        <w:t xml:space="preserve">X art. 11 ust. 5 pkt 1 </w:t>
      </w:r>
    </w:p>
    <w:p w:rsidR="00872290" w:rsidRDefault="00872290" w:rsidP="00872290">
      <w:pPr>
        <w:spacing w:line="280" w:lineRule="exact"/>
        <w:ind w:left="284"/>
        <w:rPr>
          <w:rFonts w:asciiTheme="minorHAnsi" w:hAnsiTheme="minorHAnsi" w:cstheme="minorHAnsi"/>
          <w:strike/>
        </w:rPr>
      </w:pPr>
      <w:r>
        <w:rPr>
          <w:rFonts w:asciiTheme="minorHAnsi" w:hAnsiTheme="minorHAnsi" w:cstheme="minorHAnsi"/>
          <w:strike/>
        </w:rPr>
        <w:t>□ art. 11 ust. 5 pkt 2.</w:t>
      </w:r>
    </w:p>
    <w:p w:rsidR="00872290" w:rsidRDefault="00872290" w:rsidP="00872290">
      <w:pPr>
        <w:spacing w:line="280" w:lineRule="exact"/>
        <w:rPr>
          <w:rFonts w:asciiTheme="minorHAnsi" w:hAnsiTheme="minorHAnsi" w:cstheme="minorHAnsi"/>
        </w:rPr>
      </w:pPr>
    </w:p>
    <w:p w:rsidR="00872290" w:rsidRDefault="00872290" w:rsidP="00872290">
      <w:pPr>
        <w:pStyle w:val="Akapitzlist"/>
        <w:numPr>
          <w:ilvl w:val="0"/>
          <w:numId w:val="1"/>
        </w:numPr>
        <w:tabs>
          <w:tab w:val="right" w:pos="284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Nazwa zamówienia: </w:t>
      </w:r>
      <w:r>
        <w:rPr>
          <w:rFonts w:asciiTheme="minorHAnsi" w:hAnsiTheme="minorHAnsi" w:cstheme="minorHAnsi"/>
          <w:b/>
          <w:bCs/>
          <w:kern w:val="36"/>
        </w:rPr>
        <w:t>„</w:t>
      </w:r>
      <w:r w:rsidR="009D7EA3">
        <w:rPr>
          <w:rFonts w:asciiTheme="minorHAnsi" w:hAnsiTheme="minorHAnsi" w:cstheme="minorHAnsi"/>
          <w:b/>
          <w:bCs/>
          <w:kern w:val="36"/>
        </w:rPr>
        <w:t xml:space="preserve">Dostawa </w:t>
      </w:r>
      <w:r w:rsidR="000A78FA">
        <w:rPr>
          <w:rFonts w:asciiTheme="minorHAnsi" w:hAnsiTheme="minorHAnsi" w:cstheme="minorHAnsi"/>
          <w:b/>
          <w:bCs/>
          <w:kern w:val="36"/>
        </w:rPr>
        <w:t xml:space="preserve">oscyloskopu cyfrowego </w:t>
      </w:r>
      <w:proofErr w:type="spellStart"/>
      <w:r w:rsidR="000A78FA">
        <w:rPr>
          <w:rFonts w:asciiTheme="minorHAnsi" w:hAnsiTheme="minorHAnsi" w:cstheme="minorHAnsi"/>
          <w:b/>
          <w:bCs/>
          <w:kern w:val="36"/>
        </w:rPr>
        <w:t>Keysight</w:t>
      </w:r>
      <w:proofErr w:type="spellEnd"/>
      <w:r w:rsidR="000A78FA">
        <w:rPr>
          <w:rFonts w:asciiTheme="minorHAnsi" w:hAnsiTheme="minorHAnsi" w:cstheme="minorHAnsi"/>
          <w:b/>
          <w:bCs/>
          <w:kern w:val="36"/>
        </w:rPr>
        <w:t xml:space="preserve"> MSOX3014T</w:t>
      </w:r>
      <w:r w:rsidR="001D6AC3">
        <w:rPr>
          <w:rFonts w:asciiTheme="minorHAnsi" w:hAnsiTheme="minorHAnsi" w:cstheme="minorHAnsi"/>
          <w:b/>
          <w:bCs/>
          <w:kern w:val="36"/>
        </w:rPr>
        <w:t>”</w:t>
      </w:r>
    </w:p>
    <w:p w:rsidR="00872290" w:rsidRDefault="00872290" w:rsidP="00872290">
      <w:pPr>
        <w:pStyle w:val="Akapitzlist"/>
        <w:numPr>
          <w:ilvl w:val="0"/>
          <w:numId w:val="1"/>
        </w:numPr>
        <w:spacing w:after="0" w:line="280" w:lineRule="exact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Liczba ofert, które wpłynęły w postępowaniu: </w:t>
      </w:r>
      <w:r w:rsidR="009D7EA3">
        <w:rPr>
          <w:rFonts w:asciiTheme="minorHAnsi" w:hAnsiTheme="minorHAnsi" w:cstheme="minorHAnsi"/>
        </w:rPr>
        <w:t xml:space="preserve"> </w:t>
      </w:r>
      <w:r w:rsidR="000A78FA">
        <w:rPr>
          <w:rFonts w:asciiTheme="minorHAnsi" w:hAnsiTheme="minorHAnsi" w:cstheme="minorHAnsi"/>
        </w:rPr>
        <w:t>4</w:t>
      </w:r>
    </w:p>
    <w:p w:rsidR="00872290" w:rsidRDefault="00872290" w:rsidP="00872290">
      <w:pPr>
        <w:spacing w:line="280" w:lineRule="exact"/>
        <w:rPr>
          <w:rFonts w:asciiTheme="minorHAnsi" w:hAnsiTheme="minorHAnsi" w:cstheme="minorHAnsi"/>
        </w:rPr>
      </w:pPr>
    </w:p>
    <w:p w:rsidR="00872290" w:rsidRDefault="00872290" w:rsidP="00872290">
      <w:pPr>
        <w:pStyle w:val="Akapitzlist"/>
        <w:numPr>
          <w:ilvl w:val="0"/>
          <w:numId w:val="1"/>
        </w:numPr>
        <w:spacing w:after="0" w:line="280" w:lineRule="exact"/>
        <w:ind w:left="284" w:hanging="28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Zamówienia udzielono następującemu Wykonawcy:</w:t>
      </w:r>
      <w:r>
        <w:rPr>
          <w:rFonts w:asciiTheme="minorHAnsi" w:hAnsiTheme="minorHAnsi" w:cstheme="minorHAnsi"/>
        </w:rPr>
        <w:br/>
      </w:r>
    </w:p>
    <w:tbl>
      <w:tblPr>
        <w:tblW w:w="4750" w:type="pct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8"/>
        <w:gridCol w:w="3171"/>
      </w:tblGrid>
      <w:tr w:rsidR="00872290" w:rsidTr="002A0A6B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290" w:rsidRDefault="00872290" w:rsidP="002A0A6B">
            <w:pPr>
              <w:spacing w:line="280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 i adres Wykonawcy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290" w:rsidRDefault="00872290" w:rsidP="002A0A6B">
            <w:pPr>
              <w:spacing w:line="280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Cena oferty (w zł)</w:t>
            </w:r>
            <w:r>
              <w:rPr>
                <w:rFonts w:asciiTheme="minorHAnsi" w:hAnsiTheme="minorHAnsi" w:cstheme="minorHAnsi"/>
                <w:b/>
              </w:rPr>
              <w:br/>
            </w:r>
          </w:p>
        </w:tc>
      </w:tr>
      <w:tr w:rsidR="00872290" w:rsidTr="002A0A6B">
        <w:trPr>
          <w:trHeight w:val="535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290" w:rsidRPr="00240412" w:rsidRDefault="000A78FA" w:rsidP="00240412">
            <w:pPr>
              <w:spacing w:before="120"/>
              <w:jc w:val="center"/>
              <w:rPr>
                <w:rFonts w:asciiTheme="minorHAnsi" w:hAnsiTheme="minorHAnsi" w:cstheme="minorHAnsi"/>
                <w:i/>
              </w:rPr>
            </w:pPr>
            <w:bookmarkStart w:id="1" w:name="_Hlk120526389"/>
            <w:r>
              <w:rPr>
                <w:rFonts w:cs="Calibri"/>
              </w:rPr>
              <w:t xml:space="preserve">Premier </w:t>
            </w:r>
            <w:proofErr w:type="spellStart"/>
            <w:r>
              <w:rPr>
                <w:rFonts w:cs="Calibri"/>
              </w:rPr>
              <w:t>Farnell</w:t>
            </w:r>
            <w:proofErr w:type="spellEnd"/>
            <w:r>
              <w:rPr>
                <w:rFonts w:cs="Calibri"/>
              </w:rPr>
              <w:t xml:space="preserve"> UK Limited, </w:t>
            </w:r>
            <w:r>
              <w:rPr>
                <w:rFonts w:cs="Calibri"/>
              </w:rPr>
              <w:br/>
            </w:r>
            <w:r>
              <w:rPr>
                <w:rFonts w:cs="Calibri"/>
              </w:rPr>
              <w:t xml:space="preserve">Canal Road, </w:t>
            </w:r>
            <w:proofErr w:type="spellStart"/>
            <w:r>
              <w:rPr>
                <w:rFonts w:cs="Calibri"/>
              </w:rPr>
              <w:t>Leeds</w:t>
            </w:r>
            <w:proofErr w:type="spellEnd"/>
            <w:r>
              <w:rPr>
                <w:rFonts w:cs="Calibri"/>
              </w:rPr>
              <w:t>, LS12 2TU, UK</w:t>
            </w:r>
            <w:bookmarkEnd w:id="1"/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290" w:rsidRPr="000A78FA" w:rsidRDefault="000A78FA" w:rsidP="002A0A6B">
            <w:pPr>
              <w:spacing w:line="280" w:lineRule="exact"/>
              <w:jc w:val="center"/>
              <w:rPr>
                <w:rFonts w:asciiTheme="minorHAnsi" w:eastAsia="SimSun" w:hAnsiTheme="minorHAnsi" w:cstheme="minorHAnsi"/>
                <w:i/>
              </w:rPr>
            </w:pPr>
            <w:r w:rsidRPr="000A78FA">
              <w:rPr>
                <w:rFonts w:asciiTheme="minorHAnsi" w:eastAsia="SimSun" w:hAnsiTheme="minorHAnsi" w:cstheme="minorHAnsi"/>
                <w:i/>
              </w:rPr>
              <w:t>28 589,06</w:t>
            </w:r>
          </w:p>
        </w:tc>
      </w:tr>
    </w:tbl>
    <w:p w:rsidR="00872290" w:rsidRDefault="00872290" w:rsidP="00872290">
      <w:pPr>
        <w:spacing w:line="280" w:lineRule="exact"/>
        <w:rPr>
          <w:rFonts w:asciiTheme="minorHAnsi" w:eastAsia="SimSun" w:hAnsiTheme="minorHAnsi" w:cstheme="minorHAnsi"/>
          <w:kern w:val="2"/>
          <w:lang w:eastAsia="zh-CN" w:bidi="hi-IN"/>
        </w:rPr>
      </w:pPr>
    </w:p>
    <w:p w:rsidR="00872290" w:rsidRPr="003D6E8B" w:rsidRDefault="00872290" w:rsidP="00872290">
      <w:pPr>
        <w:pStyle w:val="Akapitzlist"/>
        <w:numPr>
          <w:ilvl w:val="0"/>
          <w:numId w:val="1"/>
        </w:numPr>
        <w:spacing w:after="0" w:line="280" w:lineRule="exact"/>
        <w:ind w:left="284" w:hanging="284"/>
        <w:jc w:val="both"/>
        <w:rPr>
          <w:rFonts w:asciiTheme="minorHAnsi" w:hAnsiTheme="minorHAnsi" w:cstheme="minorHAnsi"/>
        </w:rPr>
      </w:pPr>
      <w:r w:rsidRPr="003D6E8B">
        <w:rPr>
          <w:rFonts w:asciiTheme="minorHAnsi" w:hAnsiTheme="minorHAnsi" w:cstheme="minorHAnsi"/>
        </w:rPr>
        <w:t xml:space="preserve">Uzasadnienie zakupu: </w:t>
      </w:r>
      <w:r w:rsidRPr="003D6E8B">
        <w:rPr>
          <w:rFonts w:asciiTheme="minorHAnsi" w:hAnsiTheme="minorHAnsi" w:cstheme="minorHAnsi"/>
          <w:i/>
        </w:rPr>
        <w:t>Wykonawca złożył ofertę spełniającą wymagania Zamawiającego</w:t>
      </w:r>
      <w:r w:rsidR="009D7EA3">
        <w:rPr>
          <w:rFonts w:asciiTheme="minorHAnsi" w:hAnsiTheme="minorHAnsi" w:cstheme="minorHAnsi"/>
          <w:i/>
        </w:rPr>
        <w:t>, oferta jest najkorzystniejsza pod względem kryterium oceny ofert.</w:t>
      </w:r>
    </w:p>
    <w:p w:rsidR="00872290" w:rsidRDefault="00872290" w:rsidP="00872290">
      <w:pPr>
        <w:spacing w:line="280" w:lineRule="exact"/>
        <w:rPr>
          <w:rFonts w:asciiTheme="minorHAnsi" w:hAnsiTheme="minorHAnsi" w:cstheme="minorHAnsi"/>
        </w:rPr>
      </w:pPr>
    </w:p>
    <w:p w:rsidR="00872290" w:rsidRDefault="00872290" w:rsidP="00872290">
      <w:pPr>
        <w:spacing w:line="280" w:lineRule="exact"/>
        <w:ind w:left="567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      </w:t>
      </w:r>
    </w:p>
    <w:p w:rsidR="00872290" w:rsidRPr="000A78FA" w:rsidRDefault="00872290" w:rsidP="00872290">
      <w:pPr>
        <w:spacing w:line="280" w:lineRule="exact"/>
        <w:ind w:left="5670"/>
        <w:rPr>
          <w:rFonts w:asciiTheme="minorHAnsi" w:hAnsiTheme="minorHAnsi" w:cstheme="minorHAnsi"/>
          <w:i/>
        </w:rPr>
      </w:pPr>
      <w:r w:rsidRPr="000A78FA">
        <w:rPr>
          <w:rFonts w:asciiTheme="minorHAnsi" w:hAnsiTheme="minorHAnsi" w:cstheme="minorHAnsi"/>
          <w:i/>
        </w:rPr>
        <w:t xml:space="preserve">                     Zamawiający</w:t>
      </w:r>
    </w:p>
    <w:p w:rsidR="00872290" w:rsidRPr="000A78FA" w:rsidRDefault="00872290" w:rsidP="00872290">
      <w:pPr>
        <w:spacing w:line="280" w:lineRule="exact"/>
        <w:ind w:left="6372"/>
        <w:rPr>
          <w:rFonts w:asciiTheme="minorHAnsi" w:hAnsiTheme="minorHAnsi" w:cstheme="minorHAnsi"/>
          <w:i/>
        </w:rPr>
      </w:pPr>
      <w:bookmarkStart w:id="2" w:name="_GoBack"/>
      <w:bookmarkEnd w:id="2"/>
      <w:r w:rsidRPr="000A78FA">
        <w:rPr>
          <w:rFonts w:asciiTheme="minorHAnsi" w:hAnsiTheme="minorHAnsi" w:cstheme="minorHAnsi"/>
          <w:i/>
        </w:rPr>
        <w:t xml:space="preserve">       Z-ca Kanclerza </w:t>
      </w:r>
      <w:r w:rsidRPr="000A78FA">
        <w:rPr>
          <w:rFonts w:asciiTheme="minorHAnsi" w:hAnsiTheme="minorHAnsi" w:cstheme="minorHAnsi"/>
          <w:i/>
        </w:rPr>
        <w:br/>
        <w:t xml:space="preserve">  dr inż. Marcin </w:t>
      </w:r>
      <w:proofErr w:type="spellStart"/>
      <w:r w:rsidRPr="000A78FA">
        <w:rPr>
          <w:rFonts w:asciiTheme="minorHAnsi" w:hAnsiTheme="minorHAnsi" w:cstheme="minorHAnsi"/>
          <w:i/>
        </w:rPr>
        <w:t>Jakimiak</w:t>
      </w:r>
      <w:proofErr w:type="spellEnd"/>
    </w:p>
    <w:p w:rsidR="00872290" w:rsidRPr="000A78FA" w:rsidRDefault="00872290" w:rsidP="00872290">
      <w:pPr>
        <w:spacing w:line="280" w:lineRule="exact"/>
        <w:ind w:left="5670"/>
        <w:rPr>
          <w:rFonts w:asciiTheme="minorHAnsi" w:hAnsiTheme="minorHAnsi" w:cstheme="minorHAnsi"/>
          <w:i/>
        </w:rPr>
      </w:pPr>
    </w:p>
    <w:p w:rsidR="00872290" w:rsidRDefault="00872290" w:rsidP="00872290">
      <w:pPr>
        <w:spacing w:line="280" w:lineRule="exact"/>
        <w:rPr>
          <w:rFonts w:asciiTheme="minorHAnsi" w:hAnsiTheme="minorHAnsi" w:cstheme="minorHAnsi"/>
          <w:i/>
          <w:sz w:val="20"/>
          <w:szCs w:val="20"/>
        </w:rPr>
      </w:pPr>
    </w:p>
    <w:p w:rsidR="00872290" w:rsidRDefault="00872290" w:rsidP="00872290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*   niepotrzebne skreślić</w:t>
      </w:r>
    </w:p>
    <w:p w:rsidR="00872290" w:rsidRPr="005670FA" w:rsidRDefault="00872290" w:rsidP="00872290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** odpowiednie zaznaczyć</w:t>
      </w:r>
      <w:bookmarkEnd w:id="0"/>
    </w:p>
    <w:p w:rsidR="00C56106" w:rsidRDefault="00C56106"/>
    <w:sectPr w:rsidR="00C561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79F" w:rsidRDefault="0061479F" w:rsidP="00872290">
      <w:r>
        <w:separator/>
      </w:r>
    </w:p>
  </w:endnote>
  <w:endnote w:type="continuationSeparator" w:id="0">
    <w:p w:rsidR="0061479F" w:rsidRDefault="0061479F" w:rsidP="0087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79F" w:rsidRDefault="0061479F" w:rsidP="00872290">
      <w:r>
        <w:separator/>
      </w:r>
    </w:p>
  </w:footnote>
  <w:footnote w:type="continuationSeparator" w:id="0">
    <w:p w:rsidR="0061479F" w:rsidRDefault="0061479F" w:rsidP="00872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290" w:rsidRDefault="000A78FA">
    <w:pPr>
      <w:pStyle w:val="Nagwek"/>
    </w:pPr>
    <w:r>
      <w:rPr>
        <w:noProof/>
      </w:rPr>
      <w:drawing>
        <wp:inline distT="0" distB="0" distL="0" distR="0" wp14:anchorId="7D69B272" wp14:editId="5AEFAB9C">
          <wp:extent cx="168592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066A8D"/>
    <w:multiLevelType w:val="hybridMultilevel"/>
    <w:tmpl w:val="B966FF86"/>
    <w:lvl w:ilvl="0" w:tplc="8F2062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290"/>
    <w:rsid w:val="000A78FA"/>
    <w:rsid w:val="001D6AC3"/>
    <w:rsid w:val="00240412"/>
    <w:rsid w:val="002B4047"/>
    <w:rsid w:val="003A7288"/>
    <w:rsid w:val="003D6E8B"/>
    <w:rsid w:val="00457AB3"/>
    <w:rsid w:val="0061479F"/>
    <w:rsid w:val="0071061F"/>
    <w:rsid w:val="00761717"/>
    <w:rsid w:val="00807704"/>
    <w:rsid w:val="00872290"/>
    <w:rsid w:val="00927509"/>
    <w:rsid w:val="009D7EA3"/>
    <w:rsid w:val="00B70A36"/>
    <w:rsid w:val="00B87992"/>
    <w:rsid w:val="00C56106"/>
    <w:rsid w:val="00D323AA"/>
    <w:rsid w:val="00E42162"/>
    <w:rsid w:val="00F8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4D086"/>
  <w15:chartTrackingRefBased/>
  <w15:docId w15:val="{088E40BE-1D99-4F7B-A2B6-8C3C56F2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2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22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722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22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22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229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Jolanta</cp:lastModifiedBy>
  <cp:revision>3</cp:revision>
  <cp:lastPrinted>2022-11-28T10:22:00Z</cp:lastPrinted>
  <dcterms:created xsi:type="dcterms:W3CDTF">2022-11-28T10:15:00Z</dcterms:created>
  <dcterms:modified xsi:type="dcterms:W3CDTF">2022-11-28T10:22:00Z</dcterms:modified>
</cp:coreProperties>
</file>