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B6EC" w14:textId="2A06DC98" w:rsidR="00017E3A" w:rsidRDefault="00017E3A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D3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3C2382" w:rsidRPr="00793FD3">
        <w:rPr>
          <w:rFonts w:ascii="Times New Roman" w:hAnsi="Times New Roman" w:cs="Times New Roman"/>
          <w:b/>
          <w:sz w:val="24"/>
          <w:szCs w:val="24"/>
        </w:rPr>
        <w:t xml:space="preserve">PRZEDMIOTU </w:t>
      </w:r>
      <w:r w:rsidRPr="00793FD3">
        <w:rPr>
          <w:rFonts w:ascii="Times New Roman" w:hAnsi="Times New Roman" w:cs="Times New Roman"/>
          <w:b/>
          <w:sz w:val="24"/>
          <w:szCs w:val="24"/>
        </w:rPr>
        <w:t xml:space="preserve">ZAMÓWIENIA </w:t>
      </w:r>
    </w:p>
    <w:p w14:paraId="64498F3B" w14:textId="785EF7F5" w:rsidR="00D5371C" w:rsidRDefault="00D5371C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1C">
        <w:rPr>
          <w:rFonts w:ascii="Times New Roman" w:hAnsi="Times New Roman" w:cs="Times New Roman"/>
          <w:b/>
          <w:sz w:val="24"/>
          <w:szCs w:val="24"/>
        </w:rPr>
        <w:t>Kurs spawania dla 9 uczniów i nauczyciela ZSP CKU w Przygodzicach w ramach projektu pn.: ,,Specjaliści - program kompleksowego kształcenia zawodowego w powiecie ostrowskim’’</w:t>
      </w:r>
    </w:p>
    <w:p w14:paraId="6E5B6398" w14:textId="489234CB" w:rsidR="00D5371C" w:rsidRPr="00793FD3" w:rsidRDefault="00D5371C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RPZ.272.3.2023</w:t>
      </w:r>
    </w:p>
    <w:p w14:paraId="13132840" w14:textId="77777777" w:rsidR="00CE6B85" w:rsidRPr="00793FD3" w:rsidRDefault="00CE6B85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24" w:type="dxa"/>
        <w:tblInd w:w="-289" w:type="dxa"/>
        <w:tblLook w:val="04A0" w:firstRow="1" w:lastRow="0" w:firstColumn="1" w:lastColumn="0" w:noHBand="0" w:noVBand="1"/>
      </w:tblPr>
      <w:tblGrid>
        <w:gridCol w:w="9924"/>
      </w:tblGrid>
      <w:tr w:rsidR="00CE6B85" w:rsidRPr="00793FD3" w14:paraId="41248D20" w14:textId="77777777" w:rsidTr="00793FD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C0E" w14:textId="4010187B" w:rsidR="00CE6B85" w:rsidRPr="00793FD3" w:rsidRDefault="00CE6B85" w:rsidP="00CD0C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CZĘŚĆ 1.</w:t>
            </w:r>
            <w:r w:rsidR="003F0F57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KURS DLA UCZNIÓW</w:t>
            </w:r>
          </w:p>
        </w:tc>
      </w:tr>
      <w:tr w:rsidR="00CE6B85" w:rsidRPr="00793FD3" w14:paraId="3ECDA32D" w14:textId="77777777" w:rsidTr="00793FD3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EE0" w14:textId="1F411EB4" w:rsidR="00CE6B85" w:rsidRPr="00793FD3" w:rsidRDefault="00CE6B85" w:rsidP="007A166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KURSU: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Kurs spawania blach i rur spoinami pachwinowymi metodą MAG – zajęcia teoretyczne i praktyczne zakończone egzaminem 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9 uczniów ZSP CKU w Przygodzicach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zakończone egzaminem </w:t>
            </w:r>
          </w:p>
          <w:p w14:paraId="3C623968" w14:textId="77777777" w:rsidR="007A1668" w:rsidRPr="00793FD3" w:rsidRDefault="007A1668" w:rsidP="007A166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0B17E" w14:textId="38AB7BB1" w:rsidR="007A1668" w:rsidRPr="00D5371C" w:rsidRDefault="00CE6B85" w:rsidP="00D5371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ILOSC GODZIN DO REALIZACJI: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MAG – zajęcia teoretyczne 25 godzin + zajęcia praktyczne 120 godz.</w:t>
            </w:r>
          </w:p>
          <w:p w14:paraId="6646D094" w14:textId="1C3502AB" w:rsidR="00CE6B85" w:rsidRPr="00793FD3" w:rsidRDefault="00CE6B85" w:rsidP="007A1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BCA95D" w14:textId="66E833E6" w:rsidR="00CE6B85" w:rsidRPr="00793FD3" w:rsidRDefault="00CE6B85" w:rsidP="007A166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 ZAJĘĆ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: luty 2023 – maj 2023 (dokładny termin do ustalenia z Zespołem Szkół Ponadpodstawowych CKU w Przygodzicach)</w:t>
            </w:r>
            <w:r w:rsidR="00815158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– z racji roku szkolnego uczniowie będą mogli realizować kurs w weekendy, w dni wolne od nauki lub w godzinach popołudniowych.</w:t>
            </w:r>
          </w:p>
          <w:p w14:paraId="2D490F99" w14:textId="77777777" w:rsidR="007A1668" w:rsidRPr="00793FD3" w:rsidRDefault="007A1668" w:rsidP="007A1668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1C08D" w14:textId="77777777" w:rsidR="007A1668" w:rsidRPr="00793FD3" w:rsidRDefault="00CE6B85" w:rsidP="007A166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b/>
                <w:sz w:val="24"/>
                <w:szCs w:val="24"/>
              </w:rPr>
              <w:t>ILOŚĆ UCZESTNIKÓW ZAJĘĆ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: 9 uczniów</w:t>
            </w:r>
            <w:r w:rsidR="00815158" w:rsidRPr="0079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668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6A80A" w14:textId="77777777" w:rsidR="007A1668" w:rsidRPr="00793FD3" w:rsidRDefault="007A1668" w:rsidP="007A1668">
            <w:pPr>
              <w:pStyle w:val="Akapitzli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B489D5" w14:textId="51F4BA29" w:rsidR="00CE6B85" w:rsidRPr="00793FD3" w:rsidRDefault="00CE6B85" w:rsidP="007A1668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REALIZACJI ZAJĘĆ I WARUNKI LOKALOWE, W KTÓRYCH REALIZOWANE BĘDĄ ZAJĘCIA</w:t>
            </w:r>
          </w:p>
          <w:p w14:paraId="10506DE7" w14:textId="77777777" w:rsidR="00793FD3" w:rsidRPr="00793FD3" w:rsidRDefault="00793FD3" w:rsidP="0079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CB21" w14:textId="77777777" w:rsidR="00CE6B85" w:rsidRPr="00793FD3" w:rsidRDefault="00CE6B85" w:rsidP="00CD0CF2">
            <w:pPr>
              <w:ind w:left="289" w:hanging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</w:rPr>
              <w:t xml:space="preserve">Miejscowość: Ostrów Wielkopolski </w:t>
            </w:r>
          </w:p>
          <w:p w14:paraId="5C18936F" w14:textId="06D7D8E5" w:rsidR="00CE6B85" w:rsidRPr="00793FD3" w:rsidRDefault="00CE6B85" w:rsidP="00CD0CF2">
            <w:pPr>
              <w:ind w:left="28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Warunki lokalowe zgodnie z wymogami programu kursu.</w:t>
            </w:r>
          </w:p>
          <w:p w14:paraId="35DCE81C" w14:textId="77777777" w:rsidR="00CE6B85" w:rsidRPr="00793FD3" w:rsidRDefault="00CE6B85" w:rsidP="00CD0CF2">
            <w:p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Wykonawca musi posiadać atest lub uzyskać jednorazową zgodę do przeprowadzenia kursu we</w:t>
            </w:r>
          </w:p>
          <w:p w14:paraId="76C14B64" w14:textId="77777777" w:rsidR="00CE6B85" w:rsidRPr="00793FD3" w:rsidRDefault="00CE6B85" w:rsidP="00CD0CF2">
            <w:p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wskazanym przez zamawiającego miejscu  od odpowiednich przedstawicieli Instytutu Spawalnictwa.</w:t>
            </w:r>
          </w:p>
          <w:p w14:paraId="391195C9" w14:textId="77777777" w:rsidR="007A1668" w:rsidRPr="00793FD3" w:rsidRDefault="007A1668" w:rsidP="007A1668">
            <w:pPr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637A2" w14:textId="642E8D39" w:rsidR="00CE6B85" w:rsidRPr="00793FD3" w:rsidRDefault="007A1668" w:rsidP="007A1668">
            <w:pPr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Uczniowie przed rozpoczęciem kursu będą mieli przeprowadzone badania lekarskie (sfinansowane przez Zamawiającego).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3561381" w14:textId="72AC0853" w:rsidR="007A1668" w:rsidRPr="00793FD3" w:rsidRDefault="007A1668" w:rsidP="00CD0CF2">
            <w:p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Jednostką miary 1 (h) godzina używana jest w rozumieniu 1 godziny lekcyjnej trwającej 45 minut.</w:t>
            </w:r>
          </w:p>
          <w:p w14:paraId="4CC83CDB" w14:textId="77777777" w:rsidR="007A1668" w:rsidRPr="00793FD3" w:rsidRDefault="007A1668" w:rsidP="00CD0CF2">
            <w:pPr>
              <w:ind w:left="28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024128E2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PROPONOWANY</w:t>
            </w:r>
            <w:r w:rsidRPr="00793FD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PROGRAM KURSU MAG</w:t>
            </w:r>
          </w:p>
          <w:p w14:paraId="18CA104A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Zajęcia teoretyczne </w:t>
            </w:r>
          </w:p>
          <w:p w14:paraId="1ADFA47B" w14:textId="77777777" w:rsidR="00CE6B85" w:rsidRPr="00793FD3" w:rsidRDefault="00CE6B85" w:rsidP="00CD0CF2">
            <w:pPr>
              <w:tabs>
                <w:tab w:val="left" w:pos="284"/>
                <w:tab w:val="left" w:pos="708"/>
              </w:tabs>
              <w:suppressAutoHyphens/>
              <w:ind w:left="284" w:hanging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1. CELE ZAJĘĆ Zaopatrzenie uczestników w wiedzę z zakresu metod, warunków bezpieczeństwa pracy , urządzeń, materiałów, wymiarowania niezbędną do przystąpienia do kursu praktycznego spawania blach i rur spoinami pachwinowymi FW metodą MAG, proces 135, wg normy EN ISO 9606-1.</w:t>
            </w:r>
          </w:p>
          <w:p w14:paraId="10B5B2A4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2. ZAKRES PROGRAMOWY ZAJĘĆ </w:t>
            </w:r>
          </w:p>
          <w:p w14:paraId="2592FAA6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Kurs spawania blach i rur spoinami pachwinowymi FW metodą MAG (Metal </w:t>
            </w:r>
            <w:proofErr w:type="spellStart"/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ActivGas</w:t>
            </w:r>
            <w:proofErr w:type="spellEnd"/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), proces 135, wg normy EN ISO 9606-1 Spawanie elektrodą metalową w osłonie gazów aktywnych metodą MAG, podstawowy- część teoretyczna. Zakres programowy:</w:t>
            </w:r>
          </w:p>
          <w:p w14:paraId="12A66735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1) Zastosowanie elektryczności do spawania łukowego, 2) Urządzenie spawalnicze, 3) Bezpieczeństwo i higiena pracy, 4) Bezpieczna praca na hali produkcyjnej, 5) Materiały dodatkowe do spawania, 6) Spawanie w praktyce, 7) Oznaczanie i wymiarowanie spoin, </w:t>
            </w:r>
          </w:p>
          <w:p w14:paraId="14D218E0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8) Metody przygotowania złączy do spawania, 9) Kwalifikowanie spawaczy, 10) Budowa i użytkowanie urządzeń do spawania MAG, </w:t>
            </w:r>
          </w:p>
          <w:p w14:paraId="5B10FAD4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11) Charakterystyka spawania MAG oraz typowe parametry. 12 ) Pokaz spawania metodą MAG.</w:t>
            </w:r>
          </w:p>
          <w:p w14:paraId="35736C5C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Czas trwania: 25 godzin.</w:t>
            </w:r>
          </w:p>
          <w:p w14:paraId="2810DAFE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3. NABYTE KOMPETENCJE UCZESTNIKÓW KURSU</w:t>
            </w:r>
          </w:p>
          <w:p w14:paraId="29AE0663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left="426" w:hanging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 xml:space="preserve">a) Merytoryczne: W ramach przeprowadzonego kursu teoretycznego uczniowie nabędą niezbędna wiedzę teoretyczna z zakresu zgodnego z normami technologicznymi, bezpiecznego spawania metodą MAG, z użyciem właściwych materiałów. </w:t>
            </w:r>
          </w:p>
          <w:p w14:paraId="1437BBB7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4. SPOSÓB WERYFIKACJI NABYTEJ WIEDZY </w:t>
            </w:r>
          </w:p>
          <w:p w14:paraId="3929145A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Pisemny egzamin sprawdzający opanowanie wiedzy teoretycznej w formie testu.</w:t>
            </w:r>
          </w:p>
          <w:p w14:paraId="77FE955C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7CB4F45D" w14:textId="77777777" w:rsidR="00CE6B85" w:rsidRPr="00793FD3" w:rsidRDefault="00CE6B85" w:rsidP="00CD0C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Zajęcia praktyczne</w:t>
            </w:r>
          </w:p>
          <w:p w14:paraId="450F7D0F" w14:textId="77777777" w:rsidR="00CE6B85" w:rsidRPr="00793FD3" w:rsidRDefault="00CE6B85" w:rsidP="00CD0CF2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1. CELE ZAJĘĆ: zaopatrzenie kursantów w praktyczne umiejętności spawania blach i rur spoinami pachwinowymi metodą MAG oraz zdobycie przez absolwentów kursu kwalifikacji do pracy w charakterze spawacza blach i rur spoinami pachwinowymi metodą MAG (135)  EN ISO 9606-1.</w:t>
            </w:r>
          </w:p>
          <w:p w14:paraId="7E3D8A3A" w14:textId="77777777" w:rsidR="00CE6B85" w:rsidRPr="00793FD3" w:rsidRDefault="00CE6B85" w:rsidP="00CD0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ZAKRES PROGRAMOWY ZAJĘĆ </w:t>
            </w:r>
          </w:p>
          <w:p w14:paraId="19ECD4D9" w14:textId="77777777" w:rsidR="00CE6B85" w:rsidRPr="00793FD3" w:rsidRDefault="00CE6B85" w:rsidP="00CD0CF2">
            <w:pPr>
              <w:tabs>
                <w:tab w:val="left" w:pos="709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Właściwa nazwa kursu: 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spawania blach i rur spoinami pachwinowymi metodą MAG (135) wg normy EN ISO 9606-1. Czas trwania: </w:t>
            </w: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jednostek szkoleniowych ćwiczeń praktycznych. </w:t>
            </w:r>
          </w:p>
          <w:p w14:paraId="2DAE5363" w14:textId="77777777" w:rsidR="00CE6B85" w:rsidRPr="00793FD3" w:rsidRDefault="00CE6B85" w:rsidP="00CD0CF2">
            <w:pPr>
              <w:tabs>
                <w:tab w:val="left" w:pos="709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programowy określony w wytycznych Instytutu Spawalnictwa nr W-14/IS-02 zawierających programy szkolenia spawaczy metodą MAG. 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Zakres tematyczny: 1) instruktaż wstępny (zapoznanie uczestników kursu z regulaminem przebywania na terenie ośrodka szkoleniowego oraz z miejscem prowadzenia zajęć praktycznych; omówienie sposobów użytkowania odzieży ochronnej i środków ochrony indywidualnej, rozdział tych środków, omówienie zasad bezpiecznego użytkowania sprzętu spawalniczego i pomocniczego (urządzenia spawalnicze, szlifierki, urządzenia do cięcia tlenowego i plazmowego, urządzenia wentylacyjne); przeprowadzenie pokazów uruchamiania i wyłączania stanowisk spawalniczych (zasady zapalania i gaszenia palnika, postępowanie w przypadku powrotu płomienia) oraz sprzętu pomocniczego; zapoznanie uczestników  kursu  z zasadami  p. pożarowymi, drogami ewakuacyjnymi ośrodka szkoleniowego itp. 2) Szkolenie praktyczne (14 ćwiczeń -  m in. napawanie, spawanie złączy teowych, złączy teowych narożnych, złączy rurowych w różnych pozycjach i na materiałach o różnych grubościach (118 godz.). </w:t>
            </w:r>
          </w:p>
          <w:p w14:paraId="13C1CC8B" w14:textId="77777777" w:rsidR="00CE6B85" w:rsidRPr="00793FD3" w:rsidRDefault="00CE6B85" w:rsidP="00CD0CF2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 stronie Wykonawcy będzie zapewnienie materiałów zużywalnych koniecznych do zrealizowania kursu </w:t>
            </w:r>
            <w:proofErr w:type="spellStart"/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tzn</w:t>
            </w:r>
            <w:proofErr w:type="spellEnd"/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niezbędne środki ochrony dla uczestników (środki zapewniające ochronę oczu, ubranie ochronne, środki zapewniające ochronę twarzy, obuwie specjalistyczne - środki ochrony muszą spełniać obowiązujące w Polsce normy), materiały spawalnicze, czyli w tym wypadku stal (blachy i rury) oraz stosowne spoiwo w ilości niezbędnej do wyuczenia wszystkich czynności typowych dla metody spawalniczej MAG  i przygotowania uczestników do egzaminu zgodnie z wytycznymi Instytutu Spawalnictwa w Gliwicach.</w:t>
            </w:r>
          </w:p>
          <w:p w14:paraId="0CD0A03B" w14:textId="77777777" w:rsidR="00CE6B85" w:rsidRPr="00793FD3" w:rsidRDefault="00CE6B85" w:rsidP="00CD0CF2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9F9F99" w14:textId="77777777" w:rsidR="00CE6B85" w:rsidRPr="00793FD3" w:rsidRDefault="00CE6B85" w:rsidP="00CD0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NABYTE KOMPETENCJE UCZESTNIKÓW KURSU </w:t>
            </w:r>
          </w:p>
          <w:p w14:paraId="18BA71D9" w14:textId="77777777" w:rsidR="00CE6B85" w:rsidRPr="00793FD3" w:rsidRDefault="00CE6B85" w:rsidP="00CD0CF2">
            <w:pPr>
              <w:ind w:left="56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Efekty merytoryczne: Celem kursu jest teoretyczne i praktyczne przygotowanie uczestników kursu do egzaminów końcowych IS-P/T-FW-FM1-135. Kursant powinien opanować prawidłowe spawania spoin pachwinowych w konstrukcjach spawanych wykonywanych z blach lub rur  metodą MAG (135) wg normy EN ISO 9606-1 </w:t>
            </w:r>
          </w:p>
          <w:p w14:paraId="43AE4D53" w14:textId="77777777" w:rsidR="00CE6B85" w:rsidRPr="00793FD3" w:rsidRDefault="00CE6B85" w:rsidP="00CD0CF2">
            <w:pPr>
              <w:ind w:left="56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2) Efekty formalne</w:t>
            </w:r>
          </w:p>
          <w:p w14:paraId="10D94B89" w14:textId="77777777" w:rsidR="00CE6B85" w:rsidRPr="00793FD3" w:rsidRDefault="00CE6B85" w:rsidP="00CD0CF2">
            <w:pPr>
              <w:tabs>
                <w:tab w:val="left" w:pos="708"/>
              </w:tabs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 Po ocenie próbek spawania kursanta przez szkolącego i ukończeniu kursu uczestnik otrzymuje: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zaświadczenie potwierdzające jego ukończenie zgodne z</w:t>
            </w: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§ 22. Pkt 4. rozporządzenia Ministra Edukacji Narodowej z dnia 19 marca 2019 r. w sprawie kształcenia ustawicznego w formach pozaszkolnych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Dz.U.2019.652).</w:t>
            </w:r>
          </w:p>
          <w:p w14:paraId="7B338D33" w14:textId="77777777" w:rsidR="00CE6B85" w:rsidRPr="00793FD3" w:rsidRDefault="00CE6B85" w:rsidP="00CD0CF2">
            <w:pPr>
              <w:ind w:left="56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W wyniku pozytywnie zdanego egzaminu składającego się z części teoretycznej i praktycznej absolwent otrzymuje dokumenty wystawione przez Instytut Spawalnictwa: Książkę Spawacza z odpowiednimi adnotacjami oraz Świadectwo Egzaminu Kwalifikacyjnego Spawacza zawierający szczegółowy zakres uprawnień, potwierdzające uprawnienia do pracy w charakterze spawacza blach i rur spoinami pachwinowymi metodą MAG (135)  EN ISO 9606-1 </w:t>
            </w:r>
          </w:p>
          <w:p w14:paraId="03BCD3D8" w14:textId="77777777" w:rsidR="00CE6B85" w:rsidRPr="00793FD3" w:rsidRDefault="00CE6B85" w:rsidP="00CD0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17B1BF" w14:textId="77777777" w:rsidR="00CE6B85" w:rsidRPr="00793FD3" w:rsidRDefault="00CE6B85" w:rsidP="00CD0C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SPOSÓB WERYFIKACJI NABYTEJ WIEDZY </w:t>
            </w:r>
          </w:p>
          <w:p w14:paraId="6E0AFA00" w14:textId="77777777" w:rsidR="00CE6B85" w:rsidRPr="00793FD3" w:rsidRDefault="00CE6B85" w:rsidP="00CD0CF2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Sposób weryfikacji nabytej wiedzy: egzamin należy przeprowadzić zgodnie z Wytycznymi Instytutu Spawalnictwa nr W-14/IS-17. Egzamin powinien składać się z części teoretycznej i praktycznej.</w:t>
            </w:r>
          </w:p>
          <w:p w14:paraId="3625B787" w14:textId="77777777" w:rsidR="00CE6B85" w:rsidRPr="00793FD3" w:rsidRDefault="00CE6B85" w:rsidP="00CD0C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Wykonawca zapewni uczestnikowi jedno podejście do egzaminu zewnętrznego.</w:t>
            </w:r>
          </w:p>
          <w:p w14:paraId="5FFE94AD" w14:textId="77777777" w:rsidR="00CE6B85" w:rsidRPr="00793FD3" w:rsidRDefault="00CE6B85" w:rsidP="00CD0CF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3EDE748" w14:textId="77777777" w:rsidR="00BE6F52" w:rsidRPr="00793FD3" w:rsidRDefault="00BE6F52" w:rsidP="00BE6F52">
            <w:pPr>
              <w:pStyle w:val="Tekstpodstawowy"/>
              <w:jc w:val="both"/>
              <w:rPr>
                <w:b/>
                <w:u w:val="single"/>
              </w:rPr>
            </w:pPr>
            <w:r w:rsidRPr="00793FD3">
              <w:rPr>
                <w:b/>
                <w:u w:val="single"/>
              </w:rPr>
              <w:t xml:space="preserve">Informacje szczegółowe odnośnie realizacji zajęć </w:t>
            </w:r>
          </w:p>
          <w:p w14:paraId="7F91A9F3" w14:textId="28CE6EED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1.Wykonawca zobowiązany będzie do prowadzenia dokumentacji : </w:t>
            </w:r>
          </w:p>
          <w:p w14:paraId="1231D088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- dziennik zajęć wraz z listą obecności, </w:t>
            </w:r>
          </w:p>
          <w:p w14:paraId="1C19B19F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- listy potwierdzające odbiór certyfikatów/zaświadczeń; </w:t>
            </w:r>
          </w:p>
          <w:p w14:paraId="20BFEDCA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- wykaz uczestników przystępujących do egzaminu wraz z protokołem z egzaminu i listą osób, które zdały egzamin; </w:t>
            </w:r>
          </w:p>
          <w:p w14:paraId="7E122DBA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- dokumenty potwierdzające nabytą wiedzę lub kwalifikacje przez uczestników zajęć (kopię świadectwa ukończenia zajęć/zaświadczenia/certyfikatu z wykazem programu zajęć). </w:t>
            </w:r>
          </w:p>
          <w:p w14:paraId="1A71467D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2. Wykonawca usługi zapewni wykwalifikowaną kadrę dydaktyczną posiadającą odpowiednie kwalifikacje oraz doświadczenie do prowadzenia danego rodzaju zajęć. Usługa winna być prowadzona na najwyższym poziomie, w sposób sumienny i staranny, według objętych umową na najwyższym poziomie, według powszechnie obowiązujących standardów i norm w zakresie prowadzenia zajęć edukacyjnych dla młodzieży i dorosłych. </w:t>
            </w:r>
          </w:p>
          <w:p w14:paraId="3C59097C" w14:textId="77777777" w:rsidR="00CE6B85" w:rsidRPr="00793FD3" w:rsidRDefault="00CE6B85" w:rsidP="00CE6B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7048B4E" w14:textId="77777777" w:rsidR="007A1668" w:rsidRPr="00793FD3" w:rsidRDefault="007A1668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117C9" w14:textId="77777777" w:rsidR="007A1668" w:rsidRPr="00793FD3" w:rsidRDefault="007A1668" w:rsidP="00017E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CE6B85" w:rsidRPr="00793FD3" w14:paraId="786C547B" w14:textId="77777777" w:rsidTr="00793FD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379" w14:textId="50C26F85" w:rsidR="00201450" w:rsidRPr="00793FD3" w:rsidRDefault="00815158" w:rsidP="00B950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CZĘŚĆ 2. </w:t>
            </w:r>
            <w:r w:rsidR="007211E2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KURS DLA NAUCZYCIELA </w:t>
            </w:r>
          </w:p>
        </w:tc>
      </w:tr>
      <w:tr w:rsidR="00CE6B85" w:rsidRPr="00793FD3" w14:paraId="46E96923" w14:textId="77777777" w:rsidTr="00793FD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857" w14:textId="0300A2E4" w:rsidR="00201450" w:rsidRPr="00793FD3" w:rsidRDefault="00201450" w:rsidP="007A1668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KURSU: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Kurs spawania blach i rur spoinami pachwinowymi metodą MAG i TIG </w:t>
            </w:r>
            <w:r w:rsidR="0045656C" w:rsidRPr="00793F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zajęcia</w:t>
            </w:r>
            <w:r w:rsidR="0045656C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teoretyczne i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praktyczne zakończone egzaminem 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</w:t>
            </w:r>
            <w:r w:rsidR="00614FFC"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jednego nauczyciela</w:t>
            </w:r>
          </w:p>
          <w:p w14:paraId="7BDA5BCC" w14:textId="77777777" w:rsidR="007A1668" w:rsidRPr="00793FD3" w:rsidRDefault="007A1668" w:rsidP="007A166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794F" w14:textId="0447B5C8" w:rsidR="007A1668" w:rsidRPr="00D5371C" w:rsidRDefault="00201450" w:rsidP="00D5371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ILOSC GODZIN DO REALIZACJI: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MAG –</w:t>
            </w:r>
            <w:r w:rsidR="0045656C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zajęcia teoretyczne 25 godzin +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56C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zajęcia praktyczne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120 godz. dla 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TIG –</w:t>
            </w:r>
            <w:r w:rsidR="0045656C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zajęcia teoretyczne 31 godzin + zajęcia praktyczne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80 godz. dla 1 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>nauczyciela</w:t>
            </w:r>
          </w:p>
          <w:p w14:paraId="324293F9" w14:textId="77777777" w:rsidR="007A1668" w:rsidRPr="00793FD3" w:rsidRDefault="007A1668" w:rsidP="007A166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6D39" w14:textId="2E3C0A70" w:rsidR="00201450" w:rsidRPr="00793FD3" w:rsidRDefault="00201450" w:rsidP="007A1668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 ZAJĘĆ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: luty 2023 – maj 2023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(dokładny termin do ustalenia z Zespołem Szkół 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>Ponadpodstawowych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CKU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w Przygodzicach</w:t>
            </w:r>
            <w:r w:rsidR="00815158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i nauczycielem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6E3D8C" w14:textId="77777777" w:rsidR="007A1668" w:rsidRPr="00793FD3" w:rsidRDefault="007A1668" w:rsidP="007A1668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0F828" w14:textId="77777777" w:rsidR="007A1668" w:rsidRPr="00793FD3" w:rsidRDefault="00201450" w:rsidP="007A1668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b/>
                <w:sz w:val="24"/>
                <w:szCs w:val="24"/>
              </w:rPr>
              <w:t>ILOŚĆ UCZESTNIKÓW ZAJĘĆ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>1 nauczyciel ZSP CKU w Przygodzicach</w:t>
            </w:r>
            <w:r w:rsidR="00815158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A1668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nauczyciel może dołączyć do regularnej grupy kursu. </w:t>
            </w:r>
          </w:p>
          <w:p w14:paraId="776BE517" w14:textId="77777777" w:rsidR="007A1668" w:rsidRPr="00793FD3" w:rsidRDefault="007A1668" w:rsidP="007A1668">
            <w:pPr>
              <w:pStyle w:val="Akapitzli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CEE116" w14:textId="541CFEE8" w:rsidR="00201450" w:rsidRPr="00793FD3" w:rsidRDefault="00201450" w:rsidP="007A1668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REALIZACJI ZAJĘĆ I WARUNKI LOKALOWE, W KTÓRYCH REALIZOWANE BĘDĄ ZAJĘCIA</w:t>
            </w:r>
          </w:p>
          <w:p w14:paraId="7B424111" w14:textId="77777777" w:rsidR="00793FD3" w:rsidRPr="00793FD3" w:rsidRDefault="00793FD3" w:rsidP="00793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7AE4" w14:textId="77777777" w:rsidR="00CE6B85" w:rsidRPr="00793FD3" w:rsidRDefault="00CE6B85" w:rsidP="00CE6B85">
            <w:pPr>
              <w:ind w:left="289" w:hanging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  <w:u w:val="single"/>
              </w:rPr>
              <w:t xml:space="preserve">Miejscowość: Ostrów Wielkopolski </w:t>
            </w:r>
          </w:p>
          <w:p w14:paraId="2CE07066" w14:textId="3AA473B3" w:rsidR="00201450" w:rsidRPr="00793FD3" w:rsidRDefault="00614FFC" w:rsidP="000244AF">
            <w:pPr>
              <w:ind w:left="28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Zgodnie z wymogami programu kursu.</w:t>
            </w:r>
          </w:p>
          <w:p w14:paraId="7738B178" w14:textId="7D5F95A5" w:rsidR="006D6246" w:rsidRPr="00793FD3" w:rsidRDefault="006D6246" w:rsidP="000244AF">
            <w:p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Wykonawca 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>musi posiadać atest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uzyskać jednorazową zgodę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 do przeprowadzenia kursu we</w:t>
            </w:r>
          </w:p>
          <w:p w14:paraId="05156593" w14:textId="4E156DBB" w:rsidR="006D6246" w:rsidRPr="00793FD3" w:rsidRDefault="006D6246" w:rsidP="00614FFC">
            <w:pPr>
              <w:ind w:left="28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wskazanym przez zamawiającego miejscu od odpowiednich przedstawicieli Instytutu Spawalnictwa</w:t>
            </w:r>
            <w:r w:rsidR="00614FFC" w:rsidRPr="0079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E8F019" w14:textId="67DD50F1" w:rsidR="007211E2" w:rsidRPr="00793FD3" w:rsidRDefault="007211E2" w:rsidP="007211E2">
            <w:pPr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Nauczyciel przed rozpoczęciem kursu będzie miał przeprowadzone badanie lekarskie (sfinansowane przez Zamawiającego).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4AE6E31" w14:textId="77777777" w:rsidR="006D6246" w:rsidRPr="00793FD3" w:rsidRDefault="006D6246" w:rsidP="000244AF">
            <w:pPr>
              <w:ind w:left="28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E6F5C1C" w14:textId="71994095" w:rsidR="0045656C" w:rsidRPr="00793FD3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PROPONOWANY</w:t>
            </w:r>
            <w:r w:rsidRPr="00793FD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PROGRAM KURSU MAG</w:t>
            </w:r>
          </w:p>
          <w:p w14:paraId="12EC296F" w14:textId="56A170EF" w:rsidR="0045656C" w:rsidRPr="00793FD3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Zajęcia teoretyczne </w:t>
            </w:r>
          </w:p>
          <w:p w14:paraId="08FE3363" w14:textId="77777777" w:rsidR="0045656C" w:rsidRPr="00793FD3" w:rsidRDefault="0045656C" w:rsidP="0045656C">
            <w:pPr>
              <w:tabs>
                <w:tab w:val="left" w:pos="284"/>
                <w:tab w:val="left" w:pos="708"/>
              </w:tabs>
              <w:suppressAutoHyphens/>
              <w:ind w:left="284" w:hanging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1. CELE ZAJĘĆ Zaopatrzenie uczestników w wiedzę z zakresu metod, warunków bezpieczeństwa pracy , urządzeń, materiałów, wymiarowania niezbędną do przystąpienia do kursu praktycznego </w:t>
            </w: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spawania blach i rur spoinami pachwinowymi FW metodą MAG, proces 135, wg normy EN ISO 9606-1.</w:t>
            </w:r>
          </w:p>
          <w:p w14:paraId="1B0608F3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2. ZAKRES PROGRAMOWY ZAJĘĆ </w:t>
            </w:r>
          </w:p>
          <w:p w14:paraId="51921DA8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Kurs spawania blach i rur spoinami pachwinowymi FW metodą MAG (Metal </w:t>
            </w:r>
            <w:proofErr w:type="spellStart"/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ActivGas</w:t>
            </w:r>
            <w:proofErr w:type="spellEnd"/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), proces 135, wg normy EN ISO 9606-1 Spawanie elektrodą metalową w osłonie gazów aktywnych metodą MAG, podstawowy- część teoretyczna. Zakres programowy:</w:t>
            </w:r>
          </w:p>
          <w:p w14:paraId="6D888587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1) Zastosowanie elektryczności do spawania łukowego, 2) Urządzenie spawalnicze, 3) Bezpieczeństwo i higiena pracy, 4) Bezpieczna praca na hali produkcyjnej, 5) Materiały dodatkowe do spawania, 6) Spawanie w praktyce, 7) Oznaczanie i wymiarowanie spoin, </w:t>
            </w:r>
          </w:p>
          <w:p w14:paraId="29778188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8) Metody przygotowania złączy do spawania, 9) Kwalifikowanie spawaczy, 10) Budowa i użytkowanie urządzeń do spawania MAG, </w:t>
            </w:r>
          </w:p>
          <w:p w14:paraId="68B1110D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11) Charakterystyka spawania MAG oraz typowe parametry. 12 ) Pokaz spawania metodą MAG.</w:t>
            </w:r>
          </w:p>
          <w:p w14:paraId="303DF1F8" w14:textId="537893C7" w:rsidR="0045656C" w:rsidRPr="00793FD3" w:rsidRDefault="0045656C" w:rsidP="0045656C">
            <w:pPr>
              <w:tabs>
                <w:tab w:val="left" w:pos="708"/>
              </w:tabs>
              <w:suppressAutoHyphens/>
              <w:ind w:left="14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Czas trwania: 25 godzin.</w:t>
            </w:r>
          </w:p>
          <w:p w14:paraId="6BE806F9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3. NABYTE KOMPETENCJE UCZESTNIKÓW KURSU</w:t>
            </w:r>
          </w:p>
          <w:p w14:paraId="3F6063D6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ind w:left="426" w:hanging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a) Merytoryczne: W ramach przeprowadzonego kursu teoretycznego uczniowie nabędą niezbędna wiedzę teoretyczna z zakresu zgodnego z normami technologicznymi, bezpiecznego spawania metodą MAG, z użyciem właściwych materiałów. </w:t>
            </w:r>
          </w:p>
          <w:p w14:paraId="6FE2D970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4. SPOSÓB WERYFIKACJI NABYTEJ WIEDZY </w:t>
            </w:r>
          </w:p>
          <w:p w14:paraId="6CBC8F93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ind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Pisemny egzamin sprawdzający opanowanie wiedzy teoretycznej w formie testu.</w:t>
            </w:r>
          </w:p>
          <w:p w14:paraId="7DCB0C06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ind w:firstLine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1D7B0143" w14:textId="0A76774A" w:rsidR="0045656C" w:rsidRPr="00793FD3" w:rsidRDefault="0045656C" w:rsidP="005E7D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Zajęcia praktyczne</w:t>
            </w:r>
          </w:p>
          <w:p w14:paraId="209AAA05" w14:textId="77777777" w:rsidR="00201450" w:rsidRPr="00793FD3" w:rsidRDefault="00201450" w:rsidP="005E7D76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1. CELE ZAJĘĆ: zaopatrzenie kursantów w praktyczne umiejętności spawania blach i rur spoinami pachwinowymi metodą MAG oraz zdobycie przez absolwentów kursu kwalifikacji do pracy w charakterze spawacza blach i rur spoinami pachwinowymi metodą MAG (135)  EN ISO 9606-1.</w:t>
            </w:r>
          </w:p>
          <w:p w14:paraId="68794D44" w14:textId="77777777" w:rsidR="00201450" w:rsidRPr="00793FD3" w:rsidRDefault="00201450" w:rsidP="005E7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ZAKRES PROGRAMOWY ZAJĘĆ </w:t>
            </w:r>
          </w:p>
          <w:p w14:paraId="10962689" w14:textId="77777777" w:rsidR="00201450" w:rsidRPr="00793FD3" w:rsidRDefault="00201450" w:rsidP="005E7D76">
            <w:pPr>
              <w:tabs>
                <w:tab w:val="left" w:pos="709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Właściwa nazwa kursu: 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spawania blach i rur spoinami pachwinowymi metodą MAG (135) wg normy EN ISO 9606-1. Czas trwania: </w:t>
            </w: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jednostek szkoleniowych ćwiczeń praktycznych. </w:t>
            </w:r>
          </w:p>
          <w:p w14:paraId="6B5120C5" w14:textId="77777777" w:rsidR="00201450" w:rsidRPr="00793FD3" w:rsidRDefault="00201450" w:rsidP="005E7D76">
            <w:pPr>
              <w:tabs>
                <w:tab w:val="left" w:pos="709"/>
              </w:tabs>
              <w:suppressAutoHyphens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programowy określony w wytycznych Instytutu Spawalnictwa nr W-14/IS-02 zawierających programy szkolenia spawaczy metodą MAG. 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 xml:space="preserve">Zakres tematyczny: 1) instruktaż wstępny (zapoznanie uczestników kursu z regulaminem przebywania na terenie ośrodka szkoleniowego oraz z miejscem prowadzenia zajęć praktycznych; omówienie sposobów użytkowania odzieży ochronnej i środków ochrony indywidualnej, rozdział tych środków, omówienie zasad bezpiecznego użytkowania sprzętu spawalniczego i pomocniczego (urządzenia spawalnicze, szlifierki, urządzenia do cięcia tlenowego i plazmowego, urządzenia wentylacyjne); przeprowadzenie pokazów uruchamiania i wyłączania stanowisk spawalniczych (zasady zapalania i gaszenia palnika, postępowanie w przypadku powrotu płomienia) oraz sprzętu pomocniczego; zapoznanie uczestników  kursu  z zasadami  p. pożarowymi, drogami ewakuacyjnymi ośrodka szkoleniowego itp. 2) Szkolenie praktyczne (14 ćwiczeń -  m in. napawanie, spawanie złączy teowych, złączy teowych narożnych, złączy rurowych w różnych pozycjach i na materiałach o różnych grubościach (118 godz.). </w:t>
            </w:r>
          </w:p>
          <w:p w14:paraId="22631EF4" w14:textId="77777777" w:rsidR="00201450" w:rsidRPr="00793FD3" w:rsidRDefault="00201450" w:rsidP="00201450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 stronie Wykonawcy będzie zapewnienie materiałów zużywalnych koniecznych do zrealizowania kursu </w:t>
            </w:r>
            <w:proofErr w:type="spellStart"/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tzn</w:t>
            </w:r>
            <w:proofErr w:type="spellEnd"/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niezbędne środki ochrony dla uczestników (środki zapewniające ochronę oczu, ubranie ochronne, środki zapewniające ochronę twarzy, obuwie specjalistyczne - środki ochrony muszą spełniać obowiązujące w Polsce normy), materiały spawalnicze, czyli w tym wypadku stal (blachy i rury) oraz stosowne spoiwo w ilości niezbędnej do wyuczenia wszystkich czynności typowych dla metody spawalniczej MAG  i przygotowania uczestników do egzaminu zgodnie z wytycznymi Instytutu Spawalnictwa w Gliwicach.</w:t>
            </w:r>
          </w:p>
          <w:p w14:paraId="4FA73402" w14:textId="77777777" w:rsidR="00201450" w:rsidRPr="00793FD3" w:rsidRDefault="00201450" w:rsidP="005E7D76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3017F" w14:textId="77777777" w:rsidR="00201450" w:rsidRPr="00793FD3" w:rsidRDefault="00201450" w:rsidP="005E7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NABYTE KOMPETENCJE UCZESTNIKÓW KURSU </w:t>
            </w:r>
          </w:p>
          <w:p w14:paraId="28DD5DFF" w14:textId="77777777" w:rsidR="00201450" w:rsidRPr="00793FD3" w:rsidRDefault="00201450" w:rsidP="005E7D76">
            <w:pPr>
              <w:ind w:left="56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Efekty merytoryczne: Celem kursu jest teoretyczne i praktyczne przygotowanie uczestników kursu do egzaminów końcowych IS-P/T-FW-FM1-135. Kursant powinien opanować 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prawidłowe spawania spoin pachwinowych w konstrukcjach spawanych wykonywanych z blach lub rur  metodą MAG (135) wg normy EN ISO 9606-1 </w:t>
            </w:r>
          </w:p>
          <w:p w14:paraId="4F6BD8F3" w14:textId="77777777" w:rsidR="00201450" w:rsidRPr="00793FD3" w:rsidRDefault="00201450" w:rsidP="005E7D76">
            <w:pPr>
              <w:ind w:left="56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2) Efekty formalne</w:t>
            </w:r>
          </w:p>
          <w:p w14:paraId="776ECFE5" w14:textId="77777777" w:rsidR="00201450" w:rsidRPr="00793FD3" w:rsidRDefault="00201450" w:rsidP="005E7D76">
            <w:pPr>
              <w:tabs>
                <w:tab w:val="left" w:pos="708"/>
              </w:tabs>
              <w:suppressAutoHyphens/>
              <w:ind w:left="56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 Po ocenie próbek spawania kursanta przez szkolącego i ukończeniu kursu uczestnik otrzymuje: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zaświadczenie potwierdzające jego ukończenie zgodne z</w:t>
            </w: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§ 22. Pkt 4. rozporządzenia Ministra Edukacji Narodowej z dnia 19 marca 2019 r. w sprawie kształcenia ustawicznego w formach pozaszkolnych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Dz.U.2019.652).</w:t>
            </w:r>
          </w:p>
          <w:p w14:paraId="712A7A6D" w14:textId="77777777" w:rsidR="00201450" w:rsidRPr="00793FD3" w:rsidRDefault="00201450" w:rsidP="005E7D76">
            <w:pPr>
              <w:ind w:left="56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W wyniku pozytywnie zdanego egzaminu składającego się z części teoretycznej i praktycznej absolwent otrzymuje dokumenty wystawione przez Instytut Spawalnictwa: Książkę Spawacza z odpowiednimi adnotacjami oraz Świadectwo Egzaminu Kwalifikacyjnego Spawacza zawierający szczegółowy zakres uprawnień, potwierdzające uprawnienia do pracy w charakterze spawacza blach i rur spoinami pachwinowymi metodą MAG (135)  EN ISO 9606-1 </w:t>
            </w:r>
          </w:p>
          <w:p w14:paraId="05A799B8" w14:textId="77777777" w:rsidR="00201450" w:rsidRPr="00793FD3" w:rsidRDefault="00201450" w:rsidP="005E7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0CD89" w14:textId="77777777" w:rsidR="00201450" w:rsidRPr="00793FD3" w:rsidRDefault="00201450" w:rsidP="005E7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SPOSÓB WERYFIKACJI NABYTEJ WIEDZY </w:t>
            </w:r>
          </w:p>
          <w:p w14:paraId="4499C242" w14:textId="77777777" w:rsidR="00201450" w:rsidRPr="00793FD3" w:rsidRDefault="00201450" w:rsidP="005E7D76">
            <w:pPr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Sposób weryfikacji nabytej wiedzy: egzamin należy przeprowadzić zgodnie z Wytycznymi Instytutu Spawalnictwa nr W-14/IS-17. Egzamin powinien składać się z części teoretycznej i praktycznej.</w:t>
            </w:r>
          </w:p>
          <w:p w14:paraId="59BE2E60" w14:textId="77777777" w:rsidR="00201450" w:rsidRPr="00793FD3" w:rsidRDefault="00201450" w:rsidP="005E7D7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Wykonawca zapewni uczestnikowi jedno podejście do egzaminu zewnętrznego.</w:t>
            </w:r>
          </w:p>
          <w:p w14:paraId="7005EEE4" w14:textId="77777777" w:rsidR="00201450" w:rsidRPr="00793FD3" w:rsidRDefault="00201450" w:rsidP="005E7D7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EAA8EC0" w14:textId="55F1438C" w:rsidR="00201450" w:rsidRPr="00793FD3" w:rsidRDefault="0045656C" w:rsidP="005E7D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PROPONOWANY </w:t>
            </w:r>
            <w:r w:rsidR="00201450"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KURSU TIG</w:t>
            </w:r>
          </w:p>
          <w:p w14:paraId="250C514B" w14:textId="2D190925" w:rsidR="0045656C" w:rsidRPr="00793FD3" w:rsidRDefault="0045656C" w:rsidP="004565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Zajęcia teoretyczne</w:t>
            </w:r>
          </w:p>
          <w:p w14:paraId="64975F5E" w14:textId="77777777" w:rsidR="0045656C" w:rsidRPr="00793FD3" w:rsidRDefault="0045656C" w:rsidP="0045656C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1. CELE ZAJĘĆ: Przygotowanie teoretyczne niezbędne do dopuszczenia ucznia do szkolenia praktycznego zmierzającego do przygotowania do egzaminu potwierdzającego kwalifikacje w zakresie spawania blach i rur ze stali nierdzewnej spoinami pachwinowymi (FW) w procesie spawania 141 TIG zgodnego z normą EN ISO 9606-1.</w:t>
            </w:r>
          </w:p>
          <w:p w14:paraId="1E329109" w14:textId="77777777" w:rsidR="0045656C" w:rsidRPr="00793FD3" w:rsidRDefault="0045656C" w:rsidP="00456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ZAKRES PROGRAMOWY ZAJĘĆ: </w:t>
            </w:r>
          </w:p>
          <w:p w14:paraId="14F2D1BA" w14:textId="77777777" w:rsidR="0045656C" w:rsidRPr="00793FD3" w:rsidRDefault="0045656C" w:rsidP="0045656C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Właściwa nazwa szkolenia: Kursy spawania blach i rur ze stali nierdzewnej spoinami pachwinowymi (FW) w procesie spawania 141 TIG (Tungsten Inert </w:t>
            </w:r>
            <w:proofErr w:type="spellStart"/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Gas</w:t>
            </w:r>
            <w:proofErr w:type="spellEnd"/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zgodny z normą EN ISO 9606-1. </w:t>
            </w:r>
          </w:p>
          <w:p w14:paraId="42647CAD" w14:textId="77777777" w:rsidR="0045656C" w:rsidRPr="00793FD3" w:rsidRDefault="0045656C" w:rsidP="0045656C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Zakres programowy: 1) Zastosowanie elektryczności do spawania łukowego (2 godz.), 2) Urządzenia spawalnicze. 3) Bezpieczeństwo i higiena pracy ( 3 godz.), 4) Bezpieczna praca na hali produkcyjnej (2 godz.), 5) Materiały dodatkowe do spawania (2 godz.), 6) Spawanie w praktyce (2 godz.), 7) Oznaczanie i wymiarowanie spoin (2 godz.), 8) Metody przygotowania złączy do spawania (2), 9) Kwalifikowanie spawaczy (2 godz.), 10) Budowa i użytkowanie urządzeń do spawania TIG (3godz.), 11) Elektrody wolframowe i materiały dodatkowe do spawania (1 godz.), 12) Podstawowe wiadomości o stalach nierdzewnych, metody spawania, 13) ochrona zdrowia (2 godz.), 14) Spawalność, złącza spawane i odkształcenia złączy ze stali nierdzewnych (2godz.), 15) Materiały dodatkowe do spawania stali nierdzewnych (2 godz.), 15) Korozja i obróbka cieplna po spawaniu (2 godz.).</w:t>
            </w:r>
          </w:p>
          <w:p w14:paraId="53CA2D95" w14:textId="0E438360" w:rsidR="0045656C" w:rsidRPr="00793FD3" w:rsidRDefault="0045656C" w:rsidP="0045656C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Czas trwania 31 godzin.</w:t>
            </w:r>
          </w:p>
          <w:p w14:paraId="240FC3DA" w14:textId="77777777" w:rsidR="0045656C" w:rsidRPr="00793FD3" w:rsidRDefault="0045656C" w:rsidP="004565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NABYTE KOMPETENCJE UCZESTNIKÓW KURSU: </w:t>
            </w:r>
          </w:p>
          <w:p w14:paraId="0BD95538" w14:textId="77777777" w:rsidR="0045656C" w:rsidRPr="00793FD3" w:rsidRDefault="0045656C" w:rsidP="0045656C">
            <w:pPr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1) Merytoryczne: uczestnik nabędzie niezbędną wiedzę teoretyczną z zakresu zgodnego z normą, bezpiecznego spawania metodą 141 TIG z użyciem właściwych urządzeń i zachowaniem odpowiednich warunków bezpieczeństwa- zasób wiedzy niezbędnej do przystąpienia do szkolenia praktycznego.</w:t>
            </w:r>
          </w:p>
          <w:p w14:paraId="2BA702B6" w14:textId="77777777" w:rsidR="0045656C" w:rsidRPr="00793FD3" w:rsidRDefault="0045656C" w:rsidP="0045656C">
            <w:pPr>
              <w:tabs>
                <w:tab w:val="left" w:pos="708"/>
              </w:tabs>
              <w:suppressAutoHyphens/>
              <w:ind w:left="284" w:hanging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SPOSÓB WERYFIKACJI NABYTEJ WIEDZY: </w:t>
            </w: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Pisemny egzamin sprawdzający opanowanie wiedzy teoretycznej w formie testu, uprawniający do udziału w części praktycznej kursu.</w:t>
            </w:r>
          </w:p>
          <w:p w14:paraId="4DC7CD22" w14:textId="77777777" w:rsidR="006D6246" w:rsidRPr="00793FD3" w:rsidRDefault="006D6246" w:rsidP="0045656C">
            <w:pPr>
              <w:tabs>
                <w:tab w:val="left" w:pos="708"/>
              </w:tabs>
              <w:suppressAutoHyphens/>
              <w:ind w:left="284" w:hanging="284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14:paraId="5F24E259" w14:textId="34808E7C" w:rsidR="0045656C" w:rsidRPr="00793FD3" w:rsidRDefault="0045656C" w:rsidP="005E7D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Zajęcia praktyczne</w:t>
            </w:r>
          </w:p>
          <w:p w14:paraId="60332135" w14:textId="77777777" w:rsidR="00201450" w:rsidRPr="00793FD3" w:rsidRDefault="00201450" w:rsidP="005E7D76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CELE ZAJĘĆ : Zaopatrzenie uczestników w praktyczne umiejętności spawania blach i rur spoinami pachwinowymi metodą TIG /141/ wg normy EN ISO 9606-1 i praktyczne przygotowanie do </w:t>
            </w: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egzaminu potwierdzającego kwalifikacje w tym zakresie. Wykonawca organizuje egzamin zewnętrzny po zakończeniu egzaminu.</w:t>
            </w:r>
          </w:p>
          <w:p w14:paraId="248DD6B5" w14:textId="77777777" w:rsidR="00201450" w:rsidRPr="00793FD3" w:rsidRDefault="00201450" w:rsidP="005E7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ZAKRES PROGRAMOWY ZAJĘĆ </w:t>
            </w:r>
          </w:p>
          <w:p w14:paraId="7072992B" w14:textId="77777777" w:rsidR="00201450" w:rsidRPr="00793FD3" w:rsidRDefault="00201450" w:rsidP="005E7D76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Właściwa nazwa kursu: Kurs spawania blach i rur spoinami pachwinowymi metodą TIG /141/ wg normy EN ISO 9606-1. Czas trwania: 80 jednostek szkoleniowych ćwiczeń praktycznych. </w:t>
            </w:r>
          </w:p>
          <w:p w14:paraId="776B0865" w14:textId="77777777" w:rsidR="00201450" w:rsidRPr="00793FD3" w:rsidRDefault="00201450" w:rsidP="005E7D76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Zakres programowy określony w wytycznych Instytutu Spawalnictwa nr W-14/IS-03 zawierających programy szkolenia spawaczy metodą TIG. Zakres tematyczny:</w:t>
            </w:r>
          </w:p>
          <w:p w14:paraId="602DFB9B" w14:textId="77777777" w:rsidR="00201450" w:rsidRPr="00793FD3" w:rsidRDefault="00201450" w:rsidP="005E7D76">
            <w:pPr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Instruktaż wstępny (2 godz.), w tym zapoznanie uczestników kursu z regulaminem ośrodka szkoleniowego, miejscem prowadzenia zajęć praktycznych, omówienie wymaganej na zajęciach praktycznych odzieży ochronnej i środków ochrony indywidualnej, rozdział tych środków; omówienie zasad bezpiecznego użytkowania sprzętu spawalniczego i pomocniczego (urządzenia spawalnicze, szlifierki, urządzenia do cięcia tlenowego i plazmowego, urządzenia wentylacyjne);przeprowadzenie pokazu, uruchamiania i wyłączania stanowisk spawalniczych (zasady zapalania i gaszenia palnika, postępowanie w przypadku powrotu płomienia) oraz sprzętu pomocniczego; zapoznanie uczestników z zasadami  p. pożarowymi,  drogami  ewakuacyjnymi ośrodka szkoleniowego itp.; </w:t>
            </w:r>
          </w:p>
          <w:p w14:paraId="5F1A5F52" w14:textId="77777777" w:rsidR="00201450" w:rsidRPr="00793FD3" w:rsidRDefault="00201450" w:rsidP="005E7D76">
            <w:pPr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Szkolenie praktyczne (78 ), w tym 12 ćwiczeń, m in. napawanie, spawanie złączy teowych, złączy teowych narożnych, złączy rurowych w różnych pozycjach i na materiałach o różnych grubościach. </w:t>
            </w:r>
          </w:p>
          <w:p w14:paraId="11C7A9DA" w14:textId="77777777" w:rsidR="00201450" w:rsidRPr="00793FD3" w:rsidRDefault="00201450" w:rsidP="00201450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 stronie Wykonawcy będzie zapewnienie materiałów zużywalnych koniecznych do zrealizowania kursu </w:t>
            </w:r>
            <w:proofErr w:type="spellStart"/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tzn</w:t>
            </w:r>
            <w:proofErr w:type="spellEnd"/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niezbędne środki ochrony dla uczestników (środki zapewniające ochronę oczu, ubranie ochronne, środki zapewniające ochronę twarzy, obuwie specjalistyczne - środki ochrony muszą spełniać obowiązujące w Polsce normy), materiały spawalnicze, czyli w tym wypadku stal wysokostopową (blachy i rury) oraz stosowne spoiwo w ilości niezbędnej do wyuczenia wszystkich czynności typowych dla metody spawalniczej TIG  i przygotowania uczestników do egzaminu zgodnie z wytycznymi Instytutu Spawalnictwa w Gliwicach.</w:t>
            </w:r>
          </w:p>
          <w:p w14:paraId="33CBDA9A" w14:textId="77777777" w:rsidR="00201450" w:rsidRPr="00793FD3" w:rsidRDefault="00201450" w:rsidP="005E7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E0795" w14:textId="77777777" w:rsidR="00201450" w:rsidRPr="00793FD3" w:rsidRDefault="00201450" w:rsidP="005E7D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NABYTE KOMPETENCJE UCZESTNIKÓW KURSU: </w:t>
            </w:r>
          </w:p>
          <w:p w14:paraId="19C5BD77" w14:textId="77777777" w:rsidR="00201450" w:rsidRPr="00793FD3" w:rsidRDefault="00201450" w:rsidP="005E7D76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Efekty merytoryczne: </w:t>
            </w:r>
          </w:p>
          <w:p w14:paraId="52024C01" w14:textId="77777777" w:rsidR="00201450" w:rsidRPr="00793FD3" w:rsidRDefault="00201450" w:rsidP="005E7D76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Celem kursu jest teoretyczne i praktyczne przygotowanie uczestników kursu do egzaminów końcowych IS-P/T-FW-FM5-141. Kursant powinien opanować prawidłowe spawania spoin pachwinowych w konstrukcjach spawanych wykonywanych z blach lub rur ze stali nierdzewnych  metodą TIG (141) wg normy EN ISO 9606-1. </w:t>
            </w:r>
          </w:p>
          <w:p w14:paraId="3D2AB108" w14:textId="77777777" w:rsidR="00201450" w:rsidRPr="00793FD3" w:rsidRDefault="00201450" w:rsidP="005E7D76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2) Efekty formalne</w:t>
            </w:r>
          </w:p>
          <w:p w14:paraId="29D6649D" w14:textId="77777777" w:rsidR="00201450" w:rsidRPr="00793FD3" w:rsidRDefault="00201450" w:rsidP="005E7D76">
            <w:pPr>
              <w:tabs>
                <w:tab w:val="left" w:pos="708"/>
              </w:tabs>
              <w:suppressAutoHyphens/>
              <w:ind w:left="175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Po ocenie próbek spawania kursanta przez szkolącego i ukończeniu kursu uczestnik otrzymuje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zaświadczenie potwierdzające jego ukończenie zgodne z</w:t>
            </w: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§ 22. Pkt 4. rozporządzenia Ministra Edukacji Narodowej z dnia 19 marca 2019 r. w sprawie kształcenia ustawicznego w formach pozaszkolnych </w:t>
            </w:r>
            <w:r w:rsidRPr="00793F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3FD3">
              <w:rPr>
                <w:rFonts w:ascii="Times New Roman" w:eastAsia="Lucida Sans Unicode" w:hAnsi="Times New Roman" w:cs="Times New Roman"/>
                <w:sz w:val="24"/>
                <w:szCs w:val="24"/>
              </w:rPr>
              <w:t>Dz.U.2019.652).</w:t>
            </w:r>
          </w:p>
          <w:p w14:paraId="20DE934F" w14:textId="77777777" w:rsidR="00201450" w:rsidRPr="00793FD3" w:rsidRDefault="00201450" w:rsidP="005E7D76">
            <w:pPr>
              <w:ind w:lef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b) W wyniku pozytywnie zdanego egzaminu składającego się z części teoretycznej i praktycznej absolwent otrzymuje dokumenty wystawione przez Instytut Spawalnictwa: Książkę Spawacza oraz Świadectwo Egzaminu Kwalifikacyjnego Spawacza zawierający szczegółowy zakres uprawnień, potwierdzające uprawnienia do pracy w charakterze spawacza blach i rur ze stali nierdzewnych spoinami pachwinowymi metodą TIG (141)  EN ISO 9606-1.</w:t>
            </w:r>
          </w:p>
          <w:p w14:paraId="15C600FD" w14:textId="77777777" w:rsidR="00201450" w:rsidRPr="00793FD3" w:rsidRDefault="00201450" w:rsidP="005E7D76">
            <w:pPr>
              <w:ind w:left="175" w:hanging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FD3">
              <w:rPr>
                <w:rFonts w:ascii="Times New Roman" w:eastAsia="Calibri" w:hAnsi="Times New Roman" w:cs="Times New Roman"/>
                <w:sz w:val="24"/>
                <w:szCs w:val="24"/>
              </w:rPr>
              <w:t>4. SPOSÓB WERYFIKACJI NABYTEJ WIEDZY: egzamin należy przeprowadzony zgodnie z Wytycznymi Instytutu Spawalnictwa nr W-14/IS-17. Egzamin powinien składać się z części teoretycznej i praktycznej.</w:t>
            </w:r>
          </w:p>
          <w:p w14:paraId="704BCB5B" w14:textId="77777777" w:rsidR="00201450" w:rsidRPr="00793FD3" w:rsidRDefault="00201450" w:rsidP="00B950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F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Wykonawca zapewni uczestnikowi jedno podejście do egzaminu zewnętrznego.</w:t>
            </w:r>
          </w:p>
          <w:p w14:paraId="7A3B2E5C" w14:textId="77777777" w:rsidR="00201450" w:rsidRPr="00793FD3" w:rsidRDefault="00201450" w:rsidP="006D624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B6E8B03" w14:textId="77777777" w:rsidR="00BE6F52" w:rsidRPr="00793FD3" w:rsidRDefault="00BE6F52" w:rsidP="00BE6F52">
            <w:pPr>
              <w:pStyle w:val="Tekstpodstawowy"/>
              <w:jc w:val="both"/>
              <w:rPr>
                <w:b/>
                <w:u w:val="single"/>
              </w:rPr>
            </w:pPr>
            <w:r w:rsidRPr="00793FD3">
              <w:rPr>
                <w:b/>
                <w:u w:val="single"/>
              </w:rPr>
              <w:t xml:space="preserve">Informacje szczegółowe odnośnie realizacji zajęć </w:t>
            </w:r>
          </w:p>
          <w:p w14:paraId="6AD7DB36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1.Wykonawca zobowiązany będzie do prowadzenia dokumentacji : </w:t>
            </w:r>
          </w:p>
          <w:p w14:paraId="7601A0BF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- dziennik zajęć wraz z listą obecności, </w:t>
            </w:r>
          </w:p>
          <w:p w14:paraId="3780C296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lastRenderedPageBreak/>
              <w:t xml:space="preserve">- listy potwierdzające odbiór certyfikatów/zaświadczeń; </w:t>
            </w:r>
          </w:p>
          <w:p w14:paraId="61B5D06D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- wykaz uczestników przystępujących do egzaminu wraz z protokołem z egzaminu i listą osób, które zdały egzamin; </w:t>
            </w:r>
          </w:p>
          <w:p w14:paraId="1709E0EF" w14:textId="77777777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- dokumenty potwierdzające nabytą wiedzę lub kwalifikacje przez uczestników zajęć (kopię świadectwa ukończenia zajęć/zaświadczenia/certyfikatu z wykazem programu zajęć). </w:t>
            </w:r>
          </w:p>
          <w:p w14:paraId="6820A1BB" w14:textId="305470F0" w:rsidR="00BE6F52" w:rsidRPr="00793FD3" w:rsidRDefault="00BE6F52" w:rsidP="00BE6F52">
            <w:pPr>
              <w:pStyle w:val="Tekstpodstawowy"/>
              <w:jc w:val="both"/>
            </w:pPr>
            <w:r w:rsidRPr="00793FD3">
              <w:t xml:space="preserve">2. Wykonawca usługi zapewni wykwalifikowaną kadrę dydaktyczną posiadającą odpowiednie kwalifikacje oraz doświadczenie do prowadzenia danego rodzaju zajęć. Usługa winna być prowadzona na najwyższym poziomie, w sposób sumienny i staranny, według objętych umową na najwyższym poziomie, według powszechnie obowiązujących standardów i norm w zakresie prowadzenia zajęć edukacyjnych dla młodzieży i dorosłych. </w:t>
            </w:r>
          </w:p>
        </w:tc>
      </w:tr>
    </w:tbl>
    <w:p w14:paraId="1CB796D5" w14:textId="77777777" w:rsidR="007A1668" w:rsidRPr="00793FD3" w:rsidRDefault="007A1668" w:rsidP="007F45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A1668" w:rsidRPr="00793FD3" w:rsidSect="00BE6F52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C0AE" w14:textId="77777777" w:rsidR="001955C6" w:rsidRDefault="001955C6" w:rsidP="003C2382">
      <w:pPr>
        <w:spacing w:after="0" w:line="240" w:lineRule="auto"/>
      </w:pPr>
      <w:r>
        <w:separator/>
      </w:r>
    </w:p>
  </w:endnote>
  <w:endnote w:type="continuationSeparator" w:id="0">
    <w:p w14:paraId="6BA1828D" w14:textId="77777777" w:rsidR="001955C6" w:rsidRDefault="001955C6" w:rsidP="003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6188" w14:textId="77777777" w:rsidR="001955C6" w:rsidRDefault="001955C6" w:rsidP="003C2382">
      <w:pPr>
        <w:spacing w:after="0" w:line="240" w:lineRule="auto"/>
      </w:pPr>
      <w:r>
        <w:separator/>
      </w:r>
    </w:p>
  </w:footnote>
  <w:footnote w:type="continuationSeparator" w:id="0">
    <w:p w14:paraId="5E37781A" w14:textId="77777777" w:rsidR="001955C6" w:rsidRDefault="001955C6" w:rsidP="003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F45" w14:textId="77777777" w:rsidR="003C2382" w:rsidRDefault="003C23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9EC1CA" wp14:editId="5A7D57CB">
          <wp:simplePos x="0" y="0"/>
          <wp:positionH relativeFrom="column">
            <wp:posOffset>-89074</wp:posOffset>
          </wp:positionH>
          <wp:positionV relativeFrom="paragraph">
            <wp:posOffset>-273050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8D1"/>
    <w:multiLevelType w:val="hybridMultilevel"/>
    <w:tmpl w:val="24983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21DD"/>
    <w:multiLevelType w:val="hybridMultilevel"/>
    <w:tmpl w:val="C2188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4203B"/>
    <w:multiLevelType w:val="hybridMultilevel"/>
    <w:tmpl w:val="6CFA3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11FC"/>
    <w:multiLevelType w:val="hybridMultilevel"/>
    <w:tmpl w:val="3E3E3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20D7"/>
    <w:multiLevelType w:val="hybridMultilevel"/>
    <w:tmpl w:val="FA9A9368"/>
    <w:lvl w:ilvl="0" w:tplc="2FBC91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227E"/>
    <w:multiLevelType w:val="hybridMultilevel"/>
    <w:tmpl w:val="D50E3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DC6C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03E"/>
    <w:multiLevelType w:val="hybridMultilevel"/>
    <w:tmpl w:val="CE58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6A93"/>
    <w:multiLevelType w:val="hybridMultilevel"/>
    <w:tmpl w:val="95160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60"/>
    <w:multiLevelType w:val="hybridMultilevel"/>
    <w:tmpl w:val="151C5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35DE9"/>
    <w:multiLevelType w:val="hybridMultilevel"/>
    <w:tmpl w:val="427C090A"/>
    <w:lvl w:ilvl="0" w:tplc="1E24CC4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25AB"/>
    <w:multiLevelType w:val="hybridMultilevel"/>
    <w:tmpl w:val="81922954"/>
    <w:lvl w:ilvl="0" w:tplc="D0EC96B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601C6"/>
    <w:multiLevelType w:val="hybridMultilevel"/>
    <w:tmpl w:val="55AA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0F98"/>
    <w:multiLevelType w:val="hybridMultilevel"/>
    <w:tmpl w:val="4E4C1B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030F5"/>
    <w:multiLevelType w:val="hybridMultilevel"/>
    <w:tmpl w:val="0E78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337B3"/>
    <w:multiLevelType w:val="hybridMultilevel"/>
    <w:tmpl w:val="34BC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740A"/>
    <w:multiLevelType w:val="hybridMultilevel"/>
    <w:tmpl w:val="D5BE8138"/>
    <w:lvl w:ilvl="0" w:tplc="1B98F1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83D84"/>
    <w:multiLevelType w:val="hybridMultilevel"/>
    <w:tmpl w:val="81922954"/>
    <w:lvl w:ilvl="0" w:tplc="D0EC96B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635B2"/>
    <w:multiLevelType w:val="hybridMultilevel"/>
    <w:tmpl w:val="481CC33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1D0B"/>
    <w:multiLevelType w:val="hybridMultilevel"/>
    <w:tmpl w:val="CD28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5626"/>
    <w:multiLevelType w:val="hybridMultilevel"/>
    <w:tmpl w:val="F4A859AC"/>
    <w:lvl w:ilvl="0" w:tplc="5CDA9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51EE1"/>
    <w:multiLevelType w:val="hybridMultilevel"/>
    <w:tmpl w:val="BBDEE136"/>
    <w:lvl w:ilvl="0" w:tplc="7D382B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E4FF2"/>
    <w:multiLevelType w:val="hybridMultilevel"/>
    <w:tmpl w:val="DE9A77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ED30ED"/>
    <w:multiLevelType w:val="multilevel"/>
    <w:tmpl w:val="79B6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11F47"/>
    <w:multiLevelType w:val="hybridMultilevel"/>
    <w:tmpl w:val="203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35E0D"/>
    <w:multiLevelType w:val="hybridMultilevel"/>
    <w:tmpl w:val="D31A3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A6C55"/>
    <w:multiLevelType w:val="multilevel"/>
    <w:tmpl w:val="6CB240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DD78F4"/>
    <w:multiLevelType w:val="hybridMultilevel"/>
    <w:tmpl w:val="FB7C5DA0"/>
    <w:lvl w:ilvl="0" w:tplc="94EA595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A0AF8"/>
    <w:multiLevelType w:val="hybridMultilevel"/>
    <w:tmpl w:val="EFD8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101037">
    <w:abstractNumId w:val="13"/>
  </w:num>
  <w:num w:numId="2" w16cid:durableId="7604106">
    <w:abstractNumId w:val="21"/>
  </w:num>
  <w:num w:numId="3" w16cid:durableId="1920016352">
    <w:abstractNumId w:val="8"/>
  </w:num>
  <w:num w:numId="4" w16cid:durableId="1516579165">
    <w:abstractNumId w:val="26"/>
  </w:num>
  <w:num w:numId="5" w16cid:durableId="1950162464">
    <w:abstractNumId w:val="6"/>
  </w:num>
  <w:num w:numId="6" w16cid:durableId="1047493587">
    <w:abstractNumId w:val="17"/>
  </w:num>
  <w:num w:numId="7" w16cid:durableId="1460150262">
    <w:abstractNumId w:val="14"/>
  </w:num>
  <w:num w:numId="8" w16cid:durableId="415369007">
    <w:abstractNumId w:val="22"/>
  </w:num>
  <w:num w:numId="9" w16cid:durableId="1664968130">
    <w:abstractNumId w:val="12"/>
  </w:num>
  <w:num w:numId="10" w16cid:durableId="43454290">
    <w:abstractNumId w:val="4"/>
  </w:num>
  <w:num w:numId="11" w16cid:durableId="955599599">
    <w:abstractNumId w:val="10"/>
  </w:num>
  <w:num w:numId="12" w16cid:durableId="1138491989">
    <w:abstractNumId w:val="15"/>
  </w:num>
  <w:num w:numId="13" w16cid:durableId="983390714">
    <w:abstractNumId w:val="19"/>
  </w:num>
  <w:num w:numId="14" w16cid:durableId="1750030801">
    <w:abstractNumId w:val="23"/>
  </w:num>
  <w:num w:numId="15" w16cid:durableId="1982886541">
    <w:abstractNumId w:val="1"/>
  </w:num>
  <w:num w:numId="16" w16cid:durableId="1119645410">
    <w:abstractNumId w:val="27"/>
  </w:num>
  <w:num w:numId="17" w16cid:durableId="1019698536">
    <w:abstractNumId w:val="24"/>
  </w:num>
  <w:num w:numId="18" w16cid:durableId="1868061320">
    <w:abstractNumId w:val="18"/>
  </w:num>
  <w:num w:numId="19" w16cid:durableId="1565338105">
    <w:abstractNumId w:val="11"/>
  </w:num>
  <w:num w:numId="20" w16cid:durableId="2108505130">
    <w:abstractNumId w:val="5"/>
  </w:num>
  <w:num w:numId="21" w16cid:durableId="1973443643">
    <w:abstractNumId w:val="2"/>
  </w:num>
  <w:num w:numId="22" w16cid:durableId="1827280355">
    <w:abstractNumId w:val="7"/>
  </w:num>
  <w:num w:numId="23" w16cid:durableId="2066761285">
    <w:abstractNumId w:val="3"/>
  </w:num>
  <w:num w:numId="24" w16cid:durableId="1208494864">
    <w:abstractNumId w:val="0"/>
  </w:num>
  <w:num w:numId="25" w16cid:durableId="905260200">
    <w:abstractNumId w:val="25"/>
  </w:num>
  <w:num w:numId="26" w16cid:durableId="1411729802">
    <w:abstractNumId w:val="16"/>
  </w:num>
  <w:num w:numId="27" w16cid:durableId="1797528771">
    <w:abstractNumId w:val="20"/>
  </w:num>
  <w:num w:numId="28" w16cid:durableId="854459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0"/>
    <w:rsid w:val="0001784E"/>
    <w:rsid w:val="00017E3A"/>
    <w:rsid w:val="000244AF"/>
    <w:rsid w:val="00027A9B"/>
    <w:rsid w:val="00073902"/>
    <w:rsid w:val="000B4565"/>
    <w:rsid w:val="000D5B59"/>
    <w:rsid w:val="001502BB"/>
    <w:rsid w:val="00165EC2"/>
    <w:rsid w:val="001955C6"/>
    <w:rsid w:val="00201450"/>
    <w:rsid w:val="00224B8A"/>
    <w:rsid w:val="00227692"/>
    <w:rsid w:val="00256076"/>
    <w:rsid w:val="003137D3"/>
    <w:rsid w:val="00357A3F"/>
    <w:rsid w:val="00367584"/>
    <w:rsid w:val="003B5036"/>
    <w:rsid w:val="003C2382"/>
    <w:rsid w:val="003F0868"/>
    <w:rsid w:val="003F0F57"/>
    <w:rsid w:val="003F7255"/>
    <w:rsid w:val="0045656C"/>
    <w:rsid w:val="00486F98"/>
    <w:rsid w:val="00490B36"/>
    <w:rsid w:val="004B1A3D"/>
    <w:rsid w:val="004B70C3"/>
    <w:rsid w:val="004F6710"/>
    <w:rsid w:val="00502487"/>
    <w:rsid w:val="005031FB"/>
    <w:rsid w:val="00535AAC"/>
    <w:rsid w:val="00540A12"/>
    <w:rsid w:val="00594005"/>
    <w:rsid w:val="00596C1E"/>
    <w:rsid w:val="005B0417"/>
    <w:rsid w:val="005E7D76"/>
    <w:rsid w:val="005F4769"/>
    <w:rsid w:val="00611A61"/>
    <w:rsid w:val="00614FFC"/>
    <w:rsid w:val="006235EB"/>
    <w:rsid w:val="00652475"/>
    <w:rsid w:val="0066146D"/>
    <w:rsid w:val="00674822"/>
    <w:rsid w:val="006B22CC"/>
    <w:rsid w:val="006C5E8D"/>
    <w:rsid w:val="006D6246"/>
    <w:rsid w:val="006E58A8"/>
    <w:rsid w:val="006F769F"/>
    <w:rsid w:val="007211E2"/>
    <w:rsid w:val="00760259"/>
    <w:rsid w:val="00785F8A"/>
    <w:rsid w:val="00793FD3"/>
    <w:rsid w:val="00797EC4"/>
    <w:rsid w:val="007A1668"/>
    <w:rsid w:val="007A54C0"/>
    <w:rsid w:val="007B41E1"/>
    <w:rsid w:val="007B5B40"/>
    <w:rsid w:val="007B7817"/>
    <w:rsid w:val="007C4E15"/>
    <w:rsid w:val="007F18FF"/>
    <w:rsid w:val="007F45BD"/>
    <w:rsid w:val="00804174"/>
    <w:rsid w:val="008145E1"/>
    <w:rsid w:val="00815158"/>
    <w:rsid w:val="00831D34"/>
    <w:rsid w:val="0085017B"/>
    <w:rsid w:val="008504F8"/>
    <w:rsid w:val="008611DD"/>
    <w:rsid w:val="00882C08"/>
    <w:rsid w:val="008A6E66"/>
    <w:rsid w:val="008D554F"/>
    <w:rsid w:val="008E3158"/>
    <w:rsid w:val="008F4EAB"/>
    <w:rsid w:val="009341F3"/>
    <w:rsid w:val="0097771D"/>
    <w:rsid w:val="00980248"/>
    <w:rsid w:val="009C4E3A"/>
    <w:rsid w:val="009D5C37"/>
    <w:rsid w:val="009E3269"/>
    <w:rsid w:val="00A705F6"/>
    <w:rsid w:val="00AA1473"/>
    <w:rsid w:val="00AD471B"/>
    <w:rsid w:val="00AE16A5"/>
    <w:rsid w:val="00B1707D"/>
    <w:rsid w:val="00B27399"/>
    <w:rsid w:val="00B3326E"/>
    <w:rsid w:val="00B42FDD"/>
    <w:rsid w:val="00B702AA"/>
    <w:rsid w:val="00B95099"/>
    <w:rsid w:val="00BB2D5A"/>
    <w:rsid w:val="00BE6F52"/>
    <w:rsid w:val="00C92ACC"/>
    <w:rsid w:val="00CB2E67"/>
    <w:rsid w:val="00CD1CF4"/>
    <w:rsid w:val="00CE54F9"/>
    <w:rsid w:val="00CE6B85"/>
    <w:rsid w:val="00D35C3C"/>
    <w:rsid w:val="00D4270E"/>
    <w:rsid w:val="00D42A7B"/>
    <w:rsid w:val="00D44535"/>
    <w:rsid w:val="00D5371C"/>
    <w:rsid w:val="00D6338B"/>
    <w:rsid w:val="00DB3B60"/>
    <w:rsid w:val="00E41CE6"/>
    <w:rsid w:val="00E50C00"/>
    <w:rsid w:val="00F01606"/>
    <w:rsid w:val="00F14641"/>
    <w:rsid w:val="00F35923"/>
    <w:rsid w:val="00F37DC5"/>
    <w:rsid w:val="00F53356"/>
    <w:rsid w:val="00F80845"/>
    <w:rsid w:val="00FB37F0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10243"/>
  <w15:docId w15:val="{D1CD81AB-149A-4F3D-8278-4B3AA70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8A8"/>
  </w:style>
  <w:style w:type="paragraph" w:styleId="Nagwek5">
    <w:name w:val="heading 5"/>
    <w:basedOn w:val="Normalny"/>
    <w:link w:val="Nagwek5Znak"/>
    <w:uiPriority w:val="9"/>
    <w:qFormat/>
    <w:rsid w:val="008611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5B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902"/>
    <w:pPr>
      <w:ind w:left="720"/>
      <w:contextualSpacing/>
    </w:pPr>
  </w:style>
  <w:style w:type="table" w:styleId="Tabela-Siatka">
    <w:name w:val="Table Grid"/>
    <w:basedOn w:val="Standardowy"/>
    <w:uiPriority w:val="59"/>
    <w:rsid w:val="0001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3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611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F18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1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382"/>
  </w:style>
  <w:style w:type="paragraph" w:styleId="Stopka">
    <w:name w:val="footer"/>
    <w:basedOn w:val="Normalny"/>
    <w:link w:val="StopkaZnak"/>
    <w:uiPriority w:val="99"/>
    <w:unhideWhenUsed/>
    <w:rsid w:val="003C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2838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Grabska</dc:creator>
  <cp:lastModifiedBy>Starostwo Powiatowe</cp:lastModifiedBy>
  <cp:revision>2</cp:revision>
  <dcterms:created xsi:type="dcterms:W3CDTF">2023-01-26T13:36:00Z</dcterms:created>
  <dcterms:modified xsi:type="dcterms:W3CDTF">2023-01-26T13:36:00Z</dcterms:modified>
</cp:coreProperties>
</file>