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CE2C65" w:rsidRPr="00CE2C65" w:rsidTr="00AC5833">
        <w:tc>
          <w:tcPr>
            <w:tcW w:w="3536" w:type="dxa"/>
          </w:tcPr>
          <w:p w:rsidR="00CE2C65" w:rsidRPr="00CE2C65" w:rsidRDefault="00CE2C65" w:rsidP="00C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CE2C65" w:rsidRPr="00CE2C65" w:rsidRDefault="00CE2C65" w:rsidP="00CE2C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(nazwa i adres w</w:t>
            </w:r>
            <w:r w:rsidRPr="00CE2C65">
              <w:rPr>
                <w:rFonts w:ascii="Times New Roman" w:hAnsi="Times New Roman" w:cs="Times New Roman"/>
                <w:sz w:val="16"/>
                <w:szCs w:val="16"/>
              </w:rPr>
              <w:t>ykonawcy)</w:t>
            </w:r>
          </w:p>
        </w:tc>
        <w:tc>
          <w:tcPr>
            <w:tcW w:w="3536" w:type="dxa"/>
          </w:tcPr>
          <w:p w:rsidR="00CE2C65" w:rsidRPr="00CE2C65" w:rsidRDefault="00CE2C65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CE2C65" w:rsidRPr="00CE2C65" w:rsidRDefault="00CE2C65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CE2C65" w:rsidRPr="00CE2C65" w:rsidRDefault="00CE2C65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65">
              <w:rPr>
                <w:rFonts w:ascii="Times New Roman" w:hAnsi="Times New Roman" w:cs="Times New Roman"/>
                <w:b/>
                <w:sz w:val="24"/>
                <w:szCs w:val="24"/>
              </w:rPr>
              <w:t>Załącznik nr 2 do SWZ</w:t>
            </w:r>
          </w:p>
        </w:tc>
      </w:tr>
      <w:tr w:rsidR="00AC5833" w:rsidRPr="00CE2C65" w:rsidTr="00AC5833">
        <w:tc>
          <w:tcPr>
            <w:tcW w:w="14144" w:type="dxa"/>
            <w:gridSpan w:val="4"/>
          </w:tcPr>
          <w:p w:rsidR="00AC5833" w:rsidRDefault="00AC5833" w:rsidP="00CE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8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dotyczy: przetargu nieograniczonego na dostawę </w:t>
            </w:r>
            <w:r w:rsidR="00FF25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testów, barwników, odczynników, materiałów do kontroli wraz z najmem urządzeń wg 3 pakietów</w:t>
            </w:r>
            <w:r w:rsidRPr="00AC58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FF25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C58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</w:t>
            </w:r>
            <w:r w:rsidR="00FF25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nak sprawy: 4 WSzKzP.SZP.2612.15</w:t>
            </w:r>
            <w:r w:rsidRPr="00AC58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.2021</w:t>
            </w:r>
          </w:p>
          <w:p w:rsidR="00AC5833" w:rsidRPr="00AC5833" w:rsidRDefault="00AC5833" w:rsidP="00C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65" w:rsidRPr="00CE2C65" w:rsidTr="00AC5833">
        <w:tc>
          <w:tcPr>
            <w:tcW w:w="14144" w:type="dxa"/>
            <w:gridSpan w:val="4"/>
          </w:tcPr>
          <w:p w:rsidR="00CE2C65" w:rsidRPr="00CE2C65" w:rsidRDefault="00CE2C65" w:rsidP="00C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65">
              <w:rPr>
                <w:rFonts w:ascii="Times New Roman" w:hAnsi="Times New Roman" w:cs="Times New Roman"/>
                <w:b/>
                <w:sz w:val="24"/>
                <w:szCs w:val="24"/>
              </w:rPr>
              <w:t>FORMULARZ CENOWY</w:t>
            </w:r>
          </w:p>
          <w:p w:rsidR="00CE2C65" w:rsidRPr="00CE2C65" w:rsidRDefault="00CE2C65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65" w:rsidRPr="00CE2C65" w:rsidTr="00AC5833">
        <w:tc>
          <w:tcPr>
            <w:tcW w:w="14144" w:type="dxa"/>
            <w:gridSpan w:val="4"/>
          </w:tcPr>
          <w:p w:rsidR="00CE2C65" w:rsidRPr="00CE2C65" w:rsidRDefault="00CE2C65" w:rsidP="00CE2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6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ę brutto (zł), będącą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podstawą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do wyliczenia punktów za cenę 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>otrzymujemy ze wzoru: Wartość jednostkowa netto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>(zł) razy Ilość  – daje Wartość netto (zł), z której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to wartości liczymy podatek VAT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po dodaniu podatk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u VAT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do wartości netto otrzymujemy Cenę brutto (zł).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880"/>
        <w:gridCol w:w="1273"/>
        <w:gridCol w:w="1658"/>
        <w:gridCol w:w="993"/>
        <w:gridCol w:w="1423"/>
        <w:gridCol w:w="1400"/>
        <w:gridCol w:w="1146"/>
        <w:gridCol w:w="1440"/>
        <w:gridCol w:w="1437"/>
      </w:tblGrid>
      <w:tr w:rsidR="0028763A" w:rsidRPr="0028763A" w:rsidTr="0028763A">
        <w:trPr>
          <w:trHeight w:val="765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28763A" w:rsidRDefault="0028763A" w:rsidP="00287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PAKIET 1</w:t>
            </w:r>
            <w:r w:rsidRPr="00E77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28763A" w:rsidRDefault="0028763A" w:rsidP="00287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</w:t>
            </w:r>
            <w:r w:rsidRPr="00E77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ostawa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testów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immunochromatograficznych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 barwników i odczynników do metod manualnych przez okres 24 miesięcy CPV 33696500-0 Odczynniki laboratoryjne</w:t>
            </w:r>
          </w:p>
        </w:tc>
      </w:tr>
      <w:tr w:rsidR="0028763A" w:rsidRPr="0028763A" w:rsidTr="00EA7612">
        <w:trPr>
          <w:trHeight w:val="765"/>
        </w:trPr>
        <w:tc>
          <w:tcPr>
            <w:tcW w:w="175" w:type="pct"/>
            <w:shd w:val="clear" w:color="auto" w:fill="D9D9D9" w:themeFill="background1" w:themeFillShade="D9"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28763A">
              <w:rPr>
                <w:rFonts w:ascii="Times New Roman" w:hAnsi="Times New Roman" w:cs="Times New Roman"/>
                <w:b/>
                <w:sz w:val="14"/>
                <w:szCs w:val="14"/>
              </w:rPr>
              <w:t>L.p</w:t>
            </w:r>
            <w:proofErr w:type="spellEnd"/>
          </w:p>
        </w:tc>
        <w:tc>
          <w:tcPr>
            <w:tcW w:w="1018" w:type="pct"/>
            <w:shd w:val="clear" w:color="auto" w:fill="D9D9D9" w:themeFill="background1" w:themeFillShade="D9"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8763A">
              <w:rPr>
                <w:rFonts w:ascii="Times New Roman" w:hAnsi="Times New Roman" w:cs="Times New Roman"/>
                <w:b/>
                <w:sz w:val="14"/>
                <w:szCs w:val="14"/>
              </w:rPr>
              <w:t>Nazwa zestawu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8763A">
              <w:rPr>
                <w:rFonts w:ascii="Times New Roman" w:hAnsi="Times New Roman" w:cs="Times New Roman"/>
                <w:b/>
                <w:sz w:val="14"/>
                <w:szCs w:val="14"/>
              </w:rPr>
              <w:t>Wielkość</w:t>
            </w:r>
          </w:p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8763A">
              <w:rPr>
                <w:rFonts w:ascii="Times New Roman" w:hAnsi="Times New Roman" w:cs="Times New Roman"/>
                <w:b/>
                <w:sz w:val="14"/>
                <w:szCs w:val="14"/>
              </w:rPr>
              <w:t>opakowania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8763A">
              <w:rPr>
                <w:rFonts w:ascii="Times New Roman" w:hAnsi="Times New Roman" w:cs="Times New Roman"/>
                <w:b/>
                <w:sz w:val="14"/>
                <w:szCs w:val="14"/>
              </w:rPr>
              <w:t>Wartość jednostkowa opakowania</w:t>
            </w:r>
          </w:p>
          <w:p w:rsidR="0028763A" w:rsidRPr="0028763A" w:rsidRDefault="00EA7612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netto (zł)</w:t>
            </w:r>
          </w:p>
        </w:tc>
        <w:tc>
          <w:tcPr>
            <w:tcW w:w="351" w:type="pct"/>
            <w:shd w:val="clear" w:color="auto" w:fill="D9D9D9" w:themeFill="background1" w:themeFillShade="D9"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% Vat</w:t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8763A">
              <w:rPr>
                <w:rFonts w:ascii="Times New Roman" w:hAnsi="Times New Roman" w:cs="Times New Roman"/>
                <w:b/>
                <w:sz w:val="14"/>
                <w:szCs w:val="14"/>
              </w:rPr>
              <w:t>Ilość opakowań na 24 miesiące</w:t>
            </w:r>
          </w:p>
        </w:tc>
        <w:tc>
          <w:tcPr>
            <w:tcW w:w="495" w:type="pct"/>
            <w:shd w:val="clear" w:color="auto" w:fill="D9D9D9" w:themeFill="background1" w:themeFillShade="D9"/>
            <w:vAlign w:val="center"/>
          </w:tcPr>
          <w:p w:rsidR="0028763A" w:rsidRPr="0028763A" w:rsidRDefault="00EA7612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Wartość netto (zł)</w:t>
            </w:r>
          </w:p>
        </w:tc>
        <w:tc>
          <w:tcPr>
            <w:tcW w:w="405" w:type="pct"/>
            <w:shd w:val="clear" w:color="auto" w:fill="D9D9D9" w:themeFill="background1" w:themeFillShade="D9"/>
            <w:vAlign w:val="center"/>
          </w:tcPr>
          <w:p w:rsidR="0028763A" w:rsidRPr="0028763A" w:rsidRDefault="00EA7612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Cena brutto (zł)</w:t>
            </w: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8763A">
              <w:rPr>
                <w:rFonts w:ascii="Times New Roman" w:hAnsi="Times New Roman" w:cs="Times New Roman"/>
                <w:b/>
                <w:sz w:val="14"/>
                <w:szCs w:val="14"/>
              </w:rPr>
              <w:t>Nr katalogowy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8763A">
              <w:rPr>
                <w:rFonts w:ascii="Times New Roman" w:hAnsi="Times New Roman" w:cs="Times New Roman"/>
                <w:b/>
                <w:sz w:val="14"/>
                <w:szCs w:val="14"/>
              </w:rPr>
              <w:t>Termin ważności (min 12 m-</w:t>
            </w:r>
            <w:proofErr w:type="spellStart"/>
            <w:r w:rsidRPr="0028763A">
              <w:rPr>
                <w:rFonts w:ascii="Times New Roman" w:hAnsi="Times New Roman" w:cs="Times New Roman"/>
                <w:b/>
                <w:sz w:val="14"/>
                <w:szCs w:val="14"/>
              </w:rPr>
              <w:t>cy</w:t>
            </w:r>
            <w:proofErr w:type="spellEnd"/>
            <w:r w:rsidRPr="0028763A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</w:tr>
      <w:tr w:rsidR="0028763A" w:rsidRPr="0028763A" w:rsidTr="00EA7612">
        <w:trPr>
          <w:trHeight w:val="255"/>
        </w:trPr>
        <w:tc>
          <w:tcPr>
            <w:tcW w:w="17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8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 xml:space="preserve">Odczynnik </w:t>
            </w:r>
            <w:proofErr w:type="spellStart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Nonne-Apelta</w:t>
            </w:r>
            <w:proofErr w:type="spellEnd"/>
          </w:p>
        </w:tc>
        <w:tc>
          <w:tcPr>
            <w:tcW w:w="450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100 ml</w:t>
            </w:r>
          </w:p>
        </w:tc>
        <w:tc>
          <w:tcPr>
            <w:tcW w:w="586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3A" w:rsidRPr="0028763A" w:rsidTr="00EA7612">
        <w:trPr>
          <w:trHeight w:val="255"/>
        </w:trPr>
        <w:tc>
          <w:tcPr>
            <w:tcW w:w="17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8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 xml:space="preserve">Odczynnik </w:t>
            </w:r>
            <w:proofErr w:type="spellStart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Pandy’ego</w:t>
            </w:r>
            <w:proofErr w:type="spellEnd"/>
          </w:p>
        </w:tc>
        <w:tc>
          <w:tcPr>
            <w:tcW w:w="450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100 ml</w:t>
            </w:r>
          </w:p>
        </w:tc>
        <w:tc>
          <w:tcPr>
            <w:tcW w:w="586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3A" w:rsidRPr="0028763A" w:rsidTr="00EA7612">
        <w:trPr>
          <w:trHeight w:val="255"/>
        </w:trPr>
        <w:tc>
          <w:tcPr>
            <w:tcW w:w="17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8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Płyn Samsona</w:t>
            </w:r>
          </w:p>
        </w:tc>
        <w:tc>
          <w:tcPr>
            <w:tcW w:w="450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100 ml</w:t>
            </w:r>
          </w:p>
        </w:tc>
        <w:tc>
          <w:tcPr>
            <w:tcW w:w="586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3A" w:rsidRPr="0028763A" w:rsidTr="00EA7612">
        <w:trPr>
          <w:trHeight w:val="255"/>
        </w:trPr>
        <w:tc>
          <w:tcPr>
            <w:tcW w:w="17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8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 xml:space="preserve">Odczynnik </w:t>
            </w:r>
            <w:proofErr w:type="spellStart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Lugola</w:t>
            </w:r>
            <w:proofErr w:type="spellEnd"/>
          </w:p>
        </w:tc>
        <w:tc>
          <w:tcPr>
            <w:tcW w:w="450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100 ml</w:t>
            </w:r>
          </w:p>
        </w:tc>
        <w:tc>
          <w:tcPr>
            <w:tcW w:w="586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3A" w:rsidRPr="0028763A" w:rsidTr="00EA7612">
        <w:trPr>
          <w:trHeight w:val="255"/>
        </w:trPr>
        <w:tc>
          <w:tcPr>
            <w:tcW w:w="17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18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Sudan III (do wykrywania tłuszczów w kale)</w:t>
            </w:r>
          </w:p>
        </w:tc>
        <w:tc>
          <w:tcPr>
            <w:tcW w:w="450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100 ml</w:t>
            </w:r>
          </w:p>
        </w:tc>
        <w:tc>
          <w:tcPr>
            <w:tcW w:w="586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3A" w:rsidRPr="0028763A" w:rsidTr="00EA7612">
        <w:trPr>
          <w:trHeight w:val="255"/>
        </w:trPr>
        <w:tc>
          <w:tcPr>
            <w:tcW w:w="17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8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Odczynnik May-Grunwalda</w:t>
            </w:r>
          </w:p>
        </w:tc>
        <w:tc>
          <w:tcPr>
            <w:tcW w:w="450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500 ml</w:t>
            </w:r>
          </w:p>
        </w:tc>
        <w:tc>
          <w:tcPr>
            <w:tcW w:w="586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3A" w:rsidRPr="0028763A" w:rsidTr="00EA7612">
        <w:trPr>
          <w:trHeight w:val="255"/>
        </w:trPr>
        <w:tc>
          <w:tcPr>
            <w:tcW w:w="17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18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 xml:space="preserve">Odczynnik </w:t>
            </w:r>
            <w:proofErr w:type="spellStart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Giemsy</w:t>
            </w:r>
            <w:proofErr w:type="spellEnd"/>
          </w:p>
        </w:tc>
        <w:tc>
          <w:tcPr>
            <w:tcW w:w="450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500 ml</w:t>
            </w:r>
          </w:p>
        </w:tc>
        <w:tc>
          <w:tcPr>
            <w:tcW w:w="586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3A" w:rsidRPr="0028763A" w:rsidTr="00EA7612">
        <w:trPr>
          <w:trHeight w:val="255"/>
        </w:trPr>
        <w:tc>
          <w:tcPr>
            <w:tcW w:w="17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18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 xml:space="preserve">FOB-krew utajona w kale bez diety – test kasetkowy </w:t>
            </w:r>
          </w:p>
        </w:tc>
        <w:tc>
          <w:tcPr>
            <w:tcW w:w="450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20 testów</w:t>
            </w:r>
          </w:p>
        </w:tc>
        <w:tc>
          <w:tcPr>
            <w:tcW w:w="586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3A" w:rsidRPr="0028763A" w:rsidTr="00EA7612">
        <w:trPr>
          <w:trHeight w:val="255"/>
        </w:trPr>
        <w:tc>
          <w:tcPr>
            <w:tcW w:w="17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8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 xml:space="preserve">Chlamydia </w:t>
            </w:r>
            <w:proofErr w:type="spellStart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trachomatis</w:t>
            </w:r>
            <w:proofErr w:type="spellEnd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 xml:space="preserve"> – test kasetkowy </w:t>
            </w:r>
          </w:p>
        </w:tc>
        <w:tc>
          <w:tcPr>
            <w:tcW w:w="450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20 testów</w:t>
            </w:r>
          </w:p>
        </w:tc>
        <w:tc>
          <w:tcPr>
            <w:tcW w:w="586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3A" w:rsidRPr="0028763A" w:rsidTr="00EA7612">
        <w:trPr>
          <w:trHeight w:val="255"/>
        </w:trPr>
        <w:tc>
          <w:tcPr>
            <w:tcW w:w="17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18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Adenovirus</w:t>
            </w:r>
            <w:proofErr w:type="spellEnd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 xml:space="preserve"> – test kasetkowy</w:t>
            </w:r>
          </w:p>
        </w:tc>
        <w:tc>
          <w:tcPr>
            <w:tcW w:w="450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10 testów</w:t>
            </w:r>
          </w:p>
        </w:tc>
        <w:tc>
          <w:tcPr>
            <w:tcW w:w="586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3A" w:rsidRPr="0028763A" w:rsidTr="00EA7612">
        <w:trPr>
          <w:trHeight w:val="255"/>
        </w:trPr>
        <w:tc>
          <w:tcPr>
            <w:tcW w:w="17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18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Rotavirus</w:t>
            </w:r>
            <w:proofErr w:type="spellEnd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 xml:space="preserve"> – test kasetkowy</w:t>
            </w:r>
          </w:p>
        </w:tc>
        <w:tc>
          <w:tcPr>
            <w:tcW w:w="450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10 testów</w:t>
            </w:r>
          </w:p>
        </w:tc>
        <w:tc>
          <w:tcPr>
            <w:tcW w:w="586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3A" w:rsidRPr="0028763A" w:rsidTr="00EA7612">
        <w:trPr>
          <w:trHeight w:val="255"/>
        </w:trPr>
        <w:tc>
          <w:tcPr>
            <w:tcW w:w="17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8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Testy do narkotyków 11 - parametrowe  + dodatkowe parametry (AMP1000, BAR300, BZD300, COC300, MDMA500, MET1000, MOR/OPI300, MTD300,PCP25,TCA1000,THC50,PH,CREA, SG,PROBEN</w:t>
            </w:r>
          </w:p>
        </w:tc>
        <w:tc>
          <w:tcPr>
            <w:tcW w:w="450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1 test</w:t>
            </w:r>
          </w:p>
        </w:tc>
        <w:tc>
          <w:tcPr>
            <w:tcW w:w="586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b/>
                <w:sz w:val="16"/>
                <w:szCs w:val="16"/>
              </w:rPr>
              <w:t>5000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3A" w:rsidRPr="0028763A" w:rsidTr="00EA7612">
        <w:trPr>
          <w:trHeight w:val="255"/>
        </w:trPr>
        <w:tc>
          <w:tcPr>
            <w:tcW w:w="17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18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TCA (</w:t>
            </w:r>
            <w:proofErr w:type="spellStart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Trójcykl</w:t>
            </w:r>
            <w:proofErr w:type="spellEnd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antydepres</w:t>
            </w:r>
            <w:proofErr w:type="spellEnd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 xml:space="preserve">.)- kasetka  (1000 </w:t>
            </w:r>
            <w:proofErr w:type="spellStart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ng</w:t>
            </w:r>
            <w:proofErr w:type="spellEnd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/ml)</w:t>
            </w:r>
          </w:p>
        </w:tc>
        <w:tc>
          <w:tcPr>
            <w:tcW w:w="450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1 test</w:t>
            </w:r>
          </w:p>
        </w:tc>
        <w:tc>
          <w:tcPr>
            <w:tcW w:w="586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3A" w:rsidRPr="0028763A" w:rsidTr="00EA7612">
        <w:trPr>
          <w:trHeight w:val="255"/>
        </w:trPr>
        <w:tc>
          <w:tcPr>
            <w:tcW w:w="17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18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 xml:space="preserve">AMP (Amfetamina) – kasetka (1000 </w:t>
            </w:r>
            <w:proofErr w:type="spellStart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ng</w:t>
            </w:r>
            <w:proofErr w:type="spellEnd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 xml:space="preserve">/ml) </w:t>
            </w:r>
          </w:p>
        </w:tc>
        <w:tc>
          <w:tcPr>
            <w:tcW w:w="450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1 test</w:t>
            </w:r>
          </w:p>
        </w:tc>
        <w:tc>
          <w:tcPr>
            <w:tcW w:w="586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3A" w:rsidRPr="0028763A" w:rsidTr="00EA7612">
        <w:trPr>
          <w:trHeight w:val="255"/>
        </w:trPr>
        <w:tc>
          <w:tcPr>
            <w:tcW w:w="17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018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MOP (Morfina) – kasetka (300ng/ml)</w:t>
            </w:r>
          </w:p>
        </w:tc>
        <w:tc>
          <w:tcPr>
            <w:tcW w:w="450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1 test</w:t>
            </w:r>
          </w:p>
        </w:tc>
        <w:tc>
          <w:tcPr>
            <w:tcW w:w="586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3A" w:rsidRPr="0028763A" w:rsidTr="00EA7612">
        <w:trPr>
          <w:trHeight w:val="255"/>
        </w:trPr>
        <w:tc>
          <w:tcPr>
            <w:tcW w:w="17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18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THC ( Marihuana ) – kasetka (50ng/ml)</w:t>
            </w:r>
          </w:p>
        </w:tc>
        <w:tc>
          <w:tcPr>
            <w:tcW w:w="450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1 test</w:t>
            </w:r>
          </w:p>
        </w:tc>
        <w:tc>
          <w:tcPr>
            <w:tcW w:w="586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3A" w:rsidRPr="0028763A" w:rsidTr="00EA7612">
        <w:trPr>
          <w:trHeight w:val="255"/>
        </w:trPr>
        <w:tc>
          <w:tcPr>
            <w:tcW w:w="17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18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BZO (</w:t>
            </w:r>
            <w:proofErr w:type="spellStart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Benzodiazepiny</w:t>
            </w:r>
            <w:proofErr w:type="spellEnd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 xml:space="preserve">) – kasetka (300 </w:t>
            </w:r>
            <w:proofErr w:type="spellStart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ng</w:t>
            </w:r>
            <w:proofErr w:type="spellEnd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/ml)</w:t>
            </w:r>
          </w:p>
        </w:tc>
        <w:tc>
          <w:tcPr>
            <w:tcW w:w="450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1 test</w:t>
            </w:r>
          </w:p>
        </w:tc>
        <w:tc>
          <w:tcPr>
            <w:tcW w:w="586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3A" w:rsidRPr="0028763A" w:rsidTr="00EA7612">
        <w:trPr>
          <w:trHeight w:val="255"/>
        </w:trPr>
        <w:tc>
          <w:tcPr>
            <w:tcW w:w="17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18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 xml:space="preserve">BAR (Barbiturany) – kasetka (300 </w:t>
            </w:r>
            <w:proofErr w:type="spellStart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ng</w:t>
            </w:r>
            <w:proofErr w:type="spellEnd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/ml)</w:t>
            </w:r>
          </w:p>
        </w:tc>
        <w:tc>
          <w:tcPr>
            <w:tcW w:w="450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1 test</w:t>
            </w:r>
          </w:p>
        </w:tc>
        <w:tc>
          <w:tcPr>
            <w:tcW w:w="586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3A" w:rsidRPr="0028763A" w:rsidTr="00EA7612">
        <w:trPr>
          <w:trHeight w:val="255"/>
        </w:trPr>
        <w:tc>
          <w:tcPr>
            <w:tcW w:w="17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018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COC (</w:t>
            </w:r>
            <w:proofErr w:type="spellStart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Cocaina</w:t>
            </w:r>
            <w:proofErr w:type="spellEnd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) – kasetka (300ng/ml)</w:t>
            </w:r>
          </w:p>
        </w:tc>
        <w:tc>
          <w:tcPr>
            <w:tcW w:w="450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1 test</w:t>
            </w:r>
          </w:p>
        </w:tc>
        <w:tc>
          <w:tcPr>
            <w:tcW w:w="586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3A" w:rsidRPr="0028763A" w:rsidTr="00EA7612">
        <w:trPr>
          <w:trHeight w:val="255"/>
        </w:trPr>
        <w:tc>
          <w:tcPr>
            <w:tcW w:w="17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18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Ekstaza (MDMA) - kasetka (500ng/ml)</w:t>
            </w:r>
          </w:p>
        </w:tc>
        <w:tc>
          <w:tcPr>
            <w:tcW w:w="450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1 test</w:t>
            </w:r>
          </w:p>
        </w:tc>
        <w:tc>
          <w:tcPr>
            <w:tcW w:w="586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3A" w:rsidRPr="0028763A" w:rsidTr="00EA7612">
        <w:trPr>
          <w:trHeight w:val="255"/>
        </w:trPr>
        <w:tc>
          <w:tcPr>
            <w:tcW w:w="17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018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MET (</w:t>
            </w:r>
            <w:proofErr w:type="spellStart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Methamfetamina</w:t>
            </w:r>
            <w:proofErr w:type="spellEnd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 xml:space="preserve">) – kasetka (1000 </w:t>
            </w:r>
            <w:proofErr w:type="spellStart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ng</w:t>
            </w:r>
            <w:proofErr w:type="spellEnd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/ml)</w:t>
            </w:r>
          </w:p>
        </w:tc>
        <w:tc>
          <w:tcPr>
            <w:tcW w:w="450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1 test</w:t>
            </w:r>
          </w:p>
        </w:tc>
        <w:tc>
          <w:tcPr>
            <w:tcW w:w="586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3A" w:rsidRPr="0028763A" w:rsidTr="00EA7612">
        <w:trPr>
          <w:trHeight w:val="255"/>
        </w:trPr>
        <w:tc>
          <w:tcPr>
            <w:tcW w:w="17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18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MTD (Metadon) – kasetka (300ng/ml)</w:t>
            </w:r>
          </w:p>
        </w:tc>
        <w:tc>
          <w:tcPr>
            <w:tcW w:w="450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1 test</w:t>
            </w:r>
          </w:p>
        </w:tc>
        <w:tc>
          <w:tcPr>
            <w:tcW w:w="586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3A" w:rsidRPr="0028763A" w:rsidTr="00EA7612">
        <w:trPr>
          <w:trHeight w:val="255"/>
        </w:trPr>
        <w:tc>
          <w:tcPr>
            <w:tcW w:w="17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018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HCG-test ciążowy kasetkowy</w:t>
            </w:r>
          </w:p>
        </w:tc>
        <w:tc>
          <w:tcPr>
            <w:tcW w:w="450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30 testów</w:t>
            </w:r>
          </w:p>
        </w:tc>
        <w:tc>
          <w:tcPr>
            <w:tcW w:w="586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3A" w:rsidRPr="0028763A" w:rsidTr="00EA7612">
        <w:trPr>
          <w:trHeight w:val="255"/>
        </w:trPr>
        <w:tc>
          <w:tcPr>
            <w:tcW w:w="17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18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Helicobacter</w:t>
            </w:r>
            <w:proofErr w:type="spellEnd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pylori</w:t>
            </w:r>
            <w:proofErr w:type="spellEnd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 xml:space="preserve"> przeciwciała – test kasetkowy </w:t>
            </w:r>
          </w:p>
        </w:tc>
        <w:tc>
          <w:tcPr>
            <w:tcW w:w="450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20 testów</w:t>
            </w:r>
          </w:p>
        </w:tc>
        <w:tc>
          <w:tcPr>
            <w:tcW w:w="586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3A" w:rsidRPr="0028763A" w:rsidTr="00EA7612">
        <w:trPr>
          <w:trHeight w:val="255"/>
        </w:trPr>
        <w:tc>
          <w:tcPr>
            <w:tcW w:w="17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018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 xml:space="preserve"> Malaria – antygen test kasetkowy</w:t>
            </w:r>
          </w:p>
        </w:tc>
        <w:tc>
          <w:tcPr>
            <w:tcW w:w="450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25 testów</w:t>
            </w:r>
          </w:p>
        </w:tc>
        <w:tc>
          <w:tcPr>
            <w:tcW w:w="586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3A" w:rsidRPr="0028763A" w:rsidTr="00EA7612">
        <w:trPr>
          <w:trHeight w:val="278"/>
        </w:trPr>
        <w:tc>
          <w:tcPr>
            <w:tcW w:w="17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018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Legionella</w:t>
            </w:r>
            <w:proofErr w:type="spellEnd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 xml:space="preserve"> pneumonia  w moczu – test kasetkowy</w:t>
            </w:r>
          </w:p>
        </w:tc>
        <w:tc>
          <w:tcPr>
            <w:tcW w:w="450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10 testów</w:t>
            </w:r>
          </w:p>
        </w:tc>
        <w:tc>
          <w:tcPr>
            <w:tcW w:w="586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3A" w:rsidRPr="0028763A" w:rsidTr="00EA7612">
        <w:trPr>
          <w:trHeight w:val="255"/>
        </w:trPr>
        <w:tc>
          <w:tcPr>
            <w:tcW w:w="17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018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Helicobacter</w:t>
            </w:r>
            <w:proofErr w:type="spellEnd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pylori</w:t>
            </w:r>
            <w:proofErr w:type="spellEnd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 xml:space="preserve"> – antygen w kale – test kasetkowy </w:t>
            </w:r>
          </w:p>
        </w:tc>
        <w:tc>
          <w:tcPr>
            <w:tcW w:w="450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20 testów</w:t>
            </w:r>
          </w:p>
        </w:tc>
        <w:tc>
          <w:tcPr>
            <w:tcW w:w="586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3A" w:rsidRPr="0028763A" w:rsidTr="00EA7612">
        <w:trPr>
          <w:trHeight w:val="255"/>
        </w:trPr>
        <w:tc>
          <w:tcPr>
            <w:tcW w:w="17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018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Syphilis</w:t>
            </w:r>
            <w:proofErr w:type="spellEnd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 xml:space="preserve"> – test kasetkowy </w:t>
            </w:r>
          </w:p>
        </w:tc>
        <w:tc>
          <w:tcPr>
            <w:tcW w:w="450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20 testów</w:t>
            </w:r>
          </w:p>
        </w:tc>
        <w:tc>
          <w:tcPr>
            <w:tcW w:w="586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3A" w:rsidRPr="0028763A" w:rsidTr="00EA7612">
        <w:trPr>
          <w:trHeight w:val="255"/>
        </w:trPr>
        <w:tc>
          <w:tcPr>
            <w:tcW w:w="17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018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Mononukleoza zakaźna –test kasetkowy</w:t>
            </w:r>
          </w:p>
        </w:tc>
        <w:tc>
          <w:tcPr>
            <w:tcW w:w="450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20 testów</w:t>
            </w:r>
          </w:p>
        </w:tc>
        <w:tc>
          <w:tcPr>
            <w:tcW w:w="586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3A" w:rsidRPr="0028763A" w:rsidTr="00EA7612">
        <w:trPr>
          <w:trHeight w:val="255"/>
        </w:trPr>
        <w:tc>
          <w:tcPr>
            <w:tcW w:w="17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18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Norovirus</w:t>
            </w:r>
            <w:proofErr w:type="spellEnd"/>
            <w:r w:rsidRPr="0028763A">
              <w:rPr>
                <w:rFonts w:ascii="Times New Roman" w:hAnsi="Times New Roman" w:cs="Times New Roman"/>
                <w:sz w:val="16"/>
                <w:szCs w:val="16"/>
              </w:rPr>
              <w:t xml:space="preserve"> I + II </w:t>
            </w:r>
          </w:p>
        </w:tc>
        <w:tc>
          <w:tcPr>
            <w:tcW w:w="450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10 testów</w:t>
            </w:r>
          </w:p>
        </w:tc>
        <w:tc>
          <w:tcPr>
            <w:tcW w:w="586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3A" w:rsidRPr="0028763A" w:rsidTr="00EA7612">
        <w:trPr>
          <w:trHeight w:val="255"/>
        </w:trPr>
        <w:tc>
          <w:tcPr>
            <w:tcW w:w="17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018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76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Panbio</w:t>
            </w:r>
            <w:proofErr w:type="spellEnd"/>
            <w:r w:rsidRPr="002876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™ COVID -19 Ag Rapid Test </w:t>
            </w:r>
            <w:proofErr w:type="spellStart"/>
            <w:r w:rsidRPr="002876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Devic</w:t>
            </w:r>
            <w:proofErr w:type="spellEnd"/>
            <w:r w:rsidRPr="002876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50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25 testów</w:t>
            </w:r>
          </w:p>
        </w:tc>
        <w:tc>
          <w:tcPr>
            <w:tcW w:w="586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3A" w:rsidRPr="0028763A" w:rsidTr="00EA7612">
        <w:trPr>
          <w:trHeight w:val="255"/>
        </w:trPr>
        <w:tc>
          <w:tcPr>
            <w:tcW w:w="17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018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 xml:space="preserve">Giardia met ELISA </w:t>
            </w:r>
          </w:p>
        </w:tc>
        <w:tc>
          <w:tcPr>
            <w:tcW w:w="450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sz w:val="16"/>
                <w:szCs w:val="16"/>
              </w:rPr>
              <w:t>96 testów</w:t>
            </w:r>
          </w:p>
        </w:tc>
        <w:tc>
          <w:tcPr>
            <w:tcW w:w="586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63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63A" w:rsidRPr="0028763A" w:rsidTr="00EA7612">
        <w:trPr>
          <w:trHeight w:val="230"/>
        </w:trPr>
        <w:tc>
          <w:tcPr>
            <w:tcW w:w="3083" w:type="pct"/>
            <w:gridSpan w:val="6"/>
            <w:noWrap/>
            <w:vAlign w:val="center"/>
          </w:tcPr>
          <w:p w:rsidR="0028763A" w:rsidRPr="00EA7612" w:rsidRDefault="0028763A" w:rsidP="00EA7612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12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49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noWrap/>
            <w:vAlign w:val="center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pct"/>
            <w:tcBorders>
              <w:bottom w:val="nil"/>
              <w:right w:val="nil"/>
            </w:tcBorders>
            <w:noWrap/>
            <w:vAlign w:val="bottom"/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</w:tcPr>
          <w:p w:rsidR="0028763A" w:rsidRPr="0028763A" w:rsidRDefault="0028763A" w:rsidP="0028763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8763A" w:rsidRDefault="0028763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3301"/>
        <w:gridCol w:w="1414"/>
        <w:gridCol w:w="1256"/>
        <w:gridCol w:w="1281"/>
        <w:gridCol w:w="504"/>
        <w:gridCol w:w="600"/>
        <w:gridCol w:w="1231"/>
        <w:gridCol w:w="1256"/>
        <w:gridCol w:w="1259"/>
        <w:gridCol w:w="1570"/>
      </w:tblGrid>
      <w:tr w:rsidR="00E776AC" w:rsidRPr="00E776AC" w:rsidTr="00E776AC">
        <w:trPr>
          <w:trHeight w:val="765"/>
        </w:trPr>
        <w:tc>
          <w:tcPr>
            <w:tcW w:w="5000" w:type="pct"/>
            <w:gridSpan w:val="11"/>
            <w:shd w:val="clear" w:color="000000" w:fill="D9D9D9"/>
            <w:vAlign w:val="center"/>
          </w:tcPr>
          <w:p w:rsidR="00E776AC" w:rsidRDefault="00E776AC" w:rsidP="00E77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PAKIET 2 </w:t>
            </w:r>
          </w:p>
          <w:p w:rsidR="00E776AC" w:rsidRPr="00E776AC" w:rsidRDefault="00E776AC" w:rsidP="00E77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Dostawa odczynników wraz z najmem analizatorów CPV 33696200-7 Odczynniki do badania krwi, CPV 33140000-3 – Materiały medyczne PA01-7 Wynajem</w:t>
            </w:r>
          </w:p>
        </w:tc>
      </w:tr>
      <w:tr w:rsidR="00E776AC" w:rsidRPr="00E776AC" w:rsidTr="00E776AC">
        <w:trPr>
          <w:trHeight w:val="765"/>
        </w:trPr>
        <w:tc>
          <w:tcPr>
            <w:tcW w:w="167" w:type="pct"/>
            <w:shd w:val="clear" w:color="000000" w:fill="D9D9D9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1167" w:type="pct"/>
            <w:shd w:val="clear" w:color="000000" w:fill="D9D9D9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Opis przedmiotu zamówienia</w:t>
            </w:r>
          </w:p>
        </w:tc>
        <w:tc>
          <w:tcPr>
            <w:tcW w:w="500" w:type="pct"/>
            <w:shd w:val="clear" w:color="000000" w:fill="D9D9D9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Parametry dodatkowe (w tym ilość oznaczeń na 36 miesięcy)</w:t>
            </w:r>
          </w:p>
        </w:tc>
        <w:tc>
          <w:tcPr>
            <w:tcW w:w="444" w:type="pct"/>
            <w:shd w:val="clear" w:color="000000" w:fill="D9D9D9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Jednostka miary</w:t>
            </w:r>
          </w:p>
        </w:tc>
        <w:tc>
          <w:tcPr>
            <w:tcW w:w="453" w:type="pct"/>
            <w:shd w:val="clear" w:color="000000" w:fill="D9D9D9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Wartość jednostkowa netto (zł)</w:t>
            </w:r>
          </w:p>
        </w:tc>
        <w:tc>
          <w:tcPr>
            <w:tcW w:w="178" w:type="pct"/>
            <w:shd w:val="clear" w:color="000000" w:fill="D9D9D9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% Vat </w:t>
            </w:r>
          </w:p>
        </w:tc>
        <w:tc>
          <w:tcPr>
            <w:tcW w:w="212" w:type="pct"/>
            <w:shd w:val="clear" w:color="000000" w:fill="D9D9D9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Ilość </w:t>
            </w:r>
          </w:p>
        </w:tc>
        <w:tc>
          <w:tcPr>
            <w:tcW w:w="435" w:type="pct"/>
            <w:shd w:val="clear" w:color="000000" w:fill="D9D9D9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Wartość netto (zł)</w:t>
            </w:r>
          </w:p>
        </w:tc>
        <w:tc>
          <w:tcPr>
            <w:tcW w:w="444" w:type="pct"/>
            <w:shd w:val="clear" w:color="000000" w:fill="D9D9D9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Cena brutto (zł)</w:t>
            </w:r>
          </w:p>
        </w:tc>
        <w:tc>
          <w:tcPr>
            <w:tcW w:w="445" w:type="pct"/>
            <w:shd w:val="clear" w:color="000000" w:fill="D9D9D9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Nazwa kod producenta ilość w opakowaniu handlowym</w:t>
            </w:r>
          </w:p>
        </w:tc>
        <w:tc>
          <w:tcPr>
            <w:tcW w:w="555" w:type="pct"/>
            <w:shd w:val="clear" w:color="000000" w:fill="D9D9D9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Termin ważności</w:t>
            </w:r>
          </w:p>
        </w:tc>
      </w:tr>
      <w:tr w:rsidR="00E776AC" w:rsidRPr="00E776AC" w:rsidTr="00E776AC">
        <w:trPr>
          <w:trHeight w:val="316"/>
        </w:trPr>
        <w:tc>
          <w:tcPr>
            <w:tcW w:w="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78" w:type="pct"/>
            <w:gridSpan w:val="9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Odczynniki do wykonywania badań na przenośnym analizatorze parametrów krytycznych - TYP A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min 2 miesiące</w:t>
            </w:r>
          </w:p>
        </w:tc>
      </w:tr>
      <w:tr w:rsidR="00E776AC" w:rsidRPr="00E776AC" w:rsidTr="00E776AC">
        <w:trPr>
          <w:trHeight w:val="510"/>
        </w:trPr>
        <w:tc>
          <w:tcPr>
            <w:tcW w:w="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Kaseta odczynnikowo-kontrolna (typu ABL90 FLEX </w:t>
            </w:r>
            <w:proofErr w:type="spellStart"/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solution</w:t>
            </w:r>
            <w:proofErr w:type="spellEnd"/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pack</w:t>
            </w:r>
            <w:proofErr w:type="spellEnd"/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Crea_Urea</w:t>
            </w:r>
            <w:proofErr w:type="spellEnd"/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- 14 dni)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23 400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453" w:type="pct"/>
            <w:shd w:val="clear" w:color="000000" w:fill="FFFFFF"/>
            <w:noWrap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min 2 miesiące</w:t>
            </w:r>
          </w:p>
        </w:tc>
      </w:tr>
      <w:tr w:rsidR="00E776AC" w:rsidRPr="00E776AC" w:rsidTr="00E776AC">
        <w:trPr>
          <w:trHeight w:val="510"/>
        </w:trPr>
        <w:tc>
          <w:tcPr>
            <w:tcW w:w="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b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Kaseta sensorowa (typu SC90 300/14 BG/LYT/MET/OXI/</w:t>
            </w:r>
            <w:proofErr w:type="spellStart"/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CreaUrea</w:t>
            </w:r>
            <w:proofErr w:type="spellEnd"/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+QC)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23 400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453" w:type="pct"/>
            <w:shd w:val="clear" w:color="000000" w:fill="FFFFFF"/>
            <w:noWrap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min 2 miesiące</w:t>
            </w:r>
          </w:p>
        </w:tc>
      </w:tr>
      <w:tr w:rsidR="00E776AC" w:rsidRPr="00E776AC" w:rsidTr="00E776AC">
        <w:trPr>
          <w:trHeight w:val="222"/>
        </w:trPr>
        <w:tc>
          <w:tcPr>
            <w:tcW w:w="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78" w:type="pct"/>
            <w:gridSpan w:val="9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Odczynniki do wykonywania badań na przenośnym analizatorze parametrów krytycznych - TYP A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min 2 miesiące</w:t>
            </w:r>
          </w:p>
        </w:tc>
      </w:tr>
      <w:tr w:rsidR="00E776AC" w:rsidRPr="00E776AC" w:rsidTr="00E776AC">
        <w:trPr>
          <w:trHeight w:val="510"/>
        </w:trPr>
        <w:tc>
          <w:tcPr>
            <w:tcW w:w="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Kaseta odczynnikowo-kontrolna (typu ABL90 FLEX </w:t>
            </w:r>
            <w:proofErr w:type="spellStart"/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solution</w:t>
            </w:r>
            <w:proofErr w:type="spellEnd"/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pack</w:t>
            </w:r>
            <w:proofErr w:type="spellEnd"/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Crea_Urea</w:t>
            </w:r>
            <w:proofErr w:type="spellEnd"/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- 14 dni)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23 400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453" w:type="pct"/>
            <w:shd w:val="clear" w:color="000000" w:fill="FFFFFF"/>
            <w:noWrap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min 2 miesiące</w:t>
            </w:r>
          </w:p>
        </w:tc>
      </w:tr>
      <w:tr w:rsidR="00E776AC" w:rsidRPr="00E776AC" w:rsidTr="00E776AC">
        <w:trPr>
          <w:trHeight w:val="510"/>
        </w:trPr>
        <w:tc>
          <w:tcPr>
            <w:tcW w:w="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Kaseta sensorowa (typu SC90 300/14 BG/LYT/MET/OXI/</w:t>
            </w:r>
            <w:proofErr w:type="spellStart"/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CreaUrea</w:t>
            </w:r>
            <w:proofErr w:type="spellEnd"/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+QC)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23 400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453" w:type="pct"/>
            <w:shd w:val="clear" w:color="000000" w:fill="FFFFFF"/>
            <w:noWrap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min 2 miesiące</w:t>
            </w:r>
          </w:p>
        </w:tc>
      </w:tr>
      <w:tr w:rsidR="00E776AC" w:rsidRPr="00E776AC" w:rsidTr="00E776AC">
        <w:trPr>
          <w:trHeight w:val="226"/>
        </w:trPr>
        <w:tc>
          <w:tcPr>
            <w:tcW w:w="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78" w:type="pct"/>
            <w:gridSpan w:val="9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Odczynniki do wykonywania badań na przenośnym analizatorze parametrów krytycznych - TYP B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min 4 miesiące</w:t>
            </w:r>
          </w:p>
        </w:tc>
      </w:tr>
      <w:tr w:rsidR="00E776AC" w:rsidRPr="00E776AC" w:rsidTr="00E776AC">
        <w:trPr>
          <w:trHeight w:val="510"/>
        </w:trPr>
        <w:tc>
          <w:tcPr>
            <w:tcW w:w="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Kaseta odczynnikowo-kontrolna (typu ABL90 FLEX </w:t>
            </w:r>
            <w:proofErr w:type="spellStart"/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solution</w:t>
            </w:r>
            <w:proofErr w:type="spellEnd"/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pack</w:t>
            </w:r>
            <w:proofErr w:type="spellEnd"/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High Volume)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29 160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453" w:type="pct"/>
            <w:shd w:val="clear" w:color="000000" w:fill="FFFFFF"/>
            <w:noWrap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min 4 miesiące</w:t>
            </w:r>
          </w:p>
        </w:tc>
      </w:tr>
      <w:tr w:rsidR="00E776AC" w:rsidRPr="00E776AC" w:rsidTr="00E776AC">
        <w:trPr>
          <w:trHeight w:val="510"/>
        </w:trPr>
        <w:tc>
          <w:tcPr>
            <w:tcW w:w="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Kaseta sensorowa (typu SC90 900/30 BG/LYT/MET/OXI +QC)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29 160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453" w:type="pct"/>
            <w:shd w:val="clear" w:color="000000" w:fill="FFFFFF"/>
            <w:noWrap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min 4 miesiące</w:t>
            </w:r>
          </w:p>
        </w:tc>
      </w:tr>
      <w:tr w:rsidR="00E776AC" w:rsidRPr="00E776AC" w:rsidTr="00E776AC">
        <w:trPr>
          <w:trHeight w:val="216"/>
        </w:trPr>
        <w:tc>
          <w:tcPr>
            <w:tcW w:w="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78" w:type="pct"/>
            <w:gridSpan w:val="9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Odczynniki do wykonywania badań na przenośnym analizatorze parametrów krytycznych - TYP B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min 4 miesiące</w:t>
            </w:r>
          </w:p>
        </w:tc>
      </w:tr>
      <w:tr w:rsidR="00E776AC" w:rsidRPr="00E776AC" w:rsidTr="00E776AC">
        <w:trPr>
          <w:trHeight w:val="510"/>
        </w:trPr>
        <w:tc>
          <w:tcPr>
            <w:tcW w:w="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Kaseta odczynnikowo-kontrolna (typu ABL90 FLEX </w:t>
            </w:r>
            <w:proofErr w:type="spellStart"/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solution</w:t>
            </w:r>
            <w:proofErr w:type="spellEnd"/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pack</w:t>
            </w:r>
            <w:proofErr w:type="spellEnd"/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10 800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min 4 miesiące</w:t>
            </w:r>
          </w:p>
        </w:tc>
      </w:tr>
      <w:tr w:rsidR="00E776AC" w:rsidRPr="00E776AC" w:rsidTr="00E776AC">
        <w:trPr>
          <w:trHeight w:val="510"/>
        </w:trPr>
        <w:tc>
          <w:tcPr>
            <w:tcW w:w="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167" w:type="pct"/>
            <w:shd w:val="clear" w:color="000000" w:fill="FFFFFF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Kaseta sensorowa (typu SC300/30 BG/LYT/MET/OXI + QC)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10 800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min 4 miesiące</w:t>
            </w:r>
          </w:p>
        </w:tc>
      </w:tr>
      <w:tr w:rsidR="00E776AC" w:rsidRPr="00E776AC" w:rsidTr="00E776AC">
        <w:trPr>
          <w:trHeight w:val="177"/>
        </w:trPr>
        <w:tc>
          <w:tcPr>
            <w:tcW w:w="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78" w:type="pct"/>
            <w:gridSpan w:val="9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Odczynniki do wykonywania badań na przenośnym analizatorze parametrów krytycznych - TYP B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min 4 miesiące</w:t>
            </w:r>
          </w:p>
        </w:tc>
      </w:tr>
      <w:tr w:rsidR="00E776AC" w:rsidRPr="00E776AC" w:rsidTr="00E776AC">
        <w:trPr>
          <w:trHeight w:val="510"/>
        </w:trPr>
        <w:tc>
          <w:tcPr>
            <w:tcW w:w="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Kaseta odczynnikowo-kontrolna (typu ABL90 FLEX </w:t>
            </w:r>
            <w:proofErr w:type="spellStart"/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solution</w:t>
            </w:r>
            <w:proofErr w:type="spellEnd"/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pack</w:t>
            </w:r>
            <w:proofErr w:type="spellEnd"/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10 800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min 4 miesiące</w:t>
            </w:r>
          </w:p>
        </w:tc>
      </w:tr>
      <w:tr w:rsidR="00E776AC" w:rsidRPr="00E776AC" w:rsidTr="00E776AC">
        <w:trPr>
          <w:trHeight w:val="510"/>
        </w:trPr>
        <w:tc>
          <w:tcPr>
            <w:tcW w:w="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Kaseta sensorowa (typu SC300/30 BG/LYT/MET/OXI + QC)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10 800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min 4 miesiące</w:t>
            </w:r>
          </w:p>
        </w:tc>
      </w:tr>
      <w:tr w:rsidR="00E776AC" w:rsidRPr="00E776AC" w:rsidTr="00E776AC">
        <w:trPr>
          <w:trHeight w:val="364"/>
        </w:trPr>
        <w:tc>
          <w:tcPr>
            <w:tcW w:w="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78" w:type="pct"/>
            <w:gridSpan w:val="9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Materiały zużywalne (oprócz wymienialnych części serwisowych) - TYP A i B; określa Wykonawca w odniesieniu do planowanej ilości badań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bezterminowe</w:t>
            </w:r>
          </w:p>
        </w:tc>
      </w:tr>
      <w:tr w:rsidR="00E776AC" w:rsidRPr="00E776AC" w:rsidTr="00E776AC">
        <w:trPr>
          <w:trHeight w:val="412"/>
        </w:trPr>
        <w:tc>
          <w:tcPr>
            <w:tcW w:w="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Papier termiczny (</w:t>
            </w:r>
            <w:proofErr w:type="spellStart"/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Thermal</w:t>
            </w:r>
            <w:proofErr w:type="spellEnd"/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Paper)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opakowaniu - 8 rolek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opakowanie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bezterminowe</w:t>
            </w:r>
          </w:p>
        </w:tc>
      </w:tr>
      <w:tr w:rsidR="00E776AC" w:rsidRPr="00E776AC" w:rsidTr="00E776AC">
        <w:trPr>
          <w:trHeight w:val="275"/>
        </w:trPr>
        <w:tc>
          <w:tcPr>
            <w:tcW w:w="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278" w:type="pct"/>
            <w:gridSpan w:val="9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Krew żylna (inne materiały) strzykawka - TYP A i B; określa Wykonawca w odniesieniu do planowanej ilości badań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min 6 miesięcy</w:t>
            </w:r>
          </w:p>
        </w:tc>
      </w:tr>
      <w:tr w:rsidR="00E776AC" w:rsidRPr="00E776AC" w:rsidTr="00E776AC">
        <w:trPr>
          <w:trHeight w:val="510"/>
        </w:trPr>
        <w:tc>
          <w:tcPr>
            <w:tcW w:w="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Strzykawka (</w:t>
            </w:r>
            <w:proofErr w:type="spellStart"/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safePICO</w:t>
            </w:r>
            <w:proofErr w:type="spellEnd"/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Aspirator)</w:t>
            </w:r>
          </w:p>
        </w:tc>
        <w:tc>
          <w:tcPr>
            <w:tcW w:w="500" w:type="pct"/>
            <w:shd w:val="clear" w:color="000000" w:fill="FFFFFF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14 580                               W opakowaniu - 100 sztuk 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opakowanie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774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min 6 miesięcy</w:t>
            </w:r>
          </w:p>
        </w:tc>
      </w:tr>
      <w:tr w:rsidR="00E776AC" w:rsidRPr="00E776AC" w:rsidTr="00E776AC">
        <w:trPr>
          <w:trHeight w:val="510"/>
        </w:trPr>
        <w:tc>
          <w:tcPr>
            <w:tcW w:w="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Kapilara (70UI)</w:t>
            </w:r>
          </w:p>
        </w:tc>
        <w:tc>
          <w:tcPr>
            <w:tcW w:w="500" w:type="pct"/>
            <w:shd w:val="clear" w:color="000000" w:fill="FFFFFF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1 800                                W opakowaniu - 250 sztuk 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opakowanie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min 6 miesięcy</w:t>
            </w:r>
          </w:p>
        </w:tc>
      </w:tr>
      <w:tr w:rsidR="00E776AC" w:rsidRPr="00E776AC" w:rsidTr="00E776AC">
        <w:trPr>
          <w:trHeight w:val="1572"/>
        </w:trPr>
        <w:tc>
          <w:tcPr>
            <w:tcW w:w="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8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:rsidR="00E776AC" w:rsidRPr="00E776AC" w:rsidRDefault="00E776AC" w:rsidP="00E7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Najem </w:t>
            </w: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dwóch </w:t>
            </w: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przenośnych analizatorów parametrów krytycznych  TYPU A ABL FLEX PLUS  według załączonych parametrów przez okres 36 miesięcy. W cenę najmu wliczony przegląd techniczny, dojazd i roboczogodziny serwisanta  , części zamienne  w przypadku naprawy. Najem płatny w równych co miesięcznych ratach przez okres trwania umowy. Czynsz płatny od następnego dnia miesiąca następującego po dacie zainstalowania sprzętu potwierdzonego protokołem instalacji i przekazania  po zakończeniu umowy sprzęt odbierany na podstawie protokołu deinstalacji; wzory i  wymagania w załączeniu 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miesiąc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03C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typ ………… rok produkcji …………… producent …………. kraj …………. wartość brutto …………. (do celów księgowych)</w:t>
            </w:r>
            <w:r w:rsidR="00EC278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 xml:space="preserve"> – należy wypełnić osobno dla każdego urządzenia</w:t>
            </w:r>
            <w:r w:rsidRPr="007203C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 </w:t>
            </w: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</w:tr>
      <w:tr w:rsidR="00E776AC" w:rsidRPr="00E776AC" w:rsidTr="00E776AC">
        <w:trPr>
          <w:trHeight w:val="1133"/>
        </w:trPr>
        <w:tc>
          <w:tcPr>
            <w:tcW w:w="167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:rsidR="00E776AC" w:rsidRPr="00E776AC" w:rsidRDefault="00E776AC" w:rsidP="00E7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Najem </w:t>
            </w: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trzech </w:t>
            </w: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przenośnych analizatorów parametrów krytycznych TYPU B ABL FLEX PLUS  według załączonych parametrów przez okres 36 miesięcy. W cenę najmu wliczony przegląd techniczny, dojazd i roboczogodziny serwisanta  , części zamienne  w przypadku naprawy. Najem płatny w równych co miesięcznych ratach przez okres trwania umowy. Czynsz płatny od następnego dnia miesiąca następującego po dacie zainstalowania sprzętu potwierdzonego protokołem instalacji i przekazania  po zakończeniu umowy sprzęt odbierany na podstawie protokołu deinstalacji; wzory i wymagania w załączeniu. 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miesiąc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76AC" w:rsidRPr="00E776AC" w:rsidRDefault="00EC278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03C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typ ………… rok produkcji …………… producent …………. kraj …………. wartość brutto …………. (do celów księgowych)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 xml:space="preserve"> – należy wypełnić osobno dla każdego urządzenia</w:t>
            </w:r>
            <w:r w:rsidRPr="007203C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 </w:t>
            </w:r>
            <w:r w:rsidRPr="00E776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</w:tr>
      <w:tr w:rsidR="00E776AC" w:rsidRPr="00E776AC" w:rsidTr="00E776AC">
        <w:trPr>
          <w:trHeight w:val="425"/>
        </w:trPr>
        <w:tc>
          <w:tcPr>
            <w:tcW w:w="3121" w:type="pct"/>
            <w:gridSpan w:val="7"/>
            <w:shd w:val="clear" w:color="auto" w:fill="auto"/>
            <w:vAlign w:val="center"/>
          </w:tcPr>
          <w:p w:rsidR="00E776AC" w:rsidRPr="00E776AC" w:rsidRDefault="00E776AC" w:rsidP="00E7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76AC" w:rsidRPr="00E776AC" w:rsidRDefault="00E776AC" w:rsidP="00D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E776AC" w:rsidRDefault="00E776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"/>
        <w:gridCol w:w="2971"/>
        <w:gridCol w:w="158"/>
        <w:gridCol w:w="1850"/>
        <w:gridCol w:w="1264"/>
        <w:gridCol w:w="993"/>
        <w:gridCol w:w="424"/>
        <w:gridCol w:w="851"/>
        <w:gridCol w:w="1134"/>
        <w:gridCol w:w="1276"/>
        <w:gridCol w:w="1273"/>
        <w:gridCol w:w="1601"/>
      </w:tblGrid>
      <w:tr w:rsidR="00DE7990" w:rsidRPr="00DE7990" w:rsidTr="00DE7990">
        <w:trPr>
          <w:trHeight w:val="292"/>
        </w:trPr>
        <w:tc>
          <w:tcPr>
            <w:tcW w:w="5000" w:type="pct"/>
            <w:gridSpan w:val="12"/>
            <w:shd w:val="clear" w:color="auto" w:fill="D9D9D9" w:themeFill="background1" w:themeFillShade="D9"/>
          </w:tcPr>
          <w:p w:rsidR="00DE7990" w:rsidRPr="00DE7990" w:rsidRDefault="00DE7990" w:rsidP="00DE7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E7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PAKIET </w:t>
            </w:r>
            <w:r w:rsidR="007B5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  <w:bookmarkStart w:id="0" w:name="_GoBack"/>
            <w:bookmarkEnd w:id="0"/>
          </w:p>
          <w:p w:rsidR="00DE7990" w:rsidRPr="00DE7990" w:rsidRDefault="00DE7990" w:rsidP="00DE799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E7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Dostawa odczynników do metod manualnych i materiałów kontroli wewnątrzlaboratoryjnej i międzynarodowej przez okres 36 miesięcy, CPV 33696500-0 Odczynniki laboratoryjne</w:t>
            </w:r>
          </w:p>
        </w:tc>
      </w:tr>
      <w:tr w:rsidR="00DE7990" w:rsidRPr="00DE7990" w:rsidTr="00DE7990">
        <w:trPr>
          <w:trHeight w:val="603"/>
        </w:trPr>
        <w:tc>
          <w:tcPr>
            <w:tcW w:w="123" w:type="pct"/>
            <w:shd w:val="clear" w:color="auto" w:fill="D9D9D9" w:themeFill="background1" w:themeFillShade="D9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E7990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1106" w:type="pct"/>
            <w:gridSpan w:val="2"/>
            <w:shd w:val="clear" w:color="auto" w:fill="D9D9D9" w:themeFill="background1" w:themeFillShade="D9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E7990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  <w:t>Nazwa  materiału</w:t>
            </w: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E7990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  <w:t>Wymagana zasada - metody</w:t>
            </w:r>
          </w:p>
        </w:tc>
        <w:tc>
          <w:tcPr>
            <w:tcW w:w="447" w:type="pct"/>
            <w:shd w:val="clear" w:color="auto" w:fill="D9D9D9" w:themeFill="background1" w:themeFillShade="D9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E7990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  <w:t>Optymalny sposób konfekcjonowania</w:t>
            </w:r>
          </w:p>
        </w:tc>
        <w:tc>
          <w:tcPr>
            <w:tcW w:w="351" w:type="pct"/>
            <w:shd w:val="clear" w:color="auto" w:fill="D9D9D9" w:themeFill="background1" w:themeFillShade="D9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  <w:t>Wartość jednostkowa netto (zł)</w:t>
            </w:r>
          </w:p>
        </w:tc>
        <w:tc>
          <w:tcPr>
            <w:tcW w:w="150" w:type="pct"/>
            <w:shd w:val="clear" w:color="auto" w:fill="D9D9D9" w:themeFill="background1" w:themeFillShade="D9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E776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% Vat</w:t>
            </w:r>
          </w:p>
        </w:tc>
        <w:tc>
          <w:tcPr>
            <w:tcW w:w="301" w:type="pct"/>
            <w:shd w:val="clear" w:color="auto" w:fill="D9D9D9" w:themeFill="background1" w:themeFillShade="D9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E7990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  <w:t>Ilość opakowań na 36 miesięcy</w:t>
            </w:r>
          </w:p>
        </w:tc>
        <w:tc>
          <w:tcPr>
            <w:tcW w:w="401" w:type="pct"/>
            <w:shd w:val="clear" w:color="auto" w:fill="D9D9D9" w:themeFill="background1" w:themeFillShade="D9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  <w:t>Wartość netto (zł)</w:t>
            </w:r>
          </w:p>
        </w:tc>
        <w:tc>
          <w:tcPr>
            <w:tcW w:w="451" w:type="pct"/>
            <w:shd w:val="clear" w:color="auto" w:fill="D9D9D9" w:themeFill="background1" w:themeFillShade="D9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  <w:t>Cena brutto (zł)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E7990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  <w:t>Numer katalogowy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:rsidR="002243FE" w:rsidRDefault="00DE7990" w:rsidP="002243F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DE7990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Termin ważności </w:t>
            </w:r>
          </w:p>
          <w:p w:rsidR="00DE7990" w:rsidRPr="00DE7990" w:rsidRDefault="002243FE" w:rsidP="002243F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  <w:t>(</w:t>
            </w:r>
            <w:r w:rsidR="00DE7990" w:rsidRPr="00DE7990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min. 12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  <w:t>m-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  <w:t>cy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  <w:t>)</w:t>
            </w:r>
          </w:p>
        </w:tc>
      </w:tr>
      <w:tr w:rsidR="00DE7990" w:rsidRPr="00DE7990" w:rsidTr="00DE7990">
        <w:trPr>
          <w:trHeight w:val="79"/>
        </w:trPr>
        <w:tc>
          <w:tcPr>
            <w:tcW w:w="5000" w:type="pct"/>
            <w:gridSpan w:val="12"/>
            <w:vAlign w:val="center"/>
          </w:tcPr>
          <w:p w:rsidR="00DE7990" w:rsidRPr="00DE7990" w:rsidRDefault="00DE7990" w:rsidP="00DE7990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E799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Odczynniki do metod manualnych</w:t>
            </w:r>
          </w:p>
        </w:tc>
      </w:tr>
      <w:tr w:rsidR="00DE7990" w:rsidRPr="00DE7990" w:rsidTr="00DE7990">
        <w:trPr>
          <w:trHeight w:val="255"/>
        </w:trPr>
        <w:tc>
          <w:tcPr>
            <w:tcW w:w="123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06" w:type="pct"/>
            <w:gridSpan w:val="2"/>
            <w:vAlign w:val="center"/>
          </w:tcPr>
          <w:p w:rsidR="00DE7990" w:rsidRPr="00DE7990" w:rsidRDefault="00DE7990" w:rsidP="00DE7990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Cynk zestaw z kalibratorem</w:t>
            </w:r>
          </w:p>
        </w:tc>
        <w:tc>
          <w:tcPr>
            <w:tcW w:w="654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Met. </w:t>
            </w:r>
            <w:r w:rsidRPr="00DE79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spektrofotometryczna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1 x 250ml</w:t>
            </w:r>
          </w:p>
        </w:tc>
        <w:tc>
          <w:tcPr>
            <w:tcW w:w="3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E7990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ind w:left="-354" w:firstLine="354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E7990">
        <w:trPr>
          <w:trHeight w:val="510"/>
        </w:trPr>
        <w:tc>
          <w:tcPr>
            <w:tcW w:w="123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2</w:t>
            </w:r>
          </w:p>
        </w:tc>
        <w:tc>
          <w:tcPr>
            <w:tcW w:w="1106" w:type="pct"/>
            <w:gridSpan w:val="2"/>
            <w:vAlign w:val="center"/>
          </w:tcPr>
          <w:p w:rsidR="00DE7990" w:rsidRPr="00DE7990" w:rsidRDefault="00DE7990" w:rsidP="00DE7990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Miedź w surowicy i w moczu zestaw z  kalibratorem</w:t>
            </w:r>
          </w:p>
        </w:tc>
        <w:tc>
          <w:tcPr>
            <w:tcW w:w="654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Met. spektrofotometryczna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5x20 ml</w:t>
            </w:r>
          </w:p>
        </w:tc>
        <w:tc>
          <w:tcPr>
            <w:tcW w:w="3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E7990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E7990">
        <w:trPr>
          <w:trHeight w:val="255"/>
        </w:trPr>
        <w:tc>
          <w:tcPr>
            <w:tcW w:w="123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06" w:type="pct"/>
            <w:gridSpan w:val="2"/>
            <w:vAlign w:val="center"/>
          </w:tcPr>
          <w:p w:rsidR="00DE7990" w:rsidRPr="00DE7990" w:rsidRDefault="00DE7990" w:rsidP="00DE7990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Kwas mlekowy zestaw z kalibratorem</w:t>
            </w:r>
          </w:p>
        </w:tc>
        <w:tc>
          <w:tcPr>
            <w:tcW w:w="654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Met. spektrofotometryczna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16x6 ml</w:t>
            </w:r>
          </w:p>
        </w:tc>
        <w:tc>
          <w:tcPr>
            <w:tcW w:w="3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E7990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E7990">
        <w:trPr>
          <w:trHeight w:val="255"/>
        </w:trPr>
        <w:tc>
          <w:tcPr>
            <w:tcW w:w="5000" w:type="pct"/>
            <w:gridSpan w:val="12"/>
          </w:tcPr>
          <w:p w:rsidR="00DE7990" w:rsidRPr="00DE7990" w:rsidRDefault="00DE7990" w:rsidP="00DE7990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E799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Materiały do kontroli wewnątrzlaboratoryjnej</w:t>
            </w:r>
          </w:p>
        </w:tc>
      </w:tr>
      <w:tr w:rsidR="00DE7990" w:rsidRPr="00DE7990" w:rsidTr="00DC5DD1">
        <w:trPr>
          <w:trHeight w:val="765"/>
        </w:trPr>
        <w:tc>
          <w:tcPr>
            <w:tcW w:w="123" w:type="pct"/>
            <w:vAlign w:val="center"/>
          </w:tcPr>
          <w:p w:rsidR="00DE7990" w:rsidRPr="00DC5DD1" w:rsidRDefault="00DC5DD1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06" w:type="pct"/>
            <w:gridSpan w:val="2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Kalibratory wieloparametrowe</w:t>
            </w:r>
          </w:p>
        </w:tc>
        <w:tc>
          <w:tcPr>
            <w:tcW w:w="654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Poziom prawidłowy, ok 40 parametrów – chemia , markery kardiologiczne, białka ,enzymy Materiał liofilizowany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20x5ml</w:t>
            </w:r>
          </w:p>
        </w:tc>
        <w:tc>
          <w:tcPr>
            <w:tcW w:w="3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" w:type="pct"/>
            <w:vAlign w:val="center"/>
          </w:tcPr>
          <w:p w:rsidR="00DE7990" w:rsidRPr="00DC5DD1" w:rsidRDefault="00DE7990" w:rsidP="00DE7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1020"/>
        </w:trPr>
        <w:tc>
          <w:tcPr>
            <w:tcW w:w="123" w:type="pct"/>
            <w:vAlign w:val="center"/>
          </w:tcPr>
          <w:p w:rsidR="00DE7990" w:rsidRPr="00DC5DD1" w:rsidRDefault="00DC5DD1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06" w:type="pct"/>
            <w:gridSpan w:val="2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Kalibratory wieloparametrowe</w:t>
            </w:r>
          </w:p>
        </w:tc>
        <w:tc>
          <w:tcPr>
            <w:tcW w:w="654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Poziom podwyższony, ok 40 parametrów – chemia , markery kardiologiczne, białka ,enzymy Materiał liofilizowany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20x5ml</w:t>
            </w:r>
          </w:p>
        </w:tc>
        <w:tc>
          <w:tcPr>
            <w:tcW w:w="3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" w:type="pct"/>
            <w:vAlign w:val="center"/>
          </w:tcPr>
          <w:p w:rsidR="00DE7990" w:rsidRPr="00DC5DD1" w:rsidRDefault="00DE7990" w:rsidP="00DE7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1020"/>
        </w:trPr>
        <w:tc>
          <w:tcPr>
            <w:tcW w:w="123" w:type="pct"/>
            <w:vAlign w:val="center"/>
          </w:tcPr>
          <w:p w:rsidR="00DE7990" w:rsidRPr="00DC5DD1" w:rsidRDefault="00DC5DD1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06" w:type="pct"/>
            <w:gridSpan w:val="2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Surowice kontrolne (biochemia , elektrolity , enzymy, leki, lipidy) – poziom normalny</w:t>
            </w:r>
          </w:p>
        </w:tc>
        <w:tc>
          <w:tcPr>
            <w:tcW w:w="654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Ludzka </w:t>
            </w:r>
            <w:proofErr w:type="spellStart"/>
            <w:r w:rsidRPr="00DE79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metrykowalna</w:t>
            </w:r>
            <w:proofErr w:type="spellEnd"/>
            <w:r w:rsidRPr="00DE79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, ok. 70 parametrów</w:t>
            </w:r>
          </w:p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Materiał liofilizowany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20x5ml</w:t>
            </w:r>
          </w:p>
        </w:tc>
        <w:tc>
          <w:tcPr>
            <w:tcW w:w="3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" w:type="pct"/>
            <w:vAlign w:val="center"/>
          </w:tcPr>
          <w:p w:rsidR="00DE7990" w:rsidRPr="00DC5DD1" w:rsidRDefault="00DE7990" w:rsidP="00DE7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1020"/>
        </w:trPr>
        <w:tc>
          <w:tcPr>
            <w:tcW w:w="123" w:type="pct"/>
            <w:vAlign w:val="center"/>
          </w:tcPr>
          <w:p w:rsidR="00DE7990" w:rsidRPr="00DC5DD1" w:rsidRDefault="00DC5DD1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06" w:type="pct"/>
            <w:gridSpan w:val="2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Surowice kontrolne (biochemia , elektrolity , enzymy, leki, lipidy) – poziom patologiczny</w:t>
            </w:r>
          </w:p>
        </w:tc>
        <w:tc>
          <w:tcPr>
            <w:tcW w:w="654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Ludzka </w:t>
            </w:r>
            <w:proofErr w:type="spellStart"/>
            <w:r w:rsidRPr="00DE79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metrykowalna</w:t>
            </w:r>
            <w:proofErr w:type="spellEnd"/>
            <w:r w:rsidRPr="00DE79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, ok. 70 parametrów</w:t>
            </w:r>
          </w:p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Materiał liofilizowany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20x5ml</w:t>
            </w:r>
          </w:p>
        </w:tc>
        <w:tc>
          <w:tcPr>
            <w:tcW w:w="3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" w:type="pct"/>
            <w:vAlign w:val="center"/>
          </w:tcPr>
          <w:p w:rsidR="00DE7990" w:rsidRPr="00DC5DD1" w:rsidRDefault="00DE7990" w:rsidP="00DE7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1020"/>
        </w:trPr>
        <w:tc>
          <w:tcPr>
            <w:tcW w:w="123" w:type="pct"/>
            <w:vAlign w:val="center"/>
          </w:tcPr>
          <w:p w:rsidR="00DE7990" w:rsidRPr="00DC5DD1" w:rsidRDefault="00DC5DD1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06" w:type="pct"/>
            <w:gridSpan w:val="2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Kontrola do badań immunologicznych (hormony, </w:t>
            </w:r>
            <w:proofErr w:type="spellStart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insulina,peptyd</w:t>
            </w:r>
            <w:proofErr w:type="spellEnd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-C, markery nowotworowe)- poziom normalny</w:t>
            </w:r>
          </w:p>
        </w:tc>
        <w:tc>
          <w:tcPr>
            <w:tcW w:w="654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Ludzka </w:t>
            </w:r>
            <w:proofErr w:type="spellStart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metrykowana</w:t>
            </w:r>
            <w:proofErr w:type="spellEnd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 ok. 52-55 parametrów Materiał liofilizowany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12x5 ml</w:t>
            </w:r>
          </w:p>
        </w:tc>
        <w:tc>
          <w:tcPr>
            <w:tcW w:w="351" w:type="pct"/>
            <w:vAlign w:val="center"/>
          </w:tcPr>
          <w:p w:rsidR="00DE7990" w:rsidRPr="00DE7990" w:rsidRDefault="00DE7990" w:rsidP="00DE799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</w:tcPr>
          <w:p w:rsidR="00DE7990" w:rsidRPr="00DC5DD1" w:rsidRDefault="00DE7990" w:rsidP="00DE7990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</w:p>
          <w:p w:rsidR="00DE7990" w:rsidRPr="00DC5DD1" w:rsidRDefault="00DE7990" w:rsidP="00DE7990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C5DD1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6</w:t>
            </w: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1020"/>
        </w:trPr>
        <w:tc>
          <w:tcPr>
            <w:tcW w:w="123" w:type="pct"/>
            <w:vAlign w:val="center"/>
          </w:tcPr>
          <w:p w:rsidR="00DE7990" w:rsidRPr="00DC5DD1" w:rsidRDefault="00DC5DD1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06" w:type="pct"/>
            <w:gridSpan w:val="2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Kontrola do badań immunologicznych (hormony, insulina, peptyd-C, markery nowotworowe)- poziom niski</w:t>
            </w:r>
          </w:p>
        </w:tc>
        <w:tc>
          <w:tcPr>
            <w:tcW w:w="654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Ludzka </w:t>
            </w:r>
            <w:proofErr w:type="spellStart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metrykowana</w:t>
            </w:r>
            <w:proofErr w:type="spellEnd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 ok. 52-55 parametrów Materiał liofilizowany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12x5 ml</w:t>
            </w:r>
          </w:p>
        </w:tc>
        <w:tc>
          <w:tcPr>
            <w:tcW w:w="351" w:type="pct"/>
            <w:vAlign w:val="center"/>
          </w:tcPr>
          <w:p w:rsidR="00DE7990" w:rsidRPr="00DE7990" w:rsidRDefault="00DE7990" w:rsidP="00DE799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</w:tcPr>
          <w:p w:rsidR="00DE7990" w:rsidRPr="00DC5DD1" w:rsidRDefault="00DE7990" w:rsidP="00DE7990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</w:p>
          <w:p w:rsidR="00DE7990" w:rsidRPr="00DC5DD1" w:rsidRDefault="00DE7990" w:rsidP="00DE7990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C5DD1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6</w:t>
            </w: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1020"/>
        </w:trPr>
        <w:tc>
          <w:tcPr>
            <w:tcW w:w="123" w:type="pct"/>
            <w:vAlign w:val="center"/>
          </w:tcPr>
          <w:p w:rsidR="00DE7990" w:rsidRPr="00DC5DD1" w:rsidRDefault="00DC5DD1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10</w:t>
            </w:r>
          </w:p>
        </w:tc>
        <w:tc>
          <w:tcPr>
            <w:tcW w:w="1106" w:type="pct"/>
            <w:gridSpan w:val="2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Kontrola do badań immunologicznych (hormony, insulina, peptyd-C, markery nowotworowe)- poziom patologiczny</w:t>
            </w:r>
          </w:p>
        </w:tc>
        <w:tc>
          <w:tcPr>
            <w:tcW w:w="654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Ludzka </w:t>
            </w:r>
            <w:proofErr w:type="spellStart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metrykowana</w:t>
            </w:r>
            <w:proofErr w:type="spellEnd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 ok. 52-55 parametrów, Materiał liofilizowany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12x5 ml</w:t>
            </w:r>
          </w:p>
        </w:tc>
        <w:tc>
          <w:tcPr>
            <w:tcW w:w="351" w:type="pct"/>
            <w:vAlign w:val="center"/>
          </w:tcPr>
          <w:p w:rsidR="00DE7990" w:rsidRPr="00DE7990" w:rsidRDefault="00DE7990" w:rsidP="00DE799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</w:tcPr>
          <w:p w:rsidR="00DE7990" w:rsidRPr="00DC5DD1" w:rsidRDefault="00DE7990" w:rsidP="00DE7990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</w:p>
          <w:p w:rsidR="00DE7990" w:rsidRPr="00DC5DD1" w:rsidRDefault="00DE7990" w:rsidP="00DE7990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C5DD1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6</w:t>
            </w: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1020"/>
        </w:trPr>
        <w:tc>
          <w:tcPr>
            <w:tcW w:w="123" w:type="pct"/>
            <w:vAlign w:val="center"/>
          </w:tcPr>
          <w:p w:rsidR="00DE7990" w:rsidRPr="00DC5DD1" w:rsidRDefault="00DC5DD1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106" w:type="pct"/>
            <w:gridSpan w:val="2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Mocz do kontroli  poziomu </w:t>
            </w:r>
            <w:proofErr w:type="spellStart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mikroalbuminy</w:t>
            </w:r>
            <w:proofErr w:type="spellEnd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 poziom normalny </w:t>
            </w:r>
            <w:r w:rsidRPr="00DE7990">
              <w:rPr>
                <w:rFonts w:ascii="Times New Roman" w:hAnsi="Times New Roman" w:cs="Times New Roman"/>
                <w:sz w:val="16"/>
                <w:szCs w:val="16"/>
              </w:rPr>
              <w:br/>
              <w:t>i patologiczny</w:t>
            </w:r>
          </w:p>
        </w:tc>
        <w:tc>
          <w:tcPr>
            <w:tcW w:w="654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Dla </w:t>
            </w:r>
            <w:proofErr w:type="spellStart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ozn</w:t>
            </w:r>
            <w:proofErr w:type="spellEnd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. Met. </w:t>
            </w:r>
            <w:proofErr w:type="spellStart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Immunoturbidymetryczną</w:t>
            </w:r>
            <w:proofErr w:type="spellEnd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, Materiał płynny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3x1ml</w:t>
            </w:r>
          </w:p>
          <w:p w:rsidR="00DE7990" w:rsidRPr="00DE7990" w:rsidRDefault="00DE7990" w:rsidP="00DC5DD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3x1 ml</w:t>
            </w:r>
          </w:p>
        </w:tc>
        <w:tc>
          <w:tcPr>
            <w:tcW w:w="351" w:type="pct"/>
            <w:vAlign w:val="center"/>
          </w:tcPr>
          <w:p w:rsidR="00DE7990" w:rsidRPr="00DE7990" w:rsidRDefault="00DE7990" w:rsidP="00DE799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:rsidR="00DE7990" w:rsidRPr="00DC5DD1" w:rsidRDefault="00DE7990" w:rsidP="00DC5DD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</w:p>
          <w:p w:rsidR="00DE7990" w:rsidRPr="00DC5DD1" w:rsidRDefault="00DE7990" w:rsidP="00DC5DD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C5DD1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9</w:t>
            </w: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1020"/>
        </w:trPr>
        <w:tc>
          <w:tcPr>
            <w:tcW w:w="123" w:type="pct"/>
            <w:vAlign w:val="center"/>
          </w:tcPr>
          <w:p w:rsidR="00DE7990" w:rsidRPr="00DC5DD1" w:rsidRDefault="00DC5DD1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06" w:type="pct"/>
            <w:gridSpan w:val="2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Mocz do kontroli testów </w:t>
            </w:r>
            <w:proofErr w:type="spellStart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paskowych-poziom</w:t>
            </w:r>
            <w:proofErr w:type="spellEnd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 normalny</w:t>
            </w:r>
          </w:p>
        </w:tc>
        <w:tc>
          <w:tcPr>
            <w:tcW w:w="654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m.in. Albumina, bilirubina, </w:t>
            </w:r>
            <w:proofErr w:type="spellStart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  <w:proofErr w:type="spellEnd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, glukoza, ciężar właściwy – min.10 parametrów, Materiał płynny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12x12 ml</w:t>
            </w:r>
          </w:p>
        </w:tc>
        <w:tc>
          <w:tcPr>
            <w:tcW w:w="351" w:type="pct"/>
            <w:vAlign w:val="center"/>
          </w:tcPr>
          <w:p w:rsidR="00DE7990" w:rsidRPr="00DE7990" w:rsidRDefault="00DE7990" w:rsidP="00DE799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:rsidR="00DE7990" w:rsidRPr="00DC5DD1" w:rsidRDefault="00DE7990" w:rsidP="00DC5DD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</w:p>
          <w:p w:rsidR="00DE7990" w:rsidRPr="00DC5DD1" w:rsidRDefault="00DE7990" w:rsidP="00DC5DD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C5DD1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6</w:t>
            </w: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1020"/>
        </w:trPr>
        <w:tc>
          <w:tcPr>
            <w:tcW w:w="123" w:type="pct"/>
            <w:vAlign w:val="center"/>
          </w:tcPr>
          <w:p w:rsidR="00DE7990" w:rsidRPr="00DC5DD1" w:rsidRDefault="00DC5DD1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106" w:type="pct"/>
            <w:gridSpan w:val="2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Mocz do kontroli testów </w:t>
            </w:r>
            <w:proofErr w:type="spellStart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paskowych-poziom</w:t>
            </w:r>
            <w:proofErr w:type="spellEnd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 patologiczny</w:t>
            </w:r>
          </w:p>
        </w:tc>
        <w:tc>
          <w:tcPr>
            <w:tcW w:w="654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m.in. Albumina, bilirubina, </w:t>
            </w:r>
            <w:proofErr w:type="spellStart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  <w:proofErr w:type="spellEnd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, glukoza, ciężar  właściwy – min.10 parametrów, Materiał płynny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12x12 ml</w:t>
            </w:r>
          </w:p>
        </w:tc>
        <w:tc>
          <w:tcPr>
            <w:tcW w:w="351" w:type="pct"/>
            <w:vAlign w:val="center"/>
          </w:tcPr>
          <w:p w:rsidR="00DE7990" w:rsidRPr="00DE7990" w:rsidRDefault="00DE7990" w:rsidP="00DE799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:rsidR="00DE7990" w:rsidRPr="00DC5DD1" w:rsidRDefault="00DE7990" w:rsidP="00DC5DD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</w:p>
          <w:p w:rsidR="00DE7990" w:rsidRPr="00DC5DD1" w:rsidRDefault="00DE7990" w:rsidP="00DC5DD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C5DD1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6</w:t>
            </w:r>
          </w:p>
          <w:p w:rsidR="00DE7990" w:rsidRPr="00DC5DD1" w:rsidRDefault="00DE7990" w:rsidP="00DC5DD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1020"/>
        </w:trPr>
        <w:tc>
          <w:tcPr>
            <w:tcW w:w="123" w:type="pct"/>
            <w:vAlign w:val="center"/>
          </w:tcPr>
          <w:p w:rsidR="00DE7990" w:rsidRPr="00DC5DD1" w:rsidRDefault="00DC5DD1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106" w:type="pct"/>
            <w:gridSpan w:val="2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Kontrola do oznaczeń lipidów- poziom normalny</w:t>
            </w:r>
          </w:p>
        </w:tc>
        <w:tc>
          <w:tcPr>
            <w:tcW w:w="654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m.in.LDL</w:t>
            </w:r>
            <w:proofErr w:type="spellEnd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-D, HDL-D, ApoA1min. 3 parametry,  materiał liofilizowany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5x3ml</w:t>
            </w:r>
          </w:p>
        </w:tc>
        <w:tc>
          <w:tcPr>
            <w:tcW w:w="351" w:type="pct"/>
            <w:vAlign w:val="center"/>
          </w:tcPr>
          <w:p w:rsidR="00DE7990" w:rsidRPr="00DE7990" w:rsidRDefault="00DE7990" w:rsidP="00DE799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:rsidR="00DE7990" w:rsidRPr="00DC5DD1" w:rsidRDefault="00DE7990" w:rsidP="00DC5DD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C5DD1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3</w:t>
            </w: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1020"/>
        </w:trPr>
        <w:tc>
          <w:tcPr>
            <w:tcW w:w="123" w:type="pct"/>
            <w:vAlign w:val="center"/>
          </w:tcPr>
          <w:p w:rsidR="00DE7990" w:rsidRPr="00DC5DD1" w:rsidRDefault="00DC5DD1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106" w:type="pct"/>
            <w:gridSpan w:val="2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Kontrola do oznaczeń lipidów- poziom patologiczny</w:t>
            </w:r>
          </w:p>
        </w:tc>
        <w:tc>
          <w:tcPr>
            <w:tcW w:w="654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m.in.LDL</w:t>
            </w:r>
            <w:proofErr w:type="spellEnd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-D, HDL-D, ApoA1 min. 3 parametry</w:t>
            </w:r>
          </w:p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Materiał liofilizowany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5x3ml</w:t>
            </w:r>
          </w:p>
        </w:tc>
        <w:tc>
          <w:tcPr>
            <w:tcW w:w="351" w:type="pct"/>
            <w:vAlign w:val="center"/>
          </w:tcPr>
          <w:p w:rsidR="00DE7990" w:rsidRPr="00DE7990" w:rsidRDefault="00DE7990" w:rsidP="00DE799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:rsidR="00DE7990" w:rsidRPr="00DC5DD1" w:rsidRDefault="00DE7990" w:rsidP="00DC5DD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C5DD1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3</w:t>
            </w: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1020"/>
        </w:trPr>
        <w:tc>
          <w:tcPr>
            <w:tcW w:w="123" w:type="pct"/>
            <w:vAlign w:val="center"/>
          </w:tcPr>
          <w:p w:rsidR="00DE7990" w:rsidRPr="00DC5DD1" w:rsidRDefault="00DC5DD1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106" w:type="pct"/>
            <w:gridSpan w:val="2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Kontrola do oznaczeń parametrów moczu- poziom normalny</w:t>
            </w:r>
          </w:p>
        </w:tc>
        <w:tc>
          <w:tcPr>
            <w:tcW w:w="654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m.in. kortyzol, kreatynina, glukoza- min. 20-22 </w:t>
            </w:r>
            <w:proofErr w:type="spellStart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anality</w:t>
            </w:r>
            <w:proofErr w:type="spellEnd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 Materiał liofilizowany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12x10ml</w:t>
            </w:r>
          </w:p>
        </w:tc>
        <w:tc>
          <w:tcPr>
            <w:tcW w:w="351" w:type="pct"/>
            <w:vAlign w:val="center"/>
          </w:tcPr>
          <w:p w:rsidR="00DE7990" w:rsidRPr="00DE7990" w:rsidRDefault="00DE7990" w:rsidP="00DE799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:rsidR="00DE7990" w:rsidRPr="00DC5DD1" w:rsidRDefault="00DE7990" w:rsidP="00DC5DD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C5DD1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3</w:t>
            </w: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1020"/>
        </w:trPr>
        <w:tc>
          <w:tcPr>
            <w:tcW w:w="123" w:type="pct"/>
            <w:vAlign w:val="center"/>
          </w:tcPr>
          <w:p w:rsidR="00DE7990" w:rsidRPr="00DC5DD1" w:rsidRDefault="00DC5DD1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106" w:type="pct"/>
            <w:gridSpan w:val="2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Kontrola do oznaczeń parametrów moczu- poziom patologiczny</w:t>
            </w:r>
          </w:p>
        </w:tc>
        <w:tc>
          <w:tcPr>
            <w:tcW w:w="654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m.in. kortyzol, kreatynina, glukoza- min. 20-22 </w:t>
            </w:r>
            <w:proofErr w:type="spellStart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anality</w:t>
            </w:r>
            <w:proofErr w:type="spellEnd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Materiał liofilizowany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12x10ml</w:t>
            </w:r>
          </w:p>
        </w:tc>
        <w:tc>
          <w:tcPr>
            <w:tcW w:w="351" w:type="pct"/>
            <w:vAlign w:val="center"/>
          </w:tcPr>
          <w:p w:rsidR="00DE7990" w:rsidRPr="00DE7990" w:rsidRDefault="00DE7990" w:rsidP="00DE799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:rsidR="00DE7990" w:rsidRPr="00DC5DD1" w:rsidRDefault="00DE7990" w:rsidP="00DC5DD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C5DD1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3</w:t>
            </w: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1020"/>
        </w:trPr>
        <w:tc>
          <w:tcPr>
            <w:tcW w:w="123" w:type="pct"/>
            <w:vAlign w:val="center"/>
          </w:tcPr>
          <w:p w:rsidR="00DE7990" w:rsidRPr="00DC5DD1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18</w:t>
            </w:r>
          </w:p>
        </w:tc>
        <w:tc>
          <w:tcPr>
            <w:tcW w:w="1106" w:type="pct"/>
            <w:gridSpan w:val="2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Kontrola do badań immunologicznych (hormony, insulina, peptyd-C, markery nowotworowe)- poziom normalny</w:t>
            </w:r>
          </w:p>
        </w:tc>
        <w:tc>
          <w:tcPr>
            <w:tcW w:w="654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m.in. </w:t>
            </w:r>
            <w:proofErr w:type="spellStart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prokalcytonina</w:t>
            </w:r>
            <w:proofErr w:type="spellEnd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, anty-TG, Anty-TPO</w:t>
            </w:r>
          </w:p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Materiał liofilizowany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5x2ml</w:t>
            </w:r>
          </w:p>
        </w:tc>
        <w:tc>
          <w:tcPr>
            <w:tcW w:w="351" w:type="pct"/>
            <w:vAlign w:val="center"/>
          </w:tcPr>
          <w:p w:rsidR="00DE7990" w:rsidRPr="00DE7990" w:rsidRDefault="00DE7990" w:rsidP="00DE799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:rsidR="00DE7990" w:rsidRPr="00DC5DD1" w:rsidRDefault="00DE7990" w:rsidP="00DC5DD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DC5DD1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6</w:t>
            </w: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1020"/>
        </w:trPr>
        <w:tc>
          <w:tcPr>
            <w:tcW w:w="123" w:type="pct"/>
            <w:vAlign w:val="center"/>
          </w:tcPr>
          <w:p w:rsidR="00DE7990" w:rsidRPr="00DC5DD1" w:rsidRDefault="00DC5DD1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106" w:type="pct"/>
            <w:gridSpan w:val="2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Kontrola do badań immunologicznych (hormony, insulina, peptyd-C, markery nowotworowe)- poziom patologiczny</w:t>
            </w:r>
          </w:p>
        </w:tc>
        <w:tc>
          <w:tcPr>
            <w:tcW w:w="654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m.in. </w:t>
            </w:r>
            <w:proofErr w:type="spellStart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prokalcytonina</w:t>
            </w:r>
            <w:proofErr w:type="spellEnd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, anty-TG, Anty-TPO</w:t>
            </w:r>
          </w:p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Materiał liofilizowany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5x2ml</w:t>
            </w:r>
          </w:p>
        </w:tc>
        <w:tc>
          <w:tcPr>
            <w:tcW w:w="351" w:type="pct"/>
            <w:vAlign w:val="center"/>
          </w:tcPr>
          <w:p w:rsidR="00DE7990" w:rsidRPr="00DE7990" w:rsidRDefault="00DE7990" w:rsidP="00DE799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:rsidR="00DE7990" w:rsidRPr="00DC5DD1" w:rsidRDefault="00DE7990" w:rsidP="00DC5D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6</w:t>
            </w: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E7990">
        <w:trPr>
          <w:trHeight w:val="311"/>
        </w:trPr>
        <w:tc>
          <w:tcPr>
            <w:tcW w:w="5000" w:type="pct"/>
            <w:gridSpan w:val="12"/>
          </w:tcPr>
          <w:p w:rsidR="00DE7990" w:rsidRPr="00DE7990" w:rsidRDefault="00DE7990" w:rsidP="00DE7990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E799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Materiały do kontroli międzynarodowej</w:t>
            </w:r>
          </w:p>
        </w:tc>
      </w:tr>
      <w:tr w:rsidR="00DE7990" w:rsidRPr="00DE7990" w:rsidTr="00DC5DD1">
        <w:trPr>
          <w:trHeight w:val="1020"/>
        </w:trPr>
        <w:tc>
          <w:tcPr>
            <w:tcW w:w="123" w:type="pct"/>
            <w:vAlign w:val="center"/>
          </w:tcPr>
          <w:p w:rsidR="00DE7990" w:rsidRPr="00DC5DD1" w:rsidRDefault="00DC5DD1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050" w:type="pct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Materiały kontroli </w:t>
            </w:r>
            <w:r w:rsidRPr="00DE79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międzynarodowej </w:t>
            </w:r>
            <w:r w:rsidRPr="00DE7990">
              <w:rPr>
                <w:rFonts w:ascii="Times New Roman" w:hAnsi="Times New Roman" w:cs="Times New Roman"/>
                <w:sz w:val="16"/>
                <w:szCs w:val="16"/>
              </w:rPr>
              <w:br/>
              <w:t>biochemicznej- co 2 tygodnie</w:t>
            </w:r>
          </w:p>
        </w:tc>
        <w:tc>
          <w:tcPr>
            <w:tcW w:w="710" w:type="pct"/>
            <w:gridSpan w:val="2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Min.40 parametrów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W ilości wystarczającej na 36 miesięcy</w:t>
            </w:r>
          </w:p>
        </w:tc>
        <w:tc>
          <w:tcPr>
            <w:tcW w:w="351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1020"/>
        </w:trPr>
        <w:tc>
          <w:tcPr>
            <w:tcW w:w="123" w:type="pct"/>
            <w:vAlign w:val="center"/>
          </w:tcPr>
          <w:p w:rsidR="00DE7990" w:rsidRPr="00DC5DD1" w:rsidRDefault="00DC5DD1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050" w:type="pct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Materiały kontroli międzynarodowej dla  hemoglobiny glikowanej-1 raz w miesiącu</w:t>
            </w:r>
          </w:p>
        </w:tc>
        <w:tc>
          <w:tcPr>
            <w:tcW w:w="710" w:type="pct"/>
            <w:gridSpan w:val="2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Min. 1 parametr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W ilości wystarczającej na 36 miesięcy</w:t>
            </w:r>
          </w:p>
        </w:tc>
        <w:tc>
          <w:tcPr>
            <w:tcW w:w="351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1275"/>
        </w:trPr>
        <w:tc>
          <w:tcPr>
            <w:tcW w:w="123" w:type="pct"/>
            <w:vAlign w:val="center"/>
          </w:tcPr>
          <w:p w:rsidR="00DE7990" w:rsidRPr="00DC5DD1" w:rsidRDefault="00DC5DD1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050" w:type="pct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Materiały kontroli międzynarodowej dla  moczu badanego za pomocą pasków – co 2 miesiące</w:t>
            </w:r>
          </w:p>
        </w:tc>
        <w:tc>
          <w:tcPr>
            <w:tcW w:w="710" w:type="pct"/>
            <w:gridSpan w:val="2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Min. 14 parametrów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W ilości wystarczającej na 36 miesięcy</w:t>
            </w:r>
          </w:p>
        </w:tc>
        <w:tc>
          <w:tcPr>
            <w:tcW w:w="351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1275"/>
        </w:trPr>
        <w:tc>
          <w:tcPr>
            <w:tcW w:w="123" w:type="pct"/>
            <w:vAlign w:val="center"/>
          </w:tcPr>
          <w:p w:rsidR="00DE7990" w:rsidRPr="00DC5DD1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050" w:type="pct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Materiały kontroli międzynarodowej kardiologicznej (płynna) – 1 raz w miesiącu</w:t>
            </w:r>
          </w:p>
        </w:tc>
        <w:tc>
          <w:tcPr>
            <w:tcW w:w="710" w:type="pct"/>
            <w:gridSpan w:val="2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Min. 9 parametrów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W ilości wystarczającej na 36 miesięcy</w:t>
            </w:r>
          </w:p>
        </w:tc>
        <w:tc>
          <w:tcPr>
            <w:tcW w:w="351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1020"/>
        </w:trPr>
        <w:tc>
          <w:tcPr>
            <w:tcW w:w="123" w:type="pct"/>
            <w:vAlign w:val="center"/>
          </w:tcPr>
          <w:p w:rsidR="00DE7990" w:rsidRPr="00DC5DD1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050" w:type="pct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Materiały do kontroli międzynarodowej </w:t>
            </w:r>
            <w:proofErr w:type="spellStart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koagulologicznej</w:t>
            </w:r>
            <w:proofErr w:type="spellEnd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DE7990">
              <w:rPr>
                <w:rFonts w:ascii="Times New Roman" w:hAnsi="Times New Roman" w:cs="Times New Roman"/>
                <w:sz w:val="16"/>
                <w:szCs w:val="16"/>
              </w:rPr>
              <w:br/>
              <w:t>1 raz w miesiącu</w:t>
            </w:r>
          </w:p>
        </w:tc>
        <w:tc>
          <w:tcPr>
            <w:tcW w:w="710" w:type="pct"/>
            <w:gridSpan w:val="2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Min. 10 parametrów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W ilości wystarczającej na 36 miesięcy</w:t>
            </w:r>
          </w:p>
        </w:tc>
        <w:tc>
          <w:tcPr>
            <w:tcW w:w="351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1020"/>
        </w:trPr>
        <w:tc>
          <w:tcPr>
            <w:tcW w:w="123" w:type="pct"/>
            <w:vAlign w:val="center"/>
          </w:tcPr>
          <w:p w:rsidR="00DE7990" w:rsidRPr="00DC5DD1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25</w:t>
            </w:r>
          </w:p>
        </w:tc>
        <w:tc>
          <w:tcPr>
            <w:tcW w:w="1050" w:type="pct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Materiały do kontroli międzynarodowej immunologicznej- </w:t>
            </w:r>
            <w:r w:rsidRPr="00DE7990">
              <w:rPr>
                <w:rFonts w:ascii="Times New Roman" w:hAnsi="Times New Roman" w:cs="Times New Roman"/>
                <w:sz w:val="16"/>
                <w:szCs w:val="16"/>
              </w:rPr>
              <w:br/>
              <w:t>1 raz w miesiącu</w:t>
            </w:r>
          </w:p>
        </w:tc>
        <w:tc>
          <w:tcPr>
            <w:tcW w:w="710" w:type="pct"/>
            <w:gridSpan w:val="2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Min.40 parametrów (Markery nowotworowe, hormony, aldosteron, androstendion,17-OH-progesteron, ACTH)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W ilości wystarczającej na 36 miesięcy</w:t>
            </w:r>
          </w:p>
        </w:tc>
        <w:tc>
          <w:tcPr>
            <w:tcW w:w="351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765"/>
        </w:trPr>
        <w:tc>
          <w:tcPr>
            <w:tcW w:w="123" w:type="pct"/>
            <w:vAlign w:val="center"/>
          </w:tcPr>
          <w:p w:rsidR="00DE7990" w:rsidRPr="00DC5DD1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050" w:type="pct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Materiały do kontroli międzynarodowej immunologicznej- raz w miesiącu</w:t>
            </w:r>
          </w:p>
        </w:tc>
        <w:tc>
          <w:tcPr>
            <w:tcW w:w="710" w:type="pct"/>
            <w:gridSpan w:val="2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Min.6 parametrów-(25-OH </w:t>
            </w:r>
            <w:proofErr w:type="spellStart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WitD</w:t>
            </w:r>
            <w:proofErr w:type="spellEnd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, Peptyd-C,IGF-1, </w:t>
            </w:r>
            <w:proofErr w:type="spellStart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Prokalcytonina</w:t>
            </w:r>
            <w:proofErr w:type="spellEnd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W ilości wystarczającej na 36 miesięcy</w:t>
            </w:r>
          </w:p>
        </w:tc>
        <w:tc>
          <w:tcPr>
            <w:tcW w:w="351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510"/>
        </w:trPr>
        <w:tc>
          <w:tcPr>
            <w:tcW w:w="123" w:type="pct"/>
            <w:vAlign w:val="center"/>
          </w:tcPr>
          <w:p w:rsidR="00DE7990" w:rsidRPr="00DC5DD1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050" w:type="pct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Materiały do kontroli międzynarodowej immunologicznej- </w:t>
            </w:r>
            <w:r w:rsidRPr="00DE7990">
              <w:rPr>
                <w:rFonts w:ascii="Times New Roman" w:hAnsi="Times New Roman" w:cs="Times New Roman"/>
                <w:sz w:val="16"/>
                <w:szCs w:val="16"/>
              </w:rPr>
              <w:br/>
              <w:t>1 raz w miesiącu</w:t>
            </w:r>
          </w:p>
        </w:tc>
        <w:tc>
          <w:tcPr>
            <w:tcW w:w="710" w:type="pct"/>
            <w:gridSpan w:val="2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Min.5 parametrów- (Kalcytonina, Renina </w:t>
            </w:r>
            <w:proofErr w:type="spellStart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direct</w:t>
            </w:r>
            <w:proofErr w:type="spellEnd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, gastryna)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W ilości wystarczającej na 36 miesięcy</w:t>
            </w:r>
          </w:p>
        </w:tc>
        <w:tc>
          <w:tcPr>
            <w:tcW w:w="351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510"/>
        </w:trPr>
        <w:tc>
          <w:tcPr>
            <w:tcW w:w="123" w:type="pct"/>
            <w:vAlign w:val="center"/>
          </w:tcPr>
          <w:p w:rsidR="00DE7990" w:rsidRPr="00DC5DD1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050" w:type="pct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Materiały do kontroli międzynarodowej białek specyficznych- co 2 tygodnie</w:t>
            </w:r>
          </w:p>
        </w:tc>
        <w:tc>
          <w:tcPr>
            <w:tcW w:w="710" w:type="pct"/>
            <w:gridSpan w:val="2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Min 20 parametrów-(m.in. łańcuchy lekkie, ASO, Białko C-reaktywne, immunoglobuliny)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W ilości wystarczającej na 36 miesięcy</w:t>
            </w:r>
          </w:p>
        </w:tc>
        <w:tc>
          <w:tcPr>
            <w:tcW w:w="351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510"/>
        </w:trPr>
        <w:tc>
          <w:tcPr>
            <w:tcW w:w="123" w:type="pct"/>
            <w:vAlign w:val="center"/>
          </w:tcPr>
          <w:p w:rsidR="00DE7990" w:rsidRPr="00DC5DD1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050" w:type="pct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Materiały do kontroli międzynarodowej- program serologiczny –Kiła- 1 raz w miesiącu</w:t>
            </w:r>
          </w:p>
        </w:tc>
        <w:tc>
          <w:tcPr>
            <w:tcW w:w="710" w:type="pct"/>
            <w:gridSpan w:val="2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Min. 1 parametr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W ilości wystarczającej na 36 miesięcy</w:t>
            </w:r>
          </w:p>
        </w:tc>
        <w:tc>
          <w:tcPr>
            <w:tcW w:w="351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510"/>
        </w:trPr>
        <w:tc>
          <w:tcPr>
            <w:tcW w:w="123" w:type="pct"/>
            <w:vAlign w:val="center"/>
          </w:tcPr>
          <w:p w:rsidR="00DE7990" w:rsidRPr="00DC5DD1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050" w:type="pct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Materiały do kontroli międzynarodowej- program ToRCH-1 raz w miesiącu </w:t>
            </w:r>
          </w:p>
        </w:tc>
        <w:tc>
          <w:tcPr>
            <w:tcW w:w="710" w:type="pct"/>
            <w:gridSpan w:val="2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Min.10 parametrów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W ilości wystarczającej na 36 miesięcy</w:t>
            </w:r>
          </w:p>
        </w:tc>
        <w:tc>
          <w:tcPr>
            <w:tcW w:w="351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510"/>
        </w:trPr>
        <w:tc>
          <w:tcPr>
            <w:tcW w:w="123" w:type="pct"/>
            <w:vAlign w:val="center"/>
          </w:tcPr>
          <w:p w:rsidR="00DE7990" w:rsidRPr="00DC5DD1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050" w:type="pct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Materiały do kontroli </w:t>
            </w:r>
            <w:proofErr w:type="spellStart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międzynarodowej-program</w:t>
            </w:r>
            <w:proofErr w:type="spellEnd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 serologiczny HIV,WZW-1 raz w miesiącu</w:t>
            </w:r>
          </w:p>
        </w:tc>
        <w:tc>
          <w:tcPr>
            <w:tcW w:w="710" w:type="pct"/>
            <w:gridSpan w:val="2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Min.10 parametrów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W ilości wystarczającej na 36 miesięcy</w:t>
            </w:r>
          </w:p>
        </w:tc>
        <w:tc>
          <w:tcPr>
            <w:tcW w:w="351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765"/>
        </w:trPr>
        <w:tc>
          <w:tcPr>
            <w:tcW w:w="123" w:type="pct"/>
            <w:vAlign w:val="center"/>
          </w:tcPr>
          <w:p w:rsidR="00DE7990" w:rsidRPr="00DC5DD1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050" w:type="pct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Materiały do kontroli międzynarodowej – program EBV 1 raz w miesiącu</w:t>
            </w:r>
          </w:p>
        </w:tc>
        <w:tc>
          <w:tcPr>
            <w:tcW w:w="710" w:type="pct"/>
            <w:gridSpan w:val="2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Min.2 parametry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W ilości wystarczającej na 36 miesięcy</w:t>
            </w:r>
          </w:p>
        </w:tc>
        <w:tc>
          <w:tcPr>
            <w:tcW w:w="351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765"/>
        </w:trPr>
        <w:tc>
          <w:tcPr>
            <w:tcW w:w="123" w:type="pct"/>
            <w:vAlign w:val="center"/>
          </w:tcPr>
          <w:p w:rsidR="00DE7990" w:rsidRPr="00DC5DD1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050" w:type="pct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Materiały do kontroli międzynarodowej – program oznaczania leków immunosupresyjnych – raz w miesiącu</w:t>
            </w:r>
          </w:p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pct"/>
            <w:gridSpan w:val="2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Min.3 parametry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W ilości wystarczającej na 36 miesięcy</w:t>
            </w:r>
          </w:p>
        </w:tc>
        <w:tc>
          <w:tcPr>
            <w:tcW w:w="351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765"/>
        </w:trPr>
        <w:tc>
          <w:tcPr>
            <w:tcW w:w="123" w:type="pct"/>
            <w:vAlign w:val="center"/>
          </w:tcPr>
          <w:p w:rsidR="00DE7990" w:rsidRPr="00DC5DD1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34</w:t>
            </w:r>
          </w:p>
        </w:tc>
        <w:tc>
          <w:tcPr>
            <w:tcW w:w="1050" w:type="pct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Materiały do kontroli międzynarodowej – program oznaczania parametrów moczu_</w:t>
            </w:r>
          </w:p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co 2 tygodnie</w:t>
            </w:r>
          </w:p>
        </w:tc>
        <w:tc>
          <w:tcPr>
            <w:tcW w:w="710" w:type="pct"/>
            <w:gridSpan w:val="2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Min.15 </w:t>
            </w:r>
            <w:proofErr w:type="spellStart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patrametrów</w:t>
            </w:r>
            <w:proofErr w:type="spellEnd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</w:p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 xml:space="preserve">( m.in.VMA,5-HIAA, </w:t>
            </w:r>
            <w:proofErr w:type="spellStart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metanefryny</w:t>
            </w:r>
            <w:proofErr w:type="spellEnd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W ilości wystarczającej na 36 miesięcy</w:t>
            </w:r>
          </w:p>
        </w:tc>
        <w:tc>
          <w:tcPr>
            <w:tcW w:w="351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765"/>
        </w:trPr>
        <w:tc>
          <w:tcPr>
            <w:tcW w:w="123" w:type="pct"/>
            <w:vAlign w:val="center"/>
          </w:tcPr>
          <w:p w:rsidR="00DE7990" w:rsidRPr="00DC5DD1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050" w:type="pct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Materiały do kontroli międzynarodowej – program oznaczania amoniaku, etanolu-</w:t>
            </w:r>
            <w:r w:rsidRPr="00DE79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1 raz w </w:t>
            </w:r>
            <w:proofErr w:type="spellStart"/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miesiacu</w:t>
            </w:r>
            <w:proofErr w:type="spellEnd"/>
          </w:p>
        </w:tc>
        <w:tc>
          <w:tcPr>
            <w:tcW w:w="710" w:type="pct"/>
            <w:gridSpan w:val="2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Min. 2 parametry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W ilości wystarczającej na 36 miesięcy</w:t>
            </w:r>
          </w:p>
        </w:tc>
        <w:tc>
          <w:tcPr>
            <w:tcW w:w="351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765"/>
        </w:trPr>
        <w:tc>
          <w:tcPr>
            <w:tcW w:w="123" w:type="pct"/>
            <w:vAlign w:val="center"/>
          </w:tcPr>
          <w:p w:rsidR="00DE7990" w:rsidRPr="00DC5DD1" w:rsidRDefault="00DC5DD1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050" w:type="pct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Materiały do kontroli międzynarodowej – program oznaczania OB.-</w:t>
            </w:r>
            <w:r w:rsidRPr="00DE7990">
              <w:rPr>
                <w:rFonts w:ascii="Times New Roman" w:hAnsi="Times New Roman" w:cs="Times New Roman"/>
                <w:sz w:val="16"/>
                <w:szCs w:val="16"/>
              </w:rPr>
              <w:br/>
              <w:t>raz na kwartał</w:t>
            </w:r>
          </w:p>
        </w:tc>
        <w:tc>
          <w:tcPr>
            <w:tcW w:w="710" w:type="pct"/>
            <w:gridSpan w:val="2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1 parametr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W ilości wystarczającej na 36 miesięcy</w:t>
            </w:r>
          </w:p>
        </w:tc>
        <w:tc>
          <w:tcPr>
            <w:tcW w:w="351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765"/>
        </w:trPr>
        <w:tc>
          <w:tcPr>
            <w:tcW w:w="123" w:type="pct"/>
            <w:vAlign w:val="center"/>
          </w:tcPr>
          <w:p w:rsidR="00DE7990" w:rsidRPr="00DC5DD1" w:rsidRDefault="00DC5DD1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DC5DD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050" w:type="pct"/>
            <w:vAlign w:val="center"/>
          </w:tcPr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Materiał do kontroli międzynarodowej SARS-CoV-2 - program oznaczania wirusa SARS-CoV-2 - raz na kwartał; 5 fiolek zawierających zamrożone próbki podłoża transportowego o różnych stężeniach</w:t>
            </w:r>
          </w:p>
          <w:p w:rsidR="00DE7990" w:rsidRPr="00DE7990" w:rsidRDefault="00DE7990" w:rsidP="00DC5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SARS-CoV-2 lub próbki ujemne na SARS-CoV-2.</w:t>
            </w:r>
          </w:p>
        </w:tc>
        <w:tc>
          <w:tcPr>
            <w:tcW w:w="710" w:type="pct"/>
            <w:gridSpan w:val="2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1 parametr</w:t>
            </w:r>
          </w:p>
        </w:tc>
        <w:tc>
          <w:tcPr>
            <w:tcW w:w="447" w:type="pct"/>
            <w:vAlign w:val="center"/>
          </w:tcPr>
          <w:p w:rsidR="00DE7990" w:rsidRPr="00DE7990" w:rsidRDefault="00DE7990" w:rsidP="00DC5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990">
              <w:rPr>
                <w:rFonts w:ascii="Times New Roman" w:hAnsi="Times New Roman" w:cs="Times New Roman"/>
                <w:sz w:val="16"/>
                <w:szCs w:val="16"/>
              </w:rPr>
              <w:t>W ilości wystarczającej na 36 miesięcy</w:t>
            </w:r>
          </w:p>
        </w:tc>
        <w:tc>
          <w:tcPr>
            <w:tcW w:w="351" w:type="pct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7990" w:rsidRPr="00DE7990" w:rsidTr="00DC5DD1">
        <w:trPr>
          <w:trHeight w:val="70"/>
        </w:trPr>
        <w:tc>
          <w:tcPr>
            <w:tcW w:w="3132" w:type="pct"/>
            <w:gridSpan w:val="8"/>
            <w:vAlign w:val="center"/>
          </w:tcPr>
          <w:p w:rsidR="00DE7990" w:rsidRPr="00DC5DD1" w:rsidRDefault="00DC5DD1" w:rsidP="00DC5D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5DD1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0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  <w:tcBorders>
              <w:bottom w:val="nil"/>
              <w:right w:val="nil"/>
            </w:tcBorders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6" w:type="pct"/>
            <w:tcBorders>
              <w:left w:val="nil"/>
              <w:bottom w:val="nil"/>
              <w:right w:val="nil"/>
            </w:tcBorders>
            <w:vAlign w:val="center"/>
          </w:tcPr>
          <w:p w:rsidR="00DE7990" w:rsidRPr="00DE7990" w:rsidRDefault="00DE7990" w:rsidP="00DE79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DE7990" w:rsidRDefault="00DE7990"/>
    <w:sectPr w:rsidR="00DE7990" w:rsidSect="00CE2C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65"/>
    <w:rsid w:val="002243FE"/>
    <w:rsid w:val="0028763A"/>
    <w:rsid w:val="00412C3A"/>
    <w:rsid w:val="00572996"/>
    <w:rsid w:val="005E6CD2"/>
    <w:rsid w:val="007A48F5"/>
    <w:rsid w:val="007B5B85"/>
    <w:rsid w:val="007F4B77"/>
    <w:rsid w:val="00AA1745"/>
    <w:rsid w:val="00AC5833"/>
    <w:rsid w:val="00BF1421"/>
    <w:rsid w:val="00C067B6"/>
    <w:rsid w:val="00CE2C65"/>
    <w:rsid w:val="00DC5DD1"/>
    <w:rsid w:val="00DE7990"/>
    <w:rsid w:val="00E776AC"/>
    <w:rsid w:val="00EA7612"/>
    <w:rsid w:val="00EC278C"/>
    <w:rsid w:val="00F11190"/>
    <w:rsid w:val="00FB5AC9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2C6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2C65"/>
    <w:rPr>
      <w:color w:val="954F72"/>
      <w:u w:val="single"/>
    </w:rPr>
  </w:style>
  <w:style w:type="paragraph" w:customStyle="1" w:styleId="font5">
    <w:name w:val="font5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font6">
    <w:name w:val="font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63">
    <w:name w:val="xl63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109">
    <w:name w:val="xl10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CE2C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ny"/>
    <w:rsid w:val="007F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font8">
    <w:name w:val="font8"/>
    <w:basedOn w:val="Normalny"/>
    <w:rsid w:val="007F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9">
    <w:name w:val="font9"/>
    <w:basedOn w:val="Normalny"/>
    <w:rsid w:val="007F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customStyle="1" w:styleId="font10">
    <w:name w:val="font10"/>
    <w:basedOn w:val="Normalny"/>
    <w:rsid w:val="007F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xl159">
    <w:name w:val="xl159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60">
    <w:name w:val="xl160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customStyle="1" w:styleId="xl161">
    <w:name w:val="xl161"/>
    <w:basedOn w:val="Normalny"/>
    <w:rsid w:val="007F4B7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62">
    <w:name w:val="xl162"/>
    <w:basedOn w:val="Normalny"/>
    <w:rsid w:val="007F4B77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63">
    <w:name w:val="xl163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64">
    <w:name w:val="xl164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65">
    <w:name w:val="xl165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67">
    <w:name w:val="xl167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68">
    <w:name w:val="xl168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69">
    <w:name w:val="xl169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70">
    <w:name w:val="xl170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71">
    <w:name w:val="xl171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72">
    <w:name w:val="xl172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xl173">
    <w:name w:val="xl173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175">
    <w:name w:val="xl175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76">
    <w:name w:val="xl176"/>
    <w:basedOn w:val="Normalny"/>
    <w:rsid w:val="007F4B7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77">
    <w:name w:val="xl177"/>
    <w:basedOn w:val="Normalny"/>
    <w:rsid w:val="007F4B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8">
    <w:name w:val="xl178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79">
    <w:name w:val="xl179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80">
    <w:name w:val="xl180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1">
    <w:name w:val="xl181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82">
    <w:name w:val="xl182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83">
    <w:name w:val="xl183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4">
    <w:name w:val="xl184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5">
    <w:name w:val="xl185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6">
    <w:name w:val="xl186"/>
    <w:basedOn w:val="Normalny"/>
    <w:rsid w:val="007F4B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7">
    <w:name w:val="xl187"/>
    <w:basedOn w:val="Normalny"/>
    <w:rsid w:val="007F4B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8">
    <w:name w:val="xl188"/>
    <w:basedOn w:val="Normalny"/>
    <w:rsid w:val="007F4B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89">
    <w:name w:val="xl189"/>
    <w:basedOn w:val="Normalny"/>
    <w:rsid w:val="007F4B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0">
    <w:name w:val="xl190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2876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2C6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2C65"/>
    <w:rPr>
      <w:color w:val="954F72"/>
      <w:u w:val="single"/>
    </w:rPr>
  </w:style>
  <w:style w:type="paragraph" w:customStyle="1" w:styleId="font5">
    <w:name w:val="font5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font6">
    <w:name w:val="font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63">
    <w:name w:val="xl63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109">
    <w:name w:val="xl10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CE2C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ny"/>
    <w:rsid w:val="007F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font8">
    <w:name w:val="font8"/>
    <w:basedOn w:val="Normalny"/>
    <w:rsid w:val="007F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9">
    <w:name w:val="font9"/>
    <w:basedOn w:val="Normalny"/>
    <w:rsid w:val="007F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customStyle="1" w:styleId="font10">
    <w:name w:val="font10"/>
    <w:basedOn w:val="Normalny"/>
    <w:rsid w:val="007F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xl159">
    <w:name w:val="xl159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60">
    <w:name w:val="xl160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customStyle="1" w:styleId="xl161">
    <w:name w:val="xl161"/>
    <w:basedOn w:val="Normalny"/>
    <w:rsid w:val="007F4B7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62">
    <w:name w:val="xl162"/>
    <w:basedOn w:val="Normalny"/>
    <w:rsid w:val="007F4B77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63">
    <w:name w:val="xl163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64">
    <w:name w:val="xl164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65">
    <w:name w:val="xl165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67">
    <w:name w:val="xl167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68">
    <w:name w:val="xl168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69">
    <w:name w:val="xl169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70">
    <w:name w:val="xl170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71">
    <w:name w:val="xl171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72">
    <w:name w:val="xl172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xl173">
    <w:name w:val="xl173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175">
    <w:name w:val="xl175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76">
    <w:name w:val="xl176"/>
    <w:basedOn w:val="Normalny"/>
    <w:rsid w:val="007F4B7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77">
    <w:name w:val="xl177"/>
    <w:basedOn w:val="Normalny"/>
    <w:rsid w:val="007F4B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8">
    <w:name w:val="xl178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79">
    <w:name w:val="xl179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80">
    <w:name w:val="xl180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1">
    <w:name w:val="xl181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82">
    <w:name w:val="xl182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83">
    <w:name w:val="xl183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4">
    <w:name w:val="xl184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5">
    <w:name w:val="xl185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6">
    <w:name w:val="xl186"/>
    <w:basedOn w:val="Normalny"/>
    <w:rsid w:val="007F4B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7">
    <w:name w:val="xl187"/>
    <w:basedOn w:val="Normalny"/>
    <w:rsid w:val="007F4B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8">
    <w:name w:val="xl188"/>
    <w:basedOn w:val="Normalny"/>
    <w:rsid w:val="007F4B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89">
    <w:name w:val="xl189"/>
    <w:basedOn w:val="Normalny"/>
    <w:rsid w:val="007F4B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0">
    <w:name w:val="xl190"/>
    <w:basedOn w:val="Normalny"/>
    <w:rsid w:val="007F4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2876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1921</Words>
  <Characters>11531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13</cp:revision>
  <dcterms:created xsi:type="dcterms:W3CDTF">2021-03-18T09:29:00Z</dcterms:created>
  <dcterms:modified xsi:type="dcterms:W3CDTF">2021-05-07T07:45:00Z</dcterms:modified>
</cp:coreProperties>
</file>