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1385A" w14:textId="5AEE7AEE" w:rsidR="00F53FEC" w:rsidRDefault="00F53FEC" w:rsidP="00327407">
      <w:pPr>
        <w:pStyle w:val="FR1"/>
        <w:spacing w:before="0"/>
        <w:jc w:val="right"/>
        <w:rPr>
          <w:rFonts w:ascii="Times New Roman" w:hAnsi="Times New Roman" w:cs="Times New Roman"/>
          <w:b/>
          <w:bCs/>
          <w:noProof w:val="0"/>
        </w:rPr>
      </w:pPr>
      <w:r>
        <w:rPr>
          <w:rFonts w:ascii="Times New Roman" w:hAnsi="Times New Roman" w:cs="Times New Roman"/>
          <w:b/>
          <w:bCs/>
          <w:noProof w:val="0"/>
        </w:rPr>
        <w:t>Załącznik nr 2 do SWZ</w:t>
      </w:r>
    </w:p>
    <w:p w14:paraId="39FA7249" w14:textId="77777777" w:rsidR="002B24BD" w:rsidRPr="00BF47D2" w:rsidRDefault="000B64A9" w:rsidP="00327407">
      <w:pPr>
        <w:pStyle w:val="FR1"/>
        <w:spacing w:before="0"/>
        <w:jc w:val="right"/>
        <w:rPr>
          <w:rFonts w:ascii="Times New Roman" w:hAnsi="Times New Roman" w:cs="Times New Roman"/>
          <w:b/>
          <w:bCs/>
          <w:noProof w:val="0"/>
        </w:rPr>
      </w:pPr>
      <w:r w:rsidRPr="00BF47D2">
        <w:rPr>
          <w:rFonts w:ascii="Times New Roman" w:hAnsi="Times New Roman" w:cs="Times New Roman"/>
          <w:b/>
          <w:bCs/>
          <w:noProof w:val="0"/>
        </w:rPr>
        <w:t>E</w:t>
      </w:r>
      <w:r w:rsidR="00327407" w:rsidRPr="00BF47D2">
        <w:rPr>
          <w:rFonts w:ascii="Times New Roman" w:hAnsi="Times New Roman" w:cs="Times New Roman"/>
          <w:b/>
          <w:bCs/>
          <w:noProof w:val="0"/>
        </w:rPr>
        <w:t>gz. nr ….</w:t>
      </w:r>
    </w:p>
    <w:p w14:paraId="57FF38EE" w14:textId="77777777" w:rsidR="00603172" w:rsidRPr="00830B91" w:rsidRDefault="002B24BD" w:rsidP="002B24BD">
      <w:pPr>
        <w:pStyle w:val="FR1"/>
        <w:spacing w:before="0"/>
        <w:rPr>
          <w:rFonts w:ascii="Times New Roman" w:hAnsi="Times New Roman" w:cs="Times New Roman"/>
          <w:b/>
          <w:i w:val="0"/>
          <w:sz w:val="24"/>
          <w:szCs w:val="24"/>
        </w:rPr>
      </w:pPr>
      <w:r w:rsidRPr="00BF47D2">
        <w:rPr>
          <w:rFonts w:ascii="Times New Roman" w:hAnsi="Times New Roman" w:cs="Times New Roman"/>
          <w:b/>
          <w:bCs/>
          <w:i w:val="0"/>
          <w:noProof w:val="0"/>
          <w:sz w:val="24"/>
          <w:szCs w:val="24"/>
        </w:rPr>
        <w:t>UMOWA</w:t>
      </w:r>
      <w:r w:rsidRPr="00BF47D2">
        <w:rPr>
          <w:rFonts w:ascii="Times New Roman" w:hAnsi="Times New Roman" w:cs="Times New Roman"/>
          <w:b/>
          <w:i w:val="0"/>
          <w:noProof w:val="0"/>
          <w:sz w:val="24"/>
          <w:szCs w:val="24"/>
        </w:rPr>
        <w:t xml:space="preserve"> Nr</w:t>
      </w:r>
      <w:r w:rsidRPr="00830B91">
        <w:rPr>
          <w:rFonts w:ascii="Times New Roman" w:hAnsi="Times New Roman" w:cs="Times New Roman"/>
          <w:b/>
          <w:i w:val="0"/>
          <w:noProof w:val="0"/>
          <w:sz w:val="24"/>
          <w:szCs w:val="24"/>
        </w:rPr>
        <w:t>…………</w:t>
      </w:r>
      <w:r w:rsidRPr="00830B91">
        <w:rPr>
          <w:rFonts w:ascii="Times New Roman" w:hAnsi="Times New Roman" w:cs="Times New Roman"/>
          <w:b/>
          <w:i w:val="0"/>
          <w:sz w:val="24"/>
          <w:szCs w:val="24"/>
        </w:rPr>
        <w:t xml:space="preserve"> </w:t>
      </w:r>
    </w:p>
    <w:p w14:paraId="7537EE34" w14:textId="77777777" w:rsidR="002B24BD" w:rsidRPr="00830B91" w:rsidRDefault="002B24BD" w:rsidP="002B24BD">
      <w:pPr>
        <w:pStyle w:val="FR1"/>
        <w:spacing w:before="0"/>
        <w:rPr>
          <w:rFonts w:ascii="Times New Roman" w:hAnsi="Times New Roman" w:cs="Times New Roman"/>
          <w:b/>
          <w:i w:val="0"/>
          <w:sz w:val="24"/>
          <w:szCs w:val="24"/>
        </w:rPr>
      </w:pPr>
      <w:r w:rsidRPr="00830B91">
        <w:rPr>
          <w:rFonts w:ascii="Times New Roman" w:hAnsi="Times New Roman" w:cs="Times New Roman"/>
          <w:b/>
          <w:i w:val="0"/>
          <w:sz w:val="24"/>
          <w:szCs w:val="24"/>
        </w:rPr>
        <w:t>(</w:t>
      </w:r>
      <w:r w:rsidR="00603172" w:rsidRPr="00830B91">
        <w:rPr>
          <w:rFonts w:ascii="Times New Roman" w:hAnsi="Times New Roman" w:cs="Times New Roman"/>
          <w:b/>
          <w:i w:val="0"/>
          <w:sz w:val="24"/>
          <w:szCs w:val="24"/>
        </w:rPr>
        <w:t>WZÓR USŁUGA)</w:t>
      </w:r>
    </w:p>
    <w:p w14:paraId="7DBA48BB" w14:textId="77777777" w:rsidR="002B24BD" w:rsidRPr="00830B91" w:rsidRDefault="002B24BD" w:rsidP="002B24BD">
      <w:pPr>
        <w:pStyle w:val="FR1"/>
        <w:spacing w:before="0"/>
        <w:rPr>
          <w:rFonts w:ascii="Times New Roman" w:hAnsi="Times New Roman" w:cs="Times New Roman"/>
          <w:sz w:val="24"/>
          <w:szCs w:val="24"/>
        </w:rPr>
      </w:pPr>
    </w:p>
    <w:p w14:paraId="6E853A46" w14:textId="77777777" w:rsidR="002B24BD" w:rsidRPr="00830B91" w:rsidRDefault="002B24BD" w:rsidP="002B24BD">
      <w:pPr>
        <w:jc w:val="both"/>
      </w:pPr>
      <w:r w:rsidRPr="00830B91">
        <w:t>zawarta w dniu ............................ r. we Wrocławiu</w:t>
      </w:r>
      <w:r w:rsidR="003117CB" w:rsidRPr="00830B91">
        <w:t xml:space="preserve">, </w:t>
      </w:r>
      <w:r w:rsidRPr="00830B91">
        <w:t>pomiędzy:</w:t>
      </w:r>
    </w:p>
    <w:p w14:paraId="08197184" w14:textId="1628D1D3" w:rsidR="003117CB" w:rsidRPr="00830B91" w:rsidRDefault="002E0D64" w:rsidP="002B24BD">
      <w:pPr>
        <w:jc w:val="both"/>
      </w:pPr>
      <w:r w:rsidRPr="00830B91">
        <w:rPr>
          <w:b/>
          <w:bCs/>
        </w:rPr>
        <w:t>2</w:t>
      </w:r>
      <w:r w:rsidR="007231E8">
        <w:rPr>
          <w:b/>
          <w:bCs/>
        </w:rPr>
        <w:t>.</w:t>
      </w:r>
      <w:r w:rsidRPr="00830B91">
        <w:rPr>
          <w:b/>
          <w:bCs/>
        </w:rPr>
        <w:t xml:space="preserve"> Wojskowym Oddziałem Gospodarczym</w:t>
      </w:r>
    </w:p>
    <w:p w14:paraId="53247F96" w14:textId="77777777" w:rsidR="002B24BD" w:rsidRPr="00830B91" w:rsidRDefault="002B24BD" w:rsidP="002B24BD">
      <w:pPr>
        <w:jc w:val="both"/>
      </w:pPr>
      <w:r w:rsidRPr="00830B91">
        <w:t>z siedzibą we Wrocławiu przy ul. Oborn</w:t>
      </w:r>
      <w:r w:rsidR="00794759" w:rsidRPr="00830B91">
        <w:t>ickiej 100-102, w imieniu którego</w:t>
      </w:r>
      <w:r w:rsidRPr="00830B91">
        <w:t xml:space="preserve"> działa:</w:t>
      </w:r>
    </w:p>
    <w:p w14:paraId="3A3F84E5" w14:textId="77777777" w:rsidR="002B24BD" w:rsidRPr="00830B91" w:rsidRDefault="00613FA9" w:rsidP="002B24BD">
      <w:pPr>
        <w:jc w:val="both"/>
        <w:rPr>
          <w:b/>
        </w:rPr>
      </w:pPr>
      <w:r w:rsidRPr="00830B91">
        <w:rPr>
          <w:b/>
        </w:rPr>
        <w:t>……………………………</w:t>
      </w:r>
      <w:r w:rsidR="00DF4F1F" w:rsidRPr="00830B91">
        <w:rPr>
          <w:b/>
        </w:rPr>
        <w:t xml:space="preserve"> – Komendant,</w:t>
      </w:r>
    </w:p>
    <w:p w14:paraId="31DA1225" w14:textId="77777777" w:rsidR="002B24BD" w:rsidRPr="00830B91" w:rsidRDefault="00117C62" w:rsidP="002B24BD">
      <w:pPr>
        <w:jc w:val="both"/>
        <w:rPr>
          <w:b/>
          <w:bCs/>
        </w:rPr>
      </w:pPr>
      <w:r w:rsidRPr="00830B91">
        <w:t>zwanym</w:t>
      </w:r>
      <w:r w:rsidR="002B24BD" w:rsidRPr="00830B91">
        <w:t xml:space="preserve"> dalej</w:t>
      </w:r>
      <w:r w:rsidR="002B24BD" w:rsidRPr="00830B91">
        <w:rPr>
          <w:b/>
          <w:bCs/>
        </w:rPr>
        <w:t xml:space="preserve"> „Zamawiającym”</w:t>
      </w:r>
    </w:p>
    <w:p w14:paraId="15F6DDD3" w14:textId="77777777" w:rsidR="002B24BD" w:rsidRPr="00830B91" w:rsidRDefault="002B24BD" w:rsidP="002B24BD">
      <w:pPr>
        <w:jc w:val="both"/>
      </w:pPr>
      <w:r w:rsidRPr="00830B91">
        <w:t>a</w:t>
      </w:r>
    </w:p>
    <w:p w14:paraId="3AA8ACF6" w14:textId="77777777" w:rsidR="003117CB" w:rsidRPr="00830B91" w:rsidRDefault="002B24BD" w:rsidP="002B24BD">
      <w:pPr>
        <w:jc w:val="both"/>
      </w:pPr>
      <w:r w:rsidRPr="00830B91">
        <w:t>.................................................</w:t>
      </w:r>
      <w:r w:rsidR="003117CB" w:rsidRPr="00830B91">
        <w:t>..............................</w:t>
      </w:r>
    </w:p>
    <w:p w14:paraId="740033E1" w14:textId="77777777" w:rsidR="002B24BD" w:rsidRPr="00830B91" w:rsidRDefault="002B24BD" w:rsidP="002B24BD">
      <w:pPr>
        <w:jc w:val="both"/>
      </w:pPr>
      <w:r w:rsidRPr="00830B91">
        <w:t xml:space="preserve">wpisaną do </w:t>
      </w:r>
      <w:r w:rsidR="00D12F2A" w:rsidRPr="00830B91">
        <w:t xml:space="preserve">rejestru przedsiębiorców </w:t>
      </w:r>
      <w:r w:rsidRPr="00830B91">
        <w:t xml:space="preserve">Krajowego Rejestru </w:t>
      </w:r>
      <w:r w:rsidR="00321F25" w:rsidRPr="00830B91">
        <w:t>Sądowego prowadzonego przez Sąd </w:t>
      </w:r>
      <w:r w:rsidRPr="00830B91">
        <w:t>Rejonowy</w:t>
      </w:r>
      <w:r w:rsidR="00B52F0F" w:rsidRPr="00830B91">
        <w:t xml:space="preserve"> </w:t>
      </w:r>
      <w:r w:rsidRPr="00830B91">
        <w:t>w .</w:t>
      </w:r>
      <w:r w:rsidR="00D12F2A" w:rsidRPr="00830B91">
        <w:t>...................</w:t>
      </w:r>
      <w:r w:rsidR="002D0565" w:rsidRPr="00830B91">
        <w:t>,</w:t>
      </w:r>
      <w:r w:rsidRPr="00830B91">
        <w:t xml:space="preserve"> …. Wydział Gospodarczy Krajowego Rejestru Sądowego pod nr KRS:.........; NIP: ………</w:t>
      </w:r>
      <w:r w:rsidR="002D2079" w:rsidRPr="00830B91">
        <w:t>.; REGON: ………, z siedzibą: …………</w:t>
      </w:r>
    </w:p>
    <w:p w14:paraId="46D328C3" w14:textId="77777777" w:rsidR="002B24BD" w:rsidRPr="00830B91" w:rsidRDefault="002B24BD" w:rsidP="002B24BD">
      <w:pPr>
        <w:jc w:val="both"/>
        <w:rPr>
          <w:i/>
        </w:rPr>
      </w:pPr>
      <w:r w:rsidRPr="00830B91">
        <w:rPr>
          <w:i/>
        </w:rPr>
        <w:t>lub</w:t>
      </w:r>
    </w:p>
    <w:p w14:paraId="2DCF9B94" w14:textId="77777777" w:rsidR="003117CB" w:rsidRPr="00830B91" w:rsidRDefault="005B68AF" w:rsidP="002B24BD">
      <w:pPr>
        <w:jc w:val="both"/>
        <w:rPr>
          <w:b/>
        </w:rPr>
      </w:pPr>
      <w:r w:rsidRPr="00830B91">
        <w:rPr>
          <w:b/>
        </w:rPr>
        <w:t xml:space="preserve">Panią/Panem </w:t>
      </w:r>
      <w:r w:rsidRPr="00830B91">
        <w:t>………………………………….</w:t>
      </w:r>
    </w:p>
    <w:p w14:paraId="10905556" w14:textId="77777777" w:rsidR="002B24BD" w:rsidRPr="00830B91" w:rsidRDefault="002B24BD" w:rsidP="002B24BD">
      <w:pPr>
        <w:jc w:val="both"/>
      </w:pPr>
      <w:r w:rsidRPr="00830B91">
        <w:t>zam.: ………………</w:t>
      </w:r>
      <w:r w:rsidR="002D0565" w:rsidRPr="00830B91">
        <w:t xml:space="preserve">, </w:t>
      </w:r>
      <w:r w:rsidRPr="00830B91">
        <w:t>prowadzącą (-ym) działalność gospodarczą pod firmą: ……………....., wpisaną do Centralnej Ewidencji i Informac</w:t>
      </w:r>
      <w:r w:rsidR="000B64A9" w:rsidRPr="00830B91">
        <w:t xml:space="preserve">ji o Działalności Gospodarczej; </w:t>
      </w:r>
      <w:r w:rsidRPr="00830B91">
        <w:t>NIP: ……; REGON: ……..., z siedzibą: ..................</w:t>
      </w:r>
    </w:p>
    <w:p w14:paraId="0C266C2F" w14:textId="77777777" w:rsidR="002B24BD" w:rsidRPr="00830B91" w:rsidRDefault="002B24BD" w:rsidP="002B24BD">
      <w:pPr>
        <w:jc w:val="both"/>
      </w:pPr>
    </w:p>
    <w:p w14:paraId="3910F36F" w14:textId="77777777" w:rsidR="002B24BD" w:rsidRPr="00830B91" w:rsidRDefault="002B24BD" w:rsidP="002B24BD">
      <w:pPr>
        <w:jc w:val="both"/>
      </w:pPr>
      <w:r w:rsidRPr="00830B91">
        <w:t>w imieniu której (-ego) działa: …………………………………………</w:t>
      </w:r>
    </w:p>
    <w:p w14:paraId="5A57B12E" w14:textId="77777777" w:rsidR="002B24BD" w:rsidRPr="00830B91" w:rsidRDefault="002B24BD" w:rsidP="002B24BD">
      <w:pPr>
        <w:jc w:val="both"/>
        <w:rPr>
          <w:b/>
          <w:bCs/>
        </w:rPr>
      </w:pPr>
      <w:r w:rsidRPr="00830B91">
        <w:t>zwaną (-ym) dalej</w:t>
      </w:r>
      <w:r w:rsidRPr="00830B91">
        <w:rPr>
          <w:b/>
          <w:bCs/>
        </w:rPr>
        <w:t xml:space="preserve"> „Wykonawcą”.</w:t>
      </w:r>
    </w:p>
    <w:p w14:paraId="713512F7" w14:textId="77777777" w:rsidR="005B68AF" w:rsidRPr="00830B91" w:rsidRDefault="005B68AF" w:rsidP="002B24BD">
      <w:pPr>
        <w:jc w:val="both"/>
        <w:rPr>
          <w:b/>
          <w:bCs/>
        </w:rPr>
      </w:pPr>
    </w:p>
    <w:p w14:paraId="1C258518" w14:textId="6BD9EDFB" w:rsidR="002B24BD" w:rsidRPr="00830B91" w:rsidRDefault="003E6168" w:rsidP="00613FA9">
      <w:pPr>
        <w:jc w:val="center"/>
        <w:rPr>
          <w:sz w:val="20"/>
          <w:szCs w:val="20"/>
        </w:rPr>
      </w:pPr>
      <w:r w:rsidRPr="00830B91">
        <w:rPr>
          <w:i/>
          <w:iCs/>
          <w:sz w:val="20"/>
          <w:szCs w:val="20"/>
        </w:rPr>
        <w:t xml:space="preserve">Niniejsza umowa jest następstwem wyboru oferty Wykonawcy w </w:t>
      </w:r>
      <w:r w:rsidR="001072BB">
        <w:rPr>
          <w:i/>
          <w:iCs/>
          <w:sz w:val="20"/>
          <w:szCs w:val="20"/>
        </w:rPr>
        <w:t>trybie podstawowym</w:t>
      </w:r>
      <w:r w:rsidRPr="00830B91">
        <w:rPr>
          <w:i/>
          <w:iCs/>
          <w:sz w:val="20"/>
          <w:szCs w:val="20"/>
        </w:rPr>
        <w:t xml:space="preserve">, przeprowadzonym zgodnie z przepisami ustawy z dnia </w:t>
      </w:r>
      <w:r w:rsidR="003F399E" w:rsidRPr="00830B91">
        <w:rPr>
          <w:i/>
          <w:iCs/>
          <w:sz w:val="20"/>
          <w:szCs w:val="20"/>
        </w:rPr>
        <w:t>11 września 2019</w:t>
      </w:r>
      <w:r w:rsidRPr="00830B91">
        <w:rPr>
          <w:i/>
          <w:iCs/>
          <w:sz w:val="20"/>
          <w:szCs w:val="20"/>
        </w:rPr>
        <w:t xml:space="preserve"> r.</w:t>
      </w:r>
      <w:r w:rsidR="003F399E" w:rsidRPr="00830B91">
        <w:rPr>
          <w:i/>
          <w:iCs/>
          <w:sz w:val="20"/>
          <w:szCs w:val="20"/>
        </w:rPr>
        <w:t xml:space="preserve"> – </w:t>
      </w:r>
      <w:r w:rsidRPr="00830B91">
        <w:rPr>
          <w:i/>
          <w:iCs/>
          <w:sz w:val="20"/>
          <w:szCs w:val="20"/>
        </w:rPr>
        <w:t xml:space="preserve">Prawo zamówień publicznych </w:t>
      </w:r>
      <w:r w:rsidR="007231E8">
        <w:rPr>
          <w:i/>
          <w:iCs/>
          <w:sz w:val="20"/>
          <w:szCs w:val="20"/>
        </w:rPr>
        <w:br/>
      </w:r>
      <w:r w:rsidR="003F399E" w:rsidRPr="00830B91">
        <w:rPr>
          <w:i/>
          <w:iCs/>
          <w:sz w:val="20"/>
          <w:szCs w:val="20"/>
        </w:rPr>
        <w:t xml:space="preserve">(Dz. U. </w:t>
      </w:r>
      <w:r w:rsidR="007231E8">
        <w:rPr>
          <w:i/>
          <w:iCs/>
          <w:sz w:val="20"/>
          <w:szCs w:val="20"/>
        </w:rPr>
        <w:t xml:space="preserve">z </w:t>
      </w:r>
      <w:r w:rsidR="004D6A3D">
        <w:rPr>
          <w:i/>
          <w:iCs/>
          <w:sz w:val="20"/>
          <w:szCs w:val="20"/>
        </w:rPr>
        <w:t>2021</w:t>
      </w:r>
      <w:r w:rsidR="007231E8">
        <w:rPr>
          <w:i/>
          <w:iCs/>
          <w:sz w:val="20"/>
          <w:szCs w:val="20"/>
        </w:rPr>
        <w:t xml:space="preserve"> r. poz. 1129 </w:t>
      </w:r>
      <w:r w:rsidR="00EF0F2B" w:rsidRPr="00830B91">
        <w:rPr>
          <w:i/>
          <w:iCs/>
          <w:sz w:val="20"/>
          <w:szCs w:val="20"/>
        </w:rPr>
        <w:t>z późn. zm.</w:t>
      </w:r>
      <w:r w:rsidR="002E0D64" w:rsidRPr="00830B91">
        <w:rPr>
          <w:i/>
          <w:iCs/>
          <w:sz w:val="20"/>
          <w:szCs w:val="20"/>
        </w:rPr>
        <w:t>).</w:t>
      </w:r>
    </w:p>
    <w:p w14:paraId="666FAAD4" w14:textId="77777777" w:rsidR="00EE34A1" w:rsidRPr="00830B91" w:rsidRDefault="00EE34A1" w:rsidP="00E900C2">
      <w:pPr>
        <w:pStyle w:val="Tekstpodstawowywcity21"/>
        <w:ind w:left="0"/>
        <w:jc w:val="center"/>
        <w:rPr>
          <w:rFonts w:cs="Times New Roman"/>
          <w:b/>
          <w:szCs w:val="24"/>
        </w:rPr>
      </w:pPr>
    </w:p>
    <w:p w14:paraId="64F9814C" w14:textId="77777777" w:rsidR="00E900C2" w:rsidRPr="00830B91" w:rsidRDefault="003E6168" w:rsidP="00E900C2">
      <w:pPr>
        <w:pStyle w:val="Tekstpodstawowywcity21"/>
        <w:ind w:left="0"/>
        <w:jc w:val="center"/>
        <w:rPr>
          <w:rFonts w:cs="Times New Roman"/>
          <w:b/>
          <w:szCs w:val="24"/>
        </w:rPr>
      </w:pPr>
      <w:r w:rsidRPr="00830B91">
        <w:rPr>
          <w:rFonts w:cs="Times New Roman"/>
          <w:b/>
          <w:szCs w:val="24"/>
        </w:rPr>
        <w:t>§ 1</w:t>
      </w:r>
      <w:r w:rsidR="00E900C2" w:rsidRPr="00830B91">
        <w:rPr>
          <w:rFonts w:cs="Times New Roman"/>
          <w:b/>
          <w:szCs w:val="24"/>
        </w:rPr>
        <w:t xml:space="preserve"> </w:t>
      </w:r>
    </w:p>
    <w:p w14:paraId="52E22B3B" w14:textId="77777777" w:rsidR="003E6168" w:rsidRPr="00830B91" w:rsidRDefault="003E6168" w:rsidP="00E900C2">
      <w:pPr>
        <w:pStyle w:val="Tekstpodstawowywcity21"/>
        <w:ind w:left="0"/>
        <w:jc w:val="center"/>
        <w:rPr>
          <w:rFonts w:cs="Times New Roman"/>
          <w:b/>
          <w:szCs w:val="24"/>
        </w:rPr>
      </w:pPr>
      <w:r w:rsidRPr="00830B91">
        <w:rPr>
          <w:rFonts w:cs="Times New Roman"/>
          <w:b/>
          <w:szCs w:val="24"/>
        </w:rPr>
        <w:t>Przedmiot umowy</w:t>
      </w:r>
    </w:p>
    <w:p w14:paraId="49A1627B" w14:textId="77777777" w:rsidR="003E6168" w:rsidRPr="00830B91" w:rsidRDefault="003E6168" w:rsidP="00613FA9">
      <w:pPr>
        <w:pStyle w:val="Bezodstpw"/>
        <w:numPr>
          <w:ilvl w:val="0"/>
          <w:numId w:val="6"/>
        </w:numPr>
        <w:suppressAutoHyphens w:val="0"/>
        <w:ind w:left="426" w:hanging="426"/>
        <w:jc w:val="both"/>
        <w:rPr>
          <w:rFonts w:ascii="Times New Roman" w:hAnsi="Times New Roman" w:cs="Times New Roman"/>
          <w:sz w:val="24"/>
          <w:szCs w:val="24"/>
        </w:rPr>
      </w:pPr>
      <w:r w:rsidRPr="00830B91">
        <w:rPr>
          <w:rFonts w:ascii="Times New Roman" w:hAnsi="Times New Roman" w:cs="Times New Roman"/>
          <w:sz w:val="24"/>
          <w:szCs w:val="24"/>
        </w:rPr>
        <w:t>Przedmiotem umowy jest usługa polegająca na</w:t>
      </w:r>
      <w:r w:rsidR="002D2079" w:rsidRPr="00830B91">
        <w:rPr>
          <w:rFonts w:ascii="Times New Roman" w:hAnsi="Times New Roman" w:cs="Times New Roman"/>
          <w:sz w:val="24"/>
          <w:szCs w:val="24"/>
        </w:rPr>
        <w:t>:</w:t>
      </w:r>
      <w:r w:rsidRPr="00830B91">
        <w:rPr>
          <w:rFonts w:ascii="Times New Roman" w:hAnsi="Times New Roman" w:cs="Times New Roman"/>
          <w:sz w:val="24"/>
          <w:szCs w:val="24"/>
        </w:rPr>
        <w:t xml:space="preserve"> </w:t>
      </w:r>
      <w:r w:rsidR="000B64A9" w:rsidRPr="00830B91">
        <w:rPr>
          <w:rFonts w:ascii="Times New Roman" w:hAnsi="Times New Roman" w:cs="Times New Roman"/>
          <w:sz w:val="24"/>
          <w:szCs w:val="24"/>
        </w:rPr>
        <w:t>……………………………….</w:t>
      </w:r>
    </w:p>
    <w:p w14:paraId="4F4BDFAD" w14:textId="105EA379" w:rsidR="003E6168" w:rsidRPr="00815422" w:rsidRDefault="003E6168" w:rsidP="00613FA9">
      <w:pPr>
        <w:pStyle w:val="Bezodstpw"/>
        <w:numPr>
          <w:ilvl w:val="0"/>
          <w:numId w:val="6"/>
        </w:numPr>
        <w:suppressAutoHyphens w:val="0"/>
        <w:ind w:left="426" w:hanging="426"/>
        <w:jc w:val="both"/>
        <w:rPr>
          <w:rFonts w:ascii="Times New Roman" w:hAnsi="Times New Roman" w:cs="Times New Roman"/>
          <w:sz w:val="24"/>
          <w:szCs w:val="24"/>
        </w:rPr>
      </w:pPr>
      <w:r w:rsidRPr="00830B91">
        <w:rPr>
          <w:rFonts w:ascii="Times New Roman" w:hAnsi="Times New Roman" w:cs="Times New Roman"/>
          <w:sz w:val="24"/>
          <w:szCs w:val="24"/>
        </w:rPr>
        <w:t xml:space="preserve">Termin realizacji </w:t>
      </w:r>
      <w:r w:rsidRPr="00815422">
        <w:rPr>
          <w:rFonts w:ascii="Times New Roman" w:hAnsi="Times New Roman" w:cs="Times New Roman"/>
          <w:sz w:val="24"/>
          <w:szCs w:val="24"/>
        </w:rPr>
        <w:t xml:space="preserve">umowy: </w:t>
      </w:r>
      <w:r w:rsidR="008F6665" w:rsidRPr="00815422">
        <w:rPr>
          <w:rFonts w:ascii="Times New Roman" w:hAnsi="Times New Roman" w:cs="Times New Roman"/>
          <w:sz w:val="24"/>
          <w:szCs w:val="24"/>
        </w:rPr>
        <w:t>od dnia podpisania umowy</w:t>
      </w:r>
      <w:r w:rsidR="00815422" w:rsidRPr="00815422">
        <w:rPr>
          <w:rFonts w:ascii="Times New Roman" w:hAnsi="Times New Roman" w:cs="Times New Roman"/>
          <w:sz w:val="24"/>
          <w:szCs w:val="24"/>
        </w:rPr>
        <w:t xml:space="preserve"> do 30.11.2022 r.</w:t>
      </w:r>
    </w:p>
    <w:p w14:paraId="2CD0C544" w14:textId="77777777" w:rsidR="003E6168" w:rsidRPr="00830B91" w:rsidRDefault="003E6168" w:rsidP="00613FA9">
      <w:pPr>
        <w:pStyle w:val="Bezodstpw"/>
        <w:numPr>
          <w:ilvl w:val="0"/>
          <w:numId w:val="6"/>
        </w:numPr>
        <w:suppressAutoHyphens w:val="0"/>
        <w:ind w:left="426" w:hanging="426"/>
        <w:jc w:val="both"/>
        <w:rPr>
          <w:rFonts w:ascii="Times New Roman" w:hAnsi="Times New Roman" w:cs="Times New Roman"/>
          <w:sz w:val="24"/>
          <w:szCs w:val="24"/>
        </w:rPr>
      </w:pPr>
      <w:r w:rsidRPr="00830B91">
        <w:rPr>
          <w:rFonts w:ascii="Times New Roman" w:hAnsi="Times New Roman" w:cs="Times New Roman"/>
          <w:sz w:val="24"/>
          <w:szCs w:val="24"/>
        </w:rPr>
        <w:t>Wykonawca oświadcza, że posiada wiedzę i doświadczenie oraz wykonuje usługi będące przedmiotem umowy w sposób profesj</w:t>
      </w:r>
      <w:r w:rsidR="00E900C2" w:rsidRPr="00830B91">
        <w:rPr>
          <w:rFonts w:ascii="Times New Roman" w:hAnsi="Times New Roman" w:cs="Times New Roman"/>
          <w:sz w:val="24"/>
          <w:szCs w:val="24"/>
        </w:rPr>
        <w:t>onalny. Wykonawca oświadcza, że </w:t>
      </w:r>
      <w:r w:rsidRPr="00830B91">
        <w:rPr>
          <w:rFonts w:ascii="Times New Roman" w:hAnsi="Times New Roman" w:cs="Times New Roman"/>
          <w:sz w:val="24"/>
          <w:szCs w:val="24"/>
        </w:rPr>
        <w:t>posiada wszelkie uprawnienia niezbędne do realizacji niniejszej umowy.</w:t>
      </w:r>
    </w:p>
    <w:p w14:paraId="2ABF7084" w14:textId="5E4E1375" w:rsidR="00353161" w:rsidRPr="00830B91" w:rsidRDefault="00353161" w:rsidP="00613FA9">
      <w:pPr>
        <w:pStyle w:val="Bezodstpw"/>
        <w:numPr>
          <w:ilvl w:val="0"/>
          <w:numId w:val="6"/>
        </w:numPr>
        <w:suppressAutoHyphens w:val="0"/>
        <w:ind w:left="426" w:hanging="426"/>
        <w:jc w:val="both"/>
        <w:rPr>
          <w:rFonts w:ascii="Times New Roman" w:hAnsi="Times New Roman" w:cs="Times New Roman"/>
          <w:sz w:val="24"/>
          <w:szCs w:val="24"/>
        </w:rPr>
      </w:pPr>
      <w:r w:rsidRPr="00830B91">
        <w:rPr>
          <w:rFonts w:ascii="Times New Roman" w:hAnsi="Times New Roman" w:cs="Times New Roman"/>
          <w:sz w:val="24"/>
          <w:szCs w:val="24"/>
        </w:rPr>
        <w:t xml:space="preserve">Zamawiający przewiduje możliwość ograniczenia zakresu zamówienia, jednakże minimalna wartość świadczenia </w:t>
      </w:r>
      <w:r w:rsidR="00D115F7" w:rsidRPr="00830B91">
        <w:rPr>
          <w:rFonts w:ascii="Times New Roman" w:hAnsi="Times New Roman" w:cs="Times New Roman"/>
          <w:sz w:val="24"/>
          <w:szCs w:val="24"/>
        </w:rPr>
        <w:t>Wykonawcy</w:t>
      </w:r>
      <w:r w:rsidRPr="00830B91">
        <w:rPr>
          <w:rFonts w:ascii="Times New Roman" w:hAnsi="Times New Roman" w:cs="Times New Roman"/>
          <w:sz w:val="24"/>
          <w:szCs w:val="24"/>
        </w:rPr>
        <w:t xml:space="preserve"> będzie nie mniejsza niż </w:t>
      </w:r>
      <w:r w:rsidR="00E920C2">
        <w:rPr>
          <w:rFonts w:ascii="Times New Roman" w:hAnsi="Times New Roman" w:cs="Times New Roman"/>
          <w:sz w:val="24"/>
          <w:szCs w:val="24"/>
        </w:rPr>
        <w:t xml:space="preserve">50 % kwoty </w:t>
      </w:r>
      <w:r w:rsidR="00270C3E">
        <w:rPr>
          <w:rFonts w:ascii="Times New Roman" w:hAnsi="Times New Roman" w:cs="Times New Roman"/>
          <w:sz w:val="24"/>
          <w:szCs w:val="24"/>
        </w:rPr>
        <w:t>wskazanej</w:t>
      </w:r>
      <w:r w:rsidR="00E920C2" w:rsidRPr="00830B91">
        <w:rPr>
          <w:rFonts w:ascii="Times New Roman" w:hAnsi="Times New Roman" w:cs="Times New Roman"/>
          <w:sz w:val="24"/>
          <w:szCs w:val="24"/>
        </w:rPr>
        <w:t xml:space="preserve"> w § 3 ust. 1</w:t>
      </w:r>
    </w:p>
    <w:p w14:paraId="0D4C3014" w14:textId="77777777" w:rsidR="00EE34A1" w:rsidRPr="00830B91" w:rsidRDefault="00EE34A1" w:rsidP="003E6168">
      <w:pPr>
        <w:jc w:val="center"/>
        <w:rPr>
          <w:b/>
        </w:rPr>
      </w:pPr>
    </w:p>
    <w:p w14:paraId="3EDD249D" w14:textId="77777777" w:rsidR="003E6168" w:rsidRPr="00830B91" w:rsidRDefault="003E6168" w:rsidP="003E6168">
      <w:pPr>
        <w:jc w:val="center"/>
        <w:rPr>
          <w:b/>
        </w:rPr>
      </w:pPr>
      <w:r w:rsidRPr="00830B91">
        <w:rPr>
          <w:b/>
        </w:rPr>
        <w:t>§ 2</w:t>
      </w:r>
    </w:p>
    <w:p w14:paraId="44D28176" w14:textId="77777777" w:rsidR="003E6168" w:rsidRPr="00830B91" w:rsidRDefault="003E6168" w:rsidP="00E900C2">
      <w:pPr>
        <w:jc w:val="center"/>
        <w:rPr>
          <w:b/>
        </w:rPr>
      </w:pPr>
      <w:r w:rsidRPr="00830B91">
        <w:rPr>
          <w:b/>
        </w:rPr>
        <w:t>Nadzór nad wykonywaniem umowy</w:t>
      </w:r>
    </w:p>
    <w:p w14:paraId="5ABD7152" w14:textId="77777777" w:rsidR="003E6168" w:rsidRPr="00830B91" w:rsidRDefault="003E6168" w:rsidP="00613FA9">
      <w:pPr>
        <w:pStyle w:val="Bezodstpw"/>
        <w:numPr>
          <w:ilvl w:val="0"/>
          <w:numId w:val="7"/>
        </w:numPr>
        <w:suppressAutoHyphens w:val="0"/>
        <w:ind w:left="426" w:hanging="426"/>
        <w:jc w:val="both"/>
        <w:rPr>
          <w:rFonts w:ascii="Times New Roman" w:hAnsi="Times New Roman" w:cs="Times New Roman"/>
          <w:sz w:val="24"/>
          <w:szCs w:val="24"/>
        </w:rPr>
      </w:pPr>
      <w:r w:rsidRPr="00830B91">
        <w:rPr>
          <w:rFonts w:ascii="Times New Roman" w:hAnsi="Times New Roman" w:cs="Times New Roman"/>
          <w:sz w:val="24"/>
          <w:szCs w:val="24"/>
        </w:rPr>
        <w:t xml:space="preserve">Wykonawca wyznacza ze swojej strony osobę (-y) upoważnioną (-e) </w:t>
      </w:r>
      <w:r w:rsidR="00E900C2" w:rsidRPr="00830B91">
        <w:rPr>
          <w:rFonts w:ascii="Times New Roman" w:hAnsi="Times New Roman" w:cs="Times New Roman"/>
          <w:sz w:val="24"/>
          <w:szCs w:val="24"/>
        </w:rPr>
        <w:t>za nadzór nad </w:t>
      </w:r>
      <w:r w:rsidRPr="00830B91">
        <w:rPr>
          <w:rFonts w:ascii="Times New Roman" w:hAnsi="Times New Roman" w:cs="Times New Roman"/>
          <w:sz w:val="24"/>
          <w:szCs w:val="24"/>
        </w:rPr>
        <w:t xml:space="preserve">realizacją umowy: ………………………………………, tel. </w:t>
      </w:r>
      <w:r w:rsidR="000B64A9" w:rsidRPr="00830B91">
        <w:rPr>
          <w:rFonts w:ascii="Times New Roman" w:hAnsi="Times New Roman" w:cs="Times New Roman"/>
          <w:sz w:val="24"/>
          <w:szCs w:val="24"/>
        </w:rPr>
        <w:t>…………….</w:t>
      </w:r>
    </w:p>
    <w:p w14:paraId="30B12E62" w14:textId="77777777" w:rsidR="003E6168" w:rsidRPr="00830B91" w:rsidRDefault="003E6168" w:rsidP="00613FA9">
      <w:pPr>
        <w:pStyle w:val="Bezodstpw"/>
        <w:numPr>
          <w:ilvl w:val="0"/>
          <w:numId w:val="7"/>
        </w:numPr>
        <w:suppressAutoHyphens w:val="0"/>
        <w:ind w:left="426" w:hanging="426"/>
        <w:jc w:val="both"/>
        <w:rPr>
          <w:rFonts w:ascii="Times New Roman" w:hAnsi="Times New Roman" w:cs="Times New Roman"/>
          <w:sz w:val="24"/>
          <w:szCs w:val="24"/>
        </w:rPr>
      </w:pPr>
      <w:r w:rsidRPr="00830B91">
        <w:rPr>
          <w:rFonts w:ascii="Times New Roman" w:hAnsi="Times New Roman" w:cs="Times New Roman"/>
          <w:sz w:val="24"/>
          <w:szCs w:val="24"/>
        </w:rPr>
        <w:t xml:space="preserve">Odpowiedzialnym za realizację umowy ze strony Zamawiającego jest: </w:t>
      </w:r>
      <w:r w:rsidR="008F6665" w:rsidRPr="00830B91">
        <w:rPr>
          <w:rFonts w:ascii="Times New Roman" w:hAnsi="Times New Roman" w:cs="Times New Roman"/>
          <w:sz w:val="24"/>
          <w:szCs w:val="24"/>
        </w:rPr>
        <w:t>st. chor. sztab. Tomasz WRZESZCZ tel. 261-656-415</w:t>
      </w:r>
    </w:p>
    <w:p w14:paraId="184D260B" w14:textId="583CC43E" w:rsidR="008F6665" w:rsidRPr="00830B91" w:rsidRDefault="008F6665" w:rsidP="00613FA9">
      <w:pPr>
        <w:pStyle w:val="Bezodstpw"/>
        <w:numPr>
          <w:ilvl w:val="0"/>
          <w:numId w:val="7"/>
        </w:numPr>
        <w:suppressAutoHyphens w:val="0"/>
        <w:ind w:left="426" w:hanging="426"/>
        <w:jc w:val="both"/>
        <w:rPr>
          <w:rFonts w:ascii="Times New Roman" w:hAnsi="Times New Roman" w:cs="Times New Roman"/>
          <w:sz w:val="24"/>
          <w:szCs w:val="24"/>
        </w:rPr>
      </w:pPr>
      <w:r w:rsidRPr="00830B91">
        <w:rPr>
          <w:rFonts w:ascii="Times New Roman" w:hAnsi="Times New Roman" w:cs="Times New Roman"/>
          <w:sz w:val="24"/>
          <w:szCs w:val="24"/>
        </w:rPr>
        <w:t xml:space="preserve">Odpowiedzialny ma prawo do wskazania Wykonawcy osoby kontaktowej </w:t>
      </w:r>
      <w:r w:rsidRPr="00830B91">
        <w:rPr>
          <w:rFonts w:ascii="Times New Roman" w:hAnsi="Times New Roman" w:cs="Times New Roman"/>
          <w:sz w:val="24"/>
          <w:szCs w:val="24"/>
        </w:rPr>
        <w:br/>
        <w:t>w przesłanym „Zgłoszeniu serwisowym” (załącznik nr 8 do umowy), która w jego imieniu będzie nadzorowała proces naprawy zgłoszonego sprzętu</w:t>
      </w:r>
      <w:r w:rsidR="007231E8">
        <w:rPr>
          <w:rFonts w:ascii="Times New Roman" w:hAnsi="Times New Roman" w:cs="Times New Roman"/>
          <w:sz w:val="24"/>
          <w:szCs w:val="24"/>
        </w:rPr>
        <w:t>.</w:t>
      </w:r>
    </w:p>
    <w:p w14:paraId="62B92F90" w14:textId="77777777" w:rsidR="008F6665" w:rsidRPr="00830B91" w:rsidRDefault="008F6665" w:rsidP="003E6168">
      <w:pPr>
        <w:tabs>
          <w:tab w:val="left" w:pos="426"/>
        </w:tabs>
        <w:jc w:val="center"/>
        <w:rPr>
          <w:b/>
        </w:rPr>
      </w:pPr>
    </w:p>
    <w:p w14:paraId="756290A9" w14:textId="77777777" w:rsidR="008F6665" w:rsidRDefault="008F6665" w:rsidP="003E6168">
      <w:pPr>
        <w:tabs>
          <w:tab w:val="left" w:pos="426"/>
        </w:tabs>
        <w:jc w:val="center"/>
        <w:rPr>
          <w:b/>
        </w:rPr>
      </w:pPr>
    </w:p>
    <w:p w14:paraId="75EB2023" w14:textId="77777777" w:rsidR="007231E8" w:rsidRPr="00830B91" w:rsidRDefault="007231E8" w:rsidP="003E6168">
      <w:pPr>
        <w:tabs>
          <w:tab w:val="left" w:pos="426"/>
        </w:tabs>
        <w:jc w:val="center"/>
        <w:rPr>
          <w:b/>
        </w:rPr>
      </w:pPr>
    </w:p>
    <w:p w14:paraId="61548C11" w14:textId="77777777" w:rsidR="003E6168" w:rsidRPr="00830B91" w:rsidRDefault="003E6168" w:rsidP="003E6168">
      <w:pPr>
        <w:tabs>
          <w:tab w:val="left" w:pos="426"/>
        </w:tabs>
        <w:jc w:val="center"/>
        <w:rPr>
          <w:b/>
        </w:rPr>
      </w:pPr>
      <w:r w:rsidRPr="00830B91">
        <w:rPr>
          <w:b/>
        </w:rPr>
        <w:lastRenderedPageBreak/>
        <w:t>§ 3</w:t>
      </w:r>
    </w:p>
    <w:p w14:paraId="038E5EF1" w14:textId="77777777" w:rsidR="003E6168" w:rsidRPr="00830B91" w:rsidRDefault="003E6168" w:rsidP="00E900C2">
      <w:pPr>
        <w:jc w:val="center"/>
        <w:rPr>
          <w:b/>
        </w:rPr>
      </w:pPr>
      <w:r w:rsidRPr="00830B91">
        <w:rPr>
          <w:b/>
        </w:rPr>
        <w:t>Rozliczenie finansowe umowy</w:t>
      </w:r>
    </w:p>
    <w:p w14:paraId="07DCF335" w14:textId="77777777" w:rsidR="008F6665" w:rsidRPr="00830B91" w:rsidRDefault="003E6168" w:rsidP="007231E8">
      <w:pPr>
        <w:pStyle w:val="Akapitzlist"/>
        <w:numPr>
          <w:ilvl w:val="0"/>
          <w:numId w:val="8"/>
        </w:numPr>
        <w:tabs>
          <w:tab w:val="left" w:pos="709"/>
        </w:tabs>
        <w:ind w:left="709"/>
        <w:jc w:val="both"/>
      </w:pPr>
      <w:r w:rsidRPr="00830B91">
        <w:t xml:space="preserve">Za wykonanie przedmiotu umowy strony ustalają wynagrodzenie </w:t>
      </w:r>
      <w:r w:rsidR="008F6665" w:rsidRPr="00830B91">
        <w:t>do</w:t>
      </w:r>
      <w:r w:rsidRPr="00830B91">
        <w:t xml:space="preserve"> wysokości</w:t>
      </w:r>
      <w:r w:rsidR="008F6665" w:rsidRPr="00830B91">
        <w:t xml:space="preserve"> przydzielonych środków przez Zamawiającego tj. dla:</w:t>
      </w:r>
    </w:p>
    <w:p w14:paraId="426AFFD0" w14:textId="77777777" w:rsidR="008F6665" w:rsidRPr="00830B91" w:rsidRDefault="008F6665" w:rsidP="008F6665">
      <w:pPr>
        <w:pStyle w:val="Akapitzlist"/>
        <w:ind w:left="709"/>
        <w:jc w:val="both"/>
      </w:pPr>
      <w:r w:rsidRPr="00830B91">
        <w:t xml:space="preserve">- Zadania I: </w:t>
      </w:r>
    </w:p>
    <w:p w14:paraId="1DE493F3" w14:textId="77777777" w:rsidR="008F6665" w:rsidRPr="00830B91" w:rsidRDefault="008F6665" w:rsidP="008F6665">
      <w:pPr>
        <w:pStyle w:val="Akapitzlist"/>
        <w:ind w:left="851"/>
        <w:jc w:val="both"/>
      </w:pPr>
      <w:r w:rsidRPr="00830B91">
        <w:t>netto: ……………. zł (słownie: ………………………………………………)</w:t>
      </w:r>
    </w:p>
    <w:p w14:paraId="650C8C65" w14:textId="77777777" w:rsidR="008F6665" w:rsidRPr="00830B91" w:rsidRDefault="008F6665" w:rsidP="008F6665">
      <w:pPr>
        <w:pStyle w:val="Akapitzlist"/>
        <w:ind w:left="851"/>
        <w:jc w:val="both"/>
      </w:pPr>
      <w:r w:rsidRPr="00830B91">
        <w:t>VAT: …………….. zł (słownie: …………………………………..….………)</w:t>
      </w:r>
    </w:p>
    <w:p w14:paraId="2D72E498" w14:textId="77777777" w:rsidR="008F6665" w:rsidRPr="00830B91" w:rsidRDefault="008F6665" w:rsidP="008F6665">
      <w:pPr>
        <w:pStyle w:val="Akapitzlist"/>
        <w:ind w:left="851"/>
        <w:jc w:val="both"/>
      </w:pPr>
      <w:r w:rsidRPr="00830B91">
        <w:t>brutto: …………… zł (słownie: ………………………………………………).</w:t>
      </w:r>
    </w:p>
    <w:p w14:paraId="2BB87642" w14:textId="77777777" w:rsidR="008F6665" w:rsidRPr="00830B91" w:rsidRDefault="008F6665" w:rsidP="008F6665">
      <w:pPr>
        <w:pStyle w:val="Akapitzlist"/>
        <w:ind w:left="709"/>
        <w:jc w:val="both"/>
      </w:pPr>
      <w:r w:rsidRPr="00830B91">
        <w:t>-Zadania II</w:t>
      </w:r>
      <w:r w:rsidR="003C7B10" w:rsidRPr="00830B91">
        <w:t>:</w:t>
      </w:r>
      <w:r w:rsidRPr="00830B91">
        <w:t xml:space="preserve"> </w:t>
      </w:r>
    </w:p>
    <w:p w14:paraId="5E9D900D" w14:textId="77777777" w:rsidR="008F6665" w:rsidRPr="00830B91" w:rsidRDefault="008F6665" w:rsidP="003C7B10">
      <w:pPr>
        <w:pStyle w:val="Akapitzlist"/>
        <w:ind w:left="851"/>
        <w:jc w:val="both"/>
      </w:pPr>
      <w:r w:rsidRPr="00830B91">
        <w:t>netto: ……………. zł (słownie: ………………………………………………)</w:t>
      </w:r>
    </w:p>
    <w:p w14:paraId="5DAC26E6" w14:textId="77777777" w:rsidR="008F6665" w:rsidRPr="00830B91" w:rsidRDefault="008F6665" w:rsidP="003C7B10">
      <w:pPr>
        <w:pStyle w:val="Akapitzlist"/>
        <w:ind w:left="851"/>
        <w:jc w:val="both"/>
      </w:pPr>
      <w:r w:rsidRPr="00830B91">
        <w:t>VAT: …………….. zł (słownie: …………………………………..….………)</w:t>
      </w:r>
    </w:p>
    <w:p w14:paraId="305D4023" w14:textId="77777777" w:rsidR="008F6665" w:rsidRPr="00830B91" w:rsidRDefault="008F6665" w:rsidP="003C7B10">
      <w:pPr>
        <w:pStyle w:val="Akapitzlist"/>
        <w:ind w:left="851"/>
        <w:jc w:val="both"/>
      </w:pPr>
      <w:r w:rsidRPr="00830B91">
        <w:t>brutto: …………… zł (słownie: ………………………………………………).</w:t>
      </w:r>
    </w:p>
    <w:p w14:paraId="04725EDA" w14:textId="77777777" w:rsidR="008F6665" w:rsidRPr="00830B91" w:rsidRDefault="008F6665" w:rsidP="008F6665">
      <w:pPr>
        <w:pStyle w:val="Akapitzlist"/>
        <w:ind w:left="709"/>
        <w:jc w:val="both"/>
      </w:pPr>
      <w:r w:rsidRPr="00830B91">
        <w:t>- Zadania III</w:t>
      </w:r>
      <w:r w:rsidR="003C7B10" w:rsidRPr="00830B91">
        <w:t>:</w:t>
      </w:r>
      <w:r w:rsidRPr="00830B91">
        <w:t xml:space="preserve"> </w:t>
      </w:r>
    </w:p>
    <w:p w14:paraId="32AD8665" w14:textId="77777777" w:rsidR="008F6665" w:rsidRPr="00830B91" w:rsidRDefault="008F6665" w:rsidP="003C7B10">
      <w:pPr>
        <w:pStyle w:val="Akapitzlist"/>
        <w:ind w:left="851"/>
        <w:jc w:val="both"/>
      </w:pPr>
      <w:r w:rsidRPr="00830B91">
        <w:t>netto: ……………. zł (słownie: ………………………………………………)</w:t>
      </w:r>
    </w:p>
    <w:p w14:paraId="4609A92F" w14:textId="77777777" w:rsidR="008F6665" w:rsidRPr="00830B91" w:rsidRDefault="008F6665" w:rsidP="003C7B10">
      <w:pPr>
        <w:pStyle w:val="Akapitzlist"/>
        <w:ind w:left="851"/>
        <w:jc w:val="both"/>
      </w:pPr>
      <w:r w:rsidRPr="00830B91">
        <w:t>VAT: …………….. zł (słownie: …………………………………..….………)</w:t>
      </w:r>
    </w:p>
    <w:p w14:paraId="7BAC3767" w14:textId="77777777" w:rsidR="008F6665" w:rsidRPr="00830B91" w:rsidRDefault="008F6665" w:rsidP="003C7B10">
      <w:pPr>
        <w:pStyle w:val="Akapitzlist"/>
        <w:ind w:left="851"/>
        <w:jc w:val="both"/>
      </w:pPr>
      <w:r w:rsidRPr="00830B91">
        <w:t>brutto: …………… zł (słownie: ………………………………………………).</w:t>
      </w:r>
    </w:p>
    <w:p w14:paraId="18D667A0" w14:textId="77777777" w:rsidR="008F6665" w:rsidRPr="00830B91" w:rsidRDefault="008F6665" w:rsidP="008F6665">
      <w:pPr>
        <w:pStyle w:val="Akapitzlist"/>
        <w:ind w:left="709"/>
        <w:jc w:val="both"/>
      </w:pPr>
      <w:r w:rsidRPr="00830B91">
        <w:t>- Zadania IV</w:t>
      </w:r>
      <w:r w:rsidR="003C7B10" w:rsidRPr="00830B91">
        <w:t>:</w:t>
      </w:r>
    </w:p>
    <w:p w14:paraId="74522CAE" w14:textId="77777777" w:rsidR="008F6665" w:rsidRPr="00830B91" w:rsidRDefault="008F6665" w:rsidP="003C7B10">
      <w:pPr>
        <w:pStyle w:val="Akapitzlist"/>
        <w:ind w:left="851"/>
        <w:jc w:val="both"/>
      </w:pPr>
      <w:r w:rsidRPr="00830B91">
        <w:t>netto: ……………. zł (słownie: ………………………………………………)</w:t>
      </w:r>
    </w:p>
    <w:p w14:paraId="0F88FAF6" w14:textId="77777777" w:rsidR="008F6665" w:rsidRPr="00830B91" w:rsidRDefault="008F6665" w:rsidP="003C7B10">
      <w:pPr>
        <w:pStyle w:val="Akapitzlist"/>
        <w:ind w:left="851"/>
        <w:jc w:val="both"/>
      </w:pPr>
      <w:r w:rsidRPr="00830B91">
        <w:t>VAT: …………….. zł (słownie: …………………………………..….………)</w:t>
      </w:r>
    </w:p>
    <w:p w14:paraId="15106AA3" w14:textId="77777777" w:rsidR="008F6665" w:rsidRPr="00830B91" w:rsidRDefault="008F6665" w:rsidP="003C7B10">
      <w:pPr>
        <w:pStyle w:val="Akapitzlist"/>
        <w:ind w:left="851"/>
        <w:jc w:val="both"/>
      </w:pPr>
      <w:r w:rsidRPr="00830B91">
        <w:t>brutto: …………… zł (słownie: ………………………………………………).</w:t>
      </w:r>
    </w:p>
    <w:p w14:paraId="31D7BCB1" w14:textId="77777777" w:rsidR="003C7B10" w:rsidRPr="00830B91" w:rsidRDefault="003C7B10" w:rsidP="003C7B10">
      <w:pPr>
        <w:pStyle w:val="Bezodstpw"/>
        <w:numPr>
          <w:ilvl w:val="0"/>
          <w:numId w:val="8"/>
        </w:numPr>
        <w:suppressAutoHyphens w:val="0"/>
        <w:ind w:left="709"/>
        <w:jc w:val="both"/>
        <w:rPr>
          <w:rFonts w:ascii="Times New Roman" w:hAnsi="Times New Roman" w:cs="Times New Roman"/>
          <w:sz w:val="24"/>
          <w:szCs w:val="24"/>
        </w:rPr>
      </w:pPr>
      <w:r w:rsidRPr="00830B91">
        <w:rPr>
          <w:rFonts w:ascii="Times New Roman" w:hAnsi="Times New Roman" w:cs="Times New Roman"/>
          <w:sz w:val="24"/>
          <w:szCs w:val="24"/>
        </w:rPr>
        <w:t xml:space="preserve">W przypadku realizacji umowy w wartości niższej niż maksymalna wskazana </w:t>
      </w:r>
      <w:r w:rsidRPr="00830B91">
        <w:rPr>
          <w:rFonts w:ascii="Times New Roman" w:hAnsi="Times New Roman" w:cs="Times New Roman"/>
          <w:sz w:val="24"/>
          <w:szCs w:val="24"/>
        </w:rPr>
        <w:br/>
        <w:t>w § 3 ust. 1, Wykonawcy nie przysługuje roszczenie odszkodowawcze z tytułu niezrealizowanej części umowy.</w:t>
      </w:r>
    </w:p>
    <w:p w14:paraId="3C6EA519" w14:textId="4380FD5C" w:rsidR="003C7B10" w:rsidRPr="00830B91" w:rsidRDefault="003C7B10" w:rsidP="003C7B10">
      <w:pPr>
        <w:pStyle w:val="Bezodstpw"/>
        <w:numPr>
          <w:ilvl w:val="0"/>
          <w:numId w:val="8"/>
        </w:numPr>
        <w:suppressAutoHyphens w:val="0"/>
        <w:ind w:left="709"/>
        <w:jc w:val="both"/>
        <w:rPr>
          <w:rFonts w:ascii="Times New Roman" w:hAnsi="Times New Roman" w:cs="Times New Roman"/>
          <w:sz w:val="24"/>
          <w:szCs w:val="24"/>
        </w:rPr>
      </w:pPr>
      <w:r w:rsidRPr="00830B91">
        <w:rPr>
          <w:rFonts w:ascii="Times New Roman" w:hAnsi="Times New Roman" w:cs="Times New Roman"/>
          <w:sz w:val="24"/>
          <w:szCs w:val="24"/>
        </w:rPr>
        <w:t xml:space="preserve">Wynagrodzenie obejmuje: koszt naprawy liczony, jako iloczyn stawki godzinowej </w:t>
      </w:r>
      <w:r w:rsidR="00612BCC">
        <w:rPr>
          <w:rFonts w:ascii="Times New Roman" w:hAnsi="Times New Roman" w:cs="Times New Roman"/>
          <w:sz w:val="24"/>
          <w:szCs w:val="24"/>
        </w:rPr>
        <w:br/>
      </w:r>
      <w:r w:rsidRPr="00830B91">
        <w:rPr>
          <w:rFonts w:ascii="Times New Roman" w:hAnsi="Times New Roman" w:cs="Times New Roman"/>
          <w:sz w:val="24"/>
          <w:szCs w:val="24"/>
        </w:rPr>
        <w:t>i liczby godzin naprawy ora</w:t>
      </w:r>
      <w:r w:rsidR="00612BCC">
        <w:rPr>
          <w:rFonts w:ascii="Times New Roman" w:hAnsi="Times New Roman" w:cs="Times New Roman"/>
          <w:sz w:val="24"/>
          <w:szCs w:val="24"/>
        </w:rPr>
        <w:t xml:space="preserve">z koszt części zamiennych wraz </w:t>
      </w:r>
      <w:r w:rsidRPr="00830B91">
        <w:rPr>
          <w:rFonts w:ascii="Times New Roman" w:hAnsi="Times New Roman" w:cs="Times New Roman"/>
          <w:sz w:val="24"/>
          <w:szCs w:val="24"/>
        </w:rPr>
        <w:t xml:space="preserve">z naliczoną marżą. </w:t>
      </w:r>
    </w:p>
    <w:p w14:paraId="7BC07EE7" w14:textId="54F90E58" w:rsidR="003C7B10" w:rsidRPr="00830B91" w:rsidRDefault="003C7B10" w:rsidP="003C7B10">
      <w:pPr>
        <w:pStyle w:val="Bezodstpw"/>
        <w:numPr>
          <w:ilvl w:val="0"/>
          <w:numId w:val="8"/>
        </w:numPr>
        <w:suppressAutoHyphens w:val="0"/>
        <w:ind w:left="709"/>
        <w:jc w:val="both"/>
        <w:rPr>
          <w:rFonts w:ascii="Times New Roman" w:hAnsi="Times New Roman" w:cs="Times New Roman"/>
          <w:sz w:val="24"/>
          <w:szCs w:val="24"/>
        </w:rPr>
      </w:pPr>
      <w:r w:rsidRPr="00830B91">
        <w:rPr>
          <w:rFonts w:ascii="Times New Roman" w:hAnsi="Times New Roman" w:cs="Times New Roman"/>
          <w:sz w:val="24"/>
          <w:szCs w:val="24"/>
        </w:rPr>
        <w:t xml:space="preserve">Za faktyczne i należyte wykonanie przedmiotu umowy Zamawiający zapłaci Wykonawcy wynagrodzenie, na podstawie sukcesywnie wystawianych faktur VAT </w:t>
      </w:r>
      <w:r w:rsidR="00612BCC">
        <w:rPr>
          <w:rFonts w:ascii="Times New Roman" w:hAnsi="Times New Roman" w:cs="Times New Roman"/>
          <w:sz w:val="24"/>
          <w:szCs w:val="24"/>
        </w:rPr>
        <w:br/>
      </w:r>
      <w:r w:rsidRPr="00830B91">
        <w:rPr>
          <w:rFonts w:ascii="Times New Roman" w:hAnsi="Times New Roman" w:cs="Times New Roman"/>
          <w:sz w:val="24"/>
          <w:szCs w:val="24"/>
        </w:rPr>
        <w:t>w cyklu comiesięcznym przez okres trwania przedmiotowej umowy. Zamawiający będzie zamawiał usługi będące przedmiotem umowy sukcesywnie wg potrzeb poprzez składanie zamówień (zgłoszeń) do Wykonawcy lub osób przez niego wskazanych drogą fax-ową na nr ………………………………lub drogą mail-ową na adres ……………………………….…….</w:t>
      </w:r>
      <w:r w:rsidR="00612BCC">
        <w:rPr>
          <w:rFonts w:ascii="Times New Roman" w:hAnsi="Times New Roman" w:cs="Times New Roman"/>
          <w:sz w:val="24"/>
          <w:szCs w:val="24"/>
        </w:rPr>
        <w:t xml:space="preserve"> </w:t>
      </w:r>
      <w:r w:rsidRPr="00830B91">
        <w:rPr>
          <w:rFonts w:ascii="Times New Roman" w:hAnsi="Times New Roman" w:cs="Times New Roman"/>
          <w:sz w:val="24"/>
          <w:szCs w:val="24"/>
        </w:rPr>
        <w:t xml:space="preserve">do ostatniego dnia trwania umowy lub wyczerpania środków na nią przeznaczonych. W tym okresie Wykonawca wykona zamówione usługi bez dodatkowego wezwania – w ramach realizacji umowy. </w:t>
      </w:r>
      <w:r w:rsidR="00612BCC">
        <w:rPr>
          <w:rFonts w:ascii="Times New Roman" w:hAnsi="Times New Roman" w:cs="Times New Roman"/>
          <w:sz w:val="24"/>
          <w:szCs w:val="24"/>
        </w:rPr>
        <w:br/>
      </w:r>
      <w:r w:rsidRPr="00830B91">
        <w:rPr>
          <w:rFonts w:ascii="Times New Roman" w:hAnsi="Times New Roman" w:cs="Times New Roman"/>
          <w:sz w:val="24"/>
          <w:szCs w:val="24"/>
        </w:rPr>
        <w:t>Po tym okresie lub wyczerpania się środków przeznaczonych na zawartą umowę realizacja umowy zakończy się automatycznie.</w:t>
      </w:r>
    </w:p>
    <w:p w14:paraId="22D1676B" w14:textId="77777777" w:rsidR="003C7B10" w:rsidRPr="00830B91" w:rsidRDefault="003C7B10" w:rsidP="003C7B10">
      <w:pPr>
        <w:pStyle w:val="Bezodstpw"/>
        <w:numPr>
          <w:ilvl w:val="0"/>
          <w:numId w:val="8"/>
        </w:numPr>
        <w:suppressAutoHyphens w:val="0"/>
        <w:ind w:left="709"/>
        <w:jc w:val="both"/>
        <w:rPr>
          <w:rFonts w:ascii="Times New Roman" w:hAnsi="Times New Roman" w:cs="Times New Roman"/>
          <w:sz w:val="24"/>
          <w:szCs w:val="24"/>
        </w:rPr>
      </w:pPr>
      <w:r w:rsidRPr="00830B91">
        <w:rPr>
          <w:rFonts w:ascii="Times New Roman" w:hAnsi="Times New Roman" w:cs="Times New Roman"/>
          <w:sz w:val="24"/>
          <w:szCs w:val="24"/>
        </w:rPr>
        <w:t>Wykonawca gwarantuje stałą i niezmienną cenę przedmiotu umowy przez okres trwania umowy.</w:t>
      </w:r>
    </w:p>
    <w:p w14:paraId="56794551" w14:textId="77777777" w:rsidR="003C7B10" w:rsidRPr="00830B91" w:rsidRDefault="003C7B10" w:rsidP="003C7B10">
      <w:pPr>
        <w:pStyle w:val="Bezodstpw"/>
        <w:numPr>
          <w:ilvl w:val="0"/>
          <w:numId w:val="8"/>
        </w:numPr>
        <w:suppressAutoHyphens w:val="0"/>
        <w:ind w:left="709"/>
        <w:jc w:val="both"/>
        <w:rPr>
          <w:rFonts w:ascii="Times New Roman" w:hAnsi="Times New Roman" w:cs="Times New Roman"/>
          <w:sz w:val="24"/>
          <w:szCs w:val="24"/>
        </w:rPr>
      </w:pPr>
      <w:r w:rsidRPr="00830B91">
        <w:rPr>
          <w:rFonts w:ascii="Times New Roman" w:hAnsi="Times New Roman" w:cs="Times New Roman"/>
          <w:sz w:val="24"/>
          <w:szCs w:val="24"/>
        </w:rPr>
        <w:t xml:space="preserve">Wykonawca zobowiązuje się do naliczania marży na części zamienne </w:t>
      </w:r>
      <w:r w:rsidRPr="00830B91">
        <w:rPr>
          <w:rFonts w:ascii="Times New Roman" w:hAnsi="Times New Roman" w:cs="Times New Roman"/>
          <w:sz w:val="24"/>
          <w:szCs w:val="24"/>
        </w:rPr>
        <w:br/>
        <w:t>w wysokości nie wyższej niż ………………….. w stosunku do udokumentowanej ceny nabycia.</w:t>
      </w:r>
    </w:p>
    <w:p w14:paraId="05651F47" w14:textId="5C06F348" w:rsidR="003C7B10" w:rsidRPr="00830B91" w:rsidRDefault="003C7B10" w:rsidP="006B1B3B">
      <w:pPr>
        <w:numPr>
          <w:ilvl w:val="0"/>
          <w:numId w:val="8"/>
        </w:numPr>
        <w:ind w:left="704" w:hanging="352"/>
        <w:jc w:val="both"/>
      </w:pPr>
      <w:r w:rsidRPr="00830B91">
        <w:t>Koszt jednej roboczogodziny stosowanej w rozliczeniu napraw wynosi ……….. zł brutto.</w:t>
      </w:r>
    </w:p>
    <w:p w14:paraId="136D9B05" w14:textId="77777777" w:rsidR="003C7B10" w:rsidRPr="00830B91" w:rsidRDefault="003C7B10" w:rsidP="003C7B10">
      <w:pPr>
        <w:pStyle w:val="Bezodstpw"/>
        <w:numPr>
          <w:ilvl w:val="0"/>
          <w:numId w:val="8"/>
        </w:numPr>
        <w:suppressAutoHyphens w:val="0"/>
        <w:ind w:left="709"/>
        <w:jc w:val="both"/>
        <w:rPr>
          <w:rFonts w:ascii="Times New Roman" w:hAnsi="Times New Roman" w:cs="Times New Roman"/>
          <w:sz w:val="24"/>
          <w:szCs w:val="24"/>
        </w:rPr>
      </w:pPr>
      <w:r w:rsidRPr="00830B91">
        <w:rPr>
          <w:rFonts w:ascii="Times New Roman" w:hAnsi="Times New Roman" w:cs="Times New Roman"/>
          <w:sz w:val="24"/>
          <w:szCs w:val="24"/>
        </w:rPr>
        <w:t>Koszty dojazdu do miejsca wykonywania usługi ponosi Wykonawca</w:t>
      </w:r>
    </w:p>
    <w:p w14:paraId="6EE0D971" w14:textId="77777777" w:rsidR="003C7B10" w:rsidRPr="00830B91" w:rsidRDefault="003C7B10" w:rsidP="003C7B10">
      <w:pPr>
        <w:pStyle w:val="Bezodstpw"/>
        <w:numPr>
          <w:ilvl w:val="0"/>
          <w:numId w:val="8"/>
        </w:numPr>
        <w:suppressAutoHyphens w:val="0"/>
        <w:ind w:left="709"/>
        <w:jc w:val="both"/>
        <w:rPr>
          <w:rFonts w:ascii="Times New Roman" w:hAnsi="Times New Roman" w:cs="Times New Roman"/>
          <w:sz w:val="24"/>
          <w:szCs w:val="24"/>
        </w:rPr>
      </w:pPr>
      <w:r w:rsidRPr="00830B91">
        <w:rPr>
          <w:rFonts w:ascii="Times New Roman" w:hAnsi="Times New Roman" w:cs="Times New Roman"/>
          <w:sz w:val="24"/>
          <w:szCs w:val="24"/>
        </w:rPr>
        <w:t>Wynagrodzenie przysługujące Wykonawcy płatne będzie przelewem na rachunek bankowy Wykonawcy nr ……………………………………………</w:t>
      </w:r>
    </w:p>
    <w:p w14:paraId="4302C0F5" w14:textId="77777777" w:rsidR="003C7B10" w:rsidRPr="00830B91" w:rsidRDefault="003C7B10" w:rsidP="003C7B10">
      <w:pPr>
        <w:pStyle w:val="Bezodstpw"/>
        <w:numPr>
          <w:ilvl w:val="0"/>
          <w:numId w:val="8"/>
        </w:numPr>
        <w:suppressAutoHyphens w:val="0"/>
        <w:ind w:left="709"/>
        <w:jc w:val="both"/>
        <w:rPr>
          <w:rFonts w:ascii="Times New Roman" w:hAnsi="Times New Roman" w:cs="Times New Roman"/>
          <w:sz w:val="24"/>
          <w:szCs w:val="24"/>
        </w:rPr>
      </w:pPr>
      <w:r w:rsidRPr="00830B91">
        <w:rPr>
          <w:rFonts w:ascii="Times New Roman" w:hAnsi="Times New Roman" w:cs="Times New Roman"/>
          <w:sz w:val="24"/>
          <w:szCs w:val="24"/>
        </w:rPr>
        <w:t xml:space="preserve">Wynagrodzenie będzie płatne po spełnieniu świadczenia w terminie do 21 dni od daty doręczenia przez Wykonawcę do siedziby Zamawiającego prawidłowo sporządzonej pod względem formalnym i merytorycznym faktury VAT. </w:t>
      </w:r>
    </w:p>
    <w:p w14:paraId="5BB1490D" w14:textId="188A19F8" w:rsidR="003C7B10" w:rsidRPr="00830B91" w:rsidRDefault="003C7B10" w:rsidP="001072BB">
      <w:pPr>
        <w:pStyle w:val="Bezodstpw"/>
        <w:numPr>
          <w:ilvl w:val="0"/>
          <w:numId w:val="8"/>
        </w:numPr>
        <w:ind w:left="426"/>
        <w:jc w:val="both"/>
        <w:rPr>
          <w:rFonts w:ascii="Times New Roman" w:hAnsi="Times New Roman" w:cs="Times New Roman"/>
          <w:sz w:val="24"/>
          <w:szCs w:val="24"/>
        </w:rPr>
      </w:pPr>
      <w:r w:rsidRPr="00830B91">
        <w:rPr>
          <w:rFonts w:ascii="Times New Roman" w:hAnsi="Times New Roman" w:cs="Times New Roman"/>
          <w:sz w:val="24"/>
          <w:szCs w:val="24"/>
        </w:rPr>
        <w:lastRenderedPageBreak/>
        <w:t xml:space="preserve">Podstawą wystawienia i opłacenia faktury będzie protokół odbioru sprzętu (załącznik </w:t>
      </w:r>
      <w:r w:rsidR="00815422">
        <w:rPr>
          <w:rFonts w:ascii="Times New Roman" w:hAnsi="Times New Roman" w:cs="Times New Roman"/>
          <w:sz w:val="24"/>
          <w:szCs w:val="24"/>
        </w:rPr>
        <w:br/>
      </w:r>
      <w:r w:rsidRPr="00830B91">
        <w:rPr>
          <w:rFonts w:ascii="Times New Roman" w:hAnsi="Times New Roman" w:cs="Times New Roman"/>
          <w:sz w:val="24"/>
          <w:szCs w:val="24"/>
        </w:rPr>
        <w:t>nr</w:t>
      </w:r>
      <w:r w:rsidR="006B1B3B">
        <w:rPr>
          <w:rFonts w:ascii="Times New Roman" w:hAnsi="Times New Roman" w:cs="Times New Roman"/>
          <w:sz w:val="24"/>
          <w:szCs w:val="24"/>
        </w:rPr>
        <w:t xml:space="preserve"> </w:t>
      </w:r>
      <w:r w:rsidRPr="00830B91">
        <w:rPr>
          <w:rFonts w:ascii="Times New Roman" w:hAnsi="Times New Roman" w:cs="Times New Roman"/>
          <w:sz w:val="24"/>
          <w:szCs w:val="24"/>
        </w:rPr>
        <w:t xml:space="preserve">2), protokół wykonania usługi (załącznik nr 3), protokół przekazania podzespołów </w:t>
      </w:r>
      <w:r w:rsidR="00815422">
        <w:rPr>
          <w:rFonts w:ascii="Times New Roman" w:hAnsi="Times New Roman" w:cs="Times New Roman"/>
          <w:sz w:val="24"/>
          <w:szCs w:val="24"/>
        </w:rPr>
        <w:br/>
      </w:r>
      <w:r w:rsidRPr="00830B91">
        <w:rPr>
          <w:rFonts w:ascii="Times New Roman" w:hAnsi="Times New Roman" w:cs="Times New Roman"/>
          <w:sz w:val="24"/>
          <w:szCs w:val="24"/>
        </w:rPr>
        <w:t>do utylizacji – o ile mi</w:t>
      </w:r>
      <w:r w:rsidR="00815422">
        <w:rPr>
          <w:rFonts w:ascii="Times New Roman" w:hAnsi="Times New Roman" w:cs="Times New Roman"/>
          <w:sz w:val="24"/>
          <w:szCs w:val="24"/>
        </w:rPr>
        <w:t>ało to miejsce (załącznik nr 7)</w:t>
      </w:r>
      <w:r w:rsidRPr="00830B91">
        <w:rPr>
          <w:rFonts w:ascii="Times New Roman" w:hAnsi="Times New Roman" w:cs="Times New Roman"/>
          <w:sz w:val="24"/>
          <w:szCs w:val="24"/>
        </w:rPr>
        <w:t xml:space="preserve"> a także dokumenty uzasadniające (potwierdzające) ceny nabycia części zamiennych</w:t>
      </w:r>
      <w:r w:rsidR="001072BB">
        <w:rPr>
          <w:rFonts w:ascii="Times New Roman" w:hAnsi="Times New Roman" w:cs="Times New Roman"/>
          <w:sz w:val="24"/>
          <w:szCs w:val="24"/>
        </w:rPr>
        <w:t xml:space="preserve"> </w:t>
      </w:r>
      <w:r w:rsidR="001072BB" w:rsidRPr="001072BB">
        <w:rPr>
          <w:rFonts w:ascii="Times New Roman" w:hAnsi="Times New Roman" w:cs="Times New Roman"/>
          <w:sz w:val="24"/>
          <w:szCs w:val="24"/>
        </w:rPr>
        <w:t>(o których mowa w paragrafie 5 ust. 9 umowy)</w:t>
      </w:r>
      <w:r w:rsidRPr="00830B91">
        <w:rPr>
          <w:rFonts w:ascii="Times New Roman" w:hAnsi="Times New Roman" w:cs="Times New Roman"/>
          <w:sz w:val="24"/>
          <w:szCs w:val="24"/>
        </w:rPr>
        <w:t>.</w:t>
      </w:r>
    </w:p>
    <w:p w14:paraId="3B4C4D97" w14:textId="77777777" w:rsidR="003C7B10" w:rsidRPr="00830B91" w:rsidRDefault="003C7B10" w:rsidP="00091981">
      <w:pPr>
        <w:pStyle w:val="Bezodstpw"/>
        <w:numPr>
          <w:ilvl w:val="0"/>
          <w:numId w:val="8"/>
        </w:numPr>
        <w:suppressAutoHyphens w:val="0"/>
        <w:ind w:left="426" w:hanging="426"/>
        <w:jc w:val="both"/>
        <w:rPr>
          <w:rFonts w:ascii="Times New Roman" w:hAnsi="Times New Roman" w:cs="Times New Roman"/>
          <w:sz w:val="24"/>
          <w:szCs w:val="24"/>
        </w:rPr>
      </w:pPr>
      <w:r w:rsidRPr="00830B91">
        <w:rPr>
          <w:rFonts w:ascii="Times New Roman" w:hAnsi="Times New Roman" w:cs="Times New Roman"/>
          <w:sz w:val="24"/>
          <w:szCs w:val="24"/>
        </w:rPr>
        <w:t>Za dzień zapłaty uważa się dzień obciążenia rachunku bankowego Zamawiającego.</w:t>
      </w:r>
    </w:p>
    <w:p w14:paraId="794979D6" w14:textId="0512F7E5" w:rsidR="003C7B10" w:rsidRPr="00830B91" w:rsidRDefault="003C7B10" w:rsidP="00091981">
      <w:pPr>
        <w:numPr>
          <w:ilvl w:val="0"/>
          <w:numId w:val="8"/>
        </w:numPr>
        <w:ind w:left="426" w:hanging="426"/>
        <w:jc w:val="both"/>
        <w:rPr>
          <w:lang w:eastAsia="ar-SA"/>
        </w:rPr>
      </w:pPr>
      <w:r w:rsidRPr="00830B91">
        <w:rPr>
          <w:lang w:eastAsia="ar-SA"/>
        </w:rPr>
        <w:t xml:space="preserve">W przypadku błędnie wystawionej faktury VAT Zamawiający poinformuje </w:t>
      </w:r>
      <w:r w:rsidRPr="00830B91">
        <w:rPr>
          <w:lang w:eastAsia="ar-SA"/>
        </w:rPr>
        <w:br/>
        <w:t>o tym Wykonawcę, a Wykonawca zobowiązany jest do skorygowania faktury VAT, zgodnie z obowiązującymi przepisami. Do czasu doręczenia Zamawiającemu prawidłowo skorygowanej faktury VAT termin płatności faktury, o którym mowa w ust.</w:t>
      </w:r>
      <w:r w:rsidR="00815422">
        <w:rPr>
          <w:lang w:eastAsia="ar-SA"/>
        </w:rPr>
        <w:t xml:space="preserve"> </w:t>
      </w:r>
      <w:r w:rsidRPr="00830B91">
        <w:rPr>
          <w:lang w:eastAsia="ar-SA"/>
        </w:rPr>
        <w:t>10 nie biegnie.</w:t>
      </w:r>
    </w:p>
    <w:p w14:paraId="12D3FABC" w14:textId="77777777" w:rsidR="003E6168" w:rsidRPr="00830B91" w:rsidRDefault="003C7B10" w:rsidP="00091981">
      <w:pPr>
        <w:pStyle w:val="Bezodstpw"/>
        <w:numPr>
          <w:ilvl w:val="0"/>
          <w:numId w:val="8"/>
        </w:numPr>
        <w:suppressAutoHyphens w:val="0"/>
        <w:ind w:left="426" w:hanging="426"/>
        <w:jc w:val="both"/>
        <w:rPr>
          <w:rFonts w:ascii="Times New Roman" w:hAnsi="Times New Roman" w:cs="Times New Roman"/>
          <w:sz w:val="24"/>
          <w:szCs w:val="24"/>
        </w:rPr>
      </w:pPr>
      <w:r w:rsidRPr="00830B91">
        <w:rPr>
          <w:rFonts w:ascii="Times New Roman" w:hAnsi="Times New Roman" w:cs="Times New Roman"/>
          <w:sz w:val="24"/>
          <w:szCs w:val="24"/>
        </w:rPr>
        <w:t>W sytuacji stwierdzenia przez Zamawiającego omyłek w fakturze, które podlegają zmianie poprzez wystawienie noty korygującej (m.in.: nazwa podmiotu, błąd w NIP), Zamawiający wystawi notę korygującą i prześle Wykonawcy do akceptacji. Do czasu otrzymania od Wykonawcy potwierdzonej noty korygującej, akceptującej naniesione poprawki termin zapłaty faktury nie biegnie</w:t>
      </w:r>
      <w:r w:rsidR="003E6168" w:rsidRPr="00830B91">
        <w:rPr>
          <w:rFonts w:ascii="Times New Roman" w:hAnsi="Times New Roman" w:cs="Times New Roman"/>
          <w:sz w:val="24"/>
          <w:szCs w:val="24"/>
        </w:rPr>
        <w:t>.</w:t>
      </w:r>
    </w:p>
    <w:p w14:paraId="6946B8AA" w14:textId="77777777" w:rsidR="002D2079" w:rsidRPr="00830B91" w:rsidRDefault="002D2079" w:rsidP="003E6168">
      <w:pPr>
        <w:tabs>
          <w:tab w:val="left" w:pos="426"/>
        </w:tabs>
        <w:jc w:val="center"/>
        <w:rPr>
          <w:b/>
        </w:rPr>
      </w:pPr>
    </w:p>
    <w:p w14:paraId="59273EB4" w14:textId="77777777" w:rsidR="003E6168" w:rsidRPr="00830B91" w:rsidRDefault="003E6168" w:rsidP="003E6168">
      <w:pPr>
        <w:tabs>
          <w:tab w:val="left" w:pos="426"/>
        </w:tabs>
        <w:jc w:val="center"/>
        <w:rPr>
          <w:b/>
        </w:rPr>
      </w:pPr>
      <w:r w:rsidRPr="00830B91">
        <w:rPr>
          <w:b/>
        </w:rPr>
        <w:t>§ 4</w:t>
      </w:r>
    </w:p>
    <w:p w14:paraId="519D5D46" w14:textId="77777777" w:rsidR="003E6168" w:rsidRPr="00830B91" w:rsidRDefault="00855B64" w:rsidP="00E900C2">
      <w:pPr>
        <w:pStyle w:val="Bezodstpw"/>
        <w:jc w:val="center"/>
        <w:rPr>
          <w:rFonts w:ascii="Times New Roman" w:hAnsi="Times New Roman" w:cs="Times New Roman"/>
          <w:b/>
          <w:sz w:val="24"/>
          <w:szCs w:val="24"/>
        </w:rPr>
      </w:pPr>
      <w:r w:rsidRPr="00830B91">
        <w:rPr>
          <w:rFonts w:ascii="Times New Roman" w:hAnsi="Times New Roman" w:cs="Times New Roman"/>
          <w:b/>
          <w:sz w:val="24"/>
          <w:szCs w:val="24"/>
        </w:rPr>
        <w:t xml:space="preserve">Obowiązki </w:t>
      </w:r>
      <w:r w:rsidR="003E6168" w:rsidRPr="00830B91">
        <w:rPr>
          <w:rFonts w:ascii="Times New Roman" w:hAnsi="Times New Roman" w:cs="Times New Roman"/>
          <w:b/>
          <w:sz w:val="24"/>
          <w:szCs w:val="24"/>
        </w:rPr>
        <w:t>Wykonawc</w:t>
      </w:r>
      <w:r w:rsidR="00E900C2" w:rsidRPr="00830B91">
        <w:rPr>
          <w:rFonts w:ascii="Times New Roman" w:hAnsi="Times New Roman" w:cs="Times New Roman"/>
          <w:b/>
          <w:sz w:val="24"/>
          <w:szCs w:val="24"/>
        </w:rPr>
        <w:t>y</w:t>
      </w:r>
    </w:p>
    <w:p w14:paraId="1D103720" w14:textId="77777777" w:rsidR="003E6168" w:rsidRPr="00830B91" w:rsidRDefault="00855B64" w:rsidP="00613FA9">
      <w:pPr>
        <w:pStyle w:val="Bezodstpw"/>
        <w:numPr>
          <w:ilvl w:val="0"/>
          <w:numId w:val="9"/>
        </w:numPr>
        <w:suppressAutoHyphens w:val="0"/>
        <w:ind w:left="426" w:hanging="426"/>
        <w:jc w:val="both"/>
        <w:rPr>
          <w:rFonts w:ascii="Times New Roman" w:hAnsi="Times New Roman" w:cs="Times New Roman"/>
          <w:sz w:val="24"/>
          <w:szCs w:val="24"/>
        </w:rPr>
      </w:pPr>
      <w:r w:rsidRPr="00830B91">
        <w:rPr>
          <w:rFonts w:ascii="Times New Roman" w:hAnsi="Times New Roman" w:cs="Times New Roman"/>
          <w:sz w:val="24"/>
          <w:szCs w:val="24"/>
        </w:rPr>
        <w:t>Wykonawca zobowiązuje się do w</w:t>
      </w:r>
      <w:r w:rsidR="003E6168" w:rsidRPr="00830B91">
        <w:rPr>
          <w:rFonts w:ascii="Times New Roman" w:hAnsi="Times New Roman" w:cs="Times New Roman"/>
          <w:sz w:val="24"/>
          <w:szCs w:val="24"/>
        </w:rPr>
        <w:t>ykonywania usługi będącej przedmiotem niniejszej</w:t>
      </w:r>
      <w:r w:rsidRPr="00830B91">
        <w:rPr>
          <w:rFonts w:ascii="Times New Roman" w:hAnsi="Times New Roman" w:cs="Times New Roman"/>
          <w:sz w:val="24"/>
          <w:szCs w:val="24"/>
        </w:rPr>
        <w:t xml:space="preserve"> umowy z należytą starannością </w:t>
      </w:r>
      <w:r w:rsidR="003E6168" w:rsidRPr="00830B91">
        <w:rPr>
          <w:rFonts w:ascii="Times New Roman" w:hAnsi="Times New Roman" w:cs="Times New Roman"/>
          <w:sz w:val="24"/>
          <w:szCs w:val="24"/>
        </w:rPr>
        <w:t>i dokładnością.</w:t>
      </w:r>
    </w:p>
    <w:p w14:paraId="121F814C" w14:textId="77777777" w:rsidR="003E6168" w:rsidRPr="00830B91" w:rsidRDefault="00855B64" w:rsidP="00613FA9">
      <w:pPr>
        <w:pStyle w:val="Bezodstpw"/>
        <w:numPr>
          <w:ilvl w:val="0"/>
          <w:numId w:val="9"/>
        </w:numPr>
        <w:suppressAutoHyphens w:val="0"/>
        <w:ind w:left="426" w:hanging="426"/>
        <w:jc w:val="both"/>
        <w:rPr>
          <w:rFonts w:ascii="Times New Roman" w:hAnsi="Times New Roman" w:cs="Times New Roman"/>
          <w:sz w:val="24"/>
          <w:szCs w:val="24"/>
        </w:rPr>
      </w:pPr>
      <w:r w:rsidRPr="00830B91">
        <w:rPr>
          <w:rFonts w:ascii="Times New Roman" w:hAnsi="Times New Roman" w:cs="Times New Roman"/>
          <w:sz w:val="24"/>
          <w:szCs w:val="24"/>
        </w:rPr>
        <w:t xml:space="preserve">Wykonawca zobowiązuje się do </w:t>
      </w:r>
      <w:r w:rsidRPr="00815422">
        <w:rPr>
          <w:rFonts w:ascii="Times New Roman" w:hAnsi="Times New Roman" w:cs="Times New Roman"/>
          <w:sz w:val="24"/>
          <w:szCs w:val="24"/>
        </w:rPr>
        <w:t>p</w:t>
      </w:r>
      <w:r w:rsidR="003E6168" w:rsidRPr="00815422">
        <w:rPr>
          <w:rFonts w:ascii="Times New Roman" w:hAnsi="Times New Roman" w:cs="Times New Roman"/>
          <w:sz w:val="24"/>
          <w:szCs w:val="24"/>
        </w:rPr>
        <w:t>rzestrzegania obo</w:t>
      </w:r>
      <w:r w:rsidR="005E3650" w:rsidRPr="00815422">
        <w:rPr>
          <w:rFonts w:ascii="Times New Roman" w:hAnsi="Times New Roman" w:cs="Times New Roman"/>
          <w:sz w:val="24"/>
          <w:szCs w:val="24"/>
        </w:rPr>
        <w:t xml:space="preserve">wiązujących przepisów prawa dotyczących </w:t>
      </w:r>
      <w:r w:rsidR="003E6168" w:rsidRPr="00815422">
        <w:rPr>
          <w:rFonts w:ascii="Times New Roman" w:hAnsi="Times New Roman" w:cs="Times New Roman"/>
          <w:sz w:val="24"/>
          <w:szCs w:val="24"/>
        </w:rPr>
        <w:t>wykonywanej usługi w zakresie ......................................</w:t>
      </w:r>
      <w:r w:rsidRPr="00815422">
        <w:rPr>
          <w:rFonts w:ascii="Times New Roman" w:hAnsi="Times New Roman" w:cs="Times New Roman"/>
          <w:sz w:val="24"/>
          <w:szCs w:val="24"/>
        </w:rPr>
        <w:t>....</w:t>
      </w:r>
      <w:r w:rsidR="005E3650" w:rsidRPr="00815422">
        <w:rPr>
          <w:rFonts w:ascii="Times New Roman" w:hAnsi="Times New Roman" w:cs="Times New Roman"/>
          <w:sz w:val="24"/>
          <w:szCs w:val="24"/>
        </w:rPr>
        <w:t xml:space="preserve"> </w:t>
      </w:r>
    </w:p>
    <w:p w14:paraId="5DAFFCB3" w14:textId="77777777" w:rsidR="00A54290" w:rsidRPr="00830B91" w:rsidRDefault="005E3650" w:rsidP="00613FA9">
      <w:pPr>
        <w:numPr>
          <w:ilvl w:val="0"/>
          <w:numId w:val="9"/>
        </w:numPr>
        <w:ind w:left="426" w:hanging="426"/>
        <w:jc w:val="both"/>
        <w:rPr>
          <w:lang w:eastAsia="ar-SA"/>
        </w:rPr>
      </w:pPr>
      <w:r w:rsidRPr="00830B91">
        <w:t>Wykonawca zobowiązuje się do i</w:t>
      </w:r>
      <w:r w:rsidR="003E6168" w:rsidRPr="00830B91">
        <w:rPr>
          <w:lang w:eastAsia="ar-SA"/>
        </w:rPr>
        <w:t>nformowania Zamawiającego o zmianie formy prowadzonej działalności oraz zmianie adresu siedziby firmy i zamieszkania jej właściciela, pod rygorem uznania korespondencji kierowanej na ostatni podany przez Wykonawcę adres za doręczon</w:t>
      </w:r>
      <w:r w:rsidR="00855B64" w:rsidRPr="00830B91">
        <w:rPr>
          <w:lang w:eastAsia="ar-SA"/>
        </w:rPr>
        <w:t>ą</w:t>
      </w:r>
      <w:r w:rsidR="003E6168" w:rsidRPr="00830B91">
        <w:rPr>
          <w:lang w:eastAsia="ar-SA"/>
        </w:rPr>
        <w:t>. Powyższe zobowiązanie dotyczy okresu obowiązywania umowy, gwarancji oraz niezakoń</w:t>
      </w:r>
      <w:r w:rsidR="000B64A9" w:rsidRPr="00830B91">
        <w:rPr>
          <w:lang w:eastAsia="ar-SA"/>
        </w:rPr>
        <w:t xml:space="preserve">czonych rozliczeń wynikających </w:t>
      </w:r>
      <w:r w:rsidR="003E6168" w:rsidRPr="00830B91">
        <w:rPr>
          <w:lang w:eastAsia="ar-SA"/>
        </w:rPr>
        <w:t>z umowy.</w:t>
      </w:r>
    </w:p>
    <w:p w14:paraId="437E52CB" w14:textId="77777777" w:rsidR="00A54290" w:rsidRPr="00830B91" w:rsidRDefault="005E3650" w:rsidP="00613FA9">
      <w:pPr>
        <w:numPr>
          <w:ilvl w:val="0"/>
          <w:numId w:val="9"/>
        </w:numPr>
        <w:ind w:left="426" w:hanging="426"/>
        <w:jc w:val="both"/>
        <w:rPr>
          <w:lang w:eastAsia="ar-SA"/>
        </w:rPr>
      </w:pPr>
      <w:r w:rsidRPr="00830B91">
        <w:t>Wykonawca zobowiązuje się do p</w:t>
      </w:r>
      <w:r w:rsidR="003E6168" w:rsidRPr="00830B91">
        <w:t xml:space="preserve">rzestrzegania przepisów oraz zasad bezpieczeństwa </w:t>
      </w:r>
      <w:r w:rsidR="00613FA9" w:rsidRPr="00830B91">
        <w:br/>
      </w:r>
      <w:r w:rsidR="003E6168" w:rsidRPr="00830B91">
        <w:t>i higieny pracy wynikających z przepisów</w:t>
      </w:r>
      <w:r w:rsidR="00855B64" w:rsidRPr="00830B91">
        <w:t xml:space="preserve"> wewnętrznych obowiązujących w j</w:t>
      </w:r>
      <w:r w:rsidR="003E6168" w:rsidRPr="00830B91">
        <w:t>ednostce</w:t>
      </w:r>
      <w:r w:rsidR="00855B64" w:rsidRPr="00830B91">
        <w:t>, na terenie której usługa będzie wykonywana</w:t>
      </w:r>
      <w:r w:rsidR="00A54290" w:rsidRPr="00830B91">
        <w:t>, a także do informowania Dowódcy jednostki, na terenie której wykonywana jest usługa, o zagrożeniach dla pracowników jednostki wynikających z zakresu prac objętych usługą.</w:t>
      </w:r>
    </w:p>
    <w:p w14:paraId="603B0192" w14:textId="77777777" w:rsidR="00A54290" w:rsidRPr="00830B91" w:rsidRDefault="003E6168" w:rsidP="00613FA9">
      <w:pPr>
        <w:numPr>
          <w:ilvl w:val="0"/>
          <w:numId w:val="9"/>
        </w:numPr>
        <w:ind w:left="426" w:hanging="426"/>
        <w:jc w:val="both"/>
        <w:rPr>
          <w:lang w:eastAsia="ar-SA"/>
        </w:rPr>
      </w:pPr>
      <w:r w:rsidRPr="00830B91">
        <w:rPr>
          <w:lang w:eastAsia="ar-SA"/>
        </w:rPr>
        <w:t xml:space="preserve">Przed przystąpieniem do realizacji </w:t>
      </w:r>
      <w:r w:rsidR="00A23BD4" w:rsidRPr="00830B91">
        <w:rPr>
          <w:lang w:eastAsia="ar-SA"/>
        </w:rPr>
        <w:t xml:space="preserve">umowy </w:t>
      </w:r>
      <w:r w:rsidRPr="00830B91">
        <w:rPr>
          <w:lang w:eastAsia="ar-SA"/>
        </w:rPr>
        <w:t xml:space="preserve">Wykonawca jest zobowiązany dostarczyć Zamawiającemu aktualny wykaz </w:t>
      </w:r>
      <w:r w:rsidR="00855B64" w:rsidRPr="00830B91">
        <w:rPr>
          <w:lang w:eastAsia="ar-SA"/>
        </w:rPr>
        <w:t>osób</w:t>
      </w:r>
      <w:r w:rsidRPr="00830B91">
        <w:rPr>
          <w:lang w:eastAsia="ar-SA"/>
        </w:rPr>
        <w:t xml:space="preserve"> zgodnie z załącznikiem nr </w:t>
      </w:r>
      <w:r w:rsidR="006560C5" w:rsidRPr="00830B91">
        <w:rPr>
          <w:lang w:eastAsia="ar-SA"/>
        </w:rPr>
        <w:t>5</w:t>
      </w:r>
      <w:r w:rsidRPr="00830B91">
        <w:rPr>
          <w:lang w:eastAsia="ar-SA"/>
        </w:rPr>
        <w:t xml:space="preserve"> do umowy.</w:t>
      </w:r>
    </w:p>
    <w:p w14:paraId="52B83759" w14:textId="77777777" w:rsidR="00A54290" w:rsidRPr="00830B91" w:rsidRDefault="00A23BD4" w:rsidP="00613FA9">
      <w:pPr>
        <w:numPr>
          <w:ilvl w:val="0"/>
          <w:numId w:val="9"/>
        </w:numPr>
        <w:ind w:left="426" w:hanging="426"/>
        <w:jc w:val="both"/>
        <w:rPr>
          <w:lang w:eastAsia="ar-SA"/>
        </w:rPr>
      </w:pPr>
      <w:r w:rsidRPr="00830B91">
        <w:rPr>
          <w:lang w:eastAsia="ar-SA"/>
        </w:rPr>
        <w:t>W</w:t>
      </w:r>
      <w:r w:rsidR="00855B64" w:rsidRPr="00830B91">
        <w:rPr>
          <w:lang w:eastAsia="ar-SA"/>
        </w:rPr>
        <w:t>ykonawca jest zobowiązany na bieżąco aktu</w:t>
      </w:r>
      <w:r w:rsidR="005E3650" w:rsidRPr="00830B91">
        <w:rPr>
          <w:lang w:eastAsia="ar-SA"/>
        </w:rPr>
        <w:t>alizować wykaz, o którym mowa w </w:t>
      </w:r>
      <w:r w:rsidR="00855B64" w:rsidRPr="00830B91">
        <w:rPr>
          <w:lang w:eastAsia="ar-SA"/>
        </w:rPr>
        <w:t>ust</w:t>
      </w:r>
      <w:r w:rsidR="005E3650" w:rsidRPr="00830B91">
        <w:rPr>
          <w:lang w:eastAsia="ar-SA"/>
        </w:rPr>
        <w:t>. 5,</w:t>
      </w:r>
      <w:r w:rsidR="00855B64" w:rsidRPr="00830B91">
        <w:rPr>
          <w:lang w:eastAsia="ar-SA"/>
        </w:rPr>
        <w:t xml:space="preserve"> pod rygorem niewpuszczenia pracownika, którego nie ma na wykazie,</w:t>
      </w:r>
      <w:r w:rsidR="005E3650" w:rsidRPr="00830B91">
        <w:rPr>
          <w:lang w:eastAsia="ar-SA"/>
        </w:rPr>
        <w:t xml:space="preserve"> na </w:t>
      </w:r>
      <w:r w:rsidR="00855B64" w:rsidRPr="00830B91">
        <w:rPr>
          <w:lang w:eastAsia="ar-SA"/>
        </w:rPr>
        <w:t>teren jednostki.</w:t>
      </w:r>
      <w:r w:rsidRPr="00830B91">
        <w:rPr>
          <w:lang w:eastAsia="ar-SA"/>
        </w:rPr>
        <w:t xml:space="preserve"> </w:t>
      </w:r>
      <w:r w:rsidR="00855B64" w:rsidRPr="00830B91">
        <w:rPr>
          <w:lang w:eastAsia="ar-SA"/>
        </w:rPr>
        <w:t>W przypadku konieczności wprowadzenia zmian do wykazu osób, o którym mowa w ust. </w:t>
      </w:r>
      <w:r w:rsidR="005E3650" w:rsidRPr="00830B91">
        <w:rPr>
          <w:lang w:eastAsia="ar-SA"/>
        </w:rPr>
        <w:t>5</w:t>
      </w:r>
      <w:r w:rsidR="00855B64" w:rsidRPr="00830B91">
        <w:rPr>
          <w:lang w:eastAsia="ar-SA"/>
        </w:rPr>
        <w:t>, Wykonawca zobowiązany jest powiadomić o powyższym Zamawiającego, co najmniej na 7 dni roboczych przed dokonaniem zmiany.</w:t>
      </w:r>
    </w:p>
    <w:p w14:paraId="00302E19" w14:textId="77777777" w:rsidR="00A54290" w:rsidRPr="00830B91" w:rsidRDefault="00855B64" w:rsidP="00613FA9">
      <w:pPr>
        <w:numPr>
          <w:ilvl w:val="0"/>
          <w:numId w:val="9"/>
        </w:numPr>
        <w:ind w:left="426" w:hanging="426"/>
        <w:jc w:val="both"/>
        <w:rPr>
          <w:lang w:eastAsia="ar-SA"/>
        </w:rPr>
      </w:pPr>
      <w:r w:rsidRPr="00830B91">
        <w:rPr>
          <w:lang w:eastAsia="ar-SA"/>
        </w:rPr>
        <w:t>Wykonawca nie jest uprawniony do cedowania swoich uprawnień i obowiązków wynikających z niniejszej umowy na osoby trzecie, ani powierza</w:t>
      </w:r>
      <w:r w:rsidR="00A23BD4" w:rsidRPr="00830B91">
        <w:rPr>
          <w:lang w:eastAsia="ar-SA"/>
        </w:rPr>
        <w:t>nia</w:t>
      </w:r>
      <w:r w:rsidRPr="00830B91">
        <w:rPr>
          <w:lang w:eastAsia="ar-SA"/>
        </w:rPr>
        <w:t xml:space="preserve"> realizacji umowy innym osobom, niż wskazane w wyka</w:t>
      </w:r>
      <w:r w:rsidR="005E3650" w:rsidRPr="00830B91">
        <w:rPr>
          <w:lang w:eastAsia="ar-SA"/>
        </w:rPr>
        <w:t>zie osób, o którym mowa w ust. 5</w:t>
      </w:r>
      <w:r w:rsidRPr="00830B91">
        <w:rPr>
          <w:lang w:eastAsia="ar-SA"/>
        </w:rPr>
        <w:t>.</w:t>
      </w:r>
    </w:p>
    <w:p w14:paraId="5365239D" w14:textId="77777777" w:rsidR="00A54290" w:rsidRPr="00830B91" w:rsidRDefault="00855B64" w:rsidP="00613FA9">
      <w:pPr>
        <w:numPr>
          <w:ilvl w:val="0"/>
          <w:numId w:val="9"/>
        </w:numPr>
        <w:ind w:left="426" w:hanging="426"/>
        <w:jc w:val="both"/>
        <w:rPr>
          <w:lang w:eastAsia="ar-SA"/>
        </w:rPr>
      </w:pPr>
      <w:r w:rsidRPr="00830B91">
        <w:rPr>
          <w:lang w:eastAsia="ar-SA"/>
        </w:rPr>
        <w:t>Wykonawca na czas realizacji umowy zobowiązuje się wyposażyć każdego pracownika w identyfikator zawierający nazwę firmy oraz imię i nazwisko pracownika. Pracownik zobowiązany jest nosić identyfikator w widocznym miejscu.</w:t>
      </w:r>
    </w:p>
    <w:p w14:paraId="6A141028" w14:textId="77777777" w:rsidR="00A54290" w:rsidRPr="00830B91" w:rsidRDefault="00321F25" w:rsidP="00613FA9">
      <w:pPr>
        <w:numPr>
          <w:ilvl w:val="0"/>
          <w:numId w:val="9"/>
        </w:numPr>
        <w:ind w:left="426" w:hanging="426"/>
        <w:jc w:val="both"/>
        <w:rPr>
          <w:lang w:eastAsia="ar-SA"/>
        </w:rPr>
      </w:pPr>
      <w:r w:rsidRPr="00830B91">
        <w:t>Wykonawca wykona przedmiot umowy bez udziału podwykonawców / przy udziale podwykonawców.</w:t>
      </w:r>
    </w:p>
    <w:p w14:paraId="54CEC0A9" w14:textId="60263DE4" w:rsidR="00330050" w:rsidRDefault="00330050" w:rsidP="00330050">
      <w:pPr>
        <w:numPr>
          <w:ilvl w:val="0"/>
          <w:numId w:val="9"/>
        </w:numPr>
        <w:ind w:left="426"/>
        <w:jc w:val="both"/>
      </w:pPr>
      <w:r>
        <w:t xml:space="preserve">Osoby biorące udział w realizacji zamówienia (Wykonawca główny i Podwykonawcy) powinni posiadać obywatelstwo polskie. W przypadku braku polskiego obywatelstwa </w:t>
      </w:r>
      <w:r>
        <w:lastRenderedPageBreak/>
        <w:t>powinny posiadać pozwolenie jednorazowe uprawniające do wstępu obcokrajowców na teren chronionej jednostki i instytucji wojskowej zgodnie z Decyzją Nr 107/MON Ministra Obrony Narodowej z dnia 18 sierpnia 2021 r. w sprawie organizowania współpracy międzynarodowej w resorcie obrony narodowej (Dz.Urz.MON.2021.177).</w:t>
      </w:r>
    </w:p>
    <w:p w14:paraId="094A4BA8" w14:textId="5F870E2B" w:rsidR="00330050" w:rsidRPr="00830B91" w:rsidRDefault="00330050" w:rsidP="00330050">
      <w:pPr>
        <w:numPr>
          <w:ilvl w:val="0"/>
          <w:numId w:val="9"/>
        </w:numPr>
        <w:ind w:left="426"/>
        <w:jc w:val="both"/>
      </w:pPr>
      <w:r>
        <w:t>W przypadku realizacji usługi / zamówienia / przedsięwzięcia z wykorzystaniem osób nie posiadających obywatelstwa polskiego zgłoszenie osób i pojazdów do wykonania czynności zleconej powinno zostać zrealizowane w terminie 14 dni roboczych przed wejściem na obiekty wojskowe. Brak zgody w formie pozwolenia jednorazowego skutkowało będzie nie wpuszczeniem danej osoby na teren obiektów wojskowych przy czym nie może to być traktowane jako utrudnianie realizacji zamówienia przez Zamawiającego."</w:t>
      </w:r>
    </w:p>
    <w:p w14:paraId="29F3D919" w14:textId="36212BB8" w:rsidR="006560C5" w:rsidRPr="00830B91" w:rsidRDefault="006560C5" w:rsidP="006560C5">
      <w:pPr>
        <w:numPr>
          <w:ilvl w:val="0"/>
          <w:numId w:val="9"/>
        </w:numPr>
        <w:ind w:left="426"/>
        <w:jc w:val="both"/>
      </w:pPr>
      <w:r w:rsidRPr="00830B91">
        <w:t xml:space="preserve">Sprzęt kierowany do wykonania usługi naprawiany będzie w miejscu instalacji wskazanym przez Zamawiającego. W razie niemożności wykonania naprawy w miejscu instalacji sprzętu Zamawiający dopuszcza naprawę w siedzibie Wykonawcy </w:t>
      </w:r>
      <w:r w:rsidR="00815422">
        <w:br/>
      </w:r>
      <w:r w:rsidRPr="00830B91">
        <w:t>z zastrzeżeniem zapisów w § 5 ust. 1, 3.</w:t>
      </w:r>
    </w:p>
    <w:p w14:paraId="0ADC6C80" w14:textId="2E662EF2" w:rsidR="006560C5" w:rsidRPr="00830B91" w:rsidRDefault="006560C5" w:rsidP="006560C5">
      <w:pPr>
        <w:numPr>
          <w:ilvl w:val="0"/>
          <w:numId w:val="9"/>
        </w:numPr>
        <w:ind w:left="426"/>
        <w:jc w:val="both"/>
      </w:pPr>
      <w:r w:rsidRPr="00830B91">
        <w:t>Potwierdzeniem wykonania usługi w miejscu instalacji jest Protokół wykonania usługi (załącznik nr 3 do umowy)</w:t>
      </w:r>
      <w:r w:rsidR="00815422">
        <w:t>.</w:t>
      </w:r>
    </w:p>
    <w:p w14:paraId="453B2ADD" w14:textId="77777777" w:rsidR="006560C5" w:rsidRPr="00830B91" w:rsidRDefault="006560C5" w:rsidP="006560C5">
      <w:pPr>
        <w:numPr>
          <w:ilvl w:val="0"/>
          <w:numId w:val="9"/>
        </w:numPr>
        <w:ind w:left="426"/>
        <w:jc w:val="both"/>
      </w:pPr>
      <w:r w:rsidRPr="00830B91">
        <w:t>Wykonawca ma 14 dni na realizację naprawy po zaakceptowaniu przez Zamawiającego specyfikacji naprawczej (wstępnej wyceny) z zachowaniem zapisów § 5 ust. 7 i 8.</w:t>
      </w:r>
    </w:p>
    <w:p w14:paraId="2D35CD5C" w14:textId="77777777" w:rsidR="00AB7253" w:rsidRPr="00830B91" w:rsidRDefault="00AB7253" w:rsidP="00AB7253">
      <w:pPr>
        <w:jc w:val="both"/>
      </w:pPr>
    </w:p>
    <w:p w14:paraId="0414045D" w14:textId="77777777" w:rsidR="00AB7253" w:rsidRPr="00830B91" w:rsidRDefault="00AB7253" w:rsidP="00031882">
      <w:pPr>
        <w:jc w:val="center"/>
        <w:rPr>
          <w:b/>
        </w:rPr>
      </w:pPr>
      <w:r w:rsidRPr="00830B91">
        <w:rPr>
          <w:b/>
        </w:rPr>
        <w:t>§</w:t>
      </w:r>
      <w:r w:rsidR="00031882" w:rsidRPr="00830B91">
        <w:rPr>
          <w:b/>
        </w:rPr>
        <w:t xml:space="preserve"> </w:t>
      </w:r>
      <w:r w:rsidR="008B6B4A" w:rsidRPr="00830B91">
        <w:rPr>
          <w:b/>
        </w:rPr>
        <w:t>5</w:t>
      </w:r>
    </w:p>
    <w:p w14:paraId="5DBB415B" w14:textId="19B216ED" w:rsidR="00E84834" w:rsidRPr="00830B91" w:rsidRDefault="00E84834" w:rsidP="00815422">
      <w:pPr>
        <w:ind w:right="-142"/>
        <w:jc w:val="center"/>
        <w:rPr>
          <w:b/>
        </w:rPr>
      </w:pPr>
      <w:r w:rsidRPr="00830B91">
        <w:rPr>
          <w:b/>
        </w:rPr>
        <w:t>Realizacja umowy</w:t>
      </w:r>
    </w:p>
    <w:p w14:paraId="73C73039" w14:textId="2123D375" w:rsidR="00E84834" w:rsidRPr="00830B91" w:rsidRDefault="00E84834" w:rsidP="00E84834">
      <w:pPr>
        <w:numPr>
          <w:ilvl w:val="0"/>
          <w:numId w:val="28"/>
        </w:numPr>
        <w:ind w:right="-142"/>
        <w:jc w:val="both"/>
      </w:pPr>
      <w:r w:rsidRPr="00830B91">
        <w:t xml:space="preserve">W przypadku naprawy w siedzibie Wykonawcy sprzęt kierowany do wykonania usługi będzie przekazywany przez Zamawiającego (w celu jego przetransportowania) </w:t>
      </w:r>
      <w:r w:rsidR="00815422">
        <w:br/>
      </w:r>
      <w:r w:rsidRPr="00830B91">
        <w:t>na podstawie Protokołu Przyjęcia Sprzętu (załącznik nr 2 do umowy), w miejscu wskazanym przez Zamawiającego.</w:t>
      </w:r>
    </w:p>
    <w:p w14:paraId="3B91F7B0" w14:textId="77777777" w:rsidR="00E84834" w:rsidRPr="00830B91" w:rsidRDefault="00E84834" w:rsidP="00E84834">
      <w:pPr>
        <w:numPr>
          <w:ilvl w:val="0"/>
          <w:numId w:val="28"/>
        </w:numPr>
        <w:ind w:right="-142"/>
        <w:jc w:val="both"/>
      </w:pPr>
      <w:r w:rsidRPr="00830B91">
        <w:t>Zwrot sprzętu użytkownikowi (osobie kontaktowej) realizowany jest przez Wykonawcę na jego koszt w miejscu odbioru sprzętu (urządzenia) do naprawy – potwierdzeniem oddania sprzętu jest „Protokół Odbioru Sprzętu” – podpisany przez użytkownika, osobę kontaktową lub Zamawiającego (zgodnie z załącznikiem nr 2 do umowy).</w:t>
      </w:r>
    </w:p>
    <w:p w14:paraId="69D7F3E0" w14:textId="77777777" w:rsidR="00E84834" w:rsidRPr="00830B91" w:rsidRDefault="00E84834" w:rsidP="00E84834">
      <w:pPr>
        <w:numPr>
          <w:ilvl w:val="0"/>
          <w:numId w:val="28"/>
        </w:numPr>
        <w:ind w:right="-142"/>
        <w:jc w:val="both"/>
      </w:pPr>
      <w:r w:rsidRPr="00830B91">
        <w:t>Wykonawca zobowiązany jest do uzgodnienia z Zamawiającym miejsca i terminu przekazania sprzętu do naprawy, z co najmniej 1- dniowym wyprzedzeniem.</w:t>
      </w:r>
    </w:p>
    <w:p w14:paraId="1CB3C985" w14:textId="7673E54D" w:rsidR="00E84834" w:rsidRPr="00830B91" w:rsidRDefault="00E84834" w:rsidP="00E84834">
      <w:pPr>
        <w:numPr>
          <w:ilvl w:val="0"/>
          <w:numId w:val="28"/>
        </w:numPr>
        <w:ind w:right="-142"/>
        <w:jc w:val="both"/>
      </w:pPr>
      <w:r w:rsidRPr="00830B91">
        <w:t xml:space="preserve">Koszt transportu sprzętu „do naprawy” i „z naprawy” „do”/ „z” miejsca instalacji </w:t>
      </w:r>
      <w:r w:rsidR="00815422">
        <w:br/>
      </w:r>
      <w:r w:rsidRPr="00830B91">
        <w:t>do siedziby Wykonawcy, jak i po naprawie do miejsca instalacji ponosi Wykonawca.</w:t>
      </w:r>
    </w:p>
    <w:p w14:paraId="3846B16F" w14:textId="5730A4D8" w:rsidR="00E84834" w:rsidRPr="00830B91" w:rsidRDefault="00E84834" w:rsidP="00E84834">
      <w:pPr>
        <w:numPr>
          <w:ilvl w:val="0"/>
          <w:numId w:val="28"/>
        </w:numPr>
        <w:ind w:right="-142"/>
        <w:jc w:val="both"/>
      </w:pPr>
      <w:r w:rsidRPr="00830B91">
        <w:t xml:space="preserve">Przyjęcie przez Wykonawcę (wydanie przez użytkownika) sprzętu do naprawy dokonuje się na podstawie protokołu przyjęcia sprzętu do naprawy (załącznik nr 2 </w:t>
      </w:r>
      <w:r w:rsidR="00815422">
        <w:br/>
      </w:r>
      <w:r w:rsidRPr="00830B91">
        <w:t>do umowy).</w:t>
      </w:r>
    </w:p>
    <w:p w14:paraId="0B11B90F" w14:textId="0030E5A3" w:rsidR="00E84834" w:rsidRPr="00830B91" w:rsidRDefault="00E84834" w:rsidP="00E84834">
      <w:pPr>
        <w:numPr>
          <w:ilvl w:val="0"/>
          <w:numId w:val="28"/>
        </w:numPr>
        <w:ind w:right="-142"/>
        <w:jc w:val="both"/>
      </w:pPr>
      <w:r w:rsidRPr="00830B91">
        <w:t xml:space="preserve">Po protokolarnym przyjęciu sprzętu do naprawy Wykonawca sporządzi listę usterek uszkodzonego sprzętu i przekaże przedstawicielowi Zamawiającego specyfikację naprawczą (wstępną wycenę – wg. Załącznika nr 6), która zawierać będzie szczegółowy kosztorys (dane urządzenia, nazwa, typ, nr seryjny, ilość rbh (ilość roboczogodzin), wykaz użytych części i materiałów lub inne informacje niezbędne do podjęcia decyzji odnośnie naprawy) i termin wykonania naprawy. „Specyfikacja Naprawcza” (wstępna wycena) zostanie doręczona przez Wykonawcę Zamawiającemu mailem najpóźniej </w:t>
      </w:r>
      <w:r w:rsidR="00815422">
        <w:br/>
      </w:r>
      <w:r w:rsidRPr="00830B91">
        <w:t xml:space="preserve">w ciągu dwóch dni roboczych liczonych od dnia protokolarnego przyjęcia sprzętu. </w:t>
      </w:r>
    </w:p>
    <w:p w14:paraId="41F51DBC" w14:textId="712CA4FF" w:rsidR="00E84834" w:rsidRPr="00830B91" w:rsidRDefault="00E84834" w:rsidP="00E84834">
      <w:pPr>
        <w:numPr>
          <w:ilvl w:val="0"/>
          <w:numId w:val="28"/>
        </w:numPr>
        <w:ind w:right="-142"/>
        <w:jc w:val="both"/>
      </w:pPr>
      <w:r w:rsidRPr="00830B91">
        <w:t xml:space="preserve">Podstawą wykonania naprawy będzie zaakceptowana przez Zamawiającego specyfikacja naprawcza (wstępna wycena), w przypadku jej braku lub niezaakceptowaniu przez Zamawiającego wykonane usługi naprawy urządzenia </w:t>
      </w:r>
      <w:r w:rsidR="00D47C75">
        <w:br/>
      </w:r>
      <w:r w:rsidRPr="00830B91">
        <w:t xml:space="preserve">w całości obciążają Wykonawcę. </w:t>
      </w:r>
    </w:p>
    <w:p w14:paraId="7382925B" w14:textId="77777777" w:rsidR="00E84834" w:rsidRPr="00830B91" w:rsidRDefault="00E84834" w:rsidP="00E84834">
      <w:pPr>
        <w:numPr>
          <w:ilvl w:val="0"/>
          <w:numId w:val="28"/>
        </w:numPr>
        <w:ind w:right="-142"/>
        <w:jc w:val="both"/>
      </w:pPr>
      <w:r w:rsidRPr="00830B91">
        <w:lastRenderedPageBreak/>
        <w:t xml:space="preserve">Naprawy będą wykonane przez Wykonawcę w terminie wskazanym </w:t>
      </w:r>
      <w:r w:rsidRPr="00830B91">
        <w:br/>
        <w:t>w specyfikacji naprawczej zaakceptowanej przez Zamawiającego określon</w:t>
      </w:r>
      <w:r w:rsidR="00CB6F34" w:rsidRPr="00830B91">
        <w:t>ej</w:t>
      </w:r>
      <w:r w:rsidRPr="00830B91">
        <w:t xml:space="preserve"> w ust. 7 oraz § 4 ust. 14. Nie wywiązanie się Wykonawcy z tego zapisu (dokonaniem naprawy sprzętu w terminie innym niż wskazanym w specyfikacji naprawczej lub w uzgodnionym przedłużonym terminie) skutkować będzie naliczeniem przez Zamawiającego kary umownej, o której mowa w §11 ust.1 pkt 2. </w:t>
      </w:r>
    </w:p>
    <w:p w14:paraId="73359DD3" w14:textId="77777777" w:rsidR="00E84834" w:rsidRPr="00830B91" w:rsidRDefault="00E84834" w:rsidP="00E84834">
      <w:pPr>
        <w:numPr>
          <w:ilvl w:val="0"/>
          <w:numId w:val="28"/>
        </w:numPr>
        <w:ind w:right="-142"/>
        <w:jc w:val="both"/>
      </w:pPr>
      <w:r w:rsidRPr="00830B91">
        <w:t xml:space="preserve">Wykonawca jest zobowiązany okazać dokumenty, faktury nabycia części </w:t>
      </w:r>
      <w:r w:rsidRPr="00830B91">
        <w:br/>
        <w:t xml:space="preserve">i materiałów użytych do naprawy sprzętu objętego umową oraz przedstawić szczegółową kalkulację ceny wynikającej z faktury, koszt roboczogodziny, ilość roboczogodzin oraz łączny koszt roboczogodzin.  </w:t>
      </w:r>
    </w:p>
    <w:p w14:paraId="6AF48FBA" w14:textId="77777777" w:rsidR="00E84834" w:rsidRPr="00830B91" w:rsidRDefault="00E84834" w:rsidP="00E84834">
      <w:pPr>
        <w:numPr>
          <w:ilvl w:val="0"/>
          <w:numId w:val="28"/>
        </w:numPr>
        <w:ind w:right="-142"/>
        <w:jc w:val="both"/>
      </w:pPr>
      <w:r w:rsidRPr="00830B91">
        <w:t>Naprawa sprzętu zostanie wykonana zgodnie z warunkami technicznymi (WT) przewidzianymi przez producenta danego sprzętu.</w:t>
      </w:r>
    </w:p>
    <w:p w14:paraId="433AB7F3" w14:textId="2DB5E2FF" w:rsidR="00E84834" w:rsidRPr="00830B91" w:rsidRDefault="00E84834" w:rsidP="00E84834">
      <w:pPr>
        <w:numPr>
          <w:ilvl w:val="0"/>
          <w:numId w:val="28"/>
        </w:numPr>
        <w:ind w:right="-142"/>
        <w:jc w:val="both"/>
      </w:pPr>
      <w:r w:rsidRPr="00830B91">
        <w:t>Materiały eksploatacyjne użyte w czasie naprawy muszą być zgodne z zaleceniem producenta</w:t>
      </w:r>
      <w:r w:rsidR="00741CB8">
        <w:t xml:space="preserve"> </w:t>
      </w:r>
      <w:r w:rsidRPr="00830B91">
        <w:t xml:space="preserve">. </w:t>
      </w:r>
    </w:p>
    <w:p w14:paraId="3EAFB5FA" w14:textId="77777777" w:rsidR="00E84834" w:rsidRPr="00830B91" w:rsidRDefault="00E84834" w:rsidP="00E84834">
      <w:pPr>
        <w:numPr>
          <w:ilvl w:val="0"/>
          <w:numId w:val="28"/>
        </w:numPr>
        <w:ind w:right="-142"/>
        <w:jc w:val="both"/>
      </w:pPr>
      <w:r w:rsidRPr="00830B91">
        <w:t xml:space="preserve">Części użyte do naprawy będą nowe i o potwierdzonej jakości, o parametrach nie gorszych od części producenta (dopuszcza się użycie zamienników). Dopuszcza się regenerację podzespołów – za zgodą i wiedzą Zamawiającego. </w:t>
      </w:r>
    </w:p>
    <w:p w14:paraId="75E50358" w14:textId="77777777" w:rsidR="00E84834" w:rsidRPr="00830B91" w:rsidRDefault="00E84834" w:rsidP="00E84834">
      <w:pPr>
        <w:numPr>
          <w:ilvl w:val="0"/>
          <w:numId w:val="28"/>
        </w:numPr>
        <w:ind w:right="-142"/>
        <w:jc w:val="both"/>
      </w:pPr>
      <w:r w:rsidRPr="00830B91">
        <w:t xml:space="preserve">Cena części użytych do naprawy nie może przekroczyć udokumentowanej ceny nabycia + podatek VAT i marży naliczonej przez Wykonawcę o której jest mowa w niniejszej umowie w §3 ust. 6. </w:t>
      </w:r>
    </w:p>
    <w:p w14:paraId="6DBE4AC4" w14:textId="77777777" w:rsidR="00E84834" w:rsidRPr="00830B91" w:rsidRDefault="00E84834" w:rsidP="00E84834">
      <w:pPr>
        <w:numPr>
          <w:ilvl w:val="0"/>
          <w:numId w:val="28"/>
        </w:numPr>
        <w:ind w:right="-142"/>
        <w:jc w:val="both"/>
      </w:pPr>
      <w:r w:rsidRPr="00830B91">
        <w:t>Nie dopuszcza się zmian konstrukcyjnych sprzętu w ramach przeprowadzonej naprawy.</w:t>
      </w:r>
    </w:p>
    <w:p w14:paraId="38472E86" w14:textId="77777777" w:rsidR="00E84834" w:rsidRPr="00830B91" w:rsidRDefault="00E84834" w:rsidP="00E84834">
      <w:pPr>
        <w:numPr>
          <w:ilvl w:val="0"/>
          <w:numId w:val="28"/>
        </w:numPr>
        <w:ind w:right="-142"/>
        <w:jc w:val="both"/>
      </w:pPr>
      <w:r w:rsidRPr="00830B91">
        <w:t xml:space="preserve">Wykonawca zapewni możliwość jednoczesnej naprawy min 15 szt. sprzętu. </w:t>
      </w:r>
    </w:p>
    <w:p w14:paraId="1DD0A51F" w14:textId="77777777" w:rsidR="00E84834" w:rsidRPr="00830B91" w:rsidRDefault="00E84834" w:rsidP="00E84834">
      <w:pPr>
        <w:numPr>
          <w:ilvl w:val="0"/>
          <w:numId w:val="28"/>
        </w:numPr>
        <w:ind w:right="-142"/>
        <w:jc w:val="both"/>
      </w:pPr>
      <w:r w:rsidRPr="00830B91">
        <w:t>Wykonawca ponosi pełną odpowiedzialność finansową w przypadku częściowej lub całkowitej utraty wartości urządzenia wynikającej z przeprowadzonej niewłaściwie naprawy, zagubienia lub utraty przekazanego do naprawy Wykonawcy (podwykonawcy) urządzenia, uszkodzenia itp. za sprzęt do  czasu jego formalnego przyjęcia przez Zamawiającego, tj. do czasu podpisania przez Strony protokołu odbioru, o którym mowa w § 5 ust. 2.</w:t>
      </w:r>
    </w:p>
    <w:p w14:paraId="685B52F4" w14:textId="77777777" w:rsidR="00E84834" w:rsidRPr="00830B91" w:rsidRDefault="00E84834" w:rsidP="00E84834">
      <w:pPr>
        <w:numPr>
          <w:ilvl w:val="0"/>
          <w:numId w:val="28"/>
        </w:numPr>
        <w:ind w:right="-142"/>
        <w:jc w:val="both"/>
      </w:pPr>
      <w:r w:rsidRPr="00830B91">
        <w:t>Wykonana naprawa przywróci sprawność techniczną sprzętu w zakresie zaakceptowanej specyfikacji naprawczej. O zakończonej naprawie Wykonawca powiadomi Zamawiającego mailem lub telefonicznie i uzgodni termin przekazania sprzętu.</w:t>
      </w:r>
    </w:p>
    <w:p w14:paraId="128A396E" w14:textId="77777777" w:rsidR="00E84834" w:rsidRPr="00830B91" w:rsidRDefault="00E84834" w:rsidP="00E84834">
      <w:pPr>
        <w:numPr>
          <w:ilvl w:val="0"/>
          <w:numId w:val="28"/>
        </w:numPr>
        <w:ind w:right="-142"/>
        <w:jc w:val="both"/>
      </w:pPr>
      <w:r w:rsidRPr="00830B91">
        <w:t>Wykonawca, po skończonej naprawie przekaże Zamawiającemu sprzęt w miejscu jego odbioru.</w:t>
      </w:r>
    </w:p>
    <w:p w14:paraId="5BC9DBD2" w14:textId="77777777" w:rsidR="00E84834" w:rsidRPr="00830B91" w:rsidRDefault="00E84834" w:rsidP="00E84834">
      <w:pPr>
        <w:numPr>
          <w:ilvl w:val="0"/>
          <w:numId w:val="28"/>
        </w:numPr>
        <w:ind w:right="-142"/>
        <w:jc w:val="both"/>
      </w:pPr>
      <w:r w:rsidRPr="00830B91">
        <w:t>Z odbioru sprzętu sporządza się:</w:t>
      </w:r>
    </w:p>
    <w:p w14:paraId="6A02DD3B" w14:textId="77777777" w:rsidR="00E84834" w:rsidRPr="00830B91" w:rsidRDefault="00E84834" w:rsidP="00E84834">
      <w:pPr>
        <w:numPr>
          <w:ilvl w:val="0"/>
          <w:numId w:val="29"/>
        </w:numPr>
        <w:jc w:val="both"/>
      </w:pPr>
      <w:r w:rsidRPr="00830B91">
        <w:t>tylko „Protokół Odbioru Sprzętu” (załącznik nr 2 do umowy) gdy sprzęt jest zwracany nienaprawiony.</w:t>
      </w:r>
    </w:p>
    <w:p w14:paraId="0AEE0763" w14:textId="3F541CE1" w:rsidR="00E84834" w:rsidRPr="00830B91" w:rsidRDefault="00E84834" w:rsidP="00E84834">
      <w:pPr>
        <w:numPr>
          <w:ilvl w:val="0"/>
          <w:numId w:val="29"/>
        </w:numPr>
        <w:ind w:right="-142"/>
        <w:jc w:val="both"/>
      </w:pPr>
      <w:r w:rsidRPr="00830B91">
        <w:t xml:space="preserve">w przypadku naprawienia sprzętu oprócz „Protokół Odbioru Sprzętu” </w:t>
      </w:r>
      <w:r w:rsidRPr="00830B91">
        <w:br/>
        <w:t xml:space="preserve">i „Protokołu Wykonania Usługi” (załącznik nr 3 do umowy) z zastrzeżeniem możliwości wykonania przez użytkownika – tzw. „Próby sprawności” – zgodnie </w:t>
      </w:r>
      <w:r w:rsidR="00D47C75">
        <w:br/>
      </w:r>
      <w:r w:rsidRPr="00830B91">
        <w:t xml:space="preserve">z zapisem § 6 ust. 3. Dokumenty te stanowią załącznik do faktury VAT wystawionej przez Wykonawcę, pod rygorem nieważności faktury w przypadku ich braku. </w:t>
      </w:r>
    </w:p>
    <w:p w14:paraId="689E2A78" w14:textId="77777777" w:rsidR="00E84834" w:rsidRPr="00830B91" w:rsidRDefault="00E84834" w:rsidP="00E84834">
      <w:pPr>
        <w:numPr>
          <w:ilvl w:val="0"/>
          <w:numId w:val="28"/>
        </w:numPr>
        <w:ind w:right="-142"/>
        <w:jc w:val="both"/>
      </w:pPr>
      <w:r w:rsidRPr="00830B91">
        <w:t xml:space="preserve">Wykonawca na wykonaną usługę udziela 12 - miesięcznej gwarancji liczonej od dnia podpisania protokołu przyjęcia/odbioru. W przypadku reklamacji Zamawiający zgłosi ją pisemnie (załącznik nr 4 do umowy) Wykonawcy natychmiast po jej wystąpieniu. Wykonawca zobowiązuje się usunąć nieodpłatnie usterkę (awarię) w ciągu 7 dni roboczych od zgłoszenia. </w:t>
      </w:r>
    </w:p>
    <w:p w14:paraId="16D01EB4" w14:textId="77777777" w:rsidR="00E84834" w:rsidRPr="00830B91" w:rsidRDefault="00E84834" w:rsidP="00E84834">
      <w:pPr>
        <w:numPr>
          <w:ilvl w:val="0"/>
          <w:numId w:val="28"/>
        </w:numPr>
        <w:ind w:right="-142"/>
        <w:jc w:val="both"/>
      </w:pPr>
      <w:r w:rsidRPr="00830B91">
        <w:lastRenderedPageBreak/>
        <w:t>W przypadku nieuznania reklamacji Wykonawca zobowiązany jest do uzasadnienia decyzji w protokole reklamacyjnym. Protokół ten z decyzją winien przesłać do  Zamawiającego w terminie nie dłuższym niż 14 dni.</w:t>
      </w:r>
    </w:p>
    <w:p w14:paraId="4936A274" w14:textId="18E4AA06" w:rsidR="00E84834" w:rsidRPr="00830B91" w:rsidRDefault="00E84834" w:rsidP="00E84834">
      <w:pPr>
        <w:numPr>
          <w:ilvl w:val="0"/>
          <w:numId w:val="28"/>
        </w:numPr>
        <w:ind w:right="-142"/>
        <w:jc w:val="both"/>
      </w:pPr>
      <w:r w:rsidRPr="00830B91">
        <w:t xml:space="preserve">Wykonawca ponosi pełną odpowiedzialność za szkody mogące wyniknąć </w:t>
      </w:r>
      <w:r w:rsidRPr="00830B91">
        <w:br/>
        <w:t xml:space="preserve">w czasie transportu sprzętu od momentu przejęcia sprzętu do czasu dostarczenia </w:t>
      </w:r>
      <w:r w:rsidR="00D47C75">
        <w:br/>
      </w:r>
      <w:r w:rsidRPr="00830B91">
        <w:t>do miejsca naprawy.</w:t>
      </w:r>
    </w:p>
    <w:p w14:paraId="5003056B" w14:textId="77777777" w:rsidR="00E84834" w:rsidRPr="00830B91" w:rsidRDefault="00E84834" w:rsidP="00091981">
      <w:pPr>
        <w:numPr>
          <w:ilvl w:val="0"/>
          <w:numId w:val="28"/>
        </w:numPr>
        <w:tabs>
          <w:tab w:val="clear" w:pos="720"/>
        </w:tabs>
        <w:ind w:left="426" w:right="-142" w:hanging="426"/>
        <w:jc w:val="both"/>
      </w:pPr>
      <w:r w:rsidRPr="00830B91">
        <w:t>Zespoły i podzespoły wymienione w procesie naprawy, które nie przedstawiają wartości użytkowej nie podlegają zwrotowi Zamawiającemu i należy je wykazać w „Protokole Przekazania Podzespołów do Utylizacji” (załącznik nr 7) dokonując ich wyszczególnienia.</w:t>
      </w:r>
    </w:p>
    <w:p w14:paraId="1EF3CC70" w14:textId="77777777" w:rsidR="00E84834" w:rsidRPr="00830B91" w:rsidRDefault="00E84834" w:rsidP="00091981">
      <w:pPr>
        <w:numPr>
          <w:ilvl w:val="0"/>
          <w:numId w:val="28"/>
        </w:numPr>
        <w:tabs>
          <w:tab w:val="clear" w:pos="720"/>
        </w:tabs>
        <w:ind w:left="426" w:right="-142" w:hanging="426"/>
        <w:jc w:val="both"/>
      </w:pPr>
      <w:r w:rsidRPr="00830B91">
        <w:t>Kolejne naprawy z wymienionymi częściami objętymi gwarancją będą wykonywane bezpłatnie.</w:t>
      </w:r>
    </w:p>
    <w:p w14:paraId="09F6B41D" w14:textId="175B6A32" w:rsidR="00AE5A72" w:rsidRPr="00830B91" w:rsidRDefault="00E84834" w:rsidP="00091981">
      <w:pPr>
        <w:numPr>
          <w:ilvl w:val="0"/>
          <w:numId w:val="28"/>
        </w:numPr>
        <w:tabs>
          <w:tab w:val="clear" w:pos="720"/>
        </w:tabs>
        <w:ind w:left="426" w:right="-142" w:hanging="426"/>
        <w:jc w:val="both"/>
      </w:pPr>
      <w:r w:rsidRPr="00830B91">
        <w:t xml:space="preserve">Wykonawca ponosi odpowiedzialność za ewentualne szkody powstałe podczas wykonywania naprawy. W trakcie przebywania sprzętu w zakładzie Wykonawca ponosi </w:t>
      </w:r>
      <w:r w:rsidR="00D47C75">
        <w:br/>
      </w:r>
      <w:r w:rsidRPr="00830B91">
        <w:t>za niego pełną odpowiedzialność.</w:t>
      </w:r>
    </w:p>
    <w:p w14:paraId="586884B1" w14:textId="77777777" w:rsidR="002D2079" w:rsidRPr="00830B91" w:rsidRDefault="002D2079" w:rsidP="008B6B4A">
      <w:pPr>
        <w:tabs>
          <w:tab w:val="left" w:pos="426"/>
        </w:tabs>
        <w:rPr>
          <w:b/>
        </w:rPr>
      </w:pPr>
    </w:p>
    <w:p w14:paraId="3CB75111" w14:textId="77777777" w:rsidR="003E6168" w:rsidRPr="00830B91" w:rsidRDefault="008B6B4A" w:rsidP="003E6168">
      <w:pPr>
        <w:tabs>
          <w:tab w:val="left" w:pos="426"/>
        </w:tabs>
        <w:jc w:val="center"/>
        <w:rPr>
          <w:b/>
        </w:rPr>
      </w:pPr>
      <w:r w:rsidRPr="00830B91">
        <w:rPr>
          <w:b/>
        </w:rPr>
        <w:t>§ 6</w:t>
      </w:r>
    </w:p>
    <w:p w14:paraId="5FADE00D" w14:textId="77777777" w:rsidR="003E6168" w:rsidRPr="00830B91" w:rsidRDefault="003E6168" w:rsidP="005E3650">
      <w:pPr>
        <w:tabs>
          <w:tab w:val="left" w:pos="426"/>
        </w:tabs>
        <w:jc w:val="center"/>
        <w:rPr>
          <w:b/>
          <w:bCs/>
        </w:rPr>
      </w:pPr>
      <w:r w:rsidRPr="00830B91">
        <w:rPr>
          <w:b/>
          <w:bCs/>
        </w:rPr>
        <w:t>Odbiór przedmiotu umowy</w:t>
      </w:r>
    </w:p>
    <w:p w14:paraId="2C793BA0" w14:textId="5AEECA91" w:rsidR="009B6BF6" w:rsidRPr="00830B91" w:rsidRDefault="009B6BF6" w:rsidP="009B6BF6">
      <w:pPr>
        <w:numPr>
          <w:ilvl w:val="0"/>
          <w:numId w:val="10"/>
        </w:numPr>
        <w:tabs>
          <w:tab w:val="left" w:pos="426"/>
        </w:tabs>
        <w:suppressAutoHyphens/>
        <w:ind w:left="426" w:hanging="426"/>
        <w:jc w:val="both"/>
        <w:rPr>
          <w:bCs/>
        </w:rPr>
      </w:pPr>
      <w:r w:rsidRPr="00830B91">
        <w:rPr>
          <w:bCs/>
        </w:rPr>
        <w:t xml:space="preserve">Odbiór </w:t>
      </w:r>
      <w:r w:rsidRPr="00830B91">
        <w:t xml:space="preserve">przedmiotu umowy </w:t>
      </w:r>
      <w:r w:rsidRPr="00830B91">
        <w:rPr>
          <w:bCs/>
        </w:rPr>
        <w:t xml:space="preserve">nastąpi w siedzibie Zamawiającego lub wskazanym przez niego miejscu. W przypadku, gdy naprawa nie mogła być realizowana na miejscu </w:t>
      </w:r>
      <w:r w:rsidR="00D47C75">
        <w:rPr>
          <w:bCs/>
        </w:rPr>
        <w:br/>
      </w:r>
      <w:r w:rsidRPr="00830B91">
        <w:rPr>
          <w:bCs/>
        </w:rPr>
        <w:t xml:space="preserve">i musiała być realizowana w siedzibie Wykonawcy zwrot następuje w tym samym miejscu gdzie był odbierany do naprawy – chyba, że Zamawiający w uzgodnieniu </w:t>
      </w:r>
      <w:r w:rsidR="00D47C75">
        <w:rPr>
          <w:bCs/>
        </w:rPr>
        <w:br/>
      </w:r>
      <w:r w:rsidRPr="00830B91">
        <w:rPr>
          <w:bCs/>
        </w:rPr>
        <w:t>z Wykonawcą wskaże inne miejsce.</w:t>
      </w:r>
    </w:p>
    <w:p w14:paraId="41F127FD" w14:textId="77777777" w:rsidR="009B6BF6" w:rsidRPr="00830B91" w:rsidRDefault="009B6BF6" w:rsidP="009B6BF6">
      <w:pPr>
        <w:numPr>
          <w:ilvl w:val="0"/>
          <w:numId w:val="10"/>
        </w:numPr>
        <w:tabs>
          <w:tab w:val="left" w:pos="426"/>
        </w:tabs>
        <w:suppressAutoHyphens/>
        <w:ind w:left="426" w:hanging="426"/>
        <w:jc w:val="both"/>
        <w:rPr>
          <w:bCs/>
        </w:rPr>
      </w:pPr>
      <w:r w:rsidRPr="00830B91">
        <w:rPr>
          <w:bCs/>
        </w:rPr>
        <w:t xml:space="preserve">Z czynności odbioru sprzętu sporządzony zostanie </w:t>
      </w:r>
      <w:r w:rsidRPr="00830B91">
        <w:t xml:space="preserve">„Protokół Odbioru Sprzętu” (załącznik nr 2 do umowy) </w:t>
      </w:r>
      <w:r w:rsidRPr="00830B91">
        <w:rPr>
          <w:bCs/>
        </w:rPr>
        <w:t>zawierający wszelkie ustalenia dokonane w toku odbioru, jak też terminy wyznaczone na usunięcie stwierdzonych w trakcie odbioru wad. Wykonawca zobowiązuje się do przekazania kopii protokołu odbioru osobie wyznaczonej przez Zamawiającego do odbioru sprzętu.</w:t>
      </w:r>
    </w:p>
    <w:p w14:paraId="5B97FDF5" w14:textId="77777777" w:rsidR="009B6BF6" w:rsidRPr="00830B91" w:rsidRDefault="009B6BF6" w:rsidP="009B6BF6">
      <w:pPr>
        <w:numPr>
          <w:ilvl w:val="0"/>
          <w:numId w:val="10"/>
        </w:numPr>
        <w:tabs>
          <w:tab w:val="left" w:pos="426"/>
        </w:tabs>
        <w:suppressAutoHyphens/>
        <w:ind w:left="426" w:hanging="426"/>
        <w:jc w:val="both"/>
        <w:rPr>
          <w:bCs/>
        </w:rPr>
      </w:pPr>
      <w:r w:rsidRPr="00830B91">
        <w:rPr>
          <w:bCs/>
        </w:rPr>
        <w:t xml:space="preserve">Odbiór sprzętu po jego naprawieniu przez osoby wskazane w „Zgłoszeniu do Serwisu” </w:t>
      </w:r>
      <w:r w:rsidRPr="00830B91">
        <w:t>(załącznik nr 8 do umowy), zamawiającego lub inną osobę przez niego wskazaną sporządza się „Protokół Odbioru Usługi”, który jest wykonywany po wykonaniu tzw. „Próby sprawności” – polegającej na sporządzeniu minimum 1 strony wydruku, zeskanowania dokumentu, wykonania kopii przez osobę odbierającą sprzęt wymienionych wyżej. Miejsce odbioru ustala się przy zachowaniu zapisów w § 6 ust. 1.</w:t>
      </w:r>
    </w:p>
    <w:p w14:paraId="70F6932B" w14:textId="15DE0D39" w:rsidR="009B6BF6" w:rsidRPr="00830B91" w:rsidRDefault="009B6BF6" w:rsidP="009B6BF6">
      <w:pPr>
        <w:numPr>
          <w:ilvl w:val="0"/>
          <w:numId w:val="10"/>
        </w:numPr>
        <w:tabs>
          <w:tab w:val="left" w:pos="426"/>
        </w:tabs>
        <w:suppressAutoHyphens/>
        <w:ind w:left="426" w:hanging="426"/>
        <w:jc w:val="both"/>
        <w:rPr>
          <w:bCs/>
        </w:rPr>
      </w:pPr>
      <w:r w:rsidRPr="00830B91">
        <w:rPr>
          <w:bCs/>
        </w:rPr>
        <w:t xml:space="preserve">Wykonawca zobowiązany jest zawiadomić Zamawiającego o konieczności usunięcia wad (usterek) stwierdzonych przy odbiorze w ramach </w:t>
      </w:r>
      <w:r w:rsidRPr="00830B91">
        <w:t>„Próby sprawności”</w:t>
      </w:r>
      <w:r w:rsidRPr="00830B91">
        <w:rPr>
          <w:bCs/>
        </w:rPr>
        <w:t xml:space="preserve">. Strony ustalą termin odbioru prac ocenionych uprzednio jako wadliwe z zachowaniem zapisów </w:t>
      </w:r>
      <w:r w:rsidRPr="00830B91">
        <w:t xml:space="preserve">§ 5 </w:t>
      </w:r>
      <w:r w:rsidR="00D47C75">
        <w:br/>
      </w:r>
      <w:r w:rsidRPr="00830B91">
        <w:t>ust. 8</w:t>
      </w:r>
      <w:r w:rsidRPr="00830B91">
        <w:rPr>
          <w:bCs/>
        </w:rPr>
        <w:t>.</w:t>
      </w:r>
    </w:p>
    <w:p w14:paraId="3E78B96E" w14:textId="77777777" w:rsidR="003E6168" w:rsidRPr="00830B91" w:rsidRDefault="009B6BF6" w:rsidP="009B6BF6">
      <w:pPr>
        <w:numPr>
          <w:ilvl w:val="0"/>
          <w:numId w:val="10"/>
        </w:numPr>
        <w:tabs>
          <w:tab w:val="left" w:pos="426"/>
        </w:tabs>
        <w:suppressAutoHyphens/>
        <w:ind w:left="426" w:hanging="426"/>
        <w:jc w:val="both"/>
        <w:rPr>
          <w:bCs/>
        </w:rPr>
      </w:pPr>
      <w:r w:rsidRPr="00830B91">
        <w:rPr>
          <w:bCs/>
        </w:rPr>
        <w:t xml:space="preserve">Wykonawca zobowiązuje się do  dostarczenia zamawiającemu faktury VAT z dołączonymi protokołami przyjęcia i odbioru i dokumentami uzasadniającymi ceny nabycia części zamiennych i innymi dokumentami wymienionymi </w:t>
      </w:r>
      <w:r w:rsidRPr="00830B91">
        <w:t>w § 3 ust. 11</w:t>
      </w:r>
      <w:r w:rsidR="003E6168" w:rsidRPr="00830B91">
        <w:rPr>
          <w:bCs/>
        </w:rPr>
        <w:t>.</w:t>
      </w:r>
    </w:p>
    <w:p w14:paraId="386E7E83" w14:textId="77777777" w:rsidR="00603172" w:rsidRPr="00830B91" w:rsidRDefault="00603172" w:rsidP="00C21C8F">
      <w:pPr>
        <w:tabs>
          <w:tab w:val="left" w:pos="426"/>
        </w:tabs>
        <w:jc w:val="center"/>
        <w:rPr>
          <w:b/>
          <w:bCs/>
        </w:rPr>
      </w:pPr>
    </w:p>
    <w:p w14:paraId="01F8415C" w14:textId="77777777" w:rsidR="00C21C8F" w:rsidRPr="00830B91" w:rsidRDefault="008B6B4A" w:rsidP="00C21C8F">
      <w:pPr>
        <w:tabs>
          <w:tab w:val="left" w:pos="426"/>
        </w:tabs>
        <w:jc w:val="center"/>
        <w:rPr>
          <w:b/>
          <w:bCs/>
        </w:rPr>
      </w:pPr>
      <w:r w:rsidRPr="00830B91">
        <w:rPr>
          <w:b/>
          <w:bCs/>
        </w:rPr>
        <w:t>§ 7</w:t>
      </w:r>
    </w:p>
    <w:p w14:paraId="2BF00AC3" w14:textId="77777777" w:rsidR="005E3650" w:rsidRPr="00830B91" w:rsidRDefault="005E3650" w:rsidP="00C21C8F">
      <w:pPr>
        <w:tabs>
          <w:tab w:val="left" w:pos="426"/>
        </w:tabs>
        <w:jc w:val="center"/>
        <w:rPr>
          <w:b/>
          <w:bCs/>
        </w:rPr>
      </w:pPr>
      <w:r w:rsidRPr="00830B91">
        <w:rPr>
          <w:b/>
          <w:bCs/>
        </w:rPr>
        <w:t>Ochrona środowiska</w:t>
      </w:r>
    </w:p>
    <w:p w14:paraId="32D9B85B" w14:textId="77777777" w:rsidR="00C21C8F" w:rsidRPr="00830B91" w:rsidRDefault="00B52F0F" w:rsidP="00613FA9">
      <w:pPr>
        <w:numPr>
          <w:ilvl w:val="0"/>
          <w:numId w:val="16"/>
        </w:numPr>
        <w:tabs>
          <w:tab w:val="left" w:pos="426"/>
        </w:tabs>
        <w:suppressAutoHyphens/>
        <w:ind w:left="426" w:hanging="426"/>
        <w:jc w:val="both"/>
        <w:rPr>
          <w:bCs/>
        </w:rPr>
      </w:pPr>
      <w:r w:rsidRPr="00830B91">
        <w:rPr>
          <w:bCs/>
        </w:rPr>
        <w:t xml:space="preserve">Wykonawca zobowiązany jest </w:t>
      </w:r>
      <w:r w:rsidR="00C21C8F" w:rsidRPr="00830B91">
        <w:rPr>
          <w:bCs/>
        </w:rPr>
        <w:t>na terenie kompleksów administrowan</w:t>
      </w:r>
      <w:r w:rsidR="005E3650" w:rsidRPr="00830B91">
        <w:rPr>
          <w:bCs/>
        </w:rPr>
        <w:t xml:space="preserve">ych przez </w:t>
      </w:r>
      <w:r w:rsidR="004D12E3" w:rsidRPr="00830B91">
        <w:rPr>
          <w:bCs/>
        </w:rPr>
        <w:br/>
      </w:r>
      <w:r w:rsidR="00BA7777" w:rsidRPr="00830B91">
        <w:t>2</w:t>
      </w:r>
      <w:r w:rsidR="004D12E3" w:rsidRPr="00830B91">
        <w:t>.</w:t>
      </w:r>
      <w:r w:rsidR="00BA7777" w:rsidRPr="00830B91">
        <w:t xml:space="preserve"> Wojskowy Oddział Gospodarczy</w:t>
      </w:r>
      <w:r w:rsidR="00C21C8F" w:rsidRPr="00830B91">
        <w:rPr>
          <w:bCs/>
        </w:rPr>
        <w:t>:</w:t>
      </w:r>
    </w:p>
    <w:p w14:paraId="6582398C" w14:textId="77777777" w:rsidR="005E3650" w:rsidRPr="00830B91" w:rsidRDefault="00C21C8F" w:rsidP="00613FA9">
      <w:pPr>
        <w:numPr>
          <w:ilvl w:val="0"/>
          <w:numId w:val="1"/>
        </w:numPr>
        <w:ind w:left="993"/>
        <w:jc w:val="both"/>
        <w:rPr>
          <w:bCs/>
        </w:rPr>
      </w:pPr>
      <w:r w:rsidRPr="00830B91">
        <w:rPr>
          <w:bCs/>
        </w:rPr>
        <w:t>przestrzegać przepisów ochrony środowiska</w:t>
      </w:r>
      <w:r w:rsidR="00277690" w:rsidRPr="00830B91">
        <w:rPr>
          <w:bCs/>
        </w:rPr>
        <w:t>,</w:t>
      </w:r>
    </w:p>
    <w:p w14:paraId="4FE69C6E" w14:textId="77777777" w:rsidR="005E3650" w:rsidRPr="00830B91" w:rsidRDefault="00C21C8F" w:rsidP="00613FA9">
      <w:pPr>
        <w:numPr>
          <w:ilvl w:val="0"/>
          <w:numId w:val="1"/>
        </w:numPr>
        <w:ind w:left="993"/>
        <w:jc w:val="both"/>
        <w:rPr>
          <w:bCs/>
        </w:rPr>
      </w:pPr>
      <w:r w:rsidRPr="00830B91">
        <w:rPr>
          <w:bCs/>
        </w:rPr>
        <w:t>postępować eliminując</w:t>
      </w:r>
      <w:r w:rsidR="00B52F0F" w:rsidRPr="00830B91">
        <w:rPr>
          <w:bCs/>
        </w:rPr>
        <w:t xml:space="preserve"> /</w:t>
      </w:r>
      <w:r w:rsidRPr="00830B91">
        <w:rPr>
          <w:bCs/>
        </w:rPr>
        <w:t xml:space="preserve"> ograniczając zagrożenie dla środowiska</w:t>
      </w:r>
      <w:r w:rsidR="00277690" w:rsidRPr="00830B91">
        <w:rPr>
          <w:bCs/>
        </w:rPr>
        <w:t>,</w:t>
      </w:r>
    </w:p>
    <w:p w14:paraId="5D0C095E" w14:textId="77777777" w:rsidR="005E3650" w:rsidRPr="00830B91" w:rsidRDefault="00C21C8F" w:rsidP="00613FA9">
      <w:pPr>
        <w:numPr>
          <w:ilvl w:val="0"/>
          <w:numId w:val="1"/>
        </w:numPr>
        <w:ind w:left="993"/>
        <w:jc w:val="both"/>
        <w:rPr>
          <w:bCs/>
        </w:rPr>
      </w:pPr>
      <w:r w:rsidRPr="00830B91">
        <w:rPr>
          <w:bCs/>
        </w:rPr>
        <w:t>zabezpieczyć poszczególne komponenty środowi</w:t>
      </w:r>
      <w:r w:rsidR="004D12E3" w:rsidRPr="00830B91">
        <w:rPr>
          <w:bCs/>
        </w:rPr>
        <w:t xml:space="preserve">ska narażone na zniszczenie </w:t>
      </w:r>
      <w:r w:rsidR="003117CB" w:rsidRPr="00830B91">
        <w:rPr>
          <w:bCs/>
        </w:rPr>
        <w:t>lub </w:t>
      </w:r>
      <w:r w:rsidRPr="00830B91">
        <w:rPr>
          <w:bCs/>
        </w:rPr>
        <w:t>zanieczyszczenie (m.in. zbiorniki wodne, glebę, drzewa i krzewy)</w:t>
      </w:r>
      <w:r w:rsidR="00277690" w:rsidRPr="00830B91">
        <w:rPr>
          <w:bCs/>
        </w:rPr>
        <w:t>,</w:t>
      </w:r>
    </w:p>
    <w:p w14:paraId="31D03A15" w14:textId="77777777" w:rsidR="005E3650" w:rsidRPr="00830B91" w:rsidRDefault="00C21C8F" w:rsidP="00613FA9">
      <w:pPr>
        <w:numPr>
          <w:ilvl w:val="0"/>
          <w:numId w:val="1"/>
        </w:numPr>
        <w:ind w:left="993"/>
        <w:jc w:val="both"/>
        <w:rPr>
          <w:bCs/>
        </w:rPr>
      </w:pPr>
      <w:r w:rsidRPr="00830B91">
        <w:rPr>
          <w:bCs/>
        </w:rPr>
        <w:t>z wytwarzanymi odpadami postępować zgodnie z obowiązującym prawem</w:t>
      </w:r>
      <w:r w:rsidR="00277690" w:rsidRPr="00830B91">
        <w:rPr>
          <w:bCs/>
        </w:rPr>
        <w:t>,</w:t>
      </w:r>
    </w:p>
    <w:p w14:paraId="1C5116CA" w14:textId="77777777" w:rsidR="005E3650" w:rsidRPr="00830B91" w:rsidRDefault="00C21C8F" w:rsidP="00613FA9">
      <w:pPr>
        <w:numPr>
          <w:ilvl w:val="0"/>
          <w:numId w:val="1"/>
        </w:numPr>
        <w:ind w:left="993"/>
        <w:jc w:val="both"/>
        <w:rPr>
          <w:bCs/>
        </w:rPr>
      </w:pPr>
      <w:r w:rsidRPr="00830B91">
        <w:rPr>
          <w:bCs/>
        </w:rPr>
        <w:lastRenderedPageBreak/>
        <w:t>utrzymać teren prac w należytym porządku</w:t>
      </w:r>
      <w:r w:rsidR="00277690" w:rsidRPr="00830B91">
        <w:rPr>
          <w:bCs/>
        </w:rPr>
        <w:t>,</w:t>
      </w:r>
    </w:p>
    <w:p w14:paraId="61703A54" w14:textId="77777777" w:rsidR="00C21C8F" w:rsidRPr="00830B91" w:rsidRDefault="00B52F0F" w:rsidP="00613FA9">
      <w:pPr>
        <w:numPr>
          <w:ilvl w:val="0"/>
          <w:numId w:val="16"/>
        </w:numPr>
        <w:ind w:left="426" w:hanging="426"/>
        <w:jc w:val="both"/>
        <w:rPr>
          <w:bCs/>
        </w:rPr>
      </w:pPr>
      <w:r w:rsidRPr="00830B91">
        <w:rPr>
          <w:bCs/>
        </w:rPr>
        <w:t xml:space="preserve">Wykonawca </w:t>
      </w:r>
      <w:r w:rsidR="00C21C8F" w:rsidRPr="00830B91">
        <w:rPr>
          <w:bCs/>
        </w:rPr>
        <w:t>na terenie kompleksów administrowanych prz</w:t>
      </w:r>
      <w:r w:rsidRPr="00830B91">
        <w:rPr>
          <w:bCs/>
        </w:rPr>
        <w:t xml:space="preserve">ez </w:t>
      </w:r>
      <w:r w:rsidR="00BA7777" w:rsidRPr="00830B91">
        <w:t>2</w:t>
      </w:r>
      <w:r w:rsidR="004D12E3" w:rsidRPr="00830B91">
        <w:t>.</w:t>
      </w:r>
      <w:r w:rsidR="00BA7777" w:rsidRPr="00830B91">
        <w:t xml:space="preserve"> Wojskowy Oddział Gospodarczy </w:t>
      </w:r>
      <w:r w:rsidRPr="00830B91">
        <w:rPr>
          <w:bCs/>
        </w:rPr>
        <w:t>ponosi</w:t>
      </w:r>
      <w:r w:rsidR="00C21C8F" w:rsidRPr="00830B91">
        <w:rPr>
          <w:bCs/>
        </w:rPr>
        <w:t xml:space="preserve"> odpowiedzialność za wszelkie szkody w środowisku spowodowane swoim działanie</w:t>
      </w:r>
      <w:r w:rsidR="003117CB" w:rsidRPr="00830B91">
        <w:rPr>
          <w:bCs/>
        </w:rPr>
        <w:t>m lub </w:t>
      </w:r>
      <w:r w:rsidRPr="00830B91">
        <w:rPr>
          <w:bCs/>
        </w:rPr>
        <w:t>zaniechaniem i zobowiązuje</w:t>
      </w:r>
      <w:r w:rsidR="00C21C8F" w:rsidRPr="00830B91">
        <w:rPr>
          <w:bCs/>
        </w:rPr>
        <w:t xml:space="preserve"> się do ich usunięcia lub naprawy </w:t>
      </w:r>
      <w:r w:rsidR="00613FA9" w:rsidRPr="00830B91">
        <w:rPr>
          <w:bCs/>
        </w:rPr>
        <w:br/>
      </w:r>
      <w:r w:rsidR="00C21C8F" w:rsidRPr="00830B91">
        <w:rPr>
          <w:bCs/>
        </w:rPr>
        <w:t>na własny koszt.</w:t>
      </w:r>
    </w:p>
    <w:p w14:paraId="297A9158" w14:textId="77777777" w:rsidR="00C21C8F" w:rsidRPr="00830B91" w:rsidRDefault="000C0BEA" w:rsidP="00613FA9">
      <w:pPr>
        <w:numPr>
          <w:ilvl w:val="0"/>
          <w:numId w:val="16"/>
        </w:numPr>
        <w:ind w:left="426" w:hanging="426"/>
        <w:jc w:val="both"/>
        <w:rPr>
          <w:b/>
          <w:bCs/>
        </w:rPr>
      </w:pPr>
      <w:r w:rsidRPr="00830B91">
        <w:rPr>
          <w:bCs/>
        </w:rPr>
        <w:t>W przypadku powstania awaryjnego rozlewiska substancji niebezpiecznych podczas realizacji umowy i w celu niedopuszczenia do ich przenikania do gruntu i zbiorników wodnych lub zanieczyszczenia powierzchni utwardzonych, Dostawca zobowiązany jest usunąć rozlewiska na własny koszt przy użyciu właściwych środków do usuwania rozlewisk substancji niebezpiecznych</w:t>
      </w:r>
      <w:r w:rsidR="00C21C8F" w:rsidRPr="00830B91">
        <w:rPr>
          <w:bCs/>
        </w:rPr>
        <w:t>.</w:t>
      </w:r>
    </w:p>
    <w:p w14:paraId="5E2694DD" w14:textId="77777777" w:rsidR="002D2079" w:rsidRPr="00830B91" w:rsidRDefault="002D2079" w:rsidP="00855B64">
      <w:pPr>
        <w:ind w:right="-142"/>
        <w:jc w:val="center"/>
        <w:rPr>
          <w:b/>
        </w:rPr>
      </w:pPr>
    </w:p>
    <w:p w14:paraId="0929CF76" w14:textId="77777777" w:rsidR="00855B64" w:rsidRPr="00830B91" w:rsidRDefault="008B6B4A" w:rsidP="00855B64">
      <w:pPr>
        <w:ind w:right="-142"/>
        <w:jc w:val="center"/>
        <w:rPr>
          <w:b/>
        </w:rPr>
      </w:pPr>
      <w:r w:rsidRPr="00830B91">
        <w:rPr>
          <w:b/>
        </w:rPr>
        <w:t>§ 8</w:t>
      </w:r>
    </w:p>
    <w:p w14:paraId="240887EF" w14:textId="77777777" w:rsidR="00855B64" w:rsidRPr="00830B91" w:rsidRDefault="005E3650" w:rsidP="005E3650">
      <w:pPr>
        <w:ind w:right="-142"/>
        <w:jc w:val="center"/>
        <w:rPr>
          <w:b/>
        </w:rPr>
      </w:pPr>
      <w:r w:rsidRPr="00830B91">
        <w:rPr>
          <w:b/>
        </w:rPr>
        <w:t>Ochrona informacji niejawnych</w:t>
      </w:r>
    </w:p>
    <w:p w14:paraId="765399C9" w14:textId="77777777" w:rsidR="00A23BD4" w:rsidRPr="00830B91" w:rsidRDefault="00A23BD4" w:rsidP="00613FA9">
      <w:pPr>
        <w:pStyle w:val="Tekstpodstawowy"/>
        <w:numPr>
          <w:ilvl w:val="0"/>
          <w:numId w:val="2"/>
        </w:numPr>
        <w:ind w:left="426" w:hanging="426"/>
        <w:jc w:val="both"/>
        <w:rPr>
          <w:bCs/>
          <w:szCs w:val="24"/>
        </w:rPr>
      </w:pPr>
      <w:r w:rsidRPr="00830B91">
        <w:rPr>
          <w:szCs w:val="24"/>
        </w:rPr>
        <w:t>Wykonawca zobowiązany jest do zachowania w tajemnicy wszelkich informacji, jakie uzyska w związku z wykonywaniem niniejszej umowy, a także do zapewnienia przestrzegania przepisów o ochronie informacji niejawnych</w:t>
      </w:r>
      <w:r w:rsidRPr="00830B91">
        <w:rPr>
          <w:spacing w:val="-3"/>
          <w:szCs w:val="24"/>
        </w:rPr>
        <w:t xml:space="preserve"> zgodnie z ustawą o ochronie informacji niejawnych z dnia </w:t>
      </w:r>
      <w:r w:rsidRPr="00830B91">
        <w:rPr>
          <w:szCs w:val="24"/>
        </w:rPr>
        <w:t>5 sierpnia</w:t>
      </w:r>
      <w:r w:rsidRPr="00830B91">
        <w:rPr>
          <w:spacing w:val="-3"/>
          <w:szCs w:val="24"/>
        </w:rPr>
        <w:t xml:space="preserve"> 2010 r. </w:t>
      </w:r>
      <w:r w:rsidR="00407856" w:rsidRPr="00830B91">
        <w:rPr>
          <w:rFonts w:ascii="TimesNewRomanPSMT" w:hAnsi="TimesNewRomanPSMT" w:cs="TimesNewRomanPSMT"/>
          <w:szCs w:val="24"/>
        </w:rPr>
        <w:t xml:space="preserve">(Dz.U. </w:t>
      </w:r>
      <w:r w:rsidR="00353161" w:rsidRPr="00830B91">
        <w:rPr>
          <w:rFonts w:ascii="TimesNewRomanPSMT" w:hAnsi="TimesNewRomanPSMT" w:cs="TimesNewRomanPSMT"/>
          <w:szCs w:val="24"/>
        </w:rPr>
        <w:t>z 2019 r. poz. 742</w:t>
      </w:r>
      <w:r w:rsidRPr="00830B91">
        <w:rPr>
          <w:spacing w:val="-3"/>
          <w:szCs w:val="24"/>
        </w:rPr>
        <w:t>)</w:t>
      </w:r>
      <w:r w:rsidRPr="00830B91">
        <w:rPr>
          <w:szCs w:val="24"/>
        </w:rPr>
        <w:t xml:space="preserve">, innymi obowiązującymi przepisami oraz do bezwzględnego stosowania się do poleceń wydawanych w tym </w:t>
      </w:r>
      <w:r w:rsidR="001F0C28" w:rsidRPr="00830B91">
        <w:rPr>
          <w:szCs w:val="24"/>
        </w:rPr>
        <w:t>zakresie przez uprawnione osoby</w:t>
      </w:r>
      <w:r w:rsidRPr="00830B91">
        <w:rPr>
          <w:szCs w:val="24"/>
        </w:rPr>
        <w:t>.</w:t>
      </w:r>
    </w:p>
    <w:p w14:paraId="003FBC8B" w14:textId="77777777" w:rsidR="00A23BD4" w:rsidRPr="00830B91" w:rsidRDefault="00A23BD4" w:rsidP="00613FA9">
      <w:pPr>
        <w:pStyle w:val="Tekstpodstawowy"/>
        <w:numPr>
          <w:ilvl w:val="0"/>
          <w:numId w:val="2"/>
        </w:numPr>
        <w:ind w:left="426" w:hanging="426"/>
        <w:jc w:val="both"/>
        <w:rPr>
          <w:bCs/>
          <w:szCs w:val="24"/>
        </w:rPr>
      </w:pPr>
      <w:r w:rsidRPr="00830B91">
        <w:rPr>
          <w:szCs w:val="24"/>
        </w:rPr>
        <w:t>Wykonawca jest zobowiązany do stosowania się do obowiązujących na terenie jednostki przepisów w zakresie wejścia i wjazdu do jednostki oraz parkowania pojazdów.</w:t>
      </w:r>
    </w:p>
    <w:p w14:paraId="2830D22D" w14:textId="77777777" w:rsidR="00A23BD4" w:rsidRPr="00830B91" w:rsidRDefault="00A23BD4" w:rsidP="00613FA9">
      <w:pPr>
        <w:pStyle w:val="Akapitzlist"/>
        <w:numPr>
          <w:ilvl w:val="0"/>
          <w:numId w:val="2"/>
        </w:numPr>
        <w:ind w:left="426" w:hanging="426"/>
        <w:jc w:val="both"/>
      </w:pPr>
      <w:r w:rsidRPr="00830B91">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14:paraId="73FBCC3B" w14:textId="77777777" w:rsidR="00A23BD4" w:rsidRPr="00830B91" w:rsidRDefault="00A23BD4" w:rsidP="00613FA9">
      <w:pPr>
        <w:pStyle w:val="Akapitzlist"/>
        <w:numPr>
          <w:ilvl w:val="0"/>
          <w:numId w:val="2"/>
        </w:numPr>
        <w:ind w:left="426" w:hanging="426"/>
        <w:jc w:val="both"/>
      </w:pPr>
      <w:r w:rsidRPr="00830B91">
        <w:t>Wykonawca jest zobowiązany zapoznać się wewnętrznymi regulacjami obowiązującym na terenie Użytkownika kompleksu i ściśle ich przestrzegać. Dotyczy to w szczególności:</w:t>
      </w:r>
    </w:p>
    <w:p w14:paraId="1DD6F164" w14:textId="77777777" w:rsidR="00A23BD4" w:rsidRPr="00830B91" w:rsidRDefault="00A23BD4" w:rsidP="00613FA9">
      <w:pPr>
        <w:pStyle w:val="Akapitzlist"/>
        <w:numPr>
          <w:ilvl w:val="0"/>
          <w:numId w:val="3"/>
        </w:numPr>
        <w:ind w:left="993"/>
        <w:jc w:val="both"/>
      </w:pPr>
      <w:r w:rsidRPr="00830B91">
        <w:t xml:space="preserve">przebywania pracowników Wykonawcy jedynie w miejscach wykonywania prac, dostęp do innych pomieszczeń obiektu, do których jest on konieczny </w:t>
      </w:r>
      <w:r w:rsidR="00613FA9" w:rsidRPr="00830B91">
        <w:br/>
      </w:r>
      <w:r w:rsidRPr="00830B91">
        <w:t xml:space="preserve">do poprawnego wykonania przedmiotu umowy, każdorazowo musi być uzgadniany z przedstawicielem pionu ochrony jednostki, na terenie której wykonywane </w:t>
      </w:r>
      <w:r w:rsidR="00613FA9" w:rsidRPr="00830B91">
        <w:br/>
      </w:r>
      <w:r w:rsidRPr="00830B91">
        <w:t>są prace,</w:t>
      </w:r>
    </w:p>
    <w:p w14:paraId="59F749D7" w14:textId="77777777" w:rsidR="00A23BD4" w:rsidRPr="00830B91" w:rsidRDefault="00A23BD4" w:rsidP="00613FA9">
      <w:pPr>
        <w:pStyle w:val="Akapitzlist"/>
        <w:numPr>
          <w:ilvl w:val="0"/>
          <w:numId w:val="3"/>
        </w:numPr>
        <w:ind w:left="993"/>
        <w:jc w:val="both"/>
      </w:pPr>
      <w:r w:rsidRPr="00830B91">
        <w:t>uzyskania pozwolenia Dowódcy jednostki, na terenie której wykonywane są prace, na:</w:t>
      </w:r>
    </w:p>
    <w:p w14:paraId="7ED8A600" w14:textId="77777777" w:rsidR="00A23BD4" w:rsidRPr="00830B91" w:rsidRDefault="00A23BD4" w:rsidP="00613FA9">
      <w:pPr>
        <w:pStyle w:val="Akapitzlist"/>
        <w:numPr>
          <w:ilvl w:val="0"/>
          <w:numId w:val="4"/>
        </w:numPr>
        <w:ind w:left="1418" w:hanging="284"/>
        <w:jc w:val="both"/>
      </w:pPr>
      <w:r w:rsidRPr="00830B91">
        <w:t xml:space="preserve">wnoszenie na teren kompleksu (obiektu) sprzętu audiowizualnego </w:t>
      </w:r>
      <w:r w:rsidR="00613FA9" w:rsidRPr="00830B91">
        <w:br/>
      </w:r>
      <w:r w:rsidRPr="00830B91">
        <w:t>oraz wszelkich urządzeń służących do rejestracji obrazu i dźwięku,</w:t>
      </w:r>
    </w:p>
    <w:p w14:paraId="58655997" w14:textId="77777777" w:rsidR="00A23BD4" w:rsidRPr="00830B91" w:rsidRDefault="00A23BD4" w:rsidP="00613FA9">
      <w:pPr>
        <w:pStyle w:val="Akapitzlist"/>
        <w:numPr>
          <w:ilvl w:val="0"/>
          <w:numId w:val="4"/>
        </w:numPr>
        <w:ind w:left="1418" w:hanging="284"/>
        <w:jc w:val="both"/>
      </w:pPr>
      <w:r w:rsidRPr="00830B91">
        <w:t>użytkowanie w miejscu wykonywania prac telefonu komórkowego.</w:t>
      </w:r>
    </w:p>
    <w:p w14:paraId="432ADEFB" w14:textId="77777777" w:rsidR="00AC15FF" w:rsidRPr="00830B91" w:rsidRDefault="00AC15FF" w:rsidP="00613FA9">
      <w:pPr>
        <w:numPr>
          <w:ilvl w:val="0"/>
          <w:numId w:val="2"/>
        </w:numPr>
        <w:ind w:left="426" w:hanging="426"/>
        <w:jc w:val="both"/>
      </w:pPr>
      <w:r w:rsidRPr="00830B91">
        <w:t>Wykonawca zobowiązuje się do bezwzględnego zakazu używania aparatów latających nad terenami wojskowymi, na których świadczy usługę/realizuje zapisy umowy.</w:t>
      </w:r>
    </w:p>
    <w:p w14:paraId="5EB916F4" w14:textId="77777777" w:rsidR="009B6BF6" w:rsidRPr="00830B91" w:rsidRDefault="009B6BF6" w:rsidP="009B6BF6">
      <w:pPr>
        <w:numPr>
          <w:ilvl w:val="0"/>
          <w:numId w:val="2"/>
        </w:numPr>
        <w:jc w:val="both"/>
      </w:pPr>
      <w:r w:rsidRPr="00830B91">
        <w:t>Informatyczne zapisywalne i nieulotne nośniki danych pracujące w sprzęcie informatyki (np. dyski twarde) nie podlegają przekazaniu do naprawy.</w:t>
      </w:r>
    </w:p>
    <w:p w14:paraId="7DB26B53" w14:textId="77777777" w:rsidR="009B6BF6" w:rsidRPr="00830B91" w:rsidRDefault="009B6BF6" w:rsidP="009B6BF6">
      <w:pPr>
        <w:numPr>
          <w:ilvl w:val="0"/>
          <w:numId w:val="2"/>
        </w:numPr>
        <w:jc w:val="both"/>
      </w:pPr>
      <w:r w:rsidRPr="00830B91">
        <w:t>Zamawiający zastrzega sobie możliwość realizacji obowiązujących go zapisów „Procedur Bezpieczeństwa Teleinformatycznego” (w tym wprowadzanych aktualizacji zapisów lub wymogów) w trakcie przekazywania urządzeń do naprawy poza miejscem ich eksploatacji.</w:t>
      </w:r>
    </w:p>
    <w:p w14:paraId="40CC4371" w14:textId="77777777" w:rsidR="00C66B9B" w:rsidRPr="00830B91" w:rsidRDefault="00C66B9B" w:rsidP="00C66B9B">
      <w:pPr>
        <w:ind w:left="426"/>
        <w:jc w:val="both"/>
      </w:pPr>
    </w:p>
    <w:p w14:paraId="77441C4A" w14:textId="77777777" w:rsidR="00C66B9B" w:rsidRPr="00830B91" w:rsidRDefault="00C66B9B" w:rsidP="00C66B9B">
      <w:pPr>
        <w:ind w:left="360" w:right="-142"/>
        <w:jc w:val="center"/>
        <w:rPr>
          <w:b/>
        </w:rPr>
      </w:pPr>
      <w:r w:rsidRPr="00830B91">
        <w:rPr>
          <w:b/>
        </w:rPr>
        <w:t>§ 9</w:t>
      </w:r>
    </w:p>
    <w:p w14:paraId="0AFE45B6" w14:textId="77777777" w:rsidR="00C66B9B" w:rsidRPr="00830B91" w:rsidRDefault="00C66B9B" w:rsidP="00C66B9B">
      <w:pPr>
        <w:ind w:left="360" w:right="-142"/>
        <w:jc w:val="center"/>
        <w:rPr>
          <w:b/>
        </w:rPr>
      </w:pPr>
      <w:r w:rsidRPr="00830B91">
        <w:rPr>
          <w:b/>
        </w:rPr>
        <w:t>Ochrona danych osobowych</w:t>
      </w:r>
    </w:p>
    <w:p w14:paraId="57C51049" w14:textId="77777777" w:rsidR="00C66B9B" w:rsidRPr="00830B91" w:rsidRDefault="00C66B9B" w:rsidP="00C66B9B">
      <w:pPr>
        <w:pStyle w:val="Akapitzlist"/>
        <w:numPr>
          <w:ilvl w:val="0"/>
          <w:numId w:val="26"/>
        </w:numPr>
        <w:spacing w:after="200"/>
        <w:jc w:val="both"/>
      </w:pPr>
      <w:r w:rsidRPr="00830B91">
        <w:t xml:space="preserve">Strony zgodnie oświadczają, że każda ze stron jest administratorem danych osobowych, które zostały jej udostępnione w ramach zawarcia i realizacji umowy. </w:t>
      </w:r>
      <w:r w:rsidR="00DB5761" w:rsidRPr="00830B91">
        <w:t>Zamawiający</w:t>
      </w:r>
      <w:r w:rsidRPr="00830B91">
        <w:t xml:space="preserve">, jako </w:t>
      </w:r>
      <w:r w:rsidRPr="00830B91">
        <w:lastRenderedPageBreak/>
        <w:t>dysponent środków budżetowych, zabezpiecza realizację zadań finansowo-gospodarczych  jednostek i  instytucji wojskowych będących na jego zaopatrzeniu, zatem administratorem przetwarzanych w  trakcie realizacji umowy danych będą także jednostki i instytucje wojskowe na rzecz których umowa jest podpisana.</w:t>
      </w:r>
    </w:p>
    <w:p w14:paraId="3E0EB110" w14:textId="77777777" w:rsidR="00C66B9B" w:rsidRPr="00830B91" w:rsidRDefault="00894560" w:rsidP="00C66B9B">
      <w:pPr>
        <w:pStyle w:val="Akapitzlist"/>
        <w:numPr>
          <w:ilvl w:val="0"/>
          <w:numId w:val="26"/>
        </w:numPr>
        <w:jc w:val="both"/>
      </w:pPr>
      <w:r w:rsidRPr="00830B91">
        <w:t xml:space="preserve">Strony zobowiązują się do przekazania informacji, o których mowa w art. 14  rozporządzenia Parlamentu Europejskiego i Rady (UE) w sprawie ochrony osób fizycznych w związku z przetwarzaniem danych osobowych i w sprawie swobodnego przepływu takich danych oraz uchylenia dyrektywy 95/46/WE osobom, których dane sobie udostępniają. Informacje Zamawiającego znajdują się na wykazie osób zgodnie z załącznikiem nr </w:t>
      </w:r>
      <w:r w:rsidR="009B6BF6" w:rsidRPr="00830B91">
        <w:t>5</w:t>
      </w:r>
      <w:r w:rsidRPr="00830B91">
        <w:t xml:space="preserve"> do umowy. Informacje Dostawcy zostaną przekazane jeśli Dostawca przekaże je Zamawiającemu.</w:t>
      </w:r>
    </w:p>
    <w:p w14:paraId="54AB85E8" w14:textId="77777777" w:rsidR="00C66B9B" w:rsidRPr="00830B91" w:rsidRDefault="00C66B9B" w:rsidP="00C66B9B">
      <w:pPr>
        <w:pStyle w:val="Akapitzlist"/>
        <w:numPr>
          <w:ilvl w:val="0"/>
          <w:numId w:val="26"/>
        </w:numPr>
        <w:spacing w:after="200"/>
        <w:jc w:val="both"/>
      </w:pPr>
      <w:r w:rsidRPr="00830B91">
        <w:t>W związku z realizacją niniejszej umowy będzie dochodziło do przekazywania sobie przez Strony danych osobowych. Dane osobowe niezbędne do realizacji umowy będą również przekazywane jednostkom i instytucjom wojskowym, na rzecz których umowy są zawierane.</w:t>
      </w:r>
    </w:p>
    <w:p w14:paraId="533CFFFA" w14:textId="77777777" w:rsidR="00C66B9B" w:rsidRPr="00830B91" w:rsidRDefault="00C66B9B" w:rsidP="00C66B9B">
      <w:pPr>
        <w:pStyle w:val="Akapitzlist"/>
        <w:numPr>
          <w:ilvl w:val="0"/>
          <w:numId w:val="26"/>
        </w:numPr>
        <w:spacing w:after="200"/>
        <w:jc w:val="both"/>
      </w:pPr>
      <w:r w:rsidRPr="00830B91">
        <w:t xml:space="preserve">Strony podają, że dane osobowe będą przetwarzały w okresie koniecznym do realizacji i rozliczenia umowy, w  tym przez czas konieczny do udokumentowania czynności z udziałem danej osoby, z  uwzględnieniem okresu przedawnienia, przepisów podatkowych, a także przepisów określających okres archiwizacji poszczególnych dokumentów. </w:t>
      </w:r>
    </w:p>
    <w:p w14:paraId="66350CD5" w14:textId="77777777" w:rsidR="00C66B9B" w:rsidRPr="00830B91" w:rsidRDefault="00C66B9B" w:rsidP="00C66B9B">
      <w:pPr>
        <w:pStyle w:val="Akapitzlist"/>
        <w:numPr>
          <w:ilvl w:val="0"/>
          <w:numId w:val="26"/>
        </w:numPr>
        <w:spacing w:after="200"/>
        <w:jc w:val="both"/>
      </w:pPr>
      <w:r w:rsidRPr="00830B91">
        <w:t xml:space="preserve">Strony zobowiązują się do ochrony danych osobowych poprzez podjęcie odpowiednich środków technicznych i organizacyjnych wymaganych obowiązującymi przepisami prawa, a także ponoszą wszelką odpowiedzialność za szkody wyrządzone w związku z przetwarzaniem danych osobowych. </w:t>
      </w:r>
    </w:p>
    <w:p w14:paraId="1C3A409E" w14:textId="77777777" w:rsidR="00C66B9B" w:rsidRPr="00830B91" w:rsidRDefault="00C66B9B" w:rsidP="004F6E7F">
      <w:pPr>
        <w:pStyle w:val="Akapitzlist"/>
        <w:numPr>
          <w:ilvl w:val="0"/>
          <w:numId w:val="26"/>
        </w:numPr>
        <w:jc w:val="both"/>
      </w:pPr>
      <w:r w:rsidRPr="00830B91">
        <w:t xml:space="preserve">Strony  zobowiązują się do utrzymania w tajemnicy zabezpieczeń danych osobowych do których ma lub będzie miał dostęp w  związku z wykonywaniem niniejszej umowy, zarówno w trakcie jej wykonywania jak i po jej ustaniu. </w:t>
      </w:r>
    </w:p>
    <w:p w14:paraId="01CD9CD5" w14:textId="77777777" w:rsidR="004F6E7F" w:rsidRPr="00830B91" w:rsidRDefault="004F6E7F" w:rsidP="004F6E7F">
      <w:pPr>
        <w:pStyle w:val="Akapitzlist"/>
        <w:ind w:left="397"/>
        <w:jc w:val="both"/>
      </w:pPr>
    </w:p>
    <w:p w14:paraId="48064A08" w14:textId="77777777" w:rsidR="00855B64" w:rsidRPr="00830B91" w:rsidRDefault="00C66B9B" w:rsidP="00855B64">
      <w:pPr>
        <w:tabs>
          <w:tab w:val="left" w:pos="426"/>
        </w:tabs>
        <w:jc w:val="center"/>
        <w:rPr>
          <w:b/>
          <w:bCs/>
        </w:rPr>
      </w:pPr>
      <w:r w:rsidRPr="00830B91">
        <w:rPr>
          <w:b/>
        </w:rPr>
        <w:t>§ 10</w:t>
      </w:r>
    </w:p>
    <w:p w14:paraId="3452E6A8" w14:textId="77777777" w:rsidR="00855B64" w:rsidRPr="00830B91" w:rsidRDefault="00855B64" w:rsidP="005E3650">
      <w:pPr>
        <w:tabs>
          <w:tab w:val="left" w:pos="426"/>
        </w:tabs>
        <w:jc w:val="center"/>
        <w:rPr>
          <w:b/>
          <w:bCs/>
        </w:rPr>
      </w:pPr>
      <w:r w:rsidRPr="00830B91">
        <w:rPr>
          <w:b/>
          <w:bCs/>
        </w:rPr>
        <w:t>Odstąpienie od umowy</w:t>
      </w:r>
    </w:p>
    <w:p w14:paraId="6B678C07" w14:textId="77777777" w:rsidR="00855B64" w:rsidRPr="00830B91" w:rsidRDefault="00855B64" w:rsidP="00613FA9">
      <w:pPr>
        <w:pStyle w:val="Bezodstpw"/>
        <w:numPr>
          <w:ilvl w:val="0"/>
          <w:numId w:val="13"/>
        </w:numPr>
        <w:suppressAutoHyphens w:val="0"/>
        <w:ind w:left="426" w:hanging="426"/>
        <w:jc w:val="both"/>
        <w:rPr>
          <w:rFonts w:ascii="Times New Roman" w:hAnsi="Times New Roman" w:cs="Times New Roman"/>
          <w:sz w:val="24"/>
          <w:szCs w:val="24"/>
        </w:rPr>
      </w:pPr>
      <w:r w:rsidRPr="00830B91">
        <w:rPr>
          <w:rFonts w:ascii="Times New Roman" w:hAnsi="Times New Roman" w:cs="Times New Roman"/>
          <w:sz w:val="24"/>
          <w:szCs w:val="24"/>
        </w:rPr>
        <w:t>Zamawiający może odstąpić od umowy w przypadk</w:t>
      </w:r>
      <w:r w:rsidR="005E3650" w:rsidRPr="00830B91">
        <w:rPr>
          <w:rFonts w:ascii="Times New Roman" w:hAnsi="Times New Roman" w:cs="Times New Roman"/>
          <w:sz w:val="24"/>
          <w:szCs w:val="24"/>
        </w:rPr>
        <w:t>u</w:t>
      </w:r>
      <w:r w:rsidRPr="00830B91">
        <w:rPr>
          <w:rFonts w:ascii="Times New Roman" w:hAnsi="Times New Roman" w:cs="Times New Roman"/>
          <w:sz w:val="24"/>
          <w:szCs w:val="24"/>
        </w:rPr>
        <w:t>:</w:t>
      </w:r>
    </w:p>
    <w:p w14:paraId="7E73CFF1" w14:textId="77777777" w:rsidR="00855B64" w:rsidRPr="00830B91" w:rsidRDefault="005E3650" w:rsidP="00613FA9">
      <w:pPr>
        <w:pStyle w:val="Bezodstpw"/>
        <w:numPr>
          <w:ilvl w:val="0"/>
          <w:numId w:val="14"/>
        </w:numPr>
        <w:suppressAutoHyphens w:val="0"/>
        <w:ind w:left="993"/>
        <w:jc w:val="both"/>
        <w:rPr>
          <w:rFonts w:ascii="Times New Roman" w:hAnsi="Times New Roman" w:cs="Times New Roman"/>
          <w:sz w:val="24"/>
          <w:szCs w:val="24"/>
        </w:rPr>
      </w:pPr>
      <w:r w:rsidRPr="00830B91">
        <w:rPr>
          <w:rFonts w:ascii="Times New Roman" w:hAnsi="Times New Roman" w:cs="Times New Roman"/>
          <w:sz w:val="24"/>
          <w:szCs w:val="24"/>
        </w:rPr>
        <w:t xml:space="preserve">gdy </w:t>
      </w:r>
      <w:r w:rsidR="00855B64" w:rsidRPr="00830B91">
        <w:rPr>
          <w:rFonts w:ascii="Times New Roman" w:hAnsi="Times New Roman" w:cs="Times New Roman"/>
          <w:sz w:val="24"/>
          <w:szCs w:val="24"/>
        </w:rPr>
        <w:t>Wykonawca bez uzasadnionych przyczyn nie rozpoczął realizacji przedmiotu umowy lub jej nie kontynuuje pomimo wezwania Za</w:t>
      </w:r>
      <w:r w:rsidR="00A23BD4" w:rsidRPr="00830B91">
        <w:rPr>
          <w:rFonts w:ascii="Times New Roman" w:hAnsi="Times New Roman" w:cs="Times New Roman"/>
          <w:sz w:val="24"/>
          <w:szCs w:val="24"/>
        </w:rPr>
        <w:t>mawiającego zł</w:t>
      </w:r>
      <w:r w:rsidR="004D12E3" w:rsidRPr="00830B91">
        <w:rPr>
          <w:rFonts w:ascii="Times New Roman" w:hAnsi="Times New Roman" w:cs="Times New Roman"/>
          <w:sz w:val="24"/>
          <w:szCs w:val="24"/>
        </w:rPr>
        <w:t xml:space="preserve">ożonego </w:t>
      </w:r>
      <w:r w:rsidRPr="00830B91">
        <w:rPr>
          <w:rFonts w:ascii="Times New Roman" w:hAnsi="Times New Roman" w:cs="Times New Roman"/>
          <w:sz w:val="24"/>
          <w:szCs w:val="24"/>
        </w:rPr>
        <w:t>na </w:t>
      </w:r>
      <w:r w:rsidR="00A23BD4" w:rsidRPr="00830B91">
        <w:rPr>
          <w:rFonts w:ascii="Times New Roman" w:hAnsi="Times New Roman" w:cs="Times New Roman"/>
          <w:sz w:val="24"/>
          <w:szCs w:val="24"/>
        </w:rPr>
        <w:t>piśmie,</w:t>
      </w:r>
    </w:p>
    <w:p w14:paraId="3BFD43DE" w14:textId="77777777" w:rsidR="00855B64" w:rsidRPr="00830B91" w:rsidRDefault="005E3650" w:rsidP="00613FA9">
      <w:pPr>
        <w:pStyle w:val="Bezodstpw"/>
        <w:numPr>
          <w:ilvl w:val="0"/>
          <w:numId w:val="14"/>
        </w:numPr>
        <w:suppressAutoHyphens w:val="0"/>
        <w:ind w:left="993"/>
        <w:jc w:val="both"/>
        <w:rPr>
          <w:rFonts w:ascii="Times New Roman" w:hAnsi="Times New Roman" w:cs="Times New Roman"/>
          <w:sz w:val="24"/>
          <w:szCs w:val="24"/>
        </w:rPr>
      </w:pPr>
      <w:r w:rsidRPr="00830B91">
        <w:rPr>
          <w:rFonts w:ascii="Times New Roman" w:hAnsi="Times New Roman" w:cs="Times New Roman"/>
          <w:sz w:val="24"/>
          <w:szCs w:val="24"/>
        </w:rPr>
        <w:t xml:space="preserve">gdy </w:t>
      </w:r>
      <w:r w:rsidR="00855B64" w:rsidRPr="00830B91">
        <w:rPr>
          <w:rFonts w:ascii="Times New Roman" w:hAnsi="Times New Roman" w:cs="Times New Roman"/>
          <w:sz w:val="24"/>
          <w:szCs w:val="24"/>
        </w:rPr>
        <w:t>Wykonawca wykonuje przedmiot umowy niezgodnie z jej postanowieniami,</w:t>
      </w:r>
    </w:p>
    <w:p w14:paraId="7E21641A" w14:textId="77777777" w:rsidR="00855B64" w:rsidRPr="00830B91" w:rsidRDefault="00A23BD4" w:rsidP="00613FA9">
      <w:pPr>
        <w:pStyle w:val="Bezodstpw"/>
        <w:numPr>
          <w:ilvl w:val="0"/>
          <w:numId w:val="14"/>
        </w:numPr>
        <w:suppressAutoHyphens w:val="0"/>
        <w:ind w:left="993"/>
        <w:jc w:val="both"/>
        <w:rPr>
          <w:rFonts w:ascii="Times New Roman" w:hAnsi="Times New Roman" w:cs="Times New Roman"/>
          <w:sz w:val="24"/>
          <w:szCs w:val="24"/>
        </w:rPr>
      </w:pPr>
      <w:r w:rsidRPr="00830B91">
        <w:rPr>
          <w:rFonts w:ascii="Times New Roman" w:hAnsi="Times New Roman" w:cs="Times New Roman"/>
          <w:sz w:val="24"/>
          <w:szCs w:val="24"/>
        </w:rPr>
        <w:t>złożenia wniosku o ogłoszenie upadłości Wykonawcy,</w:t>
      </w:r>
    </w:p>
    <w:p w14:paraId="620A2C15" w14:textId="77777777" w:rsidR="00855B64" w:rsidRPr="00830B91" w:rsidRDefault="00A23BD4" w:rsidP="00613FA9">
      <w:pPr>
        <w:pStyle w:val="Bezodstpw"/>
        <w:numPr>
          <w:ilvl w:val="0"/>
          <w:numId w:val="14"/>
        </w:numPr>
        <w:suppressAutoHyphens w:val="0"/>
        <w:ind w:left="993"/>
        <w:jc w:val="both"/>
        <w:rPr>
          <w:rFonts w:ascii="Times New Roman" w:hAnsi="Times New Roman" w:cs="Times New Roman"/>
          <w:sz w:val="24"/>
          <w:szCs w:val="24"/>
        </w:rPr>
      </w:pPr>
      <w:r w:rsidRPr="00830B91">
        <w:rPr>
          <w:rFonts w:ascii="Times New Roman" w:hAnsi="Times New Roman" w:cs="Times New Roman"/>
          <w:sz w:val="24"/>
          <w:szCs w:val="24"/>
        </w:rPr>
        <w:t>w</w:t>
      </w:r>
      <w:r w:rsidR="00855B64" w:rsidRPr="00830B91">
        <w:rPr>
          <w:rFonts w:ascii="Times New Roman" w:hAnsi="Times New Roman" w:cs="Times New Roman"/>
          <w:sz w:val="24"/>
          <w:szCs w:val="24"/>
        </w:rPr>
        <w:t>ydani</w:t>
      </w:r>
      <w:r w:rsidR="005E3650" w:rsidRPr="00830B91">
        <w:rPr>
          <w:rFonts w:ascii="Times New Roman" w:hAnsi="Times New Roman" w:cs="Times New Roman"/>
          <w:sz w:val="24"/>
          <w:szCs w:val="24"/>
        </w:rPr>
        <w:t>a</w:t>
      </w:r>
      <w:r w:rsidR="00855B64" w:rsidRPr="00830B91">
        <w:rPr>
          <w:rFonts w:ascii="Times New Roman" w:hAnsi="Times New Roman" w:cs="Times New Roman"/>
          <w:sz w:val="24"/>
          <w:szCs w:val="24"/>
        </w:rPr>
        <w:t xml:space="preserve"> na</w:t>
      </w:r>
      <w:r w:rsidRPr="00830B91">
        <w:rPr>
          <w:rFonts w:ascii="Times New Roman" w:hAnsi="Times New Roman" w:cs="Times New Roman"/>
          <w:sz w:val="24"/>
          <w:szCs w:val="24"/>
        </w:rPr>
        <w:t>kazu zajęcia majątku Wykonawcy,</w:t>
      </w:r>
    </w:p>
    <w:p w14:paraId="3B4A1E89" w14:textId="77777777" w:rsidR="00F31E09" w:rsidRPr="00830B91" w:rsidRDefault="00A23BD4" w:rsidP="00613FA9">
      <w:pPr>
        <w:pStyle w:val="Bezodstpw"/>
        <w:numPr>
          <w:ilvl w:val="0"/>
          <w:numId w:val="14"/>
        </w:numPr>
        <w:suppressAutoHyphens w:val="0"/>
        <w:ind w:left="993"/>
        <w:jc w:val="both"/>
        <w:rPr>
          <w:rFonts w:ascii="Times New Roman" w:hAnsi="Times New Roman" w:cs="Times New Roman"/>
          <w:sz w:val="24"/>
          <w:szCs w:val="24"/>
        </w:rPr>
      </w:pPr>
      <w:r w:rsidRPr="00830B91">
        <w:rPr>
          <w:rFonts w:ascii="Times New Roman" w:hAnsi="Times New Roman" w:cs="Times New Roman"/>
          <w:sz w:val="24"/>
          <w:szCs w:val="24"/>
        </w:rPr>
        <w:t>l</w:t>
      </w:r>
      <w:r w:rsidR="00855B64" w:rsidRPr="00830B91">
        <w:rPr>
          <w:rFonts w:ascii="Times New Roman" w:hAnsi="Times New Roman" w:cs="Times New Roman"/>
          <w:sz w:val="24"/>
          <w:szCs w:val="24"/>
        </w:rPr>
        <w:t>ikwidacji Wykonawcy.</w:t>
      </w:r>
    </w:p>
    <w:p w14:paraId="25823FBE" w14:textId="77777777" w:rsidR="00855B64" w:rsidRPr="00830B91" w:rsidRDefault="008C169E" w:rsidP="00613FA9">
      <w:pPr>
        <w:pStyle w:val="Bezodstpw"/>
        <w:numPr>
          <w:ilvl w:val="0"/>
          <w:numId w:val="14"/>
        </w:numPr>
        <w:suppressAutoHyphens w:val="0"/>
        <w:ind w:left="993"/>
        <w:jc w:val="both"/>
        <w:rPr>
          <w:rFonts w:ascii="Times New Roman" w:hAnsi="Times New Roman" w:cs="Times New Roman"/>
          <w:sz w:val="24"/>
          <w:szCs w:val="24"/>
        </w:rPr>
      </w:pPr>
      <w:r w:rsidRPr="00830B91">
        <w:rPr>
          <w:rFonts w:ascii="Times New Roman" w:hAnsi="Times New Roman" w:cs="Times New Roman"/>
          <w:sz w:val="24"/>
          <w:szCs w:val="24"/>
        </w:rPr>
        <w:t xml:space="preserve">istotnej zmiany okoliczności powodującej, że wykonanie umowy nie leży </w:t>
      </w:r>
      <w:r w:rsidR="00613FA9" w:rsidRPr="00830B91">
        <w:rPr>
          <w:rFonts w:ascii="Times New Roman" w:hAnsi="Times New Roman" w:cs="Times New Roman"/>
          <w:sz w:val="24"/>
          <w:szCs w:val="24"/>
        </w:rPr>
        <w:br/>
      </w:r>
      <w:r w:rsidRPr="00830B91">
        <w:rPr>
          <w:rFonts w:ascii="Times New Roman" w:hAnsi="Times New Roman" w:cs="Times New Roman"/>
          <w:sz w:val="24"/>
          <w:szCs w:val="24"/>
        </w:rPr>
        <w:t xml:space="preserve">w interesie publicznym, czego nie można było przewidzieć w chwili zawarcia umowy, lub dalsze wykonywanie umowy może zagrozić </w:t>
      </w:r>
      <w:r w:rsidR="00F31E09" w:rsidRPr="00830B91">
        <w:rPr>
          <w:rFonts w:ascii="Times New Roman" w:hAnsi="Times New Roman" w:cs="Times New Roman"/>
          <w:sz w:val="24"/>
          <w:szCs w:val="24"/>
        </w:rPr>
        <w:t>podstawowemu</w:t>
      </w:r>
      <w:r w:rsidRPr="00830B91">
        <w:rPr>
          <w:rFonts w:ascii="Times New Roman" w:hAnsi="Times New Roman" w:cs="Times New Roman"/>
          <w:sz w:val="24"/>
          <w:szCs w:val="24"/>
        </w:rPr>
        <w:t xml:space="preserve"> interesowi bezpieczeństwa państwa </w:t>
      </w:r>
      <w:r w:rsidR="00F31E09" w:rsidRPr="00830B91">
        <w:rPr>
          <w:rFonts w:ascii="Times New Roman" w:hAnsi="Times New Roman" w:cs="Times New Roman"/>
          <w:sz w:val="24"/>
          <w:szCs w:val="24"/>
        </w:rPr>
        <w:t xml:space="preserve">lub bezpieczeństwu publicznemu – </w:t>
      </w:r>
      <w:r w:rsidRPr="00830B91">
        <w:rPr>
          <w:rFonts w:ascii="Times New Roman" w:hAnsi="Times New Roman" w:cs="Times New Roman"/>
          <w:sz w:val="24"/>
          <w:szCs w:val="24"/>
        </w:rPr>
        <w:t xml:space="preserve">w terminie 30 dni </w:t>
      </w:r>
      <w:r w:rsidR="00613FA9" w:rsidRPr="00830B91">
        <w:rPr>
          <w:rFonts w:ascii="Times New Roman" w:hAnsi="Times New Roman" w:cs="Times New Roman"/>
          <w:sz w:val="24"/>
          <w:szCs w:val="24"/>
        </w:rPr>
        <w:br/>
      </w:r>
      <w:r w:rsidRPr="00830B91">
        <w:rPr>
          <w:rFonts w:ascii="Times New Roman" w:hAnsi="Times New Roman" w:cs="Times New Roman"/>
          <w:sz w:val="24"/>
          <w:szCs w:val="24"/>
        </w:rPr>
        <w:t>od dnia powzięcia wi</w:t>
      </w:r>
      <w:r w:rsidR="0018640B" w:rsidRPr="00830B91">
        <w:rPr>
          <w:rFonts w:ascii="Times New Roman" w:hAnsi="Times New Roman" w:cs="Times New Roman"/>
          <w:sz w:val="24"/>
          <w:szCs w:val="24"/>
        </w:rPr>
        <w:t>adomości o tych okolicznościach,</w:t>
      </w:r>
    </w:p>
    <w:p w14:paraId="10D42AED" w14:textId="77777777" w:rsidR="00F31E09" w:rsidRPr="00830B91" w:rsidRDefault="00F31E09" w:rsidP="00613FA9">
      <w:pPr>
        <w:pStyle w:val="Bezodstpw"/>
        <w:numPr>
          <w:ilvl w:val="0"/>
          <w:numId w:val="14"/>
        </w:numPr>
        <w:suppressAutoHyphens w:val="0"/>
        <w:ind w:left="993"/>
        <w:jc w:val="both"/>
        <w:rPr>
          <w:rFonts w:ascii="Times New Roman" w:hAnsi="Times New Roman" w:cs="Times New Roman"/>
          <w:sz w:val="24"/>
          <w:szCs w:val="24"/>
        </w:rPr>
      </w:pPr>
      <w:r w:rsidRPr="00830B91">
        <w:rPr>
          <w:rFonts w:ascii="Times New Roman" w:hAnsi="Times New Roman" w:cs="Times New Roman"/>
          <w:sz w:val="24"/>
          <w:szCs w:val="24"/>
        </w:rPr>
        <w:t>dokonania zmian umowy z naruszeniem art. 454 i art. 455 ustawy – Prawo zamówień publicznych,</w:t>
      </w:r>
    </w:p>
    <w:p w14:paraId="367F83D7" w14:textId="417E57CB" w:rsidR="00F31E09" w:rsidRPr="00830B91" w:rsidRDefault="00BF351C" w:rsidP="008757CF">
      <w:pPr>
        <w:pStyle w:val="Bezodstpw"/>
        <w:numPr>
          <w:ilvl w:val="0"/>
          <w:numId w:val="14"/>
        </w:numPr>
        <w:suppressAutoHyphens w:val="0"/>
        <w:jc w:val="both"/>
        <w:rPr>
          <w:rFonts w:ascii="Times New Roman" w:hAnsi="Times New Roman" w:cs="Times New Roman"/>
          <w:sz w:val="24"/>
          <w:szCs w:val="24"/>
        </w:rPr>
      </w:pPr>
      <w:r w:rsidRPr="00830B91">
        <w:rPr>
          <w:rFonts w:ascii="Times New Roman" w:hAnsi="Times New Roman" w:cs="Times New Roman"/>
          <w:sz w:val="24"/>
          <w:szCs w:val="24"/>
        </w:rPr>
        <w:t>gdy W</w:t>
      </w:r>
      <w:r w:rsidR="00F31E09" w:rsidRPr="00830B91">
        <w:rPr>
          <w:rFonts w:ascii="Times New Roman" w:hAnsi="Times New Roman" w:cs="Times New Roman"/>
          <w:sz w:val="24"/>
          <w:szCs w:val="24"/>
        </w:rPr>
        <w:t xml:space="preserve">ykonawca w chwili zawarcia umowy podlegał wykluczeniu na podstawie </w:t>
      </w:r>
      <w:r w:rsidR="00613FA9" w:rsidRPr="00830B91">
        <w:rPr>
          <w:rFonts w:ascii="Times New Roman" w:hAnsi="Times New Roman" w:cs="Times New Roman"/>
          <w:sz w:val="24"/>
          <w:szCs w:val="24"/>
        </w:rPr>
        <w:br/>
      </w:r>
      <w:r w:rsidR="00F31E09" w:rsidRPr="00830B91">
        <w:rPr>
          <w:rFonts w:ascii="Times New Roman" w:hAnsi="Times New Roman" w:cs="Times New Roman"/>
          <w:sz w:val="24"/>
          <w:szCs w:val="24"/>
        </w:rPr>
        <w:t>art. 108 ustawy – Prawo zamówień publicznych</w:t>
      </w:r>
      <w:r w:rsidR="008757CF">
        <w:rPr>
          <w:rFonts w:ascii="Times New Roman" w:hAnsi="Times New Roman" w:cs="Times New Roman"/>
          <w:sz w:val="24"/>
          <w:szCs w:val="24"/>
        </w:rPr>
        <w:t xml:space="preserve"> lub</w:t>
      </w:r>
      <w:r w:rsidR="008757CF" w:rsidRPr="008757CF">
        <w:rPr>
          <w:rFonts w:ascii="Times New Roman" w:hAnsi="Times New Roman" w:cs="Times New Roman"/>
          <w:sz w:val="24"/>
          <w:szCs w:val="24"/>
        </w:rPr>
        <w:t xml:space="preserve"> na podstawie art. 7 ustawy z dnia 13 kwietnia 2022 r. w sprawie szczególnych rozwiązań przeciwdziałania wspieraniu agresji na Ukrainę oraz służących ochronie bezpieczeństwa na</w:t>
      </w:r>
      <w:r w:rsidR="008757CF">
        <w:rPr>
          <w:rFonts w:ascii="Times New Roman" w:hAnsi="Times New Roman" w:cs="Times New Roman"/>
          <w:sz w:val="24"/>
          <w:szCs w:val="24"/>
        </w:rPr>
        <w:t>rodowego (Dz.U. 2022, poz. 835)</w:t>
      </w:r>
      <w:r w:rsidR="00F31E09" w:rsidRPr="00830B91">
        <w:rPr>
          <w:rFonts w:ascii="Times New Roman" w:hAnsi="Times New Roman" w:cs="Times New Roman"/>
          <w:sz w:val="24"/>
          <w:szCs w:val="24"/>
        </w:rPr>
        <w:t>,</w:t>
      </w:r>
    </w:p>
    <w:p w14:paraId="54F19C5B" w14:textId="77777777" w:rsidR="00F31E09" w:rsidRPr="00830B91" w:rsidRDefault="00BF351C" w:rsidP="00613FA9">
      <w:pPr>
        <w:pStyle w:val="Bezodstpw"/>
        <w:numPr>
          <w:ilvl w:val="0"/>
          <w:numId w:val="14"/>
        </w:numPr>
        <w:suppressAutoHyphens w:val="0"/>
        <w:ind w:left="993"/>
        <w:jc w:val="both"/>
        <w:rPr>
          <w:rFonts w:ascii="Times New Roman" w:hAnsi="Times New Roman" w:cs="Times New Roman"/>
          <w:sz w:val="24"/>
          <w:szCs w:val="24"/>
        </w:rPr>
      </w:pPr>
      <w:r w:rsidRPr="00830B91">
        <w:rPr>
          <w:rFonts w:ascii="Times New Roman" w:hAnsi="Times New Roman" w:cs="Times New Roman"/>
          <w:sz w:val="24"/>
          <w:szCs w:val="24"/>
        </w:rPr>
        <w:lastRenderedPageBreak/>
        <w:t xml:space="preserve">gdy Trybunał Sprawiedliwości Unii Europejskiej stwierdził, w ramach procedury przewidzianej w art. 258 Traktatu o funkcjonowaniu Unii Europejskiej, </w:t>
      </w:r>
      <w:r w:rsidR="00613FA9" w:rsidRPr="00830B91">
        <w:rPr>
          <w:rFonts w:ascii="Times New Roman" w:hAnsi="Times New Roman" w:cs="Times New Roman"/>
          <w:sz w:val="24"/>
          <w:szCs w:val="24"/>
        </w:rPr>
        <w:br/>
      </w:r>
      <w:r w:rsidRPr="00830B91">
        <w:rPr>
          <w:rFonts w:ascii="Times New Roman" w:hAnsi="Times New Roman" w:cs="Times New Roman"/>
          <w:sz w:val="24"/>
          <w:szCs w:val="24"/>
        </w:rPr>
        <w:t>że Rzeczpospolita Polska uchybiła zobowiązaniom, które ciążą na niej na mocy Traktatów, dyrektywy 2014/24/UE, dyrektywy 2014/25/UE i dyrektywy 2009/81/WE, z uwagi na to, że zamawiający udzielił zamówienia z naruszeniem prawa Unii Europejskiej.</w:t>
      </w:r>
    </w:p>
    <w:p w14:paraId="54083350" w14:textId="77777777" w:rsidR="00855B64" w:rsidRPr="00830B91" w:rsidRDefault="00855B64" w:rsidP="00613FA9">
      <w:pPr>
        <w:pStyle w:val="Bezodstpw"/>
        <w:numPr>
          <w:ilvl w:val="0"/>
          <w:numId w:val="13"/>
        </w:numPr>
        <w:suppressAutoHyphens w:val="0"/>
        <w:ind w:left="426" w:hanging="426"/>
        <w:jc w:val="both"/>
        <w:rPr>
          <w:rFonts w:ascii="Times New Roman" w:hAnsi="Times New Roman" w:cs="Times New Roman"/>
          <w:sz w:val="24"/>
          <w:szCs w:val="24"/>
        </w:rPr>
      </w:pPr>
      <w:r w:rsidRPr="00830B91">
        <w:rPr>
          <w:rFonts w:ascii="Times New Roman" w:hAnsi="Times New Roman" w:cs="Times New Roman"/>
          <w:sz w:val="24"/>
          <w:szCs w:val="24"/>
        </w:rPr>
        <w:t>Oświadczenie</w:t>
      </w:r>
      <w:r w:rsidR="00F31E09" w:rsidRPr="00830B91">
        <w:t xml:space="preserve"> </w:t>
      </w:r>
      <w:r w:rsidRPr="00830B91">
        <w:rPr>
          <w:rFonts w:ascii="Times New Roman" w:hAnsi="Times New Roman" w:cs="Times New Roman"/>
          <w:sz w:val="24"/>
          <w:szCs w:val="24"/>
        </w:rPr>
        <w:t>o odstąpieniu od umowy powinno nastąpić w formie pisemnej</w:t>
      </w:r>
      <w:r w:rsidR="00A23BD4" w:rsidRPr="00830B91">
        <w:rPr>
          <w:rFonts w:ascii="Times New Roman" w:hAnsi="Times New Roman" w:cs="Times New Roman"/>
          <w:sz w:val="24"/>
          <w:szCs w:val="24"/>
        </w:rPr>
        <w:t>,</w:t>
      </w:r>
      <w:r w:rsidR="005E3650" w:rsidRPr="00830B91">
        <w:rPr>
          <w:rFonts w:ascii="Times New Roman" w:hAnsi="Times New Roman" w:cs="Times New Roman"/>
          <w:sz w:val="24"/>
          <w:szCs w:val="24"/>
        </w:rPr>
        <w:t xml:space="preserve"> pod </w:t>
      </w:r>
      <w:r w:rsidRPr="00830B91">
        <w:rPr>
          <w:rFonts w:ascii="Times New Roman" w:hAnsi="Times New Roman" w:cs="Times New Roman"/>
          <w:sz w:val="24"/>
          <w:szCs w:val="24"/>
        </w:rPr>
        <w:t>rygorem nieważności takiego oświadczenia</w:t>
      </w:r>
      <w:r w:rsidR="00A23BD4" w:rsidRPr="00830B91">
        <w:rPr>
          <w:rFonts w:ascii="Times New Roman" w:hAnsi="Times New Roman" w:cs="Times New Roman"/>
          <w:sz w:val="24"/>
          <w:szCs w:val="24"/>
        </w:rPr>
        <w:t>,</w:t>
      </w:r>
      <w:r w:rsidRPr="00830B91">
        <w:rPr>
          <w:rFonts w:ascii="Times New Roman" w:hAnsi="Times New Roman" w:cs="Times New Roman"/>
          <w:sz w:val="24"/>
          <w:szCs w:val="24"/>
        </w:rPr>
        <w:t xml:space="preserve"> i powinno zawierać uzasadnienie.</w:t>
      </w:r>
    </w:p>
    <w:p w14:paraId="59A55F40" w14:textId="77777777" w:rsidR="00BF351C" w:rsidRPr="00830B91" w:rsidRDefault="00BF351C" w:rsidP="00BF351C">
      <w:pPr>
        <w:pStyle w:val="Bezodstpw"/>
        <w:suppressAutoHyphens w:val="0"/>
        <w:ind w:left="720"/>
        <w:jc w:val="both"/>
        <w:rPr>
          <w:rFonts w:ascii="Times New Roman" w:hAnsi="Times New Roman" w:cs="Times New Roman"/>
          <w:sz w:val="24"/>
          <w:szCs w:val="24"/>
        </w:rPr>
      </w:pPr>
    </w:p>
    <w:p w14:paraId="3843F643" w14:textId="77777777" w:rsidR="000E254E" w:rsidRPr="00830B91" w:rsidRDefault="00C66B9B" w:rsidP="009B6BF6">
      <w:pPr>
        <w:pStyle w:val="Bezodstpw"/>
        <w:suppressAutoHyphens w:val="0"/>
        <w:jc w:val="center"/>
        <w:rPr>
          <w:rFonts w:ascii="Times New Roman" w:hAnsi="Times New Roman" w:cs="Times New Roman"/>
          <w:b/>
          <w:sz w:val="24"/>
          <w:szCs w:val="24"/>
        </w:rPr>
      </w:pPr>
      <w:r w:rsidRPr="00830B91">
        <w:rPr>
          <w:rFonts w:ascii="Times New Roman" w:hAnsi="Times New Roman" w:cs="Times New Roman"/>
          <w:b/>
          <w:sz w:val="24"/>
          <w:szCs w:val="24"/>
        </w:rPr>
        <w:t>§11</w:t>
      </w:r>
    </w:p>
    <w:p w14:paraId="224B4447" w14:textId="77777777" w:rsidR="00855B64" w:rsidRPr="00830B91" w:rsidRDefault="00855B64" w:rsidP="005E3650">
      <w:pPr>
        <w:pStyle w:val="Bezodstpw"/>
        <w:jc w:val="center"/>
        <w:rPr>
          <w:rFonts w:ascii="Times New Roman" w:hAnsi="Times New Roman" w:cs="Times New Roman"/>
          <w:b/>
          <w:sz w:val="24"/>
          <w:szCs w:val="24"/>
        </w:rPr>
      </w:pPr>
      <w:r w:rsidRPr="00830B91">
        <w:rPr>
          <w:rFonts w:ascii="Times New Roman" w:hAnsi="Times New Roman" w:cs="Times New Roman"/>
          <w:b/>
          <w:sz w:val="24"/>
          <w:szCs w:val="24"/>
        </w:rPr>
        <w:t>Kary umowne</w:t>
      </w:r>
    </w:p>
    <w:p w14:paraId="3C872CC3" w14:textId="77777777" w:rsidR="00855B64" w:rsidRPr="00830B91" w:rsidRDefault="00855B64" w:rsidP="00613FA9">
      <w:pPr>
        <w:pStyle w:val="Bezodstpw"/>
        <w:numPr>
          <w:ilvl w:val="0"/>
          <w:numId w:val="11"/>
        </w:numPr>
        <w:suppressAutoHyphens w:val="0"/>
        <w:ind w:left="426" w:hanging="426"/>
        <w:jc w:val="both"/>
        <w:rPr>
          <w:rFonts w:ascii="Times New Roman" w:hAnsi="Times New Roman" w:cs="Times New Roman"/>
          <w:sz w:val="24"/>
          <w:szCs w:val="24"/>
        </w:rPr>
      </w:pPr>
      <w:r w:rsidRPr="00830B91">
        <w:rPr>
          <w:rFonts w:ascii="Times New Roman" w:hAnsi="Times New Roman" w:cs="Times New Roman"/>
          <w:sz w:val="24"/>
          <w:szCs w:val="24"/>
        </w:rPr>
        <w:t>Zamawiający może żądać od Wykonawcy zapłaty kar umownych w następujących przypadkach</w:t>
      </w:r>
      <w:r w:rsidR="00A23BD4" w:rsidRPr="00830B91">
        <w:rPr>
          <w:rFonts w:ascii="Times New Roman" w:hAnsi="Times New Roman" w:cs="Times New Roman"/>
          <w:sz w:val="24"/>
          <w:szCs w:val="24"/>
        </w:rPr>
        <w:t xml:space="preserve"> i wysokościach</w:t>
      </w:r>
      <w:r w:rsidRPr="00830B91">
        <w:rPr>
          <w:rFonts w:ascii="Times New Roman" w:hAnsi="Times New Roman" w:cs="Times New Roman"/>
          <w:sz w:val="24"/>
          <w:szCs w:val="24"/>
        </w:rPr>
        <w:t>:</w:t>
      </w:r>
    </w:p>
    <w:p w14:paraId="28CD0DEE" w14:textId="77777777" w:rsidR="00855B64" w:rsidRPr="00830B91" w:rsidRDefault="00A23BD4" w:rsidP="00613FA9">
      <w:pPr>
        <w:pStyle w:val="Bezodstpw"/>
        <w:numPr>
          <w:ilvl w:val="0"/>
          <w:numId w:val="12"/>
        </w:numPr>
        <w:suppressAutoHyphens w:val="0"/>
        <w:ind w:left="993"/>
        <w:jc w:val="both"/>
        <w:rPr>
          <w:rFonts w:ascii="Times New Roman" w:hAnsi="Times New Roman" w:cs="Times New Roman"/>
          <w:sz w:val="24"/>
          <w:szCs w:val="24"/>
        </w:rPr>
      </w:pPr>
      <w:r w:rsidRPr="00830B91">
        <w:rPr>
          <w:rFonts w:ascii="Times New Roman" w:hAnsi="Times New Roman" w:cs="Times New Roman"/>
          <w:sz w:val="24"/>
          <w:szCs w:val="24"/>
        </w:rPr>
        <w:t>z</w:t>
      </w:r>
      <w:r w:rsidR="00855B64" w:rsidRPr="00830B91">
        <w:rPr>
          <w:rFonts w:ascii="Times New Roman" w:hAnsi="Times New Roman" w:cs="Times New Roman"/>
          <w:sz w:val="24"/>
          <w:szCs w:val="24"/>
        </w:rPr>
        <w:t xml:space="preserve">a odstąpienie od umowy przez Zamawiającego z przyczyn leżących po stronie Wykonawcy </w:t>
      </w:r>
      <w:r w:rsidR="00235751" w:rsidRPr="00830B91">
        <w:rPr>
          <w:rFonts w:ascii="Times New Roman" w:hAnsi="Times New Roman" w:cs="Times New Roman"/>
          <w:sz w:val="24"/>
          <w:szCs w:val="24"/>
        </w:rPr>
        <w:t xml:space="preserve">albo za odstąpienie od umowy przez Wykonawcę z przyczyn nieleżących po stronie Zamawiającego - </w:t>
      </w:r>
      <w:r w:rsidR="00855B64" w:rsidRPr="00830B91">
        <w:rPr>
          <w:rFonts w:ascii="Times New Roman" w:hAnsi="Times New Roman" w:cs="Times New Roman"/>
          <w:sz w:val="24"/>
          <w:szCs w:val="24"/>
        </w:rPr>
        <w:t xml:space="preserve">w wysokości </w:t>
      </w:r>
      <w:r w:rsidR="009B6BF6" w:rsidRPr="00830B91">
        <w:rPr>
          <w:rFonts w:ascii="Times New Roman" w:hAnsi="Times New Roman" w:cs="Times New Roman"/>
          <w:sz w:val="24"/>
          <w:szCs w:val="24"/>
        </w:rPr>
        <w:t>15</w:t>
      </w:r>
      <w:r w:rsidR="00855B64" w:rsidRPr="00830B91">
        <w:rPr>
          <w:rFonts w:ascii="Times New Roman" w:hAnsi="Times New Roman" w:cs="Times New Roman"/>
          <w:sz w:val="24"/>
          <w:szCs w:val="24"/>
        </w:rPr>
        <w:t xml:space="preserve"> % </w:t>
      </w:r>
      <w:r w:rsidRPr="00830B91">
        <w:rPr>
          <w:rFonts w:ascii="Times New Roman" w:hAnsi="Times New Roman" w:cs="Times New Roman"/>
          <w:sz w:val="24"/>
          <w:szCs w:val="24"/>
        </w:rPr>
        <w:t xml:space="preserve">wynagrodzenia, </w:t>
      </w:r>
      <w:r w:rsidR="00613FA9" w:rsidRPr="00830B91">
        <w:rPr>
          <w:rFonts w:ascii="Times New Roman" w:hAnsi="Times New Roman" w:cs="Times New Roman"/>
          <w:sz w:val="24"/>
          <w:szCs w:val="24"/>
        </w:rPr>
        <w:br/>
      </w:r>
      <w:r w:rsidRPr="00830B91">
        <w:rPr>
          <w:rFonts w:ascii="Times New Roman" w:hAnsi="Times New Roman" w:cs="Times New Roman"/>
          <w:sz w:val="24"/>
          <w:szCs w:val="24"/>
        </w:rPr>
        <w:t>o którym mowa w § 3 ust. 1</w:t>
      </w:r>
      <w:r w:rsidR="0018640B" w:rsidRPr="00830B91">
        <w:rPr>
          <w:rFonts w:ascii="Times New Roman" w:hAnsi="Times New Roman" w:cs="Times New Roman"/>
          <w:sz w:val="24"/>
          <w:szCs w:val="24"/>
        </w:rPr>
        <w:t xml:space="preserve"> (w przypadku odstąpienia od części umowy, karę </w:t>
      </w:r>
      <w:r w:rsidR="00615CEB" w:rsidRPr="00830B91">
        <w:rPr>
          <w:rFonts w:ascii="Times New Roman" w:hAnsi="Times New Roman" w:cs="Times New Roman"/>
          <w:sz w:val="24"/>
          <w:szCs w:val="24"/>
        </w:rPr>
        <w:t xml:space="preserve">umowną </w:t>
      </w:r>
      <w:r w:rsidR="0018640B" w:rsidRPr="00830B91">
        <w:rPr>
          <w:rFonts w:ascii="Times New Roman" w:hAnsi="Times New Roman" w:cs="Times New Roman"/>
          <w:sz w:val="24"/>
          <w:szCs w:val="24"/>
        </w:rPr>
        <w:t>nalicza się w odniesieniu do wynagrodzenia należnego za tę część</w:t>
      </w:r>
      <w:r w:rsidR="00615CEB" w:rsidRPr="00830B91">
        <w:rPr>
          <w:rFonts w:ascii="Times New Roman" w:hAnsi="Times New Roman" w:cs="Times New Roman"/>
          <w:sz w:val="24"/>
          <w:szCs w:val="24"/>
        </w:rPr>
        <w:t xml:space="preserve"> umowy</w:t>
      </w:r>
      <w:r w:rsidR="0018640B" w:rsidRPr="00830B91">
        <w:rPr>
          <w:rFonts w:ascii="Times New Roman" w:hAnsi="Times New Roman" w:cs="Times New Roman"/>
          <w:sz w:val="24"/>
          <w:szCs w:val="24"/>
        </w:rPr>
        <w:t>)</w:t>
      </w:r>
      <w:r w:rsidRPr="00830B91">
        <w:rPr>
          <w:rFonts w:ascii="Times New Roman" w:hAnsi="Times New Roman" w:cs="Times New Roman"/>
          <w:sz w:val="24"/>
          <w:szCs w:val="24"/>
        </w:rPr>
        <w:t>,</w:t>
      </w:r>
    </w:p>
    <w:p w14:paraId="1A906798" w14:textId="180AF286" w:rsidR="00B25EC3" w:rsidRPr="00B25EC3" w:rsidRDefault="00615CEB" w:rsidP="00B25EC3">
      <w:pPr>
        <w:pStyle w:val="Bezodstpw"/>
        <w:numPr>
          <w:ilvl w:val="0"/>
          <w:numId w:val="12"/>
        </w:numPr>
        <w:suppressAutoHyphens w:val="0"/>
        <w:ind w:left="993"/>
        <w:jc w:val="both"/>
        <w:rPr>
          <w:rFonts w:ascii="Times New Roman" w:hAnsi="Times New Roman" w:cs="Times New Roman"/>
          <w:sz w:val="24"/>
          <w:szCs w:val="24"/>
        </w:rPr>
      </w:pPr>
      <w:r w:rsidRPr="00830B91">
        <w:rPr>
          <w:rFonts w:ascii="Times New Roman" w:hAnsi="Times New Roman" w:cs="Times New Roman"/>
          <w:sz w:val="24"/>
          <w:szCs w:val="24"/>
        </w:rPr>
        <w:t xml:space="preserve">za niewykonanie lub nienależyte wykonanie przedmiotu umowy – w wysokości </w:t>
      </w:r>
      <w:r w:rsidR="009B6BF6" w:rsidRPr="00830B91">
        <w:rPr>
          <w:rFonts w:ascii="Times New Roman" w:hAnsi="Times New Roman" w:cs="Times New Roman"/>
          <w:sz w:val="24"/>
          <w:szCs w:val="24"/>
        </w:rPr>
        <w:t>0,2</w:t>
      </w:r>
      <w:r w:rsidRPr="00830B91">
        <w:rPr>
          <w:rFonts w:ascii="Times New Roman" w:hAnsi="Times New Roman" w:cs="Times New Roman"/>
          <w:sz w:val="24"/>
          <w:szCs w:val="24"/>
        </w:rPr>
        <w:t>% wynagrodzenia należnego za niewykonane lub nienależycie wykonane zadania,</w:t>
      </w:r>
      <w:r w:rsidR="00F6456B" w:rsidRPr="00830B91">
        <w:rPr>
          <w:rFonts w:ascii="Times New Roman" w:hAnsi="Times New Roman" w:cs="Times New Roman"/>
          <w:sz w:val="24"/>
          <w:szCs w:val="24"/>
        </w:rPr>
        <w:t xml:space="preserve"> </w:t>
      </w:r>
    </w:p>
    <w:p w14:paraId="761552F8" w14:textId="77777777" w:rsidR="00855B64" w:rsidRPr="00830B91" w:rsidRDefault="00E900C2" w:rsidP="00613FA9">
      <w:pPr>
        <w:pStyle w:val="Bezodstpw"/>
        <w:numPr>
          <w:ilvl w:val="0"/>
          <w:numId w:val="12"/>
        </w:numPr>
        <w:suppressAutoHyphens w:val="0"/>
        <w:ind w:left="993"/>
        <w:jc w:val="both"/>
        <w:rPr>
          <w:rFonts w:ascii="Times New Roman" w:hAnsi="Times New Roman" w:cs="Times New Roman"/>
          <w:sz w:val="24"/>
          <w:szCs w:val="24"/>
        </w:rPr>
      </w:pPr>
      <w:r w:rsidRPr="00830B91">
        <w:rPr>
          <w:rFonts w:ascii="Times New Roman" w:hAnsi="Times New Roman" w:cs="Times New Roman"/>
          <w:sz w:val="24"/>
          <w:szCs w:val="24"/>
        </w:rPr>
        <w:t>z</w:t>
      </w:r>
      <w:r w:rsidR="00855B64" w:rsidRPr="00830B91">
        <w:rPr>
          <w:rFonts w:ascii="Times New Roman" w:hAnsi="Times New Roman" w:cs="Times New Roman"/>
          <w:sz w:val="24"/>
          <w:szCs w:val="24"/>
        </w:rPr>
        <w:t xml:space="preserve">a </w:t>
      </w:r>
      <w:r w:rsidR="00830B91" w:rsidRPr="00830B91">
        <w:rPr>
          <w:rFonts w:ascii="Times New Roman" w:hAnsi="Times New Roman" w:cs="Times New Roman"/>
          <w:sz w:val="24"/>
          <w:szCs w:val="24"/>
        </w:rPr>
        <w:t>zwłokę</w:t>
      </w:r>
      <w:r w:rsidR="00855B64" w:rsidRPr="00830B91">
        <w:rPr>
          <w:rFonts w:ascii="Times New Roman" w:hAnsi="Times New Roman" w:cs="Times New Roman"/>
          <w:sz w:val="24"/>
          <w:szCs w:val="24"/>
        </w:rPr>
        <w:t xml:space="preserve"> w usunięciu wad stwierdzony</w:t>
      </w:r>
      <w:r w:rsidRPr="00830B91">
        <w:rPr>
          <w:rFonts w:ascii="Times New Roman" w:hAnsi="Times New Roman" w:cs="Times New Roman"/>
          <w:sz w:val="24"/>
          <w:szCs w:val="24"/>
        </w:rPr>
        <w:t>ch</w:t>
      </w:r>
      <w:r w:rsidR="00855B64" w:rsidRPr="00830B91">
        <w:rPr>
          <w:rFonts w:ascii="Times New Roman" w:hAnsi="Times New Roman" w:cs="Times New Roman"/>
          <w:sz w:val="24"/>
          <w:szCs w:val="24"/>
        </w:rPr>
        <w:t xml:space="preserve"> przy o</w:t>
      </w:r>
      <w:r w:rsidR="005E3650" w:rsidRPr="00830B91">
        <w:rPr>
          <w:rFonts w:ascii="Times New Roman" w:hAnsi="Times New Roman" w:cs="Times New Roman"/>
          <w:sz w:val="24"/>
          <w:szCs w:val="24"/>
        </w:rPr>
        <w:t>dbiorze lub ujawnionych w </w:t>
      </w:r>
      <w:r w:rsidR="00855B64" w:rsidRPr="00830B91">
        <w:rPr>
          <w:rFonts w:ascii="Times New Roman" w:hAnsi="Times New Roman" w:cs="Times New Roman"/>
          <w:sz w:val="24"/>
          <w:szCs w:val="24"/>
        </w:rPr>
        <w:t xml:space="preserve">okresie gwarancji </w:t>
      </w:r>
      <w:r w:rsidR="00615CEB" w:rsidRPr="00830B91">
        <w:rPr>
          <w:rFonts w:ascii="Times New Roman" w:hAnsi="Times New Roman" w:cs="Times New Roman"/>
          <w:sz w:val="24"/>
          <w:szCs w:val="24"/>
        </w:rPr>
        <w:t xml:space="preserve">lub rękojmi </w:t>
      </w:r>
      <w:r w:rsidR="00855B64" w:rsidRPr="00830B91">
        <w:rPr>
          <w:rFonts w:ascii="Times New Roman" w:hAnsi="Times New Roman" w:cs="Times New Roman"/>
          <w:sz w:val="24"/>
          <w:szCs w:val="24"/>
        </w:rPr>
        <w:t xml:space="preserve">w wysokości </w:t>
      </w:r>
      <w:r w:rsidR="00830B91" w:rsidRPr="00830B91">
        <w:rPr>
          <w:rFonts w:ascii="Times New Roman" w:hAnsi="Times New Roman" w:cs="Times New Roman"/>
          <w:sz w:val="24"/>
          <w:szCs w:val="24"/>
        </w:rPr>
        <w:t>0,2</w:t>
      </w:r>
      <w:r w:rsidR="00855B64" w:rsidRPr="00830B91">
        <w:rPr>
          <w:rFonts w:ascii="Times New Roman" w:hAnsi="Times New Roman" w:cs="Times New Roman"/>
          <w:sz w:val="24"/>
          <w:szCs w:val="24"/>
        </w:rPr>
        <w:t xml:space="preserve"> % </w:t>
      </w:r>
      <w:r w:rsidRPr="00830B91">
        <w:rPr>
          <w:rFonts w:ascii="Times New Roman" w:hAnsi="Times New Roman" w:cs="Times New Roman"/>
          <w:sz w:val="24"/>
          <w:szCs w:val="24"/>
        </w:rPr>
        <w:t>wynagrodzenia</w:t>
      </w:r>
      <w:r w:rsidR="008B6B4A" w:rsidRPr="00830B91">
        <w:rPr>
          <w:rFonts w:ascii="Times New Roman" w:hAnsi="Times New Roman" w:cs="Times New Roman"/>
          <w:sz w:val="24"/>
          <w:szCs w:val="24"/>
        </w:rPr>
        <w:t xml:space="preserve"> należnego za wadliwie wykonane </w:t>
      </w:r>
      <w:r w:rsidR="00615CEB" w:rsidRPr="00830B91">
        <w:rPr>
          <w:rFonts w:ascii="Times New Roman" w:hAnsi="Times New Roman" w:cs="Times New Roman"/>
          <w:sz w:val="24"/>
          <w:szCs w:val="24"/>
        </w:rPr>
        <w:t>zadania</w:t>
      </w:r>
      <w:r w:rsidRPr="00830B91">
        <w:rPr>
          <w:rFonts w:ascii="Times New Roman" w:hAnsi="Times New Roman" w:cs="Times New Roman"/>
          <w:sz w:val="24"/>
          <w:szCs w:val="24"/>
        </w:rPr>
        <w:t xml:space="preserve">, </w:t>
      </w:r>
      <w:r w:rsidR="00855B64" w:rsidRPr="00830B91">
        <w:rPr>
          <w:rFonts w:ascii="Times New Roman" w:hAnsi="Times New Roman" w:cs="Times New Roman"/>
          <w:sz w:val="24"/>
          <w:szCs w:val="24"/>
        </w:rPr>
        <w:t>za każdy dzień opóźnienia, liczony od upływu terminu ustalonego przez strony na usunięcie wad.</w:t>
      </w:r>
    </w:p>
    <w:p w14:paraId="2B1CE310" w14:textId="49057B86" w:rsidR="000E254E" w:rsidRDefault="00855B64" w:rsidP="00613FA9">
      <w:pPr>
        <w:pStyle w:val="Bezodstpw"/>
        <w:numPr>
          <w:ilvl w:val="0"/>
          <w:numId w:val="11"/>
        </w:numPr>
        <w:suppressAutoHyphens w:val="0"/>
        <w:ind w:left="426" w:hanging="426"/>
        <w:jc w:val="both"/>
        <w:rPr>
          <w:rFonts w:ascii="Times New Roman" w:hAnsi="Times New Roman" w:cs="Times New Roman"/>
          <w:sz w:val="24"/>
          <w:szCs w:val="24"/>
        </w:rPr>
      </w:pPr>
      <w:r w:rsidRPr="00830B91">
        <w:rPr>
          <w:rFonts w:ascii="Times New Roman" w:hAnsi="Times New Roman" w:cs="Times New Roman"/>
          <w:sz w:val="24"/>
          <w:szCs w:val="24"/>
        </w:rPr>
        <w:t>Zamawiający może dochodzić</w:t>
      </w:r>
      <w:r w:rsidR="00E900C2" w:rsidRPr="00830B91">
        <w:rPr>
          <w:rFonts w:ascii="Times New Roman" w:hAnsi="Times New Roman" w:cs="Times New Roman"/>
          <w:sz w:val="24"/>
          <w:szCs w:val="24"/>
        </w:rPr>
        <w:t>,</w:t>
      </w:r>
      <w:r w:rsidRPr="00830B91">
        <w:rPr>
          <w:rFonts w:ascii="Times New Roman" w:hAnsi="Times New Roman" w:cs="Times New Roman"/>
          <w:sz w:val="24"/>
          <w:szCs w:val="24"/>
        </w:rPr>
        <w:t xml:space="preserve"> na ogólnych zasadach</w:t>
      </w:r>
      <w:r w:rsidR="00E900C2" w:rsidRPr="00830B91">
        <w:rPr>
          <w:rFonts w:ascii="Times New Roman" w:hAnsi="Times New Roman" w:cs="Times New Roman"/>
          <w:sz w:val="24"/>
          <w:szCs w:val="24"/>
        </w:rPr>
        <w:t>,</w:t>
      </w:r>
      <w:r w:rsidRPr="00830B91">
        <w:rPr>
          <w:rFonts w:ascii="Times New Roman" w:hAnsi="Times New Roman" w:cs="Times New Roman"/>
          <w:sz w:val="24"/>
          <w:szCs w:val="24"/>
        </w:rPr>
        <w:t xml:space="preserve"> odszkodowania przewyższającego wysokość </w:t>
      </w:r>
      <w:r w:rsidR="00E900C2" w:rsidRPr="00830B91">
        <w:rPr>
          <w:rFonts w:ascii="Times New Roman" w:hAnsi="Times New Roman" w:cs="Times New Roman"/>
          <w:sz w:val="24"/>
          <w:szCs w:val="24"/>
        </w:rPr>
        <w:t xml:space="preserve">zastrzeżonych </w:t>
      </w:r>
      <w:r w:rsidRPr="00830B91">
        <w:rPr>
          <w:rFonts w:ascii="Times New Roman" w:hAnsi="Times New Roman" w:cs="Times New Roman"/>
          <w:sz w:val="24"/>
          <w:szCs w:val="24"/>
        </w:rPr>
        <w:t>kar umownych.</w:t>
      </w:r>
    </w:p>
    <w:p w14:paraId="72609B7E" w14:textId="35CF10D8" w:rsidR="00A4521F" w:rsidRPr="00A4521F" w:rsidRDefault="00A4521F" w:rsidP="00A4521F">
      <w:pPr>
        <w:pStyle w:val="Bezodstpw"/>
        <w:numPr>
          <w:ilvl w:val="0"/>
          <w:numId w:val="11"/>
        </w:numPr>
        <w:suppressAutoHyphens w:val="0"/>
        <w:ind w:left="426" w:hanging="426"/>
        <w:jc w:val="both"/>
        <w:rPr>
          <w:rFonts w:ascii="Times New Roman" w:hAnsi="Times New Roman" w:cs="Times New Roman"/>
          <w:sz w:val="24"/>
          <w:szCs w:val="24"/>
        </w:rPr>
      </w:pPr>
      <w:r w:rsidRPr="00BF47D2">
        <w:rPr>
          <w:rFonts w:ascii="Times New Roman" w:hAnsi="Times New Roman" w:cs="Times New Roman"/>
          <w:sz w:val="24"/>
          <w:szCs w:val="24"/>
        </w:rPr>
        <w:t>Łączna maksymalna wysokość kar umownych, naliczonych na podstawie niniejszej</w:t>
      </w:r>
      <w:r>
        <w:rPr>
          <w:rFonts w:ascii="Times New Roman" w:hAnsi="Times New Roman" w:cs="Times New Roman"/>
          <w:sz w:val="24"/>
          <w:szCs w:val="24"/>
        </w:rPr>
        <w:t xml:space="preserve"> umowy nie może przekroczyć 20 %.</w:t>
      </w:r>
    </w:p>
    <w:p w14:paraId="0E3FB71B" w14:textId="02ADF071" w:rsidR="00830B91" w:rsidRPr="00830B91" w:rsidRDefault="00830B91" w:rsidP="00830B91">
      <w:pPr>
        <w:pStyle w:val="Bezodstpw"/>
        <w:numPr>
          <w:ilvl w:val="0"/>
          <w:numId w:val="11"/>
        </w:numPr>
        <w:ind w:left="426" w:hanging="426"/>
        <w:jc w:val="both"/>
        <w:rPr>
          <w:rFonts w:ascii="Times New Roman" w:hAnsi="Times New Roman" w:cs="Times New Roman"/>
          <w:sz w:val="24"/>
          <w:szCs w:val="24"/>
        </w:rPr>
      </w:pPr>
      <w:r w:rsidRPr="00830B91">
        <w:rPr>
          <w:rFonts w:ascii="Times New Roman" w:hAnsi="Times New Roman" w:cs="Times New Roman"/>
          <w:sz w:val="24"/>
          <w:szCs w:val="24"/>
        </w:rPr>
        <w:t xml:space="preserve">Wykonawca nie może zwolnić się od odpowiedzialności względem Zamawiającego </w:t>
      </w:r>
      <w:r w:rsidR="00D47C75">
        <w:rPr>
          <w:rFonts w:ascii="Times New Roman" w:hAnsi="Times New Roman" w:cs="Times New Roman"/>
          <w:sz w:val="24"/>
          <w:szCs w:val="24"/>
        </w:rPr>
        <w:br/>
      </w:r>
      <w:r w:rsidRPr="00830B91">
        <w:rPr>
          <w:rFonts w:ascii="Times New Roman" w:hAnsi="Times New Roman" w:cs="Times New Roman"/>
          <w:sz w:val="24"/>
          <w:szCs w:val="24"/>
        </w:rPr>
        <w:t>z tego powodu, że niewykonanie lub nienależyte wykonanie umowy przez Wykonawcę było następstwem niewykonania lub nienależytego wykonania zobowiązań wobec Wykonawcy przez jego kooperantów.</w:t>
      </w:r>
    </w:p>
    <w:p w14:paraId="3D603590" w14:textId="77777777" w:rsidR="00830B91" w:rsidRPr="00830B91" w:rsidRDefault="00830B91" w:rsidP="00830B91">
      <w:pPr>
        <w:pStyle w:val="Bezodstpw"/>
        <w:numPr>
          <w:ilvl w:val="0"/>
          <w:numId w:val="11"/>
        </w:numPr>
        <w:ind w:left="426" w:hanging="426"/>
        <w:jc w:val="both"/>
        <w:rPr>
          <w:rFonts w:ascii="Times New Roman" w:hAnsi="Times New Roman" w:cs="Times New Roman"/>
          <w:sz w:val="24"/>
          <w:szCs w:val="24"/>
        </w:rPr>
      </w:pPr>
      <w:r w:rsidRPr="00830B91">
        <w:rPr>
          <w:rFonts w:ascii="Times New Roman" w:hAnsi="Times New Roman" w:cs="Times New Roman"/>
          <w:sz w:val="24"/>
          <w:szCs w:val="24"/>
        </w:rPr>
        <w:t>Zamawiający zastrzega sobie prawo potrącenia kar umownych z przysługującego Wykonawcy wynagrodzenia, na co Wykonawca wyraża nieodwołaną zgodę</w:t>
      </w:r>
    </w:p>
    <w:p w14:paraId="2EF3BC57" w14:textId="77777777" w:rsidR="00855B64" w:rsidRPr="00BF47D2" w:rsidRDefault="00830B91" w:rsidP="00855B64">
      <w:pPr>
        <w:pStyle w:val="FR1"/>
        <w:tabs>
          <w:tab w:val="left" w:pos="9072"/>
        </w:tabs>
        <w:rPr>
          <w:rFonts w:ascii="Times New Roman" w:hAnsi="Times New Roman" w:cs="Times New Roman"/>
          <w:b/>
          <w:bCs/>
          <w:i w:val="0"/>
          <w:iCs w:val="0"/>
          <w:sz w:val="24"/>
          <w:szCs w:val="24"/>
        </w:rPr>
      </w:pPr>
      <w:r>
        <w:rPr>
          <w:rFonts w:ascii="Times New Roman" w:hAnsi="Times New Roman" w:cs="Times New Roman"/>
          <w:b/>
          <w:bCs/>
          <w:i w:val="0"/>
          <w:iCs w:val="0"/>
          <w:sz w:val="24"/>
          <w:szCs w:val="24"/>
        </w:rPr>
        <w:t>§ 12</w:t>
      </w:r>
    </w:p>
    <w:p w14:paraId="578D2614" w14:textId="77777777" w:rsidR="00855B64" w:rsidRPr="00BF47D2" w:rsidRDefault="00855B64" w:rsidP="005E3650">
      <w:pPr>
        <w:pStyle w:val="Bezodstpw"/>
        <w:jc w:val="center"/>
        <w:rPr>
          <w:rFonts w:ascii="Times New Roman" w:hAnsi="Times New Roman" w:cs="Times New Roman"/>
          <w:b/>
          <w:sz w:val="24"/>
          <w:szCs w:val="24"/>
        </w:rPr>
      </w:pPr>
      <w:r w:rsidRPr="00BF47D2">
        <w:rPr>
          <w:rFonts w:ascii="Times New Roman" w:hAnsi="Times New Roman" w:cs="Times New Roman"/>
          <w:b/>
          <w:sz w:val="24"/>
          <w:szCs w:val="24"/>
        </w:rPr>
        <w:t>Postanowienia końcowe</w:t>
      </w:r>
    </w:p>
    <w:p w14:paraId="5CFAAA40" w14:textId="77777777" w:rsidR="00603172" w:rsidRPr="00BF47D2" w:rsidRDefault="00603172" w:rsidP="00613FA9">
      <w:pPr>
        <w:pStyle w:val="Bezodstpw"/>
        <w:numPr>
          <w:ilvl w:val="0"/>
          <w:numId w:val="17"/>
        </w:numPr>
        <w:suppressAutoHyphens w:val="0"/>
        <w:ind w:left="426" w:hanging="426"/>
        <w:jc w:val="both"/>
        <w:rPr>
          <w:rFonts w:ascii="Times New Roman" w:hAnsi="Times New Roman" w:cs="Times New Roman"/>
          <w:sz w:val="24"/>
          <w:szCs w:val="24"/>
        </w:rPr>
      </w:pPr>
      <w:r w:rsidRPr="00BF47D2">
        <w:rPr>
          <w:rFonts w:ascii="Times New Roman" w:hAnsi="Times New Roman" w:cs="Times New Roman"/>
          <w:sz w:val="24"/>
          <w:szCs w:val="24"/>
        </w:rPr>
        <w:t xml:space="preserve">Zakazuje się zmian postanowień niniejszej umowy </w:t>
      </w:r>
      <w:r w:rsidR="000E254E" w:rsidRPr="00BF47D2">
        <w:rPr>
          <w:rFonts w:ascii="Times New Roman" w:hAnsi="Times New Roman" w:cs="Times New Roman"/>
          <w:sz w:val="24"/>
          <w:szCs w:val="24"/>
        </w:rPr>
        <w:t>za wyjątkiem przypadków określonych w art. 455 ustawy – Prawo zamówień publicznych</w:t>
      </w:r>
      <w:r w:rsidRPr="00BF47D2">
        <w:rPr>
          <w:rFonts w:ascii="Times New Roman" w:hAnsi="Times New Roman" w:cs="Times New Roman"/>
          <w:sz w:val="24"/>
          <w:szCs w:val="24"/>
        </w:rPr>
        <w:t>.</w:t>
      </w:r>
    </w:p>
    <w:p w14:paraId="1762430D" w14:textId="65EDE362" w:rsidR="00855B64" w:rsidRPr="00BF47D2" w:rsidRDefault="000E254E" w:rsidP="00613FA9">
      <w:pPr>
        <w:pStyle w:val="Bezodstpw"/>
        <w:numPr>
          <w:ilvl w:val="0"/>
          <w:numId w:val="17"/>
        </w:numPr>
        <w:suppressAutoHyphens w:val="0"/>
        <w:ind w:left="426" w:hanging="426"/>
        <w:jc w:val="both"/>
        <w:rPr>
          <w:rFonts w:ascii="Times New Roman" w:hAnsi="Times New Roman" w:cs="Times New Roman"/>
          <w:sz w:val="24"/>
          <w:szCs w:val="24"/>
        </w:rPr>
      </w:pPr>
      <w:r w:rsidRPr="00BF47D2">
        <w:rPr>
          <w:rFonts w:ascii="Times New Roman" w:hAnsi="Times New Roman" w:cs="Times New Roman"/>
          <w:sz w:val="24"/>
          <w:szCs w:val="24"/>
        </w:rPr>
        <w:t>Wprowadzanie</w:t>
      </w:r>
      <w:r w:rsidR="00855B64" w:rsidRPr="00BF47D2">
        <w:rPr>
          <w:rFonts w:ascii="Times New Roman" w:hAnsi="Times New Roman" w:cs="Times New Roman"/>
          <w:sz w:val="24"/>
          <w:szCs w:val="24"/>
        </w:rPr>
        <w:t xml:space="preserve"> zmiany</w:t>
      </w:r>
      <w:r w:rsidRPr="00BF47D2">
        <w:rPr>
          <w:rFonts w:ascii="Times New Roman" w:hAnsi="Times New Roman" w:cs="Times New Roman"/>
          <w:sz w:val="24"/>
          <w:szCs w:val="24"/>
        </w:rPr>
        <w:t xml:space="preserve"> do niniejszej umowy wymaga</w:t>
      </w:r>
      <w:r w:rsidR="00855B64" w:rsidRPr="00BF47D2">
        <w:rPr>
          <w:rFonts w:ascii="Times New Roman" w:hAnsi="Times New Roman" w:cs="Times New Roman"/>
          <w:sz w:val="24"/>
          <w:szCs w:val="24"/>
        </w:rPr>
        <w:t xml:space="preserve"> </w:t>
      </w:r>
      <w:r w:rsidR="00E900C2" w:rsidRPr="00BF47D2">
        <w:rPr>
          <w:rFonts w:ascii="Times New Roman" w:hAnsi="Times New Roman" w:cs="Times New Roman"/>
          <w:sz w:val="24"/>
          <w:szCs w:val="24"/>
        </w:rPr>
        <w:t xml:space="preserve">zachowania formy pisemnej, </w:t>
      </w:r>
      <w:r w:rsidR="00D47C75">
        <w:rPr>
          <w:rFonts w:ascii="Times New Roman" w:hAnsi="Times New Roman" w:cs="Times New Roman"/>
          <w:sz w:val="24"/>
          <w:szCs w:val="24"/>
        </w:rPr>
        <w:br/>
      </w:r>
      <w:r w:rsidR="00855B64" w:rsidRPr="00BF47D2">
        <w:rPr>
          <w:rFonts w:ascii="Times New Roman" w:hAnsi="Times New Roman" w:cs="Times New Roman"/>
          <w:sz w:val="24"/>
          <w:szCs w:val="24"/>
        </w:rPr>
        <w:t>pod rygorem nieważności.</w:t>
      </w:r>
    </w:p>
    <w:p w14:paraId="2FB30F7B" w14:textId="77777777" w:rsidR="00855B64" w:rsidRPr="00BF47D2" w:rsidRDefault="00855B64" w:rsidP="00613FA9">
      <w:pPr>
        <w:pStyle w:val="Bezodstpw"/>
        <w:numPr>
          <w:ilvl w:val="0"/>
          <w:numId w:val="17"/>
        </w:numPr>
        <w:suppressAutoHyphens w:val="0"/>
        <w:ind w:left="426" w:hanging="426"/>
        <w:jc w:val="both"/>
        <w:rPr>
          <w:rFonts w:ascii="Times New Roman" w:hAnsi="Times New Roman" w:cs="Times New Roman"/>
          <w:sz w:val="24"/>
          <w:szCs w:val="24"/>
        </w:rPr>
      </w:pPr>
      <w:r w:rsidRPr="00BF47D2">
        <w:rPr>
          <w:rFonts w:ascii="Times New Roman" w:hAnsi="Times New Roman" w:cs="Times New Roman"/>
          <w:sz w:val="24"/>
          <w:szCs w:val="24"/>
        </w:rPr>
        <w:t xml:space="preserve">W sprawach nieuregulowanych w niniejszej umowie mają zastosowanie przepisy </w:t>
      </w:r>
      <w:r w:rsidR="00E900C2" w:rsidRPr="00BF47D2">
        <w:rPr>
          <w:rFonts w:ascii="Times New Roman" w:hAnsi="Times New Roman" w:cs="Times New Roman"/>
          <w:sz w:val="24"/>
          <w:szCs w:val="24"/>
        </w:rPr>
        <w:t xml:space="preserve">ustawy </w:t>
      </w:r>
      <w:r w:rsidRPr="00BF47D2">
        <w:rPr>
          <w:rFonts w:ascii="Times New Roman" w:hAnsi="Times New Roman" w:cs="Times New Roman"/>
          <w:sz w:val="24"/>
          <w:szCs w:val="24"/>
        </w:rPr>
        <w:t>Praw</w:t>
      </w:r>
      <w:r w:rsidR="00E900C2" w:rsidRPr="00BF47D2">
        <w:rPr>
          <w:rFonts w:ascii="Times New Roman" w:hAnsi="Times New Roman" w:cs="Times New Roman"/>
          <w:sz w:val="24"/>
          <w:szCs w:val="24"/>
        </w:rPr>
        <w:t>o z</w:t>
      </w:r>
      <w:r w:rsidRPr="00BF47D2">
        <w:rPr>
          <w:rFonts w:ascii="Times New Roman" w:hAnsi="Times New Roman" w:cs="Times New Roman"/>
          <w:sz w:val="24"/>
          <w:szCs w:val="24"/>
        </w:rPr>
        <w:t xml:space="preserve">amówień </w:t>
      </w:r>
      <w:r w:rsidR="00E900C2" w:rsidRPr="00BF47D2">
        <w:rPr>
          <w:rFonts w:ascii="Times New Roman" w:hAnsi="Times New Roman" w:cs="Times New Roman"/>
          <w:sz w:val="24"/>
          <w:szCs w:val="24"/>
        </w:rPr>
        <w:t>p</w:t>
      </w:r>
      <w:r w:rsidRPr="00BF47D2">
        <w:rPr>
          <w:rFonts w:ascii="Times New Roman" w:hAnsi="Times New Roman" w:cs="Times New Roman"/>
          <w:sz w:val="24"/>
          <w:szCs w:val="24"/>
        </w:rPr>
        <w:t xml:space="preserve">ublicznych, </w:t>
      </w:r>
      <w:r w:rsidR="00E900C2" w:rsidRPr="00BF47D2">
        <w:rPr>
          <w:rFonts w:ascii="Times New Roman" w:hAnsi="Times New Roman" w:cs="Times New Roman"/>
          <w:sz w:val="24"/>
          <w:szCs w:val="24"/>
        </w:rPr>
        <w:t>k</w:t>
      </w:r>
      <w:r w:rsidRPr="00BF47D2">
        <w:rPr>
          <w:rFonts w:ascii="Times New Roman" w:hAnsi="Times New Roman" w:cs="Times New Roman"/>
          <w:sz w:val="24"/>
          <w:szCs w:val="24"/>
        </w:rPr>
        <w:t xml:space="preserve">odeksu </w:t>
      </w:r>
      <w:r w:rsidR="00E900C2" w:rsidRPr="00BF47D2">
        <w:rPr>
          <w:rFonts w:ascii="Times New Roman" w:hAnsi="Times New Roman" w:cs="Times New Roman"/>
          <w:sz w:val="24"/>
          <w:szCs w:val="24"/>
        </w:rPr>
        <w:t>c</w:t>
      </w:r>
      <w:r w:rsidRPr="00BF47D2">
        <w:rPr>
          <w:rFonts w:ascii="Times New Roman" w:hAnsi="Times New Roman" w:cs="Times New Roman"/>
          <w:sz w:val="24"/>
          <w:szCs w:val="24"/>
        </w:rPr>
        <w:t xml:space="preserve">ywilnego oraz innych powszechnie obowiązujących </w:t>
      </w:r>
      <w:r w:rsidR="00E900C2" w:rsidRPr="00BF47D2">
        <w:rPr>
          <w:rFonts w:ascii="Times New Roman" w:hAnsi="Times New Roman" w:cs="Times New Roman"/>
          <w:sz w:val="24"/>
          <w:szCs w:val="24"/>
        </w:rPr>
        <w:t>przepisów prawa</w:t>
      </w:r>
      <w:r w:rsidRPr="00BF47D2">
        <w:rPr>
          <w:rFonts w:ascii="Times New Roman" w:hAnsi="Times New Roman" w:cs="Times New Roman"/>
          <w:sz w:val="24"/>
          <w:szCs w:val="24"/>
        </w:rPr>
        <w:t>.</w:t>
      </w:r>
    </w:p>
    <w:p w14:paraId="0365BFA6" w14:textId="77777777" w:rsidR="000B64A9" w:rsidRPr="00BF47D2" w:rsidRDefault="000B64A9" w:rsidP="00613FA9">
      <w:pPr>
        <w:pStyle w:val="Tekstpodstawowy"/>
        <w:numPr>
          <w:ilvl w:val="0"/>
          <w:numId w:val="17"/>
        </w:numPr>
        <w:ind w:left="426" w:hanging="426"/>
        <w:jc w:val="both"/>
        <w:rPr>
          <w:szCs w:val="24"/>
        </w:rPr>
      </w:pPr>
      <w:r w:rsidRPr="00BF47D2">
        <w:rPr>
          <w:szCs w:val="24"/>
        </w:rPr>
        <w:t xml:space="preserve">Zakazuje się dokonywania przelewu wierzytelności wynikających z niniejszej umowy. </w:t>
      </w:r>
    </w:p>
    <w:p w14:paraId="7175EE3C" w14:textId="77777777" w:rsidR="00855B64" w:rsidRDefault="00855B64" w:rsidP="00613FA9">
      <w:pPr>
        <w:pStyle w:val="Bezodstpw"/>
        <w:numPr>
          <w:ilvl w:val="0"/>
          <w:numId w:val="17"/>
        </w:numPr>
        <w:suppressAutoHyphens w:val="0"/>
        <w:ind w:left="426" w:hanging="426"/>
        <w:jc w:val="both"/>
        <w:rPr>
          <w:rFonts w:ascii="Times New Roman" w:hAnsi="Times New Roman" w:cs="Times New Roman"/>
          <w:sz w:val="24"/>
          <w:szCs w:val="24"/>
        </w:rPr>
      </w:pPr>
      <w:r w:rsidRPr="00BF47D2">
        <w:rPr>
          <w:rFonts w:ascii="Times New Roman" w:hAnsi="Times New Roman" w:cs="Times New Roman"/>
          <w:sz w:val="24"/>
          <w:szCs w:val="24"/>
        </w:rPr>
        <w:t xml:space="preserve">Spory wynikłe na tle realizacji niniejszej umowy będzie rozstrzygał sąd </w:t>
      </w:r>
      <w:r w:rsidR="00E900C2" w:rsidRPr="00BF47D2">
        <w:rPr>
          <w:rFonts w:ascii="Times New Roman" w:hAnsi="Times New Roman" w:cs="Times New Roman"/>
          <w:sz w:val="24"/>
          <w:szCs w:val="24"/>
        </w:rPr>
        <w:t xml:space="preserve">powszechny </w:t>
      </w:r>
      <w:r w:rsidRPr="00BF47D2">
        <w:rPr>
          <w:rFonts w:ascii="Times New Roman" w:hAnsi="Times New Roman" w:cs="Times New Roman"/>
          <w:sz w:val="24"/>
          <w:szCs w:val="24"/>
        </w:rPr>
        <w:t>właściwy ze względu na siedzibę Zamawiającego.</w:t>
      </w:r>
    </w:p>
    <w:p w14:paraId="54417712" w14:textId="77777777" w:rsidR="00830B91" w:rsidRPr="00830B91" w:rsidRDefault="00830B91" w:rsidP="00830B91">
      <w:pPr>
        <w:pStyle w:val="Akapitzlist"/>
        <w:numPr>
          <w:ilvl w:val="0"/>
          <w:numId w:val="17"/>
        </w:numPr>
        <w:ind w:left="426" w:hanging="426"/>
        <w:rPr>
          <w:lang w:eastAsia="ar-SA"/>
        </w:rPr>
      </w:pPr>
      <w:r w:rsidRPr="00830B91">
        <w:rPr>
          <w:lang w:eastAsia="ar-SA"/>
        </w:rPr>
        <w:t>Załączniki do umowy stanowią jej integralną część.</w:t>
      </w:r>
    </w:p>
    <w:p w14:paraId="6E81D05E" w14:textId="77777777" w:rsidR="00855B64" w:rsidRPr="00BF47D2" w:rsidRDefault="00855B64" w:rsidP="00613FA9">
      <w:pPr>
        <w:pStyle w:val="Bezodstpw"/>
        <w:numPr>
          <w:ilvl w:val="0"/>
          <w:numId w:val="17"/>
        </w:numPr>
        <w:suppressAutoHyphens w:val="0"/>
        <w:ind w:left="426" w:hanging="426"/>
        <w:jc w:val="both"/>
        <w:rPr>
          <w:rFonts w:ascii="Times New Roman" w:hAnsi="Times New Roman" w:cs="Times New Roman"/>
          <w:sz w:val="24"/>
          <w:szCs w:val="24"/>
        </w:rPr>
      </w:pPr>
      <w:r w:rsidRPr="00BF47D2">
        <w:rPr>
          <w:rFonts w:ascii="Times New Roman" w:hAnsi="Times New Roman" w:cs="Times New Roman"/>
          <w:sz w:val="24"/>
          <w:szCs w:val="24"/>
        </w:rPr>
        <w:lastRenderedPageBreak/>
        <w:t xml:space="preserve">Umowę sporządzono w </w:t>
      </w:r>
      <w:r w:rsidR="00603172" w:rsidRPr="00BF47D2">
        <w:rPr>
          <w:rFonts w:ascii="Times New Roman" w:hAnsi="Times New Roman" w:cs="Times New Roman"/>
          <w:sz w:val="24"/>
          <w:szCs w:val="24"/>
        </w:rPr>
        <w:t>dwóch</w:t>
      </w:r>
      <w:r w:rsidRPr="00BF47D2">
        <w:rPr>
          <w:rFonts w:ascii="Times New Roman" w:hAnsi="Times New Roman" w:cs="Times New Roman"/>
          <w:sz w:val="24"/>
          <w:szCs w:val="24"/>
        </w:rPr>
        <w:t xml:space="preserve"> jednobrzmiących egzemplarzach z przeznaczeniem dla:</w:t>
      </w:r>
    </w:p>
    <w:p w14:paraId="05239665" w14:textId="77777777" w:rsidR="00855B64" w:rsidRPr="00BF47D2" w:rsidRDefault="00855B64" w:rsidP="00613FA9">
      <w:pPr>
        <w:numPr>
          <w:ilvl w:val="0"/>
          <w:numId w:val="15"/>
        </w:numPr>
        <w:ind w:left="993"/>
        <w:jc w:val="both"/>
      </w:pPr>
      <w:r w:rsidRPr="00BF47D2">
        <w:t xml:space="preserve">egz. nr l – </w:t>
      </w:r>
      <w:r w:rsidR="00F6221E" w:rsidRPr="00BF47D2">
        <w:t>Zamawiający (</w:t>
      </w:r>
      <w:r w:rsidRPr="00BF47D2">
        <w:t>Pion G</w:t>
      </w:r>
      <w:r w:rsidR="00E900C2" w:rsidRPr="00BF47D2">
        <w:t>łównego Księgowego</w:t>
      </w:r>
      <w:r w:rsidR="00F6221E" w:rsidRPr="00BF47D2">
        <w:t>)</w:t>
      </w:r>
      <w:r w:rsidR="00E900C2" w:rsidRPr="00BF47D2">
        <w:t>,</w:t>
      </w:r>
    </w:p>
    <w:p w14:paraId="414D5810" w14:textId="77777777" w:rsidR="00855B64" w:rsidRPr="00BF47D2" w:rsidRDefault="00855B64" w:rsidP="00613FA9">
      <w:pPr>
        <w:numPr>
          <w:ilvl w:val="0"/>
          <w:numId w:val="15"/>
        </w:numPr>
        <w:ind w:left="993"/>
        <w:jc w:val="both"/>
      </w:pPr>
      <w:r w:rsidRPr="00BF47D2">
        <w:t xml:space="preserve">egz. nr 2 </w:t>
      </w:r>
      <w:r w:rsidR="00E900C2" w:rsidRPr="00BF47D2">
        <w:t xml:space="preserve">– </w:t>
      </w:r>
      <w:r w:rsidR="00F6221E" w:rsidRPr="00BF47D2">
        <w:t>Wykonawca</w:t>
      </w:r>
      <w:r w:rsidR="00E900C2" w:rsidRPr="00BF47D2">
        <w:t>,</w:t>
      </w:r>
    </w:p>
    <w:p w14:paraId="4F384091" w14:textId="77777777" w:rsidR="00F6221E" w:rsidRPr="00BF47D2" w:rsidRDefault="00F6221E" w:rsidP="00855B64">
      <w:pPr>
        <w:pStyle w:val="FR1"/>
        <w:tabs>
          <w:tab w:val="left" w:pos="6340"/>
        </w:tabs>
        <w:spacing w:before="0"/>
        <w:jc w:val="both"/>
        <w:rPr>
          <w:rFonts w:ascii="Times New Roman" w:hAnsi="Times New Roman" w:cs="Times New Roman"/>
          <w:b/>
          <w:i w:val="0"/>
          <w:iCs w:val="0"/>
          <w:sz w:val="24"/>
          <w:szCs w:val="24"/>
        </w:rPr>
      </w:pPr>
    </w:p>
    <w:p w14:paraId="3C11E3F3" w14:textId="77777777" w:rsidR="00855B64" w:rsidRPr="00BF47D2" w:rsidRDefault="00855B64" w:rsidP="00855B64">
      <w:pPr>
        <w:pStyle w:val="FR1"/>
        <w:tabs>
          <w:tab w:val="left" w:pos="6340"/>
        </w:tabs>
        <w:spacing w:before="0"/>
        <w:jc w:val="both"/>
        <w:rPr>
          <w:rFonts w:ascii="Times New Roman" w:hAnsi="Times New Roman" w:cs="Times New Roman"/>
          <w:b/>
          <w:i w:val="0"/>
          <w:iCs w:val="0"/>
          <w:sz w:val="24"/>
          <w:szCs w:val="24"/>
        </w:rPr>
      </w:pPr>
      <w:r w:rsidRPr="00BF47D2">
        <w:rPr>
          <w:rFonts w:ascii="Times New Roman" w:hAnsi="Times New Roman" w:cs="Times New Roman"/>
          <w:b/>
          <w:i w:val="0"/>
          <w:iCs w:val="0"/>
          <w:sz w:val="24"/>
          <w:szCs w:val="24"/>
        </w:rPr>
        <w:t>Załączniki:</w:t>
      </w:r>
    </w:p>
    <w:p w14:paraId="7239199E" w14:textId="6B2BFA32" w:rsidR="00D47C75" w:rsidRPr="00A02839" w:rsidRDefault="00830B91" w:rsidP="00830B91">
      <w:pPr>
        <w:pStyle w:val="FR1"/>
        <w:tabs>
          <w:tab w:val="left" w:pos="6340"/>
        </w:tabs>
        <w:spacing w:before="0"/>
        <w:jc w:val="both"/>
        <w:rPr>
          <w:rFonts w:ascii="Times New Roman" w:hAnsi="Times New Roman" w:cs="Times New Roman"/>
          <w:i w:val="0"/>
          <w:iCs w:val="0"/>
          <w:sz w:val="24"/>
          <w:szCs w:val="24"/>
        </w:rPr>
      </w:pPr>
      <w:r w:rsidRPr="00A02839">
        <w:rPr>
          <w:rFonts w:ascii="Times New Roman" w:hAnsi="Times New Roman" w:cs="Times New Roman"/>
          <w:i w:val="0"/>
          <w:iCs w:val="0"/>
          <w:sz w:val="24"/>
          <w:szCs w:val="24"/>
        </w:rPr>
        <w:t>Załącznik nr 1 na … st</w:t>
      </w:r>
      <w:r w:rsidR="00D47C75">
        <w:rPr>
          <w:rFonts w:ascii="Times New Roman" w:hAnsi="Times New Roman" w:cs="Times New Roman"/>
          <w:i w:val="0"/>
          <w:iCs w:val="0"/>
          <w:sz w:val="24"/>
          <w:szCs w:val="24"/>
        </w:rPr>
        <w:t>r. – Opis przedmiotu zamówienia z załącznikiem;</w:t>
      </w:r>
    </w:p>
    <w:p w14:paraId="08DF11FF" w14:textId="77777777" w:rsidR="00830B91" w:rsidRPr="00A02839" w:rsidRDefault="00830B91" w:rsidP="00830B91">
      <w:pPr>
        <w:tabs>
          <w:tab w:val="center" w:pos="2340"/>
          <w:tab w:val="center" w:pos="6840"/>
        </w:tabs>
      </w:pPr>
      <w:r w:rsidRPr="00A02839">
        <w:t xml:space="preserve">Załącznik nr 2 na 1 str. </w:t>
      </w:r>
      <w:r w:rsidRPr="00A02839">
        <w:rPr>
          <w:i/>
          <w:iCs/>
        </w:rPr>
        <w:t xml:space="preserve">– </w:t>
      </w:r>
      <w:r w:rsidRPr="00A02839">
        <w:rPr>
          <w:bCs/>
        </w:rPr>
        <w:t>Protokół przyjęcia i odbioru</w:t>
      </w:r>
      <w:r w:rsidRPr="00A02839">
        <w:t xml:space="preserve"> sprzętu do naprawy;</w:t>
      </w:r>
    </w:p>
    <w:p w14:paraId="70C20BF2" w14:textId="77777777" w:rsidR="00830B91" w:rsidRPr="00A02839" w:rsidRDefault="00830B91" w:rsidP="00830B91">
      <w:pPr>
        <w:tabs>
          <w:tab w:val="center" w:pos="2340"/>
          <w:tab w:val="center" w:pos="6840"/>
        </w:tabs>
      </w:pPr>
      <w:r w:rsidRPr="00A02839">
        <w:t xml:space="preserve">Załącznik nr 3 na 1 str. </w:t>
      </w:r>
      <w:r w:rsidRPr="00A02839">
        <w:rPr>
          <w:i/>
          <w:iCs/>
        </w:rPr>
        <w:t xml:space="preserve">– </w:t>
      </w:r>
      <w:r w:rsidRPr="00A02839">
        <w:rPr>
          <w:bCs/>
        </w:rPr>
        <w:t>Protokół wykonania usługi;</w:t>
      </w:r>
    </w:p>
    <w:p w14:paraId="5F51387A" w14:textId="77777777" w:rsidR="00830B91" w:rsidRPr="00A02839" w:rsidRDefault="00830B91" w:rsidP="00830B91">
      <w:pPr>
        <w:tabs>
          <w:tab w:val="center" w:pos="2340"/>
          <w:tab w:val="center" w:pos="6840"/>
        </w:tabs>
      </w:pPr>
      <w:r w:rsidRPr="00A02839">
        <w:rPr>
          <w:iCs/>
        </w:rPr>
        <w:t xml:space="preserve">Załącznik nr 4 na 1 str. – </w:t>
      </w:r>
      <w:r w:rsidRPr="00A02839">
        <w:t>Protokół reklamacji;</w:t>
      </w:r>
    </w:p>
    <w:p w14:paraId="49F07A02" w14:textId="77777777" w:rsidR="00830B91" w:rsidRPr="00A02839" w:rsidRDefault="00830B91" w:rsidP="00830B91">
      <w:pPr>
        <w:tabs>
          <w:tab w:val="center" w:pos="2340"/>
          <w:tab w:val="center" w:pos="6840"/>
        </w:tabs>
        <w:rPr>
          <w:iCs/>
        </w:rPr>
      </w:pPr>
      <w:r w:rsidRPr="00A02839">
        <w:rPr>
          <w:iCs/>
        </w:rPr>
        <w:t>Załącznik nr 5 na 1 str. – Wykaz osób realizujących umowę;</w:t>
      </w:r>
    </w:p>
    <w:p w14:paraId="298588D4" w14:textId="77777777" w:rsidR="00830B91" w:rsidRPr="00A02839" w:rsidRDefault="00830B91" w:rsidP="00830B91">
      <w:pPr>
        <w:tabs>
          <w:tab w:val="center" w:pos="2340"/>
          <w:tab w:val="center" w:pos="6840"/>
        </w:tabs>
        <w:rPr>
          <w:iCs/>
        </w:rPr>
      </w:pPr>
      <w:r w:rsidRPr="00A02839">
        <w:rPr>
          <w:iCs/>
        </w:rPr>
        <w:t>Załącznik nr 6 na 1 str. – Wstępna wycena;</w:t>
      </w:r>
    </w:p>
    <w:p w14:paraId="02DEE84A" w14:textId="77777777" w:rsidR="00830B91" w:rsidRPr="00A02839" w:rsidRDefault="00830B91" w:rsidP="00830B91">
      <w:pPr>
        <w:tabs>
          <w:tab w:val="center" w:pos="2340"/>
          <w:tab w:val="center" w:pos="6840"/>
        </w:tabs>
        <w:rPr>
          <w:iCs/>
        </w:rPr>
      </w:pPr>
      <w:r w:rsidRPr="00A02839">
        <w:rPr>
          <w:iCs/>
        </w:rPr>
        <w:t>Załącznik nr 7 na 1 str. – Protokół przekazania podzespołów do utylizacji;</w:t>
      </w:r>
    </w:p>
    <w:p w14:paraId="3C8205FF" w14:textId="77777777" w:rsidR="00830B91" w:rsidRPr="00A02839" w:rsidRDefault="00830B91" w:rsidP="00830B91">
      <w:pPr>
        <w:tabs>
          <w:tab w:val="center" w:pos="2340"/>
          <w:tab w:val="center" w:pos="6840"/>
        </w:tabs>
        <w:rPr>
          <w:iCs/>
        </w:rPr>
      </w:pPr>
      <w:r w:rsidRPr="00A02839">
        <w:rPr>
          <w:iCs/>
        </w:rPr>
        <w:t>Załącznik nr 8 na 1 str. – Zgłoszenie serwisowe;</w:t>
      </w:r>
    </w:p>
    <w:p w14:paraId="632CDA6F" w14:textId="77777777" w:rsidR="00830B91" w:rsidRPr="00A02839" w:rsidRDefault="00830B91" w:rsidP="00830B91">
      <w:pPr>
        <w:tabs>
          <w:tab w:val="center" w:pos="2340"/>
          <w:tab w:val="center" w:pos="6840"/>
        </w:tabs>
      </w:pPr>
      <w:r w:rsidRPr="00A02839">
        <w:t>Załącznik nr 9 na 2 str. - Klauzula informacyjna RODO art.14</w:t>
      </w:r>
    </w:p>
    <w:p w14:paraId="4AC4BA27" w14:textId="77777777" w:rsidR="00830B91" w:rsidRPr="00A02839" w:rsidRDefault="00830B91" w:rsidP="00830B91">
      <w:pPr>
        <w:tabs>
          <w:tab w:val="center" w:pos="2340"/>
          <w:tab w:val="center" w:pos="6840"/>
        </w:tabs>
        <w:rPr>
          <w:iCs/>
        </w:rPr>
      </w:pPr>
      <w:r w:rsidRPr="00A02839">
        <w:rPr>
          <w:iCs/>
        </w:rPr>
        <w:t>Załącznik nr 10 na … str. – Kserokopia formularza ofertowego.</w:t>
      </w:r>
    </w:p>
    <w:p w14:paraId="78263E3C" w14:textId="77777777" w:rsidR="00BE5BDC" w:rsidRPr="00BF47D2" w:rsidRDefault="00971AA0" w:rsidP="002B24BD">
      <w:pPr>
        <w:pStyle w:val="Tekstpodstawowy"/>
        <w:rPr>
          <w:b/>
          <w:szCs w:val="24"/>
        </w:rPr>
      </w:pPr>
      <w:r w:rsidRPr="00BF47D2">
        <w:rPr>
          <w:b/>
          <w:szCs w:val="24"/>
        </w:rPr>
        <w:t xml:space="preserve">  </w:t>
      </w:r>
    </w:p>
    <w:p w14:paraId="6E2E7C5B" w14:textId="77777777" w:rsidR="00BE5BDC" w:rsidRPr="00BF47D2" w:rsidRDefault="00BE5BDC" w:rsidP="002B24BD">
      <w:pPr>
        <w:pStyle w:val="Tekstpodstawowy"/>
        <w:rPr>
          <w:b/>
          <w:szCs w:val="24"/>
        </w:rPr>
      </w:pPr>
    </w:p>
    <w:p w14:paraId="086592F1" w14:textId="77777777" w:rsidR="00BE5BDC" w:rsidRPr="00BF47D2" w:rsidRDefault="00BE5BDC" w:rsidP="002B24BD">
      <w:pPr>
        <w:pStyle w:val="Tekstpodstawowy"/>
        <w:rPr>
          <w:b/>
          <w:szCs w:val="24"/>
        </w:rPr>
      </w:pPr>
    </w:p>
    <w:p w14:paraId="3BC2DFF9" w14:textId="77777777" w:rsidR="00327407" w:rsidRPr="00BF47D2" w:rsidRDefault="00971AA0" w:rsidP="002B24BD">
      <w:pPr>
        <w:pStyle w:val="Tekstpodstawowy"/>
        <w:rPr>
          <w:b/>
          <w:szCs w:val="24"/>
        </w:rPr>
      </w:pPr>
      <w:r w:rsidRPr="00BF47D2">
        <w:rPr>
          <w:b/>
          <w:szCs w:val="24"/>
        </w:rPr>
        <w:t xml:space="preserve">     </w:t>
      </w:r>
      <w:r w:rsidR="002B24BD" w:rsidRPr="00BF47D2">
        <w:rPr>
          <w:b/>
          <w:szCs w:val="24"/>
        </w:rPr>
        <w:t>WYKONAWCA</w:t>
      </w:r>
      <w:r w:rsidR="00B52F0F" w:rsidRPr="00BF47D2">
        <w:rPr>
          <w:b/>
          <w:szCs w:val="24"/>
        </w:rPr>
        <w:t xml:space="preserve"> </w:t>
      </w:r>
      <w:r w:rsidR="003117CB" w:rsidRPr="00BF47D2">
        <w:rPr>
          <w:b/>
          <w:szCs w:val="24"/>
        </w:rPr>
        <w:tab/>
      </w:r>
      <w:r w:rsidR="003117CB" w:rsidRPr="00BF47D2">
        <w:rPr>
          <w:b/>
          <w:szCs w:val="24"/>
        </w:rPr>
        <w:tab/>
      </w:r>
      <w:r w:rsidR="003117CB" w:rsidRPr="00BF47D2">
        <w:rPr>
          <w:b/>
          <w:szCs w:val="24"/>
        </w:rPr>
        <w:tab/>
      </w:r>
      <w:r w:rsidR="003117CB" w:rsidRPr="00BF47D2">
        <w:rPr>
          <w:b/>
          <w:szCs w:val="24"/>
        </w:rPr>
        <w:tab/>
      </w:r>
      <w:r w:rsidR="003117CB" w:rsidRPr="00BF47D2">
        <w:rPr>
          <w:b/>
          <w:szCs w:val="24"/>
        </w:rPr>
        <w:tab/>
      </w:r>
      <w:r w:rsidR="00BE5BDC" w:rsidRPr="00BF47D2">
        <w:rPr>
          <w:b/>
          <w:szCs w:val="24"/>
        </w:rPr>
        <w:tab/>
      </w:r>
      <w:r w:rsidR="002B24BD" w:rsidRPr="00BF47D2">
        <w:rPr>
          <w:b/>
          <w:szCs w:val="24"/>
        </w:rPr>
        <w:t>ZAMAWIAJĄCY</w:t>
      </w:r>
    </w:p>
    <w:p w14:paraId="3E1724AE" w14:textId="77777777" w:rsidR="00F6221E" w:rsidRPr="00BF47D2" w:rsidRDefault="00F6221E" w:rsidP="002B24BD">
      <w:pPr>
        <w:pStyle w:val="Tekstpodstawowy"/>
        <w:rPr>
          <w:b/>
          <w:szCs w:val="24"/>
        </w:rPr>
      </w:pPr>
    </w:p>
    <w:p w14:paraId="18E6FD28" w14:textId="77777777" w:rsidR="00BE5BDC" w:rsidRPr="00BF47D2" w:rsidRDefault="00BE5BDC" w:rsidP="002B24BD">
      <w:pPr>
        <w:pStyle w:val="Tekstpodstawowy"/>
        <w:rPr>
          <w:b/>
          <w:szCs w:val="24"/>
        </w:rPr>
      </w:pPr>
    </w:p>
    <w:p w14:paraId="708AA81E" w14:textId="77777777" w:rsidR="00F6221E" w:rsidRPr="00BF47D2" w:rsidRDefault="003117CB" w:rsidP="00F6221E">
      <w:pPr>
        <w:pStyle w:val="Tekstpodstawowy"/>
        <w:rPr>
          <w:b/>
          <w:szCs w:val="24"/>
        </w:rPr>
      </w:pPr>
      <w:r w:rsidRPr="00BF47D2">
        <w:rPr>
          <w:b/>
          <w:szCs w:val="24"/>
        </w:rPr>
        <w:t>…………</w:t>
      </w:r>
      <w:r w:rsidR="002B24BD" w:rsidRPr="00BF47D2">
        <w:rPr>
          <w:b/>
          <w:szCs w:val="24"/>
        </w:rPr>
        <w:t>………………</w:t>
      </w:r>
      <w:r w:rsidR="002B24BD" w:rsidRPr="00BF47D2">
        <w:rPr>
          <w:b/>
          <w:szCs w:val="24"/>
        </w:rPr>
        <w:tab/>
      </w:r>
      <w:r w:rsidRPr="00BF47D2">
        <w:rPr>
          <w:b/>
          <w:szCs w:val="24"/>
        </w:rPr>
        <w:tab/>
      </w:r>
      <w:r w:rsidRPr="00BF47D2">
        <w:rPr>
          <w:b/>
          <w:szCs w:val="24"/>
        </w:rPr>
        <w:tab/>
      </w:r>
      <w:r w:rsidR="000B64A9" w:rsidRPr="00BF47D2">
        <w:rPr>
          <w:b/>
          <w:szCs w:val="24"/>
        </w:rPr>
        <w:t xml:space="preserve">               </w:t>
      </w:r>
      <w:r w:rsidRPr="00BF47D2">
        <w:rPr>
          <w:b/>
          <w:szCs w:val="24"/>
        </w:rPr>
        <w:t>……</w:t>
      </w:r>
      <w:r w:rsidR="002B24BD" w:rsidRPr="00BF47D2">
        <w:rPr>
          <w:b/>
          <w:szCs w:val="24"/>
        </w:rPr>
        <w:t>…………………………</w:t>
      </w:r>
    </w:p>
    <w:p w14:paraId="126076C5" w14:textId="77777777" w:rsidR="002D2079" w:rsidRPr="00BF47D2" w:rsidRDefault="002D2079" w:rsidP="007B119F">
      <w:pPr>
        <w:pStyle w:val="Tekstpodstawowy"/>
        <w:jc w:val="right"/>
        <w:rPr>
          <w:b/>
          <w:i/>
          <w:spacing w:val="-7"/>
          <w:szCs w:val="24"/>
          <w:highlight w:val="yellow"/>
        </w:rPr>
      </w:pPr>
    </w:p>
    <w:p w14:paraId="19B91E63" w14:textId="77777777" w:rsidR="002D2079" w:rsidRPr="00BF47D2" w:rsidRDefault="002D2079" w:rsidP="007B119F">
      <w:pPr>
        <w:pStyle w:val="Tekstpodstawowy"/>
        <w:jc w:val="right"/>
        <w:rPr>
          <w:b/>
          <w:i/>
          <w:spacing w:val="-7"/>
          <w:szCs w:val="24"/>
          <w:highlight w:val="yellow"/>
        </w:rPr>
      </w:pPr>
    </w:p>
    <w:p w14:paraId="6DCF85FE" w14:textId="77777777" w:rsidR="002D2079" w:rsidRPr="00BF47D2" w:rsidRDefault="002D2079" w:rsidP="007B119F">
      <w:pPr>
        <w:pStyle w:val="Tekstpodstawowy"/>
        <w:jc w:val="right"/>
        <w:rPr>
          <w:b/>
          <w:i/>
          <w:spacing w:val="-7"/>
          <w:szCs w:val="24"/>
          <w:highlight w:val="yellow"/>
        </w:rPr>
      </w:pPr>
    </w:p>
    <w:p w14:paraId="4D544CCC" w14:textId="77777777" w:rsidR="002D2079" w:rsidRPr="00BF47D2" w:rsidRDefault="002D2079" w:rsidP="007B119F">
      <w:pPr>
        <w:pStyle w:val="Tekstpodstawowy"/>
        <w:jc w:val="right"/>
        <w:rPr>
          <w:b/>
          <w:i/>
          <w:spacing w:val="-7"/>
          <w:szCs w:val="24"/>
          <w:highlight w:val="yellow"/>
        </w:rPr>
      </w:pPr>
    </w:p>
    <w:p w14:paraId="3612FAC3" w14:textId="77777777" w:rsidR="00BE5BDC" w:rsidRPr="00BF47D2" w:rsidRDefault="00BE5BDC" w:rsidP="00BE5BDC">
      <w:pPr>
        <w:pStyle w:val="Tekstpodstawowy"/>
        <w:rPr>
          <w:b/>
          <w:szCs w:val="24"/>
        </w:rPr>
      </w:pPr>
    </w:p>
    <w:p w14:paraId="112ADDB7" w14:textId="77777777" w:rsidR="00BE5BDC" w:rsidRPr="00BF47D2" w:rsidRDefault="00BE5BDC" w:rsidP="00BE5BDC">
      <w:pPr>
        <w:pStyle w:val="Tekstpodstawowy"/>
        <w:rPr>
          <w:b/>
          <w:szCs w:val="24"/>
        </w:rPr>
      </w:pPr>
    </w:p>
    <w:p w14:paraId="348864E9" w14:textId="77777777" w:rsidR="00BE5BDC" w:rsidRPr="00BF47D2" w:rsidRDefault="00BE5BDC" w:rsidP="00BE5BDC">
      <w:pPr>
        <w:pStyle w:val="Tekstpodstawowy"/>
        <w:rPr>
          <w:b/>
          <w:szCs w:val="24"/>
        </w:rPr>
      </w:pPr>
    </w:p>
    <w:p w14:paraId="6F9417A8" w14:textId="77777777" w:rsidR="00BE5BDC" w:rsidRPr="00BF47D2" w:rsidRDefault="00BE5BDC" w:rsidP="00BE5BDC">
      <w:pPr>
        <w:pStyle w:val="Tekstpodstawowy"/>
        <w:rPr>
          <w:b/>
          <w:szCs w:val="24"/>
        </w:rPr>
      </w:pPr>
    </w:p>
    <w:p w14:paraId="1F5C8025" w14:textId="77777777" w:rsidR="00BE5BDC" w:rsidRPr="00BF47D2" w:rsidRDefault="00BE5BDC" w:rsidP="00BE5BDC">
      <w:pPr>
        <w:pStyle w:val="Tekstpodstawowy"/>
        <w:rPr>
          <w:b/>
          <w:szCs w:val="24"/>
        </w:rPr>
      </w:pPr>
    </w:p>
    <w:p w14:paraId="3AACC583" w14:textId="77777777" w:rsidR="00317FB0" w:rsidRPr="00BF47D2" w:rsidRDefault="00317FB0" w:rsidP="00317FB0">
      <w:pPr>
        <w:pStyle w:val="Tekstpodstawowy"/>
        <w:rPr>
          <w:szCs w:val="24"/>
        </w:rPr>
      </w:pPr>
      <w:r w:rsidRPr="00BF47D2">
        <w:rPr>
          <w:szCs w:val="24"/>
        </w:rPr>
        <w:t>…………………………</w:t>
      </w:r>
      <w:r w:rsidRPr="00BF47D2">
        <w:rPr>
          <w:szCs w:val="24"/>
        </w:rPr>
        <w:tab/>
        <w:t>…………………………</w:t>
      </w:r>
      <w:r w:rsidRPr="00BF47D2">
        <w:rPr>
          <w:szCs w:val="24"/>
        </w:rPr>
        <w:tab/>
        <w:t>…………………………</w:t>
      </w:r>
    </w:p>
    <w:p w14:paraId="112203AA" w14:textId="77777777" w:rsidR="00317FB0" w:rsidRPr="00BF47D2" w:rsidRDefault="00317FB0" w:rsidP="00317FB0">
      <w:pPr>
        <w:pStyle w:val="Tekstpodstawowy"/>
        <w:rPr>
          <w:szCs w:val="24"/>
        </w:rPr>
      </w:pPr>
      <w:r w:rsidRPr="00BF47D2">
        <w:rPr>
          <w:szCs w:val="24"/>
        </w:rPr>
        <w:t xml:space="preserve">Główny Księgowy </w:t>
      </w:r>
      <w:r w:rsidRPr="00BF47D2">
        <w:rPr>
          <w:szCs w:val="24"/>
        </w:rPr>
        <w:tab/>
      </w:r>
      <w:r w:rsidRPr="00BF47D2">
        <w:rPr>
          <w:szCs w:val="24"/>
        </w:rPr>
        <w:tab/>
        <w:t>Radca Prawny</w:t>
      </w:r>
      <w:r w:rsidRPr="00BF47D2">
        <w:rPr>
          <w:szCs w:val="24"/>
        </w:rPr>
        <w:tab/>
      </w:r>
      <w:r w:rsidRPr="00BF47D2">
        <w:rPr>
          <w:szCs w:val="24"/>
        </w:rPr>
        <w:tab/>
      </w:r>
      <w:r w:rsidRPr="00BF47D2">
        <w:rPr>
          <w:szCs w:val="24"/>
        </w:rPr>
        <w:tab/>
      </w:r>
      <w:r w:rsidRPr="00BF47D2">
        <w:t>Szef Pionu</w:t>
      </w:r>
    </w:p>
    <w:p w14:paraId="60F358C3" w14:textId="77777777" w:rsidR="002D2079" w:rsidRPr="00BF47D2" w:rsidRDefault="002D2079" w:rsidP="007B119F">
      <w:pPr>
        <w:pStyle w:val="Tekstpodstawowy"/>
        <w:jc w:val="right"/>
        <w:rPr>
          <w:i/>
          <w:spacing w:val="-7"/>
          <w:szCs w:val="24"/>
          <w:highlight w:val="yellow"/>
        </w:rPr>
      </w:pPr>
    </w:p>
    <w:p w14:paraId="72A12008" w14:textId="77777777" w:rsidR="00317FB0" w:rsidRPr="00BF47D2" w:rsidRDefault="00317FB0" w:rsidP="007B119F">
      <w:pPr>
        <w:pStyle w:val="Tekstpodstawowy"/>
        <w:jc w:val="right"/>
        <w:rPr>
          <w:b/>
          <w:i/>
          <w:spacing w:val="-7"/>
          <w:szCs w:val="24"/>
          <w:highlight w:val="yellow"/>
        </w:rPr>
      </w:pPr>
    </w:p>
    <w:p w14:paraId="2A56C207" w14:textId="77777777" w:rsidR="00317FB0" w:rsidRPr="00BF47D2" w:rsidRDefault="00317FB0" w:rsidP="007B119F">
      <w:pPr>
        <w:pStyle w:val="Tekstpodstawowy"/>
        <w:jc w:val="right"/>
        <w:rPr>
          <w:b/>
          <w:i/>
          <w:spacing w:val="-7"/>
          <w:szCs w:val="24"/>
          <w:highlight w:val="yellow"/>
        </w:rPr>
      </w:pPr>
    </w:p>
    <w:p w14:paraId="5D5E4867" w14:textId="77777777" w:rsidR="00317FB0" w:rsidRPr="00BF47D2" w:rsidRDefault="00317FB0" w:rsidP="007B119F">
      <w:pPr>
        <w:pStyle w:val="Tekstpodstawowy"/>
        <w:jc w:val="right"/>
        <w:rPr>
          <w:b/>
          <w:i/>
          <w:spacing w:val="-7"/>
          <w:szCs w:val="24"/>
          <w:highlight w:val="yellow"/>
        </w:rPr>
      </w:pPr>
    </w:p>
    <w:p w14:paraId="050C8AA9" w14:textId="77777777" w:rsidR="00317FB0" w:rsidRPr="00BF47D2" w:rsidRDefault="00317FB0" w:rsidP="007B119F">
      <w:pPr>
        <w:pStyle w:val="Tekstpodstawowy"/>
        <w:jc w:val="right"/>
        <w:rPr>
          <w:b/>
          <w:i/>
          <w:spacing w:val="-7"/>
          <w:szCs w:val="24"/>
          <w:highlight w:val="yellow"/>
        </w:rPr>
      </w:pPr>
    </w:p>
    <w:p w14:paraId="4D3036CE" w14:textId="77777777" w:rsidR="004F6E7F" w:rsidRDefault="004F6E7F" w:rsidP="007B119F">
      <w:pPr>
        <w:pStyle w:val="Tekstpodstawowy"/>
        <w:jc w:val="right"/>
        <w:rPr>
          <w:b/>
          <w:i/>
          <w:spacing w:val="-7"/>
          <w:szCs w:val="24"/>
        </w:rPr>
      </w:pPr>
    </w:p>
    <w:p w14:paraId="4DB36CA1" w14:textId="77777777" w:rsidR="004F6E7F" w:rsidRDefault="004F6E7F" w:rsidP="007B119F">
      <w:pPr>
        <w:pStyle w:val="Tekstpodstawowy"/>
        <w:jc w:val="right"/>
        <w:rPr>
          <w:b/>
          <w:i/>
          <w:spacing w:val="-7"/>
          <w:szCs w:val="24"/>
        </w:rPr>
      </w:pPr>
    </w:p>
    <w:p w14:paraId="775B36A0" w14:textId="77777777" w:rsidR="004F6E7F" w:rsidRDefault="004F6E7F" w:rsidP="007B119F">
      <w:pPr>
        <w:pStyle w:val="Tekstpodstawowy"/>
        <w:jc w:val="right"/>
        <w:rPr>
          <w:b/>
          <w:i/>
          <w:spacing w:val="-7"/>
          <w:szCs w:val="24"/>
        </w:rPr>
      </w:pPr>
    </w:p>
    <w:p w14:paraId="014B85AD" w14:textId="77777777" w:rsidR="004F6E7F" w:rsidRDefault="004F6E7F" w:rsidP="007B119F">
      <w:pPr>
        <w:pStyle w:val="Tekstpodstawowy"/>
        <w:jc w:val="right"/>
        <w:rPr>
          <w:b/>
          <w:i/>
          <w:spacing w:val="-7"/>
          <w:szCs w:val="24"/>
        </w:rPr>
      </w:pPr>
    </w:p>
    <w:p w14:paraId="4953E08A" w14:textId="77777777" w:rsidR="004F6E7F" w:rsidRDefault="004F6E7F" w:rsidP="007B119F">
      <w:pPr>
        <w:pStyle w:val="Tekstpodstawowy"/>
        <w:jc w:val="right"/>
        <w:rPr>
          <w:b/>
          <w:i/>
          <w:spacing w:val="-7"/>
          <w:szCs w:val="24"/>
        </w:rPr>
      </w:pPr>
    </w:p>
    <w:p w14:paraId="31D9EBCC" w14:textId="77777777" w:rsidR="004F6E7F" w:rsidRDefault="004F6E7F" w:rsidP="007B119F">
      <w:pPr>
        <w:pStyle w:val="Tekstpodstawowy"/>
        <w:jc w:val="right"/>
        <w:rPr>
          <w:b/>
          <w:i/>
          <w:spacing w:val="-7"/>
          <w:szCs w:val="24"/>
        </w:rPr>
      </w:pPr>
    </w:p>
    <w:p w14:paraId="1037B200" w14:textId="77777777" w:rsidR="004F6E7F" w:rsidRDefault="004F6E7F" w:rsidP="007B119F">
      <w:pPr>
        <w:pStyle w:val="Tekstpodstawowy"/>
        <w:jc w:val="right"/>
        <w:rPr>
          <w:b/>
          <w:i/>
          <w:spacing w:val="-7"/>
          <w:szCs w:val="24"/>
        </w:rPr>
      </w:pPr>
    </w:p>
    <w:p w14:paraId="43B46904" w14:textId="77777777" w:rsidR="004F6E7F" w:rsidRDefault="004F6E7F" w:rsidP="007B119F">
      <w:pPr>
        <w:pStyle w:val="Tekstpodstawowy"/>
        <w:jc w:val="right"/>
        <w:rPr>
          <w:b/>
          <w:i/>
          <w:spacing w:val="-7"/>
          <w:szCs w:val="24"/>
        </w:rPr>
      </w:pPr>
    </w:p>
    <w:p w14:paraId="7B2D8F13" w14:textId="77777777" w:rsidR="004F6E7F" w:rsidRDefault="004F6E7F" w:rsidP="007B119F">
      <w:pPr>
        <w:pStyle w:val="Tekstpodstawowy"/>
        <w:jc w:val="right"/>
        <w:rPr>
          <w:b/>
          <w:i/>
          <w:spacing w:val="-7"/>
          <w:szCs w:val="24"/>
        </w:rPr>
      </w:pPr>
    </w:p>
    <w:p w14:paraId="4D2C6052" w14:textId="77777777" w:rsidR="004F6E7F" w:rsidRDefault="004F6E7F" w:rsidP="008A0124">
      <w:pPr>
        <w:pStyle w:val="Tekstpodstawowy"/>
        <w:jc w:val="center"/>
        <w:rPr>
          <w:b/>
          <w:i/>
          <w:spacing w:val="-7"/>
          <w:szCs w:val="24"/>
        </w:rPr>
      </w:pPr>
      <w:bookmarkStart w:id="0" w:name="_GoBack"/>
      <w:bookmarkEnd w:id="0"/>
    </w:p>
    <w:sectPr w:rsidR="004F6E7F" w:rsidSect="00C40C4F">
      <w:headerReference w:type="default" r:id="rId9"/>
      <w:footerReference w:type="default" r:id="rId10"/>
      <w:footerReference w:type="first" r:id="rId11"/>
      <w:pgSz w:w="11906" w:h="16838"/>
      <w:pgMar w:top="1418" w:right="851" w:bottom="1418" w:left="1985" w:header="709"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2F738" w14:textId="77777777" w:rsidR="00E64904" w:rsidRDefault="00E64904">
      <w:r>
        <w:separator/>
      </w:r>
    </w:p>
  </w:endnote>
  <w:endnote w:type="continuationSeparator" w:id="0">
    <w:p w14:paraId="1E5E4D7F" w14:textId="77777777" w:rsidR="00E64904" w:rsidRDefault="00E6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4440D" w14:textId="75937D12" w:rsidR="002D0565" w:rsidRDefault="002D0565">
    <w:pPr>
      <w:pStyle w:val="Stopka"/>
      <w:jc w:val="right"/>
    </w:pPr>
    <w:r w:rsidRPr="002D0565">
      <w:rPr>
        <w:sz w:val="20"/>
        <w:szCs w:val="20"/>
      </w:rPr>
      <w:t xml:space="preserve">Strona </w:t>
    </w:r>
    <w:r w:rsidRPr="002D0565">
      <w:rPr>
        <w:b/>
        <w:sz w:val="20"/>
        <w:szCs w:val="20"/>
      </w:rPr>
      <w:fldChar w:fldCharType="begin"/>
    </w:r>
    <w:r w:rsidRPr="002D0565">
      <w:rPr>
        <w:b/>
        <w:sz w:val="20"/>
        <w:szCs w:val="20"/>
      </w:rPr>
      <w:instrText>PAGE</w:instrText>
    </w:r>
    <w:r w:rsidRPr="002D0565">
      <w:rPr>
        <w:b/>
        <w:sz w:val="20"/>
        <w:szCs w:val="20"/>
      </w:rPr>
      <w:fldChar w:fldCharType="separate"/>
    </w:r>
    <w:r w:rsidR="008A0124">
      <w:rPr>
        <w:b/>
        <w:noProof/>
        <w:sz w:val="20"/>
        <w:szCs w:val="20"/>
      </w:rPr>
      <w:t>10</w:t>
    </w:r>
    <w:r w:rsidRPr="002D0565">
      <w:rPr>
        <w:b/>
        <w:sz w:val="20"/>
        <w:szCs w:val="20"/>
      </w:rPr>
      <w:fldChar w:fldCharType="end"/>
    </w:r>
    <w:r w:rsidRPr="002D0565">
      <w:rPr>
        <w:sz w:val="20"/>
        <w:szCs w:val="20"/>
      </w:rPr>
      <w:t xml:space="preserve"> z </w:t>
    </w:r>
    <w:r w:rsidRPr="002D0565">
      <w:rPr>
        <w:b/>
        <w:sz w:val="20"/>
        <w:szCs w:val="20"/>
      </w:rPr>
      <w:fldChar w:fldCharType="begin"/>
    </w:r>
    <w:r w:rsidRPr="002D0565">
      <w:rPr>
        <w:b/>
        <w:sz w:val="20"/>
        <w:szCs w:val="20"/>
      </w:rPr>
      <w:instrText>NUMPAGES</w:instrText>
    </w:r>
    <w:r w:rsidRPr="002D0565">
      <w:rPr>
        <w:b/>
        <w:sz w:val="20"/>
        <w:szCs w:val="20"/>
      </w:rPr>
      <w:fldChar w:fldCharType="separate"/>
    </w:r>
    <w:r w:rsidR="008A0124">
      <w:rPr>
        <w:b/>
        <w:noProof/>
        <w:sz w:val="20"/>
        <w:szCs w:val="20"/>
      </w:rPr>
      <w:t>10</w:t>
    </w:r>
    <w:r w:rsidRPr="002D0565">
      <w:rPr>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56C2F" w14:textId="5291E385" w:rsidR="002D0565" w:rsidRDefault="002D0565">
    <w:pPr>
      <w:pStyle w:val="Stopka"/>
      <w:jc w:val="right"/>
    </w:pPr>
    <w:r w:rsidRPr="002D0565">
      <w:rPr>
        <w:sz w:val="20"/>
        <w:szCs w:val="20"/>
      </w:rPr>
      <w:t xml:space="preserve">Strona </w:t>
    </w:r>
    <w:r w:rsidRPr="002D0565">
      <w:rPr>
        <w:b/>
        <w:sz w:val="20"/>
        <w:szCs w:val="20"/>
      </w:rPr>
      <w:fldChar w:fldCharType="begin"/>
    </w:r>
    <w:r w:rsidRPr="002D0565">
      <w:rPr>
        <w:b/>
        <w:sz w:val="20"/>
        <w:szCs w:val="20"/>
      </w:rPr>
      <w:instrText>PAGE</w:instrText>
    </w:r>
    <w:r w:rsidRPr="002D0565">
      <w:rPr>
        <w:b/>
        <w:sz w:val="20"/>
        <w:szCs w:val="20"/>
      </w:rPr>
      <w:fldChar w:fldCharType="separate"/>
    </w:r>
    <w:r>
      <w:rPr>
        <w:b/>
        <w:noProof/>
        <w:sz w:val="20"/>
        <w:szCs w:val="20"/>
      </w:rPr>
      <w:t>1</w:t>
    </w:r>
    <w:r w:rsidRPr="002D0565">
      <w:rPr>
        <w:b/>
        <w:sz w:val="20"/>
        <w:szCs w:val="20"/>
      </w:rPr>
      <w:fldChar w:fldCharType="end"/>
    </w:r>
    <w:r w:rsidRPr="002D0565">
      <w:rPr>
        <w:sz w:val="20"/>
        <w:szCs w:val="20"/>
      </w:rPr>
      <w:t xml:space="preserve"> z </w:t>
    </w:r>
    <w:r w:rsidRPr="002D0565">
      <w:rPr>
        <w:b/>
        <w:sz w:val="20"/>
        <w:szCs w:val="20"/>
      </w:rPr>
      <w:fldChar w:fldCharType="begin"/>
    </w:r>
    <w:r w:rsidRPr="002D0565">
      <w:rPr>
        <w:b/>
        <w:sz w:val="20"/>
        <w:szCs w:val="20"/>
      </w:rPr>
      <w:instrText>NUMPAGES</w:instrText>
    </w:r>
    <w:r w:rsidRPr="002D0565">
      <w:rPr>
        <w:b/>
        <w:sz w:val="20"/>
        <w:szCs w:val="20"/>
      </w:rPr>
      <w:fldChar w:fldCharType="separate"/>
    </w:r>
    <w:r w:rsidR="008A0124">
      <w:rPr>
        <w:b/>
        <w:noProof/>
        <w:sz w:val="20"/>
        <w:szCs w:val="20"/>
      </w:rPr>
      <w:t>1</w:t>
    </w:r>
    <w:r w:rsidRPr="002D0565">
      <w:rPr>
        <w:b/>
        <w:sz w:val="20"/>
        <w:szCs w:val="20"/>
      </w:rPr>
      <w:fldChar w:fldCharType="end"/>
    </w:r>
  </w:p>
  <w:p w14:paraId="213441BC" w14:textId="77777777" w:rsidR="002D0565" w:rsidRDefault="002D05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F7D91" w14:textId="77777777" w:rsidR="00E64904" w:rsidRDefault="00E64904">
      <w:r>
        <w:separator/>
      </w:r>
    </w:p>
  </w:footnote>
  <w:footnote w:type="continuationSeparator" w:id="0">
    <w:p w14:paraId="6866BECD" w14:textId="77777777" w:rsidR="00E64904" w:rsidRDefault="00E64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A6114" w14:textId="7B696DAB" w:rsidR="00F53FEC" w:rsidRPr="00F53FEC" w:rsidRDefault="00F53FEC" w:rsidP="00F53FEC">
    <w:pPr>
      <w:pStyle w:val="Nagwek"/>
      <w:jc w:val="right"/>
      <w:rPr>
        <w:b/>
      </w:rPr>
    </w:pPr>
    <w:r w:rsidRPr="00F53FEC">
      <w:rPr>
        <w:b/>
      </w:rPr>
      <w:t>INF/305/2022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CB5"/>
    <w:multiLevelType w:val="hybridMultilevel"/>
    <w:tmpl w:val="F516D02E"/>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E34D23"/>
    <w:multiLevelType w:val="hybridMultilevel"/>
    <w:tmpl w:val="E1DC7264"/>
    <w:lvl w:ilvl="0" w:tplc="05A01E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6A33CF1"/>
    <w:multiLevelType w:val="hybridMultilevel"/>
    <w:tmpl w:val="5B566E7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9413AD9"/>
    <w:multiLevelType w:val="hybridMultilevel"/>
    <w:tmpl w:val="03789286"/>
    <w:lvl w:ilvl="0" w:tplc="4D449C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007D51"/>
    <w:multiLevelType w:val="hybridMultilevel"/>
    <w:tmpl w:val="66ECFE0C"/>
    <w:lvl w:ilvl="0" w:tplc="26F4DAE6">
      <w:start w:val="1"/>
      <w:numFmt w:val="decimal"/>
      <w:lvlText w:val="%1."/>
      <w:lvlJc w:val="center"/>
      <w:pPr>
        <w:tabs>
          <w:tab w:val="num" w:pos="680"/>
        </w:tabs>
        <w:ind w:left="680" w:hanging="39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FA32495"/>
    <w:multiLevelType w:val="hybridMultilevel"/>
    <w:tmpl w:val="D6E80C06"/>
    <w:lvl w:ilvl="0" w:tplc="48FAEC1E">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D550BAB"/>
    <w:multiLevelType w:val="hybridMultilevel"/>
    <w:tmpl w:val="B1BC2B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EC4039A"/>
    <w:multiLevelType w:val="hybridMultilevel"/>
    <w:tmpl w:val="C5B4FC8C"/>
    <w:lvl w:ilvl="0" w:tplc="5E1E0E3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77704C"/>
    <w:multiLevelType w:val="hybridMultilevel"/>
    <w:tmpl w:val="512EBA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917386"/>
    <w:multiLevelType w:val="hybridMultilevel"/>
    <w:tmpl w:val="5352C24A"/>
    <w:lvl w:ilvl="0" w:tplc="62D05D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DF2379"/>
    <w:multiLevelType w:val="hybridMultilevel"/>
    <w:tmpl w:val="62FCC708"/>
    <w:lvl w:ilvl="0" w:tplc="FF5E52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164EE7"/>
    <w:multiLevelType w:val="hybridMultilevel"/>
    <w:tmpl w:val="75F6DA62"/>
    <w:lvl w:ilvl="0" w:tplc="700C048A">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973563"/>
    <w:multiLevelType w:val="hybridMultilevel"/>
    <w:tmpl w:val="24C01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E974FB"/>
    <w:multiLevelType w:val="hybridMultilevel"/>
    <w:tmpl w:val="101C4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212911"/>
    <w:multiLevelType w:val="hybridMultilevel"/>
    <w:tmpl w:val="1A569446"/>
    <w:lvl w:ilvl="0" w:tplc="CD56183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5297B19"/>
    <w:multiLevelType w:val="hybridMultilevel"/>
    <w:tmpl w:val="A49C846E"/>
    <w:lvl w:ilvl="0" w:tplc="DFF8B9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6334DD4"/>
    <w:multiLevelType w:val="hybridMultilevel"/>
    <w:tmpl w:val="E9A4D228"/>
    <w:lvl w:ilvl="0" w:tplc="A2A65664">
      <w:start w:val="1"/>
      <w:numFmt w:val="lowerLetter"/>
      <w:lvlText w:val="%1)"/>
      <w:lvlJc w:val="left"/>
      <w:pPr>
        <w:ind w:left="1146"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A26596"/>
    <w:multiLevelType w:val="hybridMultilevel"/>
    <w:tmpl w:val="DD92CC44"/>
    <w:lvl w:ilvl="0" w:tplc="3EF0CDD4">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E99133A"/>
    <w:multiLevelType w:val="hybridMultilevel"/>
    <w:tmpl w:val="0F3025F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58FC11F5"/>
    <w:multiLevelType w:val="hybridMultilevel"/>
    <w:tmpl w:val="B50892A2"/>
    <w:lvl w:ilvl="0" w:tplc="0415000F">
      <w:start w:val="1"/>
      <w:numFmt w:val="decimal"/>
      <w:lvlText w:val="%1."/>
      <w:lvlJc w:val="left"/>
      <w:pPr>
        <w:ind w:left="720" w:hanging="360"/>
      </w:pPr>
      <w:rPr>
        <w:rFonts w:hint="default"/>
      </w:rPr>
    </w:lvl>
    <w:lvl w:ilvl="1" w:tplc="E206A2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CC548A7"/>
    <w:multiLevelType w:val="hybridMultilevel"/>
    <w:tmpl w:val="5C02390C"/>
    <w:lvl w:ilvl="0" w:tplc="8FDA49B4">
      <w:start w:val="1"/>
      <w:numFmt w:val="decimal"/>
      <w:lvlText w:val="%1."/>
      <w:lvlJc w:val="left"/>
      <w:pPr>
        <w:ind w:left="1211"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E924DBB"/>
    <w:multiLevelType w:val="hybridMultilevel"/>
    <w:tmpl w:val="8CA2B2FC"/>
    <w:lvl w:ilvl="0" w:tplc="6B2259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1DF639B"/>
    <w:multiLevelType w:val="hybridMultilevel"/>
    <w:tmpl w:val="180E2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2A05924"/>
    <w:multiLevelType w:val="hybridMultilevel"/>
    <w:tmpl w:val="06A06B10"/>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7AA3388"/>
    <w:multiLevelType w:val="hybridMultilevel"/>
    <w:tmpl w:val="1AEC1E6C"/>
    <w:lvl w:ilvl="0" w:tplc="C3680D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C3B7392"/>
    <w:multiLevelType w:val="hybridMultilevel"/>
    <w:tmpl w:val="FC968B90"/>
    <w:lvl w:ilvl="0" w:tplc="986AC1C8">
      <w:start w:val="1"/>
      <w:numFmt w:val="decimal"/>
      <w:lvlText w:val="%1."/>
      <w:lvlJc w:val="left"/>
      <w:pPr>
        <w:tabs>
          <w:tab w:val="num" w:pos="397"/>
        </w:tabs>
        <w:ind w:left="397" w:hanging="397"/>
      </w:pPr>
      <w:rPr>
        <w:rFonts w:ascii="Times New Roman" w:eastAsia="Times New Roman" w:hAnsi="Times New Roman" w:cs="Times New Roman"/>
        <w:color w:val="auto"/>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730E3B0E"/>
    <w:multiLevelType w:val="hybridMultilevel"/>
    <w:tmpl w:val="0F3025F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766B3A62"/>
    <w:multiLevelType w:val="hybridMultilevel"/>
    <w:tmpl w:val="E6C6E7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B8B6931"/>
    <w:multiLevelType w:val="hybridMultilevel"/>
    <w:tmpl w:val="B600C856"/>
    <w:lvl w:ilvl="0" w:tplc="F3C2ECD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
  </w:num>
  <w:num w:numId="2">
    <w:abstractNumId w:val="1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9"/>
  </w:num>
  <w:num w:numId="7">
    <w:abstractNumId w:val="22"/>
  </w:num>
  <w:num w:numId="8">
    <w:abstractNumId w:val="23"/>
  </w:num>
  <w:num w:numId="9">
    <w:abstractNumId w:val="3"/>
  </w:num>
  <w:num w:numId="10">
    <w:abstractNumId w:val="12"/>
  </w:num>
  <w:num w:numId="11">
    <w:abstractNumId w:val="8"/>
  </w:num>
  <w:num w:numId="12">
    <w:abstractNumId w:val="14"/>
  </w:num>
  <w:num w:numId="13">
    <w:abstractNumId w:val="9"/>
  </w:num>
  <w:num w:numId="14">
    <w:abstractNumId w:val="1"/>
  </w:num>
  <w:num w:numId="15">
    <w:abstractNumId w:val="0"/>
  </w:num>
  <w:num w:numId="16">
    <w:abstractNumId w:val="10"/>
  </w:num>
  <w:num w:numId="17">
    <w:abstractNumId w:val="21"/>
  </w:num>
  <w:num w:numId="18">
    <w:abstractNumId w:val="13"/>
  </w:num>
  <w:num w:numId="19">
    <w:abstractNumId w:val="6"/>
  </w:num>
  <w:num w:numId="20">
    <w:abstractNumId w:val="20"/>
  </w:num>
  <w:num w:numId="21">
    <w:abstractNumId w:val="16"/>
  </w:num>
  <w:num w:numId="22">
    <w:abstractNumId w:val="26"/>
  </w:num>
  <w:num w:numId="23">
    <w:abstractNumId w:val="7"/>
  </w:num>
  <w:num w:numId="24">
    <w:abstractNumId w:val="24"/>
  </w:num>
  <w:num w:numId="25">
    <w:abstractNumId w:val="2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1"/>
  </w:num>
  <w:num w:numId="29">
    <w:abstractNumId w:val="15"/>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BD"/>
    <w:rsid w:val="00000989"/>
    <w:rsid w:val="00003754"/>
    <w:rsid w:val="00006FCD"/>
    <w:rsid w:val="0001799E"/>
    <w:rsid w:val="00025127"/>
    <w:rsid w:val="000313BE"/>
    <w:rsid w:val="00031882"/>
    <w:rsid w:val="00044687"/>
    <w:rsid w:val="00083B52"/>
    <w:rsid w:val="00091981"/>
    <w:rsid w:val="0009523E"/>
    <w:rsid w:val="000B267C"/>
    <w:rsid w:val="000B2C52"/>
    <w:rsid w:val="000B64A9"/>
    <w:rsid w:val="000C0BEA"/>
    <w:rsid w:val="000E0498"/>
    <w:rsid w:val="000E084B"/>
    <w:rsid w:val="000E254E"/>
    <w:rsid w:val="000E3D64"/>
    <w:rsid w:val="001072BB"/>
    <w:rsid w:val="00110E38"/>
    <w:rsid w:val="00113C3C"/>
    <w:rsid w:val="0011538C"/>
    <w:rsid w:val="00117C62"/>
    <w:rsid w:val="00145D8E"/>
    <w:rsid w:val="00162A13"/>
    <w:rsid w:val="001728A5"/>
    <w:rsid w:val="0018640B"/>
    <w:rsid w:val="00197C8E"/>
    <w:rsid w:val="001A783A"/>
    <w:rsid w:val="001B3160"/>
    <w:rsid w:val="001F0960"/>
    <w:rsid w:val="001F0C28"/>
    <w:rsid w:val="001F3FBB"/>
    <w:rsid w:val="001F5693"/>
    <w:rsid w:val="00207856"/>
    <w:rsid w:val="00221F0C"/>
    <w:rsid w:val="00223035"/>
    <w:rsid w:val="00235751"/>
    <w:rsid w:val="00243204"/>
    <w:rsid w:val="00250745"/>
    <w:rsid w:val="002629A8"/>
    <w:rsid w:val="00266960"/>
    <w:rsid w:val="0027090B"/>
    <w:rsid w:val="00270C3E"/>
    <w:rsid w:val="0027369F"/>
    <w:rsid w:val="00277690"/>
    <w:rsid w:val="002806CA"/>
    <w:rsid w:val="002B24BD"/>
    <w:rsid w:val="002B5472"/>
    <w:rsid w:val="002C3582"/>
    <w:rsid w:val="002D0565"/>
    <w:rsid w:val="002D2079"/>
    <w:rsid w:val="002E0D64"/>
    <w:rsid w:val="002F6DDF"/>
    <w:rsid w:val="00305F66"/>
    <w:rsid w:val="003117CB"/>
    <w:rsid w:val="003139B5"/>
    <w:rsid w:val="00316CE4"/>
    <w:rsid w:val="00317FB0"/>
    <w:rsid w:val="00321F25"/>
    <w:rsid w:val="00322138"/>
    <w:rsid w:val="00322CC2"/>
    <w:rsid w:val="00327407"/>
    <w:rsid w:val="00330050"/>
    <w:rsid w:val="00353161"/>
    <w:rsid w:val="003652EA"/>
    <w:rsid w:val="00366414"/>
    <w:rsid w:val="003710FE"/>
    <w:rsid w:val="00371613"/>
    <w:rsid w:val="00371B7E"/>
    <w:rsid w:val="003867AB"/>
    <w:rsid w:val="003913B6"/>
    <w:rsid w:val="003A017C"/>
    <w:rsid w:val="003B409C"/>
    <w:rsid w:val="003B47D9"/>
    <w:rsid w:val="003C7B10"/>
    <w:rsid w:val="003E00C8"/>
    <w:rsid w:val="003E6168"/>
    <w:rsid w:val="003E6A1F"/>
    <w:rsid w:val="003E78A8"/>
    <w:rsid w:val="003F399E"/>
    <w:rsid w:val="00402688"/>
    <w:rsid w:val="00404361"/>
    <w:rsid w:val="00407856"/>
    <w:rsid w:val="00411680"/>
    <w:rsid w:val="0045169F"/>
    <w:rsid w:val="00454944"/>
    <w:rsid w:val="00455A4D"/>
    <w:rsid w:val="0047620C"/>
    <w:rsid w:val="004D12E3"/>
    <w:rsid w:val="004D5427"/>
    <w:rsid w:val="004D5532"/>
    <w:rsid w:val="004D6686"/>
    <w:rsid w:val="004D6A3D"/>
    <w:rsid w:val="004F0BD9"/>
    <w:rsid w:val="004F54C6"/>
    <w:rsid w:val="004F6E7F"/>
    <w:rsid w:val="00504607"/>
    <w:rsid w:val="00512A04"/>
    <w:rsid w:val="00512FA1"/>
    <w:rsid w:val="0051639B"/>
    <w:rsid w:val="00560AA8"/>
    <w:rsid w:val="005652DA"/>
    <w:rsid w:val="00567421"/>
    <w:rsid w:val="00567EA6"/>
    <w:rsid w:val="005779D3"/>
    <w:rsid w:val="00577CC5"/>
    <w:rsid w:val="00586A0E"/>
    <w:rsid w:val="005B68AF"/>
    <w:rsid w:val="005C6182"/>
    <w:rsid w:val="005E3024"/>
    <w:rsid w:val="005E3650"/>
    <w:rsid w:val="00603172"/>
    <w:rsid w:val="00612BCC"/>
    <w:rsid w:val="00613486"/>
    <w:rsid w:val="00613FA9"/>
    <w:rsid w:val="00615CEB"/>
    <w:rsid w:val="0063000C"/>
    <w:rsid w:val="006433F5"/>
    <w:rsid w:val="00650595"/>
    <w:rsid w:val="00650723"/>
    <w:rsid w:val="006560C5"/>
    <w:rsid w:val="0069093E"/>
    <w:rsid w:val="006A64FA"/>
    <w:rsid w:val="006B1B3B"/>
    <w:rsid w:val="006C5A79"/>
    <w:rsid w:val="006D2711"/>
    <w:rsid w:val="006D3004"/>
    <w:rsid w:val="006E0B1C"/>
    <w:rsid w:val="006F0645"/>
    <w:rsid w:val="00701AB7"/>
    <w:rsid w:val="007046E9"/>
    <w:rsid w:val="00707B9D"/>
    <w:rsid w:val="00717DCA"/>
    <w:rsid w:val="007231E8"/>
    <w:rsid w:val="00735EA1"/>
    <w:rsid w:val="00741CB8"/>
    <w:rsid w:val="007518E3"/>
    <w:rsid w:val="007776AF"/>
    <w:rsid w:val="00781BA9"/>
    <w:rsid w:val="00782D71"/>
    <w:rsid w:val="00794759"/>
    <w:rsid w:val="007A04F4"/>
    <w:rsid w:val="007A2C62"/>
    <w:rsid w:val="007B119F"/>
    <w:rsid w:val="007C526C"/>
    <w:rsid w:val="007D7F93"/>
    <w:rsid w:val="007E3801"/>
    <w:rsid w:val="00803561"/>
    <w:rsid w:val="00814954"/>
    <w:rsid w:val="00815422"/>
    <w:rsid w:val="008269FD"/>
    <w:rsid w:val="00830B91"/>
    <w:rsid w:val="00831169"/>
    <w:rsid w:val="008344AB"/>
    <w:rsid w:val="00850FAB"/>
    <w:rsid w:val="00855B64"/>
    <w:rsid w:val="00860B66"/>
    <w:rsid w:val="0086208F"/>
    <w:rsid w:val="008734A4"/>
    <w:rsid w:val="008757CF"/>
    <w:rsid w:val="008859CB"/>
    <w:rsid w:val="00892277"/>
    <w:rsid w:val="00894560"/>
    <w:rsid w:val="008A0124"/>
    <w:rsid w:val="008A119B"/>
    <w:rsid w:val="008B6B4A"/>
    <w:rsid w:val="008B717C"/>
    <w:rsid w:val="008C169E"/>
    <w:rsid w:val="008F6665"/>
    <w:rsid w:val="00905290"/>
    <w:rsid w:val="0091726F"/>
    <w:rsid w:val="009202DA"/>
    <w:rsid w:val="00942CE1"/>
    <w:rsid w:val="009556F6"/>
    <w:rsid w:val="0096128F"/>
    <w:rsid w:val="00971AA0"/>
    <w:rsid w:val="00974C62"/>
    <w:rsid w:val="00996277"/>
    <w:rsid w:val="009B0BF5"/>
    <w:rsid w:val="009B657E"/>
    <w:rsid w:val="009B6BF6"/>
    <w:rsid w:val="009D6D5A"/>
    <w:rsid w:val="00A2270C"/>
    <w:rsid w:val="00A22C29"/>
    <w:rsid w:val="00A238DA"/>
    <w:rsid w:val="00A23BD4"/>
    <w:rsid w:val="00A33F78"/>
    <w:rsid w:val="00A4521F"/>
    <w:rsid w:val="00A536DA"/>
    <w:rsid w:val="00A539A1"/>
    <w:rsid w:val="00A54290"/>
    <w:rsid w:val="00A70683"/>
    <w:rsid w:val="00A80468"/>
    <w:rsid w:val="00A903FF"/>
    <w:rsid w:val="00A93768"/>
    <w:rsid w:val="00A952AD"/>
    <w:rsid w:val="00AA7B09"/>
    <w:rsid w:val="00AB7253"/>
    <w:rsid w:val="00AB72C0"/>
    <w:rsid w:val="00AC13DA"/>
    <w:rsid w:val="00AC15FF"/>
    <w:rsid w:val="00AE3829"/>
    <w:rsid w:val="00AE5A72"/>
    <w:rsid w:val="00B075FA"/>
    <w:rsid w:val="00B25EC3"/>
    <w:rsid w:val="00B277DF"/>
    <w:rsid w:val="00B52F0F"/>
    <w:rsid w:val="00B654B8"/>
    <w:rsid w:val="00B76F11"/>
    <w:rsid w:val="00B773F8"/>
    <w:rsid w:val="00B845B3"/>
    <w:rsid w:val="00B858FA"/>
    <w:rsid w:val="00BA1FEF"/>
    <w:rsid w:val="00BA7777"/>
    <w:rsid w:val="00BB2F00"/>
    <w:rsid w:val="00BB3BEF"/>
    <w:rsid w:val="00BB7992"/>
    <w:rsid w:val="00BD0BB4"/>
    <w:rsid w:val="00BE5BDC"/>
    <w:rsid w:val="00BF351C"/>
    <w:rsid w:val="00BF47D2"/>
    <w:rsid w:val="00C00D51"/>
    <w:rsid w:val="00C06FB6"/>
    <w:rsid w:val="00C21C8F"/>
    <w:rsid w:val="00C33714"/>
    <w:rsid w:val="00C40C4F"/>
    <w:rsid w:val="00C45364"/>
    <w:rsid w:val="00C5516D"/>
    <w:rsid w:val="00C66B9B"/>
    <w:rsid w:val="00C671CD"/>
    <w:rsid w:val="00C73720"/>
    <w:rsid w:val="00C74377"/>
    <w:rsid w:val="00C93594"/>
    <w:rsid w:val="00C96BEA"/>
    <w:rsid w:val="00CB0EA8"/>
    <w:rsid w:val="00CB6098"/>
    <w:rsid w:val="00CB6345"/>
    <w:rsid w:val="00CB6F34"/>
    <w:rsid w:val="00CE51FA"/>
    <w:rsid w:val="00CF6BEF"/>
    <w:rsid w:val="00D01787"/>
    <w:rsid w:val="00D115F7"/>
    <w:rsid w:val="00D12E6D"/>
    <w:rsid w:val="00D12F2A"/>
    <w:rsid w:val="00D13F56"/>
    <w:rsid w:val="00D14106"/>
    <w:rsid w:val="00D36E50"/>
    <w:rsid w:val="00D47C75"/>
    <w:rsid w:val="00D5043A"/>
    <w:rsid w:val="00D5057E"/>
    <w:rsid w:val="00D51C3D"/>
    <w:rsid w:val="00D61307"/>
    <w:rsid w:val="00D75F31"/>
    <w:rsid w:val="00D835FC"/>
    <w:rsid w:val="00D9053F"/>
    <w:rsid w:val="00D90E83"/>
    <w:rsid w:val="00DA7CFA"/>
    <w:rsid w:val="00DB3EBC"/>
    <w:rsid w:val="00DB5761"/>
    <w:rsid w:val="00DB7A97"/>
    <w:rsid w:val="00DD0DDC"/>
    <w:rsid w:val="00DE2868"/>
    <w:rsid w:val="00DF27D6"/>
    <w:rsid w:val="00DF4F1F"/>
    <w:rsid w:val="00E04ECB"/>
    <w:rsid w:val="00E45173"/>
    <w:rsid w:val="00E47F2A"/>
    <w:rsid w:val="00E5203B"/>
    <w:rsid w:val="00E57D84"/>
    <w:rsid w:val="00E60A8F"/>
    <w:rsid w:val="00E64904"/>
    <w:rsid w:val="00E73213"/>
    <w:rsid w:val="00E7585D"/>
    <w:rsid w:val="00E8429D"/>
    <w:rsid w:val="00E84834"/>
    <w:rsid w:val="00E900C2"/>
    <w:rsid w:val="00E9077E"/>
    <w:rsid w:val="00E920C2"/>
    <w:rsid w:val="00EA0F59"/>
    <w:rsid w:val="00EB4F41"/>
    <w:rsid w:val="00EC08B5"/>
    <w:rsid w:val="00EC6C84"/>
    <w:rsid w:val="00ED6DA9"/>
    <w:rsid w:val="00ED6DC5"/>
    <w:rsid w:val="00EE34A1"/>
    <w:rsid w:val="00EF0F2B"/>
    <w:rsid w:val="00EF4FE4"/>
    <w:rsid w:val="00F00A9E"/>
    <w:rsid w:val="00F31E09"/>
    <w:rsid w:val="00F45BF9"/>
    <w:rsid w:val="00F469CA"/>
    <w:rsid w:val="00F47E04"/>
    <w:rsid w:val="00F53FEC"/>
    <w:rsid w:val="00F6221E"/>
    <w:rsid w:val="00F6456B"/>
    <w:rsid w:val="00F66D46"/>
    <w:rsid w:val="00F93C93"/>
    <w:rsid w:val="00F94DB7"/>
    <w:rsid w:val="00F977AF"/>
    <w:rsid w:val="00FA3864"/>
    <w:rsid w:val="00FB511A"/>
    <w:rsid w:val="00FE3C3B"/>
    <w:rsid w:val="00FE69A7"/>
    <w:rsid w:val="00FE7FFC"/>
    <w:rsid w:val="00FF15DE"/>
    <w:rsid w:val="00FF35DB"/>
    <w:rsid w:val="00FF50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88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1C8F"/>
    <w:rPr>
      <w:rFonts w:ascii="Times New Roman" w:eastAsia="Times New Roman" w:hAnsi="Times New Roman"/>
      <w:sz w:val="24"/>
      <w:szCs w:val="24"/>
    </w:rPr>
  </w:style>
  <w:style w:type="paragraph" w:styleId="Nagwek2">
    <w:name w:val="heading 2"/>
    <w:basedOn w:val="Normalny"/>
    <w:next w:val="Normalny"/>
    <w:link w:val="Nagwek2Znak"/>
    <w:qFormat/>
    <w:rsid w:val="00512A04"/>
    <w:pPr>
      <w:keepNext/>
      <w:autoSpaceDE w:val="0"/>
      <w:autoSpaceDN w:val="0"/>
      <w:jc w:val="center"/>
      <w:outlineLvl w:val="1"/>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B24BD"/>
    <w:rPr>
      <w:szCs w:val="20"/>
    </w:rPr>
  </w:style>
  <w:style w:type="character" w:customStyle="1" w:styleId="TekstpodstawowyZnak">
    <w:name w:val="Tekst podstawowy Znak"/>
    <w:link w:val="Tekstpodstawowy"/>
    <w:rsid w:val="002B24BD"/>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2B24BD"/>
    <w:pPr>
      <w:ind w:left="4248" w:firstLine="708"/>
    </w:pPr>
    <w:rPr>
      <w:bCs/>
      <w:i/>
      <w:iCs/>
    </w:rPr>
  </w:style>
  <w:style w:type="character" w:customStyle="1" w:styleId="Tekstpodstawowywcity2Znak">
    <w:name w:val="Tekst podstawowy wcięty 2 Znak"/>
    <w:link w:val="Tekstpodstawowywcity2"/>
    <w:rsid w:val="002B24BD"/>
    <w:rPr>
      <w:rFonts w:ascii="Times New Roman" w:eastAsia="Times New Roman" w:hAnsi="Times New Roman" w:cs="Times New Roman"/>
      <w:bCs/>
      <w:i/>
      <w:iCs/>
      <w:sz w:val="24"/>
      <w:szCs w:val="24"/>
      <w:lang w:eastAsia="pl-PL"/>
    </w:rPr>
  </w:style>
  <w:style w:type="paragraph" w:styleId="Tekstpodstawowy2">
    <w:name w:val="Body Text 2"/>
    <w:basedOn w:val="Normalny"/>
    <w:link w:val="Tekstpodstawowy2Znak"/>
    <w:rsid w:val="002B24BD"/>
    <w:pPr>
      <w:jc w:val="center"/>
    </w:pPr>
    <w:rPr>
      <w:b/>
      <w:color w:val="000000"/>
      <w:sz w:val="26"/>
    </w:rPr>
  </w:style>
  <w:style w:type="character" w:customStyle="1" w:styleId="Tekstpodstawowy2Znak">
    <w:name w:val="Tekst podstawowy 2 Znak"/>
    <w:link w:val="Tekstpodstawowy2"/>
    <w:rsid w:val="002B24BD"/>
    <w:rPr>
      <w:rFonts w:ascii="Times New Roman" w:eastAsia="Times New Roman" w:hAnsi="Times New Roman" w:cs="Times New Roman"/>
      <w:b/>
      <w:color w:val="000000"/>
      <w:sz w:val="26"/>
      <w:szCs w:val="24"/>
      <w:lang w:eastAsia="pl-PL"/>
    </w:rPr>
  </w:style>
  <w:style w:type="paragraph" w:styleId="Stopka">
    <w:name w:val="footer"/>
    <w:basedOn w:val="Normalny"/>
    <w:link w:val="StopkaZnak"/>
    <w:uiPriority w:val="99"/>
    <w:rsid w:val="002B24BD"/>
    <w:pPr>
      <w:tabs>
        <w:tab w:val="center" w:pos="4536"/>
        <w:tab w:val="right" w:pos="9072"/>
      </w:tabs>
    </w:pPr>
  </w:style>
  <w:style w:type="character" w:customStyle="1" w:styleId="StopkaZnak">
    <w:name w:val="Stopka Znak"/>
    <w:link w:val="Stopka"/>
    <w:uiPriority w:val="99"/>
    <w:rsid w:val="002B24BD"/>
    <w:rPr>
      <w:rFonts w:ascii="Times New Roman" w:eastAsia="Times New Roman" w:hAnsi="Times New Roman" w:cs="Times New Roman"/>
      <w:sz w:val="24"/>
      <w:szCs w:val="24"/>
      <w:lang w:eastAsia="pl-PL"/>
    </w:rPr>
  </w:style>
  <w:style w:type="paragraph" w:styleId="Zwykytekst">
    <w:name w:val="Plain Text"/>
    <w:basedOn w:val="Normalny"/>
    <w:link w:val="ZwykytekstZnak"/>
    <w:rsid w:val="002B24BD"/>
    <w:rPr>
      <w:rFonts w:ascii="Courier New" w:hAnsi="Courier New"/>
      <w:sz w:val="20"/>
      <w:szCs w:val="20"/>
    </w:rPr>
  </w:style>
  <w:style w:type="character" w:customStyle="1" w:styleId="ZwykytekstZnak">
    <w:name w:val="Zwykły tekst Znak"/>
    <w:link w:val="Zwykytekst"/>
    <w:rsid w:val="002B24BD"/>
    <w:rPr>
      <w:rFonts w:ascii="Courier New" w:eastAsia="Times New Roman" w:hAnsi="Courier New" w:cs="Times New Roman"/>
      <w:sz w:val="20"/>
      <w:szCs w:val="20"/>
      <w:lang w:eastAsia="pl-PL"/>
    </w:rPr>
  </w:style>
  <w:style w:type="paragraph" w:customStyle="1" w:styleId="FR1">
    <w:name w:val="FR1"/>
    <w:rsid w:val="002B24BD"/>
    <w:pPr>
      <w:widowControl w:val="0"/>
      <w:autoSpaceDE w:val="0"/>
      <w:autoSpaceDN w:val="0"/>
      <w:adjustRightInd w:val="0"/>
      <w:spacing w:before="300"/>
      <w:jc w:val="center"/>
    </w:pPr>
    <w:rPr>
      <w:rFonts w:ascii="Arial" w:eastAsia="Times New Roman" w:hAnsi="Arial" w:cs="Arial"/>
      <w:i/>
      <w:iCs/>
      <w:noProof/>
    </w:rPr>
  </w:style>
  <w:style w:type="paragraph" w:customStyle="1" w:styleId="Tekstpodstawowywcity21">
    <w:name w:val="Tekst podstawowy wcięty 21"/>
    <w:basedOn w:val="Normalny"/>
    <w:rsid w:val="002B24BD"/>
    <w:pPr>
      <w:suppressAutoHyphens/>
      <w:ind w:left="720"/>
    </w:pPr>
    <w:rPr>
      <w:rFonts w:cs="Calibri"/>
      <w:szCs w:val="20"/>
      <w:lang w:eastAsia="ar-SA"/>
    </w:rPr>
  </w:style>
  <w:style w:type="paragraph" w:styleId="Bezodstpw">
    <w:name w:val="No Spacing"/>
    <w:qFormat/>
    <w:rsid w:val="002B24BD"/>
    <w:pPr>
      <w:suppressAutoHyphens/>
    </w:pPr>
    <w:rPr>
      <w:rFonts w:eastAsia="Times New Roman" w:cs="Calibri"/>
      <w:sz w:val="22"/>
      <w:szCs w:val="22"/>
      <w:lang w:eastAsia="ar-SA"/>
    </w:rPr>
  </w:style>
  <w:style w:type="paragraph" w:styleId="Akapitzlist">
    <w:name w:val="List Paragraph"/>
    <w:aliases w:val="RR PGE Akapit z listą,Styl 1"/>
    <w:basedOn w:val="Normalny"/>
    <w:link w:val="AkapitzlistZnak"/>
    <w:uiPriority w:val="34"/>
    <w:qFormat/>
    <w:rsid w:val="002B24BD"/>
    <w:pPr>
      <w:ind w:left="720"/>
      <w:contextualSpacing/>
    </w:pPr>
  </w:style>
  <w:style w:type="character" w:customStyle="1" w:styleId="Nagwek2Znak">
    <w:name w:val="Nagłówek 2 Znak"/>
    <w:link w:val="Nagwek2"/>
    <w:rsid w:val="00512A04"/>
    <w:rPr>
      <w:rFonts w:ascii="Times New Roman" w:eastAsia="Times New Roman" w:hAnsi="Times New Roman"/>
      <w:b/>
      <w:bCs/>
      <w:sz w:val="32"/>
      <w:szCs w:val="32"/>
    </w:rPr>
  </w:style>
  <w:style w:type="paragraph" w:styleId="Nagwek">
    <w:name w:val="header"/>
    <w:basedOn w:val="Normalny"/>
    <w:link w:val="NagwekZnak"/>
    <w:uiPriority w:val="99"/>
    <w:unhideWhenUsed/>
    <w:rsid w:val="00327407"/>
    <w:pPr>
      <w:tabs>
        <w:tab w:val="center" w:pos="4536"/>
        <w:tab w:val="right" w:pos="9072"/>
      </w:tabs>
    </w:pPr>
  </w:style>
  <w:style w:type="character" w:customStyle="1" w:styleId="NagwekZnak">
    <w:name w:val="Nagłówek Znak"/>
    <w:link w:val="Nagwek"/>
    <w:uiPriority w:val="99"/>
    <w:rsid w:val="00327407"/>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E57D84"/>
    <w:rPr>
      <w:rFonts w:ascii="Tahoma" w:hAnsi="Tahoma" w:cs="Tahoma"/>
      <w:sz w:val="16"/>
      <w:szCs w:val="16"/>
    </w:rPr>
  </w:style>
  <w:style w:type="character" w:customStyle="1" w:styleId="TekstdymkaZnak">
    <w:name w:val="Tekst dymka Znak"/>
    <w:link w:val="Tekstdymka"/>
    <w:uiPriority w:val="99"/>
    <w:semiHidden/>
    <w:rsid w:val="00E57D84"/>
    <w:rPr>
      <w:rFonts w:ascii="Tahoma" w:eastAsia="Times New Roman" w:hAnsi="Tahoma" w:cs="Tahoma"/>
      <w:sz w:val="16"/>
      <w:szCs w:val="16"/>
    </w:rPr>
  </w:style>
  <w:style w:type="paragraph" w:styleId="NormalnyWeb">
    <w:name w:val="Normal (Web)"/>
    <w:basedOn w:val="Normalny"/>
    <w:uiPriority w:val="99"/>
    <w:unhideWhenUsed/>
    <w:rsid w:val="009556F6"/>
    <w:pPr>
      <w:spacing w:before="100" w:beforeAutospacing="1" w:after="100" w:afterAutospacing="1"/>
    </w:pPr>
  </w:style>
  <w:style w:type="character" w:customStyle="1" w:styleId="AkapitzlistZnak">
    <w:name w:val="Akapit z listą Znak"/>
    <w:aliases w:val="RR PGE Akapit z listą Znak,Styl 1 Znak"/>
    <w:link w:val="Akapitzlist"/>
    <w:uiPriority w:val="99"/>
    <w:locked/>
    <w:rsid w:val="009556F6"/>
    <w:rPr>
      <w:rFonts w:ascii="Times New Roman" w:eastAsia="Times New Roman" w:hAnsi="Times New Roman"/>
      <w:sz w:val="24"/>
      <w:szCs w:val="24"/>
    </w:rPr>
  </w:style>
  <w:style w:type="character" w:customStyle="1" w:styleId="text-justify">
    <w:name w:val="text-justify"/>
    <w:rsid w:val="009556F6"/>
  </w:style>
  <w:style w:type="paragraph" w:customStyle="1" w:styleId="pkt">
    <w:name w:val="pkt"/>
    <w:basedOn w:val="Normalny"/>
    <w:link w:val="pktZnak"/>
    <w:rsid w:val="009556F6"/>
    <w:pPr>
      <w:spacing w:before="60" w:after="60"/>
      <w:ind w:left="851" w:hanging="295"/>
      <w:jc w:val="both"/>
    </w:pPr>
    <w:rPr>
      <w:szCs w:val="20"/>
    </w:rPr>
  </w:style>
  <w:style w:type="character" w:customStyle="1" w:styleId="pktZnak">
    <w:name w:val="pkt Znak"/>
    <w:link w:val="pkt"/>
    <w:locked/>
    <w:rsid w:val="009556F6"/>
    <w:rPr>
      <w:rFonts w:ascii="Times New Roman" w:eastAsia="Times New Roman" w:hAnsi="Times New Roman"/>
      <w:sz w:val="24"/>
    </w:rPr>
  </w:style>
  <w:style w:type="character" w:styleId="Odwoaniedokomentarza">
    <w:name w:val="annotation reference"/>
    <w:basedOn w:val="Domylnaczcionkaakapitu"/>
    <w:uiPriority w:val="99"/>
    <w:semiHidden/>
    <w:unhideWhenUsed/>
    <w:rsid w:val="003C7B10"/>
    <w:rPr>
      <w:sz w:val="16"/>
      <w:szCs w:val="16"/>
    </w:rPr>
  </w:style>
  <w:style w:type="paragraph" w:styleId="Tekstkomentarza">
    <w:name w:val="annotation text"/>
    <w:basedOn w:val="Normalny"/>
    <w:link w:val="TekstkomentarzaZnak"/>
    <w:uiPriority w:val="99"/>
    <w:semiHidden/>
    <w:unhideWhenUsed/>
    <w:rsid w:val="003C7B10"/>
    <w:rPr>
      <w:sz w:val="20"/>
      <w:szCs w:val="20"/>
    </w:rPr>
  </w:style>
  <w:style w:type="character" w:customStyle="1" w:styleId="TekstkomentarzaZnak">
    <w:name w:val="Tekst komentarza Znak"/>
    <w:basedOn w:val="Domylnaczcionkaakapitu"/>
    <w:link w:val="Tekstkomentarza"/>
    <w:uiPriority w:val="99"/>
    <w:semiHidden/>
    <w:rsid w:val="003C7B10"/>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CB6F34"/>
    <w:rPr>
      <w:b/>
      <w:bCs/>
    </w:rPr>
  </w:style>
  <w:style w:type="character" w:customStyle="1" w:styleId="TematkomentarzaZnak">
    <w:name w:val="Temat komentarza Znak"/>
    <w:basedOn w:val="TekstkomentarzaZnak"/>
    <w:link w:val="Tematkomentarza"/>
    <w:uiPriority w:val="99"/>
    <w:semiHidden/>
    <w:rsid w:val="00CB6F34"/>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1C8F"/>
    <w:rPr>
      <w:rFonts w:ascii="Times New Roman" w:eastAsia="Times New Roman" w:hAnsi="Times New Roman"/>
      <w:sz w:val="24"/>
      <w:szCs w:val="24"/>
    </w:rPr>
  </w:style>
  <w:style w:type="paragraph" w:styleId="Nagwek2">
    <w:name w:val="heading 2"/>
    <w:basedOn w:val="Normalny"/>
    <w:next w:val="Normalny"/>
    <w:link w:val="Nagwek2Znak"/>
    <w:qFormat/>
    <w:rsid w:val="00512A04"/>
    <w:pPr>
      <w:keepNext/>
      <w:autoSpaceDE w:val="0"/>
      <w:autoSpaceDN w:val="0"/>
      <w:jc w:val="center"/>
      <w:outlineLvl w:val="1"/>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B24BD"/>
    <w:rPr>
      <w:szCs w:val="20"/>
    </w:rPr>
  </w:style>
  <w:style w:type="character" w:customStyle="1" w:styleId="TekstpodstawowyZnak">
    <w:name w:val="Tekst podstawowy Znak"/>
    <w:link w:val="Tekstpodstawowy"/>
    <w:rsid w:val="002B24BD"/>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2B24BD"/>
    <w:pPr>
      <w:ind w:left="4248" w:firstLine="708"/>
    </w:pPr>
    <w:rPr>
      <w:bCs/>
      <w:i/>
      <w:iCs/>
    </w:rPr>
  </w:style>
  <w:style w:type="character" w:customStyle="1" w:styleId="Tekstpodstawowywcity2Znak">
    <w:name w:val="Tekst podstawowy wcięty 2 Znak"/>
    <w:link w:val="Tekstpodstawowywcity2"/>
    <w:rsid w:val="002B24BD"/>
    <w:rPr>
      <w:rFonts w:ascii="Times New Roman" w:eastAsia="Times New Roman" w:hAnsi="Times New Roman" w:cs="Times New Roman"/>
      <w:bCs/>
      <w:i/>
      <w:iCs/>
      <w:sz w:val="24"/>
      <w:szCs w:val="24"/>
      <w:lang w:eastAsia="pl-PL"/>
    </w:rPr>
  </w:style>
  <w:style w:type="paragraph" w:styleId="Tekstpodstawowy2">
    <w:name w:val="Body Text 2"/>
    <w:basedOn w:val="Normalny"/>
    <w:link w:val="Tekstpodstawowy2Znak"/>
    <w:rsid w:val="002B24BD"/>
    <w:pPr>
      <w:jc w:val="center"/>
    </w:pPr>
    <w:rPr>
      <w:b/>
      <w:color w:val="000000"/>
      <w:sz w:val="26"/>
    </w:rPr>
  </w:style>
  <w:style w:type="character" w:customStyle="1" w:styleId="Tekstpodstawowy2Znak">
    <w:name w:val="Tekst podstawowy 2 Znak"/>
    <w:link w:val="Tekstpodstawowy2"/>
    <w:rsid w:val="002B24BD"/>
    <w:rPr>
      <w:rFonts w:ascii="Times New Roman" w:eastAsia="Times New Roman" w:hAnsi="Times New Roman" w:cs="Times New Roman"/>
      <w:b/>
      <w:color w:val="000000"/>
      <w:sz w:val="26"/>
      <w:szCs w:val="24"/>
      <w:lang w:eastAsia="pl-PL"/>
    </w:rPr>
  </w:style>
  <w:style w:type="paragraph" w:styleId="Stopka">
    <w:name w:val="footer"/>
    <w:basedOn w:val="Normalny"/>
    <w:link w:val="StopkaZnak"/>
    <w:uiPriority w:val="99"/>
    <w:rsid w:val="002B24BD"/>
    <w:pPr>
      <w:tabs>
        <w:tab w:val="center" w:pos="4536"/>
        <w:tab w:val="right" w:pos="9072"/>
      </w:tabs>
    </w:pPr>
  </w:style>
  <w:style w:type="character" w:customStyle="1" w:styleId="StopkaZnak">
    <w:name w:val="Stopka Znak"/>
    <w:link w:val="Stopka"/>
    <w:uiPriority w:val="99"/>
    <w:rsid w:val="002B24BD"/>
    <w:rPr>
      <w:rFonts w:ascii="Times New Roman" w:eastAsia="Times New Roman" w:hAnsi="Times New Roman" w:cs="Times New Roman"/>
      <w:sz w:val="24"/>
      <w:szCs w:val="24"/>
      <w:lang w:eastAsia="pl-PL"/>
    </w:rPr>
  </w:style>
  <w:style w:type="paragraph" w:styleId="Zwykytekst">
    <w:name w:val="Plain Text"/>
    <w:basedOn w:val="Normalny"/>
    <w:link w:val="ZwykytekstZnak"/>
    <w:rsid w:val="002B24BD"/>
    <w:rPr>
      <w:rFonts w:ascii="Courier New" w:hAnsi="Courier New"/>
      <w:sz w:val="20"/>
      <w:szCs w:val="20"/>
    </w:rPr>
  </w:style>
  <w:style w:type="character" w:customStyle="1" w:styleId="ZwykytekstZnak">
    <w:name w:val="Zwykły tekst Znak"/>
    <w:link w:val="Zwykytekst"/>
    <w:rsid w:val="002B24BD"/>
    <w:rPr>
      <w:rFonts w:ascii="Courier New" w:eastAsia="Times New Roman" w:hAnsi="Courier New" w:cs="Times New Roman"/>
      <w:sz w:val="20"/>
      <w:szCs w:val="20"/>
      <w:lang w:eastAsia="pl-PL"/>
    </w:rPr>
  </w:style>
  <w:style w:type="paragraph" w:customStyle="1" w:styleId="FR1">
    <w:name w:val="FR1"/>
    <w:rsid w:val="002B24BD"/>
    <w:pPr>
      <w:widowControl w:val="0"/>
      <w:autoSpaceDE w:val="0"/>
      <w:autoSpaceDN w:val="0"/>
      <w:adjustRightInd w:val="0"/>
      <w:spacing w:before="300"/>
      <w:jc w:val="center"/>
    </w:pPr>
    <w:rPr>
      <w:rFonts w:ascii="Arial" w:eastAsia="Times New Roman" w:hAnsi="Arial" w:cs="Arial"/>
      <w:i/>
      <w:iCs/>
      <w:noProof/>
    </w:rPr>
  </w:style>
  <w:style w:type="paragraph" w:customStyle="1" w:styleId="Tekstpodstawowywcity21">
    <w:name w:val="Tekst podstawowy wcięty 21"/>
    <w:basedOn w:val="Normalny"/>
    <w:rsid w:val="002B24BD"/>
    <w:pPr>
      <w:suppressAutoHyphens/>
      <w:ind w:left="720"/>
    </w:pPr>
    <w:rPr>
      <w:rFonts w:cs="Calibri"/>
      <w:szCs w:val="20"/>
      <w:lang w:eastAsia="ar-SA"/>
    </w:rPr>
  </w:style>
  <w:style w:type="paragraph" w:styleId="Bezodstpw">
    <w:name w:val="No Spacing"/>
    <w:qFormat/>
    <w:rsid w:val="002B24BD"/>
    <w:pPr>
      <w:suppressAutoHyphens/>
    </w:pPr>
    <w:rPr>
      <w:rFonts w:eastAsia="Times New Roman" w:cs="Calibri"/>
      <w:sz w:val="22"/>
      <w:szCs w:val="22"/>
      <w:lang w:eastAsia="ar-SA"/>
    </w:rPr>
  </w:style>
  <w:style w:type="paragraph" w:styleId="Akapitzlist">
    <w:name w:val="List Paragraph"/>
    <w:aliases w:val="RR PGE Akapit z listą,Styl 1"/>
    <w:basedOn w:val="Normalny"/>
    <w:link w:val="AkapitzlistZnak"/>
    <w:uiPriority w:val="34"/>
    <w:qFormat/>
    <w:rsid w:val="002B24BD"/>
    <w:pPr>
      <w:ind w:left="720"/>
      <w:contextualSpacing/>
    </w:pPr>
  </w:style>
  <w:style w:type="character" w:customStyle="1" w:styleId="Nagwek2Znak">
    <w:name w:val="Nagłówek 2 Znak"/>
    <w:link w:val="Nagwek2"/>
    <w:rsid w:val="00512A04"/>
    <w:rPr>
      <w:rFonts w:ascii="Times New Roman" w:eastAsia="Times New Roman" w:hAnsi="Times New Roman"/>
      <w:b/>
      <w:bCs/>
      <w:sz w:val="32"/>
      <w:szCs w:val="32"/>
    </w:rPr>
  </w:style>
  <w:style w:type="paragraph" w:styleId="Nagwek">
    <w:name w:val="header"/>
    <w:basedOn w:val="Normalny"/>
    <w:link w:val="NagwekZnak"/>
    <w:uiPriority w:val="99"/>
    <w:unhideWhenUsed/>
    <w:rsid w:val="00327407"/>
    <w:pPr>
      <w:tabs>
        <w:tab w:val="center" w:pos="4536"/>
        <w:tab w:val="right" w:pos="9072"/>
      </w:tabs>
    </w:pPr>
  </w:style>
  <w:style w:type="character" w:customStyle="1" w:styleId="NagwekZnak">
    <w:name w:val="Nagłówek Znak"/>
    <w:link w:val="Nagwek"/>
    <w:uiPriority w:val="99"/>
    <w:rsid w:val="00327407"/>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E57D84"/>
    <w:rPr>
      <w:rFonts w:ascii="Tahoma" w:hAnsi="Tahoma" w:cs="Tahoma"/>
      <w:sz w:val="16"/>
      <w:szCs w:val="16"/>
    </w:rPr>
  </w:style>
  <w:style w:type="character" w:customStyle="1" w:styleId="TekstdymkaZnak">
    <w:name w:val="Tekst dymka Znak"/>
    <w:link w:val="Tekstdymka"/>
    <w:uiPriority w:val="99"/>
    <w:semiHidden/>
    <w:rsid w:val="00E57D84"/>
    <w:rPr>
      <w:rFonts w:ascii="Tahoma" w:eastAsia="Times New Roman" w:hAnsi="Tahoma" w:cs="Tahoma"/>
      <w:sz w:val="16"/>
      <w:szCs w:val="16"/>
    </w:rPr>
  </w:style>
  <w:style w:type="paragraph" w:styleId="NormalnyWeb">
    <w:name w:val="Normal (Web)"/>
    <w:basedOn w:val="Normalny"/>
    <w:uiPriority w:val="99"/>
    <w:unhideWhenUsed/>
    <w:rsid w:val="009556F6"/>
    <w:pPr>
      <w:spacing w:before="100" w:beforeAutospacing="1" w:after="100" w:afterAutospacing="1"/>
    </w:pPr>
  </w:style>
  <w:style w:type="character" w:customStyle="1" w:styleId="AkapitzlistZnak">
    <w:name w:val="Akapit z listą Znak"/>
    <w:aliases w:val="RR PGE Akapit z listą Znak,Styl 1 Znak"/>
    <w:link w:val="Akapitzlist"/>
    <w:uiPriority w:val="99"/>
    <w:locked/>
    <w:rsid w:val="009556F6"/>
    <w:rPr>
      <w:rFonts w:ascii="Times New Roman" w:eastAsia="Times New Roman" w:hAnsi="Times New Roman"/>
      <w:sz w:val="24"/>
      <w:szCs w:val="24"/>
    </w:rPr>
  </w:style>
  <w:style w:type="character" w:customStyle="1" w:styleId="text-justify">
    <w:name w:val="text-justify"/>
    <w:rsid w:val="009556F6"/>
  </w:style>
  <w:style w:type="paragraph" w:customStyle="1" w:styleId="pkt">
    <w:name w:val="pkt"/>
    <w:basedOn w:val="Normalny"/>
    <w:link w:val="pktZnak"/>
    <w:rsid w:val="009556F6"/>
    <w:pPr>
      <w:spacing w:before="60" w:after="60"/>
      <w:ind w:left="851" w:hanging="295"/>
      <w:jc w:val="both"/>
    </w:pPr>
    <w:rPr>
      <w:szCs w:val="20"/>
    </w:rPr>
  </w:style>
  <w:style w:type="character" w:customStyle="1" w:styleId="pktZnak">
    <w:name w:val="pkt Znak"/>
    <w:link w:val="pkt"/>
    <w:locked/>
    <w:rsid w:val="009556F6"/>
    <w:rPr>
      <w:rFonts w:ascii="Times New Roman" w:eastAsia="Times New Roman" w:hAnsi="Times New Roman"/>
      <w:sz w:val="24"/>
    </w:rPr>
  </w:style>
  <w:style w:type="character" w:styleId="Odwoaniedokomentarza">
    <w:name w:val="annotation reference"/>
    <w:basedOn w:val="Domylnaczcionkaakapitu"/>
    <w:uiPriority w:val="99"/>
    <w:semiHidden/>
    <w:unhideWhenUsed/>
    <w:rsid w:val="003C7B10"/>
    <w:rPr>
      <w:sz w:val="16"/>
      <w:szCs w:val="16"/>
    </w:rPr>
  </w:style>
  <w:style w:type="paragraph" w:styleId="Tekstkomentarza">
    <w:name w:val="annotation text"/>
    <w:basedOn w:val="Normalny"/>
    <w:link w:val="TekstkomentarzaZnak"/>
    <w:uiPriority w:val="99"/>
    <w:semiHidden/>
    <w:unhideWhenUsed/>
    <w:rsid w:val="003C7B10"/>
    <w:rPr>
      <w:sz w:val="20"/>
      <w:szCs w:val="20"/>
    </w:rPr>
  </w:style>
  <w:style w:type="character" w:customStyle="1" w:styleId="TekstkomentarzaZnak">
    <w:name w:val="Tekst komentarza Znak"/>
    <w:basedOn w:val="Domylnaczcionkaakapitu"/>
    <w:link w:val="Tekstkomentarza"/>
    <w:uiPriority w:val="99"/>
    <w:semiHidden/>
    <w:rsid w:val="003C7B10"/>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CB6F34"/>
    <w:rPr>
      <w:b/>
      <w:bCs/>
    </w:rPr>
  </w:style>
  <w:style w:type="character" w:customStyle="1" w:styleId="TematkomentarzaZnak">
    <w:name w:val="Temat komentarza Znak"/>
    <w:basedOn w:val="TekstkomentarzaZnak"/>
    <w:link w:val="Tematkomentarza"/>
    <w:uiPriority w:val="99"/>
    <w:semiHidden/>
    <w:rsid w:val="00CB6F34"/>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6170">
      <w:bodyDiv w:val="1"/>
      <w:marLeft w:val="0"/>
      <w:marRight w:val="0"/>
      <w:marTop w:val="0"/>
      <w:marBottom w:val="0"/>
      <w:divBdr>
        <w:top w:val="none" w:sz="0" w:space="0" w:color="auto"/>
        <w:left w:val="none" w:sz="0" w:space="0" w:color="auto"/>
        <w:bottom w:val="none" w:sz="0" w:space="0" w:color="auto"/>
        <w:right w:val="none" w:sz="0" w:space="0" w:color="auto"/>
      </w:divBdr>
    </w:div>
    <w:div w:id="307364577">
      <w:bodyDiv w:val="1"/>
      <w:marLeft w:val="0"/>
      <w:marRight w:val="0"/>
      <w:marTop w:val="0"/>
      <w:marBottom w:val="0"/>
      <w:divBdr>
        <w:top w:val="none" w:sz="0" w:space="0" w:color="auto"/>
        <w:left w:val="none" w:sz="0" w:space="0" w:color="auto"/>
        <w:bottom w:val="none" w:sz="0" w:space="0" w:color="auto"/>
        <w:right w:val="none" w:sz="0" w:space="0" w:color="auto"/>
      </w:divBdr>
    </w:div>
    <w:div w:id="868882247">
      <w:bodyDiv w:val="1"/>
      <w:marLeft w:val="0"/>
      <w:marRight w:val="0"/>
      <w:marTop w:val="0"/>
      <w:marBottom w:val="0"/>
      <w:divBdr>
        <w:top w:val="none" w:sz="0" w:space="0" w:color="auto"/>
        <w:left w:val="none" w:sz="0" w:space="0" w:color="auto"/>
        <w:bottom w:val="none" w:sz="0" w:space="0" w:color="auto"/>
        <w:right w:val="none" w:sz="0" w:space="0" w:color="auto"/>
      </w:divBdr>
    </w:div>
    <w:div w:id="1266381942">
      <w:bodyDiv w:val="1"/>
      <w:marLeft w:val="0"/>
      <w:marRight w:val="0"/>
      <w:marTop w:val="0"/>
      <w:marBottom w:val="0"/>
      <w:divBdr>
        <w:top w:val="none" w:sz="0" w:space="0" w:color="auto"/>
        <w:left w:val="none" w:sz="0" w:space="0" w:color="auto"/>
        <w:bottom w:val="none" w:sz="0" w:space="0" w:color="auto"/>
        <w:right w:val="none" w:sz="0" w:space="0" w:color="auto"/>
      </w:divBdr>
    </w:div>
    <w:div w:id="1369991551">
      <w:bodyDiv w:val="1"/>
      <w:marLeft w:val="0"/>
      <w:marRight w:val="0"/>
      <w:marTop w:val="0"/>
      <w:marBottom w:val="0"/>
      <w:divBdr>
        <w:top w:val="none" w:sz="0" w:space="0" w:color="auto"/>
        <w:left w:val="none" w:sz="0" w:space="0" w:color="auto"/>
        <w:bottom w:val="none" w:sz="0" w:space="0" w:color="auto"/>
        <w:right w:val="none" w:sz="0" w:space="0" w:color="auto"/>
      </w:divBdr>
    </w:div>
    <w:div w:id="190220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F37B1312-CA76-4C88-9ED3-087B4FCC0F9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3918</Words>
  <Characters>23509</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2WOG</Company>
  <LinksUpToDate>false</LinksUpToDate>
  <CharactersWithSpaces>27373</CharactersWithSpaces>
  <SharedDoc>false</SharedDoc>
  <HLinks>
    <vt:vector size="6" baseType="variant">
      <vt:variant>
        <vt:i4>5505082</vt:i4>
      </vt:variant>
      <vt:variant>
        <vt:i4>0</vt:i4>
      </vt:variant>
      <vt:variant>
        <vt:i4>0</vt:i4>
      </vt:variant>
      <vt:variant>
        <vt:i4>5</vt:i4>
      </vt:variant>
      <vt:variant>
        <vt:lpwstr>mailto:2wog.iod@ron.mil.pl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AKędzierska</dc:creator>
  <cp:keywords/>
  <dc:description/>
  <cp:lastModifiedBy>Rucińska Kinga</cp:lastModifiedBy>
  <cp:revision>6</cp:revision>
  <cp:lastPrinted>2021-06-15T11:43:00Z</cp:lastPrinted>
  <dcterms:created xsi:type="dcterms:W3CDTF">2022-06-02T11:21:00Z</dcterms:created>
  <dcterms:modified xsi:type="dcterms:W3CDTF">2022-06-13T08:38:00Z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439fad59-08d8-45a0-b131-0a5a6424d215</vt:lpwstr>
  </property>
  <property fmtid="{D5CDD505-2E9C-101B-9397-08002B2CF9AE}" pid="3" name="bjSaver">
    <vt:lpwstr>BCCEWO7SkYYuWrtI7xrXpUv7pybHoiWp</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ClsUserRVM">
    <vt:lpwstr>[]</vt:lpwstr>
  </property>
  <property fmtid="{D5CDD505-2E9C-101B-9397-08002B2CF9AE}" pid="8" name="bjPortionMark">
    <vt:lpwstr>[]</vt:lpwstr>
  </property>
</Properties>
</file>