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DA" w:rsidRPr="00E817BF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2"/>
          <w:szCs w:val="2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E604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73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A7DD6" w:rsidRPr="0000265F" w:rsidRDefault="00BA7DD6" w:rsidP="000B5A01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3B1853" w:rsidRPr="003B1853">
        <w:rPr>
          <w:rFonts w:cs="Times New Roman"/>
          <w:b/>
          <w:bCs/>
          <w:sz w:val="22"/>
          <w:szCs w:val="22"/>
          <w:lang w:bidi="ar-SA"/>
        </w:rPr>
        <w:t xml:space="preserve">zmywarek i płyty indukcyjnej </w:t>
      </w:r>
      <w:r w:rsidR="0026038B">
        <w:rPr>
          <w:rFonts w:cs="Times New Roman"/>
          <w:b/>
          <w:bCs/>
          <w:sz w:val="22"/>
          <w:szCs w:val="22"/>
          <w:lang w:bidi="ar-SA"/>
        </w:rPr>
        <w:t>do</w:t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 Centrum Szkolenia Policji </w:t>
      </w:r>
      <w:r w:rsidR="003B1853">
        <w:rPr>
          <w:rFonts w:cs="Times New Roman"/>
          <w:b/>
          <w:bCs/>
          <w:sz w:val="22"/>
          <w:szCs w:val="22"/>
          <w:lang w:bidi="ar-SA"/>
        </w:rPr>
        <w:br/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w Legionowie  </w:t>
      </w:r>
    </w:p>
    <w:p w:rsidR="00BA7DD6" w:rsidRPr="0000265F" w:rsidRDefault="00BA7DD6" w:rsidP="000B5A01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A7DD6" w:rsidRPr="003B1853" w:rsidRDefault="00BA7DD6" w:rsidP="000B5A01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3B1853"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39700000-9</w:t>
      </w:r>
    </w:p>
    <w:p w:rsidR="00BA7DD6" w:rsidRPr="0000265F" w:rsidRDefault="00BA7DD6" w:rsidP="000B5A01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A7DD6" w:rsidRPr="00BA7DD6" w:rsidRDefault="00BA7DD6" w:rsidP="000B5A01">
      <w:pPr>
        <w:pStyle w:val="Akapitzlist"/>
        <w:numPr>
          <w:ilvl w:val="0"/>
          <w:numId w:val="5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</w:rPr>
      </w:pP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Przedmiot zamówienia musi być objęty pisemną gwarancją, zgodnie z terminem gwarancji wskazanym w ofercie, liczonym od daty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podpisania bezusterkowego protokołu odbioru dostaw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BA7DD6" w:rsidRPr="000E6049" w:rsidRDefault="00BA7DD6" w:rsidP="000B5A01">
      <w:pPr>
        <w:widowControl/>
        <w:autoSpaceDN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445157" w:rsidRDefault="00445157" w:rsidP="000B5A01">
      <w:pPr>
        <w:rPr>
          <w:b/>
          <w:lang w:eastAsia="ar-SA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ZMYWARKA WOLNOSTOJĄCA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Wymiary: szer. 45-46 cm, wys. 84-86 cm, gł. 60-61 cm.</w:t>
      </w:r>
    </w:p>
    <w:p w:rsidR="00445157" w:rsidRPr="000E6049" w:rsidRDefault="00445157" w:rsidP="000B5A01">
      <w:pPr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kolor </w:t>
      </w:r>
      <w:proofErr w:type="spellStart"/>
      <w:r w:rsidRPr="000E6049">
        <w:rPr>
          <w:rFonts w:cs="Times New Roman"/>
          <w:sz w:val="22"/>
          <w:szCs w:val="22"/>
        </w:rPr>
        <w:t>inox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typ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wolnostojąca;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otwieranie drzwi;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wykonanie dna zmywarki – stal nierdzewna;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panel sterowania – zewnętrzny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temperatury: 45-70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regulacja wysokości stopy;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2 kosze- górny i dolny;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szuflada na sztućce;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liczba programów min. 5: cichy, ekonomiczny, auto, szkło, garnki;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wskaźniki: braku soli i płynu do nabłyszczania;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poziom emisji hałasu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 xml:space="preserve"> max. 45;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klasa zmywania A.</w:t>
      </w:r>
    </w:p>
    <w:p w:rsidR="00445157" w:rsidRPr="000E6049" w:rsidRDefault="00445157" w:rsidP="000B5A01">
      <w:pPr>
        <w:ind w:left="1065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Funkcje: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ochrona przed wyciekaniem wody;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rozbudowany system natryskowy;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zdalne monitorowanie i sterowanie urządzeniem;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cichy program 42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>.;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program skrócenia czasu mycia.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PŁYTA INDUKCYJNA CERAMICZNA</w:t>
      </w:r>
    </w:p>
    <w:p w:rsidR="00445157" w:rsidRPr="000E6049" w:rsidRDefault="00445157" w:rsidP="000B5A01">
      <w:pPr>
        <w:widowControl/>
        <w:suppressAutoHyphens w:val="0"/>
        <w:autoSpaceDN/>
        <w:ind w:left="426"/>
        <w:contextualSpacing/>
        <w:textAlignment w:val="auto"/>
        <w:rPr>
          <w:rFonts w:cs="Times New Roman"/>
          <w:b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Wymiary:</w:t>
      </w:r>
      <w:r w:rsidR="000E6049" w:rsidRPr="000E6049">
        <w:rPr>
          <w:rFonts w:cs="Times New Roman"/>
          <w:b/>
          <w:sz w:val="22"/>
          <w:szCs w:val="22"/>
        </w:rPr>
        <w:t xml:space="preserve"> </w:t>
      </w:r>
      <w:r w:rsidR="000E6049" w:rsidRPr="000E6049">
        <w:rPr>
          <w:rFonts w:cs="Times New Roman"/>
          <w:sz w:val="22"/>
          <w:szCs w:val="22"/>
        </w:rPr>
        <w:t>s</w:t>
      </w:r>
      <w:r w:rsidRPr="000E6049">
        <w:rPr>
          <w:rFonts w:cs="Times New Roman"/>
          <w:sz w:val="22"/>
          <w:szCs w:val="22"/>
        </w:rPr>
        <w:t>zer. 28-30, wys. 5-6, gł. 50-51 cm</w:t>
      </w:r>
      <w:r w:rsidR="000E6049">
        <w:rPr>
          <w:rFonts w:cs="Times New Roman"/>
          <w:sz w:val="22"/>
          <w:szCs w:val="22"/>
        </w:rPr>
        <w:t>.</w:t>
      </w:r>
    </w:p>
    <w:p w:rsidR="00445157" w:rsidRPr="000E6049" w:rsidRDefault="00445157" w:rsidP="000B5A01">
      <w:pPr>
        <w:rPr>
          <w:rFonts w:cs="Times New Roman"/>
          <w:b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zasilanie sieciowe 230V;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moc przyłączeniowa 3 kW;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kolor czarny;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dwa pola grzewcze ceramiczne;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dotykowe na płycie grzewczej.</w:t>
      </w:r>
    </w:p>
    <w:p w:rsidR="00445157" w:rsidRPr="000E6049" w:rsidRDefault="00445157" w:rsidP="000B5A01">
      <w:pPr>
        <w:ind w:left="360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Wyposażenie: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min. 8 poziomów grzania;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sensorowe;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proofErr w:type="spellStart"/>
      <w:r w:rsidRPr="000E6049">
        <w:rPr>
          <w:rFonts w:cs="Times New Roman"/>
          <w:sz w:val="22"/>
          <w:szCs w:val="22"/>
        </w:rPr>
        <w:t>timer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wyłączanie;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blokada przed przypadkowym uruchomieniem;</w:t>
      </w:r>
      <w:bookmarkStart w:id="0" w:name="_GoBack"/>
    </w:p>
    <w:bookmarkEnd w:id="0"/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wyłącznik bezpieczeństwa;</w:t>
      </w:r>
    </w:p>
    <w:p w:rsidR="00445157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zabezpieczenie przed przegrzaniem.</w:t>
      </w:r>
    </w:p>
    <w:p w:rsidR="00232658" w:rsidRPr="00DE5A4A" w:rsidRDefault="00232658" w:rsidP="00232658">
      <w:pPr>
        <w:widowControl/>
        <w:suppressAutoHyphens w:val="0"/>
        <w:autoSpaceDN/>
        <w:ind w:left="1065"/>
        <w:contextualSpacing/>
        <w:textAlignment w:val="auto"/>
        <w:rPr>
          <w:rFonts w:cs="Times New Roman"/>
          <w:sz w:val="22"/>
          <w:szCs w:val="22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sectPr w:rsidR="00935FCF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9B" w:rsidRDefault="00EA249B" w:rsidP="000F1D63">
      <w:r>
        <w:separator/>
      </w:r>
    </w:p>
  </w:endnote>
  <w:endnote w:type="continuationSeparator" w:id="0">
    <w:p w:rsidR="00EA249B" w:rsidRDefault="00EA249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9B" w:rsidRDefault="00EA249B" w:rsidP="000F1D63">
      <w:r>
        <w:separator/>
      </w:r>
    </w:p>
  </w:footnote>
  <w:footnote w:type="continuationSeparator" w:id="0">
    <w:p w:rsidR="00EA249B" w:rsidRDefault="00EA249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17BF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49B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022FE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C280-4AF6-4BBB-A5E4-C53E5A7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2024-12-02T07:55:00Z</dcterms:modified>
</cp:coreProperties>
</file>