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9D5D" w14:textId="77777777" w:rsidR="00A27406" w:rsidRPr="008D54E2" w:rsidRDefault="00A27406">
      <w:pPr>
        <w:rPr>
          <w:rFonts w:cstheme="minorHAnsi"/>
          <w:color w:val="000000" w:themeColor="text1"/>
        </w:rPr>
      </w:pPr>
    </w:p>
    <w:p w14:paraId="4B0AA511" w14:textId="77777777" w:rsidR="00A27406" w:rsidRPr="008D54E2" w:rsidRDefault="00A27406">
      <w:pPr>
        <w:rPr>
          <w:rFonts w:cstheme="minorHAnsi"/>
          <w:color w:val="000000" w:themeColor="text1"/>
        </w:rPr>
      </w:pPr>
    </w:p>
    <w:p w14:paraId="726B646D" w14:textId="77777777" w:rsidR="00A27406" w:rsidRPr="008D54E2" w:rsidRDefault="00A27406">
      <w:pPr>
        <w:rPr>
          <w:rFonts w:cstheme="minorHAnsi"/>
          <w:color w:val="000000" w:themeColor="text1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925CF8" w:rsidRPr="008D54E2" w14:paraId="0D042BFD" w14:textId="77777777">
        <w:tc>
          <w:tcPr>
            <w:tcW w:w="4818" w:type="dxa"/>
          </w:tcPr>
          <w:p w14:paraId="1CF89A71" w14:textId="60ED7104" w:rsidR="00A27406" w:rsidRPr="008D54E2" w:rsidRDefault="00481C74" w:rsidP="008A717D">
            <w:pPr>
              <w:spacing w:line="360" w:lineRule="auto"/>
              <w:ind w:left="426"/>
              <w:jc w:val="both"/>
              <w:rPr>
                <w:rFonts w:cstheme="minorHAnsi"/>
                <w:color w:val="000000" w:themeColor="text1"/>
                <w:kern w:val="2"/>
                <w:lang w:eastAsia="zh-CN" w:bidi="hi-IN"/>
              </w:rPr>
            </w:pPr>
            <w:r w:rsidRPr="008D54E2">
              <w:rPr>
                <w:rFonts w:cstheme="minorHAnsi"/>
                <w:color w:val="000000" w:themeColor="text1"/>
                <w:kern w:val="2"/>
                <w:lang w:eastAsia="zh-CN" w:bidi="hi-IN"/>
              </w:rPr>
              <w:t>DZP.2910.</w:t>
            </w:r>
            <w:r w:rsidR="003545F8" w:rsidRPr="008D54E2">
              <w:rPr>
                <w:rFonts w:cstheme="minorHAnsi"/>
                <w:color w:val="000000" w:themeColor="text1"/>
                <w:kern w:val="2"/>
                <w:lang w:eastAsia="zh-CN" w:bidi="hi-IN"/>
              </w:rPr>
              <w:t>100</w:t>
            </w:r>
            <w:r w:rsidR="008A717D" w:rsidRPr="008D54E2">
              <w:rPr>
                <w:rFonts w:cstheme="minorHAnsi"/>
                <w:color w:val="000000" w:themeColor="text1"/>
                <w:kern w:val="2"/>
                <w:lang w:eastAsia="zh-CN" w:bidi="hi-IN"/>
              </w:rPr>
              <w:t>.</w:t>
            </w:r>
            <w:r w:rsidR="00CE3120" w:rsidRPr="008D54E2">
              <w:rPr>
                <w:rFonts w:cstheme="minorHAnsi"/>
                <w:color w:val="000000" w:themeColor="text1"/>
                <w:kern w:val="2"/>
                <w:lang w:eastAsia="zh-CN" w:bidi="hi-IN"/>
              </w:rPr>
              <w:t>679</w:t>
            </w:r>
            <w:r w:rsidR="003E2548" w:rsidRPr="008D54E2">
              <w:rPr>
                <w:rFonts w:cstheme="minorHAnsi"/>
                <w:color w:val="000000" w:themeColor="text1"/>
                <w:kern w:val="2"/>
                <w:lang w:eastAsia="zh-CN" w:bidi="hi-IN"/>
              </w:rPr>
              <w:t>.2023</w:t>
            </w:r>
          </w:p>
        </w:tc>
        <w:tc>
          <w:tcPr>
            <w:tcW w:w="5672" w:type="dxa"/>
          </w:tcPr>
          <w:p w14:paraId="0849A9CF" w14:textId="4C54B9FF" w:rsidR="00A27406" w:rsidRPr="008D54E2" w:rsidRDefault="00481C74" w:rsidP="008A717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kern w:val="2"/>
                <w:lang w:eastAsia="zh-CN" w:bidi="hi-IN"/>
              </w:rPr>
            </w:pPr>
            <w:r w:rsidRPr="008D54E2">
              <w:rPr>
                <w:rFonts w:cstheme="minorHAnsi"/>
                <w:color w:val="000000" w:themeColor="text1"/>
              </w:rPr>
              <w:t xml:space="preserve">                           Zawiercie dnia </w:t>
            </w:r>
            <w:r w:rsidR="00991719" w:rsidRPr="008D54E2">
              <w:rPr>
                <w:rFonts w:cstheme="minorHAnsi"/>
                <w:color w:val="000000" w:themeColor="text1"/>
              </w:rPr>
              <w:t>22</w:t>
            </w:r>
            <w:r w:rsidR="003545F8" w:rsidRPr="008D54E2">
              <w:rPr>
                <w:rFonts w:cstheme="minorHAnsi"/>
                <w:color w:val="000000" w:themeColor="text1"/>
              </w:rPr>
              <w:t>.12</w:t>
            </w:r>
            <w:r w:rsidRPr="008D54E2">
              <w:rPr>
                <w:rFonts w:cstheme="minorHAnsi"/>
                <w:color w:val="000000" w:themeColor="text1"/>
              </w:rPr>
              <w:t>.2023 r.</w:t>
            </w:r>
          </w:p>
        </w:tc>
      </w:tr>
    </w:tbl>
    <w:p w14:paraId="639493D2" w14:textId="77777777" w:rsidR="00A27406" w:rsidRPr="008D54E2" w:rsidRDefault="00A27406">
      <w:pPr>
        <w:spacing w:after="0" w:line="276" w:lineRule="auto"/>
        <w:rPr>
          <w:rFonts w:cstheme="minorHAnsi"/>
          <w:b/>
        </w:rPr>
      </w:pPr>
    </w:p>
    <w:p w14:paraId="55F7CEB5" w14:textId="77777777" w:rsidR="00A27406" w:rsidRPr="008D54E2" w:rsidRDefault="00481C74">
      <w:pPr>
        <w:spacing w:after="0" w:line="360" w:lineRule="auto"/>
        <w:ind w:left="4956" w:firstLine="708"/>
        <w:rPr>
          <w:rFonts w:cstheme="minorHAnsi"/>
          <w:b/>
        </w:rPr>
      </w:pPr>
      <w:r w:rsidRPr="008D54E2">
        <w:rPr>
          <w:rFonts w:cstheme="minorHAnsi"/>
          <w:b/>
        </w:rPr>
        <w:t xml:space="preserve">Wykonawcy biorący udział </w:t>
      </w:r>
    </w:p>
    <w:p w14:paraId="0CD8654C" w14:textId="369F1692" w:rsidR="00A27406" w:rsidRPr="008D54E2" w:rsidRDefault="008A717D" w:rsidP="00816790">
      <w:pPr>
        <w:spacing w:after="0" w:line="360" w:lineRule="auto"/>
        <w:ind w:left="4956" w:firstLine="708"/>
        <w:rPr>
          <w:rFonts w:cstheme="minorHAnsi"/>
          <w:b/>
        </w:rPr>
      </w:pPr>
      <w:r w:rsidRPr="008D54E2">
        <w:rPr>
          <w:rFonts w:cstheme="minorHAnsi"/>
          <w:b/>
        </w:rPr>
        <w:t>w postępowaniu nr DZP/TP/</w:t>
      </w:r>
      <w:r w:rsidR="003545F8" w:rsidRPr="008D54E2">
        <w:rPr>
          <w:rFonts w:cstheme="minorHAnsi"/>
          <w:b/>
        </w:rPr>
        <w:t>100</w:t>
      </w:r>
      <w:r w:rsidR="00481C74" w:rsidRPr="008D54E2">
        <w:rPr>
          <w:rFonts w:cstheme="minorHAnsi"/>
          <w:b/>
        </w:rPr>
        <w:t>/2023</w:t>
      </w:r>
    </w:p>
    <w:p w14:paraId="64B2DBA4" w14:textId="77777777" w:rsidR="00A27406" w:rsidRPr="008D54E2" w:rsidRDefault="00481C74">
      <w:pPr>
        <w:pStyle w:val="ogloszeni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54E2">
        <w:rPr>
          <w:rFonts w:asciiTheme="minorHAnsi" w:hAnsiTheme="minorHAnsi" w:cstheme="minorHAnsi"/>
          <w:sz w:val="22"/>
          <w:szCs w:val="22"/>
        </w:rPr>
        <w:t>OGŁOSZENIE</w:t>
      </w:r>
    </w:p>
    <w:p w14:paraId="3CA103E9" w14:textId="77777777" w:rsidR="00A27406" w:rsidRPr="008D54E2" w:rsidRDefault="00481C74">
      <w:pPr>
        <w:pStyle w:val="ogloszenie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4E2">
        <w:rPr>
          <w:rFonts w:asciiTheme="minorHAnsi" w:hAnsiTheme="minorHAnsi" w:cstheme="minorHAnsi"/>
          <w:sz w:val="22"/>
          <w:szCs w:val="22"/>
        </w:rPr>
        <w:t>WYNIKU POSTĘPOWANIA W SPRAWIE ZAMOWIENIA PUBLICZNEGO PRZEWIDZIANEGO W TRYBIE PODSTAWOWYM</w:t>
      </w:r>
    </w:p>
    <w:p w14:paraId="081FD99D" w14:textId="0F483C56" w:rsidR="00A27406" w:rsidRPr="008D54E2" w:rsidRDefault="00481C74">
      <w:pPr>
        <w:pStyle w:val="ogloszenie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4E2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3545F8" w:rsidRPr="008D54E2">
        <w:rPr>
          <w:rFonts w:asciiTheme="minorHAnsi" w:hAnsiTheme="minorHAnsi" w:cstheme="minorHAnsi"/>
          <w:b/>
          <w:sz w:val="22"/>
          <w:szCs w:val="22"/>
        </w:rPr>
        <w:t xml:space="preserve">środków czystości </w:t>
      </w:r>
    </w:p>
    <w:p w14:paraId="248615F8" w14:textId="77777777" w:rsidR="00A27406" w:rsidRPr="008D54E2" w:rsidRDefault="00A27406">
      <w:pPr>
        <w:pStyle w:val="ogloszenie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058FF4" w14:textId="0D1B5622" w:rsidR="00A27406" w:rsidRPr="008D54E2" w:rsidRDefault="00481C74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  <w:r w:rsidRPr="008D54E2">
        <w:rPr>
          <w:rFonts w:asciiTheme="minorHAnsi" w:hAnsiTheme="minorHAnsi" w:cstheme="minorHAnsi"/>
          <w:sz w:val="22"/>
          <w:szCs w:val="22"/>
        </w:rPr>
        <w:t xml:space="preserve">Zamawiający – Szpital Powiatowy w Zawierciu informuje </w:t>
      </w:r>
      <w:r w:rsidR="008A717D" w:rsidRPr="008D54E2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Pr="008D54E2">
        <w:rPr>
          <w:rFonts w:asciiTheme="minorHAnsi" w:hAnsiTheme="minorHAnsi" w:cstheme="minorHAnsi"/>
          <w:sz w:val="22"/>
          <w:szCs w:val="22"/>
        </w:rPr>
        <w:t xml:space="preserve"> ustawy Prawo zamówień publicznych (tj. Dz. U. z 202</w:t>
      </w:r>
      <w:r w:rsidR="003545F8" w:rsidRPr="008D54E2">
        <w:rPr>
          <w:rFonts w:asciiTheme="minorHAnsi" w:hAnsiTheme="minorHAnsi" w:cstheme="minorHAnsi"/>
          <w:sz w:val="22"/>
          <w:szCs w:val="22"/>
        </w:rPr>
        <w:t>3</w:t>
      </w:r>
      <w:r w:rsidRPr="008D54E2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545F8" w:rsidRPr="008D54E2">
        <w:rPr>
          <w:rFonts w:asciiTheme="minorHAnsi" w:hAnsiTheme="minorHAnsi" w:cstheme="minorHAnsi"/>
          <w:sz w:val="22"/>
          <w:szCs w:val="22"/>
        </w:rPr>
        <w:t>650</w:t>
      </w:r>
      <w:r w:rsidRPr="008D54E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8D54E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D54E2">
        <w:rPr>
          <w:rFonts w:asciiTheme="minorHAnsi" w:hAnsiTheme="minorHAnsi" w:cstheme="minorHAnsi"/>
          <w:sz w:val="22"/>
          <w:szCs w:val="22"/>
        </w:rPr>
        <w:t>. zm.), że w wyniku przedmiotowego postępowania jako najkorzystniejsza wg kryteriów oceny ofert zosta</w:t>
      </w:r>
      <w:r w:rsidR="008D54E2" w:rsidRPr="008D54E2">
        <w:rPr>
          <w:rFonts w:asciiTheme="minorHAnsi" w:hAnsiTheme="minorHAnsi" w:cstheme="minorHAnsi"/>
          <w:sz w:val="22"/>
          <w:szCs w:val="22"/>
        </w:rPr>
        <w:t>ła</w:t>
      </w:r>
      <w:r w:rsidRPr="008D54E2">
        <w:rPr>
          <w:rFonts w:asciiTheme="minorHAnsi" w:hAnsiTheme="minorHAnsi" w:cstheme="minorHAnsi"/>
          <w:sz w:val="22"/>
          <w:szCs w:val="22"/>
        </w:rPr>
        <w:t xml:space="preserve"> wybran</w:t>
      </w:r>
      <w:r w:rsidR="008D54E2" w:rsidRPr="008D54E2">
        <w:rPr>
          <w:rFonts w:asciiTheme="minorHAnsi" w:hAnsiTheme="minorHAnsi" w:cstheme="minorHAnsi"/>
          <w:sz w:val="22"/>
          <w:szCs w:val="22"/>
        </w:rPr>
        <w:t>a</w:t>
      </w:r>
      <w:r w:rsidRPr="008D54E2">
        <w:rPr>
          <w:rFonts w:asciiTheme="minorHAnsi" w:hAnsiTheme="minorHAnsi" w:cstheme="minorHAnsi"/>
          <w:sz w:val="22"/>
          <w:szCs w:val="22"/>
        </w:rPr>
        <w:t xml:space="preserve"> ofert</w:t>
      </w:r>
      <w:r w:rsidR="008D54E2" w:rsidRPr="008D54E2">
        <w:rPr>
          <w:rFonts w:asciiTheme="minorHAnsi" w:hAnsiTheme="minorHAnsi" w:cstheme="minorHAnsi"/>
          <w:sz w:val="22"/>
          <w:szCs w:val="22"/>
        </w:rPr>
        <w:t>a</w:t>
      </w:r>
      <w:r w:rsidRPr="008D54E2">
        <w:rPr>
          <w:rFonts w:asciiTheme="minorHAnsi" w:hAnsiTheme="minorHAnsi" w:cstheme="minorHAnsi"/>
          <w:sz w:val="22"/>
          <w:szCs w:val="22"/>
        </w:rPr>
        <w:t xml:space="preserve"> firm</w:t>
      </w:r>
      <w:r w:rsidR="00A010F8" w:rsidRPr="008D54E2">
        <w:rPr>
          <w:rFonts w:asciiTheme="minorHAnsi" w:hAnsiTheme="minorHAnsi" w:cstheme="minorHAnsi"/>
          <w:sz w:val="22"/>
          <w:szCs w:val="22"/>
        </w:rPr>
        <w:t>y</w:t>
      </w:r>
      <w:r w:rsidR="003545F8" w:rsidRPr="008D54E2">
        <w:rPr>
          <w:rFonts w:asciiTheme="minorHAnsi" w:hAnsiTheme="minorHAnsi" w:cstheme="minorHAnsi"/>
          <w:sz w:val="22"/>
          <w:szCs w:val="22"/>
        </w:rPr>
        <w:t xml:space="preserve"> w zakresie pakietu nr</w:t>
      </w:r>
      <w:r w:rsidR="008D54E2" w:rsidRPr="008D54E2">
        <w:rPr>
          <w:rFonts w:asciiTheme="minorHAnsi" w:hAnsiTheme="minorHAnsi" w:cstheme="minorHAnsi"/>
          <w:sz w:val="22"/>
          <w:szCs w:val="22"/>
        </w:rPr>
        <w:t xml:space="preserve"> 1</w:t>
      </w:r>
      <w:r w:rsidRPr="008D54E2">
        <w:rPr>
          <w:rFonts w:asciiTheme="minorHAnsi" w:hAnsiTheme="minorHAnsi" w:cstheme="minorHAnsi"/>
          <w:sz w:val="22"/>
          <w:szCs w:val="22"/>
        </w:rPr>
        <w:t>:</w:t>
      </w:r>
    </w:p>
    <w:p w14:paraId="3A1B4045" w14:textId="45BF181D" w:rsidR="008D54E2" w:rsidRPr="008D54E2" w:rsidRDefault="008D54E2" w:rsidP="008D54E2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  <w:bCs/>
          <w:color w:val="000000"/>
        </w:rPr>
      </w:pPr>
      <w:r w:rsidRPr="008D54E2">
        <w:rPr>
          <w:rFonts w:cstheme="minorHAnsi"/>
          <w:b/>
          <w:bCs/>
          <w:color w:val="000000"/>
        </w:rPr>
        <w:t xml:space="preserve">PPHU ALGA Paweł </w:t>
      </w:r>
      <w:proofErr w:type="spellStart"/>
      <w:r w:rsidRPr="008D54E2">
        <w:rPr>
          <w:rFonts w:cstheme="minorHAnsi"/>
          <w:b/>
          <w:bCs/>
          <w:color w:val="000000"/>
        </w:rPr>
        <w:t>Pinkowski</w:t>
      </w:r>
      <w:proofErr w:type="spellEnd"/>
      <w:r w:rsidRPr="008D54E2">
        <w:rPr>
          <w:rFonts w:cstheme="minorHAnsi"/>
          <w:b/>
          <w:bCs/>
          <w:color w:val="000000"/>
        </w:rPr>
        <w:t>, ul. Leśna 18, 63-430 Wierzbno</w:t>
      </w:r>
    </w:p>
    <w:p w14:paraId="723536E5" w14:textId="77777777" w:rsidR="008D54E2" w:rsidRPr="008D54E2" w:rsidRDefault="008D54E2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</w:p>
    <w:p w14:paraId="2BA9737F" w14:textId="77777777" w:rsidR="00481C74" w:rsidRPr="008D54E2" w:rsidRDefault="00481C74" w:rsidP="008D54E2">
      <w:pPr>
        <w:pStyle w:val="Tekstpodstawow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C08F81" w14:textId="51A4D186" w:rsidR="00A27406" w:rsidRPr="008D54E2" w:rsidRDefault="00481C74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  <w:r w:rsidRPr="008D54E2">
        <w:rPr>
          <w:rFonts w:asciiTheme="minorHAnsi" w:hAnsiTheme="minorHAnsi" w:cstheme="minorHAnsi"/>
          <w:sz w:val="22"/>
          <w:szCs w:val="22"/>
        </w:rPr>
        <w:t>Zamawiający informuje, że umow</w:t>
      </w:r>
      <w:r w:rsidR="008D54E2" w:rsidRPr="008D54E2">
        <w:rPr>
          <w:rFonts w:asciiTheme="minorHAnsi" w:hAnsiTheme="minorHAnsi" w:cstheme="minorHAnsi"/>
          <w:sz w:val="22"/>
          <w:szCs w:val="22"/>
        </w:rPr>
        <w:t>a</w:t>
      </w:r>
      <w:r w:rsidRPr="008D54E2">
        <w:rPr>
          <w:rFonts w:asciiTheme="minorHAnsi" w:hAnsiTheme="minorHAnsi" w:cstheme="minorHAnsi"/>
          <w:sz w:val="22"/>
          <w:szCs w:val="22"/>
        </w:rPr>
        <w:t xml:space="preserve"> w sprawie zamówienia publicznego zgodnie z art. 308 ust. </w:t>
      </w:r>
      <w:r w:rsidR="008A717D" w:rsidRPr="008D54E2">
        <w:rPr>
          <w:rFonts w:asciiTheme="minorHAnsi" w:hAnsiTheme="minorHAnsi" w:cstheme="minorHAnsi"/>
          <w:sz w:val="22"/>
          <w:szCs w:val="22"/>
        </w:rPr>
        <w:t>2</w:t>
      </w:r>
      <w:r w:rsidRPr="008D54E2">
        <w:rPr>
          <w:rFonts w:asciiTheme="minorHAnsi" w:hAnsiTheme="minorHAnsi" w:cstheme="minorHAnsi"/>
          <w:sz w:val="22"/>
          <w:szCs w:val="22"/>
        </w:rPr>
        <w:t xml:space="preserve"> ustawy zostan</w:t>
      </w:r>
      <w:r w:rsidR="008D54E2" w:rsidRPr="008D54E2">
        <w:rPr>
          <w:rFonts w:asciiTheme="minorHAnsi" w:hAnsiTheme="minorHAnsi" w:cstheme="minorHAnsi"/>
          <w:sz w:val="22"/>
          <w:szCs w:val="22"/>
        </w:rPr>
        <w:t xml:space="preserve">ie </w:t>
      </w:r>
      <w:r w:rsidRPr="008D54E2">
        <w:rPr>
          <w:rFonts w:asciiTheme="minorHAnsi" w:hAnsiTheme="minorHAnsi" w:cstheme="minorHAnsi"/>
          <w:sz w:val="22"/>
          <w:szCs w:val="22"/>
        </w:rPr>
        <w:t>zawart</w:t>
      </w:r>
      <w:r w:rsidR="00436105">
        <w:rPr>
          <w:rFonts w:asciiTheme="minorHAnsi" w:hAnsiTheme="minorHAnsi" w:cstheme="minorHAnsi"/>
          <w:sz w:val="22"/>
          <w:szCs w:val="22"/>
        </w:rPr>
        <w:t>a</w:t>
      </w:r>
      <w:r w:rsidRPr="008D54E2">
        <w:rPr>
          <w:rFonts w:asciiTheme="minorHAnsi" w:hAnsiTheme="minorHAnsi" w:cstheme="minorHAnsi"/>
          <w:sz w:val="22"/>
          <w:szCs w:val="22"/>
        </w:rPr>
        <w:t xml:space="preserve"> w dniu </w:t>
      </w:r>
      <w:r w:rsidR="00A37D9D" w:rsidRPr="008D54E2">
        <w:rPr>
          <w:rFonts w:asciiTheme="minorHAnsi" w:hAnsiTheme="minorHAnsi" w:cstheme="minorHAnsi"/>
          <w:sz w:val="22"/>
          <w:szCs w:val="22"/>
        </w:rPr>
        <w:t>2</w:t>
      </w:r>
      <w:r w:rsidR="008D54E2" w:rsidRPr="008D54E2">
        <w:rPr>
          <w:rFonts w:asciiTheme="minorHAnsi" w:hAnsiTheme="minorHAnsi" w:cstheme="minorHAnsi"/>
          <w:sz w:val="22"/>
          <w:szCs w:val="22"/>
        </w:rPr>
        <w:t>8</w:t>
      </w:r>
      <w:r w:rsidR="00A37D9D" w:rsidRPr="008D54E2">
        <w:rPr>
          <w:rFonts w:asciiTheme="minorHAnsi" w:hAnsiTheme="minorHAnsi" w:cstheme="minorHAnsi"/>
          <w:sz w:val="22"/>
          <w:szCs w:val="22"/>
        </w:rPr>
        <w:t>.12</w:t>
      </w:r>
      <w:r w:rsidR="008A717D" w:rsidRPr="008D54E2">
        <w:rPr>
          <w:rFonts w:asciiTheme="minorHAnsi" w:hAnsiTheme="minorHAnsi" w:cstheme="minorHAnsi"/>
          <w:sz w:val="22"/>
          <w:szCs w:val="22"/>
        </w:rPr>
        <w:t>.2023</w:t>
      </w:r>
      <w:r w:rsidRPr="008D54E2">
        <w:rPr>
          <w:rFonts w:asciiTheme="minorHAnsi" w:hAnsiTheme="minorHAnsi" w:cstheme="minorHAnsi"/>
          <w:sz w:val="22"/>
          <w:szCs w:val="22"/>
        </w:rPr>
        <w:t xml:space="preserve">r. w siedzibie Zamawiającego. </w:t>
      </w:r>
    </w:p>
    <w:p w14:paraId="5C4DFC76" w14:textId="77777777" w:rsidR="00A27406" w:rsidRPr="008D54E2" w:rsidRDefault="00A27406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</w:p>
    <w:p w14:paraId="36DB2857" w14:textId="77777777" w:rsidR="00A27406" w:rsidRPr="008D54E2" w:rsidRDefault="00A27406">
      <w:pPr>
        <w:pStyle w:val="ogloszenie"/>
        <w:rPr>
          <w:rFonts w:asciiTheme="minorHAnsi" w:hAnsiTheme="minorHAnsi" w:cstheme="minorHAnsi"/>
          <w:b/>
          <w:sz w:val="22"/>
          <w:szCs w:val="22"/>
        </w:rPr>
      </w:pPr>
    </w:p>
    <w:p w14:paraId="10A7538C" w14:textId="3816B3FD" w:rsidR="00481C74" w:rsidRPr="008D54E2" w:rsidRDefault="00481C74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  <w:r w:rsidRPr="008D54E2">
        <w:rPr>
          <w:rFonts w:asciiTheme="minorHAnsi" w:hAnsiTheme="minorHAnsi" w:cstheme="minorHAnsi"/>
          <w:sz w:val="22"/>
          <w:szCs w:val="22"/>
        </w:rPr>
        <w:t>Poniżej Zamawiający podaje informacje o złożon</w:t>
      </w:r>
      <w:r w:rsidR="003F6225" w:rsidRPr="008D54E2">
        <w:rPr>
          <w:rFonts w:asciiTheme="minorHAnsi" w:hAnsiTheme="minorHAnsi" w:cstheme="minorHAnsi"/>
          <w:sz w:val="22"/>
          <w:szCs w:val="22"/>
        </w:rPr>
        <w:t>ych</w:t>
      </w:r>
      <w:r w:rsidRPr="008D54E2">
        <w:rPr>
          <w:rFonts w:asciiTheme="minorHAnsi" w:hAnsiTheme="minorHAnsi" w:cstheme="minorHAnsi"/>
          <w:sz w:val="22"/>
          <w:szCs w:val="22"/>
        </w:rPr>
        <w:t xml:space="preserve"> </w:t>
      </w:r>
      <w:r w:rsidR="00A37D9D" w:rsidRPr="008D54E2">
        <w:rPr>
          <w:rFonts w:asciiTheme="minorHAnsi" w:hAnsiTheme="minorHAnsi" w:cstheme="minorHAnsi"/>
          <w:sz w:val="22"/>
          <w:szCs w:val="22"/>
        </w:rPr>
        <w:t>ofertach</w:t>
      </w:r>
      <w:r w:rsidRPr="008D54E2">
        <w:rPr>
          <w:rFonts w:asciiTheme="minorHAnsi" w:hAnsiTheme="minorHAnsi" w:cstheme="minorHAnsi"/>
          <w:sz w:val="22"/>
          <w:szCs w:val="22"/>
        </w:rPr>
        <w:t xml:space="preserve"> oraz przyznanej punktacji:</w:t>
      </w:r>
    </w:p>
    <w:p w14:paraId="7E3CCF56" w14:textId="77777777" w:rsidR="008A717D" w:rsidRPr="008D54E2" w:rsidRDefault="008A717D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</w:p>
    <w:p w14:paraId="7E3264F5" w14:textId="77777777" w:rsidR="007874CE" w:rsidRPr="008D54E2" w:rsidRDefault="007874CE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672"/>
        <w:gridCol w:w="1418"/>
        <w:gridCol w:w="1134"/>
        <w:gridCol w:w="2698"/>
      </w:tblGrid>
      <w:tr w:rsidR="00991719" w:rsidRPr="008D54E2" w14:paraId="73CE2435" w14:textId="77777777" w:rsidTr="006F11C1">
        <w:trPr>
          <w:trHeight w:val="21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DA4DF" w14:textId="77777777" w:rsidR="00991719" w:rsidRPr="008D54E2" w:rsidRDefault="00991719" w:rsidP="006F11C1">
            <w:pPr>
              <w:jc w:val="center"/>
              <w:rPr>
                <w:rFonts w:cstheme="minorHAnsi"/>
                <w:b/>
              </w:rPr>
            </w:pPr>
          </w:p>
          <w:p w14:paraId="7BFAD780" w14:textId="77777777" w:rsidR="00991719" w:rsidRPr="008D54E2" w:rsidRDefault="00991719" w:rsidP="006F11C1">
            <w:pPr>
              <w:jc w:val="center"/>
              <w:rPr>
                <w:rFonts w:cstheme="minorHAnsi"/>
                <w:b/>
              </w:rPr>
            </w:pPr>
            <w:r w:rsidRPr="008D54E2">
              <w:rPr>
                <w:rFonts w:cstheme="minorHAnsi"/>
                <w:b/>
              </w:rPr>
              <w:t>Numer Pakietu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3731" w14:textId="77777777" w:rsidR="00991719" w:rsidRPr="008D54E2" w:rsidRDefault="00991719" w:rsidP="006F11C1">
            <w:pPr>
              <w:jc w:val="center"/>
              <w:rPr>
                <w:rFonts w:cstheme="minorHAnsi"/>
                <w:b/>
              </w:rPr>
            </w:pPr>
            <w:r w:rsidRPr="008D54E2">
              <w:rPr>
                <w:rFonts w:cstheme="minorHAnsi"/>
                <w:b/>
              </w:rPr>
              <w:t>Wykonawcy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5002" w14:textId="77777777" w:rsidR="00991719" w:rsidRPr="008D54E2" w:rsidRDefault="00991719" w:rsidP="006F11C1">
            <w:pPr>
              <w:jc w:val="center"/>
              <w:rPr>
                <w:rFonts w:cstheme="minorHAnsi"/>
                <w:b/>
              </w:rPr>
            </w:pPr>
            <w:r w:rsidRPr="008D54E2">
              <w:rPr>
                <w:rFonts w:cstheme="minorHAnsi"/>
                <w:b/>
              </w:rPr>
              <w:t>Liczba przyznanych punktów</w:t>
            </w:r>
          </w:p>
        </w:tc>
      </w:tr>
      <w:tr w:rsidR="00991719" w:rsidRPr="008D54E2" w14:paraId="2BD8964E" w14:textId="77777777" w:rsidTr="006F11C1">
        <w:trPr>
          <w:trHeight w:val="349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A08" w14:textId="77777777" w:rsidR="00991719" w:rsidRPr="008D54E2" w:rsidRDefault="00991719" w:rsidP="006F11C1">
            <w:pPr>
              <w:rPr>
                <w:rFonts w:eastAsia="SimSun" w:cstheme="minorHAnsi"/>
                <w:b/>
                <w:kern w:val="2"/>
                <w:lang w:eastAsia="zh-CN" w:bidi="hi-IN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A97" w14:textId="77777777" w:rsidR="00991719" w:rsidRPr="008D54E2" w:rsidRDefault="00991719" w:rsidP="006F11C1">
            <w:pPr>
              <w:rPr>
                <w:rFonts w:eastAsia="SimSun" w:cstheme="minorHAnsi"/>
                <w:b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B2A0" w14:textId="77777777" w:rsidR="00991719" w:rsidRPr="008D54E2" w:rsidRDefault="00991719" w:rsidP="006F11C1">
            <w:pPr>
              <w:jc w:val="center"/>
              <w:rPr>
                <w:rFonts w:cstheme="minorHAnsi"/>
                <w:b/>
              </w:rPr>
            </w:pPr>
            <w:r w:rsidRPr="008D54E2">
              <w:rPr>
                <w:rFonts w:cstheme="minorHAnsi"/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7E90" w14:textId="77777777" w:rsidR="00991719" w:rsidRPr="008D54E2" w:rsidRDefault="00991719" w:rsidP="006F11C1">
            <w:pPr>
              <w:jc w:val="center"/>
              <w:rPr>
                <w:rFonts w:cstheme="minorHAnsi"/>
                <w:b/>
              </w:rPr>
            </w:pPr>
            <w:r w:rsidRPr="008D54E2">
              <w:rPr>
                <w:rFonts w:cstheme="minorHAnsi"/>
                <w:b/>
              </w:rPr>
              <w:t>Termin dostawy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545F" w14:textId="77777777" w:rsidR="00991719" w:rsidRPr="008D54E2" w:rsidRDefault="00991719" w:rsidP="006F11C1">
            <w:pPr>
              <w:jc w:val="center"/>
              <w:rPr>
                <w:rFonts w:cstheme="minorHAnsi"/>
                <w:b/>
              </w:rPr>
            </w:pPr>
            <w:r w:rsidRPr="008D54E2">
              <w:rPr>
                <w:rFonts w:cstheme="minorHAnsi"/>
                <w:b/>
              </w:rPr>
              <w:t>Łącznie</w:t>
            </w:r>
          </w:p>
        </w:tc>
      </w:tr>
      <w:tr w:rsidR="00991719" w:rsidRPr="008D54E2" w14:paraId="188F0E0A" w14:textId="77777777" w:rsidTr="006F11C1">
        <w:trPr>
          <w:trHeight w:val="78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B075A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525D971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813A469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4971A40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3D6D562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3C4B2B1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C0822F2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F314DF2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D54E2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0F4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D54E2">
              <w:rPr>
                <w:rFonts w:cstheme="minorHAnsi"/>
                <w:b/>
                <w:bCs/>
                <w:color w:val="000000"/>
              </w:rPr>
              <w:t xml:space="preserve">PPHU ALGA Paweł </w:t>
            </w:r>
            <w:proofErr w:type="spellStart"/>
            <w:r w:rsidRPr="008D54E2">
              <w:rPr>
                <w:rFonts w:cstheme="minorHAnsi"/>
                <w:b/>
                <w:bCs/>
                <w:color w:val="000000"/>
              </w:rPr>
              <w:t>Pinkowski</w:t>
            </w:r>
            <w:proofErr w:type="spellEnd"/>
          </w:p>
          <w:p w14:paraId="2999416C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D54E2">
              <w:rPr>
                <w:rFonts w:cstheme="minorHAnsi"/>
                <w:b/>
                <w:bCs/>
                <w:color w:val="000000"/>
              </w:rPr>
              <w:t>ul. Leśna 18</w:t>
            </w:r>
          </w:p>
          <w:p w14:paraId="776F8939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D54E2">
              <w:rPr>
                <w:rFonts w:cstheme="minorHAnsi"/>
                <w:b/>
                <w:bCs/>
                <w:color w:val="000000"/>
              </w:rPr>
              <w:t>63-430 Wierzbno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A5E" w14:textId="77777777" w:rsidR="00991719" w:rsidRPr="008D54E2" w:rsidRDefault="00991719" w:rsidP="006F11C1">
            <w:pPr>
              <w:jc w:val="center"/>
              <w:rPr>
                <w:rFonts w:cstheme="minorHAnsi"/>
                <w:b/>
                <w:bCs/>
              </w:rPr>
            </w:pPr>
            <w:r w:rsidRPr="008D54E2">
              <w:rPr>
                <w:rFonts w:cstheme="minorHAnsi"/>
                <w:b/>
                <w:bCs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8F5" w14:textId="77777777" w:rsidR="00991719" w:rsidRPr="008D54E2" w:rsidRDefault="00991719" w:rsidP="006F11C1">
            <w:pPr>
              <w:jc w:val="center"/>
              <w:rPr>
                <w:rFonts w:cstheme="minorHAnsi"/>
                <w:b/>
                <w:bCs/>
              </w:rPr>
            </w:pPr>
            <w:r w:rsidRPr="008D54E2">
              <w:rPr>
                <w:rFonts w:cstheme="minorHAnsi"/>
                <w:b/>
                <w:bCs/>
              </w:rPr>
              <w:t>40,00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193C7" w14:textId="77777777" w:rsidR="00991719" w:rsidRPr="008D54E2" w:rsidRDefault="00991719" w:rsidP="006F11C1">
            <w:pPr>
              <w:jc w:val="center"/>
              <w:rPr>
                <w:rFonts w:cstheme="minorHAnsi"/>
                <w:b/>
                <w:bCs/>
              </w:rPr>
            </w:pPr>
            <w:r w:rsidRPr="008D54E2">
              <w:rPr>
                <w:rFonts w:cstheme="minorHAnsi"/>
                <w:b/>
                <w:bCs/>
              </w:rPr>
              <w:t>100,00</w:t>
            </w:r>
          </w:p>
        </w:tc>
      </w:tr>
      <w:tr w:rsidR="00991719" w:rsidRPr="008D54E2" w14:paraId="287E7C11" w14:textId="77777777" w:rsidTr="006F11C1">
        <w:trPr>
          <w:trHeight w:val="87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A59D1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C01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Merida Sp. z o.o.</w:t>
            </w:r>
          </w:p>
          <w:p w14:paraId="14ABDD7B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ul. Karkonoska59</w:t>
            </w:r>
          </w:p>
          <w:p w14:paraId="205C665E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53-015 Wrocław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DD9" w14:textId="77777777" w:rsidR="00991719" w:rsidRPr="008D54E2" w:rsidRDefault="00991719" w:rsidP="006F11C1">
            <w:pPr>
              <w:jc w:val="center"/>
              <w:rPr>
                <w:rFonts w:cstheme="minorHAnsi"/>
                <w:b/>
                <w:bCs/>
              </w:rPr>
            </w:pPr>
            <w:r w:rsidRPr="008D54E2">
              <w:rPr>
                <w:rFonts w:cstheme="minorHAnsi"/>
                <w:b/>
                <w:bCs/>
              </w:rPr>
              <w:t xml:space="preserve">Oferta odrzucona </w:t>
            </w:r>
          </w:p>
        </w:tc>
      </w:tr>
      <w:tr w:rsidR="00991719" w:rsidRPr="008D54E2" w14:paraId="639C4E26" w14:textId="77777777" w:rsidTr="006F11C1">
        <w:trPr>
          <w:trHeight w:val="87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A4E6D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728E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 xml:space="preserve">DABEX KOŁODZIEJ I JĘCZMIONKA SP.Z O.O. </w:t>
            </w:r>
          </w:p>
          <w:p w14:paraId="56EA8BF3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Ul. Żelazna 4</w:t>
            </w:r>
          </w:p>
          <w:p w14:paraId="7F07C55C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41-709 Ruda Śląska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63B0" w14:textId="77777777" w:rsidR="00991719" w:rsidRPr="008D54E2" w:rsidRDefault="00991719" w:rsidP="006F11C1">
            <w:pPr>
              <w:jc w:val="center"/>
              <w:rPr>
                <w:rFonts w:cstheme="minorHAnsi"/>
                <w:b/>
                <w:bCs/>
              </w:rPr>
            </w:pPr>
            <w:r w:rsidRPr="008D54E2">
              <w:rPr>
                <w:rFonts w:cstheme="minorHAnsi"/>
                <w:b/>
                <w:bCs/>
              </w:rPr>
              <w:t>Oferta odrzucona</w:t>
            </w:r>
          </w:p>
        </w:tc>
      </w:tr>
      <w:tr w:rsidR="00991719" w:rsidRPr="008D54E2" w14:paraId="22717252" w14:textId="77777777" w:rsidTr="006F11C1">
        <w:trPr>
          <w:trHeight w:val="69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EE144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942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 xml:space="preserve">FIRMA LONA ILONA NOWAK </w:t>
            </w:r>
          </w:p>
          <w:p w14:paraId="6335770B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ul. Narutowicza 15</w:t>
            </w:r>
          </w:p>
          <w:p w14:paraId="1524DAC2" w14:textId="77777777" w:rsidR="00991719" w:rsidRPr="008D54E2" w:rsidRDefault="00991719" w:rsidP="006F11C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 xml:space="preserve"> 41-503 Chorzów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FE52" w14:textId="77777777" w:rsidR="00991719" w:rsidRPr="008D54E2" w:rsidRDefault="00991719" w:rsidP="006F11C1">
            <w:pPr>
              <w:jc w:val="center"/>
              <w:rPr>
                <w:rFonts w:cstheme="minorHAnsi"/>
                <w:b/>
                <w:bCs/>
              </w:rPr>
            </w:pPr>
            <w:r w:rsidRPr="008D54E2">
              <w:rPr>
                <w:rFonts w:cstheme="minorHAnsi"/>
                <w:b/>
                <w:bCs/>
              </w:rPr>
              <w:t>Oferta odrzucona</w:t>
            </w:r>
          </w:p>
        </w:tc>
      </w:tr>
      <w:tr w:rsidR="00991719" w:rsidRPr="008D54E2" w14:paraId="322BB332" w14:textId="77777777" w:rsidTr="006F11C1">
        <w:trPr>
          <w:trHeight w:val="665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04564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  <w:p w14:paraId="21A2DB68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  <w:p w14:paraId="7FC7E298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D54E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BCD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 xml:space="preserve">DABEX KOŁODZIEJ I JĘCZMIONKA SP.Z O.O. </w:t>
            </w:r>
          </w:p>
          <w:p w14:paraId="4999279B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Ul. Żelazna 4</w:t>
            </w:r>
          </w:p>
          <w:p w14:paraId="139140E0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41-709 Ruda Śląska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381" w14:textId="77777777" w:rsidR="00991719" w:rsidRPr="008D54E2" w:rsidRDefault="00991719" w:rsidP="006F11C1">
            <w:pPr>
              <w:jc w:val="center"/>
              <w:rPr>
                <w:rFonts w:cstheme="minorHAnsi"/>
              </w:rPr>
            </w:pPr>
            <w:r w:rsidRPr="008D54E2">
              <w:rPr>
                <w:rFonts w:cstheme="minorHAnsi"/>
              </w:rPr>
              <w:t>Oferta odrzucona</w:t>
            </w:r>
          </w:p>
        </w:tc>
      </w:tr>
      <w:tr w:rsidR="00991719" w:rsidRPr="008D54E2" w14:paraId="2EBF9EC1" w14:textId="77777777" w:rsidTr="006F11C1">
        <w:trPr>
          <w:trHeight w:val="665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C01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036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 xml:space="preserve">Firma Wielobranżowa Zbigniew Balcerowski </w:t>
            </w:r>
            <w:proofErr w:type="spellStart"/>
            <w:r w:rsidRPr="008D54E2">
              <w:rPr>
                <w:rFonts w:cstheme="minorHAnsi"/>
                <w:color w:val="000000"/>
              </w:rPr>
              <w:t>ul.Towarowa</w:t>
            </w:r>
            <w:proofErr w:type="spellEnd"/>
            <w:r w:rsidRPr="008D54E2">
              <w:rPr>
                <w:rFonts w:cstheme="minorHAnsi"/>
                <w:color w:val="000000"/>
              </w:rPr>
              <w:t xml:space="preserve"> 22</w:t>
            </w:r>
          </w:p>
          <w:p w14:paraId="38375609" w14:textId="77777777" w:rsidR="00991719" w:rsidRPr="008D54E2" w:rsidRDefault="00991719" w:rsidP="006F11C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8D54E2">
              <w:rPr>
                <w:rFonts w:cstheme="minorHAnsi"/>
                <w:color w:val="000000"/>
              </w:rPr>
              <w:t>25-647 Kielce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5682" w14:textId="77777777" w:rsidR="00991719" w:rsidRPr="008D54E2" w:rsidRDefault="00991719" w:rsidP="006F11C1">
            <w:pPr>
              <w:jc w:val="center"/>
              <w:rPr>
                <w:rFonts w:cstheme="minorHAnsi"/>
              </w:rPr>
            </w:pPr>
            <w:r w:rsidRPr="008D54E2">
              <w:rPr>
                <w:rFonts w:cstheme="minorHAnsi"/>
              </w:rPr>
              <w:t>Oferta odrzucona</w:t>
            </w:r>
          </w:p>
        </w:tc>
      </w:tr>
    </w:tbl>
    <w:p w14:paraId="50931C37" w14:textId="77777777" w:rsidR="00A27406" w:rsidRPr="008D54E2" w:rsidRDefault="00A27406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3D84A15F" w14:textId="77777777" w:rsidR="00991719" w:rsidRPr="008D54E2" w:rsidRDefault="00991719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518DA5D9" w14:textId="77777777" w:rsidR="00991719" w:rsidRPr="008D54E2" w:rsidRDefault="00991719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6D2D04B0" w14:textId="77777777" w:rsidR="00991719" w:rsidRPr="008D54E2" w:rsidRDefault="00991719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3EB8D42C" w14:textId="77777777" w:rsidR="00991719" w:rsidRPr="008D54E2" w:rsidRDefault="00991719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36AE4E76" w14:textId="77777777" w:rsidR="00A27406" w:rsidRPr="008D54E2" w:rsidRDefault="00A27406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25A30C79" w14:textId="42CFCDFA" w:rsidR="00816790" w:rsidRPr="008D54E2" w:rsidRDefault="00816790" w:rsidP="00816790">
      <w:pPr>
        <w:autoSpaceDN w:val="0"/>
        <w:spacing w:line="276" w:lineRule="auto"/>
        <w:jc w:val="both"/>
        <w:rPr>
          <w:rFonts w:eastAsia="Times New Roman" w:cstheme="minorHAnsi"/>
          <w:color w:val="00000A"/>
          <w:lang w:eastAsia="pl-PL"/>
        </w:rPr>
      </w:pPr>
      <w:r w:rsidRPr="008D54E2">
        <w:rPr>
          <w:rFonts w:eastAsia="Times New Roman" w:cstheme="minorHAnsi"/>
          <w:color w:val="00000A"/>
          <w:lang w:eastAsia="pl-PL"/>
        </w:rPr>
        <w:t>Jednocześnie Zamawiający informuje, że ofert</w:t>
      </w:r>
      <w:r w:rsidR="00A55B07">
        <w:rPr>
          <w:rFonts w:eastAsia="Times New Roman" w:cstheme="minorHAnsi"/>
          <w:color w:val="00000A"/>
          <w:lang w:eastAsia="pl-PL"/>
        </w:rPr>
        <w:t xml:space="preserve">a </w:t>
      </w:r>
      <w:r w:rsidRPr="008D54E2">
        <w:rPr>
          <w:rFonts w:eastAsia="Times New Roman" w:cstheme="minorHAnsi"/>
          <w:color w:val="00000A"/>
          <w:lang w:eastAsia="pl-PL"/>
        </w:rPr>
        <w:t>Wykonawcy:</w:t>
      </w:r>
    </w:p>
    <w:p w14:paraId="7BA7A35A" w14:textId="77777777" w:rsidR="00991719" w:rsidRPr="008D54E2" w:rsidRDefault="00816790" w:rsidP="00991719">
      <w:pPr>
        <w:pStyle w:val="Akapitzlist"/>
        <w:numPr>
          <w:ilvl w:val="0"/>
          <w:numId w:val="4"/>
        </w:numPr>
        <w:spacing w:after="0"/>
        <w:rPr>
          <w:rStyle w:val="hgkelc"/>
          <w:rFonts w:cstheme="minorHAnsi"/>
        </w:rPr>
      </w:pPr>
      <w:r w:rsidRPr="008D54E2">
        <w:rPr>
          <w:rFonts w:cstheme="minorHAnsi"/>
          <w:color w:val="000000"/>
        </w:rPr>
        <w:t xml:space="preserve">Merida Sp. z o.o., ul. Karkonoska59, 53-015 Wrocław, </w:t>
      </w:r>
      <w:r w:rsidRPr="008D54E2">
        <w:rPr>
          <w:rFonts w:cstheme="minorHAnsi"/>
        </w:rPr>
        <w:t xml:space="preserve">zostaje odrzucona </w:t>
      </w:r>
      <w:r w:rsidRPr="008D54E2">
        <w:rPr>
          <w:rFonts w:eastAsia="CIDFont+F6" w:cstheme="minorHAnsi"/>
        </w:rPr>
        <w:t xml:space="preserve">na </w:t>
      </w:r>
      <w:r w:rsidRPr="008D54E2">
        <w:rPr>
          <w:rFonts w:eastAsia="CIDFont+F6" w:cstheme="minorHAnsi"/>
          <w:bCs/>
        </w:rPr>
        <w:t>podstawie</w:t>
      </w:r>
      <w:r w:rsidRPr="008D54E2">
        <w:rPr>
          <w:rFonts w:cstheme="minorHAnsi"/>
        </w:rPr>
        <w:t xml:space="preserve"> </w:t>
      </w:r>
      <w:r w:rsidRPr="008D54E2">
        <w:rPr>
          <w:rFonts w:cstheme="minorHAnsi"/>
          <w:bCs/>
          <w:color w:val="000000" w:themeColor="text1"/>
          <w:kern w:val="3"/>
        </w:rPr>
        <w:t xml:space="preserve">art. 226 ust. 1 pkt 3 w związku z art. 63 ust. 2 ustawy </w:t>
      </w:r>
      <w:proofErr w:type="spellStart"/>
      <w:r w:rsidRPr="008D54E2">
        <w:rPr>
          <w:rFonts w:cstheme="minorHAnsi"/>
          <w:bCs/>
          <w:color w:val="000000" w:themeColor="text1"/>
          <w:kern w:val="3"/>
        </w:rPr>
        <w:t>Pzp</w:t>
      </w:r>
      <w:proofErr w:type="spellEnd"/>
      <w:r w:rsidRPr="008D54E2">
        <w:rPr>
          <w:rFonts w:cstheme="minorHAnsi"/>
          <w:bCs/>
          <w:color w:val="000000" w:themeColor="text1"/>
          <w:kern w:val="3"/>
        </w:rPr>
        <w:t xml:space="preserve"> bowiem oferta jest niezgodna z przepisami ustawy. </w:t>
      </w:r>
      <w:r w:rsidRPr="008D54E2">
        <w:rPr>
          <w:rStyle w:val="hgkelc"/>
          <w:rFonts w:cstheme="minorHAnsi"/>
          <w:bCs/>
        </w:rPr>
        <w:t>Brak podpisania oferty w formie elektronicznej lub w postaci elektronicznej opatrzonej podpisem zaufanym lub podpisem osobistym</w:t>
      </w:r>
      <w:r w:rsidR="007874CE" w:rsidRPr="008D54E2">
        <w:rPr>
          <w:rStyle w:val="hgkelc"/>
          <w:rFonts w:cstheme="minorHAnsi"/>
          <w:bCs/>
        </w:rPr>
        <w:t xml:space="preserve">. </w:t>
      </w:r>
    </w:p>
    <w:p w14:paraId="0F9EBABE" w14:textId="77777777" w:rsidR="00991719" w:rsidRPr="008D54E2" w:rsidRDefault="00991719" w:rsidP="00991719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8D54E2">
        <w:rPr>
          <w:rFonts w:cstheme="minorHAnsi"/>
          <w:color w:val="000000"/>
        </w:rPr>
        <w:t>DABEX KOŁODZIEJ I JĘCZMIONKA SP.Z O.O. ul. Żelazna 4, 41-709 Ruda Śląska zostaje o</w:t>
      </w:r>
      <w:r w:rsidRPr="008D54E2">
        <w:rPr>
          <w:rFonts w:eastAsia="CIDFont+F6" w:cstheme="minorHAnsi"/>
          <w:bCs/>
        </w:rPr>
        <w:t xml:space="preserve">drzucona na podstawie art. 226 ust. 1 pkt 8) w związku z art. 224 ust. 6 ustawy </w:t>
      </w:r>
      <w:proofErr w:type="spellStart"/>
      <w:r w:rsidRPr="008D54E2">
        <w:rPr>
          <w:rFonts w:eastAsia="CIDFont+F6" w:cstheme="minorHAnsi"/>
          <w:bCs/>
        </w:rPr>
        <w:t>Pzp</w:t>
      </w:r>
      <w:proofErr w:type="spellEnd"/>
      <w:r w:rsidRPr="008D54E2">
        <w:rPr>
          <w:rFonts w:eastAsia="CIDFont+F6" w:cstheme="minorHAnsi"/>
          <w:bCs/>
        </w:rPr>
        <w:t xml:space="preserve"> bowiem zawiera rażąco niską cenę toteż podlega odrzuceniu w zakresie Pakietu nr 1 i Pakietu nr 3</w:t>
      </w:r>
    </w:p>
    <w:p w14:paraId="579AC3CC" w14:textId="77777777" w:rsidR="00991719" w:rsidRPr="008D54E2" w:rsidRDefault="00991719" w:rsidP="00991719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8D54E2">
        <w:rPr>
          <w:rFonts w:cstheme="minorHAnsi"/>
          <w:color w:val="000000"/>
        </w:rPr>
        <w:t xml:space="preserve">FIRMA LONA ILONA NOWAK, ul. Narutowicza 15, 41-503 Chorzów zostaje odrzucona </w:t>
      </w:r>
      <w:r w:rsidRPr="008D54E2">
        <w:rPr>
          <w:rFonts w:eastAsia="CIDFont+F6" w:cstheme="minorHAnsi"/>
        </w:rPr>
        <w:t xml:space="preserve">na </w:t>
      </w:r>
      <w:r w:rsidRPr="008D54E2">
        <w:rPr>
          <w:rFonts w:eastAsia="CIDFont+F6" w:cstheme="minorHAnsi"/>
          <w:bCs/>
        </w:rPr>
        <w:t>podstawie</w:t>
      </w:r>
      <w:r w:rsidRPr="008D54E2">
        <w:rPr>
          <w:rFonts w:cstheme="minorHAnsi"/>
        </w:rPr>
        <w:t xml:space="preserve"> </w:t>
      </w:r>
      <w:r w:rsidRPr="008D54E2">
        <w:rPr>
          <w:rFonts w:cstheme="minorHAnsi"/>
          <w:bCs/>
          <w:color w:val="000000" w:themeColor="text1"/>
          <w:kern w:val="3"/>
        </w:rPr>
        <w:t xml:space="preserve">art. 226 ust. 1 pkt. 3 w związku z art. 63 ust. 2 ustawy </w:t>
      </w:r>
      <w:proofErr w:type="spellStart"/>
      <w:r w:rsidRPr="008D54E2">
        <w:rPr>
          <w:rFonts w:cstheme="minorHAnsi"/>
          <w:bCs/>
          <w:color w:val="000000" w:themeColor="text1"/>
          <w:kern w:val="3"/>
        </w:rPr>
        <w:t>Pzp</w:t>
      </w:r>
      <w:proofErr w:type="spellEnd"/>
      <w:r w:rsidRPr="008D54E2">
        <w:rPr>
          <w:rFonts w:cstheme="minorHAnsi"/>
          <w:bCs/>
          <w:color w:val="000000" w:themeColor="text1"/>
          <w:kern w:val="3"/>
        </w:rPr>
        <w:t xml:space="preserve"> bowiem jest niezgodna z przepisami ustawy tj. </w:t>
      </w:r>
      <w:r w:rsidRPr="008D54E2">
        <w:rPr>
          <w:rStyle w:val="hgkelc"/>
          <w:rFonts w:eastAsia="SimSun" w:cstheme="minorHAnsi"/>
          <w:bCs/>
        </w:rPr>
        <w:t xml:space="preserve">Brak podpisania dokumentu </w:t>
      </w:r>
      <w:r w:rsidRPr="008D54E2">
        <w:rPr>
          <w:rFonts w:cstheme="minorHAnsi"/>
        </w:rPr>
        <w:t>w formie elektronicznej lub w postaci elektronicznej opatrzonej podpisem zaufanym lub podpisem osobistym.</w:t>
      </w:r>
    </w:p>
    <w:p w14:paraId="3479DA15" w14:textId="2F7A8F48" w:rsidR="00991719" w:rsidRDefault="00991719" w:rsidP="00991719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8D54E2">
        <w:rPr>
          <w:rFonts w:cstheme="minorHAnsi"/>
          <w:color w:val="000000"/>
        </w:rPr>
        <w:t>Firma Wielobranżowa Zbigniew Balcerowski ul. Towarowa 22, 25-647 Kielce zostaje o</w:t>
      </w:r>
      <w:r w:rsidR="008D54E2" w:rsidRPr="008D54E2">
        <w:rPr>
          <w:rFonts w:cstheme="minorHAnsi"/>
          <w:color w:val="000000"/>
        </w:rPr>
        <w:t xml:space="preserve">drzucona </w:t>
      </w:r>
      <w:r w:rsidR="008D54E2" w:rsidRPr="008D54E2">
        <w:rPr>
          <w:rFonts w:eastAsia="CIDFont+F6" w:cstheme="minorHAnsi"/>
        </w:rPr>
        <w:t xml:space="preserve">na </w:t>
      </w:r>
      <w:r w:rsidR="008D54E2" w:rsidRPr="008D54E2">
        <w:rPr>
          <w:rFonts w:eastAsia="CIDFont+F6" w:cstheme="minorHAnsi"/>
          <w:bCs/>
        </w:rPr>
        <w:t>podstawie</w:t>
      </w:r>
      <w:r w:rsidR="008D54E2" w:rsidRPr="008D54E2">
        <w:rPr>
          <w:rFonts w:cstheme="minorHAnsi"/>
        </w:rPr>
        <w:t xml:space="preserve"> </w:t>
      </w:r>
      <w:r w:rsidR="008D54E2" w:rsidRPr="008D54E2">
        <w:rPr>
          <w:rFonts w:cstheme="minorHAnsi"/>
          <w:bCs/>
          <w:color w:val="000000" w:themeColor="text1"/>
          <w:kern w:val="3"/>
        </w:rPr>
        <w:t xml:space="preserve">art. 226 ust. 1 pkt. 3 w związku z art. 63 ust. 2 ustawy </w:t>
      </w:r>
      <w:proofErr w:type="spellStart"/>
      <w:r w:rsidR="008D54E2" w:rsidRPr="008D54E2">
        <w:rPr>
          <w:rFonts w:cstheme="minorHAnsi"/>
          <w:bCs/>
          <w:color w:val="000000" w:themeColor="text1"/>
          <w:kern w:val="3"/>
        </w:rPr>
        <w:t>Pzp</w:t>
      </w:r>
      <w:proofErr w:type="spellEnd"/>
      <w:r w:rsidR="008D54E2" w:rsidRPr="008D54E2">
        <w:rPr>
          <w:rFonts w:cstheme="minorHAnsi"/>
          <w:bCs/>
          <w:color w:val="000000" w:themeColor="text1"/>
          <w:kern w:val="3"/>
        </w:rPr>
        <w:t xml:space="preserve">  bowiem jest niezgodna z przepisami ustawy tj. </w:t>
      </w:r>
      <w:r w:rsidR="008D54E2" w:rsidRPr="008D54E2">
        <w:rPr>
          <w:rStyle w:val="hgkelc"/>
          <w:rFonts w:eastAsia="SimSun" w:cstheme="minorHAnsi"/>
          <w:bCs/>
        </w:rPr>
        <w:t xml:space="preserve">Brak podpisania dokumentu </w:t>
      </w:r>
      <w:r w:rsidR="008D54E2" w:rsidRPr="008D54E2">
        <w:rPr>
          <w:rFonts w:cstheme="minorHAnsi"/>
        </w:rPr>
        <w:t>w formie elektronicznej lub w postaci elektronicznej opatrzonej podpisem zaufanym lub podpisem osobistym</w:t>
      </w:r>
      <w:r w:rsidR="008D54E2">
        <w:rPr>
          <w:rFonts w:cstheme="minorHAnsi"/>
        </w:rPr>
        <w:t>.</w:t>
      </w:r>
    </w:p>
    <w:p w14:paraId="683BACA5" w14:textId="77777777" w:rsidR="008D54E2" w:rsidRPr="008D54E2" w:rsidRDefault="008D54E2" w:rsidP="008D54E2">
      <w:pPr>
        <w:pStyle w:val="Akapitzlist"/>
        <w:spacing w:after="0"/>
        <w:rPr>
          <w:rFonts w:cstheme="minorHAnsi"/>
        </w:rPr>
      </w:pPr>
    </w:p>
    <w:p w14:paraId="4172F3BD" w14:textId="39D5FD63" w:rsidR="008D54E2" w:rsidRPr="008D54E2" w:rsidRDefault="008D54E2" w:rsidP="008D54E2">
      <w:pPr>
        <w:spacing w:line="276" w:lineRule="auto"/>
        <w:ind w:left="360"/>
        <w:jc w:val="both"/>
        <w:rPr>
          <w:rFonts w:cstheme="minorHAnsi"/>
        </w:rPr>
      </w:pPr>
      <w:r w:rsidRPr="008D54E2">
        <w:rPr>
          <w:rFonts w:cstheme="minorHAnsi"/>
        </w:rPr>
        <w:t>Ponadto Zamawiający informuje, że  unieważnia postępowani</w:t>
      </w:r>
      <w:r>
        <w:rPr>
          <w:rFonts w:cstheme="minorHAnsi"/>
        </w:rPr>
        <w:t>e</w:t>
      </w:r>
      <w:r w:rsidRPr="008D54E2">
        <w:rPr>
          <w:rFonts w:cstheme="minorHAnsi"/>
        </w:rPr>
        <w:t xml:space="preserve"> w zakresie pakietu nr 3 na podstawie art.</w:t>
      </w:r>
      <w:r w:rsidRPr="008D54E2">
        <w:rPr>
          <w:rFonts w:cstheme="minorHAnsi"/>
          <w:color w:val="000000" w:themeColor="text1"/>
        </w:rPr>
        <w:t>255 pkt</w:t>
      </w:r>
      <w:r>
        <w:rPr>
          <w:rFonts w:cstheme="minorHAnsi"/>
          <w:color w:val="000000" w:themeColor="text1"/>
        </w:rPr>
        <w:t xml:space="preserve">. </w:t>
      </w:r>
      <w:r w:rsidRPr="008D54E2">
        <w:rPr>
          <w:rFonts w:cstheme="minorHAnsi"/>
          <w:color w:val="000000" w:themeColor="text1"/>
        </w:rPr>
        <w:t>2)</w:t>
      </w:r>
      <w:r>
        <w:rPr>
          <w:rFonts w:cstheme="minorHAnsi"/>
          <w:color w:val="000000" w:themeColor="text1"/>
        </w:rPr>
        <w:t xml:space="preserve"> </w:t>
      </w:r>
      <w:r w:rsidRPr="008D54E2">
        <w:rPr>
          <w:rFonts w:cstheme="minorHAnsi"/>
          <w:color w:val="000000" w:themeColor="text1"/>
        </w:rPr>
        <w:t xml:space="preserve">Ustawy </w:t>
      </w:r>
      <w:proofErr w:type="spellStart"/>
      <w:r w:rsidRPr="008D54E2">
        <w:rPr>
          <w:rFonts w:cstheme="minorHAnsi"/>
          <w:color w:val="000000" w:themeColor="text1"/>
        </w:rPr>
        <w:t>Pzp</w:t>
      </w:r>
      <w:proofErr w:type="spellEnd"/>
      <w:r w:rsidRPr="008D54E2">
        <w:rPr>
          <w:rFonts w:cstheme="minorHAnsi"/>
          <w:color w:val="000000" w:themeColor="text1"/>
        </w:rPr>
        <w:t xml:space="preserve"> z uwagi na fakt, że wszystkie złożone oferty zostały odrzucone.</w:t>
      </w:r>
    </w:p>
    <w:p w14:paraId="5F4518BD" w14:textId="77777777" w:rsidR="008D54E2" w:rsidRPr="008D54E2" w:rsidRDefault="008D54E2" w:rsidP="008D54E2">
      <w:pPr>
        <w:pStyle w:val="Akapitzlist"/>
        <w:spacing w:after="0"/>
        <w:rPr>
          <w:rFonts w:cstheme="minorHAnsi"/>
        </w:rPr>
      </w:pPr>
    </w:p>
    <w:p w14:paraId="4B76933B" w14:textId="77777777" w:rsidR="00A27406" w:rsidRPr="008D54E2" w:rsidRDefault="00A27406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604045B4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664A1EE8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7B0BFE2F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62E96E70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6CBBE138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68442C9A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5830F316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08322CF4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1BFD98E8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244C414B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50250C87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1A2E9F00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6E45E13A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35B1FFBF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7229A55F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7A3F4565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4E6AC601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7CF0B123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7F92D4CA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21284536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49FB4C1A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1E68CC7A" w14:textId="77777777" w:rsidR="00816790" w:rsidRPr="008D54E2" w:rsidRDefault="00816790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1EFB1B7F" w14:textId="77777777" w:rsidR="00A27406" w:rsidRPr="008D54E2" w:rsidRDefault="00A27406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225AA18B" w14:textId="77777777" w:rsidR="00A27406" w:rsidRPr="008D54E2" w:rsidRDefault="00A27406">
      <w:pPr>
        <w:pStyle w:val="ogloszenie"/>
        <w:rPr>
          <w:rFonts w:asciiTheme="minorHAnsi" w:hAnsiTheme="minorHAnsi" w:cstheme="minorHAnsi"/>
          <w:sz w:val="22"/>
          <w:szCs w:val="22"/>
        </w:rPr>
      </w:pPr>
    </w:p>
    <w:p w14:paraId="09F41323" w14:textId="77777777" w:rsidR="00A27406" w:rsidRPr="008D54E2" w:rsidRDefault="00481C74">
      <w:pPr>
        <w:pStyle w:val="ogloszenie"/>
        <w:rPr>
          <w:rFonts w:asciiTheme="minorHAnsi" w:hAnsiTheme="minorHAnsi" w:cstheme="minorHAnsi"/>
          <w:sz w:val="22"/>
          <w:szCs w:val="22"/>
          <w:u w:val="single"/>
        </w:rPr>
      </w:pPr>
      <w:r w:rsidRPr="008D54E2">
        <w:rPr>
          <w:rFonts w:asciiTheme="minorHAnsi" w:hAnsiTheme="minorHAnsi" w:cstheme="minorHAnsi"/>
          <w:sz w:val="22"/>
          <w:szCs w:val="22"/>
          <w:u w:val="single"/>
        </w:rPr>
        <w:t>Wykonano 1 egz.</w:t>
      </w:r>
    </w:p>
    <w:p w14:paraId="738EDDAF" w14:textId="158E1E64" w:rsidR="00A27406" w:rsidRPr="008D54E2" w:rsidRDefault="00481C74">
      <w:pPr>
        <w:pStyle w:val="ogloszenie"/>
        <w:rPr>
          <w:rFonts w:asciiTheme="minorHAnsi" w:hAnsiTheme="minorHAnsi" w:cstheme="minorHAnsi"/>
          <w:sz w:val="22"/>
          <w:szCs w:val="22"/>
        </w:rPr>
      </w:pPr>
      <w:r w:rsidRPr="008D54E2">
        <w:rPr>
          <w:rFonts w:asciiTheme="minorHAnsi" w:hAnsiTheme="minorHAnsi" w:cstheme="minorHAnsi"/>
          <w:sz w:val="22"/>
          <w:szCs w:val="22"/>
        </w:rPr>
        <w:t>Egz. nr 1 – materiały postępowania/Wykonawcy (przesłano</w:t>
      </w:r>
      <w:r w:rsidR="00A37D9D" w:rsidRPr="008D54E2">
        <w:rPr>
          <w:rFonts w:asciiTheme="minorHAnsi" w:hAnsiTheme="minorHAnsi" w:cstheme="minorHAnsi"/>
          <w:sz w:val="22"/>
          <w:szCs w:val="22"/>
        </w:rPr>
        <w:t xml:space="preserve"> za pośrednictwem platformy</w:t>
      </w:r>
      <w:r w:rsidRPr="008D54E2">
        <w:rPr>
          <w:rFonts w:asciiTheme="minorHAnsi" w:hAnsiTheme="minorHAnsi" w:cstheme="minorHAnsi"/>
          <w:sz w:val="22"/>
          <w:szCs w:val="22"/>
        </w:rPr>
        <w:t>)</w:t>
      </w:r>
    </w:p>
    <w:sectPr w:rsidR="00A27406" w:rsidRPr="008D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5229" w14:textId="77777777" w:rsidR="00A27406" w:rsidRDefault="00481C74">
      <w:pPr>
        <w:spacing w:line="240" w:lineRule="auto"/>
      </w:pPr>
      <w:r>
        <w:separator/>
      </w:r>
    </w:p>
  </w:endnote>
  <w:endnote w:type="continuationSeparator" w:id="0">
    <w:p w14:paraId="03A72AA1" w14:textId="77777777" w:rsidR="00A27406" w:rsidRDefault="00481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7AB" w14:textId="77777777" w:rsidR="00A27406" w:rsidRDefault="00A27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B841" w14:textId="77777777" w:rsidR="00A27406" w:rsidRDefault="00A274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7693" w14:textId="77777777" w:rsidR="00A27406" w:rsidRDefault="00A27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76B6" w14:textId="77777777" w:rsidR="00A27406" w:rsidRDefault="00481C74">
      <w:pPr>
        <w:spacing w:after="0"/>
      </w:pPr>
      <w:r>
        <w:separator/>
      </w:r>
    </w:p>
  </w:footnote>
  <w:footnote w:type="continuationSeparator" w:id="0">
    <w:p w14:paraId="46F14D77" w14:textId="77777777" w:rsidR="00A27406" w:rsidRDefault="00481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BFFA" w14:textId="77777777" w:rsidR="00A27406" w:rsidRDefault="00436105">
    <w:pPr>
      <w:pStyle w:val="Nagwek"/>
    </w:pPr>
    <w:r>
      <w:pict w14:anchorId="1B040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726B" w14:textId="77777777" w:rsidR="00A27406" w:rsidRDefault="00436105">
    <w:pPr>
      <w:pStyle w:val="Nagwek"/>
    </w:pPr>
    <w:r>
      <w:pict w14:anchorId="03BC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7A67" w14:textId="77777777" w:rsidR="00A27406" w:rsidRDefault="00436105">
    <w:pPr>
      <w:pStyle w:val="Nagwek"/>
    </w:pPr>
    <w:r>
      <w:pict w14:anchorId="6BF58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D8E"/>
    <w:multiLevelType w:val="hybridMultilevel"/>
    <w:tmpl w:val="D6E4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87311"/>
    <w:multiLevelType w:val="hybridMultilevel"/>
    <w:tmpl w:val="CB6A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1B4E"/>
    <w:multiLevelType w:val="hybridMultilevel"/>
    <w:tmpl w:val="6BA2B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2DF2"/>
    <w:multiLevelType w:val="hybridMultilevel"/>
    <w:tmpl w:val="6BA2B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C4C"/>
    <w:multiLevelType w:val="multilevel"/>
    <w:tmpl w:val="3D547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3C78"/>
    <w:multiLevelType w:val="hybridMultilevel"/>
    <w:tmpl w:val="6BA2B140"/>
    <w:lvl w:ilvl="0" w:tplc="EC5E4F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2DE7"/>
    <w:multiLevelType w:val="multilevel"/>
    <w:tmpl w:val="70192D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36BCA"/>
    <w:multiLevelType w:val="hybridMultilevel"/>
    <w:tmpl w:val="6BA2B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96917">
    <w:abstractNumId w:val="4"/>
  </w:num>
  <w:num w:numId="2" w16cid:durableId="370345100">
    <w:abstractNumId w:val="6"/>
  </w:num>
  <w:num w:numId="3" w16cid:durableId="54352367">
    <w:abstractNumId w:val="1"/>
  </w:num>
  <w:num w:numId="4" w16cid:durableId="1815944213">
    <w:abstractNumId w:val="5"/>
  </w:num>
  <w:num w:numId="5" w16cid:durableId="1933079649">
    <w:abstractNumId w:val="7"/>
  </w:num>
  <w:num w:numId="6" w16cid:durableId="1255432837">
    <w:abstractNumId w:val="3"/>
  </w:num>
  <w:num w:numId="7" w16cid:durableId="749497602">
    <w:abstractNumId w:val="2"/>
  </w:num>
  <w:num w:numId="8" w16cid:durableId="190757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0DBD"/>
    <w:rsid w:val="00023C75"/>
    <w:rsid w:val="00031ECC"/>
    <w:rsid w:val="000455F7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7B19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34ABB"/>
    <w:rsid w:val="00344EA7"/>
    <w:rsid w:val="003545F8"/>
    <w:rsid w:val="00361806"/>
    <w:rsid w:val="00363EF0"/>
    <w:rsid w:val="00364AF1"/>
    <w:rsid w:val="0038564C"/>
    <w:rsid w:val="003A112C"/>
    <w:rsid w:val="003A58A2"/>
    <w:rsid w:val="003C2FA8"/>
    <w:rsid w:val="003D1432"/>
    <w:rsid w:val="003D73B8"/>
    <w:rsid w:val="003E2548"/>
    <w:rsid w:val="003F234D"/>
    <w:rsid w:val="003F6225"/>
    <w:rsid w:val="00400251"/>
    <w:rsid w:val="00402D6B"/>
    <w:rsid w:val="00402D99"/>
    <w:rsid w:val="00407D7A"/>
    <w:rsid w:val="00414B6C"/>
    <w:rsid w:val="0041737D"/>
    <w:rsid w:val="00423CB0"/>
    <w:rsid w:val="0043312C"/>
    <w:rsid w:val="004337D0"/>
    <w:rsid w:val="00436105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58D1"/>
    <w:rsid w:val="0073199B"/>
    <w:rsid w:val="0073700F"/>
    <w:rsid w:val="0075435D"/>
    <w:rsid w:val="00754EA2"/>
    <w:rsid w:val="007626AA"/>
    <w:rsid w:val="007641A4"/>
    <w:rsid w:val="007654EA"/>
    <w:rsid w:val="0076618A"/>
    <w:rsid w:val="0078403B"/>
    <w:rsid w:val="00786726"/>
    <w:rsid w:val="007874CE"/>
    <w:rsid w:val="00787676"/>
    <w:rsid w:val="007A171B"/>
    <w:rsid w:val="007C0E8A"/>
    <w:rsid w:val="007D64E5"/>
    <w:rsid w:val="007E3857"/>
    <w:rsid w:val="007F0D07"/>
    <w:rsid w:val="007F5E5D"/>
    <w:rsid w:val="007F6C65"/>
    <w:rsid w:val="00816790"/>
    <w:rsid w:val="008365A7"/>
    <w:rsid w:val="0083775E"/>
    <w:rsid w:val="0084157F"/>
    <w:rsid w:val="00843DF8"/>
    <w:rsid w:val="00847E89"/>
    <w:rsid w:val="008659B5"/>
    <w:rsid w:val="008839B1"/>
    <w:rsid w:val="008879F8"/>
    <w:rsid w:val="0089418B"/>
    <w:rsid w:val="008A717D"/>
    <w:rsid w:val="008B35BC"/>
    <w:rsid w:val="008D54E2"/>
    <w:rsid w:val="008F4977"/>
    <w:rsid w:val="0090136C"/>
    <w:rsid w:val="00902F62"/>
    <w:rsid w:val="00904033"/>
    <w:rsid w:val="00904E8D"/>
    <w:rsid w:val="00925CF8"/>
    <w:rsid w:val="00972EB6"/>
    <w:rsid w:val="00973FCD"/>
    <w:rsid w:val="009748B6"/>
    <w:rsid w:val="0098300F"/>
    <w:rsid w:val="00991719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010F8"/>
    <w:rsid w:val="00A13267"/>
    <w:rsid w:val="00A257FB"/>
    <w:rsid w:val="00A27406"/>
    <w:rsid w:val="00A27910"/>
    <w:rsid w:val="00A301BB"/>
    <w:rsid w:val="00A35EDE"/>
    <w:rsid w:val="00A37855"/>
    <w:rsid w:val="00A37D9D"/>
    <w:rsid w:val="00A42FCE"/>
    <w:rsid w:val="00A457EE"/>
    <w:rsid w:val="00A52ABF"/>
    <w:rsid w:val="00A54177"/>
    <w:rsid w:val="00A55857"/>
    <w:rsid w:val="00A55B0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3120"/>
    <w:rsid w:val="00CE61FB"/>
    <w:rsid w:val="00CF5F61"/>
    <w:rsid w:val="00CF7384"/>
    <w:rsid w:val="00D20200"/>
    <w:rsid w:val="00D26FC2"/>
    <w:rsid w:val="00D30CC6"/>
    <w:rsid w:val="00D41F31"/>
    <w:rsid w:val="00D645AA"/>
    <w:rsid w:val="00D845AE"/>
    <w:rsid w:val="00DA51FA"/>
    <w:rsid w:val="00DB0875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CDF0B90"/>
  <w15:docId w15:val="{D11920D4-98E2-434B-9885-DD88B4F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A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816790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1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Monika Standerska</cp:lastModifiedBy>
  <cp:revision>4</cp:revision>
  <cp:lastPrinted>2023-12-22T09:18:00Z</cp:lastPrinted>
  <dcterms:created xsi:type="dcterms:W3CDTF">2023-12-22T08:35:00Z</dcterms:created>
  <dcterms:modified xsi:type="dcterms:W3CDTF">2023-12-22T09:20:00Z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E1B87B304FB647EEAFF78A45DDCFA380</vt:lpwstr>
  </property>
</Properties>
</file>