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A" w:rsidRDefault="0063748F" w:rsidP="00B8240A">
      <w:pPr>
        <w:jc w:val="right"/>
        <w:rPr>
          <w:rFonts w:ascii="Book Antiqua" w:hAnsi="Book Antiqua"/>
          <w:sz w:val="20"/>
          <w:szCs w:val="20"/>
        </w:rPr>
      </w:pPr>
      <w:r w:rsidRPr="000A6F7E">
        <w:t xml:space="preserve"> </w:t>
      </w:r>
      <w:r w:rsidR="00B8240A">
        <w:rPr>
          <w:noProof/>
        </w:rPr>
        <w:drawing>
          <wp:anchor distT="0" distB="0" distL="114300" distR="114300" simplePos="0" relativeHeight="251661312" behindDoc="1" locked="0" layoutInCell="1" allowOverlap="1" wp14:anchorId="28B2E27E" wp14:editId="71A7D4EF">
            <wp:simplePos x="0" y="0"/>
            <wp:positionH relativeFrom="page">
              <wp:posOffset>984405</wp:posOffset>
            </wp:positionH>
            <wp:positionV relativeFrom="paragraph">
              <wp:posOffset>214164</wp:posOffset>
            </wp:positionV>
            <wp:extent cx="24257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74" y="21288"/>
                <wp:lineTo x="21374" y="0"/>
                <wp:lineTo x="0" y="0"/>
              </wp:wrapPolygon>
            </wp:wrapTight>
            <wp:docPr id="19" name="Obraz 19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40A" w:rsidRPr="00DF7A3D">
        <w:rPr>
          <w:noProof/>
        </w:rPr>
        <w:drawing>
          <wp:inline distT="0" distB="0" distL="0" distR="0" wp14:anchorId="4EA0DADF" wp14:editId="0BF97535">
            <wp:extent cx="2477278" cy="1151884"/>
            <wp:effectExtent l="0" t="0" r="0" b="0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83" cy="11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8F" w:rsidRPr="000A6F7E" w:rsidRDefault="0063748F" w:rsidP="00B8240A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63748F" w:rsidRPr="000A6F7E" w:rsidRDefault="0063748F" w:rsidP="0063748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63748F" w:rsidRPr="000A6F7E" w:rsidRDefault="0063748F" w:rsidP="0063748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63748F" w:rsidRPr="000A6F7E" w:rsidRDefault="00742865" w:rsidP="0063748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8" o:title=""/>
            <w10:wrap type="square" side="right"/>
          </v:shape>
          <o:OLEObject Type="Embed" ProgID="Msxml2.SAXXMLReader.5.0" ShapeID="_x0000_s1026" DrawAspect="Content" ObjectID="_1654424017" r:id="rId9"/>
        </w:pict>
      </w:r>
      <w:r w:rsidR="0063748F"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63748F" w:rsidRPr="000A6F7E" w:rsidRDefault="0063748F" w:rsidP="0063748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63748F" w:rsidRPr="000A6F7E" w:rsidRDefault="0063748F" w:rsidP="0063748F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63748F" w:rsidRPr="000A6F7E" w:rsidRDefault="0063748F" w:rsidP="0063748F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63748F" w:rsidRPr="00600FBA" w:rsidRDefault="00742865" w:rsidP="00600FB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63748F" w:rsidRPr="000A6F7E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63748F" w:rsidRPr="000A6F7E" w:rsidRDefault="0063748F" w:rsidP="0063748F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Bydgoszcz, dn. </w:t>
      </w:r>
      <w:r w:rsidRPr="00600FBA">
        <w:rPr>
          <w:rFonts w:ascii="Book Antiqua" w:hAnsi="Book Antiqua" w:cs="Book Antiqua"/>
          <w:sz w:val="20"/>
          <w:szCs w:val="20"/>
        </w:rPr>
        <w:t>2</w:t>
      </w:r>
      <w:r w:rsidR="00600FBA" w:rsidRPr="00600FBA">
        <w:rPr>
          <w:rFonts w:ascii="Book Antiqua" w:hAnsi="Book Antiqua" w:cs="Book Antiqua"/>
          <w:sz w:val="20"/>
          <w:szCs w:val="20"/>
        </w:rPr>
        <w:t>3</w:t>
      </w:r>
      <w:r w:rsidRPr="00600FBA">
        <w:rPr>
          <w:rFonts w:ascii="Book Antiqua" w:hAnsi="Book Antiqua" w:cs="Book Antiqua"/>
          <w:sz w:val="20"/>
          <w:szCs w:val="20"/>
        </w:rPr>
        <w:t>.06.2020</w:t>
      </w:r>
      <w:r w:rsidRPr="000A6F7E">
        <w:rPr>
          <w:rFonts w:ascii="Book Antiqua" w:hAnsi="Book Antiqua" w:cs="Book Antiqua"/>
          <w:sz w:val="20"/>
          <w:szCs w:val="20"/>
        </w:rPr>
        <w:t xml:space="preserve"> r.</w:t>
      </w:r>
    </w:p>
    <w:p w:rsidR="0063748F" w:rsidRDefault="0063748F" w:rsidP="0063748F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UKW/DZP-282-ZO-B-13/2020</w:t>
      </w:r>
    </w:p>
    <w:p w:rsidR="0063748F" w:rsidRPr="000A6F7E" w:rsidRDefault="0063748F" w:rsidP="0063748F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3748F" w:rsidRPr="000A6F7E" w:rsidRDefault="0063748F" w:rsidP="0063748F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>OGŁOSZENIE O WYBORZE OFERTY</w:t>
      </w:r>
    </w:p>
    <w:p w:rsidR="0063748F" w:rsidRPr="000A6F7E" w:rsidRDefault="0063748F" w:rsidP="0063748F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63748F" w:rsidRPr="000A6F7E" w:rsidRDefault="0063748F" w:rsidP="0063748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63748F" w:rsidRPr="000A6F7E" w:rsidRDefault="0063748F" w:rsidP="0063748F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0A6F7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UKW/DZP-282-ZO-B-13/2020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>pn.</w:t>
      </w:r>
      <w:r w:rsidRPr="000A6F7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63748F">
        <w:rPr>
          <w:rFonts w:ascii="Book Antiqua" w:hAnsi="Book Antiqua"/>
          <w:i/>
          <w:color w:val="000000" w:themeColor="text1"/>
          <w:sz w:val="21"/>
          <w:szCs w:val="21"/>
        </w:rPr>
        <w:t>Dostawa odczynników do badań</w:t>
      </w:r>
      <w:r w:rsidRPr="000A6F7E">
        <w:rPr>
          <w:rFonts w:ascii="Book Antiqua" w:hAnsi="Book Antiqua"/>
          <w:b/>
          <w:sz w:val="20"/>
          <w:szCs w:val="20"/>
        </w:rPr>
        <w:t>”</w:t>
      </w:r>
      <w:r w:rsidRPr="000A6F7E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0A6F7E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63748F" w:rsidRPr="002D6B74" w:rsidRDefault="0063748F" w:rsidP="0063748F">
      <w:pPr>
        <w:spacing w:line="360" w:lineRule="auto"/>
        <w:rPr>
          <w:rFonts w:ascii="Book Antiqua" w:hAnsi="Book Antiqua"/>
          <w:b/>
          <w:sz w:val="20"/>
          <w:szCs w:val="20"/>
          <w:u w:val="single"/>
        </w:rPr>
      </w:pPr>
      <w:r w:rsidRPr="002D6B74">
        <w:rPr>
          <w:rFonts w:ascii="Book Antiqua" w:hAnsi="Book Antiqua" w:cs="Book Antiqua"/>
          <w:b/>
          <w:sz w:val="20"/>
          <w:szCs w:val="20"/>
          <w:u w:val="single"/>
        </w:rPr>
        <w:t>I część zamówienia:</w:t>
      </w:r>
    </w:p>
    <w:p w:rsidR="0063748F" w:rsidRPr="000A6F7E" w:rsidRDefault="0063748F" w:rsidP="0063748F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63748F" w:rsidRPr="000A6F7E" w:rsidRDefault="0063748F" w:rsidP="0063748F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>Life Technologies Polska Sp. z o.o.</w:t>
      </w:r>
    </w:p>
    <w:p w:rsidR="0063748F" w:rsidRPr="000A6F7E" w:rsidRDefault="0063748F" w:rsidP="0063748F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>Adres: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ul. </w:t>
      </w:r>
      <w:r>
        <w:rPr>
          <w:rFonts w:ascii="Book Antiqua" w:hAnsi="Book Antiqua" w:cs="Book Antiqua"/>
          <w:b/>
          <w:sz w:val="20"/>
          <w:szCs w:val="20"/>
        </w:rPr>
        <w:t>Bonifraterska 17, 00-203 Warszawa</w:t>
      </w:r>
    </w:p>
    <w:p w:rsidR="0063748F" w:rsidRPr="000A6F7E" w:rsidRDefault="0063748F" w:rsidP="0063748F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12 789,51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63748F" w:rsidRPr="000A6F7E" w:rsidRDefault="0063748F" w:rsidP="0063748F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63748F" w:rsidRPr="000A6F7E" w:rsidRDefault="0063748F" w:rsidP="0063748F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 w:rsidR="007403E6">
        <w:rPr>
          <w:rFonts w:ascii="Book Antiqua" w:hAnsi="Book Antiqua" w:cs="Book Antiqua"/>
          <w:sz w:val="20"/>
          <w:szCs w:val="20"/>
        </w:rPr>
        <w:t>6</w:t>
      </w:r>
      <w:r w:rsidRPr="000A6F7E">
        <w:rPr>
          <w:rFonts w:ascii="Book Antiqua" w:hAnsi="Book Antiqua" w:cs="Book Antiqua"/>
          <w:sz w:val="20"/>
          <w:szCs w:val="20"/>
        </w:rPr>
        <w:t xml:space="preserve">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="007403E6">
        <w:rPr>
          <w:rFonts w:ascii="Book Antiqua" w:hAnsi="Book Antiqua" w:cs="Book Antiqua"/>
          <w:b/>
          <w:sz w:val="20"/>
          <w:szCs w:val="20"/>
        </w:rPr>
        <w:t>6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63748F" w:rsidRPr="000A6F7E" w:rsidRDefault="0063748F" w:rsidP="0063748F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>- Termin real</w:t>
      </w:r>
      <w:r>
        <w:rPr>
          <w:rFonts w:ascii="Book Antiqua" w:hAnsi="Book Antiqua" w:cs="Book Antiqua"/>
          <w:sz w:val="20"/>
          <w:szCs w:val="20"/>
        </w:rPr>
        <w:t xml:space="preserve">izacji zamówienia – waga </w:t>
      </w:r>
      <w:r w:rsidR="007403E6">
        <w:rPr>
          <w:rFonts w:ascii="Book Antiqua" w:hAnsi="Book Antiqua" w:cs="Book Antiqua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 xml:space="preserve">0% - 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  <w:r w:rsidR="007403E6">
        <w:rPr>
          <w:rFonts w:ascii="Book Antiqua" w:hAnsi="Book Antiqua" w:cs="Book Antiqua"/>
          <w:b/>
          <w:sz w:val="20"/>
          <w:szCs w:val="20"/>
        </w:rPr>
        <w:t>4</w:t>
      </w:r>
      <w:r w:rsidRPr="000A6F7E">
        <w:rPr>
          <w:rFonts w:ascii="Book Antiqua" w:hAnsi="Book Antiqua" w:cs="Book Antiqua"/>
          <w:b/>
          <w:sz w:val="20"/>
          <w:szCs w:val="20"/>
        </w:rPr>
        <w:t>0 pkt</w:t>
      </w:r>
    </w:p>
    <w:p w:rsidR="0063748F" w:rsidRPr="000A6F7E" w:rsidRDefault="0063748F" w:rsidP="0063748F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63748F" w:rsidRPr="000A6F7E" w:rsidRDefault="0063748F" w:rsidP="0063748F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63748F" w:rsidRPr="002D6B74" w:rsidRDefault="0063748F" w:rsidP="0063748F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7403E6" w:rsidRDefault="0063748F" w:rsidP="0063748F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r w:rsidRPr="0063748F">
        <w:rPr>
          <w:rFonts w:ascii="Book Antiqua" w:hAnsi="Book Antiqua" w:cs="Book Antiqua"/>
          <w:b/>
          <w:sz w:val="20"/>
          <w:szCs w:val="20"/>
        </w:rPr>
        <w:t>Life Technologies Polska Sp. z o.o.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</w:t>
      </w:r>
      <w:r w:rsidRPr="0063748F">
        <w:rPr>
          <w:rFonts w:ascii="Book Antiqua" w:hAnsi="Book Antiqua" w:cs="Book Antiqua"/>
          <w:sz w:val="20"/>
          <w:szCs w:val="20"/>
        </w:rPr>
        <w:t xml:space="preserve">Oferta nr 1 jest jedyną ofertą złożoną </w:t>
      </w:r>
      <w:r w:rsidR="007403E6">
        <w:rPr>
          <w:rFonts w:ascii="Book Antiqua" w:hAnsi="Book Antiqua" w:cs="Book Antiqua"/>
          <w:sz w:val="20"/>
          <w:szCs w:val="20"/>
        </w:rPr>
        <w:t xml:space="preserve">na I część zamówienia </w:t>
      </w:r>
      <w:r w:rsidR="00600FBA">
        <w:rPr>
          <w:rFonts w:ascii="Book Antiqua" w:hAnsi="Book Antiqua" w:cs="Book Antiqua"/>
          <w:sz w:val="20"/>
          <w:szCs w:val="20"/>
        </w:rPr>
        <w:br/>
      </w:r>
      <w:r w:rsidR="007403E6">
        <w:rPr>
          <w:rFonts w:ascii="Book Antiqua" w:hAnsi="Book Antiqua" w:cs="Book Antiqua"/>
          <w:sz w:val="20"/>
          <w:szCs w:val="20"/>
        </w:rPr>
        <w:t>w</w:t>
      </w:r>
      <w:r w:rsidRPr="0063748F">
        <w:rPr>
          <w:rFonts w:ascii="Book Antiqua" w:hAnsi="Book Antiqua" w:cs="Book Antiqua"/>
          <w:sz w:val="20"/>
          <w:szCs w:val="20"/>
        </w:rPr>
        <w:t xml:space="preserve"> niniejszym postępowaniu</w:t>
      </w:r>
      <w:r w:rsidR="007403E6">
        <w:rPr>
          <w:rFonts w:ascii="Book Antiqua" w:hAnsi="Book Antiqua" w:cs="Book Antiqua"/>
          <w:sz w:val="20"/>
          <w:szCs w:val="20"/>
        </w:rPr>
        <w:t>.</w:t>
      </w:r>
    </w:p>
    <w:p w:rsidR="0063748F" w:rsidRPr="002D6B74" w:rsidRDefault="0063748F" w:rsidP="0063748F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2D6B74">
        <w:rPr>
          <w:rFonts w:ascii="Book Antiqua" w:hAnsi="Book Antiqua" w:cs="Book Antiqua"/>
          <w:b/>
          <w:sz w:val="20"/>
          <w:szCs w:val="20"/>
          <w:u w:val="single"/>
        </w:rPr>
        <w:lastRenderedPageBreak/>
        <w:t>II część zamówienia:</w:t>
      </w:r>
    </w:p>
    <w:p w:rsidR="007403E6" w:rsidRPr="00EF1A30" w:rsidRDefault="0063748F" w:rsidP="00EF1A30">
      <w:pPr>
        <w:numPr>
          <w:ilvl w:val="0"/>
          <w:numId w:val="3"/>
        </w:numPr>
        <w:tabs>
          <w:tab w:val="clear" w:pos="1932"/>
          <w:tab w:val="left" w:pos="426"/>
          <w:tab w:val="left" w:pos="1134"/>
          <w:tab w:val="num" w:pos="1701"/>
        </w:tabs>
        <w:spacing w:after="200" w:line="276" w:lineRule="auto"/>
        <w:ind w:left="0" w:firstLine="0"/>
        <w:contextualSpacing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7403E6">
        <w:rPr>
          <w:rFonts w:ascii="Book Antiqua" w:hAnsi="Book Antiqua" w:cs="Book Antiqua"/>
          <w:sz w:val="20"/>
          <w:szCs w:val="20"/>
        </w:rPr>
        <w:t xml:space="preserve">Wykonawca: </w:t>
      </w:r>
      <w:r w:rsidR="00EF1A30" w:rsidRPr="00EF1A30">
        <w:rPr>
          <w:rFonts w:ascii="Book Antiqua" w:eastAsia="Calibri" w:hAnsi="Book Antiqua"/>
          <w:b/>
          <w:sz w:val="22"/>
          <w:szCs w:val="22"/>
          <w:lang w:eastAsia="en-US"/>
        </w:rPr>
        <w:t>Life Technologies Polska Sp. z o.o.</w:t>
      </w:r>
    </w:p>
    <w:p w:rsidR="0063748F" w:rsidRPr="007403E6" w:rsidRDefault="0063748F" w:rsidP="007403E6">
      <w:pPr>
        <w:numPr>
          <w:ilvl w:val="0"/>
          <w:numId w:val="3"/>
        </w:numPr>
        <w:tabs>
          <w:tab w:val="clear" w:pos="1932"/>
          <w:tab w:val="left" w:pos="426"/>
          <w:tab w:val="left" w:pos="1134"/>
          <w:tab w:val="num" w:pos="1701"/>
        </w:tabs>
        <w:spacing w:after="200"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7403E6">
        <w:rPr>
          <w:rFonts w:ascii="Book Antiqua" w:hAnsi="Book Antiqua" w:cs="Book Antiqua"/>
          <w:sz w:val="20"/>
          <w:szCs w:val="20"/>
        </w:rPr>
        <w:t>Adres:</w:t>
      </w:r>
      <w:r w:rsidRPr="007403E6">
        <w:rPr>
          <w:rFonts w:ascii="Book Antiqua" w:hAnsi="Book Antiqua" w:cs="Book Antiqua"/>
          <w:b/>
          <w:sz w:val="20"/>
          <w:szCs w:val="20"/>
        </w:rPr>
        <w:t xml:space="preserve"> </w:t>
      </w:r>
      <w:r w:rsidR="007403E6" w:rsidRPr="007403E6">
        <w:rPr>
          <w:rFonts w:ascii="Book Antiqua" w:hAnsi="Book Antiqua" w:cs="Book Antiqua"/>
          <w:b/>
          <w:sz w:val="20"/>
          <w:szCs w:val="20"/>
        </w:rPr>
        <w:t>ul. Bonifraterska 17, 00-203 Warszawa</w:t>
      </w:r>
    </w:p>
    <w:p w:rsidR="0063748F" w:rsidRPr="000A6F7E" w:rsidRDefault="0063748F" w:rsidP="0063748F">
      <w:pPr>
        <w:numPr>
          <w:ilvl w:val="0"/>
          <w:numId w:val="3"/>
        </w:numPr>
        <w:tabs>
          <w:tab w:val="clear" w:pos="1932"/>
          <w:tab w:val="left" w:pos="426"/>
          <w:tab w:val="left" w:pos="1134"/>
          <w:tab w:val="num" w:pos="1701"/>
        </w:tabs>
        <w:spacing w:after="200" w:line="360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 w:rsidR="007403E6">
        <w:rPr>
          <w:rFonts w:ascii="Book Antiqua" w:hAnsi="Book Antiqua" w:cs="Book Antiqua"/>
          <w:b/>
          <w:sz w:val="20"/>
          <w:szCs w:val="20"/>
          <w:u w:val="single"/>
        </w:rPr>
        <w:t>2 450,16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63748F" w:rsidRPr="000A6F7E" w:rsidRDefault="0063748F" w:rsidP="0063748F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63748F" w:rsidRPr="000A6F7E" w:rsidRDefault="0063748F" w:rsidP="0063748F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 w:rsidR="007403E6">
        <w:rPr>
          <w:rFonts w:ascii="Book Antiqua" w:hAnsi="Book Antiqua" w:cs="Book Antiqua"/>
          <w:sz w:val="20"/>
          <w:szCs w:val="20"/>
        </w:rPr>
        <w:t>6</w:t>
      </w:r>
      <w:r w:rsidRPr="000A6F7E">
        <w:rPr>
          <w:rFonts w:ascii="Book Antiqua" w:hAnsi="Book Antiqua" w:cs="Book Antiqua"/>
          <w:sz w:val="20"/>
          <w:szCs w:val="20"/>
        </w:rPr>
        <w:t xml:space="preserve">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="007403E6">
        <w:rPr>
          <w:rFonts w:ascii="Book Antiqua" w:hAnsi="Book Antiqua" w:cs="Book Antiqua"/>
          <w:b/>
          <w:sz w:val="20"/>
          <w:szCs w:val="20"/>
        </w:rPr>
        <w:t>6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63748F" w:rsidRPr="000A6F7E" w:rsidRDefault="0063748F" w:rsidP="0063748F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Termin realizacji zamówienia – waga </w:t>
      </w:r>
      <w:r w:rsidR="007403E6">
        <w:rPr>
          <w:rFonts w:ascii="Book Antiqua" w:hAnsi="Book Antiqua" w:cs="Book Antiqua"/>
          <w:sz w:val="20"/>
          <w:szCs w:val="20"/>
        </w:rPr>
        <w:t>40% - 4</w:t>
      </w:r>
      <w:r w:rsidRPr="000A6F7E">
        <w:rPr>
          <w:rFonts w:ascii="Book Antiqua" w:hAnsi="Book Antiqua" w:cs="Book Antiqua"/>
          <w:b/>
          <w:sz w:val="20"/>
          <w:szCs w:val="20"/>
        </w:rPr>
        <w:t>0 pkt</w:t>
      </w:r>
    </w:p>
    <w:p w:rsidR="0063748F" w:rsidRPr="000A6F7E" w:rsidRDefault="0063748F" w:rsidP="0063748F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63748F" w:rsidRPr="000A6F7E" w:rsidRDefault="0063748F" w:rsidP="0063748F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63748F" w:rsidRPr="002D6B74" w:rsidRDefault="0063748F" w:rsidP="0063748F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7403E6" w:rsidRPr="00600FBA" w:rsidRDefault="007403E6" w:rsidP="0063748F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r w:rsidRPr="0063748F">
        <w:rPr>
          <w:rFonts w:ascii="Book Antiqua" w:hAnsi="Book Antiqua" w:cs="Book Antiqua"/>
          <w:b/>
          <w:sz w:val="20"/>
          <w:szCs w:val="20"/>
        </w:rPr>
        <w:t>Life Technologies Polska Sp. z o.o.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</w:t>
      </w:r>
      <w:r w:rsidRPr="0063748F">
        <w:rPr>
          <w:rFonts w:ascii="Book Antiqua" w:hAnsi="Book Antiqua" w:cs="Book Antiqua"/>
          <w:sz w:val="20"/>
          <w:szCs w:val="20"/>
        </w:rPr>
        <w:t xml:space="preserve">Oferta nr 1 jest jedyną ofertą złożoną </w:t>
      </w:r>
      <w:r>
        <w:rPr>
          <w:rFonts w:ascii="Book Antiqua" w:hAnsi="Book Antiqua" w:cs="Book Antiqua"/>
          <w:sz w:val="20"/>
          <w:szCs w:val="20"/>
        </w:rPr>
        <w:t xml:space="preserve">na II część zamówienia </w:t>
      </w:r>
      <w:r w:rsidR="00600FBA">
        <w:rPr>
          <w:rFonts w:ascii="Book Antiqua" w:hAnsi="Book Antiqua" w:cs="Book Antiqua"/>
          <w:sz w:val="20"/>
          <w:szCs w:val="20"/>
        </w:rPr>
        <w:br/>
      </w:r>
      <w:r>
        <w:rPr>
          <w:rFonts w:ascii="Book Antiqua" w:hAnsi="Book Antiqua" w:cs="Book Antiqua"/>
          <w:sz w:val="20"/>
          <w:szCs w:val="20"/>
        </w:rPr>
        <w:t>w</w:t>
      </w:r>
      <w:r w:rsidRPr="0063748F">
        <w:rPr>
          <w:rFonts w:ascii="Book Antiqua" w:hAnsi="Book Antiqua" w:cs="Book Antiqua"/>
          <w:sz w:val="20"/>
          <w:szCs w:val="20"/>
        </w:rPr>
        <w:t xml:space="preserve"> niniejszym postępowaniu</w:t>
      </w:r>
      <w:r>
        <w:rPr>
          <w:rFonts w:ascii="Book Antiqua" w:hAnsi="Book Antiqua" w:cs="Book Antiqua"/>
          <w:sz w:val="20"/>
          <w:szCs w:val="20"/>
        </w:rPr>
        <w:t>.</w:t>
      </w:r>
    </w:p>
    <w:p w:rsidR="00600FBA" w:rsidRDefault="00600FBA" w:rsidP="0063748F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63748F" w:rsidRDefault="0063748F" w:rsidP="0063748F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2D6B74">
        <w:rPr>
          <w:rFonts w:ascii="Book Antiqua" w:hAnsi="Book Antiqua" w:cs="Book Antiqua"/>
          <w:b/>
          <w:sz w:val="20"/>
          <w:szCs w:val="20"/>
          <w:u w:val="single"/>
        </w:rPr>
        <w:t>III część zamówienia</w:t>
      </w:r>
      <w:r w:rsidRPr="00191DCB">
        <w:rPr>
          <w:rFonts w:ascii="Book Antiqua" w:hAnsi="Book Antiqua" w:cs="Book Antiqua"/>
          <w:b/>
          <w:sz w:val="20"/>
          <w:szCs w:val="20"/>
        </w:rPr>
        <w:t>:</w:t>
      </w:r>
    </w:p>
    <w:p w:rsidR="0063748F" w:rsidRPr="000A6F7E" w:rsidRDefault="0063748F" w:rsidP="0063748F">
      <w:pPr>
        <w:numPr>
          <w:ilvl w:val="0"/>
          <w:numId w:val="4"/>
        </w:numPr>
        <w:tabs>
          <w:tab w:val="clear" w:pos="1932"/>
          <w:tab w:val="left" w:pos="426"/>
          <w:tab w:val="num" w:pos="1701"/>
        </w:tabs>
        <w:spacing w:after="200"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Wykonawca: </w:t>
      </w:r>
      <w:r w:rsidR="007403E6">
        <w:rPr>
          <w:rFonts w:ascii="Book Antiqua" w:eastAsia="Calibri" w:hAnsi="Book Antiqua"/>
          <w:b/>
          <w:sz w:val="22"/>
          <w:szCs w:val="22"/>
          <w:lang w:eastAsia="en-US"/>
        </w:rPr>
        <w:t xml:space="preserve">Th. </w:t>
      </w:r>
      <w:proofErr w:type="spellStart"/>
      <w:r w:rsidR="007403E6">
        <w:rPr>
          <w:rFonts w:ascii="Book Antiqua" w:eastAsia="Calibri" w:hAnsi="Book Antiqua"/>
          <w:b/>
          <w:sz w:val="22"/>
          <w:szCs w:val="22"/>
          <w:lang w:eastAsia="en-US"/>
        </w:rPr>
        <w:t>Geyer</w:t>
      </w:r>
      <w:proofErr w:type="spellEnd"/>
      <w:r w:rsidR="007403E6">
        <w:rPr>
          <w:rFonts w:ascii="Book Antiqua" w:eastAsia="Calibri" w:hAnsi="Book Antiqua"/>
          <w:b/>
          <w:sz w:val="22"/>
          <w:szCs w:val="22"/>
          <w:lang w:eastAsia="en-US"/>
        </w:rPr>
        <w:t xml:space="preserve"> Polska Sp. z o.o.</w:t>
      </w:r>
    </w:p>
    <w:p w:rsidR="0063748F" w:rsidRPr="008645EA" w:rsidRDefault="0063748F" w:rsidP="0063748F">
      <w:pPr>
        <w:numPr>
          <w:ilvl w:val="0"/>
          <w:numId w:val="4"/>
        </w:numPr>
        <w:tabs>
          <w:tab w:val="clear" w:pos="1932"/>
          <w:tab w:val="num" w:pos="426"/>
          <w:tab w:val="left" w:pos="1134"/>
          <w:tab w:val="num" w:pos="1701"/>
        </w:tabs>
        <w:spacing w:after="200"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>Adres: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8645EA">
        <w:rPr>
          <w:rFonts w:ascii="Book Antiqua" w:hAnsi="Book Antiqua" w:cs="Book Antiqua"/>
          <w:b/>
          <w:sz w:val="20"/>
          <w:szCs w:val="20"/>
        </w:rPr>
        <w:t xml:space="preserve">ul. </w:t>
      </w:r>
      <w:r w:rsidR="007403E6">
        <w:rPr>
          <w:rFonts w:ascii="Book Antiqua" w:hAnsi="Book Antiqua" w:cs="Book Antiqua"/>
          <w:b/>
          <w:sz w:val="20"/>
          <w:szCs w:val="20"/>
        </w:rPr>
        <w:t>Czeska 22 A, 03-902 Warszawa</w:t>
      </w:r>
    </w:p>
    <w:p w:rsidR="0063748F" w:rsidRPr="000A6F7E" w:rsidRDefault="0063748F" w:rsidP="0063748F">
      <w:pPr>
        <w:numPr>
          <w:ilvl w:val="0"/>
          <w:numId w:val="4"/>
        </w:numPr>
        <w:tabs>
          <w:tab w:val="clear" w:pos="1932"/>
          <w:tab w:val="num" w:pos="426"/>
          <w:tab w:val="left" w:pos="1134"/>
          <w:tab w:val="num" w:pos="1701"/>
        </w:tabs>
        <w:spacing w:after="200" w:line="360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 w:rsidR="007403E6">
        <w:rPr>
          <w:rFonts w:ascii="Book Antiqua" w:hAnsi="Book Antiqua" w:cs="Book Antiqua"/>
          <w:b/>
          <w:sz w:val="20"/>
          <w:szCs w:val="20"/>
          <w:u w:val="single"/>
        </w:rPr>
        <w:t>393,60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63748F" w:rsidRPr="000A6F7E" w:rsidRDefault="0063748F" w:rsidP="0063748F">
      <w:pPr>
        <w:tabs>
          <w:tab w:val="num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63748F" w:rsidRPr="000A6F7E" w:rsidRDefault="0063748F" w:rsidP="0063748F">
      <w:pPr>
        <w:tabs>
          <w:tab w:val="num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 w:rsidR="00FE3810">
        <w:rPr>
          <w:rFonts w:ascii="Book Antiqua" w:hAnsi="Book Antiqua" w:cs="Book Antiqua"/>
          <w:sz w:val="20"/>
          <w:szCs w:val="20"/>
        </w:rPr>
        <w:t>6</w:t>
      </w:r>
      <w:r w:rsidRPr="000A6F7E">
        <w:rPr>
          <w:rFonts w:ascii="Book Antiqua" w:hAnsi="Book Antiqua" w:cs="Book Antiqua"/>
          <w:sz w:val="20"/>
          <w:szCs w:val="20"/>
        </w:rPr>
        <w:t xml:space="preserve">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="00FE3810">
        <w:rPr>
          <w:rFonts w:ascii="Book Antiqua" w:hAnsi="Book Antiqua" w:cs="Book Antiqua"/>
          <w:b/>
          <w:sz w:val="20"/>
          <w:szCs w:val="20"/>
        </w:rPr>
        <w:t>6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63748F" w:rsidRPr="000A6F7E" w:rsidRDefault="0063748F" w:rsidP="0063748F">
      <w:pPr>
        <w:tabs>
          <w:tab w:val="num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Termin realizacji zamówienia – waga </w:t>
      </w:r>
      <w:r w:rsidR="00FE3810">
        <w:rPr>
          <w:rFonts w:ascii="Book Antiqua" w:hAnsi="Book Antiqua" w:cs="Book Antiqua"/>
          <w:sz w:val="20"/>
          <w:szCs w:val="20"/>
        </w:rPr>
        <w:t>4</w:t>
      </w:r>
      <w:r w:rsidRPr="000A6F7E">
        <w:rPr>
          <w:rFonts w:ascii="Book Antiqua" w:hAnsi="Book Antiqua" w:cs="Book Antiqua"/>
          <w:sz w:val="20"/>
          <w:szCs w:val="20"/>
        </w:rPr>
        <w:t xml:space="preserve">0% -  </w:t>
      </w:r>
      <w:r w:rsidR="00FE3810">
        <w:rPr>
          <w:rFonts w:ascii="Book Antiqua" w:hAnsi="Book Antiqua" w:cs="Book Antiqua"/>
          <w:sz w:val="20"/>
          <w:szCs w:val="20"/>
        </w:rPr>
        <w:t>4</w:t>
      </w:r>
      <w:r w:rsidRPr="000A6F7E">
        <w:rPr>
          <w:rFonts w:ascii="Book Antiqua" w:hAnsi="Book Antiqua" w:cs="Book Antiqua"/>
          <w:b/>
          <w:sz w:val="20"/>
          <w:szCs w:val="20"/>
        </w:rPr>
        <w:t>0 pkt</w:t>
      </w:r>
    </w:p>
    <w:p w:rsidR="0063748F" w:rsidRPr="000A6F7E" w:rsidRDefault="0063748F" w:rsidP="0063748F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63748F" w:rsidRPr="000A6F7E" w:rsidRDefault="0063748F" w:rsidP="0063748F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63748F" w:rsidRPr="002D6B74" w:rsidRDefault="0063748F" w:rsidP="0063748F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FE3810" w:rsidRDefault="00FE3810" w:rsidP="00FE381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FE3810">
        <w:rPr>
          <w:rFonts w:ascii="Book Antiqua" w:hAnsi="Book Antiqua" w:cs="Book Antiqua"/>
          <w:sz w:val="20"/>
          <w:szCs w:val="20"/>
        </w:rPr>
        <w:t xml:space="preserve">Oferta nr 1 firmy Th. </w:t>
      </w:r>
      <w:proofErr w:type="spellStart"/>
      <w:r w:rsidRPr="00FE3810">
        <w:rPr>
          <w:rFonts w:ascii="Book Antiqua" w:hAnsi="Book Antiqua" w:cs="Book Antiqua"/>
          <w:sz w:val="20"/>
          <w:szCs w:val="20"/>
        </w:rPr>
        <w:t>Geyer</w:t>
      </w:r>
      <w:proofErr w:type="spellEnd"/>
      <w:r w:rsidRPr="00FE3810">
        <w:rPr>
          <w:rFonts w:ascii="Book Antiqua" w:hAnsi="Book Antiqua" w:cs="Book Antiqua"/>
          <w:sz w:val="20"/>
          <w:szCs w:val="20"/>
        </w:rPr>
        <w:t xml:space="preserve"> Polska Sp. z o.o.</w:t>
      </w:r>
      <w:r>
        <w:rPr>
          <w:rFonts w:ascii="Book Antiqua" w:hAnsi="Book Antiqua" w:cs="Book Antiqua"/>
          <w:sz w:val="20"/>
          <w:szCs w:val="20"/>
        </w:rPr>
        <w:t xml:space="preserve"> spełnia wszystkie wymagania </w:t>
      </w:r>
      <w:r w:rsidRPr="00FE3810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FE3810">
        <w:rPr>
          <w:rFonts w:ascii="Book Antiqua" w:hAnsi="Book Antiqua" w:cs="Book Antiqua"/>
          <w:sz w:val="20"/>
          <w:szCs w:val="20"/>
        </w:rPr>
        <w:t xml:space="preserve"> jest jedyną ofertą złożoną na II</w:t>
      </w:r>
      <w:r>
        <w:rPr>
          <w:rFonts w:ascii="Book Antiqua" w:hAnsi="Book Antiqua" w:cs="Book Antiqua"/>
          <w:sz w:val="20"/>
          <w:szCs w:val="20"/>
        </w:rPr>
        <w:t>I</w:t>
      </w:r>
      <w:r w:rsidRPr="00FE3810">
        <w:rPr>
          <w:rFonts w:ascii="Book Antiqua" w:hAnsi="Book Antiqua" w:cs="Book Antiqua"/>
          <w:sz w:val="20"/>
          <w:szCs w:val="20"/>
        </w:rPr>
        <w:t xml:space="preserve"> część zamówienia w niniejszym postępowaniu.</w:t>
      </w:r>
    </w:p>
    <w:p w:rsidR="0063748F" w:rsidRPr="000A6F7E" w:rsidRDefault="0063748F" w:rsidP="0063748F">
      <w:pPr>
        <w:tabs>
          <w:tab w:val="left" w:pos="284"/>
        </w:tabs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63748F" w:rsidRPr="00B5180F" w:rsidRDefault="0063748F" w:rsidP="0063748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63748F" w:rsidRPr="00742865" w:rsidRDefault="0063748F" w:rsidP="0063748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  <w:r w:rsidRPr="00742865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BBC04B5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0E9A"/>
    <w:multiLevelType w:val="hybridMultilevel"/>
    <w:tmpl w:val="498873A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5C8C"/>
    <w:multiLevelType w:val="hybridMultilevel"/>
    <w:tmpl w:val="498873A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4F4F"/>
    <w:multiLevelType w:val="hybridMultilevel"/>
    <w:tmpl w:val="56EADF02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39E7"/>
    <w:multiLevelType w:val="hybridMultilevel"/>
    <w:tmpl w:val="E550C42E"/>
    <w:lvl w:ilvl="0" w:tplc="5F443012">
      <w:start w:val="1"/>
      <w:numFmt w:val="decimal"/>
      <w:lvlText w:val="%1)"/>
      <w:lvlJc w:val="left"/>
      <w:pPr>
        <w:ind w:left="408" w:hanging="360"/>
      </w:pPr>
      <w:rPr>
        <w:rFonts w:eastAsia="Times New Roman" w:cs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CC764DB"/>
    <w:multiLevelType w:val="hybridMultilevel"/>
    <w:tmpl w:val="E3D032B6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33E7"/>
    <w:multiLevelType w:val="hybridMultilevel"/>
    <w:tmpl w:val="E550D2B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F"/>
    <w:rsid w:val="00104E03"/>
    <w:rsid w:val="00277FEC"/>
    <w:rsid w:val="0029365F"/>
    <w:rsid w:val="00511973"/>
    <w:rsid w:val="00600FBA"/>
    <w:rsid w:val="0063748F"/>
    <w:rsid w:val="007403E6"/>
    <w:rsid w:val="00742865"/>
    <w:rsid w:val="00B8240A"/>
    <w:rsid w:val="00B8577D"/>
    <w:rsid w:val="00C5056F"/>
    <w:rsid w:val="00E67DD1"/>
    <w:rsid w:val="00EF1A30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48F"/>
    <w:pPr>
      <w:ind w:left="720"/>
      <w:contextualSpacing/>
    </w:pPr>
  </w:style>
  <w:style w:type="table" w:styleId="Tabela-Siatka">
    <w:name w:val="Table Grid"/>
    <w:basedOn w:val="Standardowy"/>
    <w:uiPriority w:val="59"/>
    <w:rsid w:val="0063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48F"/>
    <w:pPr>
      <w:ind w:left="720"/>
      <w:contextualSpacing/>
    </w:pPr>
  </w:style>
  <w:style w:type="table" w:styleId="Tabela-Siatka">
    <w:name w:val="Table Grid"/>
    <w:basedOn w:val="Standardowy"/>
    <w:uiPriority w:val="59"/>
    <w:rsid w:val="0063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2020-06-23T11:09:00Z</cp:lastPrinted>
  <dcterms:created xsi:type="dcterms:W3CDTF">2020-06-22T09:50:00Z</dcterms:created>
  <dcterms:modified xsi:type="dcterms:W3CDTF">2020-06-23T11:27:00Z</dcterms:modified>
</cp:coreProperties>
</file>