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D9" w:rsidRPr="00EB7D59" w:rsidRDefault="005C4AD0" w:rsidP="00C941B7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815DB" w:rsidRPr="00EB7D5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D3A29"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="00E813D9" w:rsidRPr="00EB7D59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2815DB"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 – Projektowane postanowienia umowy</w:t>
      </w:r>
    </w:p>
    <w:p w:rsidR="0073250D" w:rsidRPr="00EB7D59" w:rsidRDefault="0073250D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5C4AD0" w:rsidRPr="00EB7D59">
        <w:rPr>
          <w:rFonts w:asciiTheme="minorHAnsi" w:hAnsiTheme="minorHAnsi" w:cstheme="minorHAnsi"/>
          <w:b/>
          <w:bCs/>
          <w:sz w:val="22"/>
          <w:szCs w:val="22"/>
        </w:rPr>
        <w:t>272</w:t>
      </w:r>
      <w:r w:rsidR="001E7137" w:rsidRPr="00EB7D59">
        <w:rPr>
          <w:rFonts w:asciiTheme="minorHAnsi" w:hAnsiTheme="minorHAnsi" w:cstheme="minorHAnsi"/>
          <w:b/>
          <w:bCs/>
          <w:sz w:val="22"/>
          <w:szCs w:val="22"/>
        </w:rPr>
        <w:t>/………/</w:t>
      </w:r>
      <w:r w:rsidR="00BE34E7" w:rsidRPr="00EB7D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02FEF" w:rsidRPr="00EB7D59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24902" w:rsidRPr="00EB7D59" w:rsidRDefault="00424902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zawarta w dniu ............................... r. w</w:t>
      </w:r>
      <w:r w:rsidR="005C4AD0" w:rsidRPr="00EB7D59">
        <w:rPr>
          <w:rFonts w:asciiTheme="minorHAnsi" w:hAnsiTheme="minorHAnsi" w:cstheme="minorHAnsi"/>
          <w:sz w:val="22"/>
          <w:szCs w:val="22"/>
        </w:rPr>
        <w:t xml:space="preserve"> Kleszczewie</w:t>
      </w:r>
      <w:r w:rsidRPr="00EB7D59">
        <w:rPr>
          <w:rFonts w:asciiTheme="minorHAnsi" w:hAnsiTheme="minorHAnsi" w:cstheme="minorHAnsi"/>
          <w:sz w:val="22"/>
          <w:szCs w:val="22"/>
        </w:rPr>
        <w:t xml:space="preserve">, pomiędzy: </w:t>
      </w:r>
    </w:p>
    <w:p w:rsidR="005C4AD0" w:rsidRPr="00EB7D59" w:rsidRDefault="005C4AD0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1E7137" w:rsidRPr="00EB7D59" w:rsidRDefault="001E7137" w:rsidP="00C941B7">
      <w:pPr>
        <w:pStyle w:val="Normalny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Gminą Kleszczewo</w:t>
      </w:r>
      <w:r w:rsidRPr="00EB7D59">
        <w:rPr>
          <w:rFonts w:asciiTheme="minorHAnsi" w:hAnsiTheme="minorHAnsi" w:cstheme="minorHAnsi"/>
          <w:sz w:val="22"/>
          <w:szCs w:val="22"/>
        </w:rPr>
        <w:t xml:space="preserve">, ul. Poznańska 4, 63-005 Kleszczewo reprezentowaną przez Bogdana Kemnitz – Wójta Gminy, 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przy kontrasygnacie Skarbnika </w:t>
      </w:r>
      <w:r w:rsidR="005C4AD0" w:rsidRPr="00EB7D59">
        <w:rPr>
          <w:rFonts w:asciiTheme="minorHAnsi" w:hAnsiTheme="minorHAnsi" w:cstheme="minorHAnsi"/>
          <w:sz w:val="22"/>
          <w:szCs w:val="22"/>
        </w:rPr>
        <w:t xml:space="preserve">Gminy Kleszczewo </w:t>
      </w:r>
      <w:r w:rsidR="0073250D" w:rsidRPr="00EB7D59">
        <w:rPr>
          <w:rFonts w:asciiTheme="minorHAnsi" w:hAnsiTheme="minorHAnsi" w:cstheme="minorHAnsi"/>
          <w:sz w:val="22"/>
          <w:szCs w:val="22"/>
        </w:rPr>
        <w:t>–</w:t>
      </w:r>
      <w:r w:rsidR="00CC1A7F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73250D" w:rsidRPr="00EB7D59">
        <w:rPr>
          <w:rFonts w:asciiTheme="minorHAnsi" w:hAnsiTheme="minorHAnsi" w:cstheme="minorHAnsi"/>
          <w:sz w:val="22"/>
          <w:szCs w:val="22"/>
        </w:rPr>
        <w:t>Agaty Kaczmarek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„Zamawiającym” 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NIP.........................</w:t>
      </w:r>
      <w:r w:rsidR="00FD3A29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Pr="00EB7D59">
        <w:rPr>
          <w:rFonts w:asciiTheme="minorHAnsi" w:hAnsiTheme="minorHAnsi" w:cstheme="minorHAnsi"/>
          <w:sz w:val="22"/>
          <w:szCs w:val="22"/>
        </w:rPr>
        <w:t>Regon.............................</w:t>
      </w:r>
    </w:p>
    <w:p w:rsidR="00E813D9" w:rsidRPr="00EB7D59" w:rsidRDefault="005C4AD0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reprezentowanym</w:t>
      </w:r>
      <w:r w:rsidR="00E813D9" w:rsidRPr="00EB7D59">
        <w:rPr>
          <w:rFonts w:asciiTheme="minorHAnsi" w:hAnsiTheme="minorHAnsi" w:cstheme="minorHAnsi"/>
          <w:sz w:val="22"/>
          <w:szCs w:val="22"/>
        </w:rPr>
        <w:t xml:space="preserve"> przez...................................................................................................................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zwanym </w:t>
      </w:r>
      <w:r w:rsidR="005C4AD0" w:rsidRPr="00EB7D59">
        <w:rPr>
          <w:rFonts w:asciiTheme="minorHAnsi" w:hAnsiTheme="minorHAnsi" w:cstheme="minorHAnsi"/>
          <w:sz w:val="22"/>
          <w:szCs w:val="22"/>
        </w:rPr>
        <w:t xml:space="preserve">dalej </w:t>
      </w:r>
      <w:r w:rsidRPr="00EB7D59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B7D59">
        <w:rPr>
          <w:rFonts w:asciiTheme="minorHAnsi" w:hAnsiTheme="minorHAnsi" w:cstheme="minorHAnsi"/>
          <w:sz w:val="22"/>
          <w:szCs w:val="22"/>
        </w:rPr>
        <w:t>.</w:t>
      </w:r>
    </w:p>
    <w:p w:rsidR="005C4AD0" w:rsidRPr="00EB7D59" w:rsidRDefault="005C4AD0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 rezultacie dokonania przez Zamawiającego wyboru oferty Wykonawcy w </w:t>
      </w:r>
      <w:r w:rsidR="00362CE4" w:rsidRPr="00EB7D59">
        <w:rPr>
          <w:rFonts w:asciiTheme="minorHAnsi" w:hAnsiTheme="minorHAnsi" w:cstheme="minorHAnsi"/>
          <w:sz w:val="22"/>
          <w:szCs w:val="22"/>
        </w:rPr>
        <w:t>postępowani</w:t>
      </w:r>
      <w:r w:rsidR="00F46369" w:rsidRPr="00EB7D59">
        <w:rPr>
          <w:rFonts w:asciiTheme="minorHAnsi" w:hAnsiTheme="minorHAnsi" w:cstheme="minorHAnsi"/>
          <w:sz w:val="22"/>
          <w:szCs w:val="22"/>
        </w:rPr>
        <w:t>u</w:t>
      </w:r>
      <w:r w:rsidR="00362CE4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FC4850" w:rsidRPr="00EB7D59">
        <w:rPr>
          <w:rFonts w:asciiTheme="minorHAnsi" w:hAnsiTheme="minorHAnsi" w:cstheme="minorHAnsi"/>
          <w:sz w:val="22"/>
          <w:szCs w:val="22"/>
        </w:rPr>
        <w:br/>
      </w:r>
      <w:r w:rsidR="00362CE4" w:rsidRPr="00EB7D59">
        <w:rPr>
          <w:rFonts w:asciiTheme="minorHAnsi" w:hAnsiTheme="minorHAnsi" w:cstheme="minorHAnsi"/>
          <w:sz w:val="22"/>
          <w:szCs w:val="22"/>
        </w:rPr>
        <w:t>o udzielenie zamówienia k</w:t>
      </w:r>
      <w:r w:rsidR="00FC4850" w:rsidRPr="00EB7D59">
        <w:rPr>
          <w:rFonts w:asciiTheme="minorHAnsi" w:hAnsiTheme="minorHAnsi" w:cstheme="minorHAnsi"/>
          <w:sz w:val="22"/>
          <w:szCs w:val="22"/>
        </w:rPr>
        <w:t>lasycznego w trybie podstawowym</w:t>
      </w:r>
      <w:r w:rsidR="00362CE4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FC4850" w:rsidRPr="00EB7D59">
        <w:rPr>
          <w:rFonts w:asciiTheme="minorHAnsi" w:hAnsiTheme="minorHAnsi" w:cstheme="minorHAnsi"/>
          <w:sz w:val="22"/>
          <w:szCs w:val="22"/>
        </w:rPr>
        <w:t xml:space="preserve">przewidzianym w art. 275 </w:t>
      </w:r>
      <w:r w:rsidR="00FC4850" w:rsidRPr="00EB7D59">
        <w:rPr>
          <w:rFonts w:asciiTheme="minorHAnsi" w:hAnsiTheme="minorHAnsi" w:cstheme="minorHAnsi"/>
          <w:sz w:val="22"/>
          <w:szCs w:val="22"/>
        </w:rPr>
        <w:br/>
        <w:t>pkt</w:t>
      </w:r>
      <w:r w:rsidR="00802FEF" w:rsidRPr="00EB7D59">
        <w:rPr>
          <w:rFonts w:asciiTheme="minorHAnsi" w:hAnsiTheme="minorHAnsi" w:cstheme="minorHAnsi"/>
          <w:sz w:val="22"/>
          <w:szCs w:val="22"/>
        </w:rPr>
        <w:t>.</w:t>
      </w:r>
      <w:r w:rsidR="00FC4850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5965C9" w:rsidRPr="00EB7D59">
        <w:rPr>
          <w:rFonts w:asciiTheme="minorHAnsi" w:hAnsiTheme="minorHAnsi" w:cstheme="minorHAnsi"/>
          <w:sz w:val="22"/>
          <w:szCs w:val="22"/>
        </w:rPr>
        <w:t>2</w:t>
      </w:r>
      <w:r w:rsidR="00FC4850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362CE4" w:rsidRPr="00EB7D59">
        <w:rPr>
          <w:rFonts w:asciiTheme="minorHAnsi" w:hAnsiTheme="minorHAnsi" w:cstheme="minorHAnsi"/>
          <w:sz w:val="22"/>
          <w:szCs w:val="22"/>
        </w:rPr>
        <w:t xml:space="preserve">ustawy z dnia 11 września 2019 r. Prawo zamówień publicznych </w:t>
      </w:r>
      <w:r w:rsidRPr="00EB7D59">
        <w:rPr>
          <w:rFonts w:asciiTheme="minorHAnsi" w:hAnsiTheme="minorHAnsi" w:cstheme="minorHAnsi"/>
          <w:sz w:val="22"/>
          <w:szCs w:val="22"/>
        </w:rPr>
        <w:t xml:space="preserve">– została zawarta umowa </w:t>
      </w:r>
      <w:r w:rsidR="00FC4850" w:rsidRPr="00EB7D59">
        <w:rPr>
          <w:rFonts w:asciiTheme="minorHAnsi" w:hAnsiTheme="minorHAnsi" w:cstheme="minorHAnsi"/>
          <w:sz w:val="22"/>
          <w:szCs w:val="22"/>
        </w:rPr>
        <w:br/>
      </w:r>
      <w:r w:rsidRPr="00EB7D59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5C4AD0" w:rsidRPr="00EB7D59">
        <w:rPr>
          <w:rFonts w:asciiTheme="minorHAnsi" w:hAnsiTheme="minorHAnsi" w:cstheme="minorHAnsi"/>
          <w:b/>
          <w:sz w:val="22"/>
          <w:szCs w:val="22"/>
        </w:rPr>
        <w:t xml:space="preserve">Postanowienia </w:t>
      </w:r>
      <w:r w:rsidRPr="00EB7D59">
        <w:rPr>
          <w:rFonts w:asciiTheme="minorHAnsi" w:hAnsiTheme="minorHAnsi" w:cstheme="minorHAnsi"/>
          <w:b/>
          <w:sz w:val="22"/>
          <w:szCs w:val="22"/>
        </w:rPr>
        <w:t>wstępne</w:t>
      </w: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E813D9" w:rsidRPr="00EB7D59" w:rsidRDefault="00E813D9" w:rsidP="00802FEF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 w:val="0"/>
          <w:sz w:val="22"/>
          <w:szCs w:val="22"/>
        </w:rPr>
        <w:t xml:space="preserve">Zamawiający powierza, a Wykonawca przyjmuje do wykonania </w:t>
      </w:r>
      <w:r w:rsidR="005C4AD0" w:rsidRPr="00EB7D59">
        <w:rPr>
          <w:rFonts w:asciiTheme="minorHAnsi" w:hAnsiTheme="minorHAnsi" w:cstheme="minorHAnsi"/>
          <w:b w:val="0"/>
          <w:sz w:val="22"/>
          <w:szCs w:val="22"/>
        </w:rPr>
        <w:t xml:space="preserve">zadanie </w:t>
      </w:r>
      <w:r w:rsidRPr="00EB7D59">
        <w:rPr>
          <w:rFonts w:asciiTheme="minorHAnsi" w:hAnsiTheme="minorHAnsi" w:cstheme="minorHAnsi"/>
          <w:b w:val="0"/>
          <w:sz w:val="22"/>
          <w:szCs w:val="22"/>
        </w:rPr>
        <w:t xml:space="preserve">pod nazwą </w:t>
      </w:r>
      <w:r w:rsidRPr="00EB7D59">
        <w:rPr>
          <w:rFonts w:asciiTheme="minorHAnsi" w:hAnsiTheme="minorHAnsi" w:cstheme="minorHAnsi"/>
          <w:bCs w:val="0"/>
          <w:sz w:val="22"/>
          <w:szCs w:val="22"/>
        </w:rPr>
        <w:t>„</w:t>
      </w:r>
      <w:r w:rsidR="00802FEF" w:rsidRPr="00EB7D59">
        <w:rPr>
          <w:rFonts w:asciiTheme="minorHAnsi" w:hAnsiTheme="minorHAnsi" w:cstheme="minorHAnsi"/>
          <w:sz w:val="22"/>
          <w:szCs w:val="22"/>
        </w:rPr>
        <w:t>Opracowanie planu ogólnego dla Gminy Kleszczewo wraz z niezbędną dokumentacją planistyczną</w:t>
      </w:r>
      <w:r w:rsidR="00C671FE" w:rsidRPr="00EB7D59">
        <w:rPr>
          <w:rFonts w:asciiTheme="minorHAnsi" w:hAnsiTheme="minorHAnsi" w:cstheme="minorHAnsi"/>
          <w:b w:val="0"/>
          <w:sz w:val="22"/>
          <w:szCs w:val="22"/>
        </w:rPr>
        <w:t>”</w:t>
      </w:r>
      <w:r w:rsidR="00CA0B3A" w:rsidRPr="00EB7D59">
        <w:rPr>
          <w:rFonts w:asciiTheme="minorHAnsi" w:hAnsiTheme="minorHAnsi" w:cstheme="minorHAnsi"/>
          <w:b w:val="0"/>
          <w:sz w:val="22"/>
          <w:szCs w:val="22"/>
        </w:rPr>
        <w:t xml:space="preserve"> (dalej zwan</w:t>
      </w:r>
      <w:r w:rsidR="00C56DCE" w:rsidRPr="00EB7D59">
        <w:rPr>
          <w:rFonts w:asciiTheme="minorHAnsi" w:hAnsiTheme="minorHAnsi" w:cstheme="minorHAnsi"/>
          <w:b w:val="0"/>
          <w:sz w:val="22"/>
          <w:szCs w:val="22"/>
        </w:rPr>
        <w:t>e</w:t>
      </w:r>
      <w:r w:rsidR="00CA0B3A" w:rsidRPr="00EB7D59">
        <w:rPr>
          <w:rFonts w:asciiTheme="minorHAnsi" w:hAnsiTheme="minorHAnsi" w:cstheme="minorHAnsi"/>
          <w:b w:val="0"/>
          <w:sz w:val="22"/>
          <w:szCs w:val="22"/>
        </w:rPr>
        <w:t xml:space="preserve"> Przedmiotem umowy)</w:t>
      </w:r>
      <w:r w:rsidR="005C4AD0" w:rsidRPr="00EB7D5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C4AD0" w:rsidRPr="00EB7D59" w:rsidRDefault="005C4AD0" w:rsidP="00C941B7">
      <w:pPr>
        <w:pStyle w:val="Nagwek2"/>
        <w:spacing w:before="0" w:beforeAutospacing="0" w:after="0"/>
        <w:ind w:left="36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5965C9" w:rsidRPr="00EB7D59" w:rsidRDefault="00CA0B3A" w:rsidP="00A44C22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E813D9" w:rsidRPr="00EB7D59">
        <w:rPr>
          <w:rFonts w:asciiTheme="minorHAnsi" w:hAnsiTheme="minorHAnsi" w:cstheme="minorHAnsi"/>
          <w:sz w:val="22"/>
          <w:szCs w:val="22"/>
        </w:rPr>
        <w:t>obejmuje</w:t>
      </w:r>
      <w:r w:rsidR="00C56DCE" w:rsidRPr="00EB7D59">
        <w:rPr>
          <w:rFonts w:asciiTheme="minorHAnsi" w:hAnsiTheme="minorHAnsi" w:cstheme="minorHAnsi"/>
          <w:sz w:val="22"/>
          <w:szCs w:val="22"/>
        </w:rPr>
        <w:t xml:space="preserve"> p</w:t>
      </w:r>
      <w:r w:rsidR="00D5181D" w:rsidRPr="00EB7D59">
        <w:rPr>
          <w:rFonts w:asciiTheme="minorHAnsi" w:hAnsiTheme="minorHAnsi" w:cstheme="minorHAnsi"/>
          <w:sz w:val="22"/>
          <w:szCs w:val="22"/>
        </w:rPr>
        <w:t xml:space="preserve">race </w:t>
      </w:r>
      <w:r w:rsidR="000805AC" w:rsidRPr="00EB7D59">
        <w:rPr>
          <w:rFonts w:asciiTheme="minorHAnsi" w:hAnsiTheme="minorHAnsi" w:cstheme="minorHAnsi"/>
          <w:sz w:val="22"/>
          <w:szCs w:val="22"/>
        </w:rPr>
        <w:t>planistyczne</w:t>
      </w:r>
      <w:r w:rsidR="00130775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A44C22" w:rsidRPr="00EB7D59">
        <w:rPr>
          <w:rFonts w:asciiTheme="minorHAnsi" w:hAnsiTheme="minorHAnsi" w:cstheme="minorHAnsi"/>
          <w:sz w:val="22"/>
          <w:szCs w:val="22"/>
        </w:rPr>
        <w:t>opisane szczegółowo w Specyfikacji Warunków Zamówienia (załącznik nr 1 do umowy)</w:t>
      </w:r>
      <w:r w:rsidR="00C55426" w:rsidRPr="00EB7D59">
        <w:rPr>
          <w:rFonts w:asciiTheme="minorHAnsi" w:hAnsiTheme="minorHAnsi" w:cstheme="minorHAnsi"/>
          <w:sz w:val="22"/>
          <w:szCs w:val="22"/>
        </w:rPr>
        <w:t>.</w:t>
      </w:r>
    </w:p>
    <w:p w:rsidR="005965C9" w:rsidRPr="00EB7D59" w:rsidRDefault="005965C9" w:rsidP="00C56DCE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II. Wykonanie</w:t>
      </w:r>
      <w:r w:rsidR="008D07E2" w:rsidRPr="00EB7D59">
        <w:rPr>
          <w:rFonts w:asciiTheme="minorHAnsi" w:hAnsiTheme="minorHAnsi" w:cstheme="minorHAnsi"/>
          <w:b/>
          <w:sz w:val="22"/>
          <w:szCs w:val="22"/>
        </w:rPr>
        <w:t xml:space="preserve"> przedmiotu umowy</w:t>
      </w: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E813D9" w:rsidRPr="00EB7D59" w:rsidRDefault="00E813D9" w:rsidP="00136104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CA0B3A" w:rsidRPr="00EB7D59">
        <w:rPr>
          <w:rFonts w:asciiTheme="minorHAnsi" w:hAnsiTheme="minorHAnsi" w:cstheme="minorHAnsi"/>
          <w:sz w:val="22"/>
          <w:szCs w:val="22"/>
        </w:rPr>
        <w:t>umowy</w:t>
      </w:r>
      <w:r w:rsidR="00145212" w:rsidRPr="00EB7D59">
        <w:rPr>
          <w:rFonts w:asciiTheme="minorHAnsi" w:hAnsiTheme="minorHAnsi" w:cstheme="minorHAnsi"/>
          <w:sz w:val="22"/>
          <w:szCs w:val="22"/>
        </w:rPr>
        <w:t>, o którym mowa w §2</w:t>
      </w:r>
      <w:r w:rsidR="00A3709A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obejmuje wykonanie dokumentacji zawierającej wszystkie niezbędne e</w:t>
      </w:r>
      <w:r w:rsidR="00A3709A" w:rsidRPr="00EB7D59">
        <w:rPr>
          <w:rFonts w:asciiTheme="minorHAnsi" w:hAnsiTheme="minorHAnsi" w:cstheme="minorHAnsi"/>
          <w:sz w:val="22"/>
          <w:szCs w:val="22"/>
        </w:rPr>
        <w:t>lementy potrzebne do</w:t>
      </w:r>
      <w:r w:rsidR="00802FEF" w:rsidRPr="00EB7D59">
        <w:rPr>
          <w:rFonts w:asciiTheme="minorHAnsi" w:hAnsiTheme="minorHAnsi" w:cstheme="minorHAnsi"/>
          <w:sz w:val="22"/>
          <w:szCs w:val="22"/>
        </w:rPr>
        <w:t xml:space="preserve"> uchwalenia planu ogólnego d</w:t>
      </w:r>
      <w:r w:rsidR="0058493A" w:rsidRPr="00EB7D59">
        <w:rPr>
          <w:rFonts w:asciiTheme="minorHAnsi" w:hAnsiTheme="minorHAnsi" w:cstheme="minorHAnsi"/>
          <w:sz w:val="22"/>
          <w:szCs w:val="22"/>
        </w:rPr>
        <w:t>l</w:t>
      </w:r>
      <w:r w:rsidR="00802FEF" w:rsidRPr="00EB7D59">
        <w:rPr>
          <w:rFonts w:asciiTheme="minorHAnsi" w:hAnsiTheme="minorHAnsi" w:cstheme="minorHAnsi"/>
          <w:sz w:val="22"/>
          <w:szCs w:val="22"/>
        </w:rPr>
        <w:t>a Gminy Kleszczewo</w:t>
      </w:r>
      <w:r w:rsidRPr="00EB7D59">
        <w:rPr>
          <w:rFonts w:asciiTheme="minorHAnsi" w:hAnsiTheme="minorHAnsi" w:cstheme="minorHAnsi"/>
          <w:sz w:val="22"/>
          <w:szCs w:val="22"/>
        </w:rPr>
        <w:t>.</w:t>
      </w:r>
    </w:p>
    <w:p w:rsidR="00E813D9" w:rsidRPr="00EB7D59" w:rsidRDefault="00E813D9" w:rsidP="00136104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niezwłocznie po zawarciu umowy przystąpi do </w:t>
      </w:r>
      <w:r w:rsidR="00C55426" w:rsidRPr="00EB7D59">
        <w:rPr>
          <w:rFonts w:asciiTheme="minorHAnsi" w:hAnsiTheme="minorHAnsi" w:cstheme="minorHAnsi"/>
          <w:sz w:val="22"/>
          <w:szCs w:val="22"/>
        </w:rPr>
        <w:t xml:space="preserve">jej </w:t>
      </w:r>
      <w:r w:rsidRPr="00EB7D59">
        <w:rPr>
          <w:rFonts w:asciiTheme="minorHAnsi" w:hAnsiTheme="minorHAnsi" w:cstheme="minorHAnsi"/>
          <w:sz w:val="22"/>
          <w:szCs w:val="22"/>
        </w:rPr>
        <w:t xml:space="preserve">wykonania. </w:t>
      </w:r>
      <w:r w:rsidR="0083059C" w:rsidRPr="00EB7D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13D9" w:rsidRPr="00EB7D59" w:rsidRDefault="00E813D9" w:rsidP="00136104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zobowiązuje się wykonać </w:t>
      </w:r>
      <w:r w:rsidR="008D07E2" w:rsidRPr="00EB7D59">
        <w:rPr>
          <w:rFonts w:asciiTheme="minorHAnsi" w:hAnsiTheme="minorHAnsi" w:cstheme="minorHAnsi"/>
          <w:sz w:val="22"/>
          <w:szCs w:val="22"/>
        </w:rPr>
        <w:t>przedmiot umowy</w:t>
      </w:r>
      <w:r w:rsidRPr="00EB7D59">
        <w:rPr>
          <w:rFonts w:asciiTheme="minorHAnsi" w:hAnsiTheme="minorHAnsi" w:cstheme="minorHAnsi"/>
          <w:sz w:val="22"/>
          <w:szCs w:val="22"/>
        </w:rPr>
        <w:t xml:space="preserve"> zgodnie z obowiązującymi przepisami oraz </w:t>
      </w:r>
      <w:r w:rsidR="00130775" w:rsidRPr="00EB7D59">
        <w:rPr>
          <w:rFonts w:asciiTheme="minorHAnsi" w:hAnsiTheme="minorHAnsi" w:cstheme="minorHAnsi"/>
          <w:sz w:val="22"/>
          <w:szCs w:val="22"/>
        </w:rPr>
        <w:t>rozporządzeniami</w:t>
      </w:r>
      <w:r w:rsidR="00D5297E" w:rsidRPr="00EB7D59">
        <w:rPr>
          <w:rFonts w:asciiTheme="minorHAnsi" w:hAnsiTheme="minorHAnsi" w:cstheme="minorHAnsi"/>
          <w:sz w:val="22"/>
          <w:szCs w:val="22"/>
        </w:rPr>
        <w:t>,</w:t>
      </w:r>
      <w:r w:rsidR="00145212" w:rsidRPr="00EB7D59">
        <w:rPr>
          <w:rFonts w:asciiTheme="minorHAnsi" w:hAnsiTheme="minorHAnsi" w:cstheme="minorHAnsi"/>
          <w:sz w:val="22"/>
          <w:szCs w:val="22"/>
        </w:rPr>
        <w:t xml:space="preserve"> w tym</w:t>
      </w:r>
      <w:r w:rsidR="003E332E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zgodnie </w:t>
      </w:r>
      <w:r w:rsidR="000774F1" w:rsidRPr="00EB7D59">
        <w:rPr>
          <w:rFonts w:asciiTheme="minorHAnsi" w:hAnsiTheme="minorHAnsi" w:cstheme="minorHAnsi"/>
          <w:sz w:val="22"/>
          <w:szCs w:val="22"/>
        </w:rPr>
        <w:t>ustawą z dnia 27 marca 2003 r. o planowaniu i zagospodarowaniu przestrzennym</w:t>
      </w:r>
      <w:r w:rsidR="00006481">
        <w:rPr>
          <w:rFonts w:asciiTheme="minorHAnsi" w:hAnsiTheme="minorHAnsi" w:cstheme="minorHAnsi"/>
          <w:sz w:val="22"/>
          <w:szCs w:val="22"/>
        </w:rPr>
        <w:t>, aktami</w:t>
      </w:r>
      <w:r w:rsidR="00360EB0" w:rsidRPr="00EB7D59">
        <w:rPr>
          <w:rFonts w:asciiTheme="minorHAnsi" w:hAnsiTheme="minorHAnsi" w:cstheme="minorHAnsi"/>
          <w:sz w:val="22"/>
          <w:szCs w:val="22"/>
        </w:rPr>
        <w:t xml:space="preserve"> wykonawczy</w:t>
      </w:r>
      <w:r w:rsidR="00006481">
        <w:rPr>
          <w:rFonts w:asciiTheme="minorHAnsi" w:hAnsiTheme="minorHAnsi" w:cstheme="minorHAnsi"/>
          <w:sz w:val="22"/>
          <w:szCs w:val="22"/>
        </w:rPr>
        <w:t>mi</w:t>
      </w:r>
      <w:r w:rsidR="00360EB0" w:rsidRPr="00EB7D59">
        <w:rPr>
          <w:rFonts w:asciiTheme="minorHAnsi" w:hAnsiTheme="minorHAnsi" w:cstheme="minorHAnsi"/>
          <w:sz w:val="22"/>
          <w:szCs w:val="22"/>
        </w:rPr>
        <w:t xml:space="preserve"> do tej ustawy, a także zgodnie z przepisami odrębnymi odnoszącymi się do planowania i zagospodarowania przestrzennego dla obszaru objętego opracowaniem, biorąc pod uwagę zmiany prawne w trakcie realizacji umowy.</w:t>
      </w:r>
    </w:p>
    <w:p w:rsidR="00896902" w:rsidRPr="00EB7D59" w:rsidRDefault="00896902" w:rsidP="00136104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zobowiązuje się do opracowania </w:t>
      </w:r>
      <w:r w:rsidR="008D07E2" w:rsidRPr="00EB7D59">
        <w:rPr>
          <w:rFonts w:asciiTheme="minorHAnsi" w:hAnsiTheme="minorHAnsi" w:cstheme="minorHAnsi"/>
          <w:sz w:val="22"/>
          <w:szCs w:val="22"/>
        </w:rPr>
        <w:t>przedmiotu umowy</w:t>
      </w:r>
      <w:r w:rsidRPr="00EB7D59">
        <w:rPr>
          <w:rFonts w:asciiTheme="minorHAnsi" w:hAnsiTheme="minorHAnsi" w:cstheme="minorHAnsi"/>
          <w:sz w:val="22"/>
          <w:szCs w:val="22"/>
        </w:rPr>
        <w:t xml:space="preserve"> z najwyższą starannością wymaganą od podmiotu profesjonalnego, a także w sposób zgodny z ustaleniami, wymaganiami ustaw, obowiązującymi przepisami, </w:t>
      </w:r>
      <w:r w:rsidR="000774F1" w:rsidRPr="00EB7D59">
        <w:rPr>
          <w:rFonts w:asciiTheme="minorHAnsi" w:hAnsiTheme="minorHAnsi" w:cstheme="minorHAnsi"/>
          <w:sz w:val="22"/>
          <w:szCs w:val="22"/>
        </w:rPr>
        <w:t>rozporządzeniami</w:t>
      </w:r>
      <w:r w:rsidRPr="00EB7D59">
        <w:rPr>
          <w:rFonts w:asciiTheme="minorHAnsi" w:hAnsiTheme="minorHAnsi" w:cstheme="minorHAnsi"/>
          <w:sz w:val="22"/>
          <w:szCs w:val="22"/>
        </w:rPr>
        <w:t xml:space="preserve"> oraz zasadami wiedzy technicznej przez osoby posiadające wymagane przepisami prawa uprawnienia i spełniające warunki do wykonywania tych czynności oraz dostarczenia jej Zamawiającemu w ter</w:t>
      </w:r>
      <w:r w:rsidR="00CA0B3A" w:rsidRPr="00EB7D59">
        <w:rPr>
          <w:rFonts w:asciiTheme="minorHAnsi" w:hAnsiTheme="minorHAnsi" w:cstheme="minorHAnsi"/>
          <w:sz w:val="22"/>
          <w:szCs w:val="22"/>
        </w:rPr>
        <w:t xml:space="preserve">minie </w:t>
      </w:r>
      <w:r w:rsidR="0068423B" w:rsidRPr="00EB7D59">
        <w:rPr>
          <w:rFonts w:asciiTheme="minorHAnsi" w:hAnsiTheme="minorHAnsi" w:cstheme="minorHAnsi"/>
          <w:sz w:val="22"/>
          <w:szCs w:val="22"/>
        </w:rPr>
        <w:t>określonym w § 9 niniejszej umowy</w:t>
      </w:r>
      <w:r w:rsidRPr="00EB7D59">
        <w:rPr>
          <w:rFonts w:asciiTheme="minorHAnsi" w:hAnsiTheme="minorHAnsi" w:cstheme="minorHAnsi"/>
          <w:sz w:val="22"/>
          <w:szCs w:val="22"/>
        </w:rPr>
        <w:t>.</w:t>
      </w: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360EB0" w:rsidRPr="00EB7D59" w:rsidRDefault="00E813D9" w:rsidP="00360EB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000774F1"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lastRenderedPageBreak/>
        <w:t>Wykonawca zobowiązany jest wykonać projekt planu wraz z uzasadnieniem, o którym mowa w art. 15 ust. 1 ustawy o planowaniu i zagospodarowaniu przestrzenn</w:t>
      </w:r>
      <w:r w:rsidR="008C27C2" w:rsidRPr="00EB7D59">
        <w:rPr>
          <w:rFonts w:asciiTheme="minorHAnsi" w:hAnsiTheme="minorHAnsi" w:cstheme="minorHAnsi"/>
          <w:sz w:val="22"/>
          <w:szCs w:val="22"/>
        </w:rPr>
        <w:t>ym, do uchwalenia, zredagowany</w:t>
      </w:r>
      <w:r w:rsidRPr="00EB7D59">
        <w:rPr>
          <w:rFonts w:asciiTheme="minorHAnsi" w:hAnsiTheme="minorHAnsi" w:cstheme="minorHAnsi"/>
          <w:sz w:val="22"/>
          <w:szCs w:val="22"/>
        </w:rPr>
        <w:t xml:space="preserve"> w edytorze aktów prawnych w formacie XML, zgodnym z formatem używanym przez redakcję dziennika urzędowego województwa.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ponadto sporządzi rysunek planu w odpowiedniej skali - format plików: JPG, PDF, GEOTIFF.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przekaże Zamawiającemu rysunek planu w wersji wektorowej, w formie uzgodnionej z Zamawiającym.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zobowiązany jest wykonać i przekazać Zamawiającemu 2 egzemplarze wersji papierowej dokumentacji prac planistycznych prowadzonyc</w:t>
      </w:r>
      <w:r w:rsidR="0058493A" w:rsidRPr="00EB7D59">
        <w:rPr>
          <w:rFonts w:asciiTheme="minorHAnsi" w:hAnsiTheme="minorHAnsi" w:cstheme="minorHAnsi"/>
          <w:sz w:val="22"/>
          <w:szCs w:val="22"/>
        </w:rPr>
        <w:t>h na potrzeby przedmiotu umowy</w:t>
      </w:r>
      <w:r w:rsidRPr="00EB7D59">
        <w:rPr>
          <w:rFonts w:asciiTheme="minorHAnsi" w:hAnsiTheme="minorHAnsi" w:cstheme="minorHAnsi"/>
          <w:sz w:val="22"/>
          <w:szCs w:val="22"/>
        </w:rPr>
        <w:t xml:space="preserve">, na podstawie oryginalnych dokumentów przekazanych przez Zamawiającego, w tym: </w:t>
      </w:r>
    </w:p>
    <w:p w:rsidR="00360EB0" w:rsidRPr="00EB7D59" w:rsidRDefault="00360EB0" w:rsidP="00AB4587">
      <w:pPr>
        <w:pStyle w:val="NormalnyWeb"/>
        <w:numPr>
          <w:ilvl w:val="1"/>
          <w:numId w:val="15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egzemplarz dla Wojewody (kopia) – w celu przekazania do oceny zgodności z przepisami prawnymi,</w:t>
      </w:r>
    </w:p>
    <w:p w:rsidR="00360EB0" w:rsidRPr="00EB7D59" w:rsidRDefault="00360EB0" w:rsidP="00AB4587">
      <w:pPr>
        <w:pStyle w:val="NormalnyWeb"/>
        <w:numPr>
          <w:ilvl w:val="1"/>
          <w:numId w:val="15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egzemplarz dla Urzędu Gminy Kleszczewo (oryginał). 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Przedmiot umowy obejmuje również przygotowanie merytoryczne dokumentów formalno-prawnych (projekty pism), współpracę przy prowadzeniu procedury oraz sporządzenie dokumentacji prac planistycznych (nie obejmuje wysyłania korespondencji). </w:t>
      </w:r>
    </w:p>
    <w:p w:rsidR="00360EB0" w:rsidRPr="00EB7D59" w:rsidRDefault="00360EB0" w:rsidP="00AB4587">
      <w:pPr>
        <w:pStyle w:val="NormalnyWeb"/>
        <w:numPr>
          <w:ilvl w:val="0"/>
          <w:numId w:val="14"/>
        </w:numPr>
        <w:tabs>
          <w:tab w:val="clear" w:pos="720"/>
        </w:tabs>
        <w:spacing w:before="0" w:beforeAutospacing="0"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zobowiązany jest do: udziału w spotkaniach roboczych i posiedzeniach komisji Rady Gminy Kleszczewo dotyczących projektu planu, prezentacji projektu planu Gminnej Komisji Urbanistyczno-Architektonicznej, podczas publicznej dyskusji na temat przyjętych w projekcie planu rozwiązań oraz podczas sesji Rady Gminy, a także obsługi wyłożenia projektu, w terminach wskazanych przez Zamawiającego</w:t>
      </w:r>
      <w:r w:rsidR="00E004B2" w:rsidRPr="00EB7D59">
        <w:rPr>
          <w:rFonts w:asciiTheme="minorHAnsi" w:hAnsiTheme="minorHAnsi" w:cstheme="minorHAnsi"/>
          <w:sz w:val="22"/>
          <w:szCs w:val="22"/>
        </w:rPr>
        <w:t>.</w:t>
      </w:r>
    </w:p>
    <w:p w:rsidR="00E813D9" w:rsidRPr="00EB7D59" w:rsidRDefault="00E813D9" w:rsidP="00C941B7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0805AC" w:rsidRPr="00EB7D59" w:rsidRDefault="000805AC" w:rsidP="00AB458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Zamawiający dostarczy Wykonawcy wszelkie dostępne materiały, które będą stanowiły materiał</w:t>
      </w:r>
      <w:r w:rsidR="00990DEF" w:rsidRPr="00EB7D59">
        <w:rPr>
          <w:rFonts w:asciiTheme="minorHAnsi" w:hAnsiTheme="minorHAnsi" w:cstheme="minorHAnsi"/>
          <w:sz w:val="22"/>
          <w:szCs w:val="22"/>
        </w:rPr>
        <w:t xml:space="preserve"> wejściowy do sporządzenia planu</w:t>
      </w:r>
      <w:r w:rsidRPr="00EB7D59">
        <w:rPr>
          <w:rFonts w:asciiTheme="minorHAnsi" w:hAnsiTheme="minorHAnsi" w:cstheme="minorHAnsi"/>
          <w:sz w:val="22"/>
          <w:szCs w:val="22"/>
        </w:rPr>
        <w:t xml:space="preserve"> ogólnego Gminy Kleszczewo.</w:t>
      </w:r>
    </w:p>
    <w:p w:rsidR="00E813D9" w:rsidRPr="00EB7D59" w:rsidRDefault="00E813D9" w:rsidP="00AB458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po wykonaniu </w:t>
      </w:r>
      <w:r w:rsidR="000805AC" w:rsidRPr="00EB7D59">
        <w:rPr>
          <w:rFonts w:asciiTheme="minorHAnsi" w:hAnsiTheme="minorHAnsi" w:cstheme="minorHAnsi"/>
          <w:sz w:val="22"/>
          <w:szCs w:val="22"/>
        </w:rPr>
        <w:t xml:space="preserve">każdego z etapów sporządzania planu ogólnego </w:t>
      </w:r>
      <w:r w:rsidRPr="00EB7D59">
        <w:rPr>
          <w:rFonts w:asciiTheme="minorHAnsi" w:hAnsiTheme="minorHAnsi" w:cstheme="minorHAnsi"/>
          <w:sz w:val="22"/>
          <w:szCs w:val="22"/>
        </w:rPr>
        <w:t>zobowiązany jest przedstawić do zat</w:t>
      </w:r>
      <w:r w:rsidR="000805AC" w:rsidRPr="00EB7D59">
        <w:rPr>
          <w:rFonts w:asciiTheme="minorHAnsi" w:hAnsiTheme="minorHAnsi" w:cstheme="minorHAnsi"/>
          <w:sz w:val="22"/>
          <w:szCs w:val="22"/>
        </w:rPr>
        <w:t>wierdzenia przez Zamawiającego</w:t>
      </w:r>
      <w:r w:rsidR="00B177B2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0805AC" w:rsidRPr="00EB7D59">
        <w:rPr>
          <w:rFonts w:asciiTheme="minorHAnsi" w:hAnsiTheme="minorHAnsi" w:cstheme="minorHAnsi"/>
          <w:sz w:val="22"/>
          <w:szCs w:val="22"/>
        </w:rPr>
        <w:t>sporządzoną dokumentację planistyczną do konsultacji, w formie uzgodnionej z Zamawiającym</w:t>
      </w:r>
      <w:r w:rsidR="000C442A" w:rsidRPr="00EB7D59">
        <w:rPr>
          <w:rFonts w:asciiTheme="minorHAnsi" w:hAnsiTheme="minorHAnsi" w:cstheme="minorHAnsi"/>
          <w:sz w:val="22"/>
          <w:szCs w:val="22"/>
        </w:rPr>
        <w:t>.</w:t>
      </w:r>
    </w:p>
    <w:p w:rsidR="00E004B2" w:rsidRPr="00EB7D59" w:rsidRDefault="000805AC" w:rsidP="00AB4587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Za działania jakiejkolwiek osoby, którą Wykonawca posłużył się przy wykonaniu niniejszej umowy pełną odpowiedzialność ponosi Wykonawca i działania tej osoby traktowane są jak działania Wykonawcy.</w:t>
      </w:r>
    </w:p>
    <w:p w:rsidR="00E004B2" w:rsidRPr="00EB7D59" w:rsidRDefault="00E004B2" w:rsidP="00AB4587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jest zobowiązany do stałej współpracy z Zamawiającym w celu koordynowania prawidłowego przebiegu realizacji przedmiotu umowy. </w:t>
      </w:r>
    </w:p>
    <w:p w:rsidR="004D00BB" w:rsidRPr="00EB7D59" w:rsidRDefault="004D00BB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813D9" w:rsidRPr="00EB7D59" w:rsidRDefault="00E813D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0805AC" w:rsidRPr="00EB7D59" w:rsidRDefault="000805AC" w:rsidP="00AB4587">
      <w:pPr>
        <w:pStyle w:val="Tytu"/>
        <w:numPr>
          <w:ilvl w:val="3"/>
          <w:numId w:val="17"/>
        </w:numPr>
        <w:ind w:left="426"/>
        <w:jc w:val="both"/>
        <w:rPr>
          <w:rFonts w:asciiTheme="minorHAnsi" w:hAnsiTheme="minorHAnsi" w:cstheme="minorHAnsi"/>
          <w:b w:val="0"/>
          <w:szCs w:val="22"/>
        </w:rPr>
      </w:pPr>
      <w:r w:rsidRPr="00EB7D59">
        <w:rPr>
          <w:rFonts w:asciiTheme="minorHAnsi" w:hAnsiTheme="minorHAnsi" w:cstheme="minorHAnsi"/>
          <w:b w:val="0"/>
          <w:szCs w:val="22"/>
        </w:rPr>
        <w:t>Przedmiot umowy wykonany zostanie w następujących etapach:</w:t>
      </w:r>
    </w:p>
    <w:p w:rsidR="000805AC" w:rsidRPr="00EB7D59" w:rsidRDefault="009A426E" w:rsidP="00AB4587">
      <w:pPr>
        <w:pStyle w:val="Akapitzlist"/>
        <w:numPr>
          <w:ilvl w:val="1"/>
          <w:numId w:val="16"/>
        </w:numPr>
        <w:spacing w:after="0" w:line="240" w:lineRule="auto"/>
        <w:ind w:left="697" w:hanging="357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Etap I –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od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dnia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zawarcia umowy do przekazania przedmiotu um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owy stanie umożliwiającym przekazanie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do opiniowania i uzgadniania,</w:t>
      </w:r>
    </w:p>
    <w:p w:rsidR="000805AC" w:rsidRPr="00EB7D59" w:rsidRDefault="009A426E" w:rsidP="00AB4587">
      <w:pPr>
        <w:pStyle w:val="Akapitzlist"/>
        <w:numPr>
          <w:ilvl w:val="1"/>
          <w:numId w:val="16"/>
        </w:numPr>
        <w:spacing w:after="0" w:line="240" w:lineRule="auto"/>
        <w:ind w:left="697" w:hanging="357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Etap II -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od 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dnia następnego po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zakończeni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>u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etapu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I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do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dnia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oddania przedmiotu umowy w stanie odpowiednim do jego wyłożenia do publicznego wglądu,</w:t>
      </w:r>
    </w:p>
    <w:p w:rsidR="000805AC" w:rsidRPr="00EB7D59" w:rsidRDefault="009A426E" w:rsidP="00AB4587">
      <w:pPr>
        <w:pStyle w:val="Akapitzlist"/>
        <w:numPr>
          <w:ilvl w:val="1"/>
          <w:numId w:val="16"/>
        </w:numPr>
        <w:spacing w:after="0" w:line="240" w:lineRule="auto"/>
        <w:ind w:left="697" w:hanging="357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Etap III - od dnia następnego po zakończeniu etapu II do dnia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oddani</w:t>
      </w:r>
      <w:r w:rsidRPr="00EB7D59">
        <w:rPr>
          <w:rFonts w:asciiTheme="minorHAnsi" w:eastAsia="Times New Roman" w:hAnsiTheme="minorHAnsi" w:cstheme="minorHAnsi"/>
          <w:szCs w:val="22"/>
          <w:lang w:eastAsia="pl-PL"/>
        </w:rPr>
        <w:t>a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 przedmiotu umowy w stanie odpowiednim do jego uchwalenia przez Radę Gminy Kleszczewo,</w:t>
      </w:r>
    </w:p>
    <w:p w:rsidR="00E004B2" w:rsidRPr="00EB7D59" w:rsidRDefault="009A426E" w:rsidP="00AB4587">
      <w:pPr>
        <w:pStyle w:val="Akapitzlist"/>
        <w:numPr>
          <w:ilvl w:val="1"/>
          <w:numId w:val="16"/>
        </w:numPr>
        <w:spacing w:after="0" w:line="240" w:lineRule="auto"/>
        <w:ind w:left="697" w:hanging="357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eastAsia="Times New Roman" w:hAnsiTheme="minorHAnsi" w:cstheme="minorHAnsi"/>
          <w:szCs w:val="22"/>
          <w:lang w:eastAsia="pl-PL"/>
        </w:rPr>
        <w:t xml:space="preserve">Etap IV – od dnia następnego po zakończeniu etapu III do dnia </w:t>
      </w:r>
      <w:r w:rsidR="000805AC" w:rsidRPr="00EB7D59">
        <w:rPr>
          <w:rFonts w:asciiTheme="minorHAnsi" w:eastAsia="Times New Roman" w:hAnsiTheme="minorHAnsi" w:cstheme="minorHAnsi"/>
          <w:szCs w:val="22"/>
          <w:lang w:eastAsia="pl-PL"/>
        </w:rPr>
        <w:t>przekazania Zamawiającemu kompletnej dokumentacji dot. przedmiotu umowy w stanie odpowiednim do przedstawienia jej Wojewodzie w celu oceny ich zgodności z przepisami prawnymi oraz całkowitego wykonania przedmiotu umowy.</w:t>
      </w:r>
    </w:p>
    <w:p w:rsidR="00E004B2" w:rsidRPr="00EB7D59" w:rsidRDefault="000805AC" w:rsidP="00AB4587">
      <w:pPr>
        <w:pStyle w:val="Akapitzlist"/>
        <w:numPr>
          <w:ilvl w:val="3"/>
          <w:numId w:val="17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hAnsiTheme="minorHAnsi" w:cstheme="minorHAnsi"/>
          <w:szCs w:val="22"/>
        </w:rPr>
        <w:t xml:space="preserve">Po przekazaniu Zamawiającemu </w:t>
      </w:r>
      <w:r w:rsidR="0030512A" w:rsidRPr="00EB7D59">
        <w:rPr>
          <w:rFonts w:asciiTheme="minorHAnsi" w:hAnsiTheme="minorHAnsi" w:cstheme="minorHAnsi"/>
          <w:szCs w:val="22"/>
        </w:rPr>
        <w:t xml:space="preserve">przedmiotu umowy, </w:t>
      </w:r>
      <w:r w:rsidRPr="00EB7D59">
        <w:rPr>
          <w:rFonts w:asciiTheme="minorHAnsi" w:hAnsiTheme="minorHAnsi" w:cstheme="minorHAnsi"/>
          <w:szCs w:val="22"/>
        </w:rPr>
        <w:t xml:space="preserve">kompletnego z punktu widzenia </w:t>
      </w:r>
      <w:r w:rsidR="0030512A" w:rsidRPr="00EB7D59">
        <w:rPr>
          <w:rFonts w:asciiTheme="minorHAnsi" w:hAnsiTheme="minorHAnsi" w:cstheme="minorHAnsi"/>
          <w:szCs w:val="22"/>
        </w:rPr>
        <w:t xml:space="preserve">danego </w:t>
      </w:r>
      <w:r w:rsidRPr="00EB7D59">
        <w:rPr>
          <w:rFonts w:asciiTheme="minorHAnsi" w:hAnsiTheme="minorHAnsi" w:cstheme="minorHAnsi"/>
          <w:szCs w:val="22"/>
        </w:rPr>
        <w:t xml:space="preserve">etapu realizacji, Zamawiający w terminie 7 dni dokona jego sprawdzenia. W przypadku </w:t>
      </w:r>
      <w:r w:rsidRPr="002F33B8">
        <w:rPr>
          <w:rFonts w:asciiTheme="minorHAnsi" w:hAnsiTheme="minorHAnsi" w:cstheme="minorHAnsi"/>
          <w:szCs w:val="22"/>
        </w:rPr>
        <w:t>stwierdzenia uchybień powi</w:t>
      </w:r>
      <w:r w:rsidR="009A426E" w:rsidRPr="002F33B8">
        <w:rPr>
          <w:rFonts w:asciiTheme="minorHAnsi" w:hAnsiTheme="minorHAnsi" w:cstheme="minorHAnsi"/>
          <w:szCs w:val="22"/>
        </w:rPr>
        <w:t>adomi pisemnie o tym Wykonawcę,</w:t>
      </w:r>
      <w:r w:rsidRPr="002F33B8">
        <w:rPr>
          <w:rFonts w:asciiTheme="minorHAnsi" w:hAnsiTheme="minorHAnsi" w:cstheme="minorHAnsi"/>
          <w:szCs w:val="22"/>
        </w:rPr>
        <w:t xml:space="preserve"> który w terminie 14 dni, ma obowiązek uchybienia usunąć pod rygorem zastosowania kar umownych lub odmowy</w:t>
      </w:r>
      <w:r w:rsidRPr="00EB7D59">
        <w:rPr>
          <w:rFonts w:asciiTheme="minorHAnsi" w:hAnsiTheme="minorHAnsi" w:cstheme="minorHAnsi"/>
          <w:szCs w:val="22"/>
        </w:rPr>
        <w:t xml:space="preserve"> odebrania przedmiotu umowy. Potwierdzeniem odbioru zleconych prac jest protokół odbioru (danego </w:t>
      </w:r>
      <w:r w:rsidRPr="00EB7D59">
        <w:rPr>
          <w:rFonts w:asciiTheme="minorHAnsi" w:hAnsiTheme="minorHAnsi" w:cstheme="minorHAnsi"/>
          <w:szCs w:val="22"/>
        </w:rPr>
        <w:lastRenderedPageBreak/>
        <w:t>etapu), który stwierdza kompletność przedmiotu umowy i brak uchybie</w:t>
      </w:r>
      <w:r w:rsidR="0030512A" w:rsidRPr="00EB7D59">
        <w:rPr>
          <w:rFonts w:asciiTheme="minorHAnsi" w:hAnsiTheme="minorHAnsi" w:cstheme="minorHAnsi"/>
          <w:szCs w:val="22"/>
        </w:rPr>
        <w:t xml:space="preserve">ń </w:t>
      </w:r>
      <w:r w:rsidR="00A12E9C" w:rsidRPr="00EB7D59">
        <w:rPr>
          <w:rFonts w:asciiTheme="minorHAnsi" w:hAnsiTheme="minorHAnsi" w:cstheme="minorHAnsi"/>
          <w:szCs w:val="22"/>
        </w:rPr>
        <w:t>oraz</w:t>
      </w:r>
      <w:r w:rsidRPr="00EB7D59">
        <w:rPr>
          <w:rFonts w:asciiTheme="minorHAnsi" w:hAnsiTheme="minorHAnsi" w:cstheme="minorHAnsi"/>
          <w:szCs w:val="22"/>
        </w:rPr>
        <w:t xml:space="preserve"> stanowi podstawę dla Wykonawcy do wystawienia faktury. </w:t>
      </w:r>
    </w:p>
    <w:p w:rsidR="00A12E9C" w:rsidRPr="00EB7D59" w:rsidRDefault="00A12E9C" w:rsidP="00AB4587">
      <w:pPr>
        <w:pStyle w:val="Akapitzlist"/>
        <w:numPr>
          <w:ilvl w:val="3"/>
          <w:numId w:val="17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hAnsiTheme="minorHAnsi" w:cstheme="minorHAnsi"/>
          <w:szCs w:val="22"/>
        </w:rPr>
        <w:t xml:space="preserve">W przypadku negatywnej oceny przez Wojewodę Wielkopolskiego zgodności z przepisami prawnymi przedmiotu umowy w postaci uchwały (wraz z załącznikami) Rady Gminy Kleszczewo w sprawie uchwalenia zmiany planu oraz dokumentacji prac planistycznych, Wykonawca zobowiązany jest, na żądanie Zamawiającego, do usunięcia wykazanych uchybień oraz ponownego przeprowadzenia niezbędnej procedury planistycznej prowadzącej do pozytywnego zatwierdzenia planu i to bez dodatkowego wynagrodzenia. </w:t>
      </w:r>
    </w:p>
    <w:p w:rsidR="00A12E9C" w:rsidRPr="00EB7D59" w:rsidRDefault="00A12E9C" w:rsidP="00AB4587">
      <w:pPr>
        <w:pStyle w:val="Akapitzlist"/>
        <w:numPr>
          <w:ilvl w:val="3"/>
          <w:numId w:val="17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7D59">
        <w:rPr>
          <w:rFonts w:asciiTheme="minorHAnsi" w:hAnsiTheme="minorHAnsi" w:cstheme="minorHAnsi"/>
          <w:szCs w:val="22"/>
        </w:rPr>
        <w:t>Wykonawca zobowiązany jest do przygotowania projektów uzasadnień ewentualnych skarg do sądu administracyjnego na rozstrzygniecie nadzorcze Wojewody w przypadku, o którym mowa w ust. 3.</w:t>
      </w:r>
    </w:p>
    <w:p w:rsidR="00990DEF" w:rsidRPr="00EB7D59" w:rsidRDefault="00990DEF" w:rsidP="00990DEF">
      <w:pPr>
        <w:pStyle w:val="Akapitzlist"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szCs w:val="22"/>
          <w:highlight w:val="yellow"/>
          <w:lang w:eastAsia="pl-PL"/>
        </w:rPr>
      </w:pPr>
    </w:p>
    <w:p w:rsidR="00E813D9" w:rsidRPr="00EB7D59" w:rsidRDefault="00E813D9" w:rsidP="00990DEF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896902" w:rsidRPr="00EB7D59" w:rsidRDefault="00896902" w:rsidP="00AB4587">
      <w:pPr>
        <w:numPr>
          <w:ilvl w:val="1"/>
          <w:numId w:val="3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przysługiwać mu będą </w:t>
      </w:r>
      <w:r w:rsidRPr="00EB7D59">
        <w:rPr>
          <w:rFonts w:asciiTheme="minorHAnsi" w:hAnsiTheme="minorHAnsi" w:cstheme="minorHAnsi"/>
          <w:sz w:val="22"/>
          <w:szCs w:val="22"/>
        </w:rPr>
        <w:t>wyłączne i nieograniczone autorskie prawa majątkowe, które nie naruszają i nie będą naruszać praw autorskich osób trzecich, do wszelkich materiałów i wyników prac, dostarczonych Zamawiającemu przez Wykonawcę,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Pr="00EB7D59">
        <w:rPr>
          <w:rFonts w:asciiTheme="minorHAnsi" w:hAnsiTheme="minorHAnsi" w:cstheme="minorHAnsi"/>
          <w:sz w:val="22"/>
          <w:szCs w:val="22"/>
        </w:rPr>
        <w:t>w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Pr="00EB7D59">
        <w:rPr>
          <w:rFonts w:asciiTheme="minorHAnsi" w:hAnsiTheme="minorHAnsi" w:cstheme="minorHAnsi"/>
          <w:sz w:val="22"/>
          <w:szCs w:val="22"/>
        </w:rPr>
        <w:t>tym w szczególności dokumentacji p</w:t>
      </w:r>
      <w:r w:rsidR="004D463F" w:rsidRPr="00EB7D59">
        <w:rPr>
          <w:rFonts w:asciiTheme="minorHAnsi" w:hAnsiTheme="minorHAnsi" w:cstheme="minorHAnsi"/>
          <w:sz w:val="22"/>
          <w:szCs w:val="22"/>
        </w:rPr>
        <w:t>lanistycznych</w:t>
      </w:r>
      <w:r w:rsidR="005B2BE5" w:rsidRPr="00EB7D59">
        <w:rPr>
          <w:rFonts w:asciiTheme="minorHAnsi" w:hAnsiTheme="minorHAnsi" w:cstheme="minorHAnsi"/>
          <w:sz w:val="22"/>
          <w:szCs w:val="22"/>
        </w:rPr>
        <w:t>,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 mając</w:t>
      </w:r>
      <w:r w:rsidR="005B2BE5" w:rsidRPr="00EB7D59">
        <w:rPr>
          <w:rFonts w:asciiTheme="minorHAnsi" w:hAnsiTheme="minorHAnsi" w:cstheme="minorHAnsi"/>
          <w:sz w:val="22"/>
          <w:szCs w:val="22"/>
        </w:rPr>
        <w:t>ych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 charakter utworu</w:t>
      </w:r>
      <w:r w:rsidR="00D5693C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oraz że nie udzi</w:t>
      </w:r>
      <w:r w:rsidR="005B2BE5" w:rsidRPr="00EB7D59">
        <w:rPr>
          <w:rFonts w:asciiTheme="minorHAnsi" w:hAnsiTheme="minorHAnsi" w:cstheme="minorHAnsi"/>
          <w:sz w:val="22"/>
          <w:szCs w:val="22"/>
        </w:rPr>
        <w:t>eli</w:t>
      </w:r>
      <w:r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na korzystanie z nich </w:t>
      </w:r>
      <w:r w:rsidRPr="00EB7D59">
        <w:rPr>
          <w:rFonts w:asciiTheme="minorHAnsi" w:hAnsiTheme="minorHAnsi" w:cstheme="minorHAnsi"/>
          <w:sz w:val="22"/>
          <w:szCs w:val="22"/>
        </w:rPr>
        <w:t>żadnych licencj</w:t>
      </w:r>
      <w:r w:rsidR="002F5D50" w:rsidRPr="00EB7D59">
        <w:rPr>
          <w:rFonts w:asciiTheme="minorHAnsi" w:hAnsiTheme="minorHAnsi" w:cstheme="minorHAnsi"/>
          <w:sz w:val="22"/>
          <w:szCs w:val="22"/>
        </w:rPr>
        <w:t>i.</w:t>
      </w:r>
    </w:p>
    <w:p w:rsidR="00896902" w:rsidRPr="00EB7D59" w:rsidRDefault="00896902" w:rsidP="00AB4587">
      <w:pPr>
        <w:numPr>
          <w:ilvl w:val="1"/>
          <w:numId w:val="3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 przypadku zgłoszenia przez osoby trzecie jakichkolwiek roszczeń z tytułu korzystania przez Zamawiającego z </w:t>
      </w:r>
      <w:r w:rsidR="00D134BE" w:rsidRPr="00EB7D59">
        <w:rPr>
          <w:rFonts w:asciiTheme="minorHAnsi" w:hAnsiTheme="minorHAnsi" w:cstheme="minorHAnsi"/>
          <w:sz w:val="22"/>
          <w:szCs w:val="22"/>
        </w:rPr>
        <w:t xml:space="preserve">utworów, będących </w:t>
      </w:r>
      <w:r w:rsidR="00345C52" w:rsidRPr="00EB7D59">
        <w:rPr>
          <w:rFonts w:asciiTheme="minorHAnsi" w:hAnsiTheme="minorHAnsi" w:cstheme="minorHAnsi"/>
          <w:sz w:val="22"/>
          <w:szCs w:val="22"/>
        </w:rPr>
        <w:t>wynikiem niniejszej umow</w:t>
      </w:r>
      <w:r w:rsidR="00526611" w:rsidRPr="00EB7D59">
        <w:rPr>
          <w:rFonts w:asciiTheme="minorHAnsi" w:hAnsiTheme="minorHAnsi" w:cstheme="minorHAnsi"/>
          <w:sz w:val="22"/>
          <w:szCs w:val="22"/>
        </w:rPr>
        <w:t xml:space="preserve">y, </w:t>
      </w:r>
      <w:r w:rsidRPr="00EB7D59">
        <w:rPr>
          <w:rFonts w:asciiTheme="minorHAnsi" w:hAnsiTheme="minorHAnsi" w:cstheme="minorHAnsi"/>
          <w:sz w:val="22"/>
          <w:szCs w:val="22"/>
        </w:rPr>
        <w:t>Wykonawca zobowiązuje się do podjęcia na swój koszt i ryzyko wszelkich działań prawnych zapewniających należytą ochronę Zamawiającego przed takimi roszczeniami osób trzecich. W szczególności Wykonawca zobowiązuje się zastąpić Zamawiającego</w:t>
      </w:r>
      <w:r w:rsidR="00D5693C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czy też w przypadku braku takiej możliwości</w:t>
      </w:r>
      <w:r w:rsidR="00D5693C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przystąpić po stronie 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autorskiego, jakie osoba trzecia zgłosi w związku z tym, że Zamawiający korzysta z przedmiotu umowy. </w:t>
      </w:r>
    </w:p>
    <w:p w:rsidR="00896902" w:rsidRPr="00EB7D59" w:rsidRDefault="00896902" w:rsidP="00AB4587">
      <w:pPr>
        <w:numPr>
          <w:ilvl w:val="1"/>
          <w:numId w:val="3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przenosi na Zamawiającego autorskie prawa majątkowe do całości dokumentacji</w:t>
      </w:r>
      <w:r w:rsidR="000C442A" w:rsidRPr="00EB7D59">
        <w:rPr>
          <w:rFonts w:asciiTheme="minorHAnsi" w:hAnsiTheme="minorHAnsi" w:cstheme="minorHAnsi"/>
          <w:sz w:val="22"/>
          <w:szCs w:val="22"/>
        </w:rPr>
        <w:t>,</w:t>
      </w:r>
      <w:r w:rsidR="00DD5CC1" w:rsidRPr="00EB7D59">
        <w:rPr>
          <w:rFonts w:asciiTheme="minorHAnsi" w:hAnsiTheme="minorHAnsi" w:cstheme="minorHAnsi"/>
          <w:sz w:val="22"/>
          <w:szCs w:val="22"/>
        </w:rPr>
        <w:br/>
      </w:r>
      <w:r w:rsidRPr="00EB7D59">
        <w:rPr>
          <w:rFonts w:asciiTheme="minorHAnsi" w:hAnsiTheme="minorHAnsi" w:cstheme="minorHAnsi"/>
          <w:sz w:val="22"/>
          <w:szCs w:val="22"/>
        </w:rPr>
        <w:t xml:space="preserve">w tym do wszelkich opracowanych przez Wykonawcę materiałów oraz jego wersji roboczych, </w:t>
      </w:r>
      <w:r w:rsidR="00DD5CC1" w:rsidRPr="00EB7D59">
        <w:rPr>
          <w:rFonts w:asciiTheme="minorHAnsi" w:hAnsiTheme="minorHAnsi" w:cstheme="minorHAnsi"/>
          <w:sz w:val="22"/>
          <w:szCs w:val="22"/>
        </w:rPr>
        <w:br/>
      </w:r>
      <w:r w:rsidR="00345C52" w:rsidRPr="00EB7D59">
        <w:rPr>
          <w:rFonts w:asciiTheme="minorHAnsi" w:hAnsiTheme="minorHAnsi" w:cstheme="minorHAnsi"/>
          <w:sz w:val="22"/>
          <w:szCs w:val="22"/>
        </w:rPr>
        <w:t xml:space="preserve">powstałych w wyniku realizacji niniejszej umowy, </w:t>
      </w:r>
      <w:r w:rsidRPr="00EB7D59">
        <w:rPr>
          <w:rFonts w:asciiTheme="minorHAnsi" w:hAnsiTheme="minorHAnsi" w:cstheme="minorHAnsi"/>
          <w:sz w:val="22"/>
          <w:szCs w:val="22"/>
        </w:rPr>
        <w:t>w ramach wynagrodzeni</w:t>
      </w:r>
      <w:r w:rsidR="0050547A" w:rsidRPr="00EB7D59">
        <w:rPr>
          <w:rFonts w:asciiTheme="minorHAnsi" w:hAnsiTheme="minorHAnsi" w:cstheme="minorHAnsi"/>
          <w:sz w:val="22"/>
          <w:szCs w:val="22"/>
        </w:rPr>
        <w:t xml:space="preserve">a umownego, o </w:t>
      </w:r>
      <w:r w:rsidR="0050547A" w:rsidRPr="002F33B8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D66BA4" w:rsidRPr="002F33B8">
        <w:rPr>
          <w:rFonts w:asciiTheme="minorHAnsi" w:hAnsiTheme="minorHAnsi" w:cstheme="minorHAnsi"/>
          <w:sz w:val="22"/>
          <w:szCs w:val="22"/>
        </w:rPr>
        <w:t>w § 10</w:t>
      </w:r>
      <w:r w:rsidR="006E0477" w:rsidRPr="002F33B8">
        <w:rPr>
          <w:rFonts w:asciiTheme="minorHAnsi" w:hAnsiTheme="minorHAnsi" w:cstheme="minorHAnsi"/>
          <w:sz w:val="22"/>
          <w:szCs w:val="22"/>
        </w:rPr>
        <w:t xml:space="preserve"> </w:t>
      </w:r>
      <w:r w:rsidRPr="002F33B8">
        <w:rPr>
          <w:rFonts w:asciiTheme="minorHAnsi" w:hAnsiTheme="minorHAnsi" w:cstheme="minorHAnsi"/>
          <w:sz w:val="22"/>
          <w:szCs w:val="22"/>
        </w:rPr>
        <w:t>umowy. Przeniesienie</w:t>
      </w:r>
      <w:r w:rsidRPr="00EB7D59">
        <w:rPr>
          <w:rFonts w:asciiTheme="minorHAnsi" w:hAnsiTheme="minorHAnsi" w:cstheme="minorHAnsi"/>
          <w:sz w:val="22"/>
          <w:szCs w:val="22"/>
        </w:rPr>
        <w:t xml:space="preserve"> autorskich  praw majątkowych </w:t>
      </w:r>
      <w:r w:rsidR="00345C52" w:rsidRPr="00EB7D59">
        <w:rPr>
          <w:rFonts w:asciiTheme="minorHAnsi" w:hAnsiTheme="minorHAnsi" w:cstheme="minorHAnsi"/>
          <w:sz w:val="22"/>
          <w:szCs w:val="22"/>
        </w:rPr>
        <w:t xml:space="preserve">następuje </w:t>
      </w:r>
      <w:r w:rsidRPr="00EB7D59">
        <w:rPr>
          <w:rFonts w:asciiTheme="minorHAnsi" w:hAnsiTheme="minorHAnsi" w:cstheme="minorHAnsi"/>
          <w:sz w:val="22"/>
          <w:szCs w:val="22"/>
        </w:rPr>
        <w:t xml:space="preserve">z chwilą odbioru </w:t>
      </w:r>
      <w:r w:rsidRPr="001B190A">
        <w:rPr>
          <w:rFonts w:asciiTheme="minorHAnsi" w:hAnsiTheme="minorHAnsi" w:cstheme="minorHAnsi"/>
          <w:sz w:val="22"/>
          <w:szCs w:val="22"/>
        </w:rPr>
        <w:t xml:space="preserve">dokumentacji, czyli z chwilą podpisania przez Zamawiającego protokołu odbioru wskazanego w § 6 ust. </w:t>
      </w:r>
      <w:r w:rsidR="001B190A" w:rsidRPr="001B190A">
        <w:rPr>
          <w:rFonts w:asciiTheme="minorHAnsi" w:hAnsiTheme="minorHAnsi" w:cstheme="minorHAnsi"/>
          <w:sz w:val="22"/>
          <w:szCs w:val="22"/>
        </w:rPr>
        <w:t>2</w:t>
      </w:r>
      <w:r w:rsidRPr="001B190A">
        <w:rPr>
          <w:rFonts w:asciiTheme="minorHAnsi" w:hAnsiTheme="minorHAnsi" w:cstheme="minorHAnsi"/>
          <w:sz w:val="22"/>
          <w:szCs w:val="22"/>
        </w:rPr>
        <w:t>, zgodnie</w:t>
      </w:r>
      <w:r w:rsidRPr="00EB7D59">
        <w:rPr>
          <w:rFonts w:asciiTheme="minorHAnsi" w:hAnsiTheme="minorHAnsi" w:cstheme="minorHAnsi"/>
          <w:sz w:val="22"/>
          <w:szCs w:val="22"/>
        </w:rPr>
        <w:t xml:space="preserve"> z przepisami ustawy z dnia 4 lutego 1994 r. o prawie autorskim i prawach pokrewnych, na wszystkich znanych w chwili zawarcia umowy polach eksploatacji, w szczególności w zakresie umożliwiającym: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tworzenie nowych wersji i adaptacji (tłumaczenie, przystosowanie, zmiana układu lub jakiekolwiek inne zmiany), </w:t>
      </w:r>
    </w:p>
    <w:p w:rsidR="004D463F" w:rsidRPr="00EB7D59" w:rsidRDefault="004D463F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użytkowanie utworu na użytek własny Zamawiającego, jego jednostek organizacyjnych oraz użytek osób trzecich w celach związanych z realizacją zadań Zamawiającego,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utrwalanie przedmiotu Umowy w jakiejkolwiek formie i postaci,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kopiowanie przy zastosowaniu odpowiedniej techniki cyfrowej,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rozpowszechnianie przedmiotu Umowy w jakiejkolwiek formie i postaci,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wykorzystywanie w utworach audiowizualnych, multimedialnych,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publiczne wykonywanie i publiczne odtwarzanie,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wprowadzanie dostarczanych materiałów do własnych baz danych, bądź w postaci oryginalnej, bądź w postaci fragmentów, opracowań(abstraktów),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wprowadzanie do obrotu, użyczenie, najem oryginału albo egzemplarzy;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lastRenderedPageBreak/>
        <w:t xml:space="preserve">wprowadzanie do pamięci komputera i wykorzystania w Internecie,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wystawianie,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wyświetlanie, </w:t>
      </w:r>
    </w:p>
    <w:p w:rsidR="00896902" w:rsidRPr="00EB7D59" w:rsidRDefault="00896902" w:rsidP="00AB4587">
      <w:pPr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wielokrotne wykorzystanie. </w:t>
      </w:r>
    </w:p>
    <w:p w:rsidR="00896902" w:rsidRPr="00EB7D59" w:rsidRDefault="00896902" w:rsidP="00AB4587">
      <w:pPr>
        <w:numPr>
          <w:ilvl w:val="1"/>
          <w:numId w:val="3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 ramach wynagrodze</w:t>
      </w:r>
      <w:r w:rsidR="00C65B23" w:rsidRPr="00EB7D59">
        <w:rPr>
          <w:rFonts w:asciiTheme="minorHAnsi" w:hAnsiTheme="minorHAnsi" w:cstheme="minorHAnsi"/>
          <w:sz w:val="22"/>
          <w:szCs w:val="22"/>
        </w:rPr>
        <w:t xml:space="preserve">nia umownego, o którym </w:t>
      </w:r>
      <w:r w:rsidR="00C65B23" w:rsidRPr="002F33B8">
        <w:rPr>
          <w:rFonts w:asciiTheme="minorHAnsi" w:hAnsiTheme="minorHAnsi" w:cstheme="minorHAnsi"/>
          <w:sz w:val="22"/>
          <w:szCs w:val="22"/>
        </w:rPr>
        <w:t>mowa w §</w:t>
      </w:r>
      <w:r w:rsidR="00953195" w:rsidRPr="002F33B8">
        <w:rPr>
          <w:rFonts w:asciiTheme="minorHAnsi" w:hAnsiTheme="minorHAnsi" w:cstheme="minorHAnsi"/>
          <w:sz w:val="22"/>
          <w:szCs w:val="22"/>
        </w:rPr>
        <w:t>10</w:t>
      </w:r>
      <w:r w:rsidR="00D5693C" w:rsidRPr="002F33B8">
        <w:rPr>
          <w:rFonts w:asciiTheme="minorHAnsi" w:hAnsiTheme="minorHAnsi" w:cstheme="minorHAnsi"/>
          <w:sz w:val="22"/>
          <w:szCs w:val="22"/>
        </w:rPr>
        <w:t xml:space="preserve"> umowy, </w:t>
      </w:r>
      <w:r w:rsidRPr="002F33B8">
        <w:rPr>
          <w:rFonts w:asciiTheme="minorHAnsi" w:hAnsiTheme="minorHAnsi" w:cstheme="minorHAnsi"/>
          <w:sz w:val="22"/>
          <w:szCs w:val="22"/>
        </w:rPr>
        <w:t>z</w:t>
      </w:r>
      <w:r w:rsidRPr="00EB7D59">
        <w:rPr>
          <w:rFonts w:asciiTheme="minorHAnsi" w:hAnsiTheme="minorHAnsi" w:cstheme="minorHAnsi"/>
          <w:sz w:val="22"/>
          <w:szCs w:val="22"/>
        </w:rPr>
        <w:t xml:space="preserve"> chwilą podpisania przez Zamawiającego protokołu odbioru </w:t>
      </w:r>
      <w:r w:rsidRPr="001B190A">
        <w:rPr>
          <w:rFonts w:asciiTheme="minorHAnsi" w:hAnsiTheme="minorHAnsi" w:cstheme="minorHAnsi"/>
          <w:sz w:val="22"/>
          <w:szCs w:val="22"/>
        </w:rPr>
        <w:t xml:space="preserve">wskazanego w § 6 ust. </w:t>
      </w:r>
      <w:r w:rsidR="001B190A" w:rsidRPr="001B190A">
        <w:rPr>
          <w:rFonts w:asciiTheme="minorHAnsi" w:hAnsiTheme="minorHAnsi" w:cstheme="minorHAnsi"/>
          <w:sz w:val="22"/>
          <w:szCs w:val="22"/>
        </w:rPr>
        <w:t>2</w:t>
      </w:r>
      <w:r w:rsidRPr="001B190A">
        <w:rPr>
          <w:rFonts w:asciiTheme="minorHAnsi" w:hAnsiTheme="minorHAnsi" w:cstheme="minorHAnsi"/>
          <w:sz w:val="22"/>
          <w:szCs w:val="22"/>
        </w:rPr>
        <w:t xml:space="preserve"> umowy, Wykonawca wyraża zgodę na wykonywanie autorskich praw zależnych do przedmiotu umowy powstałego w wykonaniu</w:t>
      </w:r>
      <w:r w:rsidRPr="00EB7D59">
        <w:rPr>
          <w:rFonts w:asciiTheme="minorHAnsi" w:hAnsiTheme="minorHAnsi" w:cstheme="minorHAnsi"/>
          <w:sz w:val="22"/>
          <w:szCs w:val="22"/>
        </w:rPr>
        <w:t xml:space="preserve"> umowy na wszystkich polach eksploatacji wymienionych w umowie. </w:t>
      </w:r>
    </w:p>
    <w:p w:rsidR="00896902" w:rsidRPr="00EB7D59" w:rsidRDefault="00896902" w:rsidP="00AB4587">
      <w:pPr>
        <w:numPr>
          <w:ilvl w:val="1"/>
          <w:numId w:val="3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Przeniesienie, o którym mowa w ust. 3 i 4 niniejszego paragrafu, następuje bez ograniczenia </w:t>
      </w:r>
      <w:r w:rsidR="00DD5CC1" w:rsidRPr="00EB7D59">
        <w:rPr>
          <w:rFonts w:asciiTheme="minorHAnsi" w:hAnsiTheme="minorHAnsi" w:cstheme="minorHAnsi"/>
          <w:sz w:val="22"/>
          <w:szCs w:val="22"/>
        </w:rPr>
        <w:br/>
      </w:r>
      <w:r w:rsidRPr="00EB7D59">
        <w:rPr>
          <w:rFonts w:asciiTheme="minorHAnsi" w:hAnsiTheme="minorHAnsi" w:cstheme="minorHAnsi"/>
          <w:sz w:val="22"/>
          <w:szCs w:val="22"/>
        </w:rPr>
        <w:t xml:space="preserve">co do terminu, czasu, terytorium, ilości egzemplarzy. </w:t>
      </w:r>
    </w:p>
    <w:p w:rsidR="00E813D9" w:rsidRPr="00EB7D59" w:rsidRDefault="00896902" w:rsidP="00AB4587">
      <w:pPr>
        <w:numPr>
          <w:ilvl w:val="1"/>
          <w:numId w:val="3"/>
        </w:numPr>
        <w:suppressAutoHyphens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wyraża niniejszym nieodwołalną zgodę na dokonywanie przez Zamawiającego wszelkich zmian i modyfikacji w przedmiocie umowy.</w:t>
      </w:r>
    </w:p>
    <w:p w:rsidR="00BE259B" w:rsidRPr="00EB7D59" w:rsidRDefault="00896902" w:rsidP="00AB4587">
      <w:pPr>
        <w:numPr>
          <w:ilvl w:val="1"/>
          <w:numId w:val="3"/>
        </w:numPr>
        <w:suppressAutoHyphens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Wraz z przeniesieniem praw autorskich Wykonawca przenosi na Zamawiającego własność nośnika egzemplarza utworu, bez odrębnego wynagrodzenia. </w:t>
      </w:r>
    </w:p>
    <w:p w:rsidR="00BE259B" w:rsidRPr="00EB7D59" w:rsidRDefault="00BE259B" w:rsidP="00AB4587">
      <w:pPr>
        <w:numPr>
          <w:ilvl w:val="1"/>
          <w:numId w:val="3"/>
        </w:numPr>
        <w:suppressAutoHyphens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oświadcza, że nie będzie korzystał z praw autorskich osobistych.</w:t>
      </w:r>
    </w:p>
    <w:p w:rsidR="00145212" w:rsidRPr="00EB7D59" w:rsidRDefault="00145212" w:rsidP="00C941B7">
      <w:pPr>
        <w:pStyle w:val="NormalnyWeb"/>
        <w:spacing w:before="0" w:beforeAutospacing="0" w:after="0"/>
        <w:rPr>
          <w:rFonts w:asciiTheme="minorHAnsi" w:hAnsiTheme="minorHAnsi" w:cstheme="minorHAnsi"/>
          <w:b/>
          <w:strike/>
          <w:sz w:val="22"/>
          <w:szCs w:val="22"/>
        </w:rPr>
      </w:pPr>
    </w:p>
    <w:p w:rsidR="00A12E9C" w:rsidRPr="00EB7D59" w:rsidRDefault="00A12E9C" w:rsidP="00A12E9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50547A" w:rsidRPr="00EB7D59" w:rsidRDefault="00C941A3" w:rsidP="00AB4587">
      <w:pPr>
        <w:numPr>
          <w:ilvl w:val="2"/>
          <w:numId w:val="5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FD5A2A" w:rsidRPr="00EB7D59">
        <w:rPr>
          <w:rFonts w:asciiTheme="minorHAnsi" w:hAnsiTheme="minorHAnsi" w:cstheme="minorHAnsi"/>
          <w:sz w:val="22"/>
          <w:szCs w:val="22"/>
        </w:rPr>
        <w:t>posiadania</w:t>
      </w:r>
      <w:r w:rsidRPr="00EB7D59">
        <w:rPr>
          <w:rFonts w:asciiTheme="minorHAnsi" w:hAnsiTheme="minorHAnsi" w:cstheme="minorHAnsi"/>
          <w:sz w:val="22"/>
          <w:szCs w:val="22"/>
        </w:rPr>
        <w:t xml:space="preserve"> polisy ubezpieczenia odpowiedzialnośc</w:t>
      </w:r>
      <w:r w:rsidR="00C07DE7" w:rsidRPr="00EB7D59">
        <w:rPr>
          <w:rFonts w:asciiTheme="minorHAnsi" w:hAnsiTheme="minorHAnsi" w:cstheme="minorHAnsi"/>
          <w:sz w:val="22"/>
          <w:szCs w:val="22"/>
        </w:rPr>
        <w:t>i cywilnej z tytułu prowadzenia działalności gospodarczej</w:t>
      </w:r>
      <w:r w:rsidR="00FD5A2A" w:rsidRPr="00EB7D59">
        <w:rPr>
          <w:rFonts w:asciiTheme="minorHAnsi" w:hAnsiTheme="minorHAnsi" w:cstheme="minorHAnsi"/>
          <w:sz w:val="22"/>
          <w:szCs w:val="22"/>
        </w:rPr>
        <w:t xml:space="preserve">, związanej z przedmiotem umowy </w:t>
      </w:r>
      <w:r w:rsidR="00C07DE7" w:rsidRPr="00EB7D59">
        <w:rPr>
          <w:rFonts w:asciiTheme="minorHAnsi" w:hAnsiTheme="minorHAnsi" w:cstheme="minorHAnsi"/>
          <w:sz w:val="22"/>
          <w:szCs w:val="22"/>
        </w:rPr>
        <w:t>przez</w:t>
      </w:r>
      <w:r w:rsidRPr="00EB7D59">
        <w:rPr>
          <w:rFonts w:asciiTheme="minorHAnsi" w:hAnsiTheme="minorHAnsi" w:cstheme="minorHAnsi"/>
          <w:sz w:val="22"/>
          <w:szCs w:val="22"/>
        </w:rPr>
        <w:t xml:space="preserve"> okres na jaki została zawarta umowa. </w:t>
      </w:r>
    </w:p>
    <w:p w:rsidR="0050547A" w:rsidRPr="00EB7D59" w:rsidRDefault="00C941A3" w:rsidP="00AB4587">
      <w:pPr>
        <w:numPr>
          <w:ilvl w:val="2"/>
          <w:numId w:val="5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Wykonawca zobowiązuje się ponadto do przedstawienia Zamawiającemu, na co najmniej pięć dni przed upływem terminu obowiązywania dotychczasowej polisy (lub innego dokumentu ubezpieczenia)</w:t>
      </w:r>
      <w:r w:rsidR="007D7268" w:rsidRPr="00EB7D59">
        <w:rPr>
          <w:rFonts w:asciiTheme="minorHAnsi" w:hAnsiTheme="minorHAnsi" w:cstheme="minorHAnsi"/>
          <w:sz w:val="22"/>
          <w:szCs w:val="22"/>
        </w:rPr>
        <w:t>,</w:t>
      </w:r>
      <w:r w:rsidRPr="00EB7D59">
        <w:rPr>
          <w:rFonts w:asciiTheme="minorHAnsi" w:hAnsiTheme="minorHAnsi" w:cstheme="minorHAnsi"/>
          <w:sz w:val="22"/>
          <w:szCs w:val="22"/>
        </w:rPr>
        <w:t xml:space="preserve"> nowej polisy (lub innego dokumentu ubezpieczenia) potwierdzającego, że Wykonawca jest ubezpieczony od odpowiedzialności cywilnej w zakresie prowadzonej działalności gospodarczej. </w:t>
      </w:r>
    </w:p>
    <w:p w:rsidR="00C941A3" w:rsidRPr="00EB7D59" w:rsidRDefault="00C07DE7" w:rsidP="00AB4587">
      <w:pPr>
        <w:numPr>
          <w:ilvl w:val="2"/>
          <w:numId w:val="5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C941A3" w:rsidRPr="00EB7D59">
        <w:rPr>
          <w:rFonts w:asciiTheme="minorHAnsi" w:hAnsiTheme="minorHAnsi" w:cstheme="minorHAnsi"/>
          <w:sz w:val="22"/>
          <w:szCs w:val="22"/>
        </w:rPr>
        <w:t>Wykonawca zobowiązuje się do dostarczania potwierdzeń każdej kolejnej opłaty raty składki w ciągu 7 dni po terminie wymagalności zapłaty.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b/>
          <w:sz w:val="22"/>
          <w:szCs w:val="22"/>
        </w:rPr>
      </w:pPr>
    </w:p>
    <w:p w:rsidR="00DF3CA3" w:rsidRPr="00EB7D59" w:rsidRDefault="00DF3CA3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I</w:t>
      </w:r>
      <w:r w:rsidR="003D1C0E" w:rsidRPr="00EB7D59">
        <w:rPr>
          <w:rFonts w:asciiTheme="minorHAnsi" w:hAnsiTheme="minorHAnsi" w:cstheme="minorHAnsi"/>
          <w:b/>
          <w:sz w:val="22"/>
          <w:szCs w:val="22"/>
        </w:rPr>
        <w:t>II</w:t>
      </w:r>
      <w:r w:rsidRPr="00EB7D59">
        <w:rPr>
          <w:rFonts w:asciiTheme="minorHAnsi" w:hAnsiTheme="minorHAnsi" w:cstheme="minorHAnsi"/>
          <w:b/>
          <w:sz w:val="22"/>
          <w:szCs w:val="22"/>
        </w:rPr>
        <w:t>. Termin wykonania przedmiotu umowy</w:t>
      </w:r>
    </w:p>
    <w:p w:rsidR="00E813D9" w:rsidRPr="00EB7D59" w:rsidRDefault="00DF3CA3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D1C0E" w:rsidRPr="00EB7D5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840F12" w:rsidRPr="00EB7D59" w:rsidRDefault="003D1C0E" w:rsidP="003D1C0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Strony ustalają następujący termin</w:t>
      </w:r>
      <w:r w:rsidR="00840F12" w:rsidRPr="00EB7D59">
        <w:rPr>
          <w:rFonts w:asciiTheme="minorHAnsi" w:hAnsiTheme="minorHAnsi" w:cstheme="minorHAnsi"/>
          <w:sz w:val="22"/>
          <w:szCs w:val="22"/>
        </w:rPr>
        <w:t xml:space="preserve"> wykonania przedmiotu umowy</w:t>
      </w:r>
      <w:r w:rsidR="002A7FE0"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424902" w:rsidRPr="00EB7D59">
        <w:rPr>
          <w:rFonts w:asciiTheme="minorHAnsi" w:hAnsiTheme="minorHAnsi" w:cstheme="minorHAnsi"/>
          <w:sz w:val="22"/>
          <w:szCs w:val="22"/>
        </w:rPr>
        <w:t>–</w:t>
      </w:r>
      <w:r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AC6DD2" w:rsidRPr="00EB7D59">
        <w:rPr>
          <w:rFonts w:asciiTheme="minorHAnsi" w:hAnsiTheme="minorHAnsi" w:cstheme="minorHAnsi"/>
          <w:sz w:val="22"/>
          <w:szCs w:val="22"/>
        </w:rPr>
        <w:t xml:space="preserve">do </w:t>
      </w:r>
      <w:r w:rsidR="000774F1" w:rsidRPr="00EB7D59">
        <w:rPr>
          <w:rFonts w:asciiTheme="minorHAnsi" w:hAnsiTheme="minorHAnsi" w:cstheme="minorHAnsi"/>
          <w:b/>
          <w:sz w:val="22"/>
          <w:szCs w:val="22"/>
        </w:rPr>
        <w:t>17</w:t>
      </w:r>
      <w:r w:rsidRPr="00EB7D59">
        <w:rPr>
          <w:rFonts w:asciiTheme="minorHAnsi" w:hAnsiTheme="minorHAnsi" w:cstheme="minorHAnsi"/>
          <w:b/>
          <w:sz w:val="22"/>
          <w:szCs w:val="22"/>
        </w:rPr>
        <w:t xml:space="preserve"> miesięcy </w:t>
      </w:r>
      <w:r w:rsidR="00C671FE" w:rsidRPr="00EB7D59">
        <w:rPr>
          <w:rFonts w:asciiTheme="minorHAnsi" w:hAnsiTheme="minorHAnsi" w:cstheme="minorHAnsi"/>
          <w:b/>
          <w:sz w:val="22"/>
          <w:szCs w:val="22"/>
        </w:rPr>
        <w:t xml:space="preserve">od podpisania umowy. </w:t>
      </w:r>
    </w:p>
    <w:p w:rsidR="00840F12" w:rsidRPr="00EB7D59" w:rsidRDefault="00840F12" w:rsidP="00C941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D35B0" w:rsidRPr="00EB7D59" w:rsidRDefault="003D1C0E" w:rsidP="00C941B7">
      <w:pPr>
        <w:pStyle w:val="NormalnyWeb"/>
        <w:spacing w:before="0" w:beforeAutospacing="0" w:after="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I</w:t>
      </w:r>
      <w:r w:rsidR="00CD35B0" w:rsidRPr="00EB7D59">
        <w:rPr>
          <w:rFonts w:asciiTheme="minorHAnsi" w:hAnsiTheme="minorHAnsi" w:cstheme="minorHAnsi"/>
          <w:b/>
          <w:sz w:val="22"/>
          <w:szCs w:val="22"/>
        </w:rPr>
        <w:t>V. Wynagrodzenie i zapłata wynagrodzenia</w:t>
      </w:r>
    </w:p>
    <w:p w:rsidR="00CD35B0" w:rsidRPr="00EB7D59" w:rsidRDefault="00CD35B0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D1C0E" w:rsidRPr="00EB7D59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:rsidR="00CD35B0" w:rsidRPr="00BC4AEE" w:rsidRDefault="00B80B2A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AEE">
        <w:rPr>
          <w:rFonts w:asciiTheme="minorHAnsi" w:hAnsiTheme="minorHAnsi" w:cstheme="minorHAnsi"/>
          <w:sz w:val="22"/>
          <w:szCs w:val="22"/>
        </w:rPr>
        <w:t>Za wykonanie P</w:t>
      </w:r>
      <w:r w:rsidR="00CD35B0" w:rsidRPr="00BC4AEE">
        <w:rPr>
          <w:rFonts w:asciiTheme="minorHAnsi" w:hAnsiTheme="minorHAnsi" w:cstheme="minorHAnsi"/>
          <w:sz w:val="22"/>
          <w:szCs w:val="22"/>
        </w:rPr>
        <w:t xml:space="preserve">rzedmiotu umowy, określonego w §1 i §2 niniejszej umowy, Strony </w:t>
      </w:r>
      <w:r w:rsidR="00CD35B0" w:rsidRPr="00BC4AEE">
        <w:rPr>
          <w:rFonts w:asciiTheme="minorHAnsi" w:hAnsiTheme="minorHAnsi" w:cstheme="minorHAnsi"/>
          <w:b/>
          <w:sz w:val="22"/>
          <w:szCs w:val="22"/>
        </w:rPr>
        <w:t xml:space="preserve">ustalają wynagrodzenie ryczałtowe, zgodnie z ofertą Wykonawcy, </w:t>
      </w:r>
      <w:r w:rsidR="00CD35B0" w:rsidRPr="00BC4AEE">
        <w:rPr>
          <w:rFonts w:asciiTheme="minorHAnsi" w:hAnsiTheme="minorHAnsi" w:cstheme="minorHAnsi"/>
          <w:sz w:val="22"/>
          <w:szCs w:val="22"/>
        </w:rPr>
        <w:t xml:space="preserve">w wysokości: </w:t>
      </w:r>
      <w:r w:rsidR="00CD35B0" w:rsidRPr="00BC4AEE">
        <w:rPr>
          <w:rFonts w:asciiTheme="minorHAnsi" w:hAnsiTheme="minorHAnsi" w:cstheme="minorHAnsi"/>
          <w:b/>
          <w:sz w:val="22"/>
          <w:szCs w:val="22"/>
        </w:rPr>
        <w:t>…………… PLN</w:t>
      </w:r>
      <w:r w:rsidR="00CD35B0" w:rsidRPr="00BC4AEE">
        <w:rPr>
          <w:rFonts w:asciiTheme="minorHAnsi" w:hAnsiTheme="minorHAnsi" w:cstheme="minorHAnsi"/>
          <w:sz w:val="22"/>
          <w:szCs w:val="22"/>
        </w:rPr>
        <w:t xml:space="preserve"> (słownie złotych: </w:t>
      </w:r>
      <w:r w:rsidR="00CD35B0" w:rsidRPr="00BC4AEE">
        <w:rPr>
          <w:rFonts w:asciiTheme="minorHAnsi" w:hAnsiTheme="minorHAnsi" w:cstheme="minorHAnsi"/>
          <w:b/>
          <w:sz w:val="22"/>
          <w:szCs w:val="22"/>
        </w:rPr>
        <w:t xml:space="preserve">……………….. </w:t>
      </w:r>
      <w:r w:rsidR="00CD35B0" w:rsidRPr="00BC4AEE">
        <w:rPr>
          <w:rFonts w:asciiTheme="minorHAnsi" w:hAnsiTheme="minorHAnsi" w:cstheme="minorHAnsi"/>
          <w:sz w:val="22"/>
          <w:szCs w:val="22"/>
        </w:rPr>
        <w:t xml:space="preserve">groszy). Wynagrodzenie obejmuje podatek VAT - stawka podatku VAT 23 %, w kwocie </w:t>
      </w:r>
      <w:r w:rsidR="00CD35B0" w:rsidRPr="00BC4AEE">
        <w:rPr>
          <w:rFonts w:asciiTheme="minorHAnsi" w:hAnsiTheme="minorHAnsi" w:cstheme="minorHAnsi"/>
          <w:b/>
          <w:sz w:val="22"/>
          <w:szCs w:val="22"/>
        </w:rPr>
        <w:t>……………… PLN</w:t>
      </w:r>
      <w:r w:rsidR="00CD35B0" w:rsidRPr="00BC4AEE">
        <w:rPr>
          <w:rFonts w:asciiTheme="minorHAnsi" w:hAnsiTheme="minorHAnsi" w:cstheme="minorHAnsi"/>
          <w:sz w:val="22"/>
          <w:szCs w:val="22"/>
        </w:rPr>
        <w:t>.</w:t>
      </w:r>
    </w:p>
    <w:p w:rsidR="00CD35B0" w:rsidRPr="00BC4AEE" w:rsidRDefault="00CD35B0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AEE">
        <w:rPr>
          <w:rFonts w:asciiTheme="minorHAnsi" w:hAnsiTheme="minorHAnsi" w:cstheme="minorHAnsi"/>
          <w:sz w:val="22"/>
          <w:szCs w:val="22"/>
        </w:rPr>
        <w:t>Wynagrodzenie, o którym mowa w ust.1 obejmuje wszystkie koszty związane z realizacją przedmiotu niniejszej umowy.</w:t>
      </w:r>
    </w:p>
    <w:p w:rsidR="00CD35B0" w:rsidRPr="00BC4AEE" w:rsidRDefault="00CD35B0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AEE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 określonego w ust.1 niniejszego paragrafu.</w:t>
      </w:r>
    </w:p>
    <w:p w:rsidR="00CD35B0" w:rsidRPr="00BC4AEE" w:rsidRDefault="00CD35B0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AEE">
        <w:rPr>
          <w:rFonts w:asciiTheme="minorHAnsi" w:hAnsiTheme="minorHAnsi" w:cstheme="minorHAnsi"/>
          <w:sz w:val="22"/>
          <w:szCs w:val="22"/>
        </w:rPr>
        <w:t xml:space="preserve">Wykonawca oświadcza, że jest podatnikiem podatku VAT, uprawnionym do wystawienia faktury VAT. Numer NIP Wykonawcy: </w:t>
      </w:r>
      <w:r w:rsidRPr="00BC4AEE">
        <w:rPr>
          <w:rFonts w:asciiTheme="minorHAnsi" w:hAnsiTheme="minorHAnsi" w:cstheme="minorHAnsi"/>
          <w:b/>
          <w:sz w:val="22"/>
          <w:szCs w:val="22"/>
        </w:rPr>
        <w:t>…………………..</w:t>
      </w:r>
    </w:p>
    <w:p w:rsidR="0030001F" w:rsidRPr="00133BB6" w:rsidRDefault="00EB7D59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3FFE">
        <w:rPr>
          <w:rFonts w:asciiTheme="minorHAnsi" w:hAnsiTheme="minorHAnsi" w:cstheme="minorHAnsi"/>
          <w:sz w:val="22"/>
          <w:szCs w:val="22"/>
        </w:rPr>
        <w:t>Wynagrodzenie za wykonanie przedmiotu umowy płatne będzie w</w:t>
      </w:r>
      <w:r w:rsidR="0030001F" w:rsidRPr="00173FFE">
        <w:rPr>
          <w:rFonts w:asciiTheme="minorHAnsi" w:hAnsiTheme="minorHAnsi" w:cstheme="minorHAnsi"/>
          <w:sz w:val="22"/>
          <w:szCs w:val="22"/>
        </w:rPr>
        <w:t xml:space="preserve"> 4</w:t>
      </w:r>
      <w:r w:rsidRPr="00173FFE">
        <w:rPr>
          <w:rFonts w:asciiTheme="minorHAnsi" w:hAnsiTheme="minorHAnsi" w:cstheme="minorHAnsi"/>
          <w:sz w:val="22"/>
          <w:szCs w:val="22"/>
        </w:rPr>
        <w:t xml:space="preserve"> częściach, po zakończeniu każdego z etapów o których </w:t>
      </w:r>
      <w:r w:rsidR="00173FFE" w:rsidRPr="00173FFE">
        <w:rPr>
          <w:rFonts w:asciiTheme="minorHAnsi" w:hAnsiTheme="minorHAnsi" w:cstheme="minorHAnsi"/>
          <w:sz w:val="22"/>
          <w:szCs w:val="22"/>
        </w:rPr>
        <w:t>mowa w § 6</w:t>
      </w:r>
      <w:r w:rsidRPr="00173FFE">
        <w:rPr>
          <w:rFonts w:asciiTheme="minorHAnsi" w:hAnsiTheme="minorHAnsi" w:cstheme="minorHAnsi"/>
          <w:sz w:val="22"/>
          <w:szCs w:val="22"/>
        </w:rPr>
        <w:t xml:space="preserve"> ust </w:t>
      </w:r>
      <w:r w:rsidR="00173FFE" w:rsidRPr="00173FFE">
        <w:rPr>
          <w:rFonts w:asciiTheme="minorHAnsi" w:hAnsiTheme="minorHAnsi" w:cstheme="minorHAnsi"/>
          <w:sz w:val="22"/>
          <w:szCs w:val="22"/>
        </w:rPr>
        <w:t>1</w:t>
      </w:r>
      <w:r w:rsidRPr="00173FFE">
        <w:rPr>
          <w:rFonts w:asciiTheme="minorHAnsi" w:hAnsiTheme="minorHAnsi" w:cstheme="minorHAnsi"/>
          <w:sz w:val="22"/>
          <w:szCs w:val="22"/>
        </w:rPr>
        <w:t>, przelewem na podstawie faktur</w:t>
      </w:r>
      <w:r w:rsidR="00173FFE" w:rsidRPr="00173FFE">
        <w:rPr>
          <w:rFonts w:asciiTheme="minorHAnsi" w:hAnsiTheme="minorHAnsi" w:cstheme="minorHAnsi"/>
          <w:sz w:val="22"/>
          <w:szCs w:val="22"/>
        </w:rPr>
        <w:t>,</w:t>
      </w:r>
      <w:r w:rsidRPr="00173FFE">
        <w:rPr>
          <w:rFonts w:asciiTheme="minorHAnsi" w:hAnsiTheme="minorHAnsi" w:cstheme="minorHAnsi"/>
          <w:sz w:val="22"/>
          <w:szCs w:val="22"/>
        </w:rPr>
        <w:t xml:space="preserve"> na konto tam </w:t>
      </w:r>
      <w:r w:rsidRPr="00133BB6">
        <w:rPr>
          <w:rFonts w:asciiTheme="minorHAnsi" w:hAnsiTheme="minorHAnsi" w:cstheme="minorHAnsi"/>
          <w:sz w:val="22"/>
          <w:szCs w:val="22"/>
        </w:rPr>
        <w:t xml:space="preserve">wskazane i w oparciu o protokoły odbioru każdego </w:t>
      </w:r>
      <w:r w:rsidR="0030001F" w:rsidRPr="00133BB6">
        <w:rPr>
          <w:rFonts w:asciiTheme="minorHAnsi" w:hAnsiTheme="minorHAnsi" w:cstheme="minorHAnsi"/>
          <w:sz w:val="22"/>
          <w:szCs w:val="22"/>
        </w:rPr>
        <w:t xml:space="preserve">z </w:t>
      </w:r>
      <w:r w:rsidRPr="00133BB6">
        <w:rPr>
          <w:rFonts w:asciiTheme="minorHAnsi" w:hAnsiTheme="minorHAnsi" w:cstheme="minorHAnsi"/>
          <w:sz w:val="22"/>
          <w:szCs w:val="22"/>
        </w:rPr>
        <w:t>etap</w:t>
      </w:r>
      <w:r w:rsidR="0030001F" w:rsidRPr="00133BB6">
        <w:rPr>
          <w:rFonts w:asciiTheme="minorHAnsi" w:hAnsiTheme="minorHAnsi" w:cstheme="minorHAnsi"/>
          <w:sz w:val="22"/>
          <w:szCs w:val="22"/>
        </w:rPr>
        <w:t>ów.</w:t>
      </w:r>
    </w:p>
    <w:p w:rsidR="00EB7D59" w:rsidRPr="00133BB6" w:rsidRDefault="00EB7D59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BB6">
        <w:rPr>
          <w:rFonts w:asciiTheme="minorHAnsi" w:hAnsiTheme="minorHAnsi" w:cstheme="minorHAnsi"/>
          <w:sz w:val="22"/>
          <w:szCs w:val="22"/>
        </w:rPr>
        <w:t>Wynagrodzenie płatne będzie w następujących częściach i wielkościach:</w:t>
      </w:r>
    </w:p>
    <w:p w:rsidR="00EB7D59" w:rsidRPr="00133BB6" w:rsidRDefault="00EB7D59" w:rsidP="00AB4587">
      <w:pPr>
        <w:pStyle w:val="Akapitzlist"/>
        <w:numPr>
          <w:ilvl w:val="1"/>
          <w:numId w:val="18"/>
        </w:numPr>
        <w:spacing w:after="0" w:line="240" w:lineRule="auto"/>
        <w:ind w:left="697" w:hanging="357"/>
        <w:contextualSpacing/>
        <w:jc w:val="both"/>
        <w:rPr>
          <w:rFonts w:asciiTheme="minorHAnsi" w:hAnsiTheme="minorHAnsi" w:cstheme="minorHAnsi"/>
          <w:szCs w:val="22"/>
        </w:rPr>
      </w:pPr>
      <w:r w:rsidRPr="00133BB6">
        <w:rPr>
          <w:rFonts w:asciiTheme="minorHAnsi" w:hAnsiTheme="minorHAnsi" w:cstheme="minorHAnsi"/>
          <w:szCs w:val="22"/>
        </w:rPr>
        <w:t xml:space="preserve">40% kwoty wynagrodzenia brutto, o którym mowa w ust 1, po oddaniu przedmiotu umowy </w:t>
      </w:r>
      <w:r w:rsidRPr="00133BB6">
        <w:rPr>
          <w:rFonts w:asciiTheme="minorHAnsi" w:hAnsiTheme="minorHAnsi" w:cstheme="minorHAnsi"/>
          <w:szCs w:val="22"/>
        </w:rPr>
        <w:br/>
        <w:t>w stanie umożliwiającym przekazanie do opiniowania i uzgadniania</w:t>
      </w:r>
      <w:r w:rsidR="00133BB6" w:rsidRPr="00133BB6">
        <w:rPr>
          <w:rFonts w:asciiTheme="minorHAnsi" w:hAnsiTheme="minorHAnsi" w:cstheme="minorHAnsi"/>
          <w:szCs w:val="22"/>
        </w:rPr>
        <w:t xml:space="preserve"> (etap I)</w:t>
      </w:r>
      <w:r w:rsidRPr="00133BB6">
        <w:rPr>
          <w:rFonts w:asciiTheme="minorHAnsi" w:hAnsiTheme="minorHAnsi" w:cstheme="minorHAnsi"/>
          <w:szCs w:val="22"/>
        </w:rPr>
        <w:t xml:space="preserve"> – ……………… zł netto + 23 % podatku VAT tj. ……………… zł brutto,</w:t>
      </w:r>
    </w:p>
    <w:p w:rsidR="00EB7D59" w:rsidRPr="00133BB6" w:rsidRDefault="00EB7D59" w:rsidP="00AB4587">
      <w:pPr>
        <w:pStyle w:val="Akapitzlist"/>
        <w:numPr>
          <w:ilvl w:val="1"/>
          <w:numId w:val="18"/>
        </w:numPr>
        <w:spacing w:after="0" w:line="240" w:lineRule="auto"/>
        <w:ind w:left="697" w:hanging="357"/>
        <w:contextualSpacing/>
        <w:jc w:val="both"/>
        <w:rPr>
          <w:rFonts w:asciiTheme="minorHAnsi" w:hAnsiTheme="minorHAnsi" w:cstheme="minorHAnsi"/>
          <w:szCs w:val="22"/>
        </w:rPr>
      </w:pPr>
      <w:r w:rsidRPr="00133BB6">
        <w:rPr>
          <w:rFonts w:asciiTheme="minorHAnsi" w:hAnsiTheme="minorHAnsi" w:cstheme="minorHAnsi"/>
          <w:szCs w:val="22"/>
        </w:rPr>
        <w:lastRenderedPageBreak/>
        <w:t>40% kwoty wynagrodzenia brutto, o którym mowa w ust 1,</w:t>
      </w:r>
      <w:r w:rsidRPr="00133BB6">
        <w:rPr>
          <w:rFonts w:asciiTheme="minorHAnsi" w:hAnsiTheme="minorHAnsi" w:cstheme="minorHAnsi"/>
          <w:color w:val="FF0000"/>
          <w:szCs w:val="22"/>
        </w:rPr>
        <w:t xml:space="preserve"> </w:t>
      </w:r>
      <w:r w:rsidRPr="00133BB6">
        <w:rPr>
          <w:rFonts w:asciiTheme="minorHAnsi" w:hAnsiTheme="minorHAnsi" w:cstheme="minorHAnsi"/>
          <w:szCs w:val="22"/>
        </w:rPr>
        <w:t xml:space="preserve">po oddaniu przedmiotu umowy </w:t>
      </w:r>
      <w:r w:rsidRPr="00133BB6">
        <w:rPr>
          <w:rFonts w:asciiTheme="minorHAnsi" w:hAnsiTheme="minorHAnsi" w:cstheme="minorHAnsi"/>
          <w:szCs w:val="22"/>
        </w:rPr>
        <w:br/>
        <w:t xml:space="preserve">w stanie odpowiednim do jego wyłożenia do publicznego wglądu </w:t>
      </w:r>
      <w:r w:rsidR="00133BB6" w:rsidRPr="00133BB6">
        <w:rPr>
          <w:rFonts w:asciiTheme="minorHAnsi" w:hAnsiTheme="minorHAnsi" w:cstheme="minorHAnsi"/>
          <w:szCs w:val="22"/>
        </w:rPr>
        <w:t xml:space="preserve">(etap II) </w:t>
      </w:r>
      <w:r w:rsidRPr="00133BB6">
        <w:rPr>
          <w:rFonts w:asciiTheme="minorHAnsi" w:hAnsiTheme="minorHAnsi" w:cstheme="minorHAnsi"/>
          <w:szCs w:val="22"/>
        </w:rPr>
        <w:t>– ……………… zł netto + 23 % podatku VAT tj. ……………… zł brutto,</w:t>
      </w:r>
    </w:p>
    <w:p w:rsidR="00EB7D59" w:rsidRPr="00133BB6" w:rsidRDefault="00EB7D59" w:rsidP="00AB4587">
      <w:pPr>
        <w:pStyle w:val="Akapitzlist"/>
        <w:numPr>
          <w:ilvl w:val="1"/>
          <w:numId w:val="18"/>
        </w:numPr>
        <w:spacing w:after="0" w:line="240" w:lineRule="auto"/>
        <w:ind w:left="697" w:hanging="357"/>
        <w:contextualSpacing/>
        <w:jc w:val="both"/>
        <w:rPr>
          <w:rFonts w:asciiTheme="minorHAnsi" w:hAnsiTheme="minorHAnsi" w:cstheme="minorHAnsi"/>
          <w:szCs w:val="22"/>
        </w:rPr>
      </w:pPr>
      <w:r w:rsidRPr="00133BB6">
        <w:rPr>
          <w:rFonts w:asciiTheme="minorHAnsi" w:hAnsiTheme="minorHAnsi" w:cstheme="minorHAnsi"/>
          <w:szCs w:val="22"/>
        </w:rPr>
        <w:t xml:space="preserve">10% kwoty wynagrodzenia brutto, o którym mowa w ust 1, po oddaniu przedmiotu umowy </w:t>
      </w:r>
      <w:r w:rsidRPr="00133BB6">
        <w:rPr>
          <w:rFonts w:asciiTheme="minorHAnsi" w:hAnsiTheme="minorHAnsi" w:cstheme="minorHAnsi"/>
          <w:szCs w:val="22"/>
        </w:rPr>
        <w:br/>
        <w:t>w stanie odpowiednim do jego uchwalenia przez Radę Gminy Kleszczewo</w:t>
      </w:r>
      <w:r w:rsidR="00133BB6" w:rsidRPr="00133BB6">
        <w:rPr>
          <w:rFonts w:asciiTheme="minorHAnsi" w:hAnsiTheme="minorHAnsi" w:cstheme="minorHAnsi"/>
          <w:szCs w:val="22"/>
        </w:rPr>
        <w:t xml:space="preserve"> (etap III)</w:t>
      </w:r>
      <w:r w:rsidRPr="00133BB6">
        <w:rPr>
          <w:rFonts w:asciiTheme="minorHAnsi" w:hAnsiTheme="minorHAnsi" w:cstheme="minorHAnsi"/>
          <w:szCs w:val="22"/>
        </w:rPr>
        <w:t xml:space="preserve"> – ……………… zł netto + 23 % podatku VAT tj. ……………… zł brutto,</w:t>
      </w:r>
    </w:p>
    <w:p w:rsidR="00EB7D59" w:rsidRPr="00133BB6" w:rsidRDefault="00EB7D59" w:rsidP="00AB4587">
      <w:pPr>
        <w:pStyle w:val="Akapitzlist"/>
        <w:numPr>
          <w:ilvl w:val="1"/>
          <w:numId w:val="18"/>
        </w:numPr>
        <w:spacing w:after="0" w:line="240" w:lineRule="auto"/>
        <w:ind w:left="697" w:hanging="357"/>
        <w:contextualSpacing/>
        <w:jc w:val="both"/>
        <w:rPr>
          <w:rFonts w:asciiTheme="minorHAnsi" w:hAnsiTheme="minorHAnsi" w:cstheme="minorHAnsi"/>
          <w:szCs w:val="22"/>
          <w:lang w:eastAsia="pl-PL"/>
        </w:rPr>
      </w:pPr>
      <w:r w:rsidRPr="00133BB6">
        <w:rPr>
          <w:rFonts w:asciiTheme="minorHAnsi" w:hAnsiTheme="minorHAnsi" w:cstheme="minorHAnsi"/>
          <w:szCs w:val="22"/>
        </w:rPr>
        <w:t>10% kwoty wynagrodzenia brutto, o którym mowa w ust 1, po oddaniu kompletnej dokumentacji dot. przedmiotu umowy w stanie odpowiednim do przedstawienia jej Wojewodzie w celu oceny ich zgodności z przepisami prawnymi</w:t>
      </w:r>
      <w:r w:rsidR="00133BB6" w:rsidRPr="00133BB6">
        <w:rPr>
          <w:rFonts w:asciiTheme="minorHAnsi" w:hAnsiTheme="minorHAnsi" w:cstheme="minorHAnsi"/>
          <w:szCs w:val="22"/>
        </w:rPr>
        <w:t xml:space="preserve"> (etap IV)</w:t>
      </w:r>
      <w:r w:rsidRPr="00133BB6">
        <w:rPr>
          <w:rFonts w:asciiTheme="minorHAnsi" w:hAnsiTheme="minorHAnsi" w:cstheme="minorHAnsi"/>
          <w:szCs w:val="22"/>
        </w:rPr>
        <w:t xml:space="preserve"> </w:t>
      </w:r>
      <w:r w:rsidRPr="00133BB6">
        <w:rPr>
          <w:rFonts w:asciiTheme="minorHAnsi" w:hAnsiTheme="minorHAnsi" w:cstheme="minorHAnsi"/>
          <w:szCs w:val="22"/>
          <w:lang w:eastAsia="pl-PL"/>
        </w:rPr>
        <w:t xml:space="preserve">- </w:t>
      </w:r>
      <w:r w:rsidRPr="00133BB6">
        <w:rPr>
          <w:rFonts w:asciiTheme="minorHAnsi" w:hAnsiTheme="minorHAnsi" w:cstheme="minorHAnsi"/>
          <w:szCs w:val="22"/>
        </w:rPr>
        <w:t>……………… zł netto + 23 % podatku VAT tj. ……………… zł brutto</w:t>
      </w:r>
      <w:r w:rsidRPr="00133BB6">
        <w:rPr>
          <w:rFonts w:asciiTheme="minorHAnsi" w:hAnsiTheme="minorHAnsi" w:cstheme="minorHAnsi"/>
          <w:szCs w:val="22"/>
          <w:lang w:eastAsia="pl-PL"/>
        </w:rPr>
        <w:t>.</w:t>
      </w:r>
    </w:p>
    <w:p w:rsidR="00CD35B0" w:rsidRPr="00CD5D23" w:rsidRDefault="00BC4260" w:rsidP="00AB4587">
      <w:pPr>
        <w:pStyle w:val="Bezodstpw1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D23">
        <w:rPr>
          <w:rFonts w:asciiTheme="minorHAnsi" w:hAnsiTheme="minorHAnsi" w:cstheme="minorHAnsi"/>
          <w:sz w:val="22"/>
          <w:szCs w:val="22"/>
        </w:rPr>
        <w:t>Wypłata należności wynikającej z wystawionej przez Wykonawcę faktury nastąpi w terminie do 30 dni od dnia jej wystawienia, na konto Wykonawcy wskazane na fakturze, pod warunkiem jej dostarczenia do siedziby Zamawiającego w terminie do 7 dni licząc od dnia jej wystawienia. Termin zapłaty stanowi dzień dokonania polecenia przelewu bankowego.</w:t>
      </w:r>
      <w:r w:rsidR="00CD35B0" w:rsidRPr="00CD5D23">
        <w:rPr>
          <w:rFonts w:asciiTheme="minorHAnsi" w:hAnsiTheme="minorHAnsi" w:cstheme="minorHAnsi"/>
          <w:sz w:val="22"/>
          <w:szCs w:val="22"/>
        </w:rPr>
        <w:t xml:space="preserve"> Za dokonanie zapłaty uważa się obciążenie rachunku Zamawiającego.</w:t>
      </w:r>
    </w:p>
    <w:p w:rsidR="00CD35B0" w:rsidRPr="00CD5D23" w:rsidRDefault="00CD35B0" w:rsidP="00AB4587">
      <w:pPr>
        <w:pStyle w:val="Bezodstpw1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D23">
        <w:rPr>
          <w:rFonts w:asciiTheme="minorHAnsi" w:hAnsiTheme="minorHAnsi" w:cstheme="minorHAnsi"/>
          <w:sz w:val="22"/>
          <w:szCs w:val="22"/>
        </w:rPr>
        <w:t>Za nieterminow</w:t>
      </w:r>
      <w:r w:rsidR="00C671FE" w:rsidRPr="00CD5D23">
        <w:rPr>
          <w:rFonts w:asciiTheme="minorHAnsi" w:hAnsiTheme="minorHAnsi" w:cstheme="minorHAnsi"/>
          <w:sz w:val="22"/>
          <w:szCs w:val="22"/>
        </w:rPr>
        <w:t>ą</w:t>
      </w:r>
      <w:r w:rsidRPr="00CD5D23">
        <w:rPr>
          <w:rFonts w:asciiTheme="minorHAnsi" w:hAnsiTheme="minorHAnsi" w:cstheme="minorHAnsi"/>
          <w:sz w:val="22"/>
          <w:szCs w:val="22"/>
        </w:rPr>
        <w:t xml:space="preserve"> płatnoś</w:t>
      </w:r>
      <w:r w:rsidR="00C671FE" w:rsidRPr="00CD5D23">
        <w:rPr>
          <w:rFonts w:asciiTheme="minorHAnsi" w:hAnsiTheme="minorHAnsi" w:cstheme="minorHAnsi"/>
          <w:sz w:val="22"/>
          <w:szCs w:val="22"/>
        </w:rPr>
        <w:t>ć</w:t>
      </w:r>
      <w:r w:rsidRPr="00CD5D23">
        <w:rPr>
          <w:rFonts w:asciiTheme="minorHAnsi" w:hAnsiTheme="minorHAnsi" w:cstheme="minorHAnsi"/>
          <w:sz w:val="22"/>
          <w:szCs w:val="22"/>
        </w:rPr>
        <w:t xml:space="preserve"> faktur</w:t>
      </w:r>
      <w:r w:rsidR="00C671FE" w:rsidRPr="00CD5D23">
        <w:rPr>
          <w:rFonts w:asciiTheme="minorHAnsi" w:hAnsiTheme="minorHAnsi" w:cstheme="minorHAnsi"/>
          <w:sz w:val="22"/>
          <w:szCs w:val="22"/>
        </w:rPr>
        <w:t>y</w:t>
      </w:r>
      <w:r w:rsidRPr="00CD5D23">
        <w:rPr>
          <w:rFonts w:asciiTheme="minorHAnsi" w:hAnsiTheme="minorHAnsi" w:cstheme="minorHAnsi"/>
          <w:sz w:val="22"/>
          <w:szCs w:val="22"/>
        </w:rPr>
        <w:t>, Wykonawca ma prawo naliczyć odsetki ustawowe za opóźnienie.</w:t>
      </w:r>
    </w:p>
    <w:p w:rsidR="00CD5D23" w:rsidRPr="00F50D8C" w:rsidRDefault="00CD5D23" w:rsidP="00AB4587">
      <w:pPr>
        <w:pStyle w:val="Bezodstpw1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D5D23">
        <w:rPr>
          <w:rFonts w:ascii="Calibri" w:hAnsi="Calibri" w:cs="Calibri"/>
          <w:sz w:val="22"/>
          <w:szCs w:val="22"/>
        </w:rPr>
        <w:t>Zamawiający dokona zapłaty wynagrodzenia należnego Wykonawcy na podstawie Umowy</w:t>
      </w:r>
      <w:r w:rsidRPr="00F50D8C">
        <w:rPr>
          <w:rFonts w:ascii="Calibri" w:hAnsi="Calibri" w:cs="Calibri"/>
          <w:sz w:val="22"/>
          <w:szCs w:val="22"/>
        </w:rPr>
        <w:t xml:space="preserve"> wyłącznie z zastosowaniem mechanizmu podzielonej płatności, o którym mowa w art. 108a ustawy z dnia 11 marca 2004 r. o podatku od towarów i usług. Wykonawca zobowiązuje się, iż w fakturze VAT dokumentującej należne mu wynagrodzenie wskaże rachunek bankowy umożliwiający Zamawiającemu dokonanie zapłaty wynagrodzenia z zastosowaniem mechanizmu podzielonej płatności, który powinien się znajdować w elektronicznym wykazie czynnych podatników VAT, o którym mowa w art. 96b ust. 1 pkt 2) ustawy z dnia  z dnia 11 marca 2004 r. o podatku od towarów i usług.</w:t>
      </w:r>
    </w:p>
    <w:p w:rsidR="00CD5D23" w:rsidRPr="00F50D8C" w:rsidRDefault="00CD5D23" w:rsidP="00AB4587">
      <w:pPr>
        <w:pStyle w:val="Bezodstpw1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Strony zgodnie postanawiają, iż brak możliwości dokonania przez Zamawiającego zapłaty wynagrodzenia z zastosowaniem mechanizmu podzielonej płatności, o którym mowa w ust. 12 powyżej, wynikający z okoliczności, za które odpowiedzialność ponosi Wykonawca, uważany będzie za brak współdziałania Wykonawcy w wykonaniu zobowiązania. Zamawiający nie ponosi odpowiedzialności w przypadku przekroczenia terminu płatności, określonego w ust. 7 powyżej, spowodowanego brakiem możliwości dokonanie zapłaty z zastosowaniem mechanizmu podziel</w:t>
      </w:r>
      <w:r>
        <w:rPr>
          <w:rFonts w:ascii="Calibri" w:hAnsi="Calibri" w:cs="Calibri"/>
          <w:sz w:val="22"/>
          <w:szCs w:val="22"/>
        </w:rPr>
        <w:t>onej płatności, zgodnie z ust. 9</w:t>
      </w:r>
      <w:r w:rsidRPr="00F50D8C">
        <w:rPr>
          <w:rFonts w:ascii="Calibri" w:hAnsi="Calibri" w:cs="Calibri"/>
          <w:sz w:val="22"/>
          <w:szCs w:val="22"/>
        </w:rPr>
        <w:t xml:space="preserve"> powyżej.</w:t>
      </w:r>
    </w:p>
    <w:p w:rsidR="00CD5D23" w:rsidRPr="00EB7D59" w:rsidRDefault="00CD5D23" w:rsidP="00CD5D23">
      <w:pPr>
        <w:pStyle w:val="Bezodstpw1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:rsidR="00A771B0" w:rsidRPr="00EB7D59" w:rsidRDefault="00A771B0" w:rsidP="00C941B7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</w:p>
    <w:p w:rsidR="0050207D" w:rsidRPr="00EB7D59" w:rsidRDefault="00793A7E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11AA9" w:rsidRPr="00EB7D59">
        <w:rPr>
          <w:rFonts w:asciiTheme="minorHAnsi" w:hAnsiTheme="minorHAnsi" w:cstheme="minorHAnsi"/>
          <w:b/>
          <w:bCs/>
          <w:sz w:val="22"/>
          <w:szCs w:val="22"/>
        </w:rPr>
        <w:t>. Kary umowne</w:t>
      </w:r>
    </w:p>
    <w:p w:rsidR="00411AA9" w:rsidRPr="00EB7D59" w:rsidRDefault="00411AA9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93A7E" w:rsidRPr="00EB7D59">
        <w:rPr>
          <w:rFonts w:asciiTheme="minorHAnsi" w:hAnsiTheme="minorHAnsi" w:cstheme="minorHAnsi"/>
          <w:b/>
          <w:bCs/>
          <w:sz w:val="22"/>
          <w:szCs w:val="22"/>
        </w:rPr>
        <w:t>11</w:t>
      </w:r>
    </w:p>
    <w:p w:rsidR="006014D6" w:rsidRPr="00757389" w:rsidRDefault="00133BB6" w:rsidP="00AB4587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389">
        <w:rPr>
          <w:rFonts w:ascii="Calibri" w:hAnsi="Calibri" w:cs="Calibri"/>
          <w:sz w:val="22"/>
          <w:szCs w:val="22"/>
        </w:rPr>
        <w:t>Zamawiający może żądać od Wykonawcy zapłaty kar umownych w następujących przypadkach</w:t>
      </w:r>
      <w:r w:rsidR="006014D6" w:rsidRPr="00757389">
        <w:rPr>
          <w:rFonts w:asciiTheme="minorHAnsi" w:hAnsiTheme="minorHAnsi" w:cstheme="minorHAnsi"/>
          <w:sz w:val="22"/>
          <w:szCs w:val="22"/>
        </w:rPr>
        <w:t>:</w:t>
      </w:r>
    </w:p>
    <w:p w:rsidR="006014D6" w:rsidRPr="00757389" w:rsidRDefault="006014D6" w:rsidP="00AB458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7389">
        <w:rPr>
          <w:rFonts w:asciiTheme="minorHAnsi" w:hAnsiTheme="minorHAnsi" w:cstheme="minorHAnsi"/>
          <w:sz w:val="22"/>
          <w:szCs w:val="22"/>
        </w:rPr>
        <w:t>zwłoki w wykonaniu przedmiotu umowy, w stosunku do terminu umownego określonego w nin</w:t>
      </w:r>
      <w:r w:rsidR="00133BB6" w:rsidRPr="00757389">
        <w:rPr>
          <w:rFonts w:asciiTheme="minorHAnsi" w:hAnsiTheme="minorHAnsi" w:cstheme="minorHAnsi"/>
          <w:sz w:val="22"/>
          <w:szCs w:val="22"/>
        </w:rPr>
        <w:t>iejszej umowie, w wysokości 0,1 % całkowitego wynagrodzenia</w:t>
      </w:r>
      <w:r w:rsidRPr="00757389">
        <w:rPr>
          <w:rFonts w:asciiTheme="minorHAnsi" w:hAnsiTheme="minorHAnsi" w:cstheme="minorHAnsi"/>
          <w:sz w:val="22"/>
          <w:szCs w:val="22"/>
        </w:rPr>
        <w:t xml:space="preserve"> umownego brutto za każdy dzień zwłoki, </w:t>
      </w:r>
    </w:p>
    <w:p w:rsidR="006014D6" w:rsidRPr="00757389" w:rsidRDefault="006014D6" w:rsidP="00AB458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7389">
        <w:rPr>
          <w:rFonts w:asciiTheme="minorHAnsi" w:hAnsiTheme="minorHAnsi" w:cstheme="minorHAnsi"/>
          <w:sz w:val="22"/>
          <w:szCs w:val="22"/>
        </w:rPr>
        <w:t>za odstąpienie od umowy przez Zamawiającego z przyczyn, za które odpowiedzialność</w:t>
      </w:r>
      <w:r w:rsidR="00133BB6" w:rsidRPr="00757389">
        <w:rPr>
          <w:rFonts w:asciiTheme="minorHAnsi" w:hAnsiTheme="minorHAnsi" w:cstheme="minorHAnsi"/>
          <w:sz w:val="22"/>
          <w:szCs w:val="22"/>
        </w:rPr>
        <w:t xml:space="preserve"> ponosi Wykonawca, w wysokości 1</w:t>
      </w:r>
      <w:r w:rsidRPr="00757389">
        <w:rPr>
          <w:rFonts w:asciiTheme="minorHAnsi" w:hAnsiTheme="minorHAnsi" w:cstheme="minorHAnsi"/>
          <w:sz w:val="22"/>
          <w:szCs w:val="22"/>
        </w:rPr>
        <w:t>0% całkowitego wynagrodzenia umownego brutto za przedmiot umowy, za całość lub część przedmiotu zamówienia, w zależności od etapu jakiego dotyczy odstąpienie od umowy,</w:t>
      </w:r>
    </w:p>
    <w:p w:rsidR="006014D6" w:rsidRPr="00B65EEE" w:rsidRDefault="006014D6" w:rsidP="00AB458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5EEE">
        <w:rPr>
          <w:rFonts w:asciiTheme="minorHAnsi" w:hAnsiTheme="minorHAnsi" w:cstheme="minorHAnsi"/>
          <w:sz w:val="22"/>
          <w:szCs w:val="22"/>
        </w:rPr>
        <w:t xml:space="preserve">za zwłokę w usunięciu uchybień dotyczących przedmiotu umowy w stosunku do terminu wskazanego o którym mowa w § </w:t>
      </w:r>
      <w:r w:rsidR="002F33B8" w:rsidRPr="00B65EEE">
        <w:rPr>
          <w:rFonts w:asciiTheme="minorHAnsi" w:hAnsiTheme="minorHAnsi" w:cstheme="minorHAnsi"/>
          <w:sz w:val="22"/>
          <w:szCs w:val="22"/>
        </w:rPr>
        <w:t>6</w:t>
      </w:r>
      <w:r w:rsidRPr="00B65EEE">
        <w:rPr>
          <w:rFonts w:asciiTheme="minorHAnsi" w:hAnsiTheme="minorHAnsi" w:cstheme="minorHAnsi"/>
          <w:sz w:val="22"/>
          <w:szCs w:val="22"/>
        </w:rPr>
        <w:t xml:space="preserve"> ust </w:t>
      </w:r>
      <w:r w:rsidR="002F33B8" w:rsidRPr="00B65EEE">
        <w:rPr>
          <w:rFonts w:asciiTheme="minorHAnsi" w:hAnsiTheme="minorHAnsi" w:cstheme="minorHAnsi"/>
          <w:sz w:val="22"/>
          <w:szCs w:val="22"/>
        </w:rPr>
        <w:t>2</w:t>
      </w:r>
      <w:r w:rsidRPr="00B65EEE">
        <w:rPr>
          <w:rFonts w:asciiTheme="minorHAnsi" w:hAnsiTheme="minorHAnsi" w:cstheme="minorHAnsi"/>
          <w:sz w:val="22"/>
          <w:szCs w:val="22"/>
        </w:rPr>
        <w:t xml:space="preserve">, w wysokości w wysokości 0,1 % wynagrodzenia </w:t>
      </w:r>
      <w:r w:rsidRPr="00B65EEE">
        <w:rPr>
          <w:rFonts w:asciiTheme="minorHAnsi" w:hAnsiTheme="minorHAnsi" w:cstheme="minorHAnsi"/>
          <w:sz w:val="22"/>
          <w:szCs w:val="22"/>
        </w:rPr>
        <w:br/>
        <w:t>za całość lub część przedmiotu zamówienia, w zależności od etapu, którego zwłoka dotyczy,</w:t>
      </w:r>
    </w:p>
    <w:p w:rsidR="006014D6" w:rsidRPr="008768B9" w:rsidRDefault="006014D6" w:rsidP="00AB458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8B9">
        <w:rPr>
          <w:rFonts w:asciiTheme="minorHAnsi" w:hAnsiTheme="minorHAnsi" w:cstheme="minorHAnsi"/>
          <w:sz w:val="22"/>
          <w:szCs w:val="22"/>
        </w:rPr>
        <w:t xml:space="preserve">W przypadku niewywiązania się z obowiązku o którym mowa w § </w:t>
      </w:r>
      <w:r w:rsidR="008768B9" w:rsidRPr="008768B9">
        <w:rPr>
          <w:rFonts w:asciiTheme="minorHAnsi" w:hAnsiTheme="minorHAnsi" w:cstheme="minorHAnsi"/>
          <w:sz w:val="22"/>
          <w:szCs w:val="22"/>
        </w:rPr>
        <w:t>6</w:t>
      </w:r>
      <w:r w:rsidRPr="008768B9">
        <w:rPr>
          <w:rFonts w:asciiTheme="minorHAnsi" w:hAnsiTheme="minorHAnsi" w:cstheme="minorHAnsi"/>
          <w:sz w:val="22"/>
          <w:szCs w:val="22"/>
        </w:rPr>
        <w:t xml:space="preserve"> ust. </w:t>
      </w:r>
      <w:r w:rsidR="008768B9" w:rsidRPr="008768B9">
        <w:rPr>
          <w:rFonts w:asciiTheme="minorHAnsi" w:hAnsiTheme="minorHAnsi" w:cstheme="minorHAnsi"/>
          <w:sz w:val="22"/>
          <w:szCs w:val="22"/>
        </w:rPr>
        <w:t>3</w:t>
      </w:r>
      <w:r w:rsidRPr="008768B9">
        <w:rPr>
          <w:rFonts w:asciiTheme="minorHAnsi" w:hAnsiTheme="minorHAnsi" w:cstheme="minorHAnsi"/>
          <w:sz w:val="22"/>
          <w:szCs w:val="22"/>
        </w:rPr>
        <w:t xml:space="preserve"> przez Wykonawcę z jego winy, Zamawiający ma prawo żądania zapłaty kary umownej przez Wykonawcę w wysokości 20% wynagrodzenia brutto o którym mowa w §</w:t>
      </w:r>
      <w:r w:rsidR="00B65EEE" w:rsidRPr="008768B9">
        <w:rPr>
          <w:rFonts w:asciiTheme="minorHAnsi" w:hAnsiTheme="minorHAnsi" w:cstheme="minorHAnsi"/>
          <w:sz w:val="22"/>
          <w:szCs w:val="22"/>
        </w:rPr>
        <w:t>10</w:t>
      </w:r>
      <w:r w:rsidRPr="008768B9">
        <w:rPr>
          <w:rFonts w:asciiTheme="minorHAnsi" w:hAnsiTheme="minorHAnsi" w:cstheme="minorHAnsi"/>
          <w:sz w:val="22"/>
          <w:szCs w:val="22"/>
        </w:rPr>
        <w:t xml:space="preserve"> ust. 1.</w:t>
      </w:r>
    </w:p>
    <w:p w:rsidR="006014D6" w:rsidRPr="00A330DE" w:rsidRDefault="006014D6" w:rsidP="00AB4587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Zamawiający jest zobowiązany do zapłaty kar umownych w następujących przypadkach:</w:t>
      </w:r>
    </w:p>
    <w:p w:rsidR="006014D6" w:rsidRPr="00A330DE" w:rsidRDefault="006014D6" w:rsidP="00AB4587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lastRenderedPageBreak/>
        <w:t>za zwłokę w zapłacie faktury w wysokości odsetek ustawowych od sumy faktury za każdy dzień zwłoki,</w:t>
      </w:r>
    </w:p>
    <w:p w:rsidR="006014D6" w:rsidRPr="00A330DE" w:rsidRDefault="006014D6" w:rsidP="00AB4587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za odstąpienie od umowy z przyczyn, za które Zamawiający ponosi odpowiedzialność</w:t>
      </w:r>
      <w:r w:rsidRPr="00A330DE">
        <w:rPr>
          <w:rStyle w:val="Odwoaniedokomentarza"/>
          <w:rFonts w:asciiTheme="minorHAnsi" w:hAnsiTheme="minorHAnsi" w:cstheme="minorHAnsi"/>
          <w:sz w:val="22"/>
          <w:szCs w:val="22"/>
        </w:rPr>
        <w:t>,</w:t>
      </w:r>
      <w:r w:rsidRPr="00A330DE">
        <w:rPr>
          <w:rFonts w:asciiTheme="minorHAnsi" w:hAnsiTheme="minorHAnsi" w:cstheme="minorHAnsi"/>
          <w:sz w:val="22"/>
          <w:szCs w:val="22"/>
        </w:rPr>
        <w:t xml:space="preserve"> w wysokości </w:t>
      </w:r>
      <w:r w:rsidR="00B65EEE" w:rsidRPr="00A330DE">
        <w:rPr>
          <w:rFonts w:asciiTheme="minorHAnsi" w:hAnsiTheme="minorHAnsi" w:cstheme="minorHAnsi"/>
          <w:sz w:val="22"/>
          <w:szCs w:val="22"/>
        </w:rPr>
        <w:t>10</w:t>
      </w:r>
      <w:r w:rsidRPr="00A330DE">
        <w:rPr>
          <w:rFonts w:asciiTheme="minorHAnsi" w:hAnsiTheme="minorHAnsi" w:cstheme="minorHAnsi"/>
          <w:sz w:val="22"/>
          <w:szCs w:val="22"/>
        </w:rPr>
        <w:t>% wynagrodzenia umownego za przedmiot umowy, za całość lub część przedmiotu zamówienia i poniesione nakłady, w zależności od zakresu jakiego dotyczy odstąpienie od umowy</w:t>
      </w:r>
      <w:r w:rsidR="00A330DE" w:rsidRPr="00A330DE">
        <w:rPr>
          <w:rFonts w:asciiTheme="minorHAnsi" w:hAnsiTheme="minorHAnsi" w:cstheme="minorHAnsi"/>
          <w:sz w:val="22"/>
          <w:szCs w:val="22"/>
        </w:rPr>
        <w:t>.</w:t>
      </w:r>
    </w:p>
    <w:p w:rsidR="006014D6" w:rsidRPr="00A330DE" w:rsidRDefault="006014D6" w:rsidP="00AB458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Łączna suma kar umownych przysługujących zamawiającemu za zwłokę nie przekroczy 2</w:t>
      </w:r>
      <w:r w:rsidR="00A330DE" w:rsidRPr="00A330DE">
        <w:rPr>
          <w:rFonts w:asciiTheme="minorHAnsi" w:hAnsiTheme="minorHAnsi" w:cstheme="minorHAnsi"/>
          <w:sz w:val="22"/>
          <w:szCs w:val="22"/>
        </w:rPr>
        <w:t>5</w:t>
      </w:r>
      <w:r w:rsidRPr="00A330DE">
        <w:rPr>
          <w:rFonts w:asciiTheme="minorHAnsi" w:hAnsiTheme="minorHAnsi" w:cstheme="minorHAnsi"/>
          <w:sz w:val="22"/>
          <w:szCs w:val="22"/>
        </w:rPr>
        <w:t>% wynagrodzenia umownego.</w:t>
      </w:r>
    </w:p>
    <w:p w:rsidR="006014D6" w:rsidRPr="00A330DE" w:rsidRDefault="006014D6" w:rsidP="00AB4587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Wykonawca wyraża zgodę na potrącenie kar umownych z</w:t>
      </w:r>
      <w:r w:rsidR="007D22FF">
        <w:rPr>
          <w:rFonts w:asciiTheme="minorHAnsi" w:hAnsiTheme="minorHAnsi" w:cstheme="minorHAnsi"/>
          <w:sz w:val="22"/>
          <w:szCs w:val="22"/>
        </w:rPr>
        <w:t xml:space="preserve"> przysługującego wynagrodzenia</w:t>
      </w:r>
      <w:r w:rsidRPr="00A330DE">
        <w:rPr>
          <w:rFonts w:asciiTheme="minorHAnsi" w:hAnsiTheme="minorHAnsi" w:cstheme="minorHAnsi"/>
          <w:sz w:val="22"/>
          <w:szCs w:val="22"/>
        </w:rPr>
        <w:t>.</w:t>
      </w:r>
    </w:p>
    <w:p w:rsidR="006014D6" w:rsidRPr="00A330DE" w:rsidRDefault="006014D6" w:rsidP="00AB4587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Strony zastrzegają sobie prawo dochodzenia na zasadach ogólnych odszkodowania uzupełniającego do wysokości poniesionej szkody, nie wyższej niż wartość zlecenia.</w:t>
      </w:r>
    </w:p>
    <w:p w:rsidR="006014D6" w:rsidRPr="00A330DE" w:rsidRDefault="006014D6" w:rsidP="00AB4587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0DE">
        <w:rPr>
          <w:rFonts w:asciiTheme="minorHAnsi" w:hAnsiTheme="minorHAnsi" w:cstheme="minorHAnsi"/>
          <w:sz w:val="22"/>
          <w:szCs w:val="22"/>
        </w:rPr>
        <w:t>Strony mogą się zwolnić od zapłaty kary umownej w wypadku, gdy zwłoka spowodowana jest okolicznościami, za które Strona pozostająca w zwłoce nie ponosi odpowiedzialności.</w:t>
      </w:r>
    </w:p>
    <w:p w:rsidR="00E8344B" w:rsidRPr="007D22FF" w:rsidRDefault="00E8344B" w:rsidP="00AB458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22FF">
        <w:rPr>
          <w:rFonts w:asciiTheme="minorHAnsi" w:hAnsiTheme="minorHAnsi" w:cstheme="minorHAnsi"/>
          <w:sz w:val="22"/>
          <w:szCs w:val="22"/>
        </w:rPr>
        <w:t>Wykonawca nie może przenieść na rzecz osób trzecich wierzytelności wynikającej z niniejszej umowy.</w:t>
      </w:r>
    </w:p>
    <w:p w:rsidR="007D22FF" w:rsidRDefault="007D22FF" w:rsidP="00C941B7">
      <w:pPr>
        <w:pStyle w:val="NormalnyWeb"/>
        <w:spacing w:before="0" w:beforeAutospacing="0" w:after="0"/>
        <w:ind w:left="180" w:firstLine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20D0" w:rsidRPr="00EB7D59" w:rsidRDefault="00C70891" w:rsidP="00C941B7">
      <w:pPr>
        <w:pStyle w:val="NormalnyWeb"/>
        <w:spacing w:before="0" w:beforeAutospacing="0" w:after="0"/>
        <w:ind w:left="180" w:firstLine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V</w:t>
      </w:r>
      <w:r w:rsidR="00D520D0" w:rsidRPr="00EB7D59">
        <w:rPr>
          <w:rFonts w:asciiTheme="minorHAnsi" w:hAnsiTheme="minorHAnsi" w:cstheme="minorHAnsi"/>
          <w:b/>
          <w:sz w:val="22"/>
          <w:szCs w:val="22"/>
        </w:rPr>
        <w:t>I. Odstąpienie</w:t>
      </w:r>
    </w:p>
    <w:p w:rsidR="00D520D0" w:rsidRPr="00EB7D59" w:rsidRDefault="00D520D0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C70891" w:rsidRPr="00EB7D59">
        <w:rPr>
          <w:rFonts w:asciiTheme="minorHAnsi" w:hAnsiTheme="minorHAnsi" w:cstheme="minorHAnsi"/>
          <w:b/>
          <w:bCs/>
          <w:sz w:val="22"/>
          <w:szCs w:val="22"/>
        </w:rPr>
        <w:t>12</w:t>
      </w:r>
    </w:p>
    <w:p w:rsidR="00E813D9" w:rsidRPr="00B346CE" w:rsidRDefault="00D520D0" w:rsidP="00AB4587">
      <w:pPr>
        <w:pStyle w:val="NormalnyWeb"/>
        <w:numPr>
          <w:ilvl w:val="1"/>
          <w:numId w:val="6"/>
        </w:numPr>
        <w:tabs>
          <w:tab w:val="clear" w:pos="144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Zamawiającemu</w:t>
      </w:r>
      <w:r w:rsidR="00C70891" w:rsidRPr="00B346CE">
        <w:rPr>
          <w:rFonts w:asciiTheme="minorHAnsi" w:hAnsiTheme="minorHAnsi" w:cstheme="minorHAnsi"/>
          <w:sz w:val="22"/>
          <w:szCs w:val="22"/>
        </w:rPr>
        <w:t xml:space="preserve"> przysługuje prawo odstąpienia </w:t>
      </w:r>
      <w:r w:rsidRPr="00B346CE">
        <w:rPr>
          <w:rFonts w:asciiTheme="minorHAnsi" w:hAnsiTheme="minorHAnsi" w:cstheme="minorHAnsi"/>
          <w:sz w:val="22"/>
          <w:szCs w:val="22"/>
        </w:rPr>
        <w:t>o</w:t>
      </w:r>
      <w:r w:rsidR="00C70891" w:rsidRPr="00B346CE">
        <w:rPr>
          <w:rFonts w:asciiTheme="minorHAnsi" w:hAnsiTheme="minorHAnsi" w:cstheme="minorHAnsi"/>
          <w:sz w:val="22"/>
          <w:szCs w:val="22"/>
        </w:rPr>
        <w:t>d</w:t>
      </w:r>
      <w:r w:rsidRPr="00B346CE">
        <w:rPr>
          <w:rFonts w:asciiTheme="minorHAnsi" w:hAnsiTheme="minorHAnsi" w:cstheme="minorHAnsi"/>
          <w:sz w:val="22"/>
          <w:szCs w:val="22"/>
        </w:rPr>
        <w:t xml:space="preserve"> umowy w ciągu 30 dni od powzięcia wiadomości o okolicznościach uzasadniających odstąpienie od umowy, gdy:</w:t>
      </w:r>
    </w:p>
    <w:p w:rsidR="00D520D0" w:rsidRPr="00B346CE" w:rsidRDefault="00B47D82" w:rsidP="00AB4587">
      <w:pPr>
        <w:pStyle w:val="NormalnyWeb"/>
        <w:numPr>
          <w:ilvl w:val="1"/>
          <w:numId w:val="8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Wykonawca nie rozpoczął realizacji przedmiotu umowy z przyczyn leżących po stronie Wykonawcy w terminie 14 dni od dnia udzielenia zamówienia;</w:t>
      </w:r>
    </w:p>
    <w:p w:rsidR="00B47D82" w:rsidRPr="00B346CE" w:rsidRDefault="00B47D82" w:rsidP="00AB4587">
      <w:pPr>
        <w:pStyle w:val="NormalnyWeb"/>
        <w:numPr>
          <w:ilvl w:val="1"/>
          <w:numId w:val="8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</w:t>
      </w:r>
      <w:r w:rsidR="00C70891" w:rsidRPr="00B346CE">
        <w:rPr>
          <w:rFonts w:asciiTheme="minorHAnsi" w:hAnsiTheme="minorHAnsi" w:cstheme="minorHAnsi"/>
          <w:sz w:val="22"/>
          <w:szCs w:val="22"/>
        </w:rPr>
        <w:t>rwa ta, mimo pisemnego wezwania</w:t>
      </w:r>
      <w:r w:rsidR="00802708" w:rsidRPr="00B346CE">
        <w:rPr>
          <w:rFonts w:asciiTheme="minorHAnsi" w:hAnsiTheme="minorHAnsi" w:cstheme="minorHAnsi"/>
          <w:sz w:val="22"/>
          <w:szCs w:val="22"/>
        </w:rPr>
        <w:t>, trwa dłużej niż 7 dni;</w:t>
      </w:r>
    </w:p>
    <w:p w:rsidR="002B4D7F" w:rsidRPr="00B346CE" w:rsidRDefault="002B4D7F" w:rsidP="00AB4587">
      <w:pPr>
        <w:pStyle w:val="NormalnyWeb"/>
        <w:numPr>
          <w:ilvl w:val="1"/>
          <w:numId w:val="8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bCs/>
          <w:iCs/>
          <w:sz w:val="22"/>
          <w:szCs w:val="22"/>
        </w:rPr>
        <w:t>wysokość kar umowny</w:t>
      </w:r>
      <w:r w:rsidR="003022AB" w:rsidRPr="00B346CE">
        <w:rPr>
          <w:rFonts w:asciiTheme="minorHAnsi" w:hAnsiTheme="minorHAnsi" w:cstheme="minorHAnsi"/>
          <w:bCs/>
          <w:iCs/>
          <w:sz w:val="22"/>
          <w:szCs w:val="22"/>
        </w:rPr>
        <w:t>ch</w:t>
      </w:r>
      <w:r w:rsidRPr="00B346CE">
        <w:rPr>
          <w:rFonts w:asciiTheme="minorHAnsi" w:hAnsiTheme="minorHAnsi" w:cstheme="minorHAnsi"/>
          <w:bCs/>
          <w:iCs/>
          <w:sz w:val="22"/>
          <w:szCs w:val="22"/>
        </w:rPr>
        <w:t xml:space="preserve"> przekroczy </w:t>
      </w:r>
      <w:r w:rsidRPr="00B346CE">
        <w:rPr>
          <w:rFonts w:asciiTheme="minorHAnsi" w:hAnsiTheme="minorHAnsi" w:cstheme="minorHAnsi"/>
          <w:sz w:val="22"/>
          <w:szCs w:val="22"/>
        </w:rPr>
        <w:t>łącznie wartości 25% wynagrodzenia brutto o którym mowa w § 1</w:t>
      </w:r>
      <w:r w:rsidR="00C70891" w:rsidRPr="00B346CE">
        <w:rPr>
          <w:rFonts w:asciiTheme="minorHAnsi" w:hAnsiTheme="minorHAnsi" w:cstheme="minorHAnsi"/>
          <w:sz w:val="22"/>
          <w:szCs w:val="22"/>
        </w:rPr>
        <w:t>0</w:t>
      </w:r>
      <w:r w:rsidRPr="00B346CE">
        <w:rPr>
          <w:rFonts w:asciiTheme="minorHAnsi" w:hAnsiTheme="minorHAnsi" w:cstheme="minorHAnsi"/>
          <w:sz w:val="22"/>
          <w:szCs w:val="22"/>
        </w:rPr>
        <w:t xml:space="preserve"> ust. 1 umowy</w:t>
      </w:r>
    </w:p>
    <w:p w:rsidR="00802708" w:rsidRPr="00B346CE" w:rsidRDefault="002B4D7F" w:rsidP="00AB4587">
      <w:pPr>
        <w:pStyle w:val="Lista21"/>
        <w:numPr>
          <w:ilvl w:val="1"/>
          <w:numId w:val="8"/>
        </w:numPr>
        <w:tabs>
          <w:tab w:val="clear" w:pos="1440"/>
          <w:tab w:val="left" w:pos="567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w</w:t>
      </w:r>
      <w:r w:rsidR="00802708" w:rsidRPr="00B346CE">
        <w:rPr>
          <w:rFonts w:asciiTheme="minorHAnsi" w:hAnsiTheme="minorHAnsi" w:cstheme="minorHAnsi"/>
          <w:sz w:val="22"/>
          <w:szCs w:val="22"/>
        </w:rPr>
        <w:t>ystąpi istotna zmiana okoliczności powodująca, że wykonanie umowy nie leży w</w:t>
      </w:r>
      <w:r w:rsidR="00277689" w:rsidRPr="00B346CE">
        <w:rPr>
          <w:rFonts w:asciiTheme="minorHAnsi" w:hAnsiTheme="minorHAnsi" w:cstheme="minorHAnsi"/>
          <w:sz w:val="22"/>
          <w:szCs w:val="22"/>
        </w:rPr>
        <w:t xml:space="preserve"> </w:t>
      </w:r>
      <w:r w:rsidR="00802708" w:rsidRPr="00B346CE">
        <w:rPr>
          <w:rFonts w:asciiTheme="minorHAnsi" w:hAnsiTheme="minorHAnsi" w:cstheme="minorHAnsi"/>
          <w:sz w:val="22"/>
          <w:szCs w:val="22"/>
        </w:rPr>
        <w:t xml:space="preserve">interesie publicznym, czego nie można było przewidzieć w chwili zawarcia umowy. </w:t>
      </w:r>
    </w:p>
    <w:p w:rsidR="00802708" w:rsidRPr="00B346CE" w:rsidRDefault="00802708" w:rsidP="00AB4587">
      <w:pPr>
        <w:pStyle w:val="Bezodstpw1"/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Wykonawcy.</w:t>
      </w:r>
    </w:p>
    <w:p w:rsidR="00802708" w:rsidRPr="00B346CE" w:rsidRDefault="00802708" w:rsidP="00AB4587">
      <w:pPr>
        <w:pStyle w:val="Bezodstpw1"/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6CE">
        <w:rPr>
          <w:rFonts w:asciiTheme="minorHAnsi" w:hAnsiTheme="minorHAnsi" w:cstheme="minorHAnsi"/>
          <w:sz w:val="22"/>
          <w:szCs w:val="22"/>
        </w:rPr>
        <w:t>Odstąpienie</w:t>
      </w:r>
      <w:r w:rsidR="00277689" w:rsidRPr="00B346CE">
        <w:rPr>
          <w:rFonts w:asciiTheme="minorHAnsi" w:hAnsiTheme="minorHAnsi" w:cstheme="minorHAnsi"/>
          <w:sz w:val="22"/>
          <w:szCs w:val="22"/>
        </w:rPr>
        <w:t xml:space="preserve"> od umowy, o którym mowa w ust. </w:t>
      </w:r>
      <w:r w:rsidRPr="00B346CE">
        <w:rPr>
          <w:rFonts w:asciiTheme="minorHAnsi" w:hAnsiTheme="minorHAnsi" w:cstheme="minorHAnsi"/>
          <w:sz w:val="22"/>
          <w:szCs w:val="22"/>
        </w:rPr>
        <w:t>1, powinno nastąpić w formie pisemnej pod rygorem nieważności takiego oświadczenia i powinno zawierać uzasadnienie.</w:t>
      </w:r>
    </w:p>
    <w:p w:rsidR="00B47D82" w:rsidRPr="00EB7D59" w:rsidRDefault="00B47D82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EB6C2A" w:rsidRPr="00EB7D59" w:rsidRDefault="00EB6C2A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470397" w:rsidRPr="00EB7D59" w:rsidRDefault="00550549" w:rsidP="00C941B7">
      <w:pPr>
        <w:pStyle w:val="NormalnyWeb"/>
        <w:spacing w:before="0" w:beforeAutospacing="0" w:after="0"/>
        <w:ind w:left="180" w:firstLine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VII</w:t>
      </w:r>
      <w:r w:rsidR="00470397" w:rsidRPr="00EB7D59">
        <w:rPr>
          <w:rFonts w:asciiTheme="minorHAnsi" w:hAnsiTheme="minorHAnsi" w:cstheme="minorHAnsi"/>
          <w:b/>
          <w:sz w:val="22"/>
          <w:szCs w:val="22"/>
        </w:rPr>
        <w:t>. Gwarancja i rękojmia</w:t>
      </w:r>
    </w:p>
    <w:p w:rsidR="00470397" w:rsidRPr="00EB7D59" w:rsidRDefault="00470397" w:rsidP="00C941B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7D5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50549" w:rsidRPr="00EB7D59">
        <w:rPr>
          <w:rFonts w:asciiTheme="minorHAnsi" w:hAnsiTheme="minorHAnsi" w:cstheme="minorHAnsi"/>
          <w:b/>
          <w:bCs/>
          <w:sz w:val="22"/>
          <w:szCs w:val="22"/>
        </w:rPr>
        <w:t>13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>Wykonawca jest odpowiedzialny wobec Zamawiającego w szczególności za wady dokumentacji projektowej będącej przedmiotem niniejszej Umowy, zmniejszające jej wartość lub użyteczność, zwłaszcza za rozwiązania niezgodne z obowiązującymi przepisami prawa i normami technicznymi.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>Wykonawca na wykonanie Przedmiotu Umowy udziela Zamawiającemu 36 miesięcy gwarancji liczony od dnia podpisania protokołu odbioru Przedmiotu Umowy.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>Niezależnie od uprawnień z tytułu gwarancji Zamawiający może realizować uprawnienia z tytułu rękojmi za wykonaną dokumentację projektową , której okres wynosi 3 lata od dnia jej odbioru.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Uprawnienia Zamawiającego z tytułu gwarancji i rękojmi za wady Przedmiotu Umowy wygasają wraz z wygaśnięciem odpowiedzialności wykonawcy robót budowlanych z tytułu rękojmi za wady robót wykonanych na podstawie dokumentacji projektowej Wykonawcy, z zastrzeżeniem ust. 7 poniżej. 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O wszelkich ujawnionych w trakcie trwania rękojmi i gwarancji wadach dokumentacji projektowej Zamawiający poinformuje Wykonawcę na piśmie w terminie do 14 dni od daty ich wykrycia. </w:t>
      </w:r>
    </w:p>
    <w:p w:rsidR="00122DAF" w:rsidRPr="00B346CE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Wykonawca zawiadomiony na podstawie ust. 2, zobowiązany jest do nieodpłatnego usunięcia wad i uwzględnienia uwag wniesionych przez Zamawiającego w terminie do 7 dni od daty otrzymania przez Wykonawcę zawiadomienia o wadach, chyba że Strony uzgodnią termin </w:t>
      </w:r>
      <w:r w:rsidRPr="00B346CE">
        <w:rPr>
          <w:rFonts w:asciiTheme="minorHAnsi" w:hAnsiTheme="minorHAnsi" w:cstheme="minorHAnsi"/>
          <w:bCs/>
          <w:iCs/>
          <w:sz w:val="22"/>
          <w:szCs w:val="22"/>
        </w:rPr>
        <w:t xml:space="preserve">późniejszy. </w:t>
      </w:r>
    </w:p>
    <w:p w:rsidR="00122DAF" w:rsidRPr="00B346CE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346CE">
        <w:rPr>
          <w:rFonts w:asciiTheme="minorHAnsi" w:hAnsiTheme="minorHAnsi" w:cstheme="minorHAnsi"/>
          <w:bCs/>
          <w:iCs/>
          <w:sz w:val="22"/>
          <w:szCs w:val="22"/>
        </w:rPr>
        <w:t xml:space="preserve"> W przypadku nie usunięcia wady dokumentacji projektowej w terminie określonym w ust. 6,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346CE">
        <w:rPr>
          <w:rFonts w:asciiTheme="minorHAnsi" w:hAnsiTheme="minorHAnsi" w:cstheme="minorHAnsi"/>
          <w:bCs/>
          <w:iCs/>
          <w:sz w:val="22"/>
          <w:szCs w:val="22"/>
        </w:rPr>
        <w:t>W okresie gwarancji i rękojmi Wykonawca zwróci Zamawiającemu koszty, jakie Zamawiający poniósł w związku z robotami budowlanymi wykonywanymi w oparciu o dokumentację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 projektową będącą Przedmiotem Umowy, jeżeli konieczność poniesienia kosztów powstała w związku lub z powodu wad w tej dokumentacji. 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W okresie rękojmi i gwarancji Wykonawca ponosi wobec Zamawiającego odpowiedzialność odszkodowawczą za wszelkie szkody powstałe w związku z wykonywaniem robót budowlanych prowadzonych w oparciu o dokumentację projektową będącą Przedmiotem Umowy, jeżeli roboty te wykonywane były zgodnie z tą dokumentacją, a szkoda powstała w związku lub z powodu wad w tej dokumentacji. </w:t>
      </w:r>
    </w:p>
    <w:p w:rsidR="00122DAF" w:rsidRPr="00EB7D59" w:rsidRDefault="00122DAF" w:rsidP="00AB4587">
      <w:pPr>
        <w:numPr>
          <w:ilvl w:val="0"/>
          <w:numId w:val="13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:rsidR="004C7A35" w:rsidRPr="00EB7D59" w:rsidRDefault="004C7A35" w:rsidP="00C941B7">
      <w:pPr>
        <w:pStyle w:val="NormalnyWeb"/>
        <w:spacing w:before="0" w:beforeAutospacing="0" w:after="0"/>
        <w:ind w:left="180" w:firstLine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63D6" w:rsidRPr="00EB7D59" w:rsidRDefault="003563D6" w:rsidP="00C941B7">
      <w:pPr>
        <w:pStyle w:val="Tekstpodstawowy21"/>
        <w:widowControl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3563D6" w:rsidRPr="00EB7D59" w:rsidRDefault="001C338C" w:rsidP="00C941B7">
      <w:pPr>
        <w:pStyle w:val="Tekstpodstawowy21"/>
        <w:widowControl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VII</w:t>
      </w:r>
      <w:r w:rsidR="003563D6" w:rsidRPr="00EB7D59">
        <w:rPr>
          <w:rFonts w:asciiTheme="minorHAnsi" w:hAnsiTheme="minorHAnsi" w:cstheme="minorHAnsi"/>
          <w:sz w:val="22"/>
          <w:szCs w:val="22"/>
        </w:rPr>
        <w:t>I. Dopuszczalne przypadki zmian postanowień zawartej umowy</w:t>
      </w:r>
    </w:p>
    <w:p w:rsidR="003563D6" w:rsidRPr="00EB7D59" w:rsidRDefault="003563D6" w:rsidP="00C941B7">
      <w:pPr>
        <w:pStyle w:val="Tekstpodstawowy21"/>
        <w:widowControl/>
        <w:tabs>
          <w:tab w:val="num" w:pos="284"/>
          <w:tab w:val="num" w:pos="1440"/>
        </w:tabs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§ </w:t>
      </w:r>
      <w:r w:rsidR="001C338C" w:rsidRPr="00EB7D59">
        <w:rPr>
          <w:rFonts w:asciiTheme="minorHAnsi" w:hAnsiTheme="minorHAnsi" w:cstheme="minorHAnsi"/>
          <w:sz w:val="22"/>
          <w:szCs w:val="22"/>
        </w:rPr>
        <w:t>14</w:t>
      </w:r>
    </w:p>
    <w:p w:rsidR="005B7ED2" w:rsidRPr="00F50D8C" w:rsidRDefault="005B7ED2" w:rsidP="00AB4587">
      <w:pPr>
        <w:pStyle w:val="Akapitzlist"/>
        <w:numPr>
          <w:ilvl w:val="3"/>
          <w:numId w:val="22"/>
        </w:numPr>
        <w:tabs>
          <w:tab w:val="clear" w:pos="2880"/>
        </w:tabs>
        <w:spacing w:after="0" w:line="240" w:lineRule="auto"/>
        <w:ind w:left="56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Kierując się zapisami art. 455 ust. 1 pkt 1 ustawy Prawo zamówień publicznych, Zamawiający dopuszcza dokonanie zmian postanowień zawartej umowy w stosunku do treści oferty na podstawie, której dokonano wyboru Wykonawcy w następujących przypadkach (przy czym zmiana umowy na podstawie art. 455 ust. 2 ustawy Prawo zamówień publicznych jest możliwa niezależnie od przesłanek wskazanych w ppkt 1-2 poniżej):</w:t>
      </w:r>
    </w:p>
    <w:p w:rsidR="005B7ED2" w:rsidRPr="00F50D8C" w:rsidRDefault="005B7ED2" w:rsidP="00AB4587">
      <w:pPr>
        <w:pStyle w:val="Akapitzlist"/>
        <w:numPr>
          <w:ilvl w:val="1"/>
          <w:numId w:val="24"/>
        </w:numPr>
        <w:spacing w:after="0" w:line="240" w:lineRule="auto"/>
        <w:ind w:left="714" w:hanging="357"/>
        <w:jc w:val="both"/>
        <w:rPr>
          <w:rFonts w:cs="Calibri"/>
          <w:szCs w:val="22"/>
        </w:rPr>
      </w:pPr>
      <w:bookmarkStart w:id="0" w:name="_Hlk80262439"/>
      <w:r w:rsidRPr="00F50D8C">
        <w:rPr>
          <w:rFonts w:cs="Calibri"/>
          <w:szCs w:val="22"/>
        </w:rPr>
        <w:t xml:space="preserve">zmiana terminu realizacji przedmiotu umowy: </w:t>
      </w:r>
    </w:p>
    <w:p w:rsidR="005B7ED2" w:rsidRPr="00F50D8C" w:rsidRDefault="005B7ED2" w:rsidP="00AB4587">
      <w:pPr>
        <w:pStyle w:val="Akapitzlist"/>
        <w:numPr>
          <w:ilvl w:val="1"/>
          <w:numId w:val="23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w wyniku wystąpienia okoliczności lub zdarzeń takich jak siła wyższa – rozumiana jako zdarzenie nagłe, zewnętrzne, niezależne od woli stron, uniemożliwiające terminowe wykonanie umowy,</w:t>
      </w:r>
    </w:p>
    <w:p w:rsidR="005B7ED2" w:rsidRPr="00F50D8C" w:rsidRDefault="005B7ED2" w:rsidP="00AB4587">
      <w:pPr>
        <w:pStyle w:val="Akapitzlist"/>
        <w:numPr>
          <w:ilvl w:val="1"/>
          <w:numId w:val="23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gdy wystąpi konieczność lub potrzeba wykonania usług zamiennych, dodatkowych - o czas niezbędny na ich wykonanie i przeprowadzenie formalności prawnych z tym związanych,</w:t>
      </w:r>
    </w:p>
    <w:p w:rsidR="005B7ED2" w:rsidRPr="00F50D8C" w:rsidRDefault="005B7ED2" w:rsidP="00AB4587">
      <w:pPr>
        <w:widowControl w:val="0"/>
        <w:numPr>
          <w:ilvl w:val="1"/>
          <w:numId w:val="23"/>
        </w:numPr>
        <w:suppressAutoHyphens/>
        <w:ind w:left="1077" w:hanging="357"/>
        <w:rPr>
          <w:rFonts w:ascii="Calibri" w:hAnsi="Calibri" w:cs="Calibri"/>
          <w:spacing w:val="-4"/>
          <w:sz w:val="22"/>
          <w:szCs w:val="22"/>
          <w:lang w:eastAsia="en-US"/>
        </w:rPr>
      </w:pPr>
      <w:r w:rsidRPr="00F50D8C">
        <w:rPr>
          <w:rFonts w:ascii="Calibri" w:hAnsi="Calibri" w:cs="Calibri"/>
          <w:spacing w:val="-4"/>
          <w:sz w:val="22"/>
          <w:szCs w:val="22"/>
          <w:lang w:eastAsia="en-US"/>
        </w:rPr>
        <w:t>wskutek wystąpienia okoliczności niezależnych od stron umowy związanych z koniecznością zmiany okresu realizacji umowy,</w:t>
      </w:r>
    </w:p>
    <w:p w:rsidR="005B7ED2" w:rsidRPr="00F50D8C" w:rsidRDefault="005B7ED2" w:rsidP="00AB4587">
      <w:pPr>
        <w:pStyle w:val="Akapitzlist"/>
        <w:numPr>
          <w:ilvl w:val="1"/>
          <w:numId w:val="23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zmiany będące następstwem działania organów administracji, w szczególności:</w:t>
      </w:r>
    </w:p>
    <w:p w:rsidR="005B7ED2" w:rsidRPr="00F50D8C" w:rsidRDefault="005B7ED2" w:rsidP="00AB4587">
      <w:pPr>
        <w:pStyle w:val="Akapitzlist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przekroczenie zakreślonych przez prawo terminów wydawania przez organy administracji decyzji, zezwoleń, itp.,</w:t>
      </w:r>
    </w:p>
    <w:p w:rsidR="005B7ED2" w:rsidRPr="00F50D8C" w:rsidRDefault="005B7ED2" w:rsidP="00AB4587">
      <w:pPr>
        <w:pStyle w:val="Akapitzlist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odmowy wydania przez organy administracji wymaganych decyzji, zezwoleń, uzgodnień na skutek błędów w dokumentacji projektowej,</w:t>
      </w:r>
    </w:p>
    <w:p w:rsidR="005B7ED2" w:rsidRPr="00F50D8C" w:rsidRDefault="005B7ED2" w:rsidP="00AB4587">
      <w:pPr>
        <w:pStyle w:val="Akapitzlist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</w:t>
      </w:r>
      <w:r>
        <w:rPr>
          <w:rFonts w:cs="Calibri"/>
          <w:szCs w:val="22"/>
        </w:rPr>
        <w:t xml:space="preserve"> </w:t>
      </w:r>
      <w:r w:rsidRPr="00F50D8C">
        <w:rPr>
          <w:rFonts w:cs="Calibri"/>
          <w:szCs w:val="22"/>
        </w:rPr>
        <w:t>uzyskania wyroku sądowego, lub innego orzeczenia sądu lub organu, którego konieczności nie przewidywano przy zawieraniu umowy,</w:t>
      </w:r>
    </w:p>
    <w:p w:rsidR="005B7ED2" w:rsidRPr="00F50D8C" w:rsidRDefault="005B7ED2" w:rsidP="00AB4587">
      <w:pPr>
        <w:pStyle w:val="Akapitzlist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lastRenderedPageBreak/>
        <w:t>konieczność zaspokojenia roszczeń lub oczekiwań osób trzecich – w tym grup społecznych lub zawodowych nieartykułowanych lub niemożliwych do jednoznacznego określenia w chwili zawierania umowy,</w:t>
      </w:r>
    </w:p>
    <w:p w:rsidR="005B7ED2" w:rsidRPr="00F50D8C" w:rsidRDefault="005B7ED2" w:rsidP="00AB4587">
      <w:pPr>
        <w:pStyle w:val="Akapitzlist"/>
        <w:numPr>
          <w:ilvl w:val="1"/>
          <w:numId w:val="23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gdy ze względów organizacyjnych leżących po stronie Zamawiającego nie było możliwości przystąpienia do wykonania lub kontynuowania zamówienia w terminie przewidzianym przez Zamawiającego;</w:t>
      </w:r>
    </w:p>
    <w:p w:rsidR="005B7ED2" w:rsidRPr="00F50D8C" w:rsidRDefault="005B7ED2" w:rsidP="00AB4587">
      <w:pPr>
        <w:pStyle w:val="Akapitzlist"/>
        <w:numPr>
          <w:ilvl w:val="1"/>
          <w:numId w:val="23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jeżeli Wykonawca złoży wniosek o skrócenie terminu wykonania umowy, a zmiana jest korzystna dla Zamawiającego,</w:t>
      </w:r>
    </w:p>
    <w:p w:rsidR="005B7ED2" w:rsidRPr="00F50D8C" w:rsidRDefault="005B7ED2" w:rsidP="005B7ED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przypadku wystąpienia którejkolwiek z okoliczności wymienionych w ust. 1 pkt 1 lit. a) – e) termin wykonania umowy może ulec odpowiedniemu przedłużeniu, o czas niezbędny do zakończenia wykonywania jej przedmiotu w sposób należyty, nie dłużej jednak niż o okres trwania tych okoliczności.</w:t>
      </w:r>
    </w:p>
    <w:bookmarkEnd w:id="0"/>
    <w:p w:rsidR="005B7ED2" w:rsidRPr="00F50D8C" w:rsidRDefault="005B7ED2" w:rsidP="005B7ED2">
      <w:pPr>
        <w:pStyle w:val="Akapitzlist"/>
        <w:spacing w:after="0" w:line="240" w:lineRule="auto"/>
        <w:jc w:val="both"/>
        <w:rPr>
          <w:rFonts w:cs="Calibri"/>
          <w:szCs w:val="22"/>
        </w:rPr>
      </w:pPr>
    </w:p>
    <w:p w:rsidR="005B7ED2" w:rsidRPr="00F50D8C" w:rsidRDefault="005B7ED2" w:rsidP="00AB4587">
      <w:pPr>
        <w:widowControl w:val="0"/>
        <w:numPr>
          <w:ilvl w:val="1"/>
          <w:numId w:val="24"/>
        </w:numPr>
        <w:suppressAutoHyphens/>
        <w:ind w:left="426" w:firstLine="0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zmiana wynagrodzenia/płatności:</w:t>
      </w:r>
    </w:p>
    <w:p w:rsidR="005B7ED2" w:rsidRPr="00F50D8C" w:rsidRDefault="005B7ED2" w:rsidP="00AB4587">
      <w:pPr>
        <w:widowControl w:val="0"/>
        <w:numPr>
          <w:ilvl w:val="2"/>
          <w:numId w:val="24"/>
        </w:numPr>
        <w:suppressAutoHyphens/>
        <w:ind w:left="1134" w:right="260"/>
        <w:jc w:val="both"/>
        <w:rPr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w sytuacjach, w których nastąpi konieczność lub potrzeba wykonania dodatkowego zakresu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usług, Zamawiający dopuszcza możliwość zrealizowania większego zakresu przedmiotu zamówienia wraz z odpowiednim zwiększeniem wynagrodzenia umownego, jednak nie przekraczającego 30% wartości zamówienia podstawowego;</w:t>
      </w:r>
    </w:p>
    <w:p w:rsidR="005B7ED2" w:rsidRDefault="005B7ED2" w:rsidP="00AB4587">
      <w:pPr>
        <w:widowControl w:val="0"/>
        <w:numPr>
          <w:ilvl w:val="2"/>
          <w:numId w:val="24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w przypadku rezygnacji z wykonania części przedmiotu umowy, nieprzekraczającej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jednak 20% wynagrodzenia Wykonawcy, zmianie ulegnie kwota wynagrodzenia brutto, kwota netto i wartość podatku VAT,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określone w § 10 ust. 1. Umowy;</w:t>
      </w:r>
    </w:p>
    <w:p w:rsidR="005B7ED2" w:rsidRPr="00EB3D8F" w:rsidRDefault="005B7ED2" w:rsidP="005B7ED2">
      <w:pPr>
        <w:widowControl w:val="0"/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5B7ED2" w:rsidRPr="00F50D8C" w:rsidRDefault="005B7ED2" w:rsidP="00AB4587">
      <w:pPr>
        <w:widowControl w:val="0"/>
        <w:numPr>
          <w:ilvl w:val="0"/>
          <w:numId w:val="24"/>
        </w:numPr>
        <w:suppressAutoHyphens/>
        <w:ind w:right="260"/>
        <w:jc w:val="both"/>
        <w:rPr>
          <w:rStyle w:val="markedcontent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Dopuszcza się również możliwość wprowadzenia zmian umowy, która została zawarta na okres powyżej 6 miesięcy, dotyczących wynagrodzenia Wykonawcy, poprzez jego waloryzację w przypadku zmiany ceny materiałów lub kosztów związanych z realizacją zamówienia, rozumianej jako wzrost odpowiednio cen lub kosztów, jak i ich obniżenie, względem ceny lub kosztu przyjętych w celu ustalenia wynagrodzenia Wykonawcy zawartego w ofercie Wykonawcy.</w:t>
      </w:r>
    </w:p>
    <w:p w:rsidR="005B7ED2" w:rsidRPr="00F50D8C" w:rsidRDefault="005B7ED2" w:rsidP="00AB4587">
      <w:pPr>
        <w:widowControl w:val="0"/>
        <w:numPr>
          <w:ilvl w:val="0"/>
          <w:numId w:val="24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Wykonawca może zwrócić się o waloryzację wynagrodzenia, o której mowa w ust. 2, w przypadku, gdy inflacja w ciągu 6 miesięcy od dnia podpisania umowy wzrośnie o ponad 4%. Wielkość inflacji zostanie obliczona na podstawie stosunku kwartalnych wskaźników cen towarów i usług konsumpcyjnych publikowany przez GUS z kwartału obejmującego dzień podpisania umowy oraz kwartału obejmującego pierwszy dzień 7 miesiąca realizacji umowy. </w:t>
      </w:r>
    </w:p>
    <w:p w:rsidR="005B7ED2" w:rsidRPr="00F50D8C" w:rsidRDefault="005B7ED2" w:rsidP="00AB4587">
      <w:pPr>
        <w:widowControl w:val="0"/>
        <w:numPr>
          <w:ilvl w:val="0"/>
          <w:numId w:val="24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W przypadku dokonywania waloryzacji wynagrodzenia, wynagrodzenie Wykonawcy, określone w § 10 ust. 1 Umowy, będzie waloryzowane przy łącznym spełnieniu następujących postanowień:</w:t>
      </w:r>
    </w:p>
    <w:p w:rsidR="005B7ED2" w:rsidRPr="00F50D8C" w:rsidRDefault="005B7ED2" w:rsidP="00AB4587">
      <w:pPr>
        <w:numPr>
          <w:ilvl w:val="1"/>
          <w:numId w:val="26"/>
        </w:numPr>
        <w:suppressAutoHyphens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podwyższenie wynagrodzenia Wykonawcy – nastąpi na wniosek Wykonawcy, złożony najwcześniej po upływie 6 miesięcy od dnia zawarcia Umowy przez Strony oraz przy wzroście Wskaźnika powyżej zakładanego,</w:t>
      </w:r>
    </w:p>
    <w:p w:rsidR="005B7ED2" w:rsidRPr="00F50D8C" w:rsidRDefault="005B7ED2" w:rsidP="00AB4587">
      <w:pPr>
        <w:numPr>
          <w:ilvl w:val="1"/>
          <w:numId w:val="26"/>
        </w:numPr>
        <w:suppressAutoHyphens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obniżenie wynagrodzenia Wykonawcy – nastąpi w wyniku działań Zamawiającego, podjętych co najmniej po upływie 6 miesięcy od zawarcia Umowy przez Strony oraz przy obniżeniu Wskaźnika poniżej zakładanego; </w:t>
      </w:r>
    </w:p>
    <w:p w:rsidR="005B7ED2" w:rsidRPr="00F50D8C" w:rsidRDefault="005B7ED2" w:rsidP="005B7ED2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z zastrzeżeniem, iż waloryzacja dokonana: </w:t>
      </w:r>
    </w:p>
    <w:p w:rsidR="005B7ED2" w:rsidRPr="00F50D8C" w:rsidRDefault="005B7ED2" w:rsidP="005B7ED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a) na wniosek Wykonawcy – nastąpi tylko i wyłącznie w przypadku, gdy Wykonawca na dzień złożenia wniosku o waloryzację realizuje Przedmiot umowy. </w:t>
      </w:r>
    </w:p>
    <w:p w:rsidR="005B7ED2" w:rsidRPr="00F50D8C" w:rsidRDefault="005B7ED2" w:rsidP="005B7ED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b) w wyniku działań Zamawiającego – nastąpi bez względu na fakt czy Wykonawca na dzień podjęcia działań Zamawiającego realizuje Przedmiot Umowy czy dopuszcza się opóźnienia/ zwłoki.</w:t>
      </w:r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 xml:space="preserve">Wartość waloryzacji będzie równoważna z wartością wzrostu inflacji powyżej zakładanego poziomu wynoszącego 4%, z założeniem, iż maksymalna wartość zmiany wynagrodzenia w wyniku waloryzacji wynosi 5% wynagrodzenia Wykonawcy określonego w § 10 ust. 1 </w:t>
      </w:r>
      <w:r w:rsidRPr="00F50D8C">
        <w:rPr>
          <w:rFonts w:asciiTheme="minorHAnsi" w:hAnsiTheme="minorHAnsi" w:cstheme="minorHAnsi"/>
          <w:szCs w:val="22"/>
        </w:rPr>
        <w:lastRenderedPageBreak/>
        <w:t>niniejszej Umowy. Wykonawca obliczy wartość waloryzacji oraz wykaże ją jako osobną pozycję na fakturze końcowej.</w:t>
      </w:r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Wykonawca, którego wynagrodzenie zostało zmienione jest zobowiązany do zmiany wynagrodzenia przysługującego podwykonawcy, z którym zawarł umowę, w zakresie odpowiadającym zmianom cen materiałów lub kosztów dotyczących zobowiązania podwykonawcy.</w:t>
      </w:r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 przypadku zmiany powszechnie obowiązującego prawa - w zakresie mającym wpływ na realizację obowiązków umownych - Zamawiający dopuszcza zmianę treści umowy w zakresie zmierzającym do uzyskania zgodności zapisów umowy z obowiązującym prawem.</w:t>
      </w:r>
      <w:bookmarkStart w:id="1" w:name="_Hlk80262479"/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Zmiany, o których mowa w niniejszym paragrafie możliwe są pod warunkiem złożenia stosownych wniosków przez Wykonawcę, bądź spisania przez Strony umowy protokołów uzgodnień.</w:t>
      </w:r>
      <w:bookmarkEnd w:id="1"/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Wykonawca wystąpi pisemnie do Zamawiającego z wnioskiem o aneksowanie zapisów umowy. W przypadku pozytywnego zaopiniowania wniosku zostanie przygotowany aneks do umowy, natomiast w przypadku braku zgody na zmianę Zamawiający przekaże Wykonawcy odpowiedź w formie pisemnej.</w:t>
      </w:r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Zamawiający dopuszcza zmianę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:rsidR="005B7ED2" w:rsidRPr="00F50D8C" w:rsidRDefault="005B7ED2" w:rsidP="00AB458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Wszelkie zmiany i uzupełnienia treści niniejszej umowy, wymagają aneksu sporządzonego z zachowaniem formy pisemnej pod rygorem nieważności.</w:t>
      </w:r>
    </w:p>
    <w:p w:rsidR="00E813D9" w:rsidRPr="00EB7D59" w:rsidRDefault="00E813D9" w:rsidP="00C941B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135F8B" w:rsidRPr="00EB7D59" w:rsidRDefault="00135F8B" w:rsidP="00135F8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EB7D59">
        <w:rPr>
          <w:rFonts w:asciiTheme="minorHAnsi" w:hAnsiTheme="minorHAnsi" w:cstheme="minorHAnsi"/>
          <w:b/>
          <w:sz w:val="22"/>
          <w:szCs w:val="22"/>
        </w:rPr>
        <w:t>I</w:t>
      </w:r>
      <w:r w:rsidR="006B5ABD" w:rsidRPr="00EB7D59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Pr="00EB7D59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Przedstawiciele Stron umowy</w:t>
      </w:r>
    </w:p>
    <w:p w:rsidR="00921E1B" w:rsidRPr="00EB7D59" w:rsidRDefault="00921E1B" w:rsidP="00C941B7">
      <w:pPr>
        <w:keepLines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EB7D59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 xml:space="preserve">§ </w:t>
      </w:r>
      <w:r w:rsidR="00C941A3" w:rsidRPr="00EB7D59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1</w:t>
      </w:r>
      <w:r w:rsidR="00135F8B" w:rsidRPr="00EB7D59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t>5</w:t>
      </w:r>
    </w:p>
    <w:p w:rsidR="00135F8B" w:rsidRPr="00EB7D59" w:rsidRDefault="00135F8B" w:rsidP="00135F8B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1. Zamawiający wyznacza swojego przedstawiciela w zakresie realizacji Przedmiotu Umowy: </w:t>
      </w:r>
    </w:p>
    <w:p w:rsidR="00135F8B" w:rsidRPr="00EB7D59" w:rsidRDefault="00135F8B" w:rsidP="00135F8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Imię: 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263D" w:rsidRPr="00EB7D59">
        <w:rPr>
          <w:rFonts w:asciiTheme="minorHAnsi" w:hAnsiTheme="minorHAnsi" w:cstheme="minorHAnsi"/>
          <w:bCs/>
          <w:iCs/>
          <w:sz w:val="22"/>
          <w:szCs w:val="22"/>
        </w:rPr>
        <w:t>Agata</w:t>
      </w:r>
    </w:p>
    <w:p w:rsidR="00135F8B" w:rsidRPr="00EB7D59" w:rsidRDefault="00135F8B" w:rsidP="00135F8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Nazwisko: 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263D" w:rsidRPr="00EB7D59">
        <w:rPr>
          <w:rFonts w:asciiTheme="minorHAnsi" w:hAnsiTheme="minorHAnsi" w:cstheme="minorHAnsi"/>
          <w:bCs/>
          <w:iCs/>
          <w:sz w:val="22"/>
          <w:szCs w:val="22"/>
        </w:rPr>
        <w:t>Wiśniewska</w:t>
      </w:r>
    </w:p>
    <w:p w:rsidR="00135F8B" w:rsidRPr="00EB7D59" w:rsidRDefault="00135F8B" w:rsidP="00135F8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tel.: 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(61) </w:t>
      </w:r>
      <w:r w:rsidR="00AB31BA" w:rsidRPr="00EB7D59">
        <w:rPr>
          <w:rFonts w:asciiTheme="minorHAnsi" w:hAnsiTheme="minorHAnsi" w:cstheme="minorHAnsi"/>
          <w:bCs/>
          <w:iCs/>
          <w:sz w:val="22"/>
          <w:szCs w:val="22"/>
        </w:rPr>
        <w:t>81 76 033 w. 1</w:t>
      </w:r>
      <w:r w:rsidR="00A7263D" w:rsidRPr="00EB7D59">
        <w:rPr>
          <w:rFonts w:asciiTheme="minorHAnsi" w:hAnsiTheme="minorHAnsi" w:cstheme="minorHAnsi"/>
          <w:bCs/>
          <w:iCs/>
          <w:sz w:val="22"/>
          <w:szCs w:val="22"/>
        </w:rPr>
        <w:t>26</w:t>
      </w:r>
    </w:p>
    <w:p w:rsidR="00135F8B" w:rsidRPr="00EB7D59" w:rsidRDefault="00135F8B" w:rsidP="00135F8B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e-mail: 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5B7ED2">
        <w:rPr>
          <w:rFonts w:asciiTheme="minorHAnsi" w:hAnsiTheme="minorHAnsi" w:cstheme="minorHAnsi"/>
          <w:bCs/>
          <w:iCs/>
          <w:sz w:val="22"/>
          <w:szCs w:val="22"/>
        </w:rPr>
        <w:t>a.wisniewsk</w:t>
      </w:r>
      <w:r w:rsidR="00A7263D" w:rsidRPr="00EB7D59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EB7D59">
        <w:rPr>
          <w:rFonts w:asciiTheme="minorHAnsi" w:hAnsiTheme="minorHAnsi" w:cstheme="minorHAnsi"/>
          <w:bCs/>
          <w:iCs/>
          <w:sz w:val="22"/>
          <w:szCs w:val="22"/>
        </w:rPr>
        <w:t>@kleszczewo.pl</w:t>
      </w:r>
    </w:p>
    <w:p w:rsidR="00135F8B" w:rsidRPr="00EB7D59" w:rsidRDefault="00135F8B" w:rsidP="00135F8B">
      <w:pPr>
        <w:autoSpaceDE w:val="0"/>
        <w:autoSpaceDN w:val="0"/>
        <w:adjustRightInd w:val="0"/>
        <w:spacing w:after="13"/>
        <w:rPr>
          <w:rFonts w:asciiTheme="minorHAnsi" w:hAnsiTheme="minorHAnsi" w:cstheme="minorHAnsi"/>
          <w:bCs/>
          <w:iCs/>
          <w:sz w:val="22"/>
          <w:szCs w:val="22"/>
        </w:rPr>
      </w:pPr>
    </w:p>
    <w:p w:rsidR="00135F8B" w:rsidRPr="00EB7D59" w:rsidRDefault="00135F8B" w:rsidP="00135F8B">
      <w:pPr>
        <w:autoSpaceDE w:val="0"/>
        <w:autoSpaceDN w:val="0"/>
        <w:adjustRightInd w:val="0"/>
        <w:spacing w:after="13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>2. Wykonawca wyznacza jako swojego przedstawiciela w zakresie realizacji Przedmiotu Umowy:</w:t>
      </w:r>
    </w:p>
    <w:p w:rsidR="00135F8B" w:rsidRPr="00EB7D59" w:rsidRDefault="00135F8B" w:rsidP="00135F8B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:rsidR="00135F8B" w:rsidRPr="00EB7D59" w:rsidRDefault="00135F8B" w:rsidP="00135F8B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Imię ………………………………………… </w:t>
      </w:r>
    </w:p>
    <w:p w:rsidR="00135F8B" w:rsidRPr="00EB7D59" w:rsidRDefault="00135F8B" w:rsidP="00135F8B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Nazwisko…………………………………… </w:t>
      </w:r>
    </w:p>
    <w:p w:rsidR="00135F8B" w:rsidRPr="00EB7D59" w:rsidRDefault="00135F8B" w:rsidP="00135F8B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 xml:space="preserve">tel. Kom. …………………………………… </w:t>
      </w:r>
    </w:p>
    <w:p w:rsidR="00135F8B" w:rsidRPr="00EB7D59" w:rsidRDefault="00135F8B" w:rsidP="00135F8B">
      <w:pPr>
        <w:keepLines/>
        <w:tabs>
          <w:tab w:val="left" w:pos="9356"/>
        </w:tabs>
        <w:autoSpaceDE w:val="0"/>
        <w:autoSpaceDN w:val="0"/>
        <w:adjustRightInd w:val="0"/>
        <w:ind w:firstLine="567"/>
        <w:rPr>
          <w:rFonts w:asciiTheme="minorHAnsi" w:hAnsiTheme="minorHAnsi" w:cstheme="minorHAnsi"/>
          <w:bCs/>
          <w:iCs/>
          <w:sz w:val="22"/>
          <w:szCs w:val="22"/>
        </w:rPr>
      </w:pPr>
      <w:r w:rsidRPr="00EB7D59">
        <w:rPr>
          <w:rFonts w:asciiTheme="minorHAnsi" w:hAnsiTheme="minorHAnsi" w:cstheme="minorHAnsi"/>
          <w:bCs/>
          <w:iCs/>
          <w:sz w:val="22"/>
          <w:szCs w:val="22"/>
        </w:rPr>
        <w:t>e-mail……………………………………….</w:t>
      </w:r>
    </w:p>
    <w:p w:rsidR="00AA6AAE" w:rsidRPr="00EB7D59" w:rsidRDefault="00AA6AAE" w:rsidP="00C941B7">
      <w:pPr>
        <w:keepLines/>
        <w:suppressAutoHyphens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5F8B" w:rsidRPr="00EB7D59" w:rsidRDefault="00135F8B" w:rsidP="00135F8B">
      <w:pPr>
        <w:pStyle w:val="Tekstpodstawowy21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X. Ochrona danych</w:t>
      </w:r>
    </w:p>
    <w:p w:rsidR="00921E1B" w:rsidRPr="00EB7D59" w:rsidRDefault="00135F8B" w:rsidP="00C941B7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§ 16</w:t>
      </w:r>
    </w:p>
    <w:p w:rsidR="00DB07A7" w:rsidRPr="00EB7D59" w:rsidRDefault="00DB07A7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protokołu zdawczo-odbiorczego/osoby odpowiedzialne za wykonanie umowy/przedstawiciel wykonawcy uprawniony do podejmowania decyzji dotyczących przedmiotu umowy/kierownik budowy/osoby zatrudnione, których wymaga Zamawiający.</w:t>
      </w:r>
    </w:p>
    <w:p w:rsidR="00DB07A7" w:rsidRPr="00EB7D59" w:rsidRDefault="00DB07A7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8" w:history="1">
        <w:r w:rsidRPr="00EB7D59">
          <w:rPr>
            <w:rFonts w:asciiTheme="minorHAnsi" w:hAnsiTheme="minorHAnsi" w:cstheme="minorHAnsi"/>
            <w:sz w:val="22"/>
            <w:szCs w:val="22"/>
          </w:rPr>
          <w:t>urzad@kleszczewo.pl</w:t>
        </w:r>
      </w:hyperlink>
      <w:r w:rsidRPr="00EB7D59">
        <w:rPr>
          <w:rFonts w:asciiTheme="minorHAnsi" w:hAnsiTheme="minorHAnsi" w:cstheme="minorHAnsi"/>
          <w:sz w:val="22"/>
          <w:szCs w:val="22"/>
        </w:rPr>
        <w:t xml:space="preserve">, tel.: 061 817 60 17. </w:t>
      </w:r>
    </w:p>
    <w:p w:rsidR="00DB07A7" w:rsidRPr="00EB7D59" w:rsidRDefault="00DB07A7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lastRenderedPageBreak/>
        <w:t>W sprawach związanych z ochroną danych osobowych można kontaktować się z Inspektorem Ochrony Danych pod adresem e-mail: iod</w:t>
      </w:r>
      <w:hyperlink r:id="rId9" w:history="1">
        <w:r w:rsidRPr="00EB7D59">
          <w:rPr>
            <w:rFonts w:asciiTheme="minorHAnsi" w:hAnsiTheme="minorHAnsi" w:cstheme="minorHAnsi"/>
            <w:sz w:val="22"/>
            <w:szCs w:val="22"/>
          </w:rPr>
          <w:t>@kleszczewo.pl</w:t>
        </w:r>
      </w:hyperlink>
      <w:r w:rsidRPr="00EB7D59">
        <w:rPr>
          <w:rFonts w:asciiTheme="minorHAnsi" w:hAnsiTheme="minorHAnsi" w:cstheme="minorHAnsi"/>
          <w:sz w:val="22"/>
          <w:szCs w:val="22"/>
        </w:rPr>
        <w:t xml:space="preserve"> oraz na adres siedziby: 63-005 Kleszczewo przy ul. Poznańska 4.</w:t>
      </w:r>
    </w:p>
    <w:p w:rsidR="00DB07A7" w:rsidRPr="00EB7D59" w:rsidRDefault="00DD2C6B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426"/>
        </w:tabs>
        <w:spacing w:before="0" w:beforeAutospacing="0" w:after="0" w:afterAutospacing="0"/>
        <w:ind w:left="426" w:right="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D</w:t>
      </w:r>
      <w:r w:rsidR="00DB07A7" w:rsidRPr="00EB7D59">
        <w:rPr>
          <w:rFonts w:asciiTheme="minorHAnsi" w:hAnsiTheme="minorHAnsi" w:cstheme="minorHAnsi"/>
          <w:sz w:val="22"/>
          <w:szCs w:val="22"/>
        </w:rPr>
        <w:t xml:space="preserve">ane osobowe przetwarzane będą na podstawie art. 6 ust. 1 lit. c RODO w celu związanym z postępowaniem o udzielenie zamówienia publicznego </w:t>
      </w:r>
      <w:r w:rsidR="001742DE" w:rsidRPr="00EB7D59">
        <w:rPr>
          <w:rFonts w:asciiTheme="minorHAnsi" w:hAnsiTheme="minorHAnsi" w:cstheme="minorHAnsi"/>
          <w:sz w:val="22"/>
          <w:szCs w:val="22"/>
        </w:rPr>
        <w:t xml:space="preserve">klasycznego </w:t>
      </w:r>
      <w:r w:rsidR="00DB07A7" w:rsidRPr="00EB7D59">
        <w:rPr>
          <w:rFonts w:asciiTheme="minorHAnsi" w:hAnsiTheme="minorHAnsi" w:cstheme="minorHAnsi"/>
          <w:sz w:val="22"/>
          <w:szCs w:val="22"/>
        </w:rPr>
        <w:t xml:space="preserve">na </w:t>
      </w:r>
      <w:r w:rsidR="00DB07A7" w:rsidRPr="00EB7D59">
        <w:rPr>
          <w:rFonts w:asciiTheme="minorHAnsi" w:hAnsiTheme="minorHAnsi" w:cstheme="minorHAnsi"/>
          <w:b/>
          <w:sz w:val="22"/>
          <w:szCs w:val="22"/>
        </w:rPr>
        <w:t>„</w:t>
      </w:r>
      <w:r w:rsidR="00A7263D" w:rsidRPr="00EB7D59">
        <w:rPr>
          <w:rFonts w:asciiTheme="minorHAnsi" w:hAnsiTheme="minorHAnsi" w:cstheme="minorHAnsi"/>
          <w:b/>
          <w:bCs/>
          <w:sz w:val="22"/>
          <w:szCs w:val="22"/>
        </w:rPr>
        <w:t>Opracowanie planu ogólnego dla Gminy Kleszczewo wraz z niezbędna dokumentacją planistyczną</w:t>
      </w:r>
      <w:r w:rsidR="00E76954" w:rsidRPr="00EB7D59">
        <w:rPr>
          <w:rFonts w:asciiTheme="minorHAnsi" w:hAnsiTheme="minorHAnsi" w:cstheme="minorHAnsi"/>
          <w:sz w:val="22"/>
          <w:szCs w:val="22"/>
        </w:rPr>
        <w:t xml:space="preserve">” </w:t>
      </w:r>
      <w:r w:rsidR="00DB07A7" w:rsidRPr="00EB7D59">
        <w:rPr>
          <w:rFonts w:asciiTheme="minorHAnsi" w:hAnsiTheme="minorHAnsi" w:cstheme="minorHAnsi"/>
          <w:sz w:val="22"/>
          <w:szCs w:val="22"/>
        </w:rPr>
        <w:t>prowadzon</w:t>
      </w:r>
      <w:r w:rsidR="001742DE" w:rsidRPr="00EB7D59">
        <w:rPr>
          <w:rFonts w:asciiTheme="minorHAnsi" w:hAnsiTheme="minorHAnsi" w:cstheme="minorHAnsi"/>
          <w:sz w:val="22"/>
          <w:szCs w:val="22"/>
        </w:rPr>
        <w:t xml:space="preserve">ego w trybie podstawowym przewidzianym w art. 275 pkt </w:t>
      </w:r>
      <w:r w:rsidR="00D13D16" w:rsidRPr="00EB7D59">
        <w:rPr>
          <w:rFonts w:asciiTheme="minorHAnsi" w:hAnsiTheme="minorHAnsi" w:cstheme="minorHAnsi"/>
          <w:sz w:val="22"/>
          <w:szCs w:val="22"/>
        </w:rPr>
        <w:t>2</w:t>
      </w:r>
      <w:r w:rsidR="001742DE" w:rsidRPr="00EB7D59">
        <w:rPr>
          <w:rFonts w:asciiTheme="minorHAnsi" w:hAnsiTheme="minorHAnsi" w:cstheme="minorHAnsi"/>
          <w:sz w:val="22"/>
          <w:szCs w:val="22"/>
        </w:rPr>
        <w:t xml:space="preserve"> p</w:t>
      </w:r>
      <w:r w:rsidR="005529ED" w:rsidRPr="00EB7D59">
        <w:rPr>
          <w:rFonts w:asciiTheme="minorHAnsi" w:hAnsiTheme="minorHAnsi" w:cstheme="minorHAnsi"/>
          <w:sz w:val="22"/>
          <w:szCs w:val="22"/>
        </w:rPr>
        <w:t>z</w:t>
      </w:r>
      <w:r w:rsidR="001742DE" w:rsidRPr="00EB7D59">
        <w:rPr>
          <w:rFonts w:asciiTheme="minorHAnsi" w:hAnsiTheme="minorHAnsi" w:cstheme="minorHAnsi"/>
          <w:sz w:val="22"/>
          <w:szCs w:val="22"/>
        </w:rPr>
        <w:t xml:space="preserve">p. </w:t>
      </w:r>
      <w:r w:rsidR="00DB07A7" w:rsidRPr="00EB7D59">
        <w:rPr>
          <w:rFonts w:asciiTheme="minorHAnsi" w:hAnsiTheme="minorHAnsi" w:cstheme="minorHAnsi"/>
          <w:sz w:val="22"/>
          <w:szCs w:val="22"/>
        </w:rPr>
        <w:t xml:space="preserve">Dane podane w umowie przetwarzane będą w celu jej zawarcia i wykonania, na podstawie art. 6 ust. 1 lit. b RODO. </w:t>
      </w:r>
    </w:p>
    <w:p w:rsidR="00DB07A7" w:rsidRPr="00EB7D59" w:rsidRDefault="00DB07A7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D7730D" w:rsidRPr="00EB7D59">
        <w:rPr>
          <w:rFonts w:asciiTheme="minorHAnsi" w:hAnsiTheme="minorHAnsi" w:cstheme="minorHAnsi"/>
          <w:sz w:val="22"/>
          <w:szCs w:val="22"/>
        </w:rPr>
        <w:t>1</w:t>
      </w:r>
      <w:r w:rsidRPr="00EB7D59">
        <w:rPr>
          <w:rFonts w:asciiTheme="minorHAnsi" w:hAnsiTheme="minorHAnsi" w:cstheme="minorHAnsi"/>
          <w:sz w:val="22"/>
          <w:szCs w:val="22"/>
        </w:rPr>
        <w:t xml:space="preserve">8 oraz art. </w:t>
      </w:r>
      <w:r w:rsidR="00A057A8" w:rsidRPr="00EB7D59">
        <w:rPr>
          <w:rFonts w:asciiTheme="minorHAnsi" w:hAnsiTheme="minorHAnsi" w:cstheme="minorHAnsi"/>
          <w:sz w:val="22"/>
          <w:szCs w:val="22"/>
        </w:rPr>
        <w:t>76</w:t>
      </w:r>
      <w:r w:rsidRPr="00EB7D59">
        <w:rPr>
          <w:rFonts w:asciiTheme="minorHAnsi" w:hAnsiTheme="minorHAnsi" w:cstheme="minorHAnsi"/>
          <w:sz w:val="22"/>
          <w:szCs w:val="22"/>
        </w:rPr>
        <w:t xml:space="preserve"> ustawy Pzp</w:t>
      </w:r>
      <w:r w:rsidR="00D7730D" w:rsidRPr="00EB7D59">
        <w:rPr>
          <w:rFonts w:asciiTheme="minorHAnsi" w:hAnsiTheme="minorHAnsi" w:cstheme="minorHAnsi"/>
          <w:sz w:val="22"/>
          <w:szCs w:val="22"/>
        </w:rPr>
        <w:t>.</w:t>
      </w:r>
      <w:r w:rsidRPr="00EB7D59">
        <w:rPr>
          <w:rFonts w:asciiTheme="minorHAnsi" w:hAnsiTheme="minorHAnsi" w:cstheme="minorHAnsi"/>
          <w:sz w:val="22"/>
          <w:szCs w:val="22"/>
        </w:rPr>
        <w:t xml:space="preserve"> </w:t>
      </w:r>
      <w:r w:rsidR="00DD2C6B" w:rsidRPr="00EB7D59">
        <w:rPr>
          <w:rFonts w:asciiTheme="minorHAnsi" w:hAnsiTheme="minorHAnsi" w:cstheme="minorHAnsi"/>
          <w:sz w:val="22"/>
          <w:szCs w:val="22"/>
        </w:rPr>
        <w:t>D</w:t>
      </w:r>
      <w:r w:rsidRPr="00EB7D59">
        <w:rPr>
          <w:rFonts w:asciiTheme="minorHAnsi" w:hAnsiTheme="minorHAnsi" w:cstheme="minorHAnsi"/>
          <w:sz w:val="22"/>
          <w:szCs w:val="22"/>
        </w:rPr>
        <w:t xml:space="preserve">ane osobowe będą przechowywane, zgodnie z art. </w:t>
      </w:r>
      <w:r w:rsidR="00A057A8" w:rsidRPr="00EB7D59">
        <w:rPr>
          <w:rFonts w:asciiTheme="minorHAnsi" w:hAnsiTheme="minorHAnsi" w:cstheme="minorHAnsi"/>
          <w:sz w:val="22"/>
          <w:szCs w:val="22"/>
        </w:rPr>
        <w:t>78</w:t>
      </w:r>
      <w:r w:rsidRPr="00EB7D59">
        <w:rPr>
          <w:rFonts w:asciiTheme="minorHAnsi" w:hAnsiTheme="minorHAnsi" w:cstheme="minorHAnsi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umowy.</w:t>
      </w:r>
    </w:p>
    <w:p w:rsidR="00DD2C6B" w:rsidRPr="00EB7D59" w:rsidRDefault="00DD2C6B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Osoby, których dane są przetwarzane posiadają:</w:t>
      </w:r>
    </w:p>
    <w:p w:rsidR="00DB07A7" w:rsidRPr="00EB7D59" w:rsidRDefault="00DB07A7" w:rsidP="00AB4587">
      <w:pPr>
        <w:pStyle w:val="Akapitzlist"/>
        <w:numPr>
          <w:ilvl w:val="1"/>
          <w:numId w:val="1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>na podstawie art. 15 RODO prawo dostępu do</w:t>
      </w:r>
      <w:r w:rsidR="00DD2C6B" w:rsidRPr="00EB7D59">
        <w:rPr>
          <w:rFonts w:asciiTheme="minorHAnsi" w:hAnsiTheme="minorHAnsi" w:cstheme="minorHAnsi"/>
          <w:szCs w:val="22"/>
        </w:rPr>
        <w:t xml:space="preserve"> własnych</w:t>
      </w:r>
      <w:r w:rsidRPr="00EB7D59">
        <w:rPr>
          <w:rFonts w:asciiTheme="minorHAnsi" w:hAnsiTheme="minorHAnsi" w:cstheme="minorHAnsi"/>
          <w:szCs w:val="22"/>
        </w:rPr>
        <w:t xml:space="preserve"> danych osobowych;</w:t>
      </w:r>
    </w:p>
    <w:p w:rsidR="00DB07A7" w:rsidRPr="00EB7D59" w:rsidRDefault="00DB07A7" w:rsidP="00AB4587">
      <w:pPr>
        <w:pStyle w:val="Akapitzlist"/>
        <w:numPr>
          <w:ilvl w:val="1"/>
          <w:numId w:val="1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 xml:space="preserve">na podstawie art. 16 RODO prawo do sprostowania </w:t>
      </w:r>
      <w:r w:rsidR="00DD2C6B" w:rsidRPr="00EB7D59">
        <w:rPr>
          <w:rFonts w:asciiTheme="minorHAnsi" w:hAnsiTheme="minorHAnsi" w:cstheme="minorHAnsi"/>
          <w:szCs w:val="22"/>
        </w:rPr>
        <w:t>własnych</w:t>
      </w:r>
      <w:r w:rsidRPr="00EB7D59">
        <w:rPr>
          <w:rFonts w:asciiTheme="minorHAnsi" w:hAnsiTheme="minorHAnsi" w:cstheme="minorHAnsi"/>
          <w:szCs w:val="22"/>
        </w:rPr>
        <w:t xml:space="preserve"> danych osobowych</w:t>
      </w:r>
      <w:r w:rsidRPr="00EB7D59">
        <w:rPr>
          <w:rFonts w:asciiTheme="minorHAnsi" w:hAnsiTheme="minorHAnsi" w:cstheme="minorHAnsi"/>
          <w:szCs w:val="22"/>
          <w:vertAlign w:val="superscript"/>
        </w:rPr>
        <w:footnoteReference w:id="2"/>
      </w:r>
      <w:r w:rsidRPr="00EB7D59">
        <w:rPr>
          <w:rFonts w:asciiTheme="minorHAnsi" w:hAnsiTheme="minorHAnsi" w:cstheme="minorHAnsi"/>
          <w:szCs w:val="22"/>
        </w:rPr>
        <w:t>;</w:t>
      </w:r>
    </w:p>
    <w:p w:rsidR="00DB07A7" w:rsidRPr="00EB7D59" w:rsidRDefault="00DB07A7" w:rsidP="00AB4587">
      <w:pPr>
        <w:pStyle w:val="Akapitzlist"/>
        <w:numPr>
          <w:ilvl w:val="1"/>
          <w:numId w:val="1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EB7D59">
        <w:rPr>
          <w:rFonts w:asciiTheme="minorHAnsi" w:hAnsiTheme="minorHAnsi" w:cstheme="minorHAnsi"/>
          <w:szCs w:val="22"/>
          <w:vertAlign w:val="superscript"/>
        </w:rPr>
        <w:footnoteReference w:id="3"/>
      </w:r>
      <w:r w:rsidRPr="00EB7D59">
        <w:rPr>
          <w:rFonts w:asciiTheme="minorHAnsi" w:hAnsiTheme="minorHAnsi" w:cstheme="minorHAnsi"/>
          <w:szCs w:val="22"/>
        </w:rPr>
        <w:t>.</w:t>
      </w:r>
    </w:p>
    <w:p w:rsidR="00DB07A7" w:rsidRPr="00EB7D59" w:rsidRDefault="00DB07A7" w:rsidP="00C941B7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Nie przysługuje:</w:t>
      </w:r>
    </w:p>
    <w:p w:rsidR="00DB07A7" w:rsidRPr="00EB7D59" w:rsidRDefault="00DB07A7" w:rsidP="00AB4587">
      <w:pPr>
        <w:pStyle w:val="Akapitzlist"/>
        <w:numPr>
          <w:ilvl w:val="0"/>
          <w:numId w:val="11"/>
        </w:numPr>
        <w:spacing w:after="0" w:line="240" w:lineRule="auto"/>
        <w:ind w:left="709" w:hanging="284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>w związku z art. 17 ust. 3 lit. b, d lub e RODO prawo do usunięcia danych osobowych;</w:t>
      </w:r>
    </w:p>
    <w:p w:rsidR="00DB07A7" w:rsidRPr="00EB7D59" w:rsidRDefault="00DB07A7" w:rsidP="00AB4587">
      <w:pPr>
        <w:pStyle w:val="Akapitzlist"/>
        <w:numPr>
          <w:ilvl w:val="0"/>
          <w:numId w:val="11"/>
        </w:numPr>
        <w:spacing w:after="0" w:line="240" w:lineRule="auto"/>
        <w:ind w:left="709" w:hanging="284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>prawo do przenoszenia danych osobowych, o którym mowa w art. 20 RODO;</w:t>
      </w:r>
    </w:p>
    <w:p w:rsidR="00DB07A7" w:rsidRPr="00EB7D59" w:rsidRDefault="00DB07A7" w:rsidP="00AB4587">
      <w:pPr>
        <w:pStyle w:val="Akapitzlist"/>
        <w:numPr>
          <w:ilvl w:val="0"/>
          <w:numId w:val="11"/>
        </w:numPr>
        <w:spacing w:after="0" w:line="240" w:lineRule="auto"/>
        <w:ind w:left="709" w:hanging="284"/>
        <w:contextualSpacing/>
        <w:jc w:val="both"/>
        <w:rPr>
          <w:rFonts w:asciiTheme="minorHAnsi" w:hAnsiTheme="minorHAnsi" w:cstheme="minorHAnsi"/>
          <w:szCs w:val="22"/>
        </w:rPr>
      </w:pPr>
      <w:r w:rsidRPr="00EB7D59">
        <w:rPr>
          <w:rFonts w:asciiTheme="minorHAnsi" w:hAnsiTheme="minorHAnsi" w:cstheme="minorHAnsi"/>
          <w:szCs w:val="22"/>
        </w:rPr>
        <w:t>na podstawie art. 21 RODO prawo sprzeciwu, wobec przetwarzania danych osobowych, gdyż podstawą prawną przetwarzania danych osobowych jest art. 6 ust. 1 lit. c RODO.</w:t>
      </w:r>
    </w:p>
    <w:p w:rsidR="00DB07A7" w:rsidRPr="00EB7D59" w:rsidRDefault="00DB07A7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Obowiązek podania </w:t>
      </w:r>
      <w:r w:rsidR="00DD2C6B" w:rsidRPr="00EB7D59">
        <w:rPr>
          <w:rFonts w:asciiTheme="minorHAnsi" w:hAnsiTheme="minorHAnsi" w:cstheme="minorHAnsi"/>
          <w:sz w:val="22"/>
          <w:szCs w:val="22"/>
        </w:rPr>
        <w:t xml:space="preserve">własnych </w:t>
      </w:r>
      <w:r w:rsidRPr="00EB7D59">
        <w:rPr>
          <w:rFonts w:asciiTheme="minorHAnsi" w:hAnsiTheme="minorHAnsi" w:cstheme="minorHAnsi"/>
          <w:sz w:val="22"/>
          <w:szCs w:val="22"/>
        </w:rPr>
        <w:t>danych o</w:t>
      </w:r>
      <w:r w:rsidR="00BE4E4F" w:rsidRPr="00EB7D59">
        <w:rPr>
          <w:rFonts w:asciiTheme="minorHAnsi" w:hAnsiTheme="minorHAnsi" w:cstheme="minorHAnsi"/>
          <w:sz w:val="22"/>
          <w:szCs w:val="22"/>
        </w:rPr>
        <w:t xml:space="preserve">sobowych </w:t>
      </w:r>
      <w:r w:rsidRPr="00EB7D59">
        <w:rPr>
          <w:rFonts w:asciiTheme="minorHAnsi" w:hAnsiTheme="minorHAnsi" w:cstheme="minorHAnsi"/>
          <w:sz w:val="22"/>
          <w:szCs w:val="22"/>
        </w:rPr>
        <w:t>jest wymogiem ustawowym określonym w przepisach us</w:t>
      </w:r>
      <w:r w:rsidR="00DD2C6B" w:rsidRPr="00EB7D59">
        <w:rPr>
          <w:rFonts w:asciiTheme="minorHAnsi" w:hAnsiTheme="minorHAnsi" w:cstheme="minorHAnsi"/>
          <w:sz w:val="22"/>
          <w:szCs w:val="22"/>
        </w:rPr>
        <w:t xml:space="preserve">tawy Pzp, związanym z udziałem </w:t>
      </w:r>
      <w:r w:rsidRPr="00EB7D59">
        <w:rPr>
          <w:rFonts w:asciiTheme="minorHAnsi" w:hAnsiTheme="minorHAnsi" w:cstheme="minorHAnsi"/>
          <w:sz w:val="22"/>
          <w:szCs w:val="22"/>
        </w:rPr>
        <w:t xml:space="preserve">w postępowaniu o udzielenie zamówienia publicznego; konsekwencje niepodania określonych danych wynikają z ustawy Pzp. </w:t>
      </w:r>
    </w:p>
    <w:p w:rsidR="00DB07A7" w:rsidRPr="00EB7D59" w:rsidRDefault="00DD2C6B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D</w:t>
      </w:r>
      <w:r w:rsidR="00DB07A7" w:rsidRPr="00EB7D59">
        <w:rPr>
          <w:rFonts w:asciiTheme="minorHAnsi" w:hAnsiTheme="minorHAnsi" w:cstheme="minorHAnsi"/>
          <w:sz w:val="22"/>
          <w:szCs w:val="22"/>
        </w:rPr>
        <w:t>ane osobowe nie będą przekazywane poza terytorium Europejskiego Obszaru Gospodarczego/do organizacji międzynarodowej</w:t>
      </w:r>
    </w:p>
    <w:p w:rsidR="00DB07A7" w:rsidRPr="00EB7D59" w:rsidRDefault="00DD2C6B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D</w:t>
      </w:r>
      <w:r w:rsidR="00BE4E4F" w:rsidRPr="00EB7D59">
        <w:rPr>
          <w:rFonts w:asciiTheme="minorHAnsi" w:hAnsiTheme="minorHAnsi" w:cstheme="minorHAnsi"/>
          <w:sz w:val="22"/>
          <w:szCs w:val="22"/>
        </w:rPr>
        <w:t xml:space="preserve">ane </w:t>
      </w:r>
      <w:r w:rsidRPr="00EB7D59">
        <w:rPr>
          <w:rFonts w:asciiTheme="minorHAnsi" w:hAnsiTheme="minorHAnsi" w:cstheme="minorHAnsi"/>
          <w:sz w:val="22"/>
          <w:szCs w:val="22"/>
        </w:rPr>
        <w:t xml:space="preserve">osobowe </w:t>
      </w:r>
      <w:r w:rsidR="00BE4E4F" w:rsidRPr="00EB7D59">
        <w:rPr>
          <w:rFonts w:asciiTheme="minorHAnsi" w:hAnsiTheme="minorHAnsi" w:cstheme="minorHAnsi"/>
          <w:sz w:val="22"/>
          <w:szCs w:val="22"/>
        </w:rPr>
        <w:t>nie będą podlegały</w:t>
      </w:r>
      <w:r w:rsidR="00DB07A7" w:rsidRPr="00EB7D59">
        <w:rPr>
          <w:rFonts w:asciiTheme="minorHAnsi" w:hAnsiTheme="minorHAnsi" w:cstheme="minorHAnsi"/>
          <w:sz w:val="22"/>
          <w:szCs w:val="22"/>
        </w:rPr>
        <w:t xml:space="preserve"> zautomatyzowanemu podejmowaniu decyzji, w tym również profilowaniu.</w:t>
      </w:r>
    </w:p>
    <w:p w:rsidR="00DD2C6B" w:rsidRPr="00EB7D59" w:rsidRDefault="00DD2C6B" w:rsidP="00AB4587">
      <w:pPr>
        <w:pStyle w:val="gwp9281a371msonormal"/>
        <w:numPr>
          <w:ilvl w:val="1"/>
          <w:numId w:val="9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Osobom, których dane są przetwarzane przysługuje prawo wniesienia skargi do Prezesa Urzędu Ochrony Danych Osobowych ul. Stawki 2, 00-193 Warszawa, gdy uznają, iż ich przetwarzanie narusza przepisy Rozporządzenia.</w:t>
      </w:r>
    </w:p>
    <w:p w:rsidR="00BE4E4F" w:rsidRPr="00EB7D59" w:rsidRDefault="00BE4E4F" w:rsidP="00BE4E4F">
      <w:pPr>
        <w:pStyle w:val="gwp9281a371msonormal"/>
        <w:spacing w:before="0" w:beforeAutospacing="0" w:after="0" w:afterAutospacing="0"/>
        <w:ind w:right="92"/>
        <w:jc w:val="both"/>
        <w:rPr>
          <w:rFonts w:asciiTheme="minorHAnsi" w:hAnsiTheme="minorHAnsi" w:cstheme="minorHAnsi"/>
          <w:sz w:val="22"/>
          <w:szCs w:val="22"/>
        </w:rPr>
      </w:pPr>
    </w:p>
    <w:p w:rsidR="006B5ABD" w:rsidRPr="00EB7D59" w:rsidRDefault="00120F4F" w:rsidP="00C941B7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XI</w:t>
      </w:r>
      <w:r w:rsidR="00921E1B" w:rsidRPr="00EB7D59">
        <w:rPr>
          <w:rFonts w:asciiTheme="minorHAnsi" w:hAnsiTheme="minorHAnsi" w:cstheme="minorHAnsi"/>
          <w:sz w:val="22"/>
          <w:szCs w:val="22"/>
        </w:rPr>
        <w:t xml:space="preserve">. </w:t>
      </w:r>
      <w:r w:rsidR="006B5ABD" w:rsidRPr="00EB7D59">
        <w:rPr>
          <w:rFonts w:asciiTheme="minorHAnsi" w:hAnsiTheme="minorHAnsi" w:cstheme="minorHAnsi"/>
          <w:sz w:val="22"/>
          <w:szCs w:val="22"/>
        </w:rPr>
        <w:t>Postanowienia końcowe</w:t>
      </w:r>
    </w:p>
    <w:p w:rsidR="006B5ABD" w:rsidRPr="00EB7D59" w:rsidRDefault="00921E1B" w:rsidP="00C941B7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§ </w:t>
      </w:r>
      <w:r w:rsidR="00120F4F" w:rsidRPr="00EB7D59">
        <w:rPr>
          <w:rFonts w:asciiTheme="minorHAnsi" w:hAnsiTheme="minorHAnsi" w:cstheme="minorHAnsi"/>
          <w:sz w:val="22"/>
          <w:szCs w:val="22"/>
        </w:rPr>
        <w:t>17</w:t>
      </w:r>
    </w:p>
    <w:p w:rsidR="00317064" w:rsidRPr="00EB7D59" w:rsidRDefault="00317064" w:rsidP="00AB4587">
      <w:pPr>
        <w:numPr>
          <w:ilvl w:val="0"/>
          <w:numId w:val="12"/>
        </w:numPr>
        <w:tabs>
          <w:tab w:val="left" w:pos="284"/>
        </w:tabs>
        <w:ind w:left="284" w:right="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317064" w:rsidRPr="00EB7D59" w:rsidRDefault="00317064" w:rsidP="00AB4587">
      <w:pPr>
        <w:numPr>
          <w:ilvl w:val="0"/>
          <w:numId w:val="12"/>
        </w:numPr>
        <w:tabs>
          <w:tab w:val="left" w:pos="284"/>
        </w:tabs>
        <w:ind w:left="284" w:right="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przepisy ustaw: ustawy z dnia </w:t>
      </w:r>
      <w:r w:rsidR="00D6239D" w:rsidRPr="00EB7D59">
        <w:rPr>
          <w:rFonts w:asciiTheme="minorHAnsi" w:hAnsiTheme="minorHAnsi" w:cstheme="minorHAnsi"/>
          <w:sz w:val="22"/>
          <w:szCs w:val="22"/>
        </w:rPr>
        <w:t>11.09</w:t>
      </w:r>
      <w:r w:rsidRPr="00EB7D59">
        <w:rPr>
          <w:rFonts w:asciiTheme="minorHAnsi" w:hAnsiTheme="minorHAnsi" w:cstheme="minorHAnsi"/>
          <w:sz w:val="22"/>
          <w:szCs w:val="22"/>
        </w:rPr>
        <w:t>.20</w:t>
      </w:r>
      <w:r w:rsidR="00D6239D" w:rsidRPr="00EB7D59">
        <w:rPr>
          <w:rFonts w:asciiTheme="minorHAnsi" w:hAnsiTheme="minorHAnsi" w:cstheme="minorHAnsi"/>
          <w:sz w:val="22"/>
          <w:szCs w:val="22"/>
        </w:rPr>
        <w:t>19</w:t>
      </w:r>
      <w:r w:rsidRPr="00EB7D59">
        <w:rPr>
          <w:rFonts w:asciiTheme="minorHAnsi" w:hAnsiTheme="minorHAnsi" w:cstheme="minorHAnsi"/>
          <w:sz w:val="22"/>
          <w:szCs w:val="22"/>
        </w:rPr>
        <w:t>r. Prawo zamówień publicznych</w:t>
      </w:r>
      <w:r w:rsidR="00D6239D" w:rsidRPr="00EB7D59">
        <w:rPr>
          <w:rFonts w:asciiTheme="minorHAnsi" w:hAnsiTheme="minorHAnsi" w:cstheme="minorHAnsi"/>
          <w:sz w:val="22"/>
          <w:szCs w:val="22"/>
        </w:rPr>
        <w:t>, ustawy z dnia 07.07.1994</w:t>
      </w:r>
      <w:r w:rsidRPr="00EB7D59">
        <w:rPr>
          <w:rFonts w:asciiTheme="minorHAnsi" w:hAnsiTheme="minorHAnsi" w:cstheme="minorHAnsi"/>
          <w:sz w:val="22"/>
          <w:szCs w:val="22"/>
        </w:rPr>
        <w:t>r. Prawo budowlane, Kodeksu cywilnego, o ile przepisy ustawy prawa zamówień publicznych nie stanowią inaczej, oraz Rozporządz</w:t>
      </w:r>
      <w:r w:rsidR="00D6239D" w:rsidRPr="00EB7D59">
        <w:rPr>
          <w:rFonts w:asciiTheme="minorHAnsi" w:hAnsiTheme="minorHAnsi" w:cstheme="minorHAnsi"/>
          <w:sz w:val="22"/>
          <w:szCs w:val="22"/>
        </w:rPr>
        <w:t xml:space="preserve">enia Parlamentu Europejskiego i Rady (UE) 2016/679 z dnia 27 kwietnia 2016 r. w </w:t>
      </w:r>
      <w:r w:rsidRPr="00EB7D59">
        <w:rPr>
          <w:rFonts w:asciiTheme="minorHAnsi" w:hAnsiTheme="minorHAnsi" w:cstheme="minorHAnsi"/>
          <w:sz w:val="22"/>
          <w:szCs w:val="22"/>
        </w:rPr>
        <w:t>sp</w:t>
      </w:r>
      <w:r w:rsidR="00D6239D" w:rsidRPr="00EB7D59">
        <w:rPr>
          <w:rFonts w:asciiTheme="minorHAnsi" w:hAnsiTheme="minorHAnsi" w:cstheme="minorHAnsi"/>
          <w:sz w:val="22"/>
          <w:szCs w:val="22"/>
        </w:rPr>
        <w:t xml:space="preserve">rawie ochrony osób fizycznych w związku z </w:t>
      </w:r>
      <w:r w:rsidRPr="00EB7D59">
        <w:rPr>
          <w:rFonts w:asciiTheme="minorHAnsi" w:hAnsiTheme="minorHAnsi" w:cstheme="minorHAnsi"/>
          <w:sz w:val="22"/>
          <w:szCs w:val="22"/>
        </w:rPr>
        <w:t>przetwarzaniem danych</w:t>
      </w:r>
      <w:r w:rsidR="00D6239D" w:rsidRPr="00EB7D59">
        <w:rPr>
          <w:rFonts w:asciiTheme="minorHAnsi" w:hAnsiTheme="minorHAnsi" w:cstheme="minorHAnsi"/>
          <w:sz w:val="22"/>
          <w:szCs w:val="22"/>
        </w:rPr>
        <w:t xml:space="preserve"> osobowych i </w:t>
      </w:r>
      <w:r w:rsidRPr="00EB7D59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95/46/WE.</w:t>
      </w:r>
    </w:p>
    <w:p w:rsidR="006B5ABD" w:rsidRPr="00EB7D59" w:rsidRDefault="006B5ABD" w:rsidP="00C941B7">
      <w:pPr>
        <w:pStyle w:val="Tekstpodstawowy21"/>
        <w:jc w:val="center"/>
        <w:rPr>
          <w:rFonts w:asciiTheme="minorHAnsi" w:hAnsiTheme="minorHAnsi" w:cstheme="minorHAnsi"/>
          <w:sz w:val="22"/>
          <w:szCs w:val="22"/>
        </w:rPr>
      </w:pPr>
    </w:p>
    <w:p w:rsidR="006B5ABD" w:rsidRPr="00EB7D59" w:rsidRDefault="006B5ABD" w:rsidP="00C941B7">
      <w:pPr>
        <w:pStyle w:val="Tekstpodstawowy2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120F4F" w:rsidRPr="00EB7D59">
        <w:rPr>
          <w:rFonts w:asciiTheme="minorHAnsi" w:hAnsiTheme="minorHAnsi" w:cstheme="minorHAnsi"/>
          <w:sz w:val="22"/>
          <w:szCs w:val="22"/>
        </w:rPr>
        <w:t>18</w:t>
      </w:r>
    </w:p>
    <w:p w:rsidR="00317064" w:rsidRPr="00EB7D59" w:rsidRDefault="00317064" w:rsidP="00C941B7">
      <w:pPr>
        <w:pStyle w:val="Tekstpodstawowy210"/>
        <w:ind w:right="9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B7D59">
        <w:rPr>
          <w:rFonts w:asciiTheme="minorHAnsi" w:hAnsiTheme="minorHAnsi" w:cstheme="minorHAnsi"/>
          <w:b w:val="0"/>
          <w:bCs w:val="0"/>
          <w:sz w:val="22"/>
          <w:szCs w:val="22"/>
        </w:rPr>
        <w:t>Umowę sporządzono w trzech jednobrzmiących egzemplarzach,</w:t>
      </w:r>
      <w:r w:rsidR="00D6239D" w:rsidRPr="00EB7D5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B7D59">
        <w:rPr>
          <w:rFonts w:asciiTheme="minorHAnsi" w:hAnsiTheme="minorHAnsi" w:cstheme="minorHAnsi"/>
          <w:b w:val="0"/>
          <w:bCs w:val="0"/>
          <w:sz w:val="22"/>
          <w:szCs w:val="22"/>
        </w:rPr>
        <w:t>z czego 2 egzemplarze dla Zamawiającego i 1 dla Wykonawcy.</w:t>
      </w:r>
    </w:p>
    <w:p w:rsidR="00317064" w:rsidRPr="00EB7D59" w:rsidRDefault="00317064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20F4F" w:rsidRPr="00EB7D59" w:rsidRDefault="00120F4F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52ACB" w:rsidRPr="00EB7D59" w:rsidRDefault="00352ACB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C32D3" w:rsidRPr="00EB7D59" w:rsidRDefault="000C32D3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C32D3" w:rsidRPr="00EB7D59" w:rsidRDefault="000C32D3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C32D3" w:rsidRPr="00EB7D59" w:rsidRDefault="000C32D3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52ACB" w:rsidRPr="00EB7D59" w:rsidRDefault="00352ACB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F664C2" w:rsidRPr="00EB7D59" w:rsidRDefault="00F664C2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6B5ABD" w:rsidRPr="00EB7D59" w:rsidRDefault="006B5ABD" w:rsidP="00C941B7">
      <w:pPr>
        <w:pStyle w:val="Tekstpodstawowy2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6B5ABD" w:rsidRPr="00EB7D59" w:rsidRDefault="006B5ABD" w:rsidP="00C941B7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 xml:space="preserve">________________________                                      </w:t>
      </w:r>
      <w:r w:rsidRPr="00EB7D59">
        <w:rPr>
          <w:rFonts w:asciiTheme="minorHAnsi" w:hAnsiTheme="minorHAnsi" w:cstheme="minorHAnsi"/>
          <w:sz w:val="22"/>
          <w:szCs w:val="22"/>
        </w:rPr>
        <w:tab/>
      </w:r>
      <w:r w:rsidRPr="00EB7D59">
        <w:rPr>
          <w:rFonts w:asciiTheme="minorHAnsi" w:hAnsiTheme="minorHAnsi" w:cstheme="minorHAnsi"/>
          <w:sz w:val="22"/>
          <w:szCs w:val="22"/>
        </w:rPr>
        <w:tab/>
        <w:t xml:space="preserve">                _____________________</w:t>
      </w:r>
    </w:p>
    <w:p w:rsidR="006B5ABD" w:rsidRPr="00EB7D59" w:rsidRDefault="006B5ABD" w:rsidP="00C941B7">
      <w:pPr>
        <w:rPr>
          <w:rFonts w:asciiTheme="minorHAnsi" w:hAnsiTheme="minorHAnsi" w:cstheme="minorHAnsi"/>
          <w:sz w:val="22"/>
          <w:szCs w:val="22"/>
        </w:rPr>
      </w:pPr>
      <w:r w:rsidRPr="00EB7D59">
        <w:rPr>
          <w:rFonts w:asciiTheme="minorHAnsi" w:hAnsiTheme="minorHAnsi" w:cstheme="minorHAnsi"/>
          <w:sz w:val="22"/>
          <w:szCs w:val="22"/>
        </w:rPr>
        <w:tab/>
        <w:t xml:space="preserve">ZAMAWIAJĄCY                                                     </w:t>
      </w:r>
      <w:r w:rsidRPr="00EB7D59">
        <w:rPr>
          <w:rFonts w:asciiTheme="minorHAnsi" w:hAnsiTheme="minorHAnsi" w:cstheme="minorHAnsi"/>
          <w:sz w:val="22"/>
          <w:szCs w:val="22"/>
        </w:rPr>
        <w:tab/>
      </w:r>
      <w:r w:rsidR="00EC276C" w:rsidRPr="00EB7D59">
        <w:rPr>
          <w:rFonts w:asciiTheme="minorHAnsi" w:hAnsiTheme="minorHAnsi" w:cstheme="minorHAnsi"/>
          <w:sz w:val="22"/>
          <w:szCs w:val="22"/>
        </w:rPr>
        <w:tab/>
      </w:r>
      <w:r w:rsidRPr="00EB7D59">
        <w:rPr>
          <w:rFonts w:asciiTheme="minorHAnsi" w:hAnsiTheme="minorHAnsi" w:cstheme="minorHAnsi"/>
          <w:sz w:val="22"/>
          <w:szCs w:val="22"/>
        </w:rPr>
        <w:tab/>
      </w:r>
      <w:r w:rsidRPr="00EB7D59">
        <w:rPr>
          <w:rFonts w:asciiTheme="minorHAnsi" w:hAnsiTheme="minorHAnsi" w:cstheme="minorHAnsi"/>
          <w:sz w:val="22"/>
          <w:szCs w:val="22"/>
        </w:rPr>
        <w:tab/>
        <w:t>WYKONAWCA</w:t>
      </w:r>
    </w:p>
    <w:sectPr w:rsidR="006B5ABD" w:rsidRPr="00EB7D59" w:rsidSect="005450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81" w:rsidRDefault="00043181" w:rsidP="008336B3">
      <w:r>
        <w:separator/>
      </w:r>
    </w:p>
  </w:endnote>
  <w:endnote w:type="continuationSeparator" w:id="1">
    <w:p w:rsidR="00043181" w:rsidRDefault="00043181" w:rsidP="008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D6" w:rsidRDefault="006014D6">
    <w:pPr>
      <w:pStyle w:val="Stopka"/>
      <w:jc w:val="center"/>
    </w:pPr>
    <w:r w:rsidRPr="00FD3A29">
      <w:rPr>
        <w:sz w:val="18"/>
        <w:szCs w:val="18"/>
      </w:rPr>
      <w:t xml:space="preserve">Strona </w:t>
    </w:r>
    <w:r w:rsidR="004346E6" w:rsidRPr="00FD3A29">
      <w:rPr>
        <w:b/>
        <w:sz w:val="18"/>
        <w:szCs w:val="18"/>
      </w:rPr>
      <w:fldChar w:fldCharType="begin"/>
    </w:r>
    <w:r w:rsidRPr="00FD3A29">
      <w:rPr>
        <w:b/>
        <w:sz w:val="18"/>
        <w:szCs w:val="18"/>
      </w:rPr>
      <w:instrText>PAGE</w:instrText>
    </w:r>
    <w:r w:rsidR="004346E6" w:rsidRPr="00FD3A29">
      <w:rPr>
        <w:b/>
        <w:sz w:val="18"/>
        <w:szCs w:val="18"/>
      </w:rPr>
      <w:fldChar w:fldCharType="separate"/>
    </w:r>
    <w:r w:rsidR="007929FB">
      <w:rPr>
        <w:b/>
        <w:noProof/>
        <w:sz w:val="18"/>
        <w:szCs w:val="18"/>
      </w:rPr>
      <w:t>1</w:t>
    </w:r>
    <w:r w:rsidR="004346E6" w:rsidRPr="00FD3A29">
      <w:rPr>
        <w:b/>
        <w:sz w:val="18"/>
        <w:szCs w:val="18"/>
      </w:rPr>
      <w:fldChar w:fldCharType="end"/>
    </w:r>
    <w:r w:rsidRPr="00FD3A29">
      <w:rPr>
        <w:sz w:val="18"/>
        <w:szCs w:val="18"/>
      </w:rPr>
      <w:t xml:space="preserve"> z </w:t>
    </w:r>
    <w:r w:rsidR="004346E6" w:rsidRPr="00FD3A29">
      <w:rPr>
        <w:sz w:val="18"/>
        <w:szCs w:val="18"/>
      </w:rPr>
      <w:fldChar w:fldCharType="begin"/>
    </w:r>
    <w:r w:rsidRPr="00FD3A29">
      <w:rPr>
        <w:sz w:val="18"/>
        <w:szCs w:val="18"/>
      </w:rPr>
      <w:instrText>NUMPAGES</w:instrText>
    </w:r>
    <w:r w:rsidR="004346E6" w:rsidRPr="00FD3A29">
      <w:rPr>
        <w:sz w:val="18"/>
        <w:szCs w:val="18"/>
      </w:rPr>
      <w:fldChar w:fldCharType="separate"/>
    </w:r>
    <w:r w:rsidR="007929FB">
      <w:rPr>
        <w:noProof/>
        <w:sz w:val="18"/>
        <w:szCs w:val="18"/>
      </w:rPr>
      <w:t>11</w:t>
    </w:r>
    <w:r w:rsidR="004346E6" w:rsidRPr="00FD3A29">
      <w:rPr>
        <w:sz w:val="18"/>
        <w:szCs w:val="18"/>
      </w:rPr>
      <w:fldChar w:fldCharType="end"/>
    </w:r>
  </w:p>
  <w:p w:rsidR="006014D6" w:rsidRDefault="006014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81" w:rsidRDefault="00043181" w:rsidP="008336B3">
      <w:r>
        <w:separator/>
      </w:r>
    </w:p>
  </w:footnote>
  <w:footnote w:type="continuationSeparator" w:id="1">
    <w:p w:rsidR="00043181" w:rsidRDefault="00043181" w:rsidP="008336B3">
      <w:r>
        <w:continuationSeparator/>
      </w:r>
    </w:p>
  </w:footnote>
  <w:footnote w:id="2">
    <w:p w:rsidR="006014D6" w:rsidRPr="0033582D" w:rsidRDefault="006014D6" w:rsidP="00DB07A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3">
    <w:p w:rsidR="006014D6" w:rsidRPr="0033582D" w:rsidRDefault="006014D6" w:rsidP="00DB07A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6014D6" w:rsidRDefault="006014D6" w:rsidP="00DB07A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8"/>
    <w:multiLevelType w:val="multilevel"/>
    <w:tmpl w:val="065E95A8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F"/>
    <w:multiLevelType w:val="multilevel"/>
    <w:tmpl w:val="0000000F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0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E57DF9"/>
    <w:multiLevelType w:val="multilevel"/>
    <w:tmpl w:val="1068DE0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7F7878"/>
    <w:multiLevelType w:val="hybridMultilevel"/>
    <w:tmpl w:val="77ACA7C8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9412FF"/>
    <w:multiLevelType w:val="hybridMultilevel"/>
    <w:tmpl w:val="40464696"/>
    <w:lvl w:ilvl="0" w:tplc="7EF4C67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65A0345E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7E2AC1"/>
    <w:multiLevelType w:val="multilevel"/>
    <w:tmpl w:val="C3EA6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D50FEE"/>
    <w:multiLevelType w:val="hybridMultilevel"/>
    <w:tmpl w:val="CD9E9D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F820F7"/>
    <w:multiLevelType w:val="hybridMultilevel"/>
    <w:tmpl w:val="05C258CC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1DDE2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120CB"/>
    <w:multiLevelType w:val="multilevel"/>
    <w:tmpl w:val="A0EE6C7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B222707"/>
    <w:multiLevelType w:val="hybridMultilevel"/>
    <w:tmpl w:val="10D06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5A0EE1"/>
    <w:multiLevelType w:val="hybridMultilevel"/>
    <w:tmpl w:val="99B8D4BA"/>
    <w:lvl w:ilvl="0" w:tplc="75387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0804"/>
    <w:multiLevelType w:val="multilevel"/>
    <w:tmpl w:val="4DF050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8115C4"/>
    <w:multiLevelType w:val="multilevel"/>
    <w:tmpl w:val="A39AC3E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3082F"/>
    <w:multiLevelType w:val="multilevel"/>
    <w:tmpl w:val="6C50C12C"/>
    <w:lvl w:ilvl="0">
      <w:start w:val="1"/>
      <w:numFmt w:val="decimal"/>
      <w:lvlText w:val="%1)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>
    <w:nsid w:val="50E65209"/>
    <w:multiLevelType w:val="multilevel"/>
    <w:tmpl w:val="B204E3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D3A92"/>
    <w:multiLevelType w:val="multilevel"/>
    <w:tmpl w:val="6D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2A2953"/>
    <w:multiLevelType w:val="hybridMultilevel"/>
    <w:tmpl w:val="0C463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B75C7"/>
    <w:multiLevelType w:val="hybridMultilevel"/>
    <w:tmpl w:val="FFC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5558D"/>
    <w:multiLevelType w:val="multilevel"/>
    <w:tmpl w:val="8EE8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6EE"/>
    <w:multiLevelType w:val="hybridMultilevel"/>
    <w:tmpl w:val="6CEE82B4"/>
    <w:lvl w:ilvl="0" w:tplc="1DD86C6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D44C9"/>
    <w:multiLevelType w:val="multilevel"/>
    <w:tmpl w:val="FE30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145C0"/>
    <w:multiLevelType w:val="hybridMultilevel"/>
    <w:tmpl w:val="9C866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685332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E96F31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DB7B99"/>
    <w:multiLevelType w:val="multilevel"/>
    <w:tmpl w:val="9856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5"/>
  </w:num>
  <w:num w:numId="2">
    <w:abstractNumId w:val="2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18"/>
  </w:num>
  <w:num w:numId="9">
    <w:abstractNumId w:val="5"/>
  </w:num>
  <w:num w:numId="10">
    <w:abstractNumId w:val="26"/>
  </w:num>
  <w:num w:numId="11">
    <w:abstractNumId w:val="24"/>
  </w:num>
  <w:num w:numId="12">
    <w:abstractNumId w:val="19"/>
  </w:num>
  <w:num w:numId="13">
    <w:abstractNumId w:val="29"/>
  </w:num>
  <w:num w:numId="14">
    <w:abstractNumId w:val="34"/>
  </w:num>
  <w:num w:numId="15">
    <w:abstractNumId w:val="30"/>
  </w:num>
  <w:num w:numId="16">
    <w:abstractNumId w:val="32"/>
  </w:num>
  <w:num w:numId="17">
    <w:abstractNumId w:val="31"/>
  </w:num>
  <w:num w:numId="18">
    <w:abstractNumId w:val="36"/>
  </w:num>
  <w:num w:numId="19">
    <w:abstractNumId w:val="16"/>
  </w:num>
  <w:num w:numId="20">
    <w:abstractNumId w:val="28"/>
  </w:num>
  <w:num w:numId="21">
    <w:abstractNumId w:val="17"/>
  </w:num>
  <w:num w:numId="22">
    <w:abstractNumId w:val="22"/>
  </w:num>
  <w:num w:numId="23">
    <w:abstractNumId w:val="14"/>
  </w:num>
  <w:num w:numId="24">
    <w:abstractNumId w:val="21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813D9"/>
    <w:rsid w:val="0000278A"/>
    <w:rsid w:val="00006481"/>
    <w:rsid w:val="000173E3"/>
    <w:rsid w:val="000215A1"/>
    <w:rsid w:val="0003028D"/>
    <w:rsid w:val="00043181"/>
    <w:rsid w:val="000570C0"/>
    <w:rsid w:val="00063BF8"/>
    <w:rsid w:val="00064988"/>
    <w:rsid w:val="0007048F"/>
    <w:rsid w:val="000774F1"/>
    <w:rsid w:val="0008044D"/>
    <w:rsid w:val="000805AC"/>
    <w:rsid w:val="00085AF8"/>
    <w:rsid w:val="000901D9"/>
    <w:rsid w:val="00091F8C"/>
    <w:rsid w:val="000A7DF8"/>
    <w:rsid w:val="000B6292"/>
    <w:rsid w:val="000C17E5"/>
    <w:rsid w:val="000C32D3"/>
    <w:rsid w:val="000C442A"/>
    <w:rsid w:val="000D2E3A"/>
    <w:rsid w:val="000D6780"/>
    <w:rsid w:val="000E15A3"/>
    <w:rsid w:val="000E68E2"/>
    <w:rsid w:val="00106623"/>
    <w:rsid w:val="00111899"/>
    <w:rsid w:val="00117369"/>
    <w:rsid w:val="00120F4F"/>
    <w:rsid w:val="00122DAF"/>
    <w:rsid w:val="001264C1"/>
    <w:rsid w:val="00126B4F"/>
    <w:rsid w:val="00130775"/>
    <w:rsid w:val="00133BB6"/>
    <w:rsid w:val="00135F8B"/>
    <w:rsid w:val="00136104"/>
    <w:rsid w:val="001430ED"/>
    <w:rsid w:val="00145212"/>
    <w:rsid w:val="001534B4"/>
    <w:rsid w:val="001537D4"/>
    <w:rsid w:val="00155FE4"/>
    <w:rsid w:val="001601E3"/>
    <w:rsid w:val="00162528"/>
    <w:rsid w:val="00163D7D"/>
    <w:rsid w:val="00173FFE"/>
    <w:rsid w:val="001742DE"/>
    <w:rsid w:val="00187AF4"/>
    <w:rsid w:val="00193884"/>
    <w:rsid w:val="00195B03"/>
    <w:rsid w:val="001A02A0"/>
    <w:rsid w:val="001A114A"/>
    <w:rsid w:val="001A59BB"/>
    <w:rsid w:val="001B190A"/>
    <w:rsid w:val="001B21EF"/>
    <w:rsid w:val="001C0FD0"/>
    <w:rsid w:val="001C21B2"/>
    <w:rsid w:val="001C338C"/>
    <w:rsid w:val="001C6A34"/>
    <w:rsid w:val="001C6FC1"/>
    <w:rsid w:val="001D4840"/>
    <w:rsid w:val="001E7137"/>
    <w:rsid w:val="001F2EE2"/>
    <w:rsid w:val="0020787A"/>
    <w:rsid w:val="00215FC7"/>
    <w:rsid w:val="00217CFD"/>
    <w:rsid w:val="00220A08"/>
    <w:rsid w:val="00221EB3"/>
    <w:rsid w:val="0023106D"/>
    <w:rsid w:val="00232D96"/>
    <w:rsid w:val="002337AB"/>
    <w:rsid w:val="00233DFC"/>
    <w:rsid w:val="002403CE"/>
    <w:rsid w:val="00243870"/>
    <w:rsid w:val="002543AB"/>
    <w:rsid w:val="002628EB"/>
    <w:rsid w:val="00277689"/>
    <w:rsid w:val="002815DB"/>
    <w:rsid w:val="0028187C"/>
    <w:rsid w:val="0028244E"/>
    <w:rsid w:val="00286BDB"/>
    <w:rsid w:val="002941E5"/>
    <w:rsid w:val="002A7FE0"/>
    <w:rsid w:val="002B4D7F"/>
    <w:rsid w:val="002D38DE"/>
    <w:rsid w:val="002F33B8"/>
    <w:rsid w:val="002F5D50"/>
    <w:rsid w:val="002F7594"/>
    <w:rsid w:val="0030001F"/>
    <w:rsid w:val="003022AB"/>
    <w:rsid w:val="0030512A"/>
    <w:rsid w:val="00305596"/>
    <w:rsid w:val="00317064"/>
    <w:rsid w:val="0032030C"/>
    <w:rsid w:val="00324E8E"/>
    <w:rsid w:val="00333048"/>
    <w:rsid w:val="0034193D"/>
    <w:rsid w:val="00341DE7"/>
    <w:rsid w:val="00344928"/>
    <w:rsid w:val="00344B9C"/>
    <w:rsid w:val="00345C52"/>
    <w:rsid w:val="00352ACB"/>
    <w:rsid w:val="00355C25"/>
    <w:rsid w:val="003563D6"/>
    <w:rsid w:val="00360EB0"/>
    <w:rsid w:val="003613A8"/>
    <w:rsid w:val="00362CE4"/>
    <w:rsid w:val="0036347F"/>
    <w:rsid w:val="003637F9"/>
    <w:rsid w:val="003638DA"/>
    <w:rsid w:val="00380188"/>
    <w:rsid w:val="00380C4C"/>
    <w:rsid w:val="00384EB4"/>
    <w:rsid w:val="00385BC5"/>
    <w:rsid w:val="003D1C0E"/>
    <w:rsid w:val="003E2B8E"/>
    <w:rsid w:val="003E332E"/>
    <w:rsid w:val="003E5B99"/>
    <w:rsid w:val="003F3BA1"/>
    <w:rsid w:val="00400F1A"/>
    <w:rsid w:val="0040536E"/>
    <w:rsid w:val="00411AA9"/>
    <w:rsid w:val="0041493D"/>
    <w:rsid w:val="00423C19"/>
    <w:rsid w:val="00424678"/>
    <w:rsid w:val="00424902"/>
    <w:rsid w:val="004346E6"/>
    <w:rsid w:val="00470397"/>
    <w:rsid w:val="004858C5"/>
    <w:rsid w:val="004A0829"/>
    <w:rsid w:val="004A2CAC"/>
    <w:rsid w:val="004B2C72"/>
    <w:rsid w:val="004B3424"/>
    <w:rsid w:val="004B66E8"/>
    <w:rsid w:val="004C34FC"/>
    <w:rsid w:val="004C643B"/>
    <w:rsid w:val="004C7A35"/>
    <w:rsid w:val="004D00BB"/>
    <w:rsid w:val="004D0E17"/>
    <w:rsid w:val="004D1240"/>
    <w:rsid w:val="004D1AA2"/>
    <w:rsid w:val="004D2022"/>
    <w:rsid w:val="004D463F"/>
    <w:rsid w:val="004E6DAB"/>
    <w:rsid w:val="004F3DB4"/>
    <w:rsid w:val="0050207D"/>
    <w:rsid w:val="0050547A"/>
    <w:rsid w:val="005169CC"/>
    <w:rsid w:val="00517D78"/>
    <w:rsid w:val="00526611"/>
    <w:rsid w:val="00527758"/>
    <w:rsid w:val="00536F07"/>
    <w:rsid w:val="00541915"/>
    <w:rsid w:val="0054506E"/>
    <w:rsid w:val="00550549"/>
    <w:rsid w:val="005529ED"/>
    <w:rsid w:val="00554DEF"/>
    <w:rsid w:val="00560EBC"/>
    <w:rsid w:val="005654D3"/>
    <w:rsid w:val="005707F1"/>
    <w:rsid w:val="005722BC"/>
    <w:rsid w:val="0058120D"/>
    <w:rsid w:val="0058207D"/>
    <w:rsid w:val="0058493A"/>
    <w:rsid w:val="00586345"/>
    <w:rsid w:val="005958B1"/>
    <w:rsid w:val="005965C9"/>
    <w:rsid w:val="005A7692"/>
    <w:rsid w:val="005B2BE5"/>
    <w:rsid w:val="005B4090"/>
    <w:rsid w:val="005B453D"/>
    <w:rsid w:val="005B7ED2"/>
    <w:rsid w:val="005C4AD0"/>
    <w:rsid w:val="005D0E7B"/>
    <w:rsid w:val="005E107E"/>
    <w:rsid w:val="006014D6"/>
    <w:rsid w:val="00603682"/>
    <w:rsid w:val="00604953"/>
    <w:rsid w:val="00605243"/>
    <w:rsid w:val="006052AA"/>
    <w:rsid w:val="00607CC3"/>
    <w:rsid w:val="00611174"/>
    <w:rsid w:val="00611EFB"/>
    <w:rsid w:val="00612162"/>
    <w:rsid w:val="006203F7"/>
    <w:rsid w:val="0064764B"/>
    <w:rsid w:val="0064770E"/>
    <w:rsid w:val="00647A51"/>
    <w:rsid w:val="00666750"/>
    <w:rsid w:val="0068423B"/>
    <w:rsid w:val="0069416F"/>
    <w:rsid w:val="00696761"/>
    <w:rsid w:val="006B5ABD"/>
    <w:rsid w:val="006D4DC2"/>
    <w:rsid w:val="006E0477"/>
    <w:rsid w:val="006E3128"/>
    <w:rsid w:val="006E47DF"/>
    <w:rsid w:val="006F0300"/>
    <w:rsid w:val="006F307D"/>
    <w:rsid w:val="006F40E1"/>
    <w:rsid w:val="006F5794"/>
    <w:rsid w:val="0070039C"/>
    <w:rsid w:val="00700A21"/>
    <w:rsid w:val="00702BFD"/>
    <w:rsid w:val="007045CE"/>
    <w:rsid w:val="00704D0B"/>
    <w:rsid w:val="00714335"/>
    <w:rsid w:val="00714616"/>
    <w:rsid w:val="00717B00"/>
    <w:rsid w:val="007247F0"/>
    <w:rsid w:val="00731DE3"/>
    <w:rsid w:val="0073250D"/>
    <w:rsid w:val="0075150A"/>
    <w:rsid w:val="0075381A"/>
    <w:rsid w:val="00757389"/>
    <w:rsid w:val="00761CAC"/>
    <w:rsid w:val="00763FF7"/>
    <w:rsid w:val="00765EB9"/>
    <w:rsid w:val="00773326"/>
    <w:rsid w:val="00782326"/>
    <w:rsid w:val="00785482"/>
    <w:rsid w:val="007929FB"/>
    <w:rsid w:val="00793A7E"/>
    <w:rsid w:val="007B7257"/>
    <w:rsid w:val="007D22FF"/>
    <w:rsid w:val="007D7268"/>
    <w:rsid w:val="007E056D"/>
    <w:rsid w:val="007E2CDC"/>
    <w:rsid w:val="00802708"/>
    <w:rsid w:val="00802F40"/>
    <w:rsid w:val="00802FEF"/>
    <w:rsid w:val="00806163"/>
    <w:rsid w:val="00817619"/>
    <w:rsid w:val="0082262C"/>
    <w:rsid w:val="0082624C"/>
    <w:rsid w:val="0083059C"/>
    <w:rsid w:val="008336B3"/>
    <w:rsid w:val="0083762B"/>
    <w:rsid w:val="00840F12"/>
    <w:rsid w:val="00844373"/>
    <w:rsid w:val="008501ED"/>
    <w:rsid w:val="008544F5"/>
    <w:rsid w:val="00854E29"/>
    <w:rsid w:val="0085571A"/>
    <w:rsid w:val="00876549"/>
    <w:rsid w:val="008768B9"/>
    <w:rsid w:val="008836AA"/>
    <w:rsid w:val="00890C20"/>
    <w:rsid w:val="00896902"/>
    <w:rsid w:val="008A7AFA"/>
    <w:rsid w:val="008B66AC"/>
    <w:rsid w:val="008C27C2"/>
    <w:rsid w:val="008D07E2"/>
    <w:rsid w:val="008D239D"/>
    <w:rsid w:val="008E1F31"/>
    <w:rsid w:val="008E3BFC"/>
    <w:rsid w:val="008F381A"/>
    <w:rsid w:val="008F48A5"/>
    <w:rsid w:val="009217EF"/>
    <w:rsid w:val="00921E1B"/>
    <w:rsid w:val="0093106A"/>
    <w:rsid w:val="009408D1"/>
    <w:rsid w:val="0094535B"/>
    <w:rsid w:val="00953195"/>
    <w:rsid w:val="00956335"/>
    <w:rsid w:val="00956C14"/>
    <w:rsid w:val="00961014"/>
    <w:rsid w:val="00964859"/>
    <w:rsid w:val="00965265"/>
    <w:rsid w:val="00977567"/>
    <w:rsid w:val="0098009E"/>
    <w:rsid w:val="00982E15"/>
    <w:rsid w:val="00990DEF"/>
    <w:rsid w:val="00991F89"/>
    <w:rsid w:val="009A426E"/>
    <w:rsid w:val="009C77AB"/>
    <w:rsid w:val="00A02629"/>
    <w:rsid w:val="00A057A8"/>
    <w:rsid w:val="00A12E9C"/>
    <w:rsid w:val="00A149C6"/>
    <w:rsid w:val="00A20C87"/>
    <w:rsid w:val="00A330DE"/>
    <w:rsid w:val="00A3709A"/>
    <w:rsid w:val="00A44C22"/>
    <w:rsid w:val="00A532C9"/>
    <w:rsid w:val="00A6397B"/>
    <w:rsid w:val="00A71077"/>
    <w:rsid w:val="00A7263D"/>
    <w:rsid w:val="00A76DA6"/>
    <w:rsid w:val="00A771B0"/>
    <w:rsid w:val="00A85278"/>
    <w:rsid w:val="00A8534F"/>
    <w:rsid w:val="00AA6AAE"/>
    <w:rsid w:val="00AB31BA"/>
    <w:rsid w:val="00AB4587"/>
    <w:rsid w:val="00AB6C8F"/>
    <w:rsid w:val="00AC6DD2"/>
    <w:rsid w:val="00AD24E3"/>
    <w:rsid w:val="00AD6E6B"/>
    <w:rsid w:val="00AD7D28"/>
    <w:rsid w:val="00AE6F3B"/>
    <w:rsid w:val="00B12176"/>
    <w:rsid w:val="00B177B2"/>
    <w:rsid w:val="00B24FA6"/>
    <w:rsid w:val="00B268C7"/>
    <w:rsid w:val="00B27B64"/>
    <w:rsid w:val="00B343CC"/>
    <w:rsid w:val="00B3445D"/>
    <w:rsid w:val="00B346CE"/>
    <w:rsid w:val="00B410BD"/>
    <w:rsid w:val="00B47927"/>
    <w:rsid w:val="00B47D82"/>
    <w:rsid w:val="00B508A2"/>
    <w:rsid w:val="00B5290A"/>
    <w:rsid w:val="00B566B8"/>
    <w:rsid w:val="00B65EEE"/>
    <w:rsid w:val="00B7104D"/>
    <w:rsid w:val="00B800CB"/>
    <w:rsid w:val="00B80B2A"/>
    <w:rsid w:val="00B82399"/>
    <w:rsid w:val="00B844E6"/>
    <w:rsid w:val="00B84694"/>
    <w:rsid w:val="00B8525B"/>
    <w:rsid w:val="00BA5A8C"/>
    <w:rsid w:val="00BA6544"/>
    <w:rsid w:val="00BA6812"/>
    <w:rsid w:val="00BB2250"/>
    <w:rsid w:val="00BB6867"/>
    <w:rsid w:val="00BC16AF"/>
    <w:rsid w:val="00BC4260"/>
    <w:rsid w:val="00BC4AEE"/>
    <w:rsid w:val="00BC6300"/>
    <w:rsid w:val="00BD6089"/>
    <w:rsid w:val="00BE259B"/>
    <w:rsid w:val="00BE34E7"/>
    <w:rsid w:val="00BE42F3"/>
    <w:rsid w:val="00BE4E4F"/>
    <w:rsid w:val="00BE6842"/>
    <w:rsid w:val="00BF4212"/>
    <w:rsid w:val="00C05480"/>
    <w:rsid w:val="00C07DE7"/>
    <w:rsid w:val="00C1289A"/>
    <w:rsid w:val="00C128C7"/>
    <w:rsid w:val="00C30BB7"/>
    <w:rsid w:val="00C37AC8"/>
    <w:rsid w:val="00C511CB"/>
    <w:rsid w:val="00C526CB"/>
    <w:rsid w:val="00C52C81"/>
    <w:rsid w:val="00C55426"/>
    <w:rsid w:val="00C56DCE"/>
    <w:rsid w:val="00C65B23"/>
    <w:rsid w:val="00C65E92"/>
    <w:rsid w:val="00C671FE"/>
    <w:rsid w:val="00C70891"/>
    <w:rsid w:val="00C80593"/>
    <w:rsid w:val="00C93CCF"/>
    <w:rsid w:val="00C941A3"/>
    <w:rsid w:val="00C941B7"/>
    <w:rsid w:val="00CA0B3A"/>
    <w:rsid w:val="00CB4375"/>
    <w:rsid w:val="00CB68EA"/>
    <w:rsid w:val="00CB7B4D"/>
    <w:rsid w:val="00CC1A7F"/>
    <w:rsid w:val="00CD35B0"/>
    <w:rsid w:val="00CD5D23"/>
    <w:rsid w:val="00CD67E8"/>
    <w:rsid w:val="00CE1BEB"/>
    <w:rsid w:val="00CE5577"/>
    <w:rsid w:val="00D04927"/>
    <w:rsid w:val="00D11B12"/>
    <w:rsid w:val="00D134BE"/>
    <w:rsid w:val="00D13D16"/>
    <w:rsid w:val="00D207BD"/>
    <w:rsid w:val="00D2143C"/>
    <w:rsid w:val="00D23D4F"/>
    <w:rsid w:val="00D23E47"/>
    <w:rsid w:val="00D27998"/>
    <w:rsid w:val="00D30534"/>
    <w:rsid w:val="00D3660B"/>
    <w:rsid w:val="00D43F80"/>
    <w:rsid w:val="00D5181D"/>
    <w:rsid w:val="00D520D0"/>
    <w:rsid w:val="00D5297E"/>
    <w:rsid w:val="00D5693C"/>
    <w:rsid w:val="00D6239D"/>
    <w:rsid w:val="00D6249B"/>
    <w:rsid w:val="00D66BA4"/>
    <w:rsid w:val="00D74F67"/>
    <w:rsid w:val="00D7730D"/>
    <w:rsid w:val="00D80D13"/>
    <w:rsid w:val="00D84EDB"/>
    <w:rsid w:val="00D92CC9"/>
    <w:rsid w:val="00D97D73"/>
    <w:rsid w:val="00DA5C4C"/>
    <w:rsid w:val="00DA6D9A"/>
    <w:rsid w:val="00DB07A7"/>
    <w:rsid w:val="00DB0F60"/>
    <w:rsid w:val="00DC6E1A"/>
    <w:rsid w:val="00DD2C6B"/>
    <w:rsid w:val="00DD5CC1"/>
    <w:rsid w:val="00DE6E12"/>
    <w:rsid w:val="00DE7BC4"/>
    <w:rsid w:val="00DF104C"/>
    <w:rsid w:val="00DF3579"/>
    <w:rsid w:val="00DF3CA3"/>
    <w:rsid w:val="00DF5895"/>
    <w:rsid w:val="00E004B2"/>
    <w:rsid w:val="00E04CA3"/>
    <w:rsid w:val="00E11662"/>
    <w:rsid w:val="00E26D29"/>
    <w:rsid w:val="00E3163D"/>
    <w:rsid w:val="00E321BC"/>
    <w:rsid w:val="00E42B3C"/>
    <w:rsid w:val="00E46427"/>
    <w:rsid w:val="00E53B69"/>
    <w:rsid w:val="00E53FD7"/>
    <w:rsid w:val="00E64B5F"/>
    <w:rsid w:val="00E654D5"/>
    <w:rsid w:val="00E67201"/>
    <w:rsid w:val="00E74884"/>
    <w:rsid w:val="00E7528B"/>
    <w:rsid w:val="00E76954"/>
    <w:rsid w:val="00E813D9"/>
    <w:rsid w:val="00E8344B"/>
    <w:rsid w:val="00EB06C5"/>
    <w:rsid w:val="00EB0A4A"/>
    <w:rsid w:val="00EB6C2A"/>
    <w:rsid w:val="00EB7D59"/>
    <w:rsid w:val="00EC276C"/>
    <w:rsid w:val="00EC7B0B"/>
    <w:rsid w:val="00ED13F6"/>
    <w:rsid w:val="00EE2F9F"/>
    <w:rsid w:val="00EE6918"/>
    <w:rsid w:val="00EF4CD3"/>
    <w:rsid w:val="00F0383C"/>
    <w:rsid w:val="00F04DCB"/>
    <w:rsid w:val="00F07756"/>
    <w:rsid w:val="00F10F96"/>
    <w:rsid w:val="00F15419"/>
    <w:rsid w:val="00F17B9F"/>
    <w:rsid w:val="00F22423"/>
    <w:rsid w:val="00F24725"/>
    <w:rsid w:val="00F34658"/>
    <w:rsid w:val="00F35BC3"/>
    <w:rsid w:val="00F46369"/>
    <w:rsid w:val="00F51E9E"/>
    <w:rsid w:val="00F575BD"/>
    <w:rsid w:val="00F65260"/>
    <w:rsid w:val="00F6581E"/>
    <w:rsid w:val="00F664C2"/>
    <w:rsid w:val="00F94617"/>
    <w:rsid w:val="00FA1EA4"/>
    <w:rsid w:val="00FA42A0"/>
    <w:rsid w:val="00FB14D5"/>
    <w:rsid w:val="00FB68FC"/>
    <w:rsid w:val="00FB6F31"/>
    <w:rsid w:val="00FC4850"/>
    <w:rsid w:val="00FC6E53"/>
    <w:rsid w:val="00FD1059"/>
    <w:rsid w:val="00FD1839"/>
    <w:rsid w:val="00FD3A29"/>
    <w:rsid w:val="00FD5A2A"/>
    <w:rsid w:val="00FD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T_SZ_List Paragraph,normalny tekst,Akapit z listą BS,Kolorowa lista — akcent 11,Wypunktowanie,List Paragraph,Podsis rysunku,Akapit z listą numerowaną,maz_wyliczenie,opis dzialania,K-P_odwolanie"/>
    <w:basedOn w:val="Normalny"/>
    <w:link w:val="AkapitzlistZnak"/>
    <w:uiPriority w:val="34"/>
    <w:qFormat/>
    <w:rsid w:val="00B268C7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uiPriority w:val="99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semiHidden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T_SZ_List Paragraph Znak,normalny tekst Znak,Akapit z listą BS Znak,Kolorowa lista — akcent 11 Znak,Wypunktowanie Znak,List Paragraph Znak,Podsis rysunku Znak"/>
    <w:link w:val="Akapitzlist"/>
    <w:uiPriority w:val="34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customStyle="1" w:styleId="Default">
    <w:name w:val="Default"/>
    <w:rsid w:val="00C30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05AC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805AC"/>
    <w:rPr>
      <w:b/>
      <w:sz w:val="22"/>
    </w:rPr>
  </w:style>
  <w:style w:type="paragraph" w:styleId="Tekstpodstawowywcity2">
    <w:name w:val="Body Text Indent 2"/>
    <w:basedOn w:val="Normalny"/>
    <w:link w:val="Tekstpodstawowywcity2Znak"/>
    <w:rsid w:val="006014D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14D6"/>
  </w:style>
  <w:style w:type="character" w:customStyle="1" w:styleId="markedcontent">
    <w:name w:val="markedcontent"/>
    <w:rsid w:val="005B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leszc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palkowska@klesz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744-92A2-4B0D-A5CA-22B052E0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4653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32511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mailto:a.palkowska@kleszczewo.pl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kzamolska</dc:creator>
  <cp:lastModifiedBy>Joasia Laskowska</cp:lastModifiedBy>
  <cp:revision>47</cp:revision>
  <cp:lastPrinted>2024-08-08T11:45:00Z</cp:lastPrinted>
  <dcterms:created xsi:type="dcterms:W3CDTF">2023-09-28T06:28:00Z</dcterms:created>
  <dcterms:modified xsi:type="dcterms:W3CDTF">2024-08-08T11:45:00Z</dcterms:modified>
</cp:coreProperties>
</file>