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6C9AF" w14:textId="77777777" w:rsidR="00E462B8" w:rsidRPr="00E4795A" w:rsidRDefault="00E462B8" w:rsidP="00AE7F1A">
      <w:pPr>
        <w:spacing w:line="360" w:lineRule="auto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ISTOTNE DLA STRON POSTANOWIENIA, KTÓRE ZOSTANĄ WPROWADZONE DO TREŚCI ZAWIERANEJ UMOWY</w:t>
      </w:r>
    </w:p>
    <w:p w14:paraId="777419D5" w14:textId="77777777" w:rsidR="00E462B8" w:rsidRPr="00AE7F1A" w:rsidRDefault="00E462B8" w:rsidP="00AE7F1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E7F1A">
        <w:rPr>
          <w:rFonts w:ascii="Arial" w:hAnsi="Arial" w:cs="Arial"/>
          <w:b/>
          <w:bCs/>
          <w:sz w:val="20"/>
          <w:szCs w:val="20"/>
        </w:rPr>
        <w:t>(1) POSTANOWIENIA OGÓLNE, PRZEDMIOT UMOWY</w:t>
      </w:r>
    </w:p>
    <w:p w14:paraId="3C1009B9" w14:textId="4027AD9C" w:rsidR="00E462B8" w:rsidRPr="00B069AF" w:rsidRDefault="005F39CA" w:rsidP="00B069AF">
      <w:pPr>
        <w:pStyle w:val="Akapitzlist"/>
        <w:numPr>
          <w:ilvl w:val="0"/>
          <w:numId w:val="5"/>
        </w:numPr>
        <w:spacing w:line="360" w:lineRule="auto"/>
        <w:ind w:left="709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E4795A" w:rsidRPr="00B069AF">
        <w:rPr>
          <w:rFonts w:ascii="Arial" w:hAnsi="Arial" w:cs="Arial"/>
          <w:sz w:val="20"/>
          <w:szCs w:val="20"/>
        </w:rPr>
        <w:t>rzedmiotem</w:t>
      </w:r>
      <w:proofErr w:type="gramEnd"/>
      <w:r w:rsidR="00E4795A" w:rsidRPr="00B069AF">
        <w:rPr>
          <w:rFonts w:ascii="Arial" w:hAnsi="Arial" w:cs="Arial"/>
          <w:sz w:val="20"/>
          <w:szCs w:val="20"/>
        </w:rPr>
        <w:t xml:space="preserve"> zamówienia jest kompleksowa dostawa obejmująca zakup i świadczenie usługi dystrybucji paliwa gazowego w postaci gazu ziemnego wysokometanowego typu E dla poniżej wymienionego punktu poboru gazu: 37 - 700 Przemyśl, ul. J. Słowackiego 85 w celu wytworzenia ciepła do ogrzewania pomieszczeń</w:t>
      </w:r>
      <w:r w:rsidR="00F21A86" w:rsidRPr="00B069AF">
        <w:rPr>
          <w:rFonts w:ascii="Arial" w:hAnsi="Arial" w:cs="Arial"/>
          <w:sz w:val="20"/>
          <w:szCs w:val="20"/>
        </w:rPr>
        <w:t xml:space="preserve"> i ciepłej wody użytkowej</w:t>
      </w:r>
      <w:r w:rsidR="00E4795A" w:rsidRPr="00B069AF">
        <w:rPr>
          <w:rFonts w:ascii="Arial" w:hAnsi="Arial" w:cs="Arial"/>
          <w:sz w:val="20"/>
          <w:szCs w:val="20"/>
        </w:rPr>
        <w:t xml:space="preserve"> w kotłowni położon</w:t>
      </w:r>
      <w:r w:rsidR="007878D8" w:rsidRPr="00B069AF">
        <w:rPr>
          <w:rFonts w:ascii="Arial" w:hAnsi="Arial" w:cs="Arial"/>
          <w:sz w:val="20"/>
          <w:szCs w:val="20"/>
        </w:rPr>
        <w:t>ej</w:t>
      </w:r>
      <w:r w:rsidR="00E4795A" w:rsidRPr="00B069AF">
        <w:rPr>
          <w:rFonts w:ascii="Arial" w:hAnsi="Arial" w:cs="Arial"/>
          <w:sz w:val="20"/>
          <w:szCs w:val="20"/>
        </w:rPr>
        <w:t xml:space="preserve"> w </w:t>
      </w:r>
      <w:r w:rsidR="000424E1" w:rsidRPr="00B069AF">
        <w:rPr>
          <w:rFonts w:ascii="Arial" w:hAnsi="Arial" w:cs="Arial"/>
          <w:sz w:val="20"/>
          <w:szCs w:val="20"/>
        </w:rPr>
        <w:t xml:space="preserve">ww. budynku </w:t>
      </w:r>
      <w:r w:rsidR="00E462B8" w:rsidRPr="00B069AF">
        <w:rPr>
          <w:rFonts w:ascii="Arial" w:hAnsi="Arial" w:cs="Arial"/>
          <w:sz w:val="20"/>
          <w:szCs w:val="20"/>
        </w:rPr>
        <w:t>o cieple spalania nie mniejszym niż 3</w:t>
      </w:r>
      <w:r w:rsidR="00B21879" w:rsidRPr="00B069AF">
        <w:rPr>
          <w:rFonts w:ascii="Arial" w:hAnsi="Arial" w:cs="Arial"/>
          <w:sz w:val="20"/>
          <w:szCs w:val="20"/>
        </w:rPr>
        <w:t>8</w:t>
      </w:r>
      <w:r w:rsidR="00E462B8" w:rsidRPr="00B069AF">
        <w:rPr>
          <w:rFonts w:ascii="Arial" w:hAnsi="Arial" w:cs="Arial"/>
          <w:sz w:val="20"/>
          <w:szCs w:val="20"/>
        </w:rPr>
        <w:t xml:space="preserve"> MJ/</w:t>
      </w:r>
      <w:r w:rsidR="00B21879" w:rsidRPr="00B069AF">
        <w:rPr>
          <w:rFonts w:ascii="Arial" w:hAnsi="Arial" w:cs="Arial"/>
          <w:sz w:val="20"/>
          <w:szCs w:val="20"/>
        </w:rPr>
        <w:t xml:space="preserve">kg </w:t>
      </w:r>
      <w:r w:rsidR="002E5DB0" w:rsidRPr="00B069AF">
        <w:rPr>
          <w:rFonts w:ascii="Arial" w:hAnsi="Arial" w:cs="Arial"/>
          <w:sz w:val="20"/>
          <w:szCs w:val="20"/>
        </w:rPr>
        <w:t>przy ciśnieniu określonym w</w:t>
      </w:r>
      <w:r w:rsidR="00B069AF">
        <w:rPr>
          <w:rFonts w:ascii="Arial" w:hAnsi="Arial" w:cs="Arial"/>
          <w:sz w:val="20"/>
          <w:szCs w:val="20"/>
        </w:rPr>
        <w:t> </w:t>
      </w:r>
      <w:r w:rsidR="002E5DB0" w:rsidRPr="00B069AF">
        <w:rPr>
          <w:rFonts w:ascii="Arial" w:hAnsi="Arial" w:cs="Arial"/>
          <w:sz w:val="20"/>
          <w:szCs w:val="20"/>
        </w:rPr>
        <w:t xml:space="preserve">warunkach przyłączenia instalacji znajdującej się w Obiekcie stanowiącym Miejsce odbioru Paliwa gazowego, </w:t>
      </w:r>
      <w:r w:rsidR="007D2E0F" w:rsidRPr="00B069AF">
        <w:rPr>
          <w:rFonts w:ascii="Arial" w:hAnsi="Arial" w:cs="Arial"/>
          <w:sz w:val="20"/>
          <w:szCs w:val="20"/>
        </w:rPr>
        <w:t xml:space="preserve">nie mniejszym niż </w:t>
      </w:r>
      <w:r w:rsidR="000424E1" w:rsidRPr="00B069AF">
        <w:rPr>
          <w:rFonts w:ascii="Arial" w:hAnsi="Arial" w:cs="Arial"/>
          <w:sz w:val="20"/>
          <w:szCs w:val="20"/>
        </w:rPr>
        <w:t xml:space="preserve">2,2 </w:t>
      </w:r>
      <w:proofErr w:type="spellStart"/>
      <w:r w:rsidR="000424E1" w:rsidRPr="00B069AF">
        <w:rPr>
          <w:rFonts w:ascii="Arial" w:hAnsi="Arial" w:cs="Arial"/>
          <w:sz w:val="20"/>
          <w:szCs w:val="20"/>
        </w:rPr>
        <w:t>kPa</w:t>
      </w:r>
      <w:proofErr w:type="spellEnd"/>
      <w:r w:rsidR="000424E1" w:rsidRPr="00B069AF">
        <w:rPr>
          <w:rFonts w:ascii="Arial" w:hAnsi="Arial" w:cs="Arial"/>
          <w:sz w:val="20"/>
          <w:szCs w:val="20"/>
        </w:rPr>
        <w:t xml:space="preserve"> </w:t>
      </w:r>
      <w:r w:rsidR="007D2E0F" w:rsidRPr="00B069AF">
        <w:rPr>
          <w:rFonts w:ascii="Arial" w:hAnsi="Arial" w:cs="Arial"/>
          <w:sz w:val="20"/>
          <w:szCs w:val="20"/>
        </w:rPr>
        <w:t xml:space="preserve">i </w:t>
      </w:r>
      <w:r w:rsidR="002E5DB0" w:rsidRPr="00B069AF">
        <w:rPr>
          <w:rFonts w:ascii="Arial" w:hAnsi="Arial" w:cs="Arial"/>
          <w:sz w:val="20"/>
          <w:szCs w:val="20"/>
        </w:rPr>
        <w:t xml:space="preserve">nie wyższym niż </w:t>
      </w:r>
      <w:r w:rsidR="007D2E0F" w:rsidRPr="00B069AF">
        <w:rPr>
          <w:rFonts w:ascii="Arial" w:hAnsi="Arial" w:cs="Arial"/>
          <w:sz w:val="20"/>
          <w:szCs w:val="20"/>
        </w:rPr>
        <w:t>2,5</w:t>
      </w:r>
      <w:r w:rsidR="002E5DB0" w:rsidRPr="00B069A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E5DB0" w:rsidRPr="00B069AF">
        <w:rPr>
          <w:rFonts w:ascii="Arial" w:hAnsi="Arial" w:cs="Arial"/>
          <w:sz w:val="20"/>
          <w:szCs w:val="20"/>
        </w:rPr>
        <w:t>kPa</w:t>
      </w:r>
      <w:proofErr w:type="spellEnd"/>
      <w:r w:rsidR="002E5DB0" w:rsidRPr="00B069AF">
        <w:rPr>
          <w:rFonts w:ascii="Arial" w:hAnsi="Arial" w:cs="Arial"/>
          <w:sz w:val="20"/>
          <w:szCs w:val="20"/>
        </w:rPr>
        <w:t>)</w:t>
      </w:r>
      <w:r w:rsidR="008B0047" w:rsidRPr="00B069AF">
        <w:rPr>
          <w:rFonts w:ascii="Arial" w:hAnsi="Arial" w:cs="Arial"/>
          <w:sz w:val="20"/>
          <w:szCs w:val="20"/>
        </w:rPr>
        <w:t xml:space="preserve">, </w:t>
      </w:r>
      <w:r w:rsidR="00E462B8" w:rsidRPr="00B069AF">
        <w:rPr>
          <w:rFonts w:ascii="Arial" w:hAnsi="Arial" w:cs="Arial"/>
          <w:sz w:val="20"/>
          <w:szCs w:val="20"/>
        </w:rPr>
        <w:t>przeniesienie na Zamawiającego własności dostarczonego Paliwa gazowego oraz określenie praw i obowiązków Stron</w:t>
      </w:r>
      <w:r w:rsidR="00B069AF">
        <w:rPr>
          <w:rFonts w:ascii="Arial" w:hAnsi="Arial" w:cs="Arial"/>
          <w:sz w:val="20"/>
          <w:szCs w:val="20"/>
        </w:rPr>
        <w:t>;</w:t>
      </w:r>
    </w:p>
    <w:p w14:paraId="4E51D619" w14:textId="163269D7" w:rsidR="00E462B8" w:rsidRPr="00E4795A" w:rsidRDefault="005F39CA" w:rsidP="00B069AF">
      <w:pPr>
        <w:pStyle w:val="Akapitzlist"/>
        <w:numPr>
          <w:ilvl w:val="0"/>
          <w:numId w:val="5"/>
        </w:numPr>
        <w:spacing w:line="360" w:lineRule="auto"/>
        <w:ind w:left="709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</w:t>
      </w:r>
      <w:r w:rsidR="00E462B8" w:rsidRPr="00E4795A">
        <w:rPr>
          <w:rFonts w:ascii="Arial" w:hAnsi="Arial" w:cs="Arial"/>
          <w:sz w:val="20"/>
          <w:szCs w:val="20"/>
        </w:rPr>
        <w:t>sługę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dystrybucji Paliwa gazowego do </w:t>
      </w:r>
      <w:r w:rsidR="008B0047">
        <w:rPr>
          <w:rFonts w:ascii="Arial" w:hAnsi="Arial" w:cs="Arial"/>
          <w:sz w:val="20"/>
          <w:szCs w:val="20"/>
        </w:rPr>
        <w:t>punktu odbioru</w:t>
      </w:r>
      <w:r w:rsidR="00E462B8" w:rsidRPr="00E4795A">
        <w:rPr>
          <w:rFonts w:ascii="Arial" w:hAnsi="Arial" w:cs="Arial"/>
          <w:sz w:val="20"/>
          <w:szCs w:val="20"/>
        </w:rPr>
        <w:t xml:space="preserve"> będzie wykonywał Operator systemu dystrybucyjnego (OSD)</w:t>
      </w:r>
      <w:r>
        <w:rPr>
          <w:rFonts w:ascii="Arial" w:hAnsi="Arial" w:cs="Arial"/>
          <w:sz w:val="20"/>
          <w:szCs w:val="20"/>
        </w:rPr>
        <w:t>;</w:t>
      </w:r>
    </w:p>
    <w:p w14:paraId="348F5965" w14:textId="4B206D14" w:rsidR="00E462B8" w:rsidRPr="00E4795A" w:rsidRDefault="00E462B8" w:rsidP="005F39CA">
      <w:pPr>
        <w:pStyle w:val="Akapitzlist"/>
        <w:numPr>
          <w:ilvl w:val="0"/>
          <w:numId w:val="5"/>
        </w:num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 xml:space="preserve">Zamawiający zobowiązuje się do nabycia i odbioru Paliwa gazowego zgodnie z obowiązującymi przepisami i warunkami niniejszej Umowy w </w:t>
      </w:r>
      <w:r w:rsidR="008B0047">
        <w:rPr>
          <w:rFonts w:ascii="Arial" w:hAnsi="Arial" w:cs="Arial"/>
          <w:sz w:val="20"/>
          <w:szCs w:val="20"/>
        </w:rPr>
        <w:t>punkcie</w:t>
      </w:r>
      <w:r w:rsidRPr="00E4795A">
        <w:rPr>
          <w:rFonts w:ascii="Arial" w:hAnsi="Arial" w:cs="Arial"/>
          <w:sz w:val="20"/>
          <w:szCs w:val="20"/>
        </w:rPr>
        <w:t xml:space="preserve"> odbioru oraz do regulowania z tego tytułu terminowej zapłaty</w:t>
      </w:r>
      <w:r w:rsidR="005F39CA">
        <w:rPr>
          <w:rFonts w:ascii="Arial" w:hAnsi="Arial" w:cs="Arial"/>
          <w:sz w:val="20"/>
          <w:szCs w:val="20"/>
        </w:rPr>
        <w:t>;</w:t>
      </w:r>
    </w:p>
    <w:p w14:paraId="7A654923" w14:textId="03A08F2F" w:rsidR="00E462B8" w:rsidRPr="00E4795A" w:rsidRDefault="005F39CA" w:rsidP="005F39CA">
      <w:pPr>
        <w:pStyle w:val="Akapitzlist"/>
        <w:numPr>
          <w:ilvl w:val="0"/>
          <w:numId w:val="5"/>
        </w:numPr>
        <w:spacing w:line="360" w:lineRule="auto"/>
        <w:ind w:left="709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j</w:t>
      </w:r>
      <w:r w:rsidR="00E462B8" w:rsidRPr="00225CB6">
        <w:rPr>
          <w:rFonts w:ascii="Arial" w:hAnsi="Arial" w:cs="Arial"/>
          <w:sz w:val="20"/>
          <w:szCs w:val="20"/>
        </w:rPr>
        <w:t>akość</w:t>
      </w:r>
      <w:proofErr w:type="gramEnd"/>
      <w:r w:rsidR="00E462B8" w:rsidRPr="00225CB6">
        <w:rPr>
          <w:rFonts w:ascii="Arial" w:hAnsi="Arial" w:cs="Arial"/>
          <w:sz w:val="20"/>
          <w:szCs w:val="20"/>
        </w:rPr>
        <w:t xml:space="preserve"> dostarczanego Paliwa gazowego określa „Polska Norma PN-C-04750 Paliwa gazowe”. Powyższa norma określa zgodnie z obowiązującymi przepisami ustalone standardy jakościowe odnoszące się do wszystkich istotnych cech sprzedawanego gazu. Za jakość paliwa odpowiada Operator Systemu Dystrybucyjnego (OSD) gazu zgodnie z §30 Rozporządzenia Ministra Gospodarki z dnia 2 lipca 2010 r. w sprawie szczegółowych warunków funkcjonowania systemu gazowego (t</w:t>
      </w:r>
      <w:r w:rsidR="002D3E81">
        <w:rPr>
          <w:rFonts w:ascii="Arial" w:hAnsi="Arial" w:cs="Arial"/>
          <w:sz w:val="20"/>
          <w:szCs w:val="20"/>
        </w:rPr>
        <w:t>ekst jednolity</w:t>
      </w:r>
      <w:r w:rsidR="008A1C6A">
        <w:rPr>
          <w:rFonts w:ascii="Arial" w:hAnsi="Arial" w:cs="Arial"/>
          <w:sz w:val="20"/>
          <w:szCs w:val="20"/>
        </w:rPr>
        <w:t>:</w:t>
      </w:r>
      <w:r w:rsidR="00E462B8" w:rsidRPr="00225CB6">
        <w:rPr>
          <w:rFonts w:ascii="Arial" w:hAnsi="Arial" w:cs="Arial"/>
          <w:sz w:val="20"/>
          <w:szCs w:val="20"/>
        </w:rPr>
        <w:t xml:space="preserve"> Dz.U. </w:t>
      </w:r>
      <w:proofErr w:type="gramStart"/>
      <w:r w:rsidR="00E462B8" w:rsidRPr="00225CB6">
        <w:rPr>
          <w:rFonts w:ascii="Arial" w:hAnsi="Arial" w:cs="Arial"/>
          <w:sz w:val="20"/>
          <w:szCs w:val="20"/>
        </w:rPr>
        <w:t>z</w:t>
      </w:r>
      <w:proofErr w:type="gramEnd"/>
      <w:r w:rsidR="00E462B8" w:rsidRPr="00225CB6">
        <w:rPr>
          <w:rFonts w:ascii="Arial" w:hAnsi="Arial" w:cs="Arial"/>
          <w:sz w:val="20"/>
          <w:szCs w:val="20"/>
        </w:rPr>
        <w:t xml:space="preserve"> 2018 r. poz. 1158 z późn. </w:t>
      </w:r>
      <w:proofErr w:type="gramStart"/>
      <w:r w:rsidR="00E462B8" w:rsidRPr="00225CB6">
        <w:rPr>
          <w:rFonts w:ascii="Arial" w:hAnsi="Arial" w:cs="Arial"/>
          <w:sz w:val="20"/>
          <w:szCs w:val="20"/>
        </w:rPr>
        <w:t>zm</w:t>
      </w:r>
      <w:proofErr w:type="gramEnd"/>
      <w:r w:rsidR="00E462B8" w:rsidRPr="00225CB6">
        <w:rPr>
          <w:rFonts w:ascii="Arial" w:hAnsi="Arial" w:cs="Arial"/>
          <w:sz w:val="20"/>
          <w:szCs w:val="20"/>
        </w:rPr>
        <w:t>.) (dalej: Rozporządzenia systemowego). Zasady świadczenia usług dystrybucji określone są w Instrukcji Ruchu i</w:t>
      </w:r>
      <w:r w:rsidR="008A1C6A">
        <w:rPr>
          <w:rFonts w:ascii="Arial" w:hAnsi="Arial" w:cs="Arial"/>
          <w:sz w:val="20"/>
          <w:szCs w:val="20"/>
        </w:rPr>
        <w:t> </w:t>
      </w:r>
      <w:r w:rsidR="00E462B8" w:rsidRPr="00225CB6">
        <w:rPr>
          <w:rFonts w:ascii="Arial" w:hAnsi="Arial" w:cs="Arial"/>
          <w:sz w:val="20"/>
          <w:szCs w:val="20"/>
        </w:rPr>
        <w:t>Eksploatacji Sieci Dystrybucyjnej (</w:t>
      </w:r>
      <w:proofErr w:type="spellStart"/>
      <w:r w:rsidR="00E462B8" w:rsidRPr="00225CB6">
        <w:rPr>
          <w:rFonts w:ascii="Arial" w:hAnsi="Arial" w:cs="Arial"/>
          <w:sz w:val="20"/>
          <w:szCs w:val="20"/>
        </w:rPr>
        <w:t>IRiESD</w:t>
      </w:r>
      <w:proofErr w:type="spellEnd"/>
      <w:r w:rsidR="00E462B8" w:rsidRPr="00225CB6">
        <w:rPr>
          <w:rFonts w:ascii="Arial" w:hAnsi="Arial" w:cs="Arial"/>
          <w:sz w:val="20"/>
          <w:szCs w:val="20"/>
        </w:rPr>
        <w:t xml:space="preserve">), zatwierdzonej decyzją Prezesa Urzędu Regulacji Energetyki (PURE). Wobec tego </w:t>
      </w:r>
      <w:proofErr w:type="spellStart"/>
      <w:r w:rsidR="00E462B8" w:rsidRPr="00225CB6">
        <w:rPr>
          <w:rFonts w:ascii="Arial" w:hAnsi="Arial" w:cs="Arial"/>
          <w:sz w:val="20"/>
          <w:szCs w:val="20"/>
        </w:rPr>
        <w:t>IRiESD</w:t>
      </w:r>
      <w:proofErr w:type="spellEnd"/>
      <w:r w:rsidR="00E462B8" w:rsidRPr="00225CB6">
        <w:rPr>
          <w:rFonts w:ascii="Arial" w:hAnsi="Arial" w:cs="Arial"/>
          <w:sz w:val="20"/>
          <w:szCs w:val="20"/>
        </w:rPr>
        <w:t xml:space="preserve"> wyznacza standardy jakościowe odnoszące się do wszystkich istotnych cech dystrybucji gazu.</w:t>
      </w:r>
    </w:p>
    <w:p w14:paraId="1AB3AE91" w14:textId="77777777" w:rsidR="00E462B8" w:rsidRPr="00AE7F1A" w:rsidRDefault="00E462B8" w:rsidP="00AE7F1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E7F1A">
        <w:rPr>
          <w:rFonts w:ascii="Arial" w:hAnsi="Arial" w:cs="Arial"/>
          <w:b/>
          <w:bCs/>
          <w:sz w:val="20"/>
          <w:szCs w:val="20"/>
        </w:rPr>
        <w:t>(2) OŚWIADCZENIA ZAMAWIAJĄCEGO</w:t>
      </w:r>
    </w:p>
    <w:p w14:paraId="7A3CA50C" w14:textId="77777777" w:rsidR="00E462B8" w:rsidRPr="00E4795A" w:rsidRDefault="00E462B8" w:rsidP="005F39C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Zamawiający oświadcza, że:</w:t>
      </w:r>
    </w:p>
    <w:p w14:paraId="0394BC4B" w14:textId="71E5BB3C" w:rsidR="00E462B8" w:rsidRPr="00E4795A" w:rsidRDefault="00E462B8" w:rsidP="00057D6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E4795A">
        <w:rPr>
          <w:rFonts w:ascii="Arial" w:hAnsi="Arial" w:cs="Arial"/>
          <w:sz w:val="20"/>
          <w:szCs w:val="20"/>
        </w:rPr>
        <w:t>jest</w:t>
      </w:r>
      <w:proofErr w:type="gramEnd"/>
      <w:r w:rsidRPr="00E4795A">
        <w:rPr>
          <w:rFonts w:ascii="Arial" w:hAnsi="Arial" w:cs="Arial"/>
          <w:sz w:val="20"/>
          <w:szCs w:val="20"/>
        </w:rPr>
        <w:t xml:space="preserve"> świadomy skutków oraz zobowiązań wynikających z procedury zmiany sprzedawcy, która </w:t>
      </w:r>
      <w:proofErr w:type="gramStart"/>
      <w:r w:rsidRPr="00E4795A">
        <w:rPr>
          <w:rFonts w:ascii="Arial" w:hAnsi="Arial" w:cs="Arial"/>
          <w:sz w:val="20"/>
          <w:szCs w:val="20"/>
        </w:rPr>
        <w:t>następuje</w:t>
      </w:r>
      <w:proofErr w:type="gramEnd"/>
      <w:r w:rsidRPr="00E4795A">
        <w:rPr>
          <w:rFonts w:ascii="Arial" w:hAnsi="Arial" w:cs="Arial"/>
          <w:sz w:val="20"/>
          <w:szCs w:val="20"/>
        </w:rPr>
        <w:t xml:space="preserve"> na warunkach i zgodnie z procedurą wynikającą z przepisów prawa oraz </w:t>
      </w:r>
      <w:proofErr w:type="spellStart"/>
      <w:r w:rsidRPr="00E4795A">
        <w:rPr>
          <w:rFonts w:ascii="Arial" w:hAnsi="Arial" w:cs="Arial"/>
          <w:sz w:val="20"/>
          <w:szCs w:val="20"/>
        </w:rPr>
        <w:t>IRiESD</w:t>
      </w:r>
      <w:proofErr w:type="spellEnd"/>
      <w:r w:rsidRPr="00E4795A">
        <w:rPr>
          <w:rFonts w:ascii="Arial" w:hAnsi="Arial" w:cs="Arial"/>
          <w:sz w:val="20"/>
          <w:szCs w:val="20"/>
        </w:rPr>
        <w:t>;</w:t>
      </w:r>
    </w:p>
    <w:p w14:paraId="7C083154" w14:textId="553EB0E8" w:rsidR="00E462B8" w:rsidRPr="00E4795A" w:rsidRDefault="00E462B8" w:rsidP="00057D61">
      <w:pPr>
        <w:pStyle w:val="Akapitzlist"/>
        <w:numPr>
          <w:ilvl w:val="0"/>
          <w:numId w:val="7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9C6BED">
        <w:rPr>
          <w:rFonts w:ascii="Arial" w:hAnsi="Arial" w:cs="Arial"/>
          <w:sz w:val="20"/>
          <w:szCs w:val="20"/>
        </w:rPr>
        <w:t>jest</w:t>
      </w:r>
      <w:proofErr w:type="gramEnd"/>
      <w:r w:rsidRPr="009C6BED">
        <w:rPr>
          <w:rFonts w:ascii="Arial" w:hAnsi="Arial" w:cs="Arial"/>
          <w:sz w:val="20"/>
          <w:szCs w:val="20"/>
        </w:rPr>
        <w:t xml:space="preserve"> odbiorcą końcowym oraz nie jest przedsiębiorstwem energetycznym w rozumieniu ustawy z dnia 10 kwietnia </w:t>
      </w:r>
      <w:r w:rsidR="009C6BED">
        <w:rPr>
          <w:rFonts w:ascii="Arial" w:hAnsi="Arial" w:cs="Arial"/>
          <w:sz w:val="20"/>
          <w:szCs w:val="20"/>
        </w:rPr>
        <w:t>1997 r. – Prawo energetyczne (</w:t>
      </w:r>
      <w:r w:rsidR="001F6A24" w:rsidRPr="00521E2B">
        <w:rPr>
          <w:rFonts w:ascii="Arial" w:hAnsi="Arial" w:cs="Arial"/>
          <w:sz w:val="20"/>
          <w:szCs w:val="20"/>
        </w:rPr>
        <w:t xml:space="preserve">Dz. U. </w:t>
      </w:r>
      <w:proofErr w:type="gramStart"/>
      <w:r w:rsidR="001F6A24" w:rsidRPr="00521E2B">
        <w:rPr>
          <w:rFonts w:ascii="Arial" w:hAnsi="Arial" w:cs="Arial"/>
          <w:sz w:val="20"/>
          <w:szCs w:val="20"/>
        </w:rPr>
        <w:t>z</w:t>
      </w:r>
      <w:proofErr w:type="gramEnd"/>
      <w:r w:rsidR="001F6A24" w:rsidRPr="00521E2B">
        <w:rPr>
          <w:rFonts w:ascii="Arial" w:hAnsi="Arial" w:cs="Arial"/>
          <w:sz w:val="20"/>
          <w:szCs w:val="20"/>
        </w:rPr>
        <w:t xml:space="preserve"> 202</w:t>
      </w:r>
      <w:r w:rsidR="00234E0D">
        <w:rPr>
          <w:rFonts w:ascii="Arial" w:hAnsi="Arial" w:cs="Arial"/>
          <w:sz w:val="20"/>
          <w:szCs w:val="20"/>
        </w:rPr>
        <w:t>2</w:t>
      </w:r>
      <w:r w:rsidR="001F6A24" w:rsidRPr="00521E2B">
        <w:rPr>
          <w:rFonts w:ascii="Arial" w:hAnsi="Arial" w:cs="Arial"/>
          <w:sz w:val="20"/>
          <w:szCs w:val="20"/>
        </w:rPr>
        <w:t xml:space="preserve"> r. </w:t>
      </w:r>
      <w:r w:rsidR="001F6A24">
        <w:rPr>
          <w:rFonts w:ascii="Arial" w:hAnsi="Arial" w:cs="Arial"/>
          <w:sz w:val="20"/>
          <w:szCs w:val="20"/>
        </w:rPr>
        <w:t xml:space="preserve">poz. </w:t>
      </w:r>
      <w:r w:rsidR="00234E0D">
        <w:rPr>
          <w:rFonts w:ascii="Arial" w:hAnsi="Arial" w:cs="Arial"/>
          <w:sz w:val="20"/>
          <w:szCs w:val="20"/>
        </w:rPr>
        <w:t>1385</w:t>
      </w:r>
      <w:r w:rsidR="001F6A24">
        <w:rPr>
          <w:rFonts w:ascii="Arial" w:hAnsi="Arial" w:cs="Arial"/>
          <w:sz w:val="20"/>
          <w:szCs w:val="20"/>
        </w:rPr>
        <w:t xml:space="preserve"> z późn. </w:t>
      </w:r>
      <w:proofErr w:type="gramStart"/>
      <w:r w:rsidR="001F6A24">
        <w:rPr>
          <w:rFonts w:ascii="Arial" w:hAnsi="Arial" w:cs="Arial"/>
          <w:sz w:val="20"/>
          <w:szCs w:val="20"/>
        </w:rPr>
        <w:t>zm</w:t>
      </w:r>
      <w:proofErr w:type="gramEnd"/>
      <w:r w:rsidR="001F6A24">
        <w:rPr>
          <w:rFonts w:ascii="Arial" w:hAnsi="Arial" w:cs="Arial"/>
          <w:sz w:val="20"/>
          <w:szCs w:val="20"/>
        </w:rPr>
        <w:t>.</w:t>
      </w:r>
      <w:r w:rsidRPr="009C6BED">
        <w:rPr>
          <w:rFonts w:ascii="Arial" w:hAnsi="Arial" w:cs="Arial"/>
          <w:sz w:val="20"/>
          <w:szCs w:val="20"/>
        </w:rPr>
        <w:t>);</w:t>
      </w:r>
    </w:p>
    <w:p w14:paraId="61596A89" w14:textId="727D7A89" w:rsidR="00E462B8" w:rsidRPr="00E4795A" w:rsidRDefault="00E462B8" w:rsidP="00057D61">
      <w:pPr>
        <w:pStyle w:val="Akapitzlist"/>
        <w:numPr>
          <w:ilvl w:val="0"/>
          <w:numId w:val="7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Paliwo gazowe zostanie przeznaczone</w:t>
      </w:r>
      <w:r w:rsidR="00F4241E">
        <w:rPr>
          <w:rFonts w:ascii="Arial" w:hAnsi="Arial" w:cs="Arial"/>
          <w:sz w:val="20"/>
          <w:szCs w:val="20"/>
        </w:rPr>
        <w:t xml:space="preserve"> na własny użytek Zamawiającego</w:t>
      </w:r>
      <w:r w:rsidR="00057D61">
        <w:rPr>
          <w:rFonts w:ascii="Arial" w:hAnsi="Arial" w:cs="Arial"/>
          <w:sz w:val="20"/>
          <w:szCs w:val="20"/>
        </w:rPr>
        <w:t>;</w:t>
      </w:r>
    </w:p>
    <w:p w14:paraId="3E58EFE6" w14:textId="577A1BDC" w:rsidR="00E462B8" w:rsidRPr="00E4795A" w:rsidRDefault="00E462B8" w:rsidP="00057D61">
      <w:pPr>
        <w:pStyle w:val="Akapitzlist"/>
        <w:numPr>
          <w:ilvl w:val="0"/>
          <w:numId w:val="7"/>
        </w:numPr>
        <w:spacing w:line="360" w:lineRule="auto"/>
        <w:ind w:left="709"/>
        <w:rPr>
          <w:rFonts w:ascii="Arial" w:hAnsi="Arial" w:cs="Arial"/>
          <w:sz w:val="20"/>
          <w:szCs w:val="20"/>
        </w:rPr>
      </w:pPr>
      <w:proofErr w:type="gramStart"/>
      <w:r w:rsidRPr="00E4795A">
        <w:rPr>
          <w:rFonts w:ascii="Arial" w:hAnsi="Arial" w:cs="Arial"/>
          <w:sz w:val="20"/>
          <w:szCs w:val="20"/>
        </w:rPr>
        <w:t>posiada</w:t>
      </w:r>
      <w:proofErr w:type="gramEnd"/>
      <w:r w:rsidRPr="00E4795A">
        <w:rPr>
          <w:rFonts w:ascii="Arial" w:hAnsi="Arial" w:cs="Arial"/>
          <w:sz w:val="20"/>
          <w:szCs w:val="20"/>
        </w:rPr>
        <w:t xml:space="preserve"> tytuł prawny do Miejsc odbioru;</w:t>
      </w:r>
    </w:p>
    <w:p w14:paraId="74F81422" w14:textId="1ADB7BF8" w:rsidR="00E462B8" w:rsidRPr="00E4795A" w:rsidRDefault="00E462B8" w:rsidP="00057D61">
      <w:pPr>
        <w:pStyle w:val="Akapitzlist"/>
        <w:numPr>
          <w:ilvl w:val="0"/>
          <w:numId w:val="7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E4795A">
        <w:rPr>
          <w:rFonts w:ascii="Arial" w:hAnsi="Arial" w:cs="Arial"/>
          <w:sz w:val="20"/>
          <w:szCs w:val="20"/>
        </w:rPr>
        <w:t>wszelkie</w:t>
      </w:r>
      <w:proofErr w:type="gramEnd"/>
      <w:r w:rsidRPr="00E4795A">
        <w:rPr>
          <w:rFonts w:ascii="Arial" w:hAnsi="Arial" w:cs="Arial"/>
          <w:sz w:val="20"/>
          <w:szCs w:val="20"/>
        </w:rPr>
        <w:t xml:space="preserve"> oświadczenia oraz dane zawarte w Umowie złożone przez Zamawiającego są zgodne ze stanem faktycznym i są kompletne;</w:t>
      </w:r>
    </w:p>
    <w:p w14:paraId="6C29446D" w14:textId="165ED1D3" w:rsidR="00E462B8" w:rsidRPr="00E4795A" w:rsidRDefault="00E462B8" w:rsidP="00057D61">
      <w:pPr>
        <w:pStyle w:val="Akapitzlist"/>
        <w:numPr>
          <w:ilvl w:val="0"/>
          <w:numId w:val="7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E4795A">
        <w:rPr>
          <w:rFonts w:ascii="Arial" w:hAnsi="Arial" w:cs="Arial"/>
          <w:sz w:val="20"/>
          <w:szCs w:val="20"/>
        </w:rPr>
        <w:t>przed</w:t>
      </w:r>
      <w:proofErr w:type="gramEnd"/>
      <w:r w:rsidRPr="00E4795A">
        <w:rPr>
          <w:rFonts w:ascii="Arial" w:hAnsi="Arial" w:cs="Arial"/>
          <w:sz w:val="20"/>
          <w:szCs w:val="20"/>
        </w:rPr>
        <w:t xml:space="preserve"> zawarciem Umowy zapoznał się z Taryfą OSD oraz został poinformowany o dostępności </w:t>
      </w:r>
      <w:proofErr w:type="spellStart"/>
      <w:r w:rsidRPr="00E4795A">
        <w:rPr>
          <w:rFonts w:ascii="Arial" w:hAnsi="Arial" w:cs="Arial"/>
          <w:sz w:val="20"/>
          <w:szCs w:val="20"/>
        </w:rPr>
        <w:t>IRiESD</w:t>
      </w:r>
      <w:proofErr w:type="spellEnd"/>
      <w:r w:rsidRPr="00E4795A">
        <w:rPr>
          <w:rFonts w:ascii="Arial" w:hAnsi="Arial" w:cs="Arial"/>
          <w:sz w:val="20"/>
          <w:szCs w:val="20"/>
        </w:rPr>
        <w:t xml:space="preserve"> bezpłatnie na stronie </w:t>
      </w:r>
      <w:hyperlink r:id="rId7" w:history="1">
        <w:r w:rsidR="004162C3" w:rsidRPr="00065B86">
          <w:rPr>
            <w:rStyle w:val="Hipercze"/>
            <w:rFonts w:ascii="Arial" w:hAnsi="Arial" w:cs="Arial"/>
            <w:sz w:val="20"/>
            <w:szCs w:val="20"/>
          </w:rPr>
          <w:t>www.psgaz.pl</w:t>
        </w:r>
      </w:hyperlink>
      <w:r w:rsidRPr="00E4795A">
        <w:rPr>
          <w:rFonts w:ascii="Arial" w:hAnsi="Arial" w:cs="Arial"/>
          <w:sz w:val="20"/>
          <w:szCs w:val="20"/>
        </w:rPr>
        <w:t>;</w:t>
      </w:r>
    </w:p>
    <w:p w14:paraId="0632EEFB" w14:textId="301C7922" w:rsidR="00E462B8" w:rsidRPr="00E4795A" w:rsidRDefault="00E462B8" w:rsidP="00057D61">
      <w:pPr>
        <w:pStyle w:val="Akapitzlist"/>
        <w:numPr>
          <w:ilvl w:val="0"/>
          <w:numId w:val="7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E4795A">
        <w:rPr>
          <w:rFonts w:ascii="Arial" w:hAnsi="Arial" w:cs="Arial"/>
          <w:sz w:val="20"/>
          <w:szCs w:val="20"/>
        </w:rPr>
        <w:t>zapoznał</w:t>
      </w:r>
      <w:proofErr w:type="gramEnd"/>
      <w:r w:rsidRPr="00E4795A">
        <w:rPr>
          <w:rFonts w:ascii="Arial" w:hAnsi="Arial" w:cs="Arial"/>
          <w:sz w:val="20"/>
          <w:szCs w:val="20"/>
        </w:rPr>
        <w:t xml:space="preserve"> się z treścią umocowania pełnomocnika/ów Wykonawcy.</w:t>
      </w:r>
    </w:p>
    <w:p w14:paraId="4B0CFD8B" w14:textId="4EA454C8" w:rsidR="00AE7F1A" w:rsidRDefault="00AE7F1A" w:rsidP="00AE7F1A">
      <w:pPr>
        <w:spacing w:line="360" w:lineRule="auto"/>
        <w:rPr>
          <w:rFonts w:ascii="Arial" w:hAnsi="Arial" w:cs="Arial"/>
          <w:sz w:val="20"/>
          <w:szCs w:val="20"/>
        </w:rPr>
      </w:pPr>
    </w:p>
    <w:p w14:paraId="1155614A" w14:textId="77777777" w:rsidR="004162C3" w:rsidRDefault="004162C3" w:rsidP="00AE7F1A">
      <w:pPr>
        <w:spacing w:line="360" w:lineRule="auto"/>
        <w:rPr>
          <w:rFonts w:ascii="Arial" w:hAnsi="Arial" w:cs="Arial"/>
          <w:sz w:val="20"/>
          <w:szCs w:val="20"/>
        </w:rPr>
      </w:pPr>
    </w:p>
    <w:p w14:paraId="6B06BD84" w14:textId="77D1EA0D" w:rsidR="00E462B8" w:rsidRPr="00AE7F1A" w:rsidRDefault="00E462B8" w:rsidP="00AE7F1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E7F1A">
        <w:rPr>
          <w:rFonts w:ascii="Arial" w:hAnsi="Arial" w:cs="Arial"/>
          <w:b/>
          <w:bCs/>
          <w:sz w:val="20"/>
          <w:szCs w:val="20"/>
        </w:rPr>
        <w:lastRenderedPageBreak/>
        <w:t>(3) GRUPA TARYFOWA OSD</w:t>
      </w:r>
    </w:p>
    <w:p w14:paraId="7CA162D7" w14:textId="57FBC684" w:rsidR="00E462B8" w:rsidRPr="00E4795A" w:rsidRDefault="00E462B8" w:rsidP="004162C3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Zamawiający zostaje zakwalifikowany do grupy taryfowej OSD, która została wskazana w</w:t>
      </w:r>
      <w:r w:rsidR="004162C3">
        <w:rPr>
          <w:rFonts w:ascii="Arial" w:hAnsi="Arial" w:cs="Arial"/>
          <w:sz w:val="20"/>
          <w:szCs w:val="20"/>
        </w:rPr>
        <w:t> </w:t>
      </w:r>
      <w:r w:rsidRPr="00E4795A">
        <w:rPr>
          <w:rFonts w:ascii="Arial" w:hAnsi="Arial" w:cs="Arial"/>
          <w:sz w:val="20"/>
          <w:szCs w:val="20"/>
        </w:rPr>
        <w:t>Załączniku nr 1 do Umowy, zgodnie z zasadami zawartymi w Taryfie OSD</w:t>
      </w:r>
      <w:r w:rsidR="004162C3">
        <w:rPr>
          <w:rFonts w:ascii="Arial" w:hAnsi="Arial" w:cs="Arial"/>
          <w:sz w:val="20"/>
          <w:szCs w:val="20"/>
        </w:rPr>
        <w:t>;</w:t>
      </w:r>
    </w:p>
    <w:p w14:paraId="5659D5E7" w14:textId="7845DBCA" w:rsidR="00E462B8" w:rsidRPr="00E4795A" w:rsidRDefault="00E462B8" w:rsidP="004162C3">
      <w:pPr>
        <w:pStyle w:val="Akapitzlist"/>
        <w:numPr>
          <w:ilvl w:val="0"/>
          <w:numId w:val="8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Zamawiający w trakcie trwania Umowy będzie kwalifikowany do właściwej grupy taryfowej zgodnie z zasadami określonymi w Taryfie OSD. Zmiana grupy taryfowej, zgodnie z zasadami zawartymi w ww. Taryfie, nie wymaga zmiany Umowy</w:t>
      </w:r>
      <w:r w:rsidR="00333875">
        <w:rPr>
          <w:rFonts w:ascii="Arial" w:hAnsi="Arial" w:cs="Arial"/>
          <w:sz w:val="20"/>
          <w:szCs w:val="20"/>
        </w:rPr>
        <w:t>.</w:t>
      </w:r>
    </w:p>
    <w:p w14:paraId="4F6FEC3D" w14:textId="77777777" w:rsidR="00E462B8" w:rsidRPr="00AE7F1A" w:rsidRDefault="00E462B8" w:rsidP="00AE7F1A">
      <w:pPr>
        <w:spacing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AE7F1A">
        <w:rPr>
          <w:rFonts w:ascii="Arial" w:hAnsi="Arial" w:cs="Arial"/>
          <w:b/>
          <w:bCs/>
          <w:sz w:val="20"/>
          <w:szCs w:val="20"/>
        </w:rPr>
        <w:t>(4) ZAPOTRZEBOWANIE (ZAMÓWIENIE) NA PALIWO GAZOWE I ZAPOTRZEBOWANIE (ZAMÓWIENIE)</w:t>
      </w:r>
      <w:r w:rsidR="007F7EDD" w:rsidRPr="00AE7F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F1A">
        <w:rPr>
          <w:rFonts w:ascii="Arial" w:hAnsi="Arial" w:cs="Arial"/>
          <w:b/>
          <w:bCs/>
          <w:sz w:val="20"/>
          <w:szCs w:val="20"/>
        </w:rPr>
        <w:t>NA MOC UMOWNĄ</w:t>
      </w:r>
    </w:p>
    <w:p w14:paraId="13C6BA87" w14:textId="77777777" w:rsidR="00374D0A" w:rsidRDefault="00E462B8" w:rsidP="004162C3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682B64">
        <w:rPr>
          <w:rFonts w:ascii="Arial" w:hAnsi="Arial" w:cs="Arial"/>
          <w:sz w:val="20"/>
          <w:szCs w:val="20"/>
        </w:rPr>
        <w:t>Zapotrzebowanie na Pa</w:t>
      </w:r>
      <w:r w:rsidR="009C6BED" w:rsidRPr="00682B64">
        <w:rPr>
          <w:rFonts w:ascii="Arial" w:hAnsi="Arial" w:cs="Arial"/>
          <w:sz w:val="20"/>
          <w:szCs w:val="20"/>
        </w:rPr>
        <w:t xml:space="preserve">liwo gazowe </w:t>
      </w:r>
      <w:r w:rsidRPr="00682B64">
        <w:rPr>
          <w:rFonts w:ascii="Arial" w:hAnsi="Arial" w:cs="Arial"/>
          <w:sz w:val="20"/>
          <w:szCs w:val="20"/>
        </w:rPr>
        <w:t>zawiera Załącznik nr 1 do Umowy. W odniesieniu do punk</w:t>
      </w:r>
      <w:r w:rsidR="00374D0A" w:rsidRPr="00682B64">
        <w:rPr>
          <w:rFonts w:ascii="Arial" w:hAnsi="Arial" w:cs="Arial"/>
          <w:sz w:val="20"/>
          <w:szCs w:val="20"/>
        </w:rPr>
        <w:t>tu zakwalifikowanego</w:t>
      </w:r>
      <w:r w:rsidRPr="00682B64">
        <w:rPr>
          <w:rFonts w:ascii="Arial" w:hAnsi="Arial" w:cs="Arial"/>
          <w:sz w:val="20"/>
          <w:szCs w:val="20"/>
        </w:rPr>
        <w:t xml:space="preserve"> do grupy taryfowej OSD, Zamawiający jest zwolniony z obowiązku zgłaszania zapotrzebowania na Moc umowną. </w:t>
      </w:r>
    </w:p>
    <w:p w14:paraId="49EE82C4" w14:textId="77777777" w:rsidR="00E462B8" w:rsidRPr="00AE7F1A" w:rsidRDefault="00E462B8" w:rsidP="00AE7F1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E7F1A">
        <w:rPr>
          <w:rFonts w:ascii="Arial" w:hAnsi="Arial" w:cs="Arial"/>
          <w:b/>
          <w:bCs/>
          <w:sz w:val="20"/>
          <w:szCs w:val="20"/>
        </w:rPr>
        <w:t>(5) ZOBOWIĄZANIA STRON</w:t>
      </w:r>
    </w:p>
    <w:p w14:paraId="5E1B7C1B" w14:textId="7466DEDB" w:rsidR="00E462B8" w:rsidRPr="00E4795A" w:rsidRDefault="00E462B8" w:rsidP="004078F0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Wykonawca jest zobowiązany do posiadania przez cały okres obowiązywania Umowy aktualnej koncesji na prowadzenie działalności gospodarczej w zakresie obrotu paliwami gazowymi, wydanej przez Prezesa Urzędu Regulacji Energetyki</w:t>
      </w:r>
      <w:r w:rsidR="004078F0">
        <w:rPr>
          <w:rFonts w:ascii="Arial" w:hAnsi="Arial" w:cs="Arial"/>
          <w:sz w:val="20"/>
          <w:szCs w:val="20"/>
        </w:rPr>
        <w:t>;</w:t>
      </w:r>
    </w:p>
    <w:p w14:paraId="5F750F05" w14:textId="5C21B9D8" w:rsidR="00E462B8" w:rsidRPr="00E4795A" w:rsidRDefault="00E462B8" w:rsidP="004078F0">
      <w:pPr>
        <w:pStyle w:val="Akapitzlist"/>
        <w:numPr>
          <w:ilvl w:val="0"/>
          <w:numId w:val="9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Wykonawca oświadcza, że ma zawartą umowę z OSD właściwym dla siedziby Zamawiającego, obowiązującą w okresie trwania niniejszej umowy</w:t>
      </w:r>
      <w:r w:rsidR="004078F0">
        <w:rPr>
          <w:rFonts w:ascii="Arial" w:hAnsi="Arial" w:cs="Arial"/>
          <w:sz w:val="20"/>
          <w:szCs w:val="20"/>
        </w:rPr>
        <w:t>;</w:t>
      </w:r>
    </w:p>
    <w:p w14:paraId="28CE0C48" w14:textId="6C05BB78" w:rsidR="00E462B8" w:rsidRPr="00E4795A" w:rsidRDefault="00E462B8" w:rsidP="004078F0">
      <w:pPr>
        <w:pStyle w:val="Akapitzlist"/>
        <w:numPr>
          <w:ilvl w:val="0"/>
          <w:numId w:val="9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Wykonawca zobowiązuje się do zapewnienia niezakłóconych dostaw paliwa gazowego w</w:t>
      </w:r>
      <w:r w:rsidR="004078F0">
        <w:rPr>
          <w:rFonts w:ascii="Arial" w:hAnsi="Arial" w:cs="Arial"/>
          <w:sz w:val="20"/>
          <w:szCs w:val="20"/>
        </w:rPr>
        <w:t> </w:t>
      </w:r>
      <w:r w:rsidRPr="00E4795A">
        <w:rPr>
          <w:rFonts w:ascii="Arial" w:hAnsi="Arial" w:cs="Arial"/>
          <w:sz w:val="20"/>
          <w:szCs w:val="20"/>
        </w:rPr>
        <w:t>trakcie zmiany sprzedawcy gazu ziemnego oraz do dokonania terminowo wszelkich czynności i uzgodnień z OSD, niezbędnych do przeprowadzenia procesu zmiany sprzedawcy, poczynając od złożenia OSD zgłoszenia o zawarciu umowy na sprzedaż paliwa gazowego.</w:t>
      </w:r>
    </w:p>
    <w:p w14:paraId="03B9FB5B" w14:textId="77777777" w:rsidR="00E462B8" w:rsidRPr="00AE7F1A" w:rsidRDefault="00E462B8" w:rsidP="00AE7F1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E7F1A">
        <w:rPr>
          <w:rFonts w:ascii="Arial" w:hAnsi="Arial" w:cs="Arial"/>
          <w:b/>
          <w:bCs/>
          <w:sz w:val="20"/>
          <w:szCs w:val="20"/>
        </w:rPr>
        <w:t>(6) BILANSOWANIE HANDLOWE</w:t>
      </w:r>
    </w:p>
    <w:p w14:paraId="10EC7354" w14:textId="67C8A97B" w:rsidR="00E462B8" w:rsidRPr="00E4795A" w:rsidRDefault="00E462B8" w:rsidP="00C31D22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W ramach niniejszej Umowy oraz bez dodatkowego wynagrodzenia, Wykonawca jest odpowiedzialny za bilansowanie handlowe</w:t>
      </w:r>
      <w:r w:rsidR="004078F0">
        <w:rPr>
          <w:rFonts w:ascii="Arial" w:hAnsi="Arial" w:cs="Arial"/>
          <w:sz w:val="20"/>
          <w:szCs w:val="20"/>
        </w:rPr>
        <w:t>;</w:t>
      </w:r>
    </w:p>
    <w:p w14:paraId="5A1129DE" w14:textId="537C800E" w:rsidR="00E462B8" w:rsidRPr="00E4795A" w:rsidRDefault="00E462B8" w:rsidP="00C31D22">
      <w:pPr>
        <w:pStyle w:val="Akapitzlist"/>
        <w:numPr>
          <w:ilvl w:val="0"/>
          <w:numId w:val="10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Wykonawca zwalnia Zamawiającego z wszelkich kosztów i obowiązków związanych z</w:t>
      </w:r>
      <w:r w:rsidR="00C31D22">
        <w:rPr>
          <w:rFonts w:ascii="Arial" w:hAnsi="Arial" w:cs="Arial"/>
          <w:sz w:val="20"/>
          <w:szCs w:val="20"/>
        </w:rPr>
        <w:t> </w:t>
      </w:r>
      <w:r w:rsidRPr="00E4795A">
        <w:rPr>
          <w:rFonts w:ascii="Arial" w:hAnsi="Arial" w:cs="Arial"/>
          <w:sz w:val="20"/>
          <w:szCs w:val="20"/>
        </w:rPr>
        <w:t>niezbilansowaniem</w:t>
      </w:r>
      <w:r w:rsidR="00C31D22">
        <w:rPr>
          <w:rFonts w:ascii="Arial" w:hAnsi="Arial" w:cs="Arial"/>
          <w:sz w:val="20"/>
          <w:szCs w:val="20"/>
        </w:rPr>
        <w:t>;</w:t>
      </w:r>
    </w:p>
    <w:p w14:paraId="5F800702" w14:textId="6CA03DD9" w:rsidR="00E462B8" w:rsidRPr="00E4795A" w:rsidRDefault="00E462B8" w:rsidP="00C31D22">
      <w:pPr>
        <w:pStyle w:val="Akapitzlist"/>
        <w:numPr>
          <w:ilvl w:val="0"/>
          <w:numId w:val="10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Zamawiający oświadcza, iż wszystkie prawa i obowiązki związane z bilansowaniem handlowym z</w:t>
      </w:r>
      <w:r w:rsidR="00C31D22">
        <w:rPr>
          <w:rFonts w:ascii="Arial" w:hAnsi="Arial" w:cs="Arial"/>
          <w:sz w:val="20"/>
          <w:szCs w:val="20"/>
        </w:rPr>
        <w:t> </w:t>
      </w:r>
      <w:r w:rsidRPr="00E4795A">
        <w:rPr>
          <w:rFonts w:ascii="Arial" w:hAnsi="Arial" w:cs="Arial"/>
          <w:sz w:val="20"/>
          <w:szCs w:val="20"/>
        </w:rPr>
        <w:t>niniejszej Umowy, w tym opracowywanie i zgłaszanie grafików handlowych do OSD, przysługują Wykonawcy.</w:t>
      </w:r>
    </w:p>
    <w:p w14:paraId="4D99BE01" w14:textId="77777777" w:rsidR="00E462B8" w:rsidRPr="00AE7F1A" w:rsidRDefault="00E462B8" w:rsidP="00AE7F1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E7F1A">
        <w:rPr>
          <w:rFonts w:ascii="Arial" w:hAnsi="Arial" w:cs="Arial"/>
          <w:b/>
          <w:bCs/>
          <w:sz w:val="20"/>
          <w:szCs w:val="20"/>
        </w:rPr>
        <w:t>(7) ZASADY ROZLICZEŃ</w:t>
      </w:r>
    </w:p>
    <w:p w14:paraId="1E1B03E2" w14:textId="25867445" w:rsidR="00E462B8" w:rsidRPr="00E4795A" w:rsidRDefault="00421844" w:rsidP="00421844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</w:t>
      </w:r>
      <w:r w:rsidR="00E462B8" w:rsidRPr="00E4795A">
        <w:rPr>
          <w:rFonts w:ascii="Arial" w:hAnsi="Arial" w:cs="Arial"/>
          <w:sz w:val="20"/>
          <w:szCs w:val="20"/>
        </w:rPr>
        <w:t>ozliczenia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zobowiązań wynikających z tytułu zarówno sprzedaży jak i dystrybucji Paliwa gazowe dokonywane będą na podstawie faktycznego zużycia Paliwa gazowego w</w:t>
      </w:r>
      <w:r w:rsidR="00C31D22">
        <w:rPr>
          <w:rFonts w:ascii="Arial" w:hAnsi="Arial" w:cs="Arial"/>
          <w:sz w:val="20"/>
          <w:szCs w:val="20"/>
        </w:rPr>
        <w:t> </w:t>
      </w:r>
      <w:r w:rsidR="00E462B8" w:rsidRPr="00E4795A">
        <w:rPr>
          <w:rFonts w:ascii="Arial" w:hAnsi="Arial" w:cs="Arial"/>
          <w:sz w:val="20"/>
          <w:szCs w:val="20"/>
        </w:rPr>
        <w:t xml:space="preserve">miesięcznych </w:t>
      </w:r>
      <w:r w:rsidR="00466E0C">
        <w:rPr>
          <w:rFonts w:ascii="Arial" w:hAnsi="Arial" w:cs="Arial"/>
          <w:sz w:val="20"/>
          <w:szCs w:val="20"/>
        </w:rPr>
        <w:t>o</w:t>
      </w:r>
      <w:r w:rsidR="00E462B8" w:rsidRPr="00E4795A">
        <w:rPr>
          <w:rFonts w:ascii="Arial" w:hAnsi="Arial" w:cs="Arial"/>
          <w:sz w:val="20"/>
          <w:szCs w:val="20"/>
        </w:rPr>
        <w:t>kresach rozliczeniowych w oparciu o faktury VAT</w:t>
      </w:r>
      <w:r w:rsidR="00036A96">
        <w:rPr>
          <w:rFonts w:ascii="Arial" w:hAnsi="Arial" w:cs="Arial"/>
          <w:sz w:val="20"/>
          <w:szCs w:val="20"/>
        </w:rPr>
        <w:t xml:space="preserve"> z 14 dniowym terminem płatności a</w:t>
      </w:r>
      <w:r w:rsidR="00E462B8" w:rsidRPr="00E4795A">
        <w:rPr>
          <w:rFonts w:ascii="Arial" w:hAnsi="Arial" w:cs="Arial"/>
          <w:sz w:val="20"/>
          <w:szCs w:val="20"/>
        </w:rPr>
        <w:t xml:space="preserve"> wystawiane na podstawie</w:t>
      </w:r>
      <w:r w:rsidR="00036A96">
        <w:rPr>
          <w:rFonts w:ascii="Arial" w:hAnsi="Arial" w:cs="Arial"/>
          <w:sz w:val="20"/>
          <w:szCs w:val="20"/>
        </w:rPr>
        <w:t xml:space="preserve"> rzeczywistych</w:t>
      </w:r>
      <w:r w:rsidR="00E462B8" w:rsidRPr="00E4795A">
        <w:rPr>
          <w:rFonts w:ascii="Arial" w:hAnsi="Arial" w:cs="Arial"/>
          <w:sz w:val="20"/>
          <w:szCs w:val="20"/>
        </w:rPr>
        <w:t xml:space="preserve"> danych pomiarowo–rozliczeniowych przekazanych Wykonawcy przez OSD, przy zastosowaniu cen i stawek opłat określonych odpowiednio:</w:t>
      </w:r>
    </w:p>
    <w:p w14:paraId="0D70AE93" w14:textId="69F17B94" w:rsidR="00E462B8" w:rsidRPr="00C31D22" w:rsidRDefault="00E462B8" w:rsidP="00C31D22">
      <w:pPr>
        <w:pStyle w:val="Akapitzlist"/>
        <w:numPr>
          <w:ilvl w:val="1"/>
          <w:numId w:val="11"/>
        </w:numPr>
        <w:spacing w:after="0" w:line="360" w:lineRule="auto"/>
        <w:ind w:left="1276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C31D22">
        <w:rPr>
          <w:rFonts w:ascii="Arial" w:hAnsi="Arial" w:cs="Arial"/>
          <w:sz w:val="20"/>
          <w:szCs w:val="20"/>
        </w:rPr>
        <w:t>z</w:t>
      </w:r>
      <w:proofErr w:type="gramEnd"/>
      <w:r w:rsidRPr="00C31D22">
        <w:rPr>
          <w:rFonts w:ascii="Arial" w:hAnsi="Arial" w:cs="Arial"/>
          <w:sz w:val="20"/>
          <w:szCs w:val="20"/>
        </w:rPr>
        <w:t xml:space="preserve"> tytułu sprzedaży Paliwa gazowego zgodnie z Formularzem cenowym </w:t>
      </w:r>
      <w:r w:rsidR="00466E0C">
        <w:rPr>
          <w:rFonts w:ascii="Arial" w:hAnsi="Arial" w:cs="Arial"/>
          <w:sz w:val="20"/>
          <w:szCs w:val="20"/>
        </w:rPr>
        <w:t>w</w:t>
      </w:r>
      <w:r w:rsidRPr="00C31D22">
        <w:rPr>
          <w:rFonts w:ascii="Arial" w:hAnsi="Arial" w:cs="Arial"/>
          <w:sz w:val="20"/>
          <w:szCs w:val="20"/>
        </w:rPr>
        <w:t xml:space="preserve"> Ofer</w:t>
      </w:r>
      <w:r w:rsidR="00466E0C">
        <w:rPr>
          <w:rFonts w:ascii="Arial" w:hAnsi="Arial" w:cs="Arial"/>
          <w:sz w:val="20"/>
          <w:szCs w:val="20"/>
        </w:rPr>
        <w:t>cie</w:t>
      </w:r>
      <w:r w:rsidRPr="00C31D22">
        <w:rPr>
          <w:rFonts w:ascii="Arial" w:hAnsi="Arial" w:cs="Arial"/>
          <w:sz w:val="20"/>
          <w:szCs w:val="20"/>
        </w:rPr>
        <w:t xml:space="preserve">, stanowiącym Załącznik nr </w:t>
      </w:r>
      <w:r w:rsidR="00466E0C">
        <w:rPr>
          <w:rFonts w:ascii="Arial" w:hAnsi="Arial" w:cs="Arial"/>
          <w:sz w:val="20"/>
          <w:szCs w:val="20"/>
        </w:rPr>
        <w:t>2</w:t>
      </w:r>
      <w:r w:rsidRPr="00C31D22">
        <w:rPr>
          <w:rFonts w:ascii="Arial" w:hAnsi="Arial" w:cs="Arial"/>
          <w:sz w:val="20"/>
          <w:szCs w:val="20"/>
        </w:rPr>
        <w:t xml:space="preserve"> do Umowy</w:t>
      </w:r>
      <w:r w:rsidR="00C31D22">
        <w:rPr>
          <w:rFonts w:ascii="Arial" w:hAnsi="Arial" w:cs="Arial"/>
          <w:sz w:val="20"/>
          <w:szCs w:val="20"/>
        </w:rPr>
        <w:t>,</w:t>
      </w:r>
    </w:p>
    <w:p w14:paraId="36E5FD18" w14:textId="68733AED" w:rsidR="00E462B8" w:rsidRPr="00E4795A" w:rsidRDefault="00E462B8" w:rsidP="00C31D22">
      <w:pPr>
        <w:pStyle w:val="Akapitzlist"/>
        <w:numPr>
          <w:ilvl w:val="1"/>
          <w:numId w:val="11"/>
        </w:numPr>
        <w:spacing w:after="0" w:line="360" w:lineRule="auto"/>
        <w:ind w:left="1276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E4795A">
        <w:rPr>
          <w:rFonts w:ascii="Arial" w:hAnsi="Arial" w:cs="Arial"/>
          <w:sz w:val="20"/>
          <w:szCs w:val="20"/>
        </w:rPr>
        <w:t>z</w:t>
      </w:r>
      <w:proofErr w:type="gramEnd"/>
      <w:r w:rsidRPr="00E4795A">
        <w:rPr>
          <w:rFonts w:ascii="Arial" w:hAnsi="Arial" w:cs="Arial"/>
          <w:sz w:val="20"/>
          <w:szCs w:val="20"/>
        </w:rPr>
        <w:t xml:space="preserve"> tytułu świadczenia usług dystrybucji Paliwa gazowego zgodnie z aktualną Taryfą OSD, aktualnymi stawkami dystrybucyjnymi podanymi w w/w Formularzach cenowych</w:t>
      </w:r>
      <w:r w:rsidR="00421844">
        <w:rPr>
          <w:rFonts w:ascii="Arial" w:hAnsi="Arial" w:cs="Arial"/>
          <w:sz w:val="20"/>
          <w:szCs w:val="20"/>
        </w:rPr>
        <w:t>;</w:t>
      </w:r>
    </w:p>
    <w:p w14:paraId="302B4455" w14:textId="2A88C964" w:rsidR="00E462B8" w:rsidRPr="00E4795A" w:rsidRDefault="009910A9" w:rsidP="00421844">
      <w:pPr>
        <w:pStyle w:val="Akapitzlist"/>
        <w:numPr>
          <w:ilvl w:val="0"/>
          <w:numId w:val="12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E462B8" w:rsidRPr="00E4795A">
        <w:rPr>
          <w:rFonts w:ascii="Arial" w:hAnsi="Arial" w:cs="Arial"/>
          <w:sz w:val="20"/>
          <w:szCs w:val="20"/>
        </w:rPr>
        <w:t>rzewidywana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wysokość zużycia Paliwa gazowego ma jedynie charakter orientacyjny i</w:t>
      </w:r>
      <w:r w:rsidR="00421844">
        <w:rPr>
          <w:rFonts w:ascii="Arial" w:hAnsi="Arial" w:cs="Arial"/>
          <w:sz w:val="20"/>
          <w:szCs w:val="20"/>
        </w:rPr>
        <w:t> </w:t>
      </w:r>
      <w:r w:rsidR="00E462B8" w:rsidRPr="00E4795A">
        <w:rPr>
          <w:rFonts w:ascii="Arial" w:hAnsi="Arial" w:cs="Arial"/>
          <w:sz w:val="20"/>
          <w:szCs w:val="20"/>
        </w:rPr>
        <w:t>w</w:t>
      </w:r>
      <w:r w:rsidR="00421844">
        <w:rPr>
          <w:rFonts w:ascii="Arial" w:hAnsi="Arial" w:cs="Arial"/>
          <w:sz w:val="20"/>
          <w:szCs w:val="20"/>
        </w:rPr>
        <w:t> </w:t>
      </w:r>
      <w:r w:rsidR="00E462B8" w:rsidRPr="00E4795A">
        <w:rPr>
          <w:rFonts w:ascii="Arial" w:hAnsi="Arial" w:cs="Arial"/>
          <w:sz w:val="20"/>
          <w:szCs w:val="20"/>
        </w:rPr>
        <w:t xml:space="preserve">żadnym wypadku nie stanowi ze strony Zamawiającego zobowiązania do zakupu Paliwa </w:t>
      </w:r>
      <w:r w:rsidR="00E462B8" w:rsidRPr="00E4795A">
        <w:rPr>
          <w:rFonts w:ascii="Arial" w:hAnsi="Arial" w:cs="Arial"/>
          <w:sz w:val="20"/>
          <w:szCs w:val="20"/>
        </w:rPr>
        <w:lastRenderedPageBreak/>
        <w:t>gazowego w podanej ilości. Wykonawcy nie będzie przysługiwało jakiekolwiek roszczenie z</w:t>
      </w:r>
      <w:r w:rsidR="00421844">
        <w:rPr>
          <w:rFonts w:ascii="Arial" w:hAnsi="Arial" w:cs="Arial"/>
          <w:sz w:val="20"/>
          <w:szCs w:val="20"/>
        </w:rPr>
        <w:t> </w:t>
      </w:r>
      <w:r w:rsidR="00E462B8" w:rsidRPr="00E4795A">
        <w:rPr>
          <w:rFonts w:ascii="Arial" w:hAnsi="Arial" w:cs="Arial"/>
          <w:sz w:val="20"/>
          <w:szCs w:val="20"/>
        </w:rPr>
        <w:t xml:space="preserve">tytułu </w:t>
      </w:r>
      <w:r w:rsidR="00421844" w:rsidRPr="00E4795A">
        <w:rPr>
          <w:rFonts w:ascii="Arial" w:hAnsi="Arial" w:cs="Arial"/>
          <w:sz w:val="20"/>
          <w:szCs w:val="20"/>
        </w:rPr>
        <w:t>niepobrania</w:t>
      </w:r>
      <w:r w:rsidR="00E462B8" w:rsidRPr="00E4795A">
        <w:rPr>
          <w:rFonts w:ascii="Arial" w:hAnsi="Arial" w:cs="Arial"/>
          <w:sz w:val="20"/>
          <w:szCs w:val="20"/>
        </w:rPr>
        <w:t xml:space="preserve"> przez Zamawiającego przewidywanej ilości Paliwa gazowego</w:t>
      </w:r>
      <w:r w:rsidR="00421844">
        <w:rPr>
          <w:rFonts w:ascii="Arial" w:hAnsi="Arial" w:cs="Arial"/>
          <w:sz w:val="20"/>
          <w:szCs w:val="20"/>
        </w:rPr>
        <w:t>;</w:t>
      </w:r>
    </w:p>
    <w:p w14:paraId="06E936B7" w14:textId="6CB96992" w:rsidR="00E462B8" w:rsidRPr="00E4795A" w:rsidRDefault="009910A9" w:rsidP="00421844">
      <w:pPr>
        <w:pStyle w:val="Akapitzlist"/>
        <w:numPr>
          <w:ilvl w:val="0"/>
          <w:numId w:val="12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r w:rsidR="00E462B8" w:rsidRPr="00E4795A">
        <w:rPr>
          <w:rFonts w:ascii="Arial" w:hAnsi="Arial" w:cs="Arial"/>
          <w:sz w:val="20"/>
          <w:szCs w:val="20"/>
        </w:rPr>
        <w:t>łasność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Paliwa gazowego przechodzi na Zamawiającego po dokonaniu pomiaru na wyjściu z</w:t>
      </w:r>
      <w:r w:rsidR="00421844">
        <w:rPr>
          <w:rFonts w:ascii="Arial" w:hAnsi="Arial" w:cs="Arial"/>
          <w:sz w:val="20"/>
          <w:szCs w:val="20"/>
        </w:rPr>
        <w:t> </w:t>
      </w:r>
      <w:r w:rsidR="00E462B8" w:rsidRPr="00E4795A">
        <w:rPr>
          <w:rFonts w:ascii="Arial" w:hAnsi="Arial" w:cs="Arial"/>
          <w:sz w:val="20"/>
          <w:szCs w:val="20"/>
        </w:rPr>
        <w:t xml:space="preserve">Układu pomiarowego określonego </w:t>
      </w:r>
      <w:r w:rsidR="00E462B8" w:rsidRPr="0025767D">
        <w:rPr>
          <w:rFonts w:ascii="Arial" w:hAnsi="Arial" w:cs="Arial"/>
          <w:sz w:val="20"/>
          <w:szCs w:val="20"/>
        </w:rPr>
        <w:t>w Załączniku nr 1 do Umowy</w:t>
      </w:r>
      <w:r w:rsidR="00421844">
        <w:rPr>
          <w:rFonts w:ascii="Arial" w:hAnsi="Arial" w:cs="Arial"/>
          <w:sz w:val="20"/>
          <w:szCs w:val="20"/>
        </w:rPr>
        <w:t>;</w:t>
      </w:r>
    </w:p>
    <w:p w14:paraId="3BE4C90C" w14:textId="375DB705" w:rsidR="00E462B8" w:rsidRPr="00E4795A" w:rsidRDefault="009910A9" w:rsidP="00421844">
      <w:pPr>
        <w:pStyle w:val="Akapitzlist"/>
        <w:numPr>
          <w:ilvl w:val="0"/>
          <w:numId w:val="12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r w:rsidR="00E462B8" w:rsidRPr="00E4795A">
        <w:rPr>
          <w:rFonts w:ascii="Arial" w:hAnsi="Arial" w:cs="Arial"/>
          <w:sz w:val="20"/>
          <w:szCs w:val="20"/>
        </w:rPr>
        <w:t>a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datę dokonania płatności poczytuje się datę uznania rachunku bankowego Wykonawcy.</w:t>
      </w:r>
    </w:p>
    <w:p w14:paraId="53019E89" w14:textId="42D69FD7" w:rsidR="00E462B8" w:rsidRPr="00E4795A" w:rsidRDefault="009910A9" w:rsidP="009910A9">
      <w:pPr>
        <w:pStyle w:val="Akapitzlist"/>
        <w:numPr>
          <w:ilvl w:val="0"/>
          <w:numId w:val="12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przypadku </w:t>
      </w:r>
      <w:r w:rsidRPr="00E4795A">
        <w:rPr>
          <w:rFonts w:ascii="Arial" w:hAnsi="Arial" w:cs="Arial"/>
          <w:sz w:val="20"/>
          <w:szCs w:val="20"/>
        </w:rPr>
        <w:t>niedotrzymania</w:t>
      </w:r>
      <w:r w:rsidR="00E462B8" w:rsidRPr="00E4795A">
        <w:rPr>
          <w:rFonts w:ascii="Arial" w:hAnsi="Arial" w:cs="Arial"/>
          <w:sz w:val="20"/>
          <w:szCs w:val="20"/>
        </w:rPr>
        <w:t xml:space="preserve"> terminu płatności faktur Wykonawca może obciążyć Zamawiającego odsetkami ustawowymi. Odsetek za zwłokę nie nalicza się, jeżeli wysokość odsetek nie przekraczałaby trzykrotności wartości opłaty pobieranej przez operatora wyznaczonego w rozumieniu Ustawy prawo pocztowe za traktowanie przesyłki </w:t>
      </w:r>
      <w:proofErr w:type="gramStart"/>
      <w:r w:rsidR="00E462B8" w:rsidRPr="00E4795A">
        <w:rPr>
          <w:rFonts w:ascii="Arial" w:hAnsi="Arial" w:cs="Arial"/>
          <w:sz w:val="20"/>
          <w:szCs w:val="20"/>
        </w:rPr>
        <w:t>listowej jako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przesyłki poleconej</w:t>
      </w:r>
      <w:r>
        <w:rPr>
          <w:rFonts w:ascii="Arial" w:hAnsi="Arial" w:cs="Arial"/>
          <w:sz w:val="20"/>
          <w:szCs w:val="20"/>
        </w:rPr>
        <w:t>;</w:t>
      </w:r>
    </w:p>
    <w:p w14:paraId="002BCB0F" w14:textId="5700B9D5" w:rsidR="00E462B8" w:rsidRPr="00E4795A" w:rsidRDefault="00815397" w:rsidP="009910A9">
      <w:pPr>
        <w:pStyle w:val="Akapitzlist"/>
        <w:numPr>
          <w:ilvl w:val="0"/>
          <w:numId w:val="12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przypadku nadpłaty Zamawiającego za pobrane Paliwo gazowe rozliczana ona będzie poprzez jej zwrot na konto Zamawiającego na podstawie faktury korygującej</w:t>
      </w:r>
      <w:r w:rsidR="009910A9">
        <w:rPr>
          <w:rFonts w:ascii="Arial" w:hAnsi="Arial" w:cs="Arial"/>
          <w:sz w:val="20"/>
          <w:szCs w:val="20"/>
        </w:rPr>
        <w:t>;</w:t>
      </w:r>
    </w:p>
    <w:p w14:paraId="2B19B765" w14:textId="003E4DB1" w:rsidR="00E462B8" w:rsidRPr="00E4795A" w:rsidRDefault="00815397" w:rsidP="009910A9">
      <w:pPr>
        <w:pStyle w:val="Akapitzlist"/>
        <w:numPr>
          <w:ilvl w:val="0"/>
          <w:numId w:val="12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przypadku, gdy Zamawiający otrzyma fakturę VAT na mniej niż 7 dni przed upływem terminu płatności, niezwłocznie poinformuje o tym Wykonawcę a termin płatności ulegnie automatycznie wydłużeniu do 7 dni liczonych od daty otrzymania faktury przez Zamawiającego. Jeśli Zamawiający dotrzymał powyższego terminu, Wykonawca nie nalicza odsetek.</w:t>
      </w:r>
    </w:p>
    <w:p w14:paraId="149D7955" w14:textId="77777777" w:rsidR="00E462B8" w:rsidRPr="00AE7F1A" w:rsidRDefault="00E462B8" w:rsidP="00AE7F1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E7F1A">
        <w:rPr>
          <w:rFonts w:ascii="Arial" w:hAnsi="Arial" w:cs="Arial"/>
          <w:b/>
          <w:bCs/>
          <w:sz w:val="20"/>
          <w:szCs w:val="20"/>
        </w:rPr>
        <w:t>(8) OKRES OBOWIĄZYWANIA UMOWY</w:t>
      </w:r>
    </w:p>
    <w:p w14:paraId="7844795B" w14:textId="0277CA4B" w:rsidR="00E462B8" w:rsidRPr="00E4795A" w:rsidRDefault="00E462B8" w:rsidP="00815397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Umowa zostaje zawarta z dniem jej podpisania przez obie Strony</w:t>
      </w:r>
      <w:r w:rsidR="00815397">
        <w:rPr>
          <w:rFonts w:ascii="Arial" w:hAnsi="Arial" w:cs="Arial"/>
          <w:sz w:val="20"/>
          <w:szCs w:val="20"/>
        </w:rPr>
        <w:t>;</w:t>
      </w:r>
    </w:p>
    <w:p w14:paraId="75F0A333" w14:textId="19799320" w:rsidR="00E462B8" w:rsidRPr="00E4795A" w:rsidRDefault="00E462B8" w:rsidP="00815397">
      <w:pPr>
        <w:pStyle w:val="Akapitzlist"/>
        <w:numPr>
          <w:ilvl w:val="0"/>
          <w:numId w:val="13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r w:rsidRPr="00EF6758">
        <w:rPr>
          <w:rFonts w:ascii="Arial" w:hAnsi="Arial" w:cs="Arial"/>
          <w:sz w:val="20"/>
          <w:szCs w:val="20"/>
        </w:rPr>
        <w:t xml:space="preserve">Umowa zostaje zawarta na czas określony </w:t>
      </w:r>
      <w:r w:rsidR="00295F8D" w:rsidRPr="00EF6758">
        <w:rPr>
          <w:rFonts w:ascii="Arial" w:hAnsi="Arial" w:cs="Arial"/>
          <w:sz w:val="20"/>
          <w:szCs w:val="20"/>
        </w:rPr>
        <w:t>od 01.</w:t>
      </w:r>
      <w:r w:rsidR="00554160" w:rsidRPr="00EF6758">
        <w:rPr>
          <w:rFonts w:ascii="Arial" w:hAnsi="Arial" w:cs="Arial"/>
          <w:sz w:val="20"/>
          <w:szCs w:val="20"/>
        </w:rPr>
        <w:t>0</w:t>
      </w:r>
      <w:r w:rsidR="00FB3B4B">
        <w:rPr>
          <w:rFonts w:ascii="Arial" w:hAnsi="Arial" w:cs="Arial"/>
          <w:sz w:val="20"/>
          <w:szCs w:val="20"/>
        </w:rPr>
        <w:t>1</w:t>
      </w:r>
      <w:r w:rsidR="00295F8D" w:rsidRPr="00EF6758">
        <w:rPr>
          <w:rFonts w:ascii="Arial" w:hAnsi="Arial" w:cs="Arial"/>
          <w:sz w:val="20"/>
          <w:szCs w:val="20"/>
        </w:rPr>
        <w:t>.202</w:t>
      </w:r>
      <w:r w:rsidR="00FB3B4B">
        <w:rPr>
          <w:rFonts w:ascii="Arial" w:hAnsi="Arial" w:cs="Arial"/>
          <w:sz w:val="20"/>
          <w:szCs w:val="20"/>
        </w:rPr>
        <w:t>4</w:t>
      </w:r>
      <w:r w:rsidR="00295F8D" w:rsidRPr="00EF675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95F8D" w:rsidRPr="00EF6758">
        <w:rPr>
          <w:rFonts w:ascii="Arial" w:hAnsi="Arial" w:cs="Arial"/>
          <w:sz w:val="20"/>
          <w:szCs w:val="20"/>
        </w:rPr>
        <w:t>r</w:t>
      </w:r>
      <w:proofErr w:type="gramEnd"/>
      <w:r w:rsidR="00295F8D" w:rsidRPr="00EF6758">
        <w:rPr>
          <w:rFonts w:ascii="Arial" w:hAnsi="Arial" w:cs="Arial"/>
          <w:sz w:val="20"/>
          <w:szCs w:val="20"/>
        </w:rPr>
        <w:t xml:space="preserve">. </w:t>
      </w:r>
      <w:r w:rsidRPr="00EF6758">
        <w:rPr>
          <w:rFonts w:ascii="Arial" w:hAnsi="Arial" w:cs="Arial"/>
          <w:sz w:val="20"/>
          <w:szCs w:val="20"/>
        </w:rPr>
        <w:t>do dnia 3</w:t>
      </w:r>
      <w:r w:rsidR="003A1CF1" w:rsidRPr="00EF6758">
        <w:rPr>
          <w:rFonts w:ascii="Arial" w:hAnsi="Arial" w:cs="Arial"/>
          <w:sz w:val="20"/>
          <w:szCs w:val="20"/>
        </w:rPr>
        <w:t>1</w:t>
      </w:r>
      <w:r w:rsidRPr="00EF6758">
        <w:rPr>
          <w:rFonts w:ascii="Arial" w:hAnsi="Arial" w:cs="Arial"/>
          <w:sz w:val="20"/>
          <w:szCs w:val="20"/>
        </w:rPr>
        <w:t>.</w:t>
      </w:r>
      <w:r w:rsidR="00EF6758" w:rsidRPr="00EF6758">
        <w:rPr>
          <w:rFonts w:ascii="Arial" w:hAnsi="Arial" w:cs="Arial"/>
          <w:sz w:val="20"/>
          <w:szCs w:val="20"/>
        </w:rPr>
        <w:t>12</w:t>
      </w:r>
      <w:r w:rsidRPr="00EF6758">
        <w:rPr>
          <w:rFonts w:ascii="Arial" w:hAnsi="Arial" w:cs="Arial"/>
          <w:sz w:val="20"/>
          <w:szCs w:val="20"/>
        </w:rPr>
        <w:t>.202</w:t>
      </w:r>
      <w:r w:rsidR="00FB3B4B">
        <w:rPr>
          <w:rFonts w:ascii="Arial" w:hAnsi="Arial" w:cs="Arial"/>
          <w:sz w:val="20"/>
          <w:szCs w:val="20"/>
        </w:rPr>
        <w:t>4</w:t>
      </w:r>
      <w:r w:rsidRPr="00EF675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F6758">
        <w:rPr>
          <w:rFonts w:ascii="Arial" w:hAnsi="Arial" w:cs="Arial"/>
          <w:sz w:val="20"/>
          <w:szCs w:val="20"/>
        </w:rPr>
        <w:t>r</w:t>
      </w:r>
      <w:proofErr w:type="gramEnd"/>
      <w:r w:rsidRPr="00EF6758">
        <w:rPr>
          <w:rFonts w:ascii="Arial" w:hAnsi="Arial" w:cs="Arial"/>
          <w:sz w:val="20"/>
          <w:szCs w:val="20"/>
        </w:rPr>
        <w:t>.</w:t>
      </w:r>
    </w:p>
    <w:p w14:paraId="2BB1C135" w14:textId="77777777" w:rsidR="00E462B8" w:rsidRPr="00AE7F1A" w:rsidRDefault="00E462B8" w:rsidP="00AE7F1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E7F1A">
        <w:rPr>
          <w:rFonts w:ascii="Arial" w:hAnsi="Arial" w:cs="Arial"/>
          <w:b/>
          <w:bCs/>
          <w:sz w:val="20"/>
          <w:szCs w:val="20"/>
        </w:rPr>
        <w:t>(9) ROZWIĄZYWANIE I ODSTĄPIENIE OD UMOWY</w:t>
      </w:r>
    </w:p>
    <w:p w14:paraId="5D4DD476" w14:textId="747E305F" w:rsidR="00E462B8" w:rsidRPr="00E4795A" w:rsidRDefault="00E462B8" w:rsidP="006D23ED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 xml:space="preserve">Zamawiający może odstąpić lub rozwiązać Umowę z przyczyn leżących po stronie Wykonawcy, </w:t>
      </w:r>
      <w:r w:rsidR="0025767D">
        <w:rPr>
          <w:rFonts w:ascii="Arial" w:hAnsi="Arial" w:cs="Arial"/>
          <w:sz w:val="20"/>
          <w:szCs w:val="20"/>
        </w:rPr>
        <w:t>w</w:t>
      </w:r>
      <w:r w:rsidR="00915B87">
        <w:rPr>
          <w:rFonts w:ascii="Arial" w:hAnsi="Arial" w:cs="Arial"/>
          <w:sz w:val="20"/>
          <w:szCs w:val="20"/>
        </w:rPr>
        <w:t> szczególności,</w:t>
      </w:r>
      <w:r w:rsidR="0025767D">
        <w:rPr>
          <w:rFonts w:ascii="Arial" w:hAnsi="Arial" w:cs="Arial"/>
          <w:sz w:val="20"/>
          <w:szCs w:val="20"/>
        </w:rPr>
        <w:t xml:space="preserve"> gdy </w:t>
      </w:r>
      <w:r w:rsidRPr="00E4795A">
        <w:rPr>
          <w:rFonts w:ascii="Arial" w:hAnsi="Arial" w:cs="Arial"/>
          <w:sz w:val="20"/>
          <w:szCs w:val="20"/>
        </w:rPr>
        <w:t xml:space="preserve">Wykonawca utraci koncesję, umowę dystrybucyjną, inne uprawnienia lub zezwolenia, w </w:t>
      </w:r>
      <w:proofErr w:type="gramStart"/>
      <w:r w:rsidRPr="00E4795A">
        <w:rPr>
          <w:rFonts w:ascii="Arial" w:hAnsi="Arial" w:cs="Arial"/>
          <w:sz w:val="20"/>
          <w:szCs w:val="20"/>
        </w:rPr>
        <w:t>wyniku czego</w:t>
      </w:r>
      <w:proofErr w:type="gramEnd"/>
      <w:r w:rsidRPr="00E4795A">
        <w:rPr>
          <w:rFonts w:ascii="Arial" w:hAnsi="Arial" w:cs="Arial"/>
          <w:sz w:val="20"/>
          <w:szCs w:val="20"/>
        </w:rPr>
        <w:t xml:space="preserve"> nie będzie możliwe zrealizowanie przedmiotu zamówienia. Wykonawca jest zobowiązany poinformować niezwłocznie Zamawiającego o</w:t>
      </w:r>
      <w:r w:rsidR="008A1C6A">
        <w:rPr>
          <w:rFonts w:ascii="Arial" w:hAnsi="Arial" w:cs="Arial"/>
          <w:sz w:val="20"/>
          <w:szCs w:val="20"/>
        </w:rPr>
        <w:t> </w:t>
      </w:r>
      <w:r w:rsidRPr="00E4795A">
        <w:rPr>
          <w:rFonts w:ascii="Arial" w:hAnsi="Arial" w:cs="Arial"/>
          <w:sz w:val="20"/>
          <w:szCs w:val="20"/>
        </w:rPr>
        <w:t>w/w okolicznościach</w:t>
      </w:r>
      <w:r w:rsidR="00815397">
        <w:rPr>
          <w:rFonts w:ascii="Arial" w:hAnsi="Arial" w:cs="Arial"/>
          <w:sz w:val="20"/>
          <w:szCs w:val="20"/>
        </w:rPr>
        <w:t>;</w:t>
      </w:r>
    </w:p>
    <w:p w14:paraId="0DDC9447" w14:textId="606AC9F7" w:rsidR="00E462B8" w:rsidRPr="00E4795A" w:rsidRDefault="00E462B8" w:rsidP="006D23ED">
      <w:pPr>
        <w:pStyle w:val="Akapitzlist"/>
        <w:numPr>
          <w:ilvl w:val="0"/>
          <w:numId w:val="14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Zamawiający może odstąpić od Umowy w razie wystąpienia istotnej zmiany okoliczności powodującej, że wykonanie Umowy nie leży w interesie publicznym, jeśli tego nie można było przewidzieć w chwili zawarcia Umowy. Wykonawcy nie przysługuje z tego tytułu żadne odszkodowanie. Odstąpienie od Umowy może nastąpić w terminie 30 dni, licząc od daty powzięcia wiadomości o powyższych okolicznościach</w:t>
      </w:r>
      <w:r w:rsidR="00815397">
        <w:rPr>
          <w:rFonts w:ascii="Arial" w:hAnsi="Arial" w:cs="Arial"/>
          <w:sz w:val="20"/>
          <w:szCs w:val="20"/>
        </w:rPr>
        <w:t>;</w:t>
      </w:r>
    </w:p>
    <w:p w14:paraId="6231205D" w14:textId="512EE7DE" w:rsidR="00E462B8" w:rsidRPr="00E4795A" w:rsidRDefault="006D23ED" w:rsidP="006D23ED">
      <w:pPr>
        <w:pStyle w:val="Akapitzlist"/>
        <w:numPr>
          <w:ilvl w:val="0"/>
          <w:numId w:val="14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przypadku odstąpienia od Umowy Wykonawca ma prawo żądać tylko wynagrodzenia należnego z tytułu wykonania części Umowy</w:t>
      </w:r>
      <w:r>
        <w:rPr>
          <w:rFonts w:ascii="Arial" w:hAnsi="Arial" w:cs="Arial"/>
          <w:sz w:val="20"/>
          <w:szCs w:val="20"/>
        </w:rPr>
        <w:t>;</w:t>
      </w:r>
    </w:p>
    <w:p w14:paraId="11B36EF2" w14:textId="5EF51EAA" w:rsidR="00E462B8" w:rsidRPr="00E4795A" w:rsidRDefault="00E462B8" w:rsidP="006D23ED">
      <w:pPr>
        <w:pStyle w:val="Akapitzlist"/>
        <w:numPr>
          <w:ilvl w:val="0"/>
          <w:numId w:val="14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Wykonawca ponosi pełną odpowiedzialność za nienależyte wykonanie umowy</w:t>
      </w:r>
      <w:r w:rsidR="006D23ED">
        <w:rPr>
          <w:rFonts w:ascii="Arial" w:hAnsi="Arial" w:cs="Arial"/>
          <w:sz w:val="20"/>
          <w:szCs w:val="20"/>
        </w:rPr>
        <w:t>;</w:t>
      </w:r>
    </w:p>
    <w:p w14:paraId="2BB4079E" w14:textId="5240010F" w:rsidR="00E462B8" w:rsidRPr="00E4795A" w:rsidRDefault="006D23ED" w:rsidP="006D23ED">
      <w:pPr>
        <w:pStyle w:val="Akapitzlist"/>
        <w:numPr>
          <w:ilvl w:val="0"/>
          <w:numId w:val="14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</w:t>
      </w:r>
      <w:r w:rsidR="00E462B8" w:rsidRPr="00E4795A">
        <w:rPr>
          <w:rFonts w:ascii="Arial" w:hAnsi="Arial" w:cs="Arial"/>
          <w:sz w:val="20"/>
          <w:szCs w:val="20"/>
        </w:rPr>
        <w:t>ażdej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ze Stron przysługuje prawo rozwiązania Umowy z zachowaniem jednomiesięcznego okresu wypowiedzenia, ze skutkiem na koniec miesiąca kalendarzowego. </w:t>
      </w:r>
    </w:p>
    <w:p w14:paraId="3494F9BD" w14:textId="4C678B0C" w:rsidR="00E462B8" w:rsidRPr="00AE7F1A" w:rsidRDefault="00E462B8" w:rsidP="00AE7F1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E7F1A">
        <w:rPr>
          <w:rFonts w:ascii="Arial" w:hAnsi="Arial" w:cs="Arial"/>
          <w:b/>
          <w:bCs/>
          <w:sz w:val="20"/>
          <w:szCs w:val="20"/>
        </w:rPr>
        <w:t>(10) KARY UMOWNE</w:t>
      </w:r>
    </w:p>
    <w:p w14:paraId="523D8A1F" w14:textId="0EFCE961" w:rsidR="00E462B8" w:rsidRPr="00E4795A" w:rsidRDefault="006D23ED" w:rsidP="009D3939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462B8" w:rsidRPr="00E4795A">
        <w:rPr>
          <w:rFonts w:ascii="Arial" w:hAnsi="Arial" w:cs="Arial"/>
          <w:sz w:val="20"/>
          <w:szCs w:val="20"/>
        </w:rPr>
        <w:t xml:space="preserve"> przypadku niedotrzymywania </w:t>
      </w:r>
      <w:proofErr w:type="gramStart"/>
      <w:r w:rsidR="00E462B8" w:rsidRPr="00E4795A">
        <w:rPr>
          <w:rFonts w:ascii="Arial" w:hAnsi="Arial" w:cs="Arial"/>
          <w:sz w:val="20"/>
          <w:szCs w:val="20"/>
        </w:rPr>
        <w:t>standardów jakości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obsługi w zakresie dostarczanego paliwa gazowego Zamawiającemu przysługuje upust i bonifikata w wysokości i na warunkach określonych w powszechnie obowiązujących przepisach prawa, w szczególności w</w:t>
      </w:r>
      <w:r>
        <w:rPr>
          <w:rFonts w:ascii="Arial" w:hAnsi="Arial" w:cs="Arial"/>
          <w:sz w:val="20"/>
          <w:szCs w:val="20"/>
        </w:rPr>
        <w:t> </w:t>
      </w:r>
      <w:r w:rsidR="00E462B8" w:rsidRPr="00E4795A">
        <w:rPr>
          <w:rFonts w:ascii="Arial" w:hAnsi="Arial" w:cs="Arial"/>
          <w:sz w:val="20"/>
          <w:szCs w:val="20"/>
        </w:rPr>
        <w:t xml:space="preserve">Rozporządzeniu systemowym i Rozporządzeniu Ministra Energii </w:t>
      </w:r>
      <w:r w:rsidR="009D3939" w:rsidRPr="009D3939">
        <w:rPr>
          <w:rFonts w:ascii="Arial" w:hAnsi="Arial" w:cs="Arial"/>
          <w:sz w:val="20"/>
          <w:szCs w:val="20"/>
        </w:rPr>
        <w:t xml:space="preserve">z dnia 15 marca 2018 r. </w:t>
      </w:r>
      <w:r w:rsidR="00E462B8" w:rsidRPr="00E4795A">
        <w:rPr>
          <w:rFonts w:ascii="Arial" w:hAnsi="Arial" w:cs="Arial"/>
          <w:sz w:val="20"/>
          <w:szCs w:val="20"/>
        </w:rPr>
        <w:t>w</w:t>
      </w:r>
      <w:r w:rsidR="009D3939">
        <w:rPr>
          <w:rFonts w:ascii="Arial" w:hAnsi="Arial" w:cs="Arial"/>
          <w:sz w:val="20"/>
          <w:szCs w:val="20"/>
        </w:rPr>
        <w:t> </w:t>
      </w:r>
      <w:r w:rsidR="00E462B8" w:rsidRPr="00E4795A">
        <w:rPr>
          <w:rFonts w:ascii="Arial" w:hAnsi="Arial" w:cs="Arial"/>
          <w:sz w:val="20"/>
          <w:szCs w:val="20"/>
        </w:rPr>
        <w:t>sprawie szczegółowych zasad kształtowania i</w:t>
      </w:r>
      <w:r w:rsidR="00915B87">
        <w:rPr>
          <w:rFonts w:ascii="Arial" w:hAnsi="Arial" w:cs="Arial"/>
          <w:sz w:val="20"/>
          <w:szCs w:val="20"/>
        </w:rPr>
        <w:t> </w:t>
      </w:r>
      <w:r w:rsidR="00E462B8" w:rsidRPr="00E4795A">
        <w:rPr>
          <w:rFonts w:ascii="Arial" w:hAnsi="Arial" w:cs="Arial"/>
          <w:sz w:val="20"/>
          <w:szCs w:val="20"/>
        </w:rPr>
        <w:t xml:space="preserve">kalkulacji taryf oraz rozliczeń w obrocie paliwami </w:t>
      </w:r>
      <w:r w:rsidR="00E462B8" w:rsidRPr="009D355E">
        <w:rPr>
          <w:rFonts w:ascii="Arial" w:hAnsi="Arial" w:cs="Arial"/>
          <w:sz w:val="20"/>
          <w:szCs w:val="20"/>
        </w:rPr>
        <w:t xml:space="preserve">gazowymi (Dz.U. </w:t>
      </w:r>
      <w:proofErr w:type="gramStart"/>
      <w:r w:rsidR="00E462B8" w:rsidRPr="009D355E">
        <w:rPr>
          <w:rFonts w:ascii="Arial" w:hAnsi="Arial" w:cs="Arial"/>
          <w:sz w:val="20"/>
          <w:szCs w:val="20"/>
        </w:rPr>
        <w:t>z</w:t>
      </w:r>
      <w:proofErr w:type="gramEnd"/>
      <w:r w:rsidR="001F00BB">
        <w:rPr>
          <w:rFonts w:ascii="Arial" w:hAnsi="Arial" w:cs="Arial"/>
          <w:sz w:val="20"/>
          <w:szCs w:val="20"/>
        </w:rPr>
        <w:t> </w:t>
      </w:r>
      <w:r w:rsidR="00E462B8" w:rsidRPr="009D355E">
        <w:rPr>
          <w:rFonts w:ascii="Arial" w:hAnsi="Arial" w:cs="Arial"/>
          <w:sz w:val="20"/>
          <w:szCs w:val="20"/>
        </w:rPr>
        <w:t>20</w:t>
      </w:r>
      <w:r w:rsidR="009D3939">
        <w:rPr>
          <w:rFonts w:ascii="Arial" w:hAnsi="Arial" w:cs="Arial"/>
          <w:sz w:val="20"/>
          <w:szCs w:val="20"/>
        </w:rPr>
        <w:t>21</w:t>
      </w:r>
      <w:r w:rsidR="001F00BB">
        <w:rPr>
          <w:rFonts w:ascii="Arial" w:hAnsi="Arial" w:cs="Arial"/>
          <w:sz w:val="20"/>
          <w:szCs w:val="20"/>
        </w:rPr>
        <w:t> </w:t>
      </w:r>
      <w:r w:rsidR="00E462B8" w:rsidRPr="009D355E">
        <w:rPr>
          <w:rFonts w:ascii="Arial" w:hAnsi="Arial" w:cs="Arial"/>
          <w:sz w:val="20"/>
          <w:szCs w:val="20"/>
        </w:rPr>
        <w:t xml:space="preserve">r. poz. </w:t>
      </w:r>
      <w:r w:rsidR="009D3939">
        <w:rPr>
          <w:rFonts w:ascii="Arial" w:hAnsi="Arial" w:cs="Arial"/>
          <w:sz w:val="20"/>
          <w:szCs w:val="20"/>
        </w:rPr>
        <w:t>28</w:t>
      </w:r>
      <w:r w:rsidR="00E462B8" w:rsidRPr="009D355E">
        <w:rPr>
          <w:rFonts w:ascii="Arial" w:hAnsi="Arial" w:cs="Arial"/>
          <w:sz w:val="20"/>
          <w:szCs w:val="20"/>
        </w:rPr>
        <w:t>0)</w:t>
      </w:r>
      <w:r w:rsidR="00E462B8" w:rsidRPr="00E4795A">
        <w:rPr>
          <w:rFonts w:ascii="Arial" w:hAnsi="Arial" w:cs="Arial"/>
          <w:sz w:val="20"/>
          <w:szCs w:val="20"/>
        </w:rPr>
        <w:t xml:space="preserve"> (dalej: Rozporządzeniu taryfowym), Taryfie OSD oraz Taryfie Wykonawcy pod warunkiem złożenia przez Zamawiającego wniosku w formie pisemnej.</w:t>
      </w:r>
    </w:p>
    <w:p w14:paraId="1DE8A586" w14:textId="6BEB7A1C" w:rsidR="00E462B8" w:rsidRPr="00E4795A" w:rsidRDefault="00E462B8" w:rsidP="001F00BB">
      <w:pPr>
        <w:pStyle w:val="Akapitzlist"/>
        <w:numPr>
          <w:ilvl w:val="0"/>
          <w:numId w:val="15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lastRenderedPageBreak/>
        <w:t>Wykonawca zapłaci Zamawiającemu karę umowną za odstąpienie od Umowy lub rozwiązanie Umowy przez Zamawiającego lub Wykonawcę z przyczyn, za które odpowiedzialność ponosi Wykonawca, w wysokości 10% przewidywanego łącznego wynagrodzenia Wykonawcy w</w:t>
      </w:r>
      <w:r w:rsidR="001F00BB">
        <w:rPr>
          <w:rFonts w:ascii="Arial" w:hAnsi="Arial" w:cs="Arial"/>
          <w:sz w:val="20"/>
          <w:szCs w:val="20"/>
        </w:rPr>
        <w:t> </w:t>
      </w:r>
      <w:r w:rsidRPr="00E4795A">
        <w:rPr>
          <w:rFonts w:ascii="Arial" w:hAnsi="Arial" w:cs="Arial"/>
          <w:sz w:val="20"/>
          <w:szCs w:val="20"/>
        </w:rPr>
        <w:t xml:space="preserve">okresie realizacji Umowy, określonego w Ofercie Wykonawcy, stanowiącej </w:t>
      </w:r>
      <w:r w:rsidRPr="009D355E">
        <w:rPr>
          <w:rFonts w:ascii="Arial" w:hAnsi="Arial" w:cs="Arial"/>
          <w:sz w:val="20"/>
          <w:szCs w:val="20"/>
        </w:rPr>
        <w:t>Załącznik nr 3</w:t>
      </w:r>
      <w:r w:rsidRPr="00E4795A">
        <w:rPr>
          <w:rFonts w:ascii="Arial" w:hAnsi="Arial" w:cs="Arial"/>
          <w:sz w:val="20"/>
          <w:szCs w:val="20"/>
        </w:rPr>
        <w:t xml:space="preserve"> do Umowy, po uwzględnieniu wielkości zrealizowanych już dostaw i usług</w:t>
      </w:r>
      <w:r w:rsidR="001F00BB">
        <w:rPr>
          <w:rFonts w:ascii="Arial" w:hAnsi="Arial" w:cs="Arial"/>
          <w:sz w:val="20"/>
          <w:szCs w:val="20"/>
        </w:rPr>
        <w:t>;</w:t>
      </w:r>
    </w:p>
    <w:p w14:paraId="0122CC7E" w14:textId="65419FC5" w:rsidR="00E462B8" w:rsidRDefault="001F00BB" w:rsidP="001F00BB">
      <w:pPr>
        <w:pStyle w:val="Akapitzlist"/>
        <w:numPr>
          <w:ilvl w:val="0"/>
          <w:numId w:val="15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razie zaistnienia przesłanek do naliczania kary zgodnie z postanowieniami </w:t>
      </w:r>
      <w:r w:rsidR="001D47E3">
        <w:rPr>
          <w:rFonts w:ascii="Arial" w:hAnsi="Arial" w:cs="Arial"/>
          <w:sz w:val="20"/>
          <w:szCs w:val="20"/>
        </w:rPr>
        <w:t>pkt</w:t>
      </w:r>
      <w:r w:rsidR="00E462B8" w:rsidRPr="00E4795A">
        <w:rPr>
          <w:rFonts w:ascii="Arial" w:hAnsi="Arial" w:cs="Arial"/>
          <w:sz w:val="20"/>
          <w:szCs w:val="20"/>
        </w:rPr>
        <w:t xml:space="preserve"> 2 kara zostanie zapłacona w terminie 14 dni od dostarczenia Zamawiającemu noty obciążeniowej, po uprzednim powiadomieniu o naliczeniu w/w kar. W przypadku niedotrzymania terminu Zamawiający potrąci karę z wynagrodzenia Wykonawcy przysługującego z niniejszej Umowy</w:t>
      </w:r>
      <w:r>
        <w:rPr>
          <w:rFonts w:ascii="Arial" w:hAnsi="Arial" w:cs="Arial"/>
          <w:sz w:val="20"/>
          <w:szCs w:val="20"/>
        </w:rPr>
        <w:t>;</w:t>
      </w:r>
    </w:p>
    <w:p w14:paraId="2F0BA3D7" w14:textId="72A8BA1F" w:rsidR="00E462B8" w:rsidRDefault="001F00BB" w:rsidP="001F00BB">
      <w:pPr>
        <w:pStyle w:val="Akapitzlist"/>
        <w:numPr>
          <w:ilvl w:val="0"/>
          <w:numId w:val="15"/>
        </w:numPr>
        <w:spacing w:after="0" w:line="360" w:lineRule="auto"/>
        <w:ind w:left="709" w:hanging="357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</w:t>
      </w:r>
      <w:r w:rsidR="00E462B8" w:rsidRPr="00E4795A">
        <w:rPr>
          <w:rFonts w:ascii="Arial" w:hAnsi="Arial" w:cs="Arial"/>
          <w:sz w:val="20"/>
          <w:szCs w:val="20"/>
        </w:rPr>
        <w:t>ary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umowne nie wyłączają prawa dochodzenia przez Strony odszkodowania przewyższającego wysokość zastrzeżonych kar umownych.</w:t>
      </w:r>
    </w:p>
    <w:p w14:paraId="2EFED9BE" w14:textId="77777777" w:rsidR="006C4639" w:rsidRPr="00AE7F1A" w:rsidRDefault="006C4639" w:rsidP="00AE7F1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E7F1A">
        <w:rPr>
          <w:rFonts w:ascii="Arial" w:hAnsi="Arial" w:cs="Arial"/>
          <w:b/>
          <w:bCs/>
          <w:sz w:val="20"/>
          <w:szCs w:val="20"/>
        </w:rPr>
        <w:t xml:space="preserve">(11) </w:t>
      </w:r>
      <w:r w:rsidR="00A40585" w:rsidRPr="00AE7F1A">
        <w:rPr>
          <w:rFonts w:ascii="Arial" w:hAnsi="Arial" w:cs="Arial"/>
          <w:b/>
          <w:bCs/>
          <w:sz w:val="20"/>
          <w:szCs w:val="20"/>
        </w:rPr>
        <w:t>ZASADY WPROWADZANIA ZMIAN WYSOKOŚCI WYNAGRODZENIA</w:t>
      </w:r>
    </w:p>
    <w:p w14:paraId="4228D383" w14:textId="03DFB2AE" w:rsidR="004A3F40" w:rsidRPr="004A3F40" w:rsidRDefault="004A3F40" w:rsidP="00431104">
      <w:pPr>
        <w:numPr>
          <w:ilvl w:val="0"/>
          <w:numId w:val="25"/>
        </w:numPr>
        <w:spacing w:after="0" w:line="360" w:lineRule="auto"/>
        <w:ind w:left="426" w:hanging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A3F40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przewiduje możliwość zmiany wysokości wynagrodzenia </w:t>
      </w:r>
      <w:r w:rsidR="00D540DE">
        <w:rPr>
          <w:rFonts w:ascii="Arial" w:eastAsia="Times New Roman" w:hAnsi="Arial" w:cs="Arial"/>
          <w:sz w:val="20"/>
          <w:szCs w:val="20"/>
          <w:lang w:eastAsia="pl-PL"/>
        </w:rPr>
        <w:t>ofertowego</w:t>
      </w:r>
      <w:r w:rsidRPr="004A3F40">
        <w:rPr>
          <w:rFonts w:ascii="Arial" w:eastAsia="Times New Roman" w:hAnsi="Arial" w:cs="Arial"/>
          <w:sz w:val="20"/>
          <w:szCs w:val="20"/>
          <w:lang w:eastAsia="pl-PL"/>
        </w:rPr>
        <w:t xml:space="preserve"> w przypadku zmiany ceny materiałów lub kosztów związanych z realizacją </w:t>
      </w:r>
      <w:proofErr w:type="gramStart"/>
      <w:r w:rsidRPr="004A3F40">
        <w:rPr>
          <w:rFonts w:ascii="Arial" w:eastAsia="Times New Roman" w:hAnsi="Arial" w:cs="Arial"/>
          <w:sz w:val="20"/>
          <w:szCs w:val="20"/>
          <w:lang w:eastAsia="pl-PL"/>
        </w:rPr>
        <w:t>zamówienia o co</w:t>
      </w:r>
      <w:proofErr w:type="gramEnd"/>
      <w:r w:rsidRPr="004A3F40">
        <w:rPr>
          <w:rFonts w:ascii="Arial" w:eastAsia="Times New Roman" w:hAnsi="Arial" w:cs="Arial"/>
          <w:sz w:val="20"/>
          <w:szCs w:val="20"/>
          <w:lang w:eastAsia="pl-PL"/>
        </w:rPr>
        <w:t xml:space="preserve"> najmniej 15 % w stosunku do poziomu cen tych samych materiałów lub kosztów z dnia składania ofert, jeżeli zmiany te będą miały wpływ na koszty wykonania zamówienia przez Wykonawcę:</w:t>
      </w:r>
    </w:p>
    <w:p w14:paraId="334711F2" w14:textId="77777777" w:rsidR="004A3F40" w:rsidRPr="004A3F40" w:rsidRDefault="004A3F40" w:rsidP="00431104">
      <w:pPr>
        <w:numPr>
          <w:ilvl w:val="0"/>
          <w:numId w:val="25"/>
        </w:numPr>
        <w:spacing w:after="0" w:line="360" w:lineRule="auto"/>
        <w:ind w:left="426" w:hanging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A3F40">
        <w:rPr>
          <w:rFonts w:ascii="Arial" w:eastAsia="Calibri" w:hAnsi="Arial" w:cs="Arial"/>
          <w:sz w:val="20"/>
          <w:szCs w:val="20"/>
        </w:rPr>
        <w:t>Zmiany, o których mowa w ust. 1 będą wprowadzane według następujących zasad:</w:t>
      </w:r>
    </w:p>
    <w:p w14:paraId="48884416" w14:textId="77777777" w:rsidR="004A3F40" w:rsidRPr="004A3F40" w:rsidRDefault="004A3F40" w:rsidP="00431104">
      <w:pPr>
        <w:numPr>
          <w:ilvl w:val="0"/>
          <w:numId w:val="26"/>
        </w:numPr>
        <w:spacing w:after="0" w:line="360" w:lineRule="auto"/>
        <w:ind w:left="851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4A3F40">
        <w:rPr>
          <w:rFonts w:ascii="Arial" w:eastAsia="Times New Roman" w:hAnsi="Arial" w:cs="Arial"/>
          <w:sz w:val="20"/>
          <w:szCs w:val="20"/>
          <w:lang w:eastAsia="pl-PL"/>
        </w:rPr>
        <w:t>w</w:t>
      </w:r>
      <w:proofErr w:type="gramEnd"/>
      <w:r w:rsidRPr="004A3F40">
        <w:rPr>
          <w:rFonts w:ascii="Arial" w:eastAsia="Times New Roman" w:hAnsi="Arial" w:cs="Arial"/>
          <w:sz w:val="20"/>
          <w:szCs w:val="20"/>
          <w:lang w:eastAsia="pl-PL"/>
        </w:rPr>
        <w:t xml:space="preserve"> sytuacji wzrostu ceny materiałów lub kosztów związanych z realizacją zamówienia powyżej 15% Wykonawca jest uprawniony złożyć Zamawiającemu pisemny wniosek o zmianę Umowy w zakresie płatności wynikających z faktur wystawionych po zmianie ceny materiałów lub kosztów związanych z realizacją. Wniosek powinien zawierać wyczerpujące uzasadnienie faktyczne i wskazanie podstaw prawnych oraz dokładne wyliczenie kwoty wynagrodzenia Wykonawcy po zmianie Umowy;</w:t>
      </w:r>
    </w:p>
    <w:p w14:paraId="2EA8CB4C" w14:textId="77777777" w:rsidR="004A3F40" w:rsidRPr="004A3F40" w:rsidRDefault="004A3F40" w:rsidP="00431104">
      <w:pPr>
        <w:numPr>
          <w:ilvl w:val="0"/>
          <w:numId w:val="26"/>
        </w:numPr>
        <w:spacing w:after="0" w:line="360" w:lineRule="auto"/>
        <w:ind w:left="851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4A3F40">
        <w:rPr>
          <w:rFonts w:ascii="Arial" w:eastAsia="Times New Roman" w:hAnsi="Arial" w:cs="Arial"/>
          <w:sz w:val="20"/>
          <w:szCs w:val="20"/>
          <w:lang w:eastAsia="pl-PL"/>
        </w:rPr>
        <w:t>w</w:t>
      </w:r>
      <w:proofErr w:type="gramEnd"/>
      <w:r w:rsidRPr="004A3F40">
        <w:rPr>
          <w:rFonts w:ascii="Arial" w:eastAsia="Times New Roman" w:hAnsi="Arial" w:cs="Arial"/>
          <w:sz w:val="20"/>
          <w:szCs w:val="20"/>
          <w:lang w:eastAsia="pl-PL"/>
        </w:rPr>
        <w:t xml:space="preserve"> sytuacji spadku ceny materiałów lub kosztów związanych z realizacją zamówienia powyżej 15% Zamawiający jest uprawniony złożyć Wykonawcy pisemną informację o zmianę Umowy w zakresie płatności wynikających z faktur wystawionych po zmianie ceny materiałów lub kosztów związanych z realizacją. Informacja powinna zawierać wyczerpujące uzasadnienie faktyczne i wskazanie podstaw prawnych oraz dokładne wyliczenie kwoty wynagrodzenia Wykonawcy po zmianie Umowy;</w:t>
      </w:r>
    </w:p>
    <w:p w14:paraId="1C8BEB24" w14:textId="77777777" w:rsidR="004A3F40" w:rsidRPr="004A3F40" w:rsidRDefault="004A3F40" w:rsidP="00431104">
      <w:pPr>
        <w:numPr>
          <w:ilvl w:val="0"/>
          <w:numId w:val="26"/>
        </w:numPr>
        <w:spacing w:after="0" w:line="360" w:lineRule="auto"/>
        <w:ind w:left="851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4A3F40">
        <w:rPr>
          <w:rFonts w:ascii="Arial" w:eastAsia="Times New Roman" w:hAnsi="Arial" w:cs="Arial"/>
          <w:sz w:val="20"/>
          <w:szCs w:val="20"/>
          <w:lang w:eastAsia="pl-PL"/>
        </w:rPr>
        <w:t>wysokość</w:t>
      </w:r>
      <w:proofErr w:type="gramEnd"/>
      <w:r w:rsidRPr="004A3F40">
        <w:rPr>
          <w:rFonts w:ascii="Arial" w:eastAsia="Times New Roman" w:hAnsi="Arial" w:cs="Arial"/>
          <w:sz w:val="20"/>
          <w:szCs w:val="20"/>
          <w:lang w:eastAsia="pl-PL"/>
        </w:rPr>
        <w:t xml:space="preserve"> wynagrodzenia Wykonawcy określonego w rozliczeniu częściowym (w sytuacji określonej w pkt 1 i 2) ulegnie zmianie o zmianę wskaźnika </w:t>
      </w:r>
      <w:r w:rsidRPr="004A3F40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wskaźnik cen towarów i usług konsumpcyjnych</w:t>
      </w:r>
      <w:r w:rsidRPr="004A3F40">
        <w:rPr>
          <w:rFonts w:ascii="Arial" w:eastAsia="Times New Roman" w:hAnsi="Arial" w:cs="Arial"/>
          <w:sz w:val="20"/>
          <w:szCs w:val="20"/>
          <w:lang w:eastAsia="pl-PL"/>
        </w:rPr>
        <w:t>, ustalanego przez Prezesa Głównego Urzędu Statystycznego i ogłaszanego w Dzienniku Urzędowym RP „Monitor Polski”. W przypadku, gdyby wskaźnik przestał być dostępny, zastosowanie znajdą inne, najbardziej zbliżone, wskaźniki publikowane przez Prezesa GUS;</w:t>
      </w:r>
    </w:p>
    <w:p w14:paraId="3EC89753" w14:textId="77777777" w:rsidR="004A3F40" w:rsidRPr="004A3F40" w:rsidRDefault="004A3F40" w:rsidP="00431104">
      <w:pPr>
        <w:numPr>
          <w:ilvl w:val="0"/>
          <w:numId w:val="26"/>
        </w:numPr>
        <w:spacing w:after="0" w:line="360" w:lineRule="auto"/>
        <w:ind w:left="851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A3F40">
        <w:rPr>
          <w:rFonts w:ascii="Arial" w:eastAsia="Times New Roman" w:hAnsi="Arial" w:cs="Arial"/>
          <w:sz w:val="20"/>
          <w:szCs w:val="20"/>
          <w:lang w:eastAsia="pl-PL"/>
        </w:rPr>
        <w:t xml:space="preserve">wniosek można złożyć nie wcześniej niż po upływie 180 dni od dnia zawarcia umowy (początkowy termin ustalenia zmiany wynagrodzenia); możliwe jest wprowadzanie kolejnych zmian wynagrodzenia z zastrzeżeniem, że będą one wprowadzane nie </w:t>
      </w:r>
      <w:proofErr w:type="gramStart"/>
      <w:r w:rsidRPr="004A3F40">
        <w:rPr>
          <w:rFonts w:ascii="Arial" w:eastAsia="Times New Roman" w:hAnsi="Arial" w:cs="Arial"/>
          <w:sz w:val="20"/>
          <w:szCs w:val="20"/>
          <w:lang w:eastAsia="pl-PL"/>
        </w:rPr>
        <w:t>częściej niż co</w:t>
      </w:r>
      <w:proofErr w:type="gramEnd"/>
      <w:r w:rsidRPr="004A3F40">
        <w:rPr>
          <w:rFonts w:ascii="Arial" w:eastAsia="Times New Roman" w:hAnsi="Arial" w:cs="Arial"/>
          <w:sz w:val="20"/>
          <w:szCs w:val="20"/>
          <w:lang w:eastAsia="pl-PL"/>
        </w:rPr>
        <w:t xml:space="preserve"> 4 miesiące;</w:t>
      </w:r>
    </w:p>
    <w:p w14:paraId="30621D6D" w14:textId="77777777" w:rsidR="004A3F40" w:rsidRPr="004A3F40" w:rsidRDefault="004A3F40" w:rsidP="00431104">
      <w:pPr>
        <w:numPr>
          <w:ilvl w:val="0"/>
          <w:numId w:val="26"/>
        </w:numPr>
        <w:spacing w:after="0" w:line="360" w:lineRule="auto"/>
        <w:ind w:left="851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4A3F40">
        <w:rPr>
          <w:rFonts w:ascii="Arial" w:eastAsia="Times New Roman" w:hAnsi="Arial" w:cs="Arial"/>
          <w:sz w:val="20"/>
          <w:szCs w:val="20"/>
          <w:lang w:eastAsia="pl-PL"/>
        </w:rPr>
        <w:t>zmiana</w:t>
      </w:r>
      <w:proofErr w:type="gramEnd"/>
      <w:r w:rsidRPr="004A3F40">
        <w:rPr>
          <w:rFonts w:ascii="Arial" w:eastAsia="Times New Roman" w:hAnsi="Arial" w:cs="Arial"/>
          <w:sz w:val="20"/>
          <w:szCs w:val="20"/>
          <w:lang w:eastAsia="pl-PL"/>
        </w:rPr>
        <w:t xml:space="preserve"> (obniżenie lub wzrost) wskaźnika przeciętnego miesięcznego wynagrodzenia w sektorze przedsiębiorstw bez nagród z zysku powyżej progu określonego w ust. 1, uprawnia odpowiednio Wykonawcę lub Zamawiającego do zmiany wynagrodzenia Wykonawcy w takiej samej proporcji, w jakiej zmianie uległ ww. wskaźnik, z zastrzeżeniem </w:t>
      </w:r>
      <w:r w:rsidRPr="004A3F4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ust. 4.</w:t>
      </w:r>
    </w:p>
    <w:p w14:paraId="3F0FA302" w14:textId="3F3F3716" w:rsidR="004A3F40" w:rsidRPr="004A3F40" w:rsidRDefault="004A3F40" w:rsidP="00431104">
      <w:pPr>
        <w:numPr>
          <w:ilvl w:val="0"/>
          <w:numId w:val="25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0"/>
          <w:szCs w:val="20"/>
        </w:rPr>
      </w:pPr>
      <w:r w:rsidRPr="004A3F40">
        <w:rPr>
          <w:rFonts w:ascii="Arial" w:eastAsia="Calibri" w:hAnsi="Arial" w:cs="Arial"/>
          <w:sz w:val="20"/>
          <w:szCs w:val="20"/>
        </w:rPr>
        <w:lastRenderedPageBreak/>
        <w:t>Obowiązek wykazania wpływu zmian, o których mowa w ust. 1 na zmianę wynagrodzenia</w:t>
      </w:r>
      <w:r w:rsidR="00F20129">
        <w:rPr>
          <w:rFonts w:ascii="Arial" w:eastAsia="Calibri" w:hAnsi="Arial" w:cs="Arial"/>
          <w:sz w:val="20"/>
          <w:szCs w:val="20"/>
        </w:rPr>
        <w:t xml:space="preserve"> ofertowego</w:t>
      </w:r>
      <w:r w:rsidRPr="004A3F40">
        <w:rPr>
          <w:rFonts w:ascii="Arial" w:eastAsia="Calibri" w:hAnsi="Arial" w:cs="Arial"/>
          <w:sz w:val="20"/>
          <w:szCs w:val="20"/>
        </w:rPr>
        <w:t>, należy do Wykonawcy pod rygorem odmowy dokonania zmiany Umowy przez Zamawiającego.</w:t>
      </w:r>
    </w:p>
    <w:p w14:paraId="55ED5758" w14:textId="3846B83C" w:rsidR="004A3F40" w:rsidRPr="004A3F40" w:rsidRDefault="004A3F40" w:rsidP="00431104">
      <w:pPr>
        <w:numPr>
          <w:ilvl w:val="0"/>
          <w:numId w:val="25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0"/>
          <w:szCs w:val="20"/>
        </w:rPr>
      </w:pPr>
      <w:r w:rsidRPr="004A3F40">
        <w:rPr>
          <w:rFonts w:ascii="Arial" w:eastAsia="Calibri" w:hAnsi="Arial" w:cs="Arial"/>
          <w:sz w:val="20"/>
          <w:szCs w:val="20"/>
        </w:rPr>
        <w:t>Maksymalna wartość poszczególnej zmiany wynagrodzenia, jaką dopuszcza Zamawiający w efekcie zastosowania postanowień o zasadach wprowadzania zmian wysokości wynagrodzenia, o których mowa w ust. 1 to 5% wynagrodzenia za zakres Przedmiotu umowy niezrealizowany jeszcze przez Wykonawcę i nieodebrany przez Zamawiającego przed dniem złożenia wniosku, a łączna maksymalna wartość wszystkich zmian wynagrodzenia, jaką dopuszcza Zamawiający w efekcie zastosowania postanowień o zasadach wprowadzania zmian wysokości wynagrodzenia, o których mowa w ust. 1 to 2% wynagrodzenia</w:t>
      </w:r>
      <w:r w:rsidR="00F20129">
        <w:rPr>
          <w:rFonts w:ascii="Arial" w:eastAsia="Calibri" w:hAnsi="Arial" w:cs="Arial"/>
          <w:sz w:val="20"/>
          <w:szCs w:val="20"/>
        </w:rPr>
        <w:t xml:space="preserve"> ofertowego</w:t>
      </w:r>
      <w:r w:rsidRPr="004A3F40">
        <w:rPr>
          <w:rFonts w:ascii="Arial" w:eastAsia="Calibri" w:hAnsi="Arial" w:cs="Arial"/>
          <w:sz w:val="20"/>
          <w:szCs w:val="20"/>
        </w:rPr>
        <w:t>.</w:t>
      </w:r>
    </w:p>
    <w:p w14:paraId="0D3CC016" w14:textId="77777777" w:rsidR="004A3F40" w:rsidRPr="004A3F40" w:rsidRDefault="004A3F40" w:rsidP="00431104">
      <w:pPr>
        <w:numPr>
          <w:ilvl w:val="0"/>
          <w:numId w:val="25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0"/>
          <w:szCs w:val="20"/>
        </w:rPr>
      </w:pPr>
      <w:r w:rsidRPr="004A3F40">
        <w:rPr>
          <w:rFonts w:ascii="Arial" w:eastAsia="Calibri" w:hAnsi="Arial" w:cs="Arial"/>
          <w:sz w:val="20"/>
          <w:szCs w:val="20"/>
        </w:rPr>
        <w:t>Przez maksymalną wartość zmian, o których mowa w ust. 4 należy rozumieć wartość wzrostu lub spadku wynagrodzenia Wykonawcy wynikającą ze zmian, o których mowa w ust. 2.</w:t>
      </w:r>
    </w:p>
    <w:p w14:paraId="6EA1BBCB" w14:textId="77777777" w:rsidR="004A3F40" w:rsidRPr="004A3F40" w:rsidRDefault="004A3F40" w:rsidP="00431104">
      <w:pPr>
        <w:numPr>
          <w:ilvl w:val="0"/>
          <w:numId w:val="25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0"/>
          <w:szCs w:val="20"/>
        </w:rPr>
      </w:pPr>
      <w:r w:rsidRPr="004A3F40">
        <w:rPr>
          <w:rFonts w:ascii="Arial" w:eastAsia="Calibri" w:hAnsi="Arial" w:cs="Arial"/>
          <w:sz w:val="20"/>
          <w:szCs w:val="20"/>
        </w:rPr>
        <w:t>Postanowień umownych w zakresie waloryzacji nie stosuje się od chwili osiągnięcia limitu, o którym mowa w ust. 5.</w:t>
      </w:r>
    </w:p>
    <w:p w14:paraId="4DAE569A" w14:textId="77777777" w:rsidR="004A3F40" w:rsidRPr="004A3F40" w:rsidRDefault="004A3F40" w:rsidP="00431104">
      <w:pPr>
        <w:numPr>
          <w:ilvl w:val="0"/>
          <w:numId w:val="25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4A3F40">
        <w:rPr>
          <w:rFonts w:ascii="Arial" w:eastAsia="Calibri" w:hAnsi="Arial" w:cs="Arial"/>
          <w:sz w:val="20"/>
          <w:szCs w:val="20"/>
        </w:rPr>
        <w:t>Wykonawca, którego wynagrodzenie zostało zmienione zgodnie z ust. 1, zobowiązany jest do zmiany wynagrodzenia przysługującego podwykonawcy, z którym zawarł umowę, w zakresie</w:t>
      </w:r>
      <w:r w:rsidRPr="004A3F40">
        <w:rPr>
          <w:rFonts w:ascii="Arial" w:eastAsia="Times New Roman" w:hAnsi="Arial" w:cs="Arial"/>
          <w:sz w:val="20"/>
          <w:szCs w:val="20"/>
          <w:lang w:eastAsia="pl-PL"/>
        </w:rPr>
        <w:t xml:space="preserve"> odpowiadającym zmianom cen materiałów lub kosztów dotyczących zobowiązania podwykonawcy.</w:t>
      </w:r>
    </w:p>
    <w:p w14:paraId="343D3587" w14:textId="77777777" w:rsidR="004A3F40" w:rsidRPr="004A3F40" w:rsidRDefault="004A3F40" w:rsidP="004A3F40">
      <w:pPr>
        <w:spacing w:after="0" w:line="276" w:lineRule="auto"/>
        <w:ind w:left="68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4C2D7F09" w14:textId="77777777" w:rsidR="00E462B8" w:rsidRPr="00AE7F1A" w:rsidRDefault="006C4639" w:rsidP="00AE7F1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E7F1A">
        <w:rPr>
          <w:rFonts w:ascii="Arial" w:hAnsi="Arial" w:cs="Arial"/>
          <w:b/>
          <w:bCs/>
          <w:sz w:val="20"/>
          <w:szCs w:val="20"/>
        </w:rPr>
        <w:t>(12</w:t>
      </w:r>
      <w:r w:rsidR="00E462B8" w:rsidRPr="00AE7F1A">
        <w:rPr>
          <w:rFonts w:ascii="Arial" w:hAnsi="Arial" w:cs="Arial"/>
          <w:b/>
          <w:bCs/>
          <w:sz w:val="20"/>
          <w:szCs w:val="20"/>
        </w:rPr>
        <w:t>) ZMIANY DO UMOWY</w:t>
      </w:r>
    </w:p>
    <w:p w14:paraId="086F4D32" w14:textId="68715D93" w:rsidR="0096775D" w:rsidRDefault="00E462B8" w:rsidP="00A4268B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 xml:space="preserve">Umowa może być zmieniona w niżej wymienionych warunkach: </w:t>
      </w:r>
    </w:p>
    <w:p w14:paraId="30F1313C" w14:textId="03D79578" w:rsidR="0096775D" w:rsidRDefault="00796620" w:rsidP="00796620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r w:rsidR="00E462B8" w:rsidRPr="00E4795A">
        <w:rPr>
          <w:rFonts w:ascii="Arial" w:hAnsi="Arial" w:cs="Arial"/>
          <w:sz w:val="20"/>
          <w:szCs w:val="20"/>
        </w:rPr>
        <w:t>ystąpienia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zmian lub okoliczności, których nie dało się przewidzieć w dacie zawarcia Umowy, a</w:t>
      </w:r>
      <w:r w:rsidR="004445FE">
        <w:rPr>
          <w:rFonts w:ascii="Arial" w:hAnsi="Arial" w:cs="Arial"/>
          <w:sz w:val="20"/>
          <w:szCs w:val="20"/>
        </w:rPr>
        <w:t> </w:t>
      </w:r>
      <w:r w:rsidR="00E462B8" w:rsidRPr="00E4795A">
        <w:rPr>
          <w:rFonts w:ascii="Arial" w:hAnsi="Arial" w:cs="Arial"/>
          <w:sz w:val="20"/>
          <w:szCs w:val="20"/>
        </w:rPr>
        <w:t xml:space="preserve">których wprowadzenie jest konieczne do prawidłowego wykonania przedmiotu Umowy, zgodnie z przepisami Prawa energetycznego lub wydanymi na tej podstawie przepisami wykonawczymi, </w:t>
      </w:r>
    </w:p>
    <w:p w14:paraId="2FFA9BDF" w14:textId="3DBF795C" w:rsidR="00E462B8" w:rsidRPr="00E4795A" w:rsidRDefault="00796620" w:rsidP="00796620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stosunku do zmiany osób reprezentujących w przypadku zmian organizacyjnych,</w:t>
      </w:r>
    </w:p>
    <w:p w14:paraId="3C3A8205" w14:textId="539F8D46" w:rsidR="00E462B8" w:rsidRDefault="00796620" w:rsidP="00796620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r w:rsidR="00E462B8" w:rsidRPr="00E4795A">
        <w:rPr>
          <w:rFonts w:ascii="Arial" w:hAnsi="Arial" w:cs="Arial"/>
          <w:sz w:val="20"/>
          <w:szCs w:val="20"/>
        </w:rPr>
        <w:t>miany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ceny jednostkowej netto za Paliwo gazowe w przypadku ustawowej zmiany opodatkowania gazu podatkiem akcyzowym, o kwotę wynikającą ze zmiany tej stawki,</w:t>
      </w:r>
    </w:p>
    <w:p w14:paraId="45F41AEA" w14:textId="7A067252" w:rsidR="00A97F4D" w:rsidRPr="00E4795A" w:rsidRDefault="00A97F4D" w:rsidP="00796620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zm</w:t>
      </w:r>
      <w:r w:rsidRPr="00A97F4D">
        <w:rPr>
          <w:rFonts w:ascii="Arial" w:hAnsi="Arial" w:cs="Arial"/>
          <w:sz w:val="20"/>
          <w:szCs w:val="20"/>
        </w:rPr>
        <w:t>iany</w:t>
      </w:r>
      <w:proofErr w:type="gramEnd"/>
      <w:r w:rsidRPr="00A97F4D">
        <w:rPr>
          <w:rFonts w:ascii="Arial" w:hAnsi="Arial" w:cs="Arial"/>
          <w:sz w:val="20"/>
          <w:szCs w:val="20"/>
        </w:rPr>
        <w:t xml:space="preserve"> ceny jednostkowej za paliwo gazowe brutto wynikającej z ustawowej zmiany stawki podatku VAT</w:t>
      </w:r>
      <w:r>
        <w:rPr>
          <w:rFonts w:ascii="Arial" w:hAnsi="Arial" w:cs="Arial"/>
          <w:sz w:val="20"/>
          <w:szCs w:val="20"/>
        </w:rPr>
        <w:t>;</w:t>
      </w:r>
    </w:p>
    <w:p w14:paraId="6B2A230F" w14:textId="49A9927E" w:rsidR="00E462B8" w:rsidRPr="00E4795A" w:rsidRDefault="00003B35" w:rsidP="00003B35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r w:rsidR="00E462B8" w:rsidRPr="00E4795A">
        <w:rPr>
          <w:rFonts w:ascii="Arial" w:hAnsi="Arial" w:cs="Arial"/>
          <w:sz w:val="20"/>
          <w:szCs w:val="20"/>
        </w:rPr>
        <w:t>miany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ceny jednostkowej za paliwo gazowe wynikające z obniżenia ceny jednostkowej w taryfie Wykonawcy, w szczególności nowych cen i stawek stosowanych do rozliczeń z</w:t>
      </w:r>
      <w:r>
        <w:rPr>
          <w:rFonts w:ascii="Arial" w:hAnsi="Arial" w:cs="Arial"/>
          <w:sz w:val="20"/>
          <w:szCs w:val="20"/>
        </w:rPr>
        <w:t> </w:t>
      </w:r>
      <w:r w:rsidR="00E462B8" w:rsidRPr="00E4795A">
        <w:rPr>
          <w:rFonts w:ascii="Arial" w:hAnsi="Arial" w:cs="Arial"/>
          <w:sz w:val="20"/>
          <w:szCs w:val="20"/>
        </w:rPr>
        <w:t>odbiorcami,</w:t>
      </w:r>
    </w:p>
    <w:p w14:paraId="4A8FDE99" w14:textId="52E03D0B" w:rsidR="00E462B8" w:rsidRPr="00E4795A" w:rsidRDefault="00003B35" w:rsidP="00003B35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r w:rsidR="00E462B8" w:rsidRPr="00E4795A">
        <w:rPr>
          <w:rFonts w:ascii="Arial" w:hAnsi="Arial" w:cs="Arial"/>
          <w:sz w:val="20"/>
          <w:szCs w:val="20"/>
        </w:rPr>
        <w:t>miany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przepisów prawa energetycznego lub innych obowiązujących w sprzedaży, obrocie i</w:t>
      </w:r>
      <w:r w:rsidR="004445FE">
        <w:rPr>
          <w:rFonts w:ascii="Arial" w:hAnsi="Arial" w:cs="Arial"/>
          <w:sz w:val="20"/>
          <w:szCs w:val="20"/>
        </w:rPr>
        <w:t> </w:t>
      </w:r>
      <w:r w:rsidR="00E462B8" w:rsidRPr="00E4795A">
        <w:rPr>
          <w:rFonts w:ascii="Arial" w:hAnsi="Arial" w:cs="Arial"/>
          <w:sz w:val="20"/>
          <w:szCs w:val="20"/>
        </w:rPr>
        <w:t>dystrybucji paliwa gazowego, mających zastosowanie do Umowy. W tej sytuacji postanowienia Umowy sprzeczne z nimi stracą ważność natomiast w ich miejsce będą miały zastosowanie przepisy znowelizowanego prawa,</w:t>
      </w:r>
    </w:p>
    <w:p w14:paraId="0C5B8002" w14:textId="4D98A530" w:rsidR="00E462B8" w:rsidRPr="00E4795A" w:rsidRDefault="00003B35" w:rsidP="00003B35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r w:rsidR="00E462B8" w:rsidRPr="00E4795A">
        <w:rPr>
          <w:rFonts w:ascii="Arial" w:hAnsi="Arial" w:cs="Arial"/>
          <w:sz w:val="20"/>
          <w:szCs w:val="20"/>
        </w:rPr>
        <w:t>miany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stawki opłat sieciowych i abonamentowych gazu ziemnego,</w:t>
      </w:r>
    </w:p>
    <w:p w14:paraId="2D4A79D6" w14:textId="40473740" w:rsidR="00E462B8" w:rsidRPr="00E4795A" w:rsidRDefault="00E462B8" w:rsidP="00003B35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Zmiany grupy taryfowej,</w:t>
      </w:r>
    </w:p>
    <w:p w14:paraId="1D30C78F" w14:textId="76782AA1" w:rsidR="00E462B8" w:rsidRPr="00E4795A" w:rsidRDefault="00E462B8" w:rsidP="00003B35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Zmiany mocy umownych,</w:t>
      </w:r>
    </w:p>
    <w:p w14:paraId="736470FE" w14:textId="24A67553" w:rsidR="00E462B8" w:rsidRDefault="00003B35" w:rsidP="00003B35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r w:rsidR="00E462B8" w:rsidRPr="00E4795A">
        <w:rPr>
          <w:rFonts w:ascii="Arial" w:hAnsi="Arial" w:cs="Arial"/>
          <w:sz w:val="20"/>
          <w:szCs w:val="20"/>
        </w:rPr>
        <w:t>aistnienia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okoliczności (technicznych, gospodarczych </w:t>
      </w:r>
      <w:r w:rsidR="00B50423" w:rsidRPr="00E4795A">
        <w:rPr>
          <w:rFonts w:ascii="Arial" w:hAnsi="Arial" w:cs="Arial"/>
          <w:sz w:val="20"/>
          <w:szCs w:val="20"/>
        </w:rPr>
        <w:t>itp.), których</w:t>
      </w:r>
      <w:r w:rsidR="00E462B8" w:rsidRPr="00E4795A">
        <w:rPr>
          <w:rFonts w:ascii="Arial" w:hAnsi="Arial" w:cs="Arial"/>
          <w:sz w:val="20"/>
          <w:szCs w:val="20"/>
        </w:rPr>
        <w:t xml:space="preserve"> nie można było przewidzieć w</w:t>
      </w:r>
      <w:r w:rsidR="00D2384A">
        <w:rPr>
          <w:rFonts w:ascii="Arial" w:hAnsi="Arial" w:cs="Arial"/>
          <w:sz w:val="20"/>
          <w:szCs w:val="20"/>
        </w:rPr>
        <w:t> </w:t>
      </w:r>
      <w:r w:rsidR="00E462B8" w:rsidRPr="00E4795A">
        <w:rPr>
          <w:rFonts w:ascii="Arial" w:hAnsi="Arial" w:cs="Arial"/>
          <w:sz w:val="20"/>
          <w:szCs w:val="20"/>
        </w:rPr>
        <w:t>chwili zawarcia Umowy,</w:t>
      </w:r>
    </w:p>
    <w:p w14:paraId="60D462DC" w14:textId="74359F3A" w:rsidR="00E462B8" w:rsidRPr="00E4795A" w:rsidRDefault="00964BBF" w:rsidP="00964BBF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r w:rsidR="00E462B8" w:rsidRPr="00E4795A">
        <w:rPr>
          <w:rFonts w:ascii="Arial" w:hAnsi="Arial" w:cs="Arial"/>
          <w:sz w:val="20"/>
          <w:szCs w:val="20"/>
        </w:rPr>
        <w:t>miany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terminu rozpoczęcia realizacji Umowy w </w:t>
      </w:r>
      <w:r w:rsidR="0087236A" w:rsidRPr="00E4795A">
        <w:rPr>
          <w:rFonts w:ascii="Arial" w:hAnsi="Arial" w:cs="Arial"/>
          <w:sz w:val="20"/>
          <w:szCs w:val="20"/>
        </w:rPr>
        <w:t>przypadku,</w:t>
      </w:r>
      <w:r w:rsidR="00E462B8" w:rsidRPr="00E4795A">
        <w:rPr>
          <w:rFonts w:ascii="Arial" w:hAnsi="Arial" w:cs="Arial"/>
          <w:sz w:val="20"/>
          <w:szCs w:val="20"/>
        </w:rPr>
        <w:t xml:space="preserve"> gdy późniejsze rozpoczęcie świadczenia usług wynikać będzie z terminów określonych w procedurach zmiany sprzedawcy paliwa gazowego,</w:t>
      </w:r>
    </w:p>
    <w:p w14:paraId="4EE17E0B" w14:textId="5C7B5D78" w:rsidR="00E462B8" w:rsidRPr="00E4795A" w:rsidRDefault="00964BBF" w:rsidP="00964BBF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t</w:t>
      </w:r>
      <w:r w:rsidR="00E462B8" w:rsidRPr="00E4795A">
        <w:rPr>
          <w:rFonts w:ascii="Arial" w:hAnsi="Arial" w:cs="Arial"/>
          <w:sz w:val="20"/>
          <w:szCs w:val="20"/>
        </w:rPr>
        <w:t>erminu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realizacji Umowy – wskutek wystąpienia okoliczności, niezależnych od stron Umowy związanych z koniecznością zmiany okresu realizacji zamówienia,</w:t>
      </w:r>
    </w:p>
    <w:p w14:paraId="3BAD49F5" w14:textId="73510844" w:rsidR="00E462B8" w:rsidRPr="00E4795A" w:rsidRDefault="00964BBF" w:rsidP="00964BBF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r w:rsidR="00E462B8" w:rsidRPr="00E4795A">
        <w:rPr>
          <w:rFonts w:ascii="Arial" w:hAnsi="Arial" w:cs="Arial"/>
          <w:sz w:val="20"/>
          <w:szCs w:val="20"/>
        </w:rPr>
        <w:t>miany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osób będących przedstawicielami Zamawiającego z przyczyn niezależnych od niego,</w:t>
      </w:r>
    </w:p>
    <w:p w14:paraId="01FB0D4E" w14:textId="207A7F40" w:rsidR="00E462B8" w:rsidRPr="00E4795A" w:rsidRDefault="00964BBF" w:rsidP="00964BBF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462B8" w:rsidRPr="00E4795A">
        <w:rPr>
          <w:rFonts w:ascii="Arial" w:hAnsi="Arial" w:cs="Arial"/>
          <w:sz w:val="20"/>
          <w:szCs w:val="20"/>
        </w:rPr>
        <w:t xml:space="preserve"> innych </w:t>
      </w:r>
      <w:r w:rsidR="0087236A" w:rsidRPr="00E4795A">
        <w:rPr>
          <w:rFonts w:ascii="Arial" w:hAnsi="Arial" w:cs="Arial"/>
          <w:sz w:val="20"/>
          <w:szCs w:val="20"/>
        </w:rPr>
        <w:t>sytuacjach,</w:t>
      </w:r>
      <w:r w:rsidR="00E462B8" w:rsidRPr="00E4795A">
        <w:rPr>
          <w:rFonts w:ascii="Arial" w:hAnsi="Arial" w:cs="Arial"/>
          <w:sz w:val="20"/>
          <w:szCs w:val="20"/>
        </w:rPr>
        <w:t xml:space="preserve"> gdy zmiana jest korzystna dla Zamawiającego (</w:t>
      </w:r>
      <w:proofErr w:type="gramStart"/>
      <w:r w:rsidR="00E462B8" w:rsidRPr="00E4795A">
        <w:rPr>
          <w:rFonts w:ascii="Arial" w:hAnsi="Arial" w:cs="Arial"/>
          <w:sz w:val="20"/>
          <w:szCs w:val="20"/>
        </w:rPr>
        <w:t>np. gdy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obniży to koszty</w:t>
      </w:r>
      <w:r w:rsidR="0087236A">
        <w:rPr>
          <w:rFonts w:ascii="Arial" w:hAnsi="Arial" w:cs="Arial"/>
          <w:sz w:val="20"/>
          <w:szCs w:val="20"/>
        </w:rPr>
        <w:t> </w:t>
      </w:r>
      <w:r w:rsidR="00E462B8" w:rsidRPr="00E4795A">
        <w:rPr>
          <w:rFonts w:ascii="Arial" w:hAnsi="Arial" w:cs="Arial"/>
          <w:sz w:val="20"/>
          <w:szCs w:val="20"/>
        </w:rPr>
        <w:t>realizacji zadania) lub takich, które mogą mieć wpływ na niezakończenie Przedmiotu umowy z przyczyn niezależnych od stron,</w:t>
      </w:r>
    </w:p>
    <w:p w14:paraId="173A1FE3" w14:textId="1092C1CF" w:rsidR="00E462B8" w:rsidRPr="00E4795A" w:rsidRDefault="00964BBF" w:rsidP="00964BBF">
      <w:pPr>
        <w:pStyle w:val="Akapitzlist"/>
        <w:numPr>
          <w:ilvl w:val="0"/>
          <w:numId w:val="19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sytuacji zmiany bezwzględnie obowiązujących przepisów prawa, znowelizowanych bądź wprowadzonych w trakcie wykonywania zamówienia, jeżeli zgodnie z nimi konieczne będzie dostosowanie treści Umowy do aktualnego stanu prawnego. Zmiana wymaga zgłoszenia w formie pisemnej w ciągu 14 dni od powzięcia informacji stanowiącej podstawę do wprowadzenia zmian</w:t>
      </w:r>
      <w:r w:rsidR="0008380B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2BE603F0" w14:textId="74E78CD4" w:rsidR="00E462B8" w:rsidRPr="00E4795A" w:rsidRDefault="005530C5" w:rsidP="00A4268B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462B8" w:rsidRPr="004E61D0">
        <w:rPr>
          <w:rFonts w:ascii="Arial" w:hAnsi="Arial" w:cs="Arial"/>
          <w:sz w:val="20"/>
          <w:szCs w:val="20"/>
        </w:rPr>
        <w:t xml:space="preserve">ie stanowi </w:t>
      </w:r>
      <w:r w:rsidR="00323DC3">
        <w:rPr>
          <w:rFonts w:ascii="Arial" w:hAnsi="Arial" w:cs="Arial"/>
          <w:sz w:val="20"/>
          <w:szCs w:val="20"/>
        </w:rPr>
        <w:t xml:space="preserve">istotnej </w:t>
      </w:r>
      <w:r w:rsidR="00E462B8" w:rsidRPr="004E61D0">
        <w:rPr>
          <w:rFonts w:ascii="Arial" w:hAnsi="Arial" w:cs="Arial"/>
          <w:sz w:val="20"/>
          <w:szCs w:val="20"/>
        </w:rPr>
        <w:t xml:space="preserve">zmiany Umowy w rozumieniu art. </w:t>
      </w:r>
      <w:r w:rsidR="00323DC3">
        <w:rPr>
          <w:rFonts w:ascii="Arial" w:hAnsi="Arial" w:cs="Arial"/>
          <w:sz w:val="20"/>
          <w:szCs w:val="20"/>
        </w:rPr>
        <w:t>454</w:t>
      </w:r>
      <w:r w:rsidR="00E462B8" w:rsidRPr="004E61D0">
        <w:rPr>
          <w:rFonts w:ascii="Arial" w:hAnsi="Arial" w:cs="Arial"/>
          <w:sz w:val="20"/>
          <w:szCs w:val="20"/>
        </w:rPr>
        <w:t xml:space="preserve"> </w:t>
      </w:r>
      <w:r w:rsidR="00C55761">
        <w:rPr>
          <w:rFonts w:ascii="Arial" w:hAnsi="Arial" w:cs="Arial"/>
          <w:sz w:val="20"/>
          <w:szCs w:val="20"/>
        </w:rPr>
        <w:t xml:space="preserve">ustawy </w:t>
      </w:r>
      <w:r w:rsidR="00E462B8" w:rsidRPr="004E61D0">
        <w:rPr>
          <w:rFonts w:ascii="Arial" w:hAnsi="Arial" w:cs="Arial"/>
          <w:sz w:val="20"/>
          <w:szCs w:val="20"/>
        </w:rPr>
        <w:t>Pzp zmiana danych</w:t>
      </w:r>
      <w:r w:rsidR="00E462B8" w:rsidRPr="00E4795A">
        <w:rPr>
          <w:rFonts w:ascii="Arial" w:hAnsi="Arial" w:cs="Arial"/>
          <w:sz w:val="20"/>
          <w:szCs w:val="20"/>
        </w:rPr>
        <w:t xml:space="preserve"> teleadresowych, zmiany osób wskazanych do kontaktów między stronami.</w:t>
      </w:r>
    </w:p>
    <w:p w14:paraId="3231C8B5" w14:textId="4D1391DF" w:rsidR="00E462B8" w:rsidRPr="00E4795A" w:rsidRDefault="005530C5" w:rsidP="00A4268B">
      <w:pPr>
        <w:pStyle w:val="Akapitzlist"/>
        <w:numPr>
          <w:ilvl w:val="0"/>
          <w:numId w:val="20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462B8" w:rsidRPr="00E4795A">
        <w:rPr>
          <w:rFonts w:ascii="Arial" w:hAnsi="Arial" w:cs="Arial"/>
          <w:sz w:val="20"/>
          <w:szCs w:val="20"/>
        </w:rPr>
        <w:t>szelkie zmiany niniejszej Umowy, z wyłączeniem:</w:t>
      </w:r>
    </w:p>
    <w:p w14:paraId="3AED9C46" w14:textId="3FA03553" w:rsidR="00E462B8" w:rsidRPr="00E4795A" w:rsidRDefault="00A4268B" w:rsidP="00632FA8">
      <w:pPr>
        <w:pStyle w:val="Akapitzlist"/>
        <w:numPr>
          <w:ilvl w:val="0"/>
          <w:numId w:val="21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r w:rsidR="00E462B8" w:rsidRPr="00E4795A">
        <w:rPr>
          <w:rFonts w:ascii="Arial" w:hAnsi="Arial" w:cs="Arial"/>
          <w:sz w:val="20"/>
          <w:szCs w:val="20"/>
        </w:rPr>
        <w:t>mian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dotyczących zmiany grupy taryfowej, stawek opłat dystrybucyjnych zatwierdzonych w</w:t>
      </w:r>
      <w:r w:rsidR="0087236A">
        <w:rPr>
          <w:rFonts w:ascii="Arial" w:hAnsi="Arial" w:cs="Arial"/>
          <w:sz w:val="20"/>
          <w:szCs w:val="20"/>
        </w:rPr>
        <w:t> </w:t>
      </w:r>
      <w:r w:rsidR="00E462B8" w:rsidRPr="00E4795A">
        <w:rPr>
          <w:rFonts w:ascii="Arial" w:hAnsi="Arial" w:cs="Arial"/>
          <w:sz w:val="20"/>
          <w:szCs w:val="20"/>
        </w:rPr>
        <w:t>Taryfach Operatora oraz stawek zatwierdzonych w Taryfach Wykonawcy</w:t>
      </w:r>
      <w:r>
        <w:rPr>
          <w:rFonts w:ascii="Arial" w:hAnsi="Arial" w:cs="Arial"/>
          <w:sz w:val="20"/>
          <w:szCs w:val="20"/>
        </w:rPr>
        <w:t>;</w:t>
      </w:r>
    </w:p>
    <w:p w14:paraId="7D9646FA" w14:textId="2A1D3D45" w:rsidR="00E462B8" w:rsidRPr="00632FA8" w:rsidRDefault="00A4268B" w:rsidP="00632FA8">
      <w:pPr>
        <w:pStyle w:val="Akapitzlist"/>
        <w:numPr>
          <w:ilvl w:val="0"/>
          <w:numId w:val="21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632FA8">
        <w:rPr>
          <w:rFonts w:ascii="Arial" w:hAnsi="Arial" w:cs="Arial"/>
          <w:sz w:val="20"/>
          <w:szCs w:val="20"/>
        </w:rPr>
        <w:t>z</w:t>
      </w:r>
      <w:r w:rsidR="00E462B8" w:rsidRPr="00632FA8">
        <w:rPr>
          <w:rFonts w:ascii="Arial" w:hAnsi="Arial" w:cs="Arial"/>
          <w:sz w:val="20"/>
          <w:szCs w:val="20"/>
        </w:rPr>
        <w:t>mian</w:t>
      </w:r>
      <w:proofErr w:type="gramEnd"/>
      <w:r w:rsidR="00E462B8" w:rsidRPr="00632FA8">
        <w:rPr>
          <w:rFonts w:ascii="Arial" w:hAnsi="Arial" w:cs="Arial"/>
          <w:sz w:val="20"/>
          <w:szCs w:val="20"/>
        </w:rPr>
        <w:t xml:space="preserve"> wynikających ze zmiany bezwzględnie obowiązujących przepisów prawa, znowelizowanych bądź wprowadzonych w trakcie wykonywania zamówienia</w:t>
      </w:r>
      <w:r w:rsidR="00632FA8" w:rsidRPr="00632FA8">
        <w:rPr>
          <w:rFonts w:ascii="Arial" w:hAnsi="Arial" w:cs="Arial"/>
          <w:sz w:val="20"/>
          <w:szCs w:val="20"/>
        </w:rPr>
        <w:t xml:space="preserve"> </w:t>
      </w:r>
      <w:r w:rsidR="00E462B8" w:rsidRPr="00632FA8">
        <w:rPr>
          <w:rFonts w:ascii="Arial" w:hAnsi="Arial" w:cs="Arial"/>
          <w:sz w:val="20"/>
          <w:szCs w:val="20"/>
        </w:rPr>
        <w:t>wymagają uprzedniej zgody Zamawiającego</w:t>
      </w:r>
    </w:p>
    <w:p w14:paraId="092DE52D" w14:textId="0FBE9903" w:rsidR="00E462B8" w:rsidRDefault="00127EFE" w:rsidP="005530C5">
      <w:pPr>
        <w:spacing w:line="360" w:lineRule="auto"/>
        <w:ind w:left="113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462B8" w:rsidRPr="00E4795A">
        <w:rPr>
          <w:rFonts w:ascii="Arial" w:hAnsi="Arial" w:cs="Arial"/>
          <w:sz w:val="20"/>
          <w:szCs w:val="20"/>
        </w:rPr>
        <w:t>wymagają pod rygorem nieważności zachowania formy aneksu.</w:t>
      </w:r>
    </w:p>
    <w:p w14:paraId="40BDA8AB" w14:textId="77777777" w:rsidR="00E462B8" w:rsidRPr="00AE7F1A" w:rsidRDefault="006C4639" w:rsidP="00AE7F1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E7F1A">
        <w:rPr>
          <w:rFonts w:ascii="Arial" w:hAnsi="Arial" w:cs="Arial"/>
          <w:b/>
          <w:bCs/>
          <w:sz w:val="20"/>
          <w:szCs w:val="20"/>
        </w:rPr>
        <w:t>(13</w:t>
      </w:r>
      <w:r w:rsidR="00E462B8" w:rsidRPr="00AE7F1A">
        <w:rPr>
          <w:rFonts w:ascii="Arial" w:hAnsi="Arial" w:cs="Arial"/>
          <w:b/>
          <w:bCs/>
          <w:sz w:val="20"/>
          <w:szCs w:val="20"/>
        </w:rPr>
        <w:t>) POSTANOWIENIA KOŃCOWE</w:t>
      </w:r>
    </w:p>
    <w:p w14:paraId="46FC803D" w14:textId="7AC525C0" w:rsidR="00E462B8" w:rsidRPr="00E4795A" w:rsidRDefault="00E462B8" w:rsidP="00FC6BC3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Umowa została zawarta w dwóch jednobrzmiących egzemplarzach, po jednym dla każdej ze Stron</w:t>
      </w:r>
      <w:r w:rsidR="00127EFE">
        <w:rPr>
          <w:rFonts w:ascii="Arial" w:hAnsi="Arial" w:cs="Arial"/>
          <w:sz w:val="20"/>
          <w:szCs w:val="20"/>
        </w:rPr>
        <w:t>;</w:t>
      </w:r>
    </w:p>
    <w:p w14:paraId="5FD06F03" w14:textId="0D5EDEBC" w:rsidR="00E462B8" w:rsidRPr="00E4795A" w:rsidRDefault="00127EFE" w:rsidP="00FC6BC3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462B8" w:rsidRPr="00E4795A">
        <w:rPr>
          <w:rFonts w:ascii="Arial" w:hAnsi="Arial" w:cs="Arial"/>
          <w:sz w:val="20"/>
          <w:szCs w:val="20"/>
        </w:rPr>
        <w:t xml:space="preserve">szelkie spory związane z realizacją Umowy rozstrzygać będzie sąd właściwy dla siedziby Zamawiającego, </w:t>
      </w:r>
      <w:proofErr w:type="gramStart"/>
      <w:r w:rsidR="00E462B8" w:rsidRPr="00E4795A">
        <w:rPr>
          <w:rFonts w:ascii="Arial" w:hAnsi="Arial" w:cs="Arial"/>
          <w:sz w:val="20"/>
          <w:szCs w:val="20"/>
        </w:rPr>
        <w:t>chyba że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sprawy sporne wynikające z Umowy będą należeć do właściwości Prezesa URE</w:t>
      </w:r>
      <w:r>
        <w:rPr>
          <w:rFonts w:ascii="Arial" w:hAnsi="Arial" w:cs="Arial"/>
          <w:sz w:val="20"/>
          <w:szCs w:val="20"/>
        </w:rPr>
        <w:t>;</w:t>
      </w:r>
    </w:p>
    <w:p w14:paraId="5A3FB189" w14:textId="6B2DBE16" w:rsidR="00E462B8" w:rsidRPr="00E4795A" w:rsidRDefault="00127EFE" w:rsidP="00FC6BC3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sprawach nieuregulowanych Umową mają zastosowanie odpowiednie przepisy prawa polskiego, m. in.:</w:t>
      </w:r>
    </w:p>
    <w:p w14:paraId="588AC0BD" w14:textId="1360B287" w:rsidR="00E462B8" w:rsidRPr="004E61D0" w:rsidRDefault="00E462B8" w:rsidP="00FC6BC3">
      <w:pPr>
        <w:pStyle w:val="Akapitzlist"/>
        <w:numPr>
          <w:ilvl w:val="0"/>
          <w:numId w:val="23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4E61D0">
        <w:rPr>
          <w:rFonts w:ascii="Arial" w:hAnsi="Arial" w:cs="Arial"/>
          <w:sz w:val="20"/>
          <w:szCs w:val="20"/>
        </w:rPr>
        <w:t>ustawy</w:t>
      </w:r>
      <w:proofErr w:type="gramEnd"/>
      <w:r w:rsidRPr="004E61D0">
        <w:rPr>
          <w:rFonts w:ascii="Arial" w:hAnsi="Arial" w:cs="Arial"/>
          <w:sz w:val="20"/>
          <w:szCs w:val="20"/>
        </w:rPr>
        <w:t xml:space="preserve"> z dnia 10 kwietnia 1997 r. – Prawo energetyczne (</w:t>
      </w:r>
      <w:r w:rsidR="001248FD">
        <w:rPr>
          <w:rFonts w:ascii="Arial" w:hAnsi="Arial" w:cs="Arial"/>
          <w:sz w:val="20"/>
          <w:szCs w:val="20"/>
        </w:rPr>
        <w:t xml:space="preserve">tekst jednolity: </w:t>
      </w:r>
      <w:r w:rsidR="007C3D8E" w:rsidRPr="00521E2B">
        <w:rPr>
          <w:rFonts w:ascii="Arial" w:hAnsi="Arial" w:cs="Arial"/>
          <w:sz w:val="20"/>
          <w:szCs w:val="20"/>
        </w:rPr>
        <w:t xml:space="preserve">Dz.U. </w:t>
      </w:r>
      <w:proofErr w:type="gramStart"/>
      <w:r w:rsidR="007C3D8E" w:rsidRPr="00521E2B">
        <w:rPr>
          <w:rFonts w:ascii="Arial" w:hAnsi="Arial" w:cs="Arial"/>
          <w:sz w:val="20"/>
          <w:szCs w:val="20"/>
        </w:rPr>
        <w:t>z</w:t>
      </w:r>
      <w:proofErr w:type="gramEnd"/>
      <w:r w:rsidR="007C3D8E" w:rsidRPr="00521E2B">
        <w:rPr>
          <w:rFonts w:ascii="Arial" w:hAnsi="Arial" w:cs="Arial"/>
          <w:sz w:val="20"/>
          <w:szCs w:val="20"/>
        </w:rPr>
        <w:t xml:space="preserve"> 202</w:t>
      </w:r>
      <w:r w:rsidR="00B63395">
        <w:rPr>
          <w:rFonts w:ascii="Arial" w:hAnsi="Arial" w:cs="Arial"/>
          <w:sz w:val="20"/>
          <w:szCs w:val="20"/>
        </w:rPr>
        <w:t>2</w:t>
      </w:r>
      <w:r w:rsidR="007C3D8E" w:rsidRPr="00521E2B">
        <w:rPr>
          <w:rFonts w:ascii="Arial" w:hAnsi="Arial" w:cs="Arial"/>
          <w:sz w:val="20"/>
          <w:szCs w:val="20"/>
        </w:rPr>
        <w:t xml:space="preserve"> r. </w:t>
      </w:r>
      <w:r w:rsidR="007C3D8E">
        <w:rPr>
          <w:rFonts w:ascii="Arial" w:hAnsi="Arial" w:cs="Arial"/>
          <w:sz w:val="20"/>
          <w:szCs w:val="20"/>
        </w:rPr>
        <w:t xml:space="preserve">poz. </w:t>
      </w:r>
      <w:r w:rsidR="00D723E0">
        <w:rPr>
          <w:rFonts w:ascii="Arial" w:hAnsi="Arial" w:cs="Arial"/>
          <w:sz w:val="20"/>
          <w:szCs w:val="20"/>
        </w:rPr>
        <w:t>1385</w:t>
      </w:r>
      <w:r w:rsidR="007C3D8E">
        <w:rPr>
          <w:rFonts w:ascii="Arial" w:hAnsi="Arial" w:cs="Arial"/>
          <w:sz w:val="20"/>
          <w:szCs w:val="20"/>
        </w:rPr>
        <w:t xml:space="preserve"> z</w:t>
      </w:r>
      <w:r w:rsidR="00F341B7">
        <w:rPr>
          <w:rFonts w:ascii="Arial" w:hAnsi="Arial" w:cs="Arial"/>
          <w:sz w:val="20"/>
          <w:szCs w:val="20"/>
        </w:rPr>
        <w:t> </w:t>
      </w:r>
      <w:r w:rsidR="007C3D8E">
        <w:rPr>
          <w:rFonts w:ascii="Arial" w:hAnsi="Arial" w:cs="Arial"/>
          <w:sz w:val="20"/>
          <w:szCs w:val="20"/>
        </w:rPr>
        <w:t xml:space="preserve">późn. </w:t>
      </w:r>
      <w:proofErr w:type="gramStart"/>
      <w:r w:rsidR="007C3D8E">
        <w:rPr>
          <w:rFonts w:ascii="Arial" w:hAnsi="Arial" w:cs="Arial"/>
          <w:sz w:val="20"/>
          <w:szCs w:val="20"/>
        </w:rPr>
        <w:t>zm</w:t>
      </w:r>
      <w:proofErr w:type="gramEnd"/>
      <w:r w:rsidR="007C3D8E">
        <w:rPr>
          <w:rFonts w:ascii="Arial" w:hAnsi="Arial" w:cs="Arial"/>
          <w:sz w:val="20"/>
          <w:szCs w:val="20"/>
        </w:rPr>
        <w:t>.</w:t>
      </w:r>
      <w:r w:rsidRPr="004E61D0">
        <w:rPr>
          <w:rFonts w:ascii="Arial" w:hAnsi="Arial" w:cs="Arial"/>
          <w:sz w:val="20"/>
          <w:szCs w:val="20"/>
        </w:rPr>
        <w:t>)</w:t>
      </w:r>
      <w:r w:rsidR="00F341B7">
        <w:rPr>
          <w:rFonts w:ascii="Arial" w:hAnsi="Arial" w:cs="Arial"/>
          <w:sz w:val="20"/>
          <w:szCs w:val="20"/>
        </w:rPr>
        <w:t>,</w:t>
      </w:r>
    </w:p>
    <w:p w14:paraId="5E11090C" w14:textId="2FEEFAB9" w:rsidR="00E462B8" w:rsidRPr="004E61D0" w:rsidRDefault="00E462B8" w:rsidP="00FC6BC3">
      <w:pPr>
        <w:pStyle w:val="Akapitzlist"/>
        <w:numPr>
          <w:ilvl w:val="0"/>
          <w:numId w:val="23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4E61D0">
        <w:rPr>
          <w:rFonts w:ascii="Arial" w:hAnsi="Arial" w:cs="Arial"/>
          <w:sz w:val="20"/>
          <w:szCs w:val="20"/>
        </w:rPr>
        <w:t>ustawy</w:t>
      </w:r>
      <w:proofErr w:type="gramEnd"/>
      <w:r w:rsidRPr="004E61D0">
        <w:rPr>
          <w:rFonts w:ascii="Arial" w:hAnsi="Arial" w:cs="Arial"/>
          <w:sz w:val="20"/>
          <w:szCs w:val="20"/>
        </w:rPr>
        <w:t xml:space="preserve"> z dnia 29 stycznia 2004 r. </w:t>
      </w:r>
      <w:r w:rsidR="00F341B7">
        <w:rPr>
          <w:rFonts w:ascii="Arial" w:hAnsi="Arial" w:cs="Arial"/>
          <w:sz w:val="20"/>
          <w:szCs w:val="20"/>
        </w:rPr>
        <w:t>–</w:t>
      </w:r>
      <w:r w:rsidRPr="004E61D0">
        <w:rPr>
          <w:rFonts w:ascii="Arial" w:hAnsi="Arial" w:cs="Arial"/>
          <w:sz w:val="20"/>
          <w:szCs w:val="20"/>
        </w:rPr>
        <w:t xml:space="preserve"> Prawo zamówień publicznych (</w:t>
      </w:r>
      <w:r w:rsidR="001248FD">
        <w:rPr>
          <w:rFonts w:ascii="Arial" w:hAnsi="Arial" w:cs="Arial"/>
          <w:sz w:val="20"/>
          <w:szCs w:val="20"/>
        </w:rPr>
        <w:t xml:space="preserve">tekst jednolity: </w:t>
      </w:r>
      <w:r w:rsidRPr="004E61D0">
        <w:rPr>
          <w:rFonts w:ascii="Arial" w:hAnsi="Arial" w:cs="Arial"/>
          <w:sz w:val="20"/>
          <w:szCs w:val="20"/>
        </w:rPr>
        <w:t xml:space="preserve">Dz.U. </w:t>
      </w:r>
      <w:proofErr w:type="gramStart"/>
      <w:r w:rsidR="007C3D8E">
        <w:rPr>
          <w:rFonts w:ascii="Arial" w:hAnsi="Arial" w:cs="Arial"/>
          <w:sz w:val="20"/>
          <w:szCs w:val="20"/>
        </w:rPr>
        <w:t>z</w:t>
      </w:r>
      <w:proofErr w:type="gramEnd"/>
      <w:r w:rsidR="007C3D8E">
        <w:rPr>
          <w:rFonts w:ascii="Arial" w:hAnsi="Arial" w:cs="Arial"/>
          <w:sz w:val="20"/>
          <w:szCs w:val="20"/>
        </w:rPr>
        <w:t xml:space="preserve"> </w:t>
      </w:r>
      <w:r w:rsidR="0061023C">
        <w:rPr>
          <w:rFonts w:ascii="Arial" w:hAnsi="Arial" w:cs="Arial"/>
          <w:sz w:val="20"/>
          <w:szCs w:val="20"/>
        </w:rPr>
        <w:t>2023</w:t>
      </w:r>
      <w:r w:rsidR="007C3D8E">
        <w:rPr>
          <w:rFonts w:ascii="Arial" w:hAnsi="Arial" w:cs="Arial"/>
          <w:sz w:val="20"/>
          <w:szCs w:val="20"/>
        </w:rPr>
        <w:t xml:space="preserve"> poz</w:t>
      </w:r>
      <w:r w:rsidR="0087236A">
        <w:rPr>
          <w:rFonts w:ascii="Arial" w:hAnsi="Arial" w:cs="Arial"/>
          <w:sz w:val="20"/>
          <w:szCs w:val="20"/>
        </w:rPr>
        <w:t xml:space="preserve">. </w:t>
      </w:r>
      <w:r w:rsidR="007C3D8E">
        <w:rPr>
          <w:rFonts w:ascii="Arial" w:hAnsi="Arial" w:cs="Arial"/>
          <w:sz w:val="20"/>
          <w:szCs w:val="20"/>
        </w:rPr>
        <w:t>1</w:t>
      </w:r>
      <w:r w:rsidR="0061023C">
        <w:rPr>
          <w:rFonts w:ascii="Arial" w:hAnsi="Arial" w:cs="Arial"/>
          <w:sz w:val="20"/>
          <w:szCs w:val="20"/>
        </w:rPr>
        <w:t>605</w:t>
      </w:r>
      <w:r w:rsidR="004E61D0" w:rsidRPr="004E61D0">
        <w:rPr>
          <w:rFonts w:ascii="Arial" w:hAnsi="Arial" w:cs="Arial"/>
          <w:sz w:val="20"/>
          <w:szCs w:val="20"/>
        </w:rPr>
        <w:t xml:space="preserve"> z</w:t>
      </w:r>
      <w:r w:rsidRPr="004E61D0">
        <w:rPr>
          <w:rFonts w:ascii="Arial" w:hAnsi="Arial" w:cs="Arial"/>
          <w:sz w:val="20"/>
          <w:szCs w:val="20"/>
        </w:rPr>
        <w:t xml:space="preserve"> p</w:t>
      </w:r>
      <w:r w:rsidR="004E61D0" w:rsidRPr="004E61D0">
        <w:rPr>
          <w:rFonts w:ascii="Arial" w:hAnsi="Arial" w:cs="Arial"/>
          <w:sz w:val="20"/>
          <w:szCs w:val="20"/>
        </w:rPr>
        <w:t xml:space="preserve">óźn. </w:t>
      </w:r>
      <w:proofErr w:type="gramStart"/>
      <w:r w:rsidR="004E61D0" w:rsidRPr="004E61D0">
        <w:rPr>
          <w:rFonts w:ascii="Arial" w:hAnsi="Arial" w:cs="Arial"/>
          <w:sz w:val="20"/>
          <w:szCs w:val="20"/>
        </w:rPr>
        <w:t>zm</w:t>
      </w:r>
      <w:proofErr w:type="gramEnd"/>
      <w:r w:rsidR="004E61D0" w:rsidRPr="004E61D0">
        <w:rPr>
          <w:rFonts w:ascii="Arial" w:hAnsi="Arial" w:cs="Arial"/>
          <w:sz w:val="20"/>
          <w:szCs w:val="20"/>
        </w:rPr>
        <w:t>.</w:t>
      </w:r>
      <w:r w:rsidRPr="004E61D0">
        <w:rPr>
          <w:rFonts w:ascii="Arial" w:hAnsi="Arial" w:cs="Arial"/>
          <w:sz w:val="20"/>
          <w:szCs w:val="20"/>
        </w:rPr>
        <w:t>),</w:t>
      </w:r>
    </w:p>
    <w:p w14:paraId="4E94EAE6" w14:textId="500E7B37" w:rsidR="00E462B8" w:rsidRPr="00E4795A" w:rsidRDefault="00E462B8" w:rsidP="00FC6BC3">
      <w:pPr>
        <w:pStyle w:val="Akapitzlist"/>
        <w:numPr>
          <w:ilvl w:val="0"/>
          <w:numId w:val="23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4E61D0">
        <w:rPr>
          <w:rFonts w:ascii="Arial" w:hAnsi="Arial" w:cs="Arial"/>
          <w:sz w:val="20"/>
          <w:szCs w:val="20"/>
        </w:rPr>
        <w:t>ustawy</w:t>
      </w:r>
      <w:proofErr w:type="gramEnd"/>
      <w:r w:rsidRPr="004E61D0">
        <w:rPr>
          <w:rFonts w:ascii="Arial" w:hAnsi="Arial" w:cs="Arial"/>
          <w:sz w:val="20"/>
          <w:szCs w:val="20"/>
        </w:rPr>
        <w:t xml:space="preserve"> z dnia 23 kwietnia</w:t>
      </w:r>
      <w:r w:rsidR="007C3D8E">
        <w:rPr>
          <w:rFonts w:ascii="Arial" w:hAnsi="Arial" w:cs="Arial"/>
          <w:sz w:val="20"/>
          <w:szCs w:val="20"/>
        </w:rPr>
        <w:t xml:space="preserve"> 1964 r. - Kodeks cywilny (</w:t>
      </w:r>
      <w:r w:rsidR="001248FD">
        <w:rPr>
          <w:rFonts w:ascii="Arial" w:hAnsi="Arial" w:cs="Arial"/>
          <w:sz w:val="20"/>
          <w:szCs w:val="20"/>
        </w:rPr>
        <w:t xml:space="preserve">tekst jednolity: </w:t>
      </w:r>
      <w:r w:rsidRPr="004E61D0">
        <w:rPr>
          <w:rFonts w:ascii="Arial" w:hAnsi="Arial" w:cs="Arial"/>
          <w:sz w:val="20"/>
          <w:szCs w:val="20"/>
        </w:rPr>
        <w:t xml:space="preserve">Dz. U. </w:t>
      </w:r>
      <w:proofErr w:type="gramStart"/>
      <w:r w:rsidR="002C6D1E">
        <w:rPr>
          <w:rFonts w:ascii="Arial" w:hAnsi="Arial" w:cs="Arial"/>
          <w:sz w:val="20"/>
          <w:szCs w:val="20"/>
        </w:rPr>
        <w:t>z</w:t>
      </w:r>
      <w:proofErr w:type="gramEnd"/>
      <w:r w:rsidR="002C6D1E">
        <w:rPr>
          <w:rFonts w:ascii="Arial" w:hAnsi="Arial" w:cs="Arial"/>
          <w:sz w:val="20"/>
          <w:szCs w:val="20"/>
        </w:rPr>
        <w:t xml:space="preserve"> 202</w:t>
      </w:r>
      <w:r w:rsidR="00577455">
        <w:rPr>
          <w:rFonts w:ascii="Arial" w:hAnsi="Arial" w:cs="Arial"/>
          <w:sz w:val="20"/>
          <w:szCs w:val="20"/>
        </w:rPr>
        <w:t>3</w:t>
      </w:r>
      <w:r w:rsidR="002C6D1E">
        <w:rPr>
          <w:rFonts w:ascii="Arial" w:hAnsi="Arial" w:cs="Arial"/>
          <w:sz w:val="20"/>
          <w:szCs w:val="20"/>
        </w:rPr>
        <w:t xml:space="preserve"> r. poz</w:t>
      </w:r>
      <w:r w:rsidR="0087236A">
        <w:rPr>
          <w:rFonts w:ascii="Arial" w:hAnsi="Arial" w:cs="Arial"/>
          <w:sz w:val="20"/>
          <w:szCs w:val="20"/>
        </w:rPr>
        <w:t>.</w:t>
      </w:r>
      <w:r w:rsidR="002C6D1E">
        <w:rPr>
          <w:rFonts w:ascii="Arial" w:hAnsi="Arial" w:cs="Arial"/>
          <w:sz w:val="20"/>
          <w:szCs w:val="20"/>
        </w:rPr>
        <w:t xml:space="preserve"> </w:t>
      </w:r>
      <w:r w:rsidR="00577455">
        <w:rPr>
          <w:rFonts w:ascii="Arial" w:hAnsi="Arial" w:cs="Arial"/>
          <w:sz w:val="20"/>
          <w:szCs w:val="20"/>
        </w:rPr>
        <w:t>1610</w:t>
      </w:r>
      <w:r w:rsidR="002C6D1E">
        <w:rPr>
          <w:rFonts w:ascii="Arial" w:hAnsi="Arial" w:cs="Arial"/>
          <w:sz w:val="20"/>
          <w:szCs w:val="20"/>
        </w:rPr>
        <w:t xml:space="preserve"> </w:t>
      </w:r>
      <w:r w:rsidR="00440ADA">
        <w:rPr>
          <w:rFonts w:ascii="Arial" w:hAnsi="Arial" w:cs="Arial"/>
          <w:sz w:val="20"/>
          <w:szCs w:val="20"/>
        </w:rPr>
        <w:t xml:space="preserve">z późn. </w:t>
      </w:r>
      <w:proofErr w:type="spellStart"/>
      <w:proofErr w:type="gramStart"/>
      <w:r w:rsidR="00440ADA">
        <w:rPr>
          <w:rFonts w:ascii="Arial" w:hAnsi="Arial" w:cs="Arial"/>
          <w:sz w:val="20"/>
          <w:szCs w:val="20"/>
        </w:rPr>
        <w:t>zm</w:t>
      </w:r>
      <w:proofErr w:type="spellEnd"/>
      <w:proofErr w:type="gramEnd"/>
      <w:r w:rsidRPr="004E61D0">
        <w:rPr>
          <w:rFonts w:ascii="Arial" w:hAnsi="Arial" w:cs="Arial"/>
          <w:sz w:val="20"/>
          <w:szCs w:val="20"/>
        </w:rPr>
        <w:t>)</w:t>
      </w:r>
      <w:r w:rsidR="00F341B7">
        <w:rPr>
          <w:rFonts w:ascii="Arial" w:hAnsi="Arial" w:cs="Arial"/>
          <w:sz w:val="20"/>
          <w:szCs w:val="20"/>
        </w:rPr>
        <w:t>;</w:t>
      </w:r>
    </w:p>
    <w:p w14:paraId="420455B7" w14:textId="4AF986C0" w:rsidR="00E462B8" w:rsidRPr="00E4795A" w:rsidRDefault="00FC6BC3" w:rsidP="00FC6BC3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 w:rsidR="00E462B8" w:rsidRPr="00E4795A">
        <w:rPr>
          <w:rFonts w:ascii="Arial" w:hAnsi="Arial" w:cs="Arial"/>
          <w:sz w:val="20"/>
          <w:szCs w:val="20"/>
        </w:rPr>
        <w:t xml:space="preserve"> przypadku stwierdzenia nieważności lub uchylenia poszczególnych zapisów umowy stosuje się odpowiednie przepisy Kodeksu Cywilnego, Prawa zamówień publicznych i Ustawy – Prawo energetyczne, a pozostałe zapisy pozostają ważne i skuteczne</w:t>
      </w:r>
      <w:r>
        <w:rPr>
          <w:rFonts w:ascii="Arial" w:hAnsi="Arial" w:cs="Arial"/>
          <w:sz w:val="20"/>
          <w:szCs w:val="20"/>
        </w:rPr>
        <w:t>;</w:t>
      </w:r>
    </w:p>
    <w:p w14:paraId="3B59375B" w14:textId="6C14E38B" w:rsidR="00E462B8" w:rsidRPr="00E4795A" w:rsidRDefault="00E462B8" w:rsidP="00FC6BC3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rFonts w:ascii="Arial" w:hAnsi="Arial" w:cs="Arial"/>
          <w:sz w:val="20"/>
          <w:szCs w:val="20"/>
        </w:rPr>
      </w:pPr>
      <w:r w:rsidRPr="00E4795A">
        <w:rPr>
          <w:rFonts w:ascii="Arial" w:hAnsi="Arial" w:cs="Arial"/>
          <w:sz w:val="20"/>
          <w:szCs w:val="20"/>
        </w:rPr>
        <w:t>Integralną część Umowy stanowią:</w:t>
      </w:r>
    </w:p>
    <w:p w14:paraId="68AD6AC8" w14:textId="2185047D" w:rsidR="00E462B8" w:rsidRPr="00992542" w:rsidRDefault="00E462B8" w:rsidP="00123731">
      <w:pPr>
        <w:pStyle w:val="Akapitzlist"/>
        <w:numPr>
          <w:ilvl w:val="0"/>
          <w:numId w:val="24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r w:rsidRPr="00992542">
        <w:rPr>
          <w:rFonts w:ascii="Arial" w:hAnsi="Arial" w:cs="Arial"/>
          <w:sz w:val="20"/>
          <w:szCs w:val="20"/>
        </w:rPr>
        <w:t xml:space="preserve">Specyfikacja </w:t>
      </w:r>
      <w:r w:rsidR="00C222C9" w:rsidRPr="00992542">
        <w:rPr>
          <w:rFonts w:ascii="Arial" w:hAnsi="Arial" w:cs="Arial"/>
          <w:sz w:val="20"/>
          <w:szCs w:val="20"/>
        </w:rPr>
        <w:t>Warunków Zamówienia (S</w:t>
      </w:r>
      <w:r w:rsidRPr="00992542">
        <w:rPr>
          <w:rFonts w:ascii="Arial" w:hAnsi="Arial" w:cs="Arial"/>
          <w:sz w:val="20"/>
          <w:szCs w:val="20"/>
        </w:rPr>
        <w:t>WZ),</w:t>
      </w:r>
    </w:p>
    <w:p w14:paraId="5FE67ADB" w14:textId="749BEA0A" w:rsidR="00E462B8" w:rsidRPr="00E55EB0" w:rsidRDefault="00E462B8" w:rsidP="00123731">
      <w:pPr>
        <w:pStyle w:val="Akapitzlist"/>
        <w:numPr>
          <w:ilvl w:val="0"/>
          <w:numId w:val="24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r w:rsidRPr="00E55EB0">
        <w:rPr>
          <w:rFonts w:ascii="Arial" w:hAnsi="Arial" w:cs="Arial"/>
          <w:sz w:val="20"/>
          <w:szCs w:val="20"/>
        </w:rPr>
        <w:t>Taryfa OSD - dostępna na stronie internetowej OSD,</w:t>
      </w:r>
    </w:p>
    <w:p w14:paraId="28041B98" w14:textId="34876DDE" w:rsidR="00E462B8" w:rsidRPr="00E55EB0" w:rsidRDefault="00E462B8" w:rsidP="00123731">
      <w:pPr>
        <w:pStyle w:val="Akapitzlist"/>
        <w:numPr>
          <w:ilvl w:val="0"/>
          <w:numId w:val="24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55EB0">
        <w:rPr>
          <w:rFonts w:ascii="Arial" w:hAnsi="Arial" w:cs="Arial"/>
          <w:sz w:val="20"/>
          <w:szCs w:val="20"/>
        </w:rPr>
        <w:t>IRiESD</w:t>
      </w:r>
      <w:proofErr w:type="spellEnd"/>
      <w:r w:rsidRPr="00E55EB0">
        <w:rPr>
          <w:rFonts w:ascii="Arial" w:hAnsi="Arial" w:cs="Arial"/>
          <w:sz w:val="20"/>
          <w:szCs w:val="20"/>
        </w:rPr>
        <w:t xml:space="preserve"> OSD - dostępna na stronie internetowej OSD,</w:t>
      </w:r>
    </w:p>
    <w:p w14:paraId="40A36F9C" w14:textId="5A4DDC67" w:rsidR="00E462B8" w:rsidRPr="00E55EB0" w:rsidRDefault="00E462B8" w:rsidP="00123731">
      <w:pPr>
        <w:pStyle w:val="Akapitzlist"/>
        <w:numPr>
          <w:ilvl w:val="0"/>
          <w:numId w:val="24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r w:rsidRPr="00E55EB0">
        <w:rPr>
          <w:rFonts w:ascii="Arial" w:hAnsi="Arial" w:cs="Arial"/>
          <w:sz w:val="20"/>
          <w:szCs w:val="20"/>
        </w:rPr>
        <w:t>Załącznik nr 1 – Zamawiane ilości gazu w poszczególnych miesiącach dla PPG</w:t>
      </w:r>
      <w:r w:rsidR="008645D2">
        <w:rPr>
          <w:rFonts w:ascii="Arial" w:hAnsi="Arial" w:cs="Arial"/>
          <w:sz w:val="20"/>
          <w:szCs w:val="20"/>
        </w:rPr>
        <w:t>,</w:t>
      </w:r>
    </w:p>
    <w:p w14:paraId="58FD81E5" w14:textId="0C6E3AA0" w:rsidR="00E462B8" w:rsidRPr="00E55EB0" w:rsidRDefault="00E462B8" w:rsidP="00123731">
      <w:pPr>
        <w:pStyle w:val="Akapitzlist"/>
        <w:numPr>
          <w:ilvl w:val="0"/>
          <w:numId w:val="24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r w:rsidRPr="00E55EB0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EF6758">
        <w:rPr>
          <w:rFonts w:ascii="Arial" w:hAnsi="Arial" w:cs="Arial"/>
          <w:sz w:val="20"/>
          <w:szCs w:val="20"/>
        </w:rPr>
        <w:t>2</w:t>
      </w:r>
      <w:r w:rsidRPr="00E55EB0">
        <w:rPr>
          <w:rFonts w:ascii="Arial" w:hAnsi="Arial" w:cs="Arial"/>
          <w:sz w:val="20"/>
          <w:szCs w:val="20"/>
        </w:rPr>
        <w:t xml:space="preserve"> – Oferta </w:t>
      </w:r>
      <w:r w:rsidR="008645D2" w:rsidRPr="00E55EB0">
        <w:rPr>
          <w:rFonts w:ascii="Arial" w:hAnsi="Arial" w:cs="Arial"/>
          <w:sz w:val="20"/>
          <w:szCs w:val="20"/>
        </w:rPr>
        <w:t>Sprzedawcy</w:t>
      </w:r>
      <w:r w:rsidRPr="00E55EB0">
        <w:rPr>
          <w:rFonts w:ascii="Arial" w:hAnsi="Arial" w:cs="Arial"/>
          <w:sz w:val="20"/>
          <w:szCs w:val="20"/>
        </w:rPr>
        <w:t xml:space="preserve"> (kserokopia)</w:t>
      </w:r>
      <w:r w:rsidR="008645D2">
        <w:rPr>
          <w:rFonts w:ascii="Arial" w:hAnsi="Arial" w:cs="Arial"/>
          <w:sz w:val="20"/>
          <w:szCs w:val="20"/>
        </w:rPr>
        <w:t>,</w:t>
      </w:r>
    </w:p>
    <w:p w14:paraId="457D42AD" w14:textId="51B8DF52" w:rsidR="000D5A86" w:rsidRPr="00E4795A" w:rsidRDefault="00691FA0" w:rsidP="00123731">
      <w:pPr>
        <w:pStyle w:val="Akapitzlist"/>
        <w:numPr>
          <w:ilvl w:val="0"/>
          <w:numId w:val="24"/>
        </w:numPr>
        <w:spacing w:after="0" w:line="360" w:lineRule="auto"/>
        <w:ind w:left="1276"/>
        <w:contextualSpacing w:val="0"/>
        <w:rPr>
          <w:rFonts w:ascii="Arial" w:hAnsi="Arial" w:cs="Arial"/>
          <w:sz w:val="20"/>
          <w:szCs w:val="20"/>
        </w:rPr>
      </w:pPr>
      <w:r w:rsidRPr="00E55EB0">
        <w:rPr>
          <w:rFonts w:ascii="Arial" w:hAnsi="Arial" w:cs="Arial"/>
          <w:sz w:val="20"/>
          <w:szCs w:val="20"/>
        </w:rPr>
        <w:t>Załącznik</w:t>
      </w:r>
      <w:r w:rsidR="008645D2">
        <w:rPr>
          <w:rFonts w:ascii="Arial" w:hAnsi="Arial" w:cs="Arial"/>
          <w:sz w:val="20"/>
          <w:szCs w:val="20"/>
        </w:rPr>
        <w:t> </w:t>
      </w:r>
      <w:r w:rsidRPr="00E55EB0">
        <w:rPr>
          <w:rFonts w:ascii="Arial" w:hAnsi="Arial" w:cs="Arial"/>
          <w:sz w:val="20"/>
          <w:szCs w:val="20"/>
        </w:rPr>
        <w:t>nr</w:t>
      </w:r>
      <w:r w:rsidR="008645D2">
        <w:rPr>
          <w:rFonts w:ascii="Arial" w:hAnsi="Arial" w:cs="Arial"/>
          <w:sz w:val="20"/>
          <w:szCs w:val="20"/>
        </w:rPr>
        <w:t> </w:t>
      </w:r>
      <w:r w:rsidR="002D5329">
        <w:rPr>
          <w:rFonts w:ascii="Arial" w:hAnsi="Arial" w:cs="Arial"/>
          <w:sz w:val="20"/>
          <w:szCs w:val="20"/>
        </w:rPr>
        <w:t>3</w:t>
      </w:r>
      <w:r w:rsidR="008645D2">
        <w:rPr>
          <w:rFonts w:ascii="Arial" w:hAnsi="Arial" w:cs="Arial"/>
          <w:sz w:val="20"/>
          <w:szCs w:val="20"/>
        </w:rPr>
        <w:t> –</w:t>
      </w:r>
      <w:r w:rsidR="00123731">
        <w:rPr>
          <w:rFonts w:ascii="Arial" w:hAnsi="Arial" w:cs="Arial"/>
          <w:sz w:val="20"/>
          <w:szCs w:val="20"/>
        </w:rPr>
        <w:t> </w:t>
      </w:r>
      <w:r w:rsidR="000D5A86">
        <w:rPr>
          <w:rFonts w:ascii="Arial" w:hAnsi="Arial" w:cs="Arial"/>
          <w:sz w:val="20"/>
          <w:szCs w:val="20"/>
        </w:rPr>
        <w:t xml:space="preserve">Zgłoszenie gotowości </w:t>
      </w:r>
      <w:r>
        <w:rPr>
          <w:rFonts w:ascii="Arial" w:hAnsi="Arial" w:cs="Arial"/>
          <w:sz w:val="20"/>
          <w:szCs w:val="20"/>
        </w:rPr>
        <w:t>instalacji gazowej do napełniania paliwem gazowym</w:t>
      </w:r>
      <w:r w:rsidR="00545710">
        <w:rPr>
          <w:rFonts w:ascii="Arial" w:hAnsi="Arial" w:cs="Arial"/>
          <w:sz w:val="20"/>
          <w:szCs w:val="20"/>
        </w:rPr>
        <w:t>.</w:t>
      </w:r>
    </w:p>
    <w:sectPr w:rsidR="000D5A86" w:rsidRPr="00E4795A" w:rsidSect="00D2384A">
      <w:headerReference w:type="default" r:id="rId8"/>
      <w:footerReference w:type="default" r:id="rId9"/>
      <w:pgSz w:w="11906" w:h="16838"/>
      <w:pgMar w:top="567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D5F78" w14:textId="77777777" w:rsidR="00DC563F" w:rsidRDefault="00DC563F" w:rsidP="00326749">
      <w:pPr>
        <w:spacing w:after="0" w:line="240" w:lineRule="auto"/>
      </w:pPr>
      <w:r>
        <w:separator/>
      </w:r>
    </w:p>
  </w:endnote>
  <w:endnote w:type="continuationSeparator" w:id="0">
    <w:p w14:paraId="2312B160" w14:textId="77777777" w:rsidR="00DC563F" w:rsidRDefault="00DC563F" w:rsidP="0032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45066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CA4292" w14:textId="67149DB0" w:rsidR="00545710" w:rsidRPr="00545710" w:rsidRDefault="0054571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545710">
          <w:rPr>
            <w:rFonts w:ascii="Arial" w:hAnsi="Arial" w:cs="Arial"/>
            <w:sz w:val="18"/>
            <w:szCs w:val="18"/>
          </w:rPr>
          <w:fldChar w:fldCharType="begin"/>
        </w:r>
        <w:r w:rsidRPr="00545710">
          <w:rPr>
            <w:rFonts w:ascii="Arial" w:hAnsi="Arial" w:cs="Arial"/>
            <w:sz w:val="18"/>
            <w:szCs w:val="18"/>
          </w:rPr>
          <w:instrText>PAGE   \* MERGEFORMAT</w:instrText>
        </w:r>
        <w:r w:rsidRPr="00545710">
          <w:rPr>
            <w:rFonts w:ascii="Arial" w:hAnsi="Arial" w:cs="Arial"/>
            <w:sz w:val="18"/>
            <w:szCs w:val="18"/>
          </w:rPr>
          <w:fldChar w:fldCharType="separate"/>
        </w:r>
        <w:r w:rsidR="0008380B">
          <w:rPr>
            <w:rFonts w:ascii="Arial" w:hAnsi="Arial" w:cs="Arial"/>
            <w:noProof/>
            <w:sz w:val="18"/>
            <w:szCs w:val="18"/>
          </w:rPr>
          <w:t>7</w:t>
        </w:r>
        <w:r w:rsidRPr="0054571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89C73" w14:textId="77777777" w:rsidR="00DC563F" w:rsidRDefault="00DC563F" w:rsidP="00326749">
      <w:pPr>
        <w:spacing w:after="0" w:line="240" w:lineRule="auto"/>
      </w:pPr>
      <w:r>
        <w:separator/>
      </w:r>
    </w:p>
  </w:footnote>
  <w:footnote w:type="continuationSeparator" w:id="0">
    <w:p w14:paraId="6EBFBC16" w14:textId="77777777" w:rsidR="00DC563F" w:rsidRDefault="00DC563F" w:rsidP="0032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F7800" w14:textId="77777777" w:rsidR="00326749" w:rsidRPr="00960247" w:rsidRDefault="00960247" w:rsidP="00326749">
    <w:pPr>
      <w:pStyle w:val="Nagwek"/>
      <w:jc w:val="right"/>
      <w:rPr>
        <w:rFonts w:ascii="Arial" w:hAnsi="Arial" w:cs="Arial"/>
        <w:sz w:val="20"/>
        <w:szCs w:val="20"/>
      </w:rPr>
    </w:pPr>
    <w:r w:rsidRPr="00960247">
      <w:rPr>
        <w:rFonts w:ascii="Arial" w:hAnsi="Arial" w:cs="Arial"/>
        <w:sz w:val="20"/>
        <w:szCs w:val="20"/>
      </w:rPr>
      <w:t>Załącznik N</w:t>
    </w:r>
    <w:r w:rsidR="00326749" w:rsidRPr="00960247">
      <w:rPr>
        <w:rFonts w:ascii="Arial" w:hAnsi="Arial" w:cs="Arial"/>
        <w:sz w:val="20"/>
        <w:szCs w:val="20"/>
      </w:rPr>
      <w:t xml:space="preserve">r </w:t>
    </w:r>
    <w:r w:rsidRPr="00960247">
      <w:rPr>
        <w:rFonts w:ascii="Arial" w:hAnsi="Arial" w:cs="Arial"/>
        <w:sz w:val="20"/>
        <w:szCs w:val="20"/>
      </w:rPr>
      <w:t>2</w:t>
    </w:r>
    <w:r w:rsidR="00326749" w:rsidRPr="00960247">
      <w:rPr>
        <w:rFonts w:ascii="Arial" w:hAnsi="Arial" w:cs="Arial"/>
        <w:sz w:val="20"/>
        <w:szCs w:val="20"/>
      </w:rPr>
      <w:t xml:space="preserve"> do </w:t>
    </w:r>
    <w:r w:rsidRPr="00960247">
      <w:rPr>
        <w:rFonts w:ascii="Arial" w:hAnsi="Arial" w:cs="Arial"/>
        <w:sz w:val="20"/>
        <w:szCs w:val="20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342"/>
    <w:multiLevelType w:val="hybridMultilevel"/>
    <w:tmpl w:val="9FEA3D96"/>
    <w:lvl w:ilvl="0" w:tplc="5E2ADA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4288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3540"/>
    <w:multiLevelType w:val="hybridMultilevel"/>
    <w:tmpl w:val="3DA406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D4E86D0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3D0738"/>
    <w:multiLevelType w:val="hybridMultilevel"/>
    <w:tmpl w:val="636A4584"/>
    <w:lvl w:ilvl="0" w:tplc="4E5A3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925"/>
    <w:multiLevelType w:val="hybridMultilevel"/>
    <w:tmpl w:val="486CD054"/>
    <w:lvl w:ilvl="0" w:tplc="CB7C0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50C6"/>
    <w:multiLevelType w:val="hybridMultilevel"/>
    <w:tmpl w:val="287C879C"/>
    <w:lvl w:ilvl="0" w:tplc="4D5078EA">
      <w:start w:val="1"/>
      <w:numFmt w:val="lowerLetter"/>
      <w:lvlText w:val="%1)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0FB9"/>
    <w:multiLevelType w:val="hybridMultilevel"/>
    <w:tmpl w:val="C6ECF9AE"/>
    <w:lvl w:ilvl="0" w:tplc="04150017">
      <w:start w:val="1"/>
      <w:numFmt w:val="lowerLetter"/>
      <w:lvlText w:val="%1)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6" w15:restartNumberingAfterBreak="0">
    <w:nsid w:val="1F6C1D35"/>
    <w:multiLevelType w:val="hybridMultilevel"/>
    <w:tmpl w:val="73BC8460"/>
    <w:lvl w:ilvl="0" w:tplc="ACAE4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16B7"/>
    <w:multiLevelType w:val="hybridMultilevel"/>
    <w:tmpl w:val="4F968E08"/>
    <w:lvl w:ilvl="0" w:tplc="3BBE5C10">
      <w:start w:val="1"/>
      <w:numFmt w:val="lowerLetter"/>
      <w:lvlText w:val="%1)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82E83"/>
    <w:multiLevelType w:val="hybridMultilevel"/>
    <w:tmpl w:val="0DB8BD68"/>
    <w:lvl w:ilvl="0" w:tplc="0B26F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01486"/>
    <w:multiLevelType w:val="hybridMultilevel"/>
    <w:tmpl w:val="FD3EC4B2"/>
    <w:lvl w:ilvl="0" w:tplc="F4B2E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47C75"/>
    <w:multiLevelType w:val="hybridMultilevel"/>
    <w:tmpl w:val="DE7CE302"/>
    <w:lvl w:ilvl="0" w:tplc="DF72C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A63F7"/>
    <w:multiLevelType w:val="hybridMultilevel"/>
    <w:tmpl w:val="C77EA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45CCF"/>
    <w:multiLevelType w:val="hybridMultilevel"/>
    <w:tmpl w:val="62ACD0F6"/>
    <w:lvl w:ilvl="0" w:tplc="9DDEC1DA">
      <w:start w:val="1"/>
      <w:numFmt w:val="decimal"/>
      <w:lvlText w:val="%1)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97797"/>
    <w:multiLevelType w:val="hybridMultilevel"/>
    <w:tmpl w:val="480C4FF4"/>
    <w:lvl w:ilvl="0" w:tplc="E5DEF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6BF5"/>
    <w:multiLevelType w:val="hybridMultilevel"/>
    <w:tmpl w:val="70087E96"/>
    <w:lvl w:ilvl="0" w:tplc="7ACAF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8529B"/>
    <w:multiLevelType w:val="hybridMultilevel"/>
    <w:tmpl w:val="9124AB46"/>
    <w:lvl w:ilvl="0" w:tplc="E52C6A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7664810"/>
    <w:multiLevelType w:val="hybridMultilevel"/>
    <w:tmpl w:val="B2608A4A"/>
    <w:lvl w:ilvl="0" w:tplc="BE4845C2">
      <w:start w:val="1"/>
      <w:numFmt w:val="lowerLetter"/>
      <w:lvlText w:val="%1)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C3EA2"/>
    <w:multiLevelType w:val="hybridMultilevel"/>
    <w:tmpl w:val="F77A9452"/>
    <w:lvl w:ilvl="0" w:tplc="2B221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2625B"/>
    <w:multiLevelType w:val="hybridMultilevel"/>
    <w:tmpl w:val="01707FEE"/>
    <w:lvl w:ilvl="0" w:tplc="50CC0BB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71914BE"/>
    <w:multiLevelType w:val="hybridMultilevel"/>
    <w:tmpl w:val="C23610C8"/>
    <w:lvl w:ilvl="0" w:tplc="29C8560E">
      <w:start w:val="1"/>
      <w:numFmt w:val="decimal"/>
      <w:lvlText w:val="%1)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E6AE6"/>
    <w:multiLevelType w:val="hybridMultilevel"/>
    <w:tmpl w:val="9CDC4692"/>
    <w:lvl w:ilvl="0" w:tplc="CEE48E18">
      <w:start w:val="1"/>
      <w:numFmt w:val="decimal"/>
      <w:lvlText w:val="%1."/>
      <w:lvlJc w:val="left"/>
      <w:pPr>
        <w:ind w:left="79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24932"/>
    <w:multiLevelType w:val="hybridMultilevel"/>
    <w:tmpl w:val="5D8A0F08"/>
    <w:lvl w:ilvl="0" w:tplc="04150011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D4964"/>
    <w:multiLevelType w:val="hybridMultilevel"/>
    <w:tmpl w:val="654A2ADE"/>
    <w:lvl w:ilvl="0" w:tplc="7F069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607A2"/>
    <w:multiLevelType w:val="hybridMultilevel"/>
    <w:tmpl w:val="25082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C0CD8"/>
    <w:multiLevelType w:val="hybridMultilevel"/>
    <w:tmpl w:val="97C29CCA"/>
    <w:lvl w:ilvl="0" w:tplc="04150011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72D7D"/>
    <w:multiLevelType w:val="hybridMultilevel"/>
    <w:tmpl w:val="3D400F2E"/>
    <w:lvl w:ilvl="0" w:tplc="92B232F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2"/>
  </w:num>
  <w:num w:numId="5">
    <w:abstractNumId w:val="23"/>
  </w:num>
  <w:num w:numId="6">
    <w:abstractNumId w:val="14"/>
  </w:num>
  <w:num w:numId="7">
    <w:abstractNumId w:val="13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7"/>
  </w:num>
  <w:num w:numId="17">
    <w:abstractNumId w:val="5"/>
  </w:num>
  <w:num w:numId="18">
    <w:abstractNumId w:val="4"/>
  </w:num>
  <w:num w:numId="19">
    <w:abstractNumId w:val="24"/>
  </w:num>
  <w:num w:numId="20">
    <w:abstractNumId w:val="11"/>
  </w:num>
  <w:num w:numId="21">
    <w:abstractNumId w:val="21"/>
  </w:num>
  <w:num w:numId="22">
    <w:abstractNumId w:val="22"/>
  </w:num>
  <w:num w:numId="23">
    <w:abstractNumId w:val="16"/>
  </w:num>
  <w:num w:numId="24">
    <w:abstractNumId w:val="7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B8"/>
    <w:rsid w:val="0000217E"/>
    <w:rsid w:val="0000350B"/>
    <w:rsid w:val="00003B35"/>
    <w:rsid w:val="00006F59"/>
    <w:rsid w:val="00011BA8"/>
    <w:rsid w:val="00012E86"/>
    <w:rsid w:val="00013584"/>
    <w:rsid w:val="00014647"/>
    <w:rsid w:val="00016495"/>
    <w:rsid w:val="0002158B"/>
    <w:rsid w:val="000223FF"/>
    <w:rsid w:val="0002443D"/>
    <w:rsid w:val="0002559A"/>
    <w:rsid w:val="00026369"/>
    <w:rsid w:val="00027DF0"/>
    <w:rsid w:val="00027E9D"/>
    <w:rsid w:val="000309CA"/>
    <w:rsid w:val="00031292"/>
    <w:rsid w:val="0003395F"/>
    <w:rsid w:val="00034405"/>
    <w:rsid w:val="000355C2"/>
    <w:rsid w:val="0003663C"/>
    <w:rsid w:val="00036A96"/>
    <w:rsid w:val="000424E1"/>
    <w:rsid w:val="00052F3A"/>
    <w:rsid w:val="00053CC3"/>
    <w:rsid w:val="00054156"/>
    <w:rsid w:val="00057D61"/>
    <w:rsid w:val="00061947"/>
    <w:rsid w:val="00061AEF"/>
    <w:rsid w:val="000641D9"/>
    <w:rsid w:val="00066F34"/>
    <w:rsid w:val="000715E3"/>
    <w:rsid w:val="000724CB"/>
    <w:rsid w:val="00073397"/>
    <w:rsid w:val="00082A6E"/>
    <w:rsid w:val="0008380B"/>
    <w:rsid w:val="000847C0"/>
    <w:rsid w:val="00087852"/>
    <w:rsid w:val="00090F08"/>
    <w:rsid w:val="00090FDA"/>
    <w:rsid w:val="0009212C"/>
    <w:rsid w:val="0009373E"/>
    <w:rsid w:val="00094C9E"/>
    <w:rsid w:val="000A1C42"/>
    <w:rsid w:val="000B23B9"/>
    <w:rsid w:val="000B441D"/>
    <w:rsid w:val="000B4A01"/>
    <w:rsid w:val="000B71D9"/>
    <w:rsid w:val="000B7487"/>
    <w:rsid w:val="000C244E"/>
    <w:rsid w:val="000C3490"/>
    <w:rsid w:val="000C3DDD"/>
    <w:rsid w:val="000C46B6"/>
    <w:rsid w:val="000D06D0"/>
    <w:rsid w:val="000D0AC0"/>
    <w:rsid w:val="000D2333"/>
    <w:rsid w:val="000D3017"/>
    <w:rsid w:val="000D5A86"/>
    <w:rsid w:val="000E45D6"/>
    <w:rsid w:val="000F0864"/>
    <w:rsid w:val="000F0B0D"/>
    <w:rsid w:val="000F2D40"/>
    <w:rsid w:val="000F4D9A"/>
    <w:rsid w:val="000F5A89"/>
    <w:rsid w:val="000F5BEB"/>
    <w:rsid w:val="000F6D0F"/>
    <w:rsid w:val="000F71F6"/>
    <w:rsid w:val="00101796"/>
    <w:rsid w:val="00102A87"/>
    <w:rsid w:val="001068D1"/>
    <w:rsid w:val="0011585D"/>
    <w:rsid w:val="00121312"/>
    <w:rsid w:val="00123731"/>
    <w:rsid w:val="001248FD"/>
    <w:rsid w:val="00127692"/>
    <w:rsid w:val="00127EFE"/>
    <w:rsid w:val="001308A3"/>
    <w:rsid w:val="00130F0D"/>
    <w:rsid w:val="00136CFC"/>
    <w:rsid w:val="00137A85"/>
    <w:rsid w:val="001406D3"/>
    <w:rsid w:val="00140F5F"/>
    <w:rsid w:val="001424BE"/>
    <w:rsid w:val="001436E6"/>
    <w:rsid w:val="0014505F"/>
    <w:rsid w:val="00145612"/>
    <w:rsid w:val="00147EFA"/>
    <w:rsid w:val="00152BB9"/>
    <w:rsid w:val="00154C81"/>
    <w:rsid w:val="00155FBC"/>
    <w:rsid w:val="00156612"/>
    <w:rsid w:val="0016141A"/>
    <w:rsid w:val="001615C9"/>
    <w:rsid w:val="001664F5"/>
    <w:rsid w:val="00170CC9"/>
    <w:rsid w:val="00172315"/>
    <w:rsid w:val="00172766"/>
    <w:rsid w:val="00173E9D"/>
    <w:rsid w:val="00177E83"/>
    <w:rsid w:val="001834D3"/>
    <w:rsid w:val="001845A7"/>
    <w:rsid w:val="0019007B"/>
    <w:rsid w:val="001918FB"/>
    <w:rsid w:val="00191E10"/>
    <w:rsid w:val="00192509"/>
    <w:rsid w:val="00192778"/>
    <w:rsid w:val="00194F14"/>
    <w:rsid w:val="001963C4"/>
    <w:rsid w:val="001979F1"/>
    <w:rsid w:val="001A0B1C"/>
    <w:rsid w:val="001A32D8"/>
    <w:rsid w:val="001A4104"/>
    <w:rsid w:val="001B09F4"/>
    <w:rsid w:val="001B217D"/>
    <w:rsid w:val="001B3999"/>
    <w:rsid w:val="001B64B7"/>
    <w:rsid w:val="001C0CEF"/>
    <w:rsid w:val="001C1B7C"/>
    <w:rsid w:val="001C1D61"/>
    <w:rsid w:val="001C263A"/>
    <w:rsid w:val="001C3CCF"/>
    <w:rsid w:val="001C5A3C"/>
    <w:rsid w:val="001C7B16"/>
    <w:rsid w:val="001D3B42"/>
    <w:rsid w:val="001D434F"/>
    <w:rsid w:val="001D47E3"/>
    <w:rsid w:val="001D4A43"/>
    <w:rsid w:val="001E179E"/>
    <w:rsid w:val="001E2415"/>
    <w:rsid w:val="001E2E7A"/>
    <w:rsid w:val="001F00BB"/>
    <w:rsid w:val="001F2179"/>
    <w:rsid w:val="001F3686"/>
    <w:rsid w:val="001F39C6"/>
    <w:rsid w:val="001F454A"/>
    <w:rsid w:val="001F4E29"/>
    <w:rsid w:val="001F6A24"/>
    <w:rsid w:val="0021392F"/>
    <w:rsid w:val="00214A82"/>
    <w:rsid w:val="00220B30"/>
    <w:rsid w:val="00220BDA"/>
    <w:rsid w:val="00222FBA"/>
    <w:rsid w:val="0022425D"/>
    <w:rsid w:val="00225CB6"/>
    <w:rsid w:val="00232483"/>
    <w:rsid w:val="002333D8"/>
    <w:rsid w:val="00234028"/>
    <w:rsid w:val="00234831"/>
    <w:rsid w:val="00234E0D"/>
    <w:rsid w:val="00242639"/>
    <w:rsid w:val="00247777"/>
    <w:rsid w:val="00250C8A"/>
    <w:rsid w:val="00253E2C"/>
    <w:rsid w:val="00256013"/>
    <w:rsid w:val="002570CC"/>
    <w:rsid w:val="0025767D"/>
    <w:rsid w:val="00261408"/>
    <w:rsid w:val="002615A4"/>
    <w:rsid w:val="00265771"/>
    <w:rsid w:val="002673DB"/>
    <w:rsid w:val="00270D8E"/>
    <w:rsid w:val="00275C86"/>
    <w:rsid w:val="00276400"/>
    <w:rsid w:val="002878B9"/>
    <w:rsid w:val="0029243A"/>
    <w:rsid w:val="00293D1F"/>
    <w:rsid w:val="00293D55"/>
    <w:rsid w:val="00295F8D"/>
    <w:rsid w:val="00297DE3"/>
    <w:rsid w:val="002A4019"/>
    <w:rsid w:val="002A4A8F"/>
    <w:rsid w:val="002A547D"/>
    <w:rsid w:val="002A6FEE"/>
    <w:rsid w:val="002B0E37"/>
    <w:rsid w:val="002B4778"/>
    <w:rsid w:val="002B4959"/>
    <w:rsid w:val="002B656D"/>
    <w:rsid w:val="002B7904"/>
    <w:rsid w:val="002C1021"/>
    <w:rsid w:val="002C4C8F"/>
    <w:rsid w:val="002C6915"/>
    <w:rsid w:val="002C697D"/>
    <w:rsid w:val="002C6D1E"/>
    <w:rsid w:val="002C6DB4"/>
    <w:rsid w:val="002D3E81"/>
    <w:rsid w:val="002D5329"/>
    <w:rsid w:val="002D55C1"/>
    <w:rsid w:val="002D56CE"/>
    <w:rsid w:val="002D5A62"/>
    <w:rsid w:val="002D774D"/>
    <w:rsid w:val="002E391F"/>
    <w:rsid w:val="002E5DB0"/>
    <w:rsid w:val="002F29AD"/>
    <w:rsid w:val="002F52AC"/>
    <w:rsid w:val="002F570C"/>
    <w:rsid w:val="002F697B"/>
    <w:rsid w:val="0030394C"/>
    <w:rsid w:val="0030548D"/>
    <w:rsid w:val="00305A6E"/>
    <w:rsid w:val="00305AD6"/>
    <w:rsid w:val="00305AFB"/>
    <w:rsid w:val="00307374"/>
    <w:rsid w:val="003112FB"/>
    <w:rsid w:val="00312725"/>
    <w:rsid w:val="00312EE2"/>
    <w:rsid w:val="0031410A"/>
    <w:rsid w:val="00316987"/>
    <w:rsid w:val="00316DD3"/>
    <w:rsid w:val="00320421"/>
    <w:rsid w:val="00321DDB"/>
    <w:rsid w:val="003226D1"/>
    <w:rsid w:val="00323DB7"/>
    <w:rsid w:val="00323DC3"/>
    <w:rsid w:val="00326749"/>
    <w:rsid w:val="00326839"/>
    <w:rsid w:val="00327998"/>
    <w:rsid w:val="00332F6F"/>
    <w:rsid w:val="00333875"/>
    <w:rsid w:val="003342C6"/>
    <w:rsid w:val="003347CB"/>
    <w:rsid w:val="00336FDD"/>
    <w:rsid w:val="00342C71"/>
    <w:rsid w:val="00343847"/>
    <w:rsid w:val="003460D1"/>
    <w:rsid w:val="0035101D"/>
    <w:rsid w:val="00357050"/>
    <w:rsid w:val="003613D6"/>
    <w:rsid w:val="00361C28"/>
    <w:rsid w:val="00363DBB"/>
    <w:rsid w:val="00366396"/>
    <w:rsid w:val="003711C1"/>
    <w:rsid w:val="00371264"/>
    <w:rsid w:val="00372127"/>
    <w:rsid w:val="00372901"/>
    <w:rsid w:val="00374D0A"/>
    <w:rsid w:val="003813AD"/>
    <w:rsid w:val="003833DC"/>
    <w:rsid w:val="00383EDC"/>
    <w:rsid w:val="00384B40"/>
    <w:rsid w:val="00393960"/>
    <w:rsid w:val="003971F2"/>
    <w:rsid w:val="003A10AF"/>
    <w:rsid w:val="003A1CF1"/>
    <w:rsid w:val="003A1F22"/>
    <w:rsid w:val="003A58AF"/>
    <w:rsid w:val="003A7839"/>
    <w:rsid w:val="003B1662"/>
    <w:rsid w:val="003B2DF5"/>
    <w:rsid w:val="003B77D5"/>
    <w:rsid w:val="003C0F54"/>
    <w:rsid w:val="003C3491"/>
    <w:rsid w:val="003C3ECF"/>
    <w:rsid w:val="003C4ABD"/>
    <w:rsid w:val="003D130F"/>
    <w:rsid w:val="003D23D0"/>
    <w:rsid w:val="003E1BC9"/>
    <w:rsid w:val="003E2072"/>
    <w:rsid w:val="003E339F"/>
    <w:rsid w:val="003F06F7"/>
    <w:rsid w:val="003F7110"/>
    <w:rsid w:val="003F749D"/>
    <w:rsid w:val="0040190F"/>
    <w:rsid w:val="00402AC3"/>
    <w:rsid w:val="004078F0"/>
    <w:rsid w:val="00410B7E"/>
    <w:rsid w:val="00411C66"/>
    <w:rsid w:val="00411CA3"/>
    <w:rsid w:val="0041417D"/>
    <w:rsid w:val="004142A4"/>
    <w:rsid w:val="00416149"/>
    <w:rsid w:val="004162C3"/>
    <w:rsid w:val="004164AA"/>
    <w:rsid w:val="00421844"/>
    <w:rsid w:val="004251BE"/>
    <w:rsid w:val="004273CA"/>
    <w:rsid w:val="0042754D"/>
    <w:rsid w:val="00431104"/>
    <w:rsid w:val="004328CF"/>
    <w:rsid w:val="00433354"/>
    <w:rsid w:val="004363B3"/>
    <w:rsid w:val="00440AD5"/>
    <w:rsid w:val="00440ADA"/>
    <w:rsid w:val="00440BA8"/>
    <w:rsid w:val="00442BAD"/>
    <w:rsid w:val="004445FE"/>
    <w:rsid w:val="004462AD"/>
    <w:rsid w:val="004470E7"/>
    <w:rsid w:val="00447737"/>
    <w:rsid w:val="004502ED"/>
    <w:rsid w:val="00451D89"/>
    <w:rsid w:val="004606C4"/>
    <w:rsid w:val="00464373"/>
    <w:rsid w:val="004658DA"/>
    <w:rsid w:val="00466E0C"/>
    <w:rsid w:val="00477135"/>
    <w:rsid w:val="004821F1"/>
    <w:rsid w:val="00483179"/>
    <w:rsid w:val="00483ACF"/>
    <w:rsid w:val="00483E3C"/>
    <w:rsid w:val="00484DBF"/>
    <w:rsid w:val="00484F9F"/>
    <w:rsid w:val="004870BB"/>
    <w:rsid w:val="00487AA7"/>
    <w:rsid w:val="0049066E"/>
    <w:rsid w:val="004909E2"/>
    <w:rsid w:val="00495BC4"/>
    <w:rsid w:val="004A3F40"/>
    <w:rsid w:val="004A4E55"/>
    <w:rsid w:val="004A6631"/>
    <w:rsid w:val="004A7CF9"/>
    <w:rsid w:val="004B2915"/>
    <w:rsid w:val="004B4544"/>
    <w:rsid w:val="004B7240"/>
    <w:rsid w:val="004C28BF"/>
    <w:rsid w:val="004C3AB5"/>
    <w:rsid w:val="004C3F24"/>
    <w:rsid w:val="004C40F2"/>
    <w:rsid w:val="004D0C61"/>
    <w:rsid w:val="004D70CF"/>
    <w:rsid w:val="004E61D0"/>
    <w:rsid w:val="004E7A07"/>
    <w:rsid w:val="004F0EC4"/>
    <w:rsid w:val="004F106D"/>
    <w:rsid w:val="004F3213"/>
    <w:rsid w:val="004F3459"/>
    <w:rsid w:val="004F3CF2"/>
    <w:rsid w:val="004F5D20"/>
    <w:rsid w:val="00504933"/>
    <w:rsid w:val="0051088E"/>
    <w:rsid w:val="00512587"/>
    <w:rsid w:val="00513781"/>
    <w:rsid w:val="0051480D"/>
    <w:rsid w:val="0051493C"/>
    <w:rsid w:val="00516982"/>
    <w:rsid w:val="00521150"/>
    <w:rsid w:val="00523A7D"/>
    <w:rsid w:val="00525DDA"/>
    <w:rsid w:val="005261B8"/>
    <w:rsid w:val="005340AB"/>
    <w:rsid w:val="00534A86"/>
    <w:rsid w:val="00536F2E"/>
    <w:rsid w:val="00537886"/>
    <w:rsid w:val="005426F4"/>
    <w:rsid w:val="005431C8"/>
    <w:rsid w:val="00544274"/>
    <w:rsid w:val="00544A6B"/>
    <w:rsid w:val="00544C4C"/>
    <w:rsid w:val="00545710"/>
    <w:rsid w:val="005461C0"/>
    <w:rsid w:val="0054657E"/>
    <w:rsid w:val="00547FB1"/>
    <w:rsid w:val="005530C5"/>
    <w:rsid w:val="00554160"/>
    <w:rsid w:val="0055417C"/>
    <w:rsid w:val="005562B6"/>
    <w:rsid w:val="005563CB"/>
    <w:rsid w:val="00557AEA"/>
    <w:rsid w:val="00563960"/>
    <w:rsid w:val="00564014"/>
    <w:rsid w:val="00564C78"/>
    <w:rsid w:val="0056645F"/>
    <w:rsid w:val="00571EC5"/>
    <w:rsid w:val="005741D9"/>
    <w:rsid w:val="00577455"/>
    <w:rsid w:val="00584E35"/>
    <w:rsid w:val="005850FA"/>
    <w:rsid w:val="00587614"/>
    <w:rsid w:val="00594336"/>
    <w:rsid w:val="005A6D1C"/>
    <w:rsid w:val="005B4646"/>
    <w:rsid w:val="005B5EAA"/>
    <w:rsid w:val="005B767B"/>
    <w:rsid w:val="005C195C"/>
    <w:rsid w:val="005C1D88"/>
    <w:rsid w:val="005C2364"/>
    <w:rsid w:val="005C3D48"/>
    <w:rsid w:val="005C4324"/>
    <w:rsid w:val="005C5D75"/>
    <w:rsid w:val="005C6A7D"/>
    <w:rsid w:val="005D11BD"/>
    <w:rsid w:val="005D21B1"/>
    <w:rsid w:val="005D2BB5"/>
    <w:rsid w:val="005D344F"/>
    <w:rsid w:val="005D78D8"/>
    <w:rsid w:val="005E363C"/>
    <w:rsid w:val="005E73F0"/>
    <w:rsid w:val="005E778B"/>
    <w:rsid w:val="005F183F"/>
    <w:rsid w:val="005F2D3A"/>
    <w:rsid w:val="005F39CA"/>
    <w:rsid w:val="005F439B"/>
    <w:rsid w:val="005F5958"/>
    <w:rsid w:val="00602076"/>
    <w:rsid w:val="0060350A"/>
    <w:rsid w:val="00603FEB"/>
    <w:rsid w:val="006045C7"/>
    <w:rsid w:val="0060620B"/>
    <w:rsid w:val="00606519"/>
    <w:rsid w:val="00606617"/>
    <w:rsid w:val="00606B2E"/>
    <w:rsid w:val="0061023C"/>
    <w:rsid w:val="0061161F"/>
    <w:rsid w:val="006157AD"/>
    <w:rsid w:val="006213C6"/>
    <w:rsid w:val="006223BB"/>
    <w:rsid w:val="00624F8C"/>
    <w:rsid w:val="006269D6"/>
    <w:rsid w:val="00627802"/>
    <w:rsid w:val="00630188"/>
    <w:rsid w:val="00632FA8"/>
    <w:rsid w:val="006356EA"/>
    <w:rsid w:val="00635CC4"/>
    <w:rsid w:val="006361A2"/>
    <w:rsid w:val="0064262D"/>
    <w:rsid w:val="00643265"/>
    <w:rsid w:val="006432D8"/>
    <w:rsid w:val="006504D5"/>
    <w:rsid w:val="00654EAB"/>
    <w:rsid w:val="006551B8"/>
    <w:rsid w:val="00660537"/>
    <w:rsid w:val="00660D4A"/>
    <w:rsid w:val="00661331"/>
    <w:rsid w:val="006630E9"/>
    <w:rsid w:val="00663845"/>
    <w:rsid w:val="00663993"/>
    <w:rsid w:val="00670BFC"/>
    <w:rsid w:val="00674028"/>
    <w:rsid w:val="00674F95"/>
    <w:rsid w:val="00676BFE"/>
    <w:rsid w:val="00677241"/>
    <w:rsid w:val="006777B0"/>
    <w:rsid w:val="00677D65"/>
    <w:rsid w:val="00682B64"/>
    <w:rsid w:val="00682F96"/>
    <w:rsid w:val="00683C71"/>
    <w:rsid w:val="00684765"/>
    <w:rsid w:val="00686658"/>
    <w:rsid w:val="00687E26"/>
    <w:rsid w:val="00690F5C"/>
    <w:rsid w:val="00691FA0"/>
    <w:rsid w:val="00692ED2"/>
    <w:rsid w:val="00694B6B"/>
    <w:rsid w:val="006977D4"/>
    <w:rsid w:val="006A08FC"/>
    <w:rsid w:val="006A336C"/>
    <w:rsid w:val="006A5151"/>
    <w:rsid w:val="006B293B"/>
    <w:rsid w:val="006B328C"/>
    <w:rsid w:val="006B372A"/>
    <w:rsid w:val="006B38E5"/>
    <w:rsid w:val="006C283D"/>
    <w:rsid w:val="006C39F4"/>
    <w:rsid w:val="006C4639"/>
    <w:rsid w:val="006C6F47"/>
    <w:rsid w:val="006C726B"/>
    <w:rsid w:val="006C72BE"/>
    <w:rsid w:val="006D23ED"/>
    <w:rsid w:val="006D2590"/>
    <w:rsid w:val="006D5E5F"/>
    <w:rsid w:val="006D6823"/>
    <w:rsid w:val="006E00B7"/>
    <w:rsid w:val="006E02DF"/>
    <w:rsid w:val="006E0D7C"/>
    <w:rsid w:val="006E358D"/>
    <w:rsid w:val="006E5B8C"/>
    <w:rsid w:val="006E71CA"/>
    <w:rsid w:val="006E7467"/>
    <w:rsid w:val="006F049F"/>
    <w:rsid w:val="006F1048"/>
    <w:rsid w:val="006F34A0"/>
    <w:rsid w:val="006F3561"/>
    <w:rsid w:val="00702A4E"/>
    <w:rsid w:val="00713471"/>
    <w:rsid w:val="00713D71"/>
    <w:rsid w:val="00713EB1"/>
    <w:rsid w:val="00714A1F"/>
    <w:rsid w:val="007235CB"/>
    <w:rsid w:val="00734A1F"/>
    <w:rsid w:val="00734A29"/>
    <w:rsid w:val="00736141"/>
    <w:rsid w:val="00745657"/>
    <w:rsid w:val="0074623A"/>
    <w:rsid w:val="0074713A"/>
    <w:rsid w:val="00756BC4"/>
    <w:rsid w:val="00760AB6"/>
    <w:rsid w:val="007614BC"/>
    <w:rsid w:val="007630B4"/>
    <w:rsid w:val="007634DD"/>
    <w:rsid w:val="00763B86"/>
    <w:rsid w:val="00763C9D"/>
    <w:rsid w:val="00765D98"/>
    <w:rsid w:val="00771487"/>
    <w:rsid w:val="00771A1D"/>
    <w:rsid w:val="0077366E"/>
    <w:rsid w:val="0078343F"/>
    <w:rsid w:val="00783D64"/>
    <w:rsid w:val="007846A7"/>
    <w:rsid w:val="007878D8"/>
    <w:rsid w:val="00796620"/>
    <w:rsid w:val="00797B95"/>
    <w:rsid w:val="00797C7B"/>
    <w:rsid w:val="007A0577"/>
    <w:rsid w:val="007A1440"/>
    <w:rsid w:val="007A457A"/>
    <w:rsid w:val="007B0970"/>
    <w:rsid w:val="007B0982"/>
    <w:rsid w:val="007B0DDA"/>
    <w:rsid w:val="007B1A10"/>
    <w:rsid w:val="007B1FE6"/>
    <w:rsid w:val="007B6985"/>
    <w:rsid w:val="007C0276"/>
    <w:rsid w:val="007C05B5"/>
    <w:rsid w:val="007C3D8E"/>
    <w:rsid w:val="007C759A"/>
    <w:rsid w:val="007D2D40"/>
    <w:rsid w:val="007D2E0F"/>
    <w:rsid w:val="007D6580"/>
    <w:rsid w:val="007D7F12"/>
    <w:rsid w:val="007E1CEE"/>
    <w:rsid w:val="007E413A"/>
    <w:rsid w:val="007E6BA0"/>
    <w:rsid w:val="007F3045"/>
    <w:rsid w:val="007F305E"/>
    <w:rsid w:val="007F4077"/>
    <w:rsid w:val="007F55A0"/>
    <w:rsid w:val="007F57C0"/>
    <w:rsid w:val="007F5E77"/>
    <w:rsid w:val="007F61F1"/>
    <w:rsid w:val="007F7EDD"/>
    <w:rsid w:val="008067DB"/>
    <w:rsid w:val="0081046B"/>
    <w:rsid w:val="00813FE0"/>
    <w:rsid w:val="00815397"/>
    <w:rsid w:val="00817704"/>
    <w:rsid w:val="00824EEC"/>
    <w:rsid w:val="00826D32"/>
    <w:rsid w:val="008271C4"/>
    <w:rsid w:val="008330F5"/>
    <w:rsid w:val="00833F29"/>
    <w:rsid w:val="0083630B"/>
    <w:rsid w:val="00836AA6"/>
    <w:rsid w:val="00837249"/>
    <w:rsid w:val="00840641"/>
    <w:rsid w:val="00841ADE"/>
    <w:rsid w:val="008448B6"/>
    <w:rsid w:val="00851A2B"/>
    <w:rsid w:val="00851C74"/>
    <w:rsid w:val="00854409"/>
    <w:rsid w:val="0085621A"/>
    <w:rsid w:val="008645D2"/>
    <w:rsid w:val="0086790B"/>
    <w:rsid w:val="00870A6C"/>
    <w:rsid w:val="0087236A"/>
    <w:rsid w:val="008732AD"/>
    <w:rsid w:val="00873367"/>
    <w:rsid w:val="00873385"/>
    <w:rsid w:val="00873513"/>
    <w:rsid w:val="00873F46"/>
    <w:rsid w:val="00874010"/>
    <w:rsid w:val="008749D7"/>
    <w:rsid w:val="00877293"/>
    <w:rsid w:val="00881511"/>
    <w:rsid w:val="008825AF"/>
    <w:rsid w:val="0088267A"/>
    <w:rsid w:val="0088290C"/>
    <w:rsid w:val="00883C0B"/>
    <w:rsid w:val="008875E9"/>
    <w:rsid w:val="00890D77"/>
    <w:rsid w:val="00892F4E"/>
    <w:rsid w:val="00893FA3"/>
    <w:rsid w:val="008972DC"/>
    <w:rsid w:val="008A1C6A"/>
    <w:rsid w:val="008A3308"/>
    <w:rsid w:val="008A6C84"/>
    <w:rsid w:val="008A7D23"/>
    <w:rsid w:val="008A7EF8"/>
    <w:rsid w:val="008B0047"/>
    <w:rsid w:val="008B09DC"/>
    <w:rsid w:val="008B12C6"/>
    <w:rsid w:val="008B2469"/>
    <w:rsid w:val="008B2CE8"/>
    <w:rsid w:val="008B3BFB"/>
    <w:rsid w:val="008B7441"/>
    <w:rsid w:val="008B7C12"/>
    <w:rsid w:val="008C2EAE"/>
    <w:rsid w:val="008C45E5"/>
    <w:rsid w:val="008C7508"/>
    <w:rsid w:val="008C7E5E"/>
    <w:rsid w:val="008D17AC"/>
    <w:rsid w:val="008D4520"/>
    <w:rsid w:val="008D5AA8"/>
    <w:rsid w:val="008E7074"/>
    <w:rsid w:val="008F074C"/>
    <w:rsid w:val="008F26C5"/>
    <w:rsid w:val="008F2A22"/>
    <w:rsid w:val="008F2C14"/>
    <w:rsid w:val="008F4DA7"/>
    <w:rsid w:val="008F6A1C"/>
    <w:rsid w:val="008F7017"/>
    <w:rsid w:val="00901026"/>
    <w:rsid w:val="009058A2"/>
    <w:rsid w:val="009063AD"/>
    <w:rsid w:val="00907D6E"/>
    <w:rsid w:val="00911F6D"/>
    <w:rsid w:val="00915B87"/>
    <w:rsid w:val="009175F9"/>
    <w:rsid w:val="00917D85"/>
    <w:rsid w:val="009202FD"/>
    <w:rsid w:val="009210BF"/>
    <w:rsid w:val="009231E2"/>
    <w:rsid w:val="00925CC6"/>
    <w:rsid w:val="00926062"/>
    <w:rsid w:val="0092691D"/>
    <w:rsid w:val="009273A8"/>
    <w:rsid w:val="00931324"/>
    <w:rsid w:val="00931894"/>
    <w:rsid w:val="009322E4"/>
    <w:rsid w:val="00933746"/>
    <w:rsid w:val="00933BDE"/>
    <w:rsid w:val="00933C50"/>
    <w:rsid w:val="00934C12"/>
    <w:rsid w:val="00936606"/>
    <w:rsid w:val="00941FA1"/>
    <w:rsid w:val="00946489"/>
    <w:rsid w:val="00950A47"/>
    <w:rsid w:val="00954CD2"/>
    <w:rsid w:val="00955D35"/>
    <w:rsid w:val="00960247"/>
    <w:rsid w:val="009622D8"/>
    <w:rsid w:val="00964BBF"/>
    <w:rsid w:val="00965B6D"/>
    <w:rsid w:val="0096764D"/>
    <w:rsid w:val="0096775D"/>
    <w:rsid w:val="00967C52"/>
    <w:rsid w:val="00967F12"/>
    <w:rsid w:val="00975AFB"/>
    <w:rsid w:val="00984571"/>
    <w:rsid w:val="009852F8"/>
    <w:rsid w:val="009872BE"/>
    <w:rsid w:val="00990BE7"/>
    <w:rsid w:val="009910A9"/>
    <w:rsid w:val="0099151E"/>
    <w:rsid w:val="00992542"/>
    <w:rsid w:val="009932D6"/>
    <w:rsid w:val="009950FD"/>
    <w:rsid w:val="009963AB"/>
    <w:rsid w:val="00996E20"/>
    <w:rsid w:val="009A7E35"/>
    <w:rsid w:val="009B28FF"/>
    <w:rsid w:val="009B2F5B"/>
    <w:rsid w:val="009C1B0D"/>
    <w:rsid w:val="009C229B"/>
    <w:rsid w:val="009C6BED"/>
    <w:rsid w:val="009D154C"/>
    <w:rsid w:val="009D18FA"/>
    <w:rsid w:val="009D2BD8"/>
    <w:rsid w:val="009D355E"/>
    <w:rsid w:val="009D3939"/>
    <w:rsid w:val="009D54D6"/>
    <w:rsid w:val="009D5CF1"/>
    <w:rsid w:val="009E290E"/>
    <w:rsid w:val="009E3067"/>
    <w:rsid w:val="009E4C9D"/>
    <w:rsid w:val="009E5F9F"/>
    <w:rsid w:val="009E7598"/>
    <w:rsid w:val="009E7D79"/>
    <w:rsid w:val="009F043F"/>
    <w:rsid w:val="009F0EA4"/>
    <w:rsid w:val="009F15ED"/>
    <w:rsid w:val="009F1786"/>
    <w:rsid w:val="009F44AB"/>
    <w:rsid w:val="009F7737"/>
    <w:rsid w:val="00A0012F"/>
    <w:rsid w:val="00A00B84"/>
    <w:rsid w:val="00A011A9"/>
    <w:rsid w:val="00A01B11"/>
    <w:rsid w:val="00A03F9B"/>
    <w:rsid w:val="00A062D8"/>
    <w:rsid w:val="00A109A1"/>
    <w:rsid w:val="00A11239"/>
    <w:rsid w:val="00A15665"/>
    <w:rsid w:val="00A15FEA"/>
    <w:rsid w:val="00A163DB"/>
    <w:rsid w:val="00A21716"/>
    <w:rsid w:val="00A25FF8"/>
    <w:rsid w:val="00A26C39"/>
    <w:rsid w:val="00A270AB"/>
    <w:rsid w:val="00A314B4"/>
    <w:rsid w:val="00A35368"/>
    <w:rsid w:val="00A403C0"/>
    <w:rsid w:val="00A40585"/>
    <w:rsid w:val="00A4268B"/>
    <w:rsid w:val="00A46BB5"/>
    <w:rsid w:val="00A4746E"/>
    <w:rsid w:val="00A53CE4"/>
    <w:rsid w:val="00A5506D"/>
    <w:rsid w:val="00A57A21"/>
    <w:rsid w:val="00A63E80"/>
    <w:rsid w:val="00A656EE"/>
    <w:rsid w:val="00A66C59"/>
    <w:rsid w:val="00A66CA3"/>
    <w:rsid w:val="00A67C05"/>
    <w:rsid w:val="00A70EE8"/>
    <w:rsid w:val="00A716F0"/>
    <w:rsid w:val="00A71838"/>
    <w:rsid w:val="00A7214C"/>
    <w:rsid w:val="00A72175"/>
    <w:rsid w:val="00A80E13"/>
    <w:rsid w:val="00A81C4E"/>
    <w:rsid w:val="00A855B8"/>
    <w:rsid w:val="00A8689E"/>
    <w:rsid w:val="00A87E1E"/>
    <w:rsid w:val="00A9014D"/>
    <w:rsid w:val="00A926FD"/>
    <w:rsid w:val="00A92A08"/>
    <w:rsid w:val="00A93D78"/>
    <w:rsid w:val="00A979E0"/>
    <w:rsid w:val="00A97F4D"/>
    <w:rsid w:val="00AA2D3F"/>
    <w:rsid w:val="00AA4BB6"/>
    <w:rsid w:val="00AA51C2"/>
    <w:rsid w:val="00AA75E4"/>
    <w:rsid w:val="00AA7864"/>
    <w:rsid w:val="00AB17EB"/>
    <w:rsid w:val="00AB1F4E"/>
    <w:rsid w:val="00AB6500"/>
    <w:rsid w:val="00AB7563"/>
    <w:rsid w:val="00AC117B"/>
    <w:rsid w:val="00AC178E"/>
    <w:rsid w:val="00AC29C8"/>
    <w:rsid w:val="00AC40CA"/>
    <w:rsid w:val="00AC4A27"/>
    <w:rsid w:val="00AC789D"/>
    <w:rsid w:val="00AC7EDC"/>
    <w:rsid w:val="00AD0C5B"/>
    <w:rsid w:val="00AE059A"/>
    <w:rsid w:val="00AE2C15"/>
    <w:rsid w:val="00AE4A0C"/>
    <w:rsid w:val="00AE4C69"/>
    <w:rsid w:val="00AE7F1A"/>
    <w:rsid w:val="00B00C70"/>
    <w:rsid w:val="00B010D9"/>
    <w:rsid w:val="00B057EF"/>
    <w:rsid w:val="00B069AF"/>
    <w:rsid w:val="00B1092A"/>
    <w:rsid w:val="00B160FB"/>
    <w:rsid w:val="00B20479"/>
    <w:rsid w:val="00B21879"/>
    <w:rsid w:val="00B23293"/>
    <w:rsid w:val="00B24690"/>
    <w:rsid w:val="00B307B8"/>
    <w:rsid w:val="00B3084F"/>
    <w:rsid w:val="00B3332A"/>
    <w:rsid w:val="00B335F9"/>
    <w:rsid w:val="00B336B9"/>
    <w:rsid w:val="00B33F00"/>
    <w:rsid w:val="00B35339"/>
    <w:rsid w:val="00B35FF5"/>
    <w:rsid w:val="00B435F3"/>
    <w:rsid w:val="00B43774"/>
    <w:rsid w:val="00B437E7"/>
    <w:rsid w:val="00B50423"/>
    <w:rsid w:val="00B539DB"/>
    <w:rsid w:val="00B611EB"/>
    <w:rsid w:val="00B61D69"/>
    <w:rsid w:val="00B63395"/>
    <w:rsid w:val="00B63A18"/>
    <w:rsid w:val="00B63CBD"/>
    <w:rsid w:val="00B65A43"/>
    <w:rsid w:val="00B65B3C"/>
    <w:rsid w:val="00B6663D"/>
    <w:rsid w:val="00B7321A"/>
    <w:rsid w:val="00B738C9"/>
    <w:rsid w:val="00B81A18"/>
    <w:rsid w:val="00B87C0A"/>
    <w:rsid w:val="00B900BE"/>
    <w:rsid w:val="00B9055E"/>
    <w:rsid w:val="00B96D0D"/>
    <w:rsid w:val="00BA643A"/>
    <w:rsid w:val="00BB1AA2"/>
    <w:rsid w:val="00BB31D2"/>
    <w:rsid w:val="00BB4939"/>
    <w:rsid w:val="00BC1780"/>
    <w:rsid w:val="00BC34F9"/>
    <w:rsid w:val="00BC622D"/>
    <w:rsid w:val="00BC74E8"/>
    <w:rsid w:val="00BD25AB"/>
    <w:rsid w:val="00BD3427"/>
    <w:rsid w:val="00BD352F"/>
    <w:rsid w:val="00BD52C2"/>
    <w:rsid w:val="00BE7681"/>
    <w:rsid w:val="00BF0621"/>
    <w:rsid w:val="00BF142A"/>
    <w:rsid w:val="00BF253B"/>
    <w:rsid w:val="00BF5969"/>
    <w:rsid w:val="00C026A6"/>
    <w:rsid w:val="00C02B88"/>
    <w:rsid w:val="00C02C6F"/>
    <w:rsid w:val="00C04BBC"/>
    <w:rsid w:val="00C0611A"/>
    <w:rsid w:val="00C13356"/>
    <w:rsid w:val="00C13598"/>
    <w:rsid w:val="00C15AD3"/>
    <w:rsid w:val="00C16246"/>
    <w:rsid w:val="00C16F43"/>
    <w:rsid w:val="00C222C9"/>
    <w:rsid w:val="00C268F0"/>
    <w:rsid w:val="00C26F4A"/>
    <w:rsid w:val="00C31D22"/>
    <w:rsid w:val="00C33E58"/>
    <w:rsid w:val="00C34473"/>
    <w:rsid w:val="00C37796"/>
    <w:rsid w:val="00C416B3"/>
    <w:rsid w:val="00C51D7E"/>
    <w:rsid w:val="00C534FB"/>
    <w:rsid w:val="00C55761"/>
    <w:rsid w:val="00C6122F"/>
    <w:rsid w:val="00C61D50"/>
    <w:rsid w:val="00C61FA2"/>
    <w:rsid w:val="00C6460B"/>
    <w:rsid w:val="00C646C3"/>
    <w:rsid w:val="00C65434"/>
    <w:rsid w:val="00C70953"/>
    <w:rsid w:val="00C725E1"/>
    <w:rsid w:val="00C74CA7"/>
    <w:rsid w:val="00C770FA"/>
    <w:rsid w:val="00C7740A"/>
    <w:rsid w:val="00C81318"/>
    <w:rsid w:val="00C8142B"/>
    <w:rsid w:val="00C84BD0"/>
    <w:rsid w:val="00C90422"/>
    <w:rsid w:val="00C91D9D"/>
    <w:rsid w:val="00C937A2"/>
    <w:rsid w:val="00C941D1"/>
    <w:rsid w:val="00C955B3"/>
    <w:rsid w:val="00CA15A7"/>
    <w:rsid w:val="00CA17CB"/>
    <w:rsid w:val="00CA718F"/>
    <w:rsid w:val="00CA7649"/>
    <w:rsid w:val="00CB0AFF"/>
    <w:rsid w:val="00CB4CF5"/>
    <w:rsid w:val="00CB648F"/>
    <w:rsid w:val="00CB66C4"/>
    <w:rsid w:val="00CB71CF"/>
    <w:rsid w:val="00CB7537"/>
    <w:rsid w:val="00CB7563"/>
    <w:rsid w:val="00CC3C82"/>
    <w:rsid w:val="00CC5406"/>
    <w:rsid w:val="00CC5A19"/>
    <w:rsid w:val="00CC676B"/>
    <w:rsid w:val="00CD0523"/>
    <w:rsid w:val="00CD3F0A"/>
    <w:rsid w:val="00CD7934"/>
    <w:rsid w:val="00CE6374"/>
    <w:rsid w:val="00CF2E38"/>
    <w:rsid w:val="00CF3AAD"/>
    <w:rsid w:val="00CF3DF0"/>
    <w:rsid w:val="00D11584"/>
    <w:rsid w:val="00D14BB5"/>
    <w:rsid w:val="00D161A5"/>
    <w:rsid w:val="00D22A9B"/>
    <w:rsid w:val="00D2384A"/>
    <w:rsid w:val="00D3639C"/>
    <w:rsid w:val="00D3694E"/>
    <w:rsid w:val="00D370A4"/>
    <w:rsid w:val="00D37C89"/>
    <w:rsid w:val="00D40315"/>
    <w:rsid w:val="00D42DC6"/>
    <w:rsid w:val="00D438EE"/>
    <w:rsid w:val="00D45070"/>
    <w:rsid w:val="00D5108A"/>
    <w:rsid w:val="00D535BB"/>
    <w:rsid w:val="00D540DE"/>
    <w:rsid w:val="00D556B7"/>
    <w:rsid w:val="00D55F53"/>
    <w:rsid w:val="00D56175"/>
    <w:rsid w:val="00D576F2"/>
    <w:rsid w:val="00D62A7C"/>
    <w:rsid w:val="00D652D2"/>
    <w:rsid w:val="00D70A95"/>
    <w:rsid w:val="00D723E0"/>
    <w:rsid w:val="00D74FC2"/>
    <w:rsid w:val="00D75113"/>
    <w:rsid w:val="00D7611A"/>
    <w:rsid w:val="00D77655"/>
    <w:rsid w:val="00D8098A"/>
    <w:rsid w:val="00D82379"/>
    <w:rsid w:val="00D82D22"/>
    <w:rsid w:val="00D8399A"/>
    <w:rsid w:val="00D85EC8"/>
    <w:rsid w:val="00D86A13"/>
    <w:rsid w:val="00D91EE6"/>
    <w:rsid w:val="00D9681E"/>
    <w:rsid w:val="00DA0A25"/>
    <w:rsid w:val="00DA124C"/>
    <w:rsid w:val="00DA2AA2"/>
    <w:rsid w:val="00DA48DA"/>
    <w:rsid w:val="00DB0A27"/>
    <w:rsid w:val="00DB1851"/>
    <w:rsid w:val="00DC2069"/>
    <w:rsid w:val="00DC2286"/>
    <w:rsid w:val="00DC563F"/>
    <w:rsid w:val="00DD16D8"/>
    <w:rsid w:val="00DD4221"/>
    <w:rsid w:val="00DD603E"/>
    <w:rsid w:val="00DE33C4"/>
    <w:rsid w:val="00DF20AB"/>
    <w:rsid w:val="00DF23A6"/>
    <w:rsid w:val="00DF288E"/>
    <w:rsid w:val="00DF5384"/>
    <w:rsid w:val="00DF6262"/>
    <w:rsid w:val="00E003F5"/>
    <w:rsid w:val="00E076DE"/>
    <w:rsid w:val="00E10A98"/>
    <w:rsid w:val="00E10BC2"/>
    <w:rsid w:val="00E128F4"/>
    <w:rsid w:val="00E159B7"/>
    <w:rsid w:val="00E164C6"/>
    <w:rsid w:val="00E2210A"/>
    <w:rsid w:val="00E2255E"/>
    <w:rsid w:val="00E25932"/>
    <w:rsid w:val="00E26990"/>
    <w:rsid w:val="00E30E56"/>
    <w:rsid w:val="00E32272"/>
    <w:rsid w:val="00E33BFC"/>
    <w:rsid w:val="00E35171"/>
    <w:rsid w:val="00E3594B"/>
    <w:rsid w:val="00E369F2"/>
    <w:rsid w:val="00E36B12"/>
    <w:rsid w:val="00E411F8"/>
    <w:rsid w:val="00E45FDA"/>
    <w:rsid w:val="00E462B8"/>
    <w:rsid w:val="00E4795A"/>
    <w:rsid w:val="00E51BAD"/>
    <w:rsid w:val="00E52D4C"/>
    <w:rsid w:val="00E530B4"/>
    <w:rsid w:val="00E545AE"/>
    <w:rsid w:val="00E55EB0"/>
    <w:rsid w:val="00E61AE6"/>
    <w:rsid w:val="00E63DDB"/>
    <w:rsid w:val="00E643B3"/>
    <w:rsid w:val="00E663B5"/>
    <w:rsid w:val="00E671AE"/>
    <w:rsid w:val="00E67EC2"/>
    <w:rsid w:val="00E73A58"/>
    <w:rsid w:val="00E744CE"/>
    <w:rsid w:val="00E861F2"/>
    <w:rsid w:val="00E8650F"/>
    <w:rsid w:val="00E86703"/>
    <w:rsid w:val="00E90B8F"/>
    <w:rsid w:val="00E95530"/>
    <w:rsid w:val="00E959DE"/>
    <w:rsid w:val="00E9731A"/>
    <w:rsid w:val="00E973BD"/>
    <w:rsid w:val="00EA3512"/>
    <w:rsid w:val="00EA3A79"/>
    <w:rsid w:val="00EA3F35"/>
    <w:rsid w:val="00EA5636"/>
    <w:rsid w:val="00EB1550"/>
    <w:rsid w:val="00EB24B6"/>
    <w:rsid w:val="00EB2B04"/>
    <w:rsid w:val="00EB2F84"/>
    <w:rsid w:val="00EB61A8"/>
    <w:rsid w:val="00EB71D1"/>
    <w:rsid w:val="00EC3CD1"/>
    <w:rsid w:val="00EC43D1"/>
    <w:rsid w:val="00EC45C7"/>
    <w:rsid w:val="00EC5441"/>
    <w:rsid w:val="00EC7734"/>
    <w:rsid w:val="00EC7D85"/>
    <w:rsid w:val="00EC7D8E"/>
    <w:rsid w:val="00ED0E51"/>
    <w:rsid w:val="00ED1D87"/>
    <w:rsid w:val="00EE2627"/>
    <w:rsid w:val="00EF6635"/>
    <w:rsid w:val="00EF6758"/>
    <w:rsid w:val="00F00C4E"/>
    <w:rsid w:val="00F114BA"/>
    <w:rsid w:val="00F16F5E"/>
    <w:rsid w:val="00F1708F"/>
    <w:rsid w:val="00F20129"/>
    <w:rsid w:val="00F21A86"/>
    <w:rsid w:val="00F25C15"/>
    <w:rsid w:val="00F32A9C"/>
    <w:rsid w:val="00F341B7"/>
    <w:rsid w:val="00F34985"/>
    <w:rsid w:val="00F35729"/>
    <w:rsid w:val="00F35FF6"/>
    <w:rsid w:val="00F36A58"/>
    <w:rsid w:val="00F36ED5"/>
    <w:rsid w:val="00F4241E"/>
    <w:rsid w:val="00F43788"/>
    <w:rsid w:val="00F478E7"/>
    <w:rsid w:val="00F47973"/>
    <w:rsid w:val="00F479E6"/>
    <w:rsid w:val="00F47A60"/>
    <w:rsid w:val="00F47E72"/>
    <w:rsid w:val="00F52D1A"/>
    <w:rsid w:val="00F571BC"/>
    <w:rsid w:val="00F61EF8"/>
    <w:rsid w:val="00F6383C"/>
    <w:rsid w:val="00F64542"/>
    <w:rsid w:val="00F66250"/>
    <w:rsid w:val="00F66633"/>
    <w:rsid w:val="00F73255"/>
    <w:rsid w:val="00F75BC2"/>
    <w:rsid w:val="00F761FF"/>
    <w:rsid w:val="00F77EA2"/>
    <w:rsid w:val="00F80D15"/>
    <w:rsid w:val="00F80D55"/>
    <w:rsid w:val="00F8139D"/>
    <w:rsid w:val="00F81C38"/>
    <w:rsid w:val="00F84699"/>
    <w:rsid w:val="00F84724"/>
    <w:rsid w:val="00F84D05"/>
    <w:rsid w:val="00F857A8"/>
    <w:rsid w:val="00F8716F"/>
    <w:rsid w:val="00F9043F"/>
    <w:rsid w:val="00F95BC1"/>
    <w:rsid w:val="00FA15B2"/>
    <w:rsid w:val="00FA4AB1"/>
    <w:rsid w:val="00FA616F"/>
    <w:rsid w:val="00FA6934"/>
    <w:rsid w:val="00FB1C86"/>
    <w:rsid w:val="00FB2905"/>
    <w:rsid w:val="00FB35ED"/>
    <w:rsid w:val="00FB3B4B"/>
    <w:rsid w:val="00FB4999"/>
    <w:rsid w:val="00FB5669"/>
    <w:rsid w:val="00FB5A2E"/>
    <w:rsid w:val="00FB647C"/>
    <w:rsid w:val="00FC2106"/>
    <w:rsid w:val="00FC49A1"/>
    <w:rsid w:val="00FC6BC3"/>
    <w:rsid w:val="00FC74F4"/>
    <w:rsid w:val="00FD04C3"/>
    <w:rsid w:val="00FD3FEB"/>
    <w:rsid w:val="00FD4006"/>
    <w:rsid w:val="00FD64D6"/>
    <w:rsid w:val="00FD6F38"/>
    <w:rsid w:val="00FE0D11"/>
    <w:rsid w:val="00FE10E5"/>
    <w:rsid w:val="00FE2796"/>
    <w:rsid w:val="00FE709E"/>
    <w:rsid w:val="00FF2B90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A497"/>
  <w15:chartTrackingRefBased/>
  <w15:docId w15:val="{94E5B834-E904-4977-ABCA-47A67270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C14"/>
    <w:pPr>
      <w:jc w:val="both"/>
    </w:pPr>
    <w:rPr>
      <w:rFonts w:ascii="Times New Roman" w:hAnsi="Times New Roman"/>
      <w:sz w:val="24"/>
    </w:rPr>
  </w:style>
  <w:style w:type="paragraph" w:styleId="Nagwek1">
    <w:name w:val="heading 1"/>
    <w:aliases w:val="DZIAŁ"/>
    <w:basedOn w:val="Normalny"/>
    <w:next w:val="Normalny"/>
    <w:link w:val="Nagwek1Znak"/>
    <w:uiPriority w:val="9"/>
    <w:qFormat/>
    <w:rsid w:val="008F2C14"/>
    <w:pPr>
      <w:keepNext/>
      <w:keepLines/>
      <w:widowControl w:val="0"/>
      <w:suppressAutoHyphens/>
      <w:autoSpaceDN w:val="0"/>
      <w:spacing w:before="240" w:after="0" w:line="240" w:lineRule="auto"/>
      <w:jc w:val="center"/>
      <w:textAlignment w:val="baseline"/>
      <w:outlineLvl w:val="0"/>
    </w:pPr>
    <w:rPr>
      <w:rFonts w:eastAsiaTheme="majorEastAsia" w:cs="Mangal"/>
      <w:b/>
      <w:sz w:val="32"/>
      <w:szCs w:val="29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ZIAŁ Znak"/>
    <w:basedOn w:val="Domylnaczcionkaakapitu"/>
    <w:link w:val="Nagwek1"/>
    <w:uiPriority w:val="9"/>
    <w:rsid w:val="008F2C14"/>
    <w:rPr>
      <w:rFonts w:ascii="Times New Roman" w:eastAsiaTheme="majorEastAsia" w:hAnsi="Times New Roman" w:cs="Mangal"/>
      <w:b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2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74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2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74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A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7F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62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g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2531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Rybotycki</dc:creator>
  <cp:keywords/>
  <dc:description/>
  <cp:lastModifiedBy>Konto Microsoft</cp:lastModifiedBy>
  <cp:revision>48</cp:revision>
  <cp:lastPrinted>2021-09-21T10:42:00Z</cp:lastPrinted>
  <dcterms:created xsi:type="dcterms:W3CDTF">2022-02-24T11:23:00Z</dcterms:created>
  <dcterms:modified xsi:type="dcterms:W3CDTF">2023-10-09T11:07:00Z</dcterms:modified>
</cp:coreProperties>
</file>