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CF41" w14:textId="41CDD55B" w:rsidR="00E5022C" w:rsidRPr="00691E88" w:rsidRDefault="00955A3D" w:rsidP="00955A3D">
      <w:pPr>
        <w:spacing w:line="360" w:lineRule="auto"/>
        <w:rPr>
          <w:rFonts w:ascii="Arial" w:hAnsi="Arial" w:cs="Arial"/>
          <w:color w:val="000000" w:themeColor="text1"/>
        </w:rPr>
      </w:pPr>
      <w:r w:rsidRPr="00691E88">
        <w:rPr>
          <w:rFonts w:ascii="Arial" w:hAnsi="Arial" w:cs="Arial"/>
          <w:b/>
        </w:rPr>
        <w:t>DAG.26.</w:t>
      </w:r>
      <w:r w:rsidR="00C1744B">
        <w:rPr>
          <w:rFonts w:ascii="Arial" w:hAnsi="Arial" w:cs="Arial"/>
          <w:b/>
        </w:rPr>
        <w:t>2</w:t>
      </w:r>
      <w:r w:rsidR="00A33730">
        <w:rPr>
          <w:rFonts w:ascii="Arial" w:hAnsi="Arial" w:cs="Arial"/>
          <w:b/>
        </w:rPr>
        <w:t>0</w:t>
      </w:r>
      <w:r w:rsidRPr="00691E88">
        <w:rPr>
          <w:rFonts w:ascii="Arial" w:hAnsi="Arial" w:cs="Arial"/>
          <w:b/>
        </w:rPr>
        <w:t>.23</w:t>
      </w:r>
      <w:r w:rsidR="00691E88" w:rsidRPr="00691E88">
        <w:rPr>
          <w:rFonts w:ascii="Arial" w:hAnsi="Arial" w:cs="Arial"/>
          <w:b/>
          <w:iCs/>
        </w:rPr>
        <w:t xml:space="preserve"> </w:t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 w:rsidRPr="00691E88">
        <w:rPr>
          <w:rFonts w:ascii="Arial" w:hAnsi="Arial" w:cs="Arial"/>
          <w:b/>
          <w:iCs/>
        </w:rPr>
        <w:t xml:space="preserve">Załącznik nr </w:t>
      </w:r>
      <w:r w:rsidR="00691E88">
        <w:rPr>
          <w:rFonts w:ascii="Arial" w:hAnsi="Arial" w:cs="Arial"/>
          <w:b/>
          <w:iCs/>
        </w:rPr>
        <w:t>10</w:t>
      </w:r>
      <w:r w:rsidR="00691E88" w:rsidRPr="00691E88">
        <w:rPr>
          <w:rFonts w:ascii="Arial" w:hAnsi="Arial" w:cs="Arial"/>
          <w:b/>
          <w:iCs/>
        </w:rPr>
        <w:t xml:space="preserve"> do SWZ</w:t>
      </w:r>
    </w:p>
    <w:p w14:paraId="537CC8EA" w14:textId="6B72C036" w:rsidR="00955A3D" w:rsidRPr="00691E88" w:rsidRDefault="00955A3D" w:rsidP="00955A3D">
      <w:pPr>
        <w:pStyle w:val="WW-Tytu"/>
        <w:jc w:val="right"/>
        <w:rPr>
          <w:rFonts w:ascii="Arial" w:hAnsi="Arial" w:cs="Arial"/>
          <w:b/>
          <w:iCs/>
          <w:sz w:val="22"/>
          <w:szCs w:val="22"/>
          <w:lang w:val="pl-PL"/>
        </w:rPr>
      </w:pPr>
    </w:p>
    <w:p w14:paraId="5656682D" w14:textId="4BE7697A" w:rsidR="00E5022C" w:rsidRPr="00691E88" w:rsidRDefault="00E5022C" w:rsidP="003F0F9C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46DDE806" w14:textId="290624B1" w:rsidR="00E5022C" w:rsidRPr="00691E88" w:rsidRDefault="00E5022C" w:rsidP="00955A3D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691E88">
        <w:rPr>
          <w:rFonts w:ascii="Arial" w:hAnsi="Arial" w:cs="Arial"/>
          <w:b/>
          <w:bCs/>
          <w:color w:val="000000" w:themeColor="text1"/>
        </w:rPr>
        <w:t>OŚWIADCZENIE</w:t>
      </w:r>
    </w:p>
    <w:p w14:paraId="1D7D512C" w14:textId="42016FBB" w:rsidR="00955A3D" w:rsidRDefault="00E5022C" w:rsidP="00955A3D">
      <w:pPr>
        <w:rPr>
          <w:rFonts w:ascii="Arial" w:eastAsia="Times New Roman" w:hAnsi="Arial" w:cs="Arial"/>
          <w:lang w:eastAsia="pl-PL"/>
        </w:rPr>
      </w:pPr>
      <w:r w:rsidRPr="001937FB">
        <w:rPr>
          <w:rFonts w:ascii="Arial" w:hAnsi="Arial" w:cs="Arial"/>
        </w:rPr>
        <w:t xml:space="preserve">Ja jako wykonawca ubiegający się o udzielenie zamówienia </w:t>
      </w:r>
      <w:r w:rsidR="00A33730">
        <w:rPr>
          <w:rFonts w:ascii="Arial" w:hAnsi="Arial" w:cs="Arial"/>
        </w:rPr>
        <w:t>„</w:t>
      </w:r>
      <w:r w:rsidR="00A33730">
        <w:rPr>
          <w:rFonts w:ascii="Arial" w:hAnsi="Arial" w:cs="Arial"/>
          <w:b/>
          <w:bCs/>
        </w:rPr>
        <w:t>Zakup wraz z sukcesywną dostawą środków medycznych w 2023</w:t>
      </w:r>
      <w:r w:rsidR="00A33730">
        <w:rPr>
          <w:rFonts w:ascii="Arial" w:hAnsi="Arial" w:cs="Arial"/>
        </w:rPr>
        <w:t>”,</w:t>
      </w:r>
      <w:r w:rsidRPr="001937FB">
        <w:rPr>
          <w:rFonts w:ascii="Arial" w:hAnsi="Arial" w:cs="Arial"/>
        </w:rPr>
        <w:t xml:space="preserve">oświadczam, że nie podlegam wykluczeniu na podstawie art. 7 ust.1 </w:t>
      </w:r>
      <w:r w:rsidR="008D63C8" w:rsidRPr="001937FB">
        <w:rPr>
          <w:rFonts w:ascii="Arial" w:hAnsi="Arial" w:cs="Arial"/>
        </w:rPr>
        <w:t xml:space="preserve">i 9 </w:t>
      </w:r>
      <w:r w:rsidRPr="001937FB">
        <w:rPr>
          <w:rFonts w:ascii="Arial" w:hAnsi="Arial" w:cs="Arial"/>
        </w:rPr>
        <w:t xml:space="preserve">ustawy z dnia </w:t>
      </w:r>
      <w:r w:rsidR="008D63C8" w:rsidRPr="001937FB">
        <w:rPr>
          <w:rFonts w:ascii="Arial" w:hAnsi="Arial" w:cs="Arial"/>
        </w:rPr>
        <w:t xml:space="preserve">13 kwietnia 2022 roku </w:t>
      </w:r>
      <w:r w:rsidR="008D63C8" w:rsidRPr="001937FB">
        <w:rPr>
          <w:rFonts w:ascii="Arial" w:eastAsia="Times New Roman" w:hAnsi="Arial" w:cs="Arial"/>
          <w:lang w:eastAsia="pl-PL"/>
        </w:rPr>
        <w:t>o szczególnych rozwiązaniach w zakresie przeciwdziałania wspieraniu agresji na Ukrainę oraz służących ochronie bezpieczeństwa narodowego (DzU  z 2022 poz 835)</w:t>
      </w:r>
      <w:r w:rsidR="00955A3D" w:rsidRPr="001937FB">
        <w:rPr>
          <w:rFonts w:ascii="Arial" w:eastAsia="Times New Roman" w:hAnsi="Arial" w:cs="Arial"/>
          <w:lang w:eastAsia="pl-PL"/>
        </w:rPr>
        <w:t>.</w:t>
      </w:r>
    </w:p>
    <w:p w14:paraId="7C9F1CF5" w14:textId="77777777" w:rsidR="001937FB" w:rsidRPr="001937FB" w:rsidRDefault="001937FB" w:rsidP="00955A3D">
      <w:pPr>
        <w:rPr>
          <w:rFonts w:ascii="Arial" w:hAnsi="Arial" w:cs="Arial"/>
          <w:b/>
          <w:bCs/>
          <w:sz w:val="8"/>
          <w:szCs w:val="8"/>
        </w:rPr>
      </w:pPr>
    </w:p>
    <w:p w14:paraId="58D8A554" w14:textId="77777777" w:rsidR="003F0F9C" w:rsidRPr="00691E88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91E88">
        <w:rPr>
          <w:rFonts w:ascii="Arial" w:eastAsia="Times New Roman" w:hAnsi="Arial" w:cs="Arial"/>
          <w:color w:val="000000" w:themeColor="text1"/>
          <w:lang w:eastAsia="pl-PL"/>
        </w:rPr>
        <w:t>Art.  7.  [Wykluczenie wykonawcy wspierającego agresję na Ukrainę z postępowania o udzielenie zamówienia publicznego lub konkursu; kara pieniężna nakładana przez Prezesa UZP]</w:t>
      </w:r>
    </w:p>
    <w:p w14:paraId="0A893EB9" w14:textId="5C92BAEF" w:rsidR="003F0F9C" w:rsidRPr="00691E88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1. Z postępowania o udzielenie zamówienia publicznego lub konkursu prowadzonego na podstawie </w:t>
      </w:r>
      <w:hyperlink r:id="rId4" w:anchor="/document/18903829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ustawy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z dnia 11 września 2019 r. - Prawo zamówień publicznych wyklucza się:</w:t>
      </w:r>
    </w:p>
    <w:p w14:paraId="5488482F" w14:textId="041A5000" w:rsidR="003F0F9C" w:rsidRPr="00691E88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1) wykonawcę oraz uczestnika konkursu wymienionego w wykazach określonych w </w:t>
      </w:r>
      <w:hyperlink r:id="rId5" w:anchor="/document/6760798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765/2006 i </w:t>
      </w:r>
      <w:hyperlink r:id="rId6" w:anchor="/document/6841086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269/2014 albo wpisanego na listę na podstawie decyzji w sprawie wpisu na listę rozstrzygającej o zastosowaniu środka, o którym mowa w art. 1 pkt 3;</w:t>
      </w:r>
    </w:p>
    <w:p w14:paraId="1A365580" w14:textId="007BB611" w:rsidR="003F0F9C" w:rsidRPr="00691E88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2) wykonawcę oraz uczestnika konkursu, którego beneficjentem rzeczywistym w rozumieniu </w:t>
      </w:r>
      <w:hyperlink r:id="rId7" w:anchor="/document/18708093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ustawy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z dnia 1 marca 2018 r. o przeciwdziałaniu praniu pieniędzy oraz finansowaniu terroryzmu (Dz. U. z 2022 r. poz. 593 i 655) jest osoba wymieniona w wykazach określonych w </w:t>
      </w:r>
      <w:hyperlink r:id="rId8" w:anchor="/document/6760798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765/2006 i </w:t>
      </w:r>
      <w:hyperlink r:id="rId9" w:anchor="/document/6841086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FAA8A91" w14:textId="25046825" w:rsidR="003F0F9C" w:rsidRPr="00691E88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3) wykonawcę oraz uczestnika konkursu, którego jednostką dominującą w rozumieniu </w:t>
      </w:r>
      <w:hyperlink r:id="rId10" w:anchor="/document/16796295?unitId=art(3)ust(1)pkt(37)&amp;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art. 3 ust. 1 pkt 37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ustawy z dnia 29 września 1994 r. o rachunkowości (Dz. U. z 2021 r. poz. 217, 2105 i 2106) jest podmiot wymieniony w wykazach określonych w </w:t>
      </w:r>
      <w:hyperlink r:id="rId11" w:anchor="/document/6760798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765/2006 i </w:t>
      </w:r>
      <w:hyperlink r:id="rId12" w:anchor="/document/6841086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7BD0A28" w14:textId="1A3B64DE" w:rsidR="00955A3D" w:rsidRPr="00691E88" w:rsidRDefault="00955A3D" w:rsidP="003F0F9C">
      <w:pPr>
        <w:spacing w:line="360" w:lineRule="auto"/>
        <w:rPr>
          <w:rFonts w:ascii="Arial" w:hAnsi="Arial" w:cs="Arial"/>
        </w:rPr>
      </w:pPr>
    </w:p>
    <w:p w14:paraId="7399654C" w14:textId="77777777" w:rsidR="00955A3D" w:rsidRPr="00691E88" w:rsidRDefault="00955A3D" w:rsidP="003F0F9C">
      <w:pPr>
        <w:spacing w:line="360" w:lineRule="auto"/>
        <w:rPr>
          <w:rFonts w:ascii="Arial" w:hAnsi="Arial" w:cs="Arial"/>
        </w:rPr>
      </w:pPr>
    </w:p>
    <w:p w14:paraId="31446828" w14:textId="487BCC3F" w:rsidR="00955A3D" w:rsidRPr="00691E88" w:rsidRDefault="00691E88" w:rsidP="00691E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14:paraId="7A873D37" w14:textId="5B546086" w:rsidR="00955A3D" w:rsidRPr="00691E88" w:rsidRDefault="00691E88" w:rsidP="005E0ACA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55A3D" w:rsidRPr="00691E88">
        <w:rPr>
          <w:rFonts w:ascii="Arial" w:hAnsi="Arial" w:cs="Arial"/>
        </w:rPr>
        <w:t>(podpis – zgodnie z reprezentacją)</w:t>
      </w:r>
    </w:p>
    <w:sectPr w:rsidR="00955A3D" w:rsidRPr="0069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2C"/>
    <w:rsid w:val="001937FB"/>
    <w:rsid w:val="003251C3"/>
    <w:rsid w:val="00391986"/>
    <w:rsid w:val="003F0F9C"/>
    <w:rsid w:val="005E0ACA"/>
    <w:rsid w:val="00691E88"/>
    <w:rsid w:val="008D63C8"/>
    <w:rsid w:val="00955A3D"/>
    <w:rsid w:val="00A33730"/>
    <w:rsid w:val="00C1744B"/>
    <w:rsid w:val="00E5022C"/>
    <w:rsid w:val="00E8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44F7"/>
  <w15:chartTrackingRefBased/>
  <w15:docId w15:val="{A128C529-D681-4B90-BF17-8844C43A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63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63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W-Tytu">
    <w:name w:val="WW-Tytuł"/>
    <w:basedOn w:val="Normalny"/>
    <w:next w:val="Podtytu"/>
    <w:rsid w:val="00955A3D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5A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55A3D"/>
    <w:rPr>
      <w:rFonts w:eastAsiaTheme="minorEastAsia"/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325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419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Marek Rupik</cp:lastModifiedBy>
  <cp:revision>11</cp:revision>
  <cp:lastPrinted>2022-11-15T23:34:00Z</cp:lastPrinted>
  <dcterms:created xsi:type="dcterms:W3CDTF">2022-10-26T11:10:00Z</dcterms:created>
  <dcterms:modified xsi:type="dcterms:W3CDTF">2022-12-08T03:35:00Z</dcterms:modified>
</cp:coreProperties>
</file>