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5A95D" w14:textId="7DB3A385" w:rsidR="000E0862" w:rsidRPr="0074121B" w:rsidRDefault="00627B03" w:rsidP="004C6962">
      <w:pPr>
        <w:tabs>
          <w:tab w:val="left" w:pos="1320"/>
          <w:tab w:val="center" w:pos="4514"/>
        </w:tabs>
        <w:rPr>
          <w:rFonts w:asciiTheme="majorHAnsi" w:eastAsia="Calibri" w:hAnsiTheme="majorHAnsi" w:cstheme="majorHAnsi"/>
          <w:bCs/>
          <w:sz w:val="20"/>
          <w:szCs w:val="20"/>
        </w:rPr>
      </w:pPr>
      <w:r w:rsidRPr="0074121B">
        <w:rPr>
          <w:noProof/>
          <w:lang w:val="pl-PL"/>
        </w:rPr>
        <w:drawing>
          <wp:anchor distT="0" distB="0" distL="114300" distR="114300" simplePos="0" relativeHeight="251659264" behindDoc="1" locked="0" layoutInCell="1" allowOverlap="1" wp14:anchorId="79EDB5C2" wp14:editId="197A7CFF">
            <wp:simplePos x="0" y="0"/>
            <wp:positionH relativeFrom="page">
              <wp:align>right</wp:align>
            </wp:positionH>
            <wp:positionV relativeFrom="paragraph">
              <wp:posOffset>-403225</wp:posOffset>
            </wp:positionV>
            <wp:extent cx="7581902" cy="1219200"/>
            <wp:effectExtent l="0" t="0" r="0" b="0"/>
            <wp:wrapNone/>
            <wp:docPr id="24" name="Obraz 24" descr="\\vdi-fs01.ue.poznan\Profiles$\47\Desktop\listowniki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vdi-fs01.ue.poznan\Profiles$\47\Desktop\listowniki\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2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CAD3B9" w14:textId="77777777" w:rsidR="004C6962" w:rsidRDefault="005242AE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  <w:r w:rsidRPr="0074121B">
        <w:rPr>
          <w:rFonts w:asciiTheme="majorHAnsi" w:eastAsia="Calibri" w:hAnsiTheme="majorHAnsi" w:cstheme="majorHAnsi"/>
          <w:b/>
          <w:sz w:val="20"/>
          <w:szCs w:val="20"/>
        </w:rPr>
        <w:t xml:space="preserve">                                                                                                                                                 </w:t>
      </w:r>
    </w:p>
    <w:p w14:paraId="2C6B329F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364279C8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465247FC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6F0221ED" w14:textId="77777777" w:rsidR="004C6962" w:rsidRDefault="004C6962" w:rsidP="005242AE">
      <w:pPr>
        <w:pStyle w:val="Standard"/>
        <w:jc w:val="both"/>
        <w:rPr>
          <w:rFonts w:asciiTheme="majorHAnsi" w:eastAsia="Calibri" w:hAnsiTheme="majorHAnsi" w:cstheme="majorHAnsi"/>
          <w:b/>
          <w:sz w:val="20"/>
          <w:szCs w:val="20"/>
        </w:rPr>
      </w:pPr>
    </w:p>
    <w:p w14:paraId="63102959" w14:textId="5DA07054" w:rsidR="005242AE" w:rsidRPr="0074121B" w:rsidRDefault="005242AE" w:rsidP="004C6962">
      <w:pPr>
        <w:pStyle w:val="Standard"/>
        <w:jc w:val="right"/>
        <w:rPr>
          <w:rFonts w:asciiTheme="majorHAnsi" w:eastAsia="Calibri" w:hAnsiTheme="majorHAnsi" w:cstheme="majorHAnsi"/>
          <w:b/>
          <w:sz w:val="20"/>
          <w:szCs w:val="20"/>
        </w:rPr>
      </w:pPr>
      <w:r w:rsidRPr="0074121B">
        <w:rPr>
          <w:rFonts w:asciiTheme="majorHAnsi" w:eastAsia="Calibri" w:hAnsiTheme="majorHAnsi" w:cstheme="majorHAnsi"/>
          <w:b/>
          <w:sz w:val="20"/>
          <w:szCs w:val="20"/>
        </w:rPr>
        <w:t>Załącznik nr 11 do SWZ</w:t>
      </w:r>
    </w:p>
    <w:p w14:paraId="7AA053FC" w14:textId="77777777" w:rsidR="003E3A7E" w:rsidRPr="0074121B" w:rsidRDefault="003E3A7E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0A70DD5E" w14:textId="00F91123" w:rsidR="003E3A7E" w:rsidRPr="0074121B" w:rsidRDefault="005242AE" w:rsidP="005242AE">
      <w:pPr>
        <w:widowControl w:val="0"/>
        <w:suppressAutoHyphens/>
        <w:spacing w:line="288" w:lineRule="auto"/>
        <w:jc w:val="center"/>
        <w:rPr>
          <w:rFonts w:asciiTheme="majorHAnsi" w:eastAsia="Calibri" w:hAnsiTheme="majorHAnsi" w:cstheme="majorHAnsi"/>
          <w:b/>
          <w:bCs/>
          <w:sz w:val="20"/>
          <w:szCs w:val="20"/>
        </w:rPr>
      </w:pPr>
      <w:r w:rsidRPr="0074121B">
        <w:rPr>
          <w:rFonts w:asciiTheme="majorHAnsi" w:eastAsia="Calibri" w:hAnsiTheme="majorHAnsi" w:cstheme="majorHAnsi"/>
          <w:b/>
          <w:bCs/>
          <w:sz w:val="20"/>
          <w:szCs w:val="20"/>
        </w:rPr>
        <w:t>SZCZEGÓŁOWY OPIS PRZEDMIOTU ZAMÓWIENIA</w:t>
      </w:r>
    </w:p>
    <w:p w14:paraId="2B194112" w14:textId="77777777" w:rsidR="009E4612" w:rsidRPr="0074121B" w:rsidRDefault="009E4612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6D793EA5" w14:textId="6AA598BD" w:rsidR="009506D9" w:rsidRPr="006B14BD" w:rsidRDefault="00C079F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Zamawiający informuje, </w:t>
      </w:r>
      <w:r w:rsidR="009506D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że ze względów organizacyjnych i kosztowych </w:t>
      </w:r>
      <w:r w:rsidR="009506D9"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część prac uwzględnionych </w:t>
      </w:r>
      <w:r w:rsidR="009506D9" w:rsidRPr="006B14BD">
        <w:rPr>
          <w:rFonts w:asciiTheme="majorHAnsi" w:hAnsiTheme="majorHAnsi" w:cstheme="majorHAnsi"/>
          <w:b/>
          <w:color w:val="C00000"/>
          <w:sz w:val="20"/>
          <w:szCs w:val="20"/>
        </w:rPr>
        <w:br/>
        <w:t>w dokumentacji projektowej została odłożona w czasie do realizacji w późniejszym okresie (tzw. II STADIUM REALIZACJI PROJEKTU)</w:t>
      </w:r>
      <w:r w:rsidR="009506D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– prace te są wyłączone z zakresu prac Wykonawcy i zostały oznaczone w dokumentacji projektowej odpowiednimi oznaczeniami: </w:t>
      </w:r>
      <w:r w:rsidR="009506D9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„STADIUM II”</w:t>
      </w:r>
      <w:r w:rsidR="009506D9" w:rsidRPr="006B14BD">
        <w:rPr>
          <w:rFonts w:asciiTheme="majorHAnsi" w:hAnsiTheme="majorHAnsi" w:cstheme="majorHAnsi"/>
          <w:color w:val="C00000"/>
          <w:sz w:val="20"/>
          <w:szCs w:val="20"/>
        </w:rPr>
        <w:t>.</w:t>
      </w:r>
    </w:p>
    <w:p w14:paraId="03C993B9" w14:textId="77777777" w:rsidR="009506D9" w:rsidRDefault="009506D9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625B5641" w14:textId="40580B45" w:rsidR="00C079FE" w:rsidRPr="009506D9" w:rsidRDefault="009506D9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  <w:r w:rsidRPr="009506D9">
        <w:rPr>
          <w:rFonts w:asciiTheme="majorHAnsi" w:hAnsiTheme="majorHAnsi" w:cstheme="majorHAnsi"/>
          <w:b/>
          <w:sz w:val="20"/>
          <w:szCs w:val="20"/>
        </w:rPr>
        <w:t>Zamawiający informuje, że roboty budowlane i prace instalacyjne będące przedmiotem prac Wykonawcy (STADIUM I),</w:t>
      </w:r>
      <w:r w:rsidR="00C079FE" w:rsidRPr="009506D9">
        <w:rPr>
          <w:rFonts w:asciiTheme="majorHAnsi" w:hAnsiTheme="majorHAnsi" w:cstheme="majorHAnsi"/>
          <w:b/>
          <w:sz w:val="20"/>
          <w:szCs w:val="20"/>
        </w:rPr>
        <w:t xml:space="preserve"> zgodnie z dokumentacją </w:t>
      </w:r>
      <w:r w:rsidRPr="009506D9">
        <w:rPr>
          <w:rFonts w:asciiTheme="majorHAnsi" w:hAnsiTheme="majorHAnsi" w:cstheme="majorHAnsi"/>
          <w:b/>
          <w:sz w:val="20"/>
          <w:szCs w:val="20"/>
        </w:rPr>
        <w:t>techniczną,</w:t>
      </w:r>
      <w:r w:rsidR="00C079FE" w:rsidRPr="009506D9">
        <w:rPr>
          <w:rFonts w:asciiTheme="majorHAnsi" w:hAnsiTheme="majorHAnsi" w:cstheme="majorHAnsi"/>
          <w:b/>
          <w:sz w:val="20"/>
          <w:szCs w:val="20"/>
        </w:rPr>
        <w:t xml:space="preserve"> zostały podzielone na 2 etapy:</w:t>
      </w:r>
    </w:p>
    <w:p w14:paraId="242888E4" w14:textId="37082837" w:rsidR="00C079FE" w:rsidRDefault="00C079FE" w:rsidP="006904FE">
      <w:pPr>
        <w:pStyle w:val="Akapitzlist"/>
        <w:numPr>
          <w:ilvl w:val="0"/>
          <w:numId w:val="13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etap 1 (stan tymczasowy)</w:t>
      </w:r>
      <w:r w:rsidR="009506D9">
        <w:rPr>
          <w:rFonts w:asciiTheme="majorHAnsi" w:hAnsiTheme="majorHAnsi" w:cstheme="majorHAnsi"/>
          <w:sz w:val="20"/>
          <w:szCs w:val="20"/>
        </w:rPr>
        <w:t>,</w:t>
      </w:r>
    </w:p>
    <w:p w14:paraId="7ED7024D" w14:textId="0B85AF8D" w:rsidR="00C079FE" w:rsidRDefault="00C079FE" w:rsidP="006904FE">
      <w:pPr>
        <w:pStyle w:val="Akapitzlist"/>
        <w:numPr>
          <w:ilvl w:val="0"/>
          <w:numId w:val="13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etap 2 (stan docelowy).</w:t>
      </w:r>
    </w:p>
    <w:p w14:paraId="22AC5B0A" w14:textId="2CF429AF" w:rsidR="00C079FE" w:rsidRDefault="00C079FE" w:rsidP="00C079F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Powyższy podział na ma celu</w:t>
      </w:r>
      <w:r w:rsidR="009506D9">
        <w:rPr>
          <w:rFonts w:asciiTheme="majorHAnsi" w:hAnsiTheme="majorHAnsi" w:cstheme="majorHAnsi"/>
          <w:sz w:val="20"/>
          <w:szCs w:val="20"/>
        </w:rPr>
        <w:t xml:space="preserve"> umożliwienie</w:t>
      </w:r>
      <w:r>
        <w:rPr>
          <w:rFonts w:asciiTheme="majorHAnsi" w:hAnsiTheme="majorHAnsi" w:cstheme="majorHAnsi"/>
          <w:sz w:val="20"/>
          <w:szCs w:val="20"/>
        </w:rPr>
        <w:t xml:space="preserve"> realizacj</w:t>
      </w:r>
      <w:r w:rsidR="009506D9">
        <w:rPr>
          <w:rFonts w:asciiTheme="majorHAnsi" w:hAnsiTheme="majorHAnsi" w:cstheme="majorHAnsi"/>
          <w:sz w:val="20"/>
          <w:szCs w:val="20"/>
        </w:rPr>
        <w:t>i</w:t>
      </w:r>
      <w:r>
        <w:rPr>
          <w:rFonts w:asciiTheme="majorHAnsi" w:hAnsiTheme="majorHAnsi" w:cstheme="majorHAnsi"/>
          <w:sz w:val="20"/>
          <w:szCs w:val="20"/>
        </w:rPr>
        <w:t xml:space="preserve"> wszystkich prac</w:t>
      </w:r>
      <w:r w:rsidR="009506D9">
        <w:rPr>
          <w:rFonts w:asciiTheme="majorHAnsi" w:hAnsiTheme="majorHAnsi" w:cstheme="majorHAnsi"/>
          <w:sz w:val="20"/>
          <w:szCs w:val="20"/>
        </w:rPr>
        <w:t xml:space="preserve"> zgodnie z dokumentacją projektową,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="009506D9">
        <w:rPr>
          <w:rFonts w:asciiTheme="majorHAnsi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sz w:val="20"/>
          <w:szCs w:val="20"/>
        </w:rPr>
        <w:t>z uwzględnieniem nadrzędnego celu jakim jest utrzymanie</w:t>
      </w:r>
      <w:r w:rsidR="009506D9">
        <w:rPr>
          <w:rFonts w:asciiTheme="majorHAnsi" w:hAnsiTheme="majorHAnsi" w:cstheme="majorHAnsi"/>
          <w:sz w:val="20"/>
          <w:szCs w:val="20"/>
        </w:rPr>
        <w:t xml:space="preserve"> ciągłości</w:t>
      </w:r>
      <w:r>
        <w:rPr>
          <w:rFonts w:asciiTheme="majorHAnsi" w:hAnsiTheme="majorHAnsi" w:cstheme="majorHAnsi"/>
          <w:sz w:val="20"/>
          <w:szCs w:val="20"/>
        </w:rPr>
        <w:t xml:space="preserve"> dostaw wody do budynku Collegium Altum, który na czas prac nie będzie wyłączony z użytkowania.</w:t>
      </w:r>
    </w:p>
    <w:p w14:paraId="7ED06B13" w14:textId="77777777" w:rsidR="00C079FE" w:rsidRPr="00C079FE" w:rsidRDefault="00C079FE" w:rsidP="00C079F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7B73A606" w14:textId="26053E5A" w:rsidR="009506D9" w:rsidRDefault="009506D9" w:rsidP="009506D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9506D9">
        <w:rPr>
          <w:rFonts w:asciiTheme="majorHAnsi" w:hAnsiTheme="majorHAnsi" w:cstheme="majorHAnsi"/>
          <w:b/>
          <w:sz w:val="20"/>
          <w:szCs w:val="20"/>
        </w:rPr>
        <w:t xml:space="preserve">Przedmiot zamówienia (STADIUM </w:t>
      </w:r>
      <w:r w:rsidR="007533A5">
        <w:rPr>
          <w:rFonts w:asciiTheme="majorHAnsi" w:hAnsiTheme="majorHAnsi" w:cstheme="majorHAnsi"/>
          <w:b/>
          <w:sz w:val="20"/>
          <w:szCs w:val="20"/>
        </w:rPr>
        <w:t>I) obejmuje realizację łącznie 5</w:t>
      </w:r>
      <w:r w:rsidRPr="009506D9">
        <w:rPr>
          <w:rFonts w:asciiTheme="majorHAnsi" w:hAnsiTheme="majorHAnsi" w:cstheme="majorHAnsi"/>
          <w:b/>
          <w:sz w:val="20"/>
          <w:szCs w:val="20"/>
        </w:rPr>
        <w:t xml:space="preserve"> zakresów prac</w:t>
      </w:r>
      <w:r>
        <w:rPr>
          <w:rFonts w:asciiTheme="majorHAnsi" w:hAnsiTheme="majorHAnsi" w:cstheme="majorHAnsi"/>
          <w:b/>
          <w:sz w:val="20"/>
          <w:szCs w:val="20"/>
        </w:rPr>
        <w:t xml:space="preserve"> (A,B,C,D</w:t>
      </w:r>
      <w:r w:rsidR="007533A5">
        <w:rPr>
          <w:rFonts w:asciiTheme="majorHAnsi" w:hAnsiTheme="majorHAnsi" w:cstheme="majorHAnsi"/>
          <w:b/>
          <w:sz w:val="20"/>
          <w:szCs w:val="20"/>
        </w:rPr>
        <w:t>,E</w:t>
      </w:r>
      <w:r>
        <w:rPr>
          <w:rFonts w:asciiTheme="majorHAnsi" w:hAnsiTheme="majorHAnsi" w:cstheme="majorHAnsi"/>
          <w:b/>
          <w:sz w:val="20"/>
          <w:szCs w:val="20"/>
        </w:rPr>
        <w:t>)</w:t>
      </w:r>
      <w:r w:rsidRPr="0074121B">
        <w:rPr>
          <w:rFonts w:asciiTheme="majorHAnsi" w:hAnsiTheme="majorHAnsi" w:cstheme="majorHAnsi"/>
          <w:sz w:val="20"/>
          <w:szCs w:val="20"/>
        </w:rPr>
        <w:t>, na które składają się</w:t>
      </w:r>
      <w:r>
        <w:rPr>
          <w:rFonts w:asciiTheme="majorHAnsi" w:hAnsiTheme="majorHAnsi" w:cstheme="majorHAnsi"/>
          <w:sz w:val="20"/>
          <w:szCs w:val="20"/>
        </w:rPr>
        <w:t>:</w:t>
      </w:r>
    </w:p>
    <w:p w14:paraId="170020A7" w14:textId="4A0358B7" w:rsidR="009506D9" w:rsidRDefault="009506D9" w:rsidP="009506D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</w:t>
      </w:r>
      <w:r w:rsidRPr="0074121B">
        <w:rPr>
          <w:rFonts w:asciiTheme="majorHAnsi" w:hAnsiTheme="majorHAnsi" w:cstheme="majorHAnsi"/>
          <w:sz w:val="20"/>
          <w:szCs w:val="20"/>
        </w:rPr>
        <w:t xml:space="preserve"> prace budowlane i instalacyjne</w:t>
      </w:r>
      <w:r w:rsidR="00147047">
        <w:rPr>
          <w:rFonts w:asciiTheme="majorHAnsi" w:hAnsiTheme="majorHAnsi" w:cstheme="majorHAnsi"/>
          <w:sz w:val="20"/>
          <w:szCs w:val="20"/>
        </w:rPr>
        <w:t xml:space="preserve"> dla etapu 1 i etapu 2</w:t>
      </w:r>
      <w:r w:rsidRPr="0074121B">
        <w:rPr>
          <w:rFonts w:asciiTheme="majorHAnsi" w:hAnsiTheme="majorHAnsi" w:cstheme="majorHAnsi"/>
          <w:sz w:val="20"/>
          <w:szCs w:val="20"/>
        </w:rPr>
        <w:t xml:space="preserve">, </w:t>
      </w:r>
    </w:p>
    <w:p w14:paraId="74D5E613" w14:textId="77777777" w:rsidR="009506D9" w:rsidRDefault="009506D9" w:rsidP="009506D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Pr="0074121B">
        <w:rPr>
          <w:rFonts w:asciiTheme="majorHAnsi" w:hAnsiTheme="majorHAnsi" w:cstheme="majorHAnsi"/>
          <w:sz w:val="20"/>
          <w:szCs w:val="20"/>
        </w:rPr>
        <w:t>prace projektowe</w:t>
      </w:r>
      <w:r>
        <w:rPr>
          <w:rFonts w:asciiTheme="majorHAnsi" w:hAnsiTheme="majorHAnsi" w:cstheme="majorHAnsi"/>
          <w:sz w:val="20"/>
          <w:szCs w:val="20"/>
        </w:rPr>
        <w:t>,</w:t>
      </w:r>
      <w:r w:rsidRPr="0074121B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79D14A5D" w14:textId="77777777" w:rsidR="009506D9" w:rsidRDefault="009506D9" w:rsidP="009506D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Pr="0074121B">
        <w:rPr>
          <w:rFonts w:asciiTheme="majorHAnsi" w:hAnsiTheme="majorHAnsi" w:cstheme="majorHAnsi"/>
          <w:sz w:val="20"/>
          <w:szCs w:val="20"/>
        </w:rPr>
        <w:t>prace serwisowe</w:t>
      </w:r>
      <w:r>
        <w:rPr>
          <w:rFonts w:asciiTheme="majorHAnsi" w:hAnsiTheme="majorHAnsi" w:cstheme="majorHAnsi"/>
          <w:sz w:val="20"/>
          <w:szCs w:val="20"/>
        </w:rPr>
        <w:t>, przeglądowe, regulacyjne,</w:t>
      </w:r>
    </w:p>
    <w:p w14:paraId="3215E764" w14:textId="34E1AB0A" w:rsidR="009506D9" w:rsidRDefault="009506D9" w:rsidP="009506D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</w:t>
      </w:r>
      <w:r w:rsidRPr="0074121B">
        <w:rPr>
          <w:rFonts w:asciiTheme="majorHAnsi" w:hAnsiTheme="majorHAnsi" w:cstheme="majorHAnsi"/>
          <w:sz w:val="20"/>
          <w:szCs w:val="20"/>
        </w:rPr>
        <w:t xml:space="preserve"> opracowanie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74121B">
        <w:rPr>
          <w:rFonts w:asciiTheme="majorHAnsi" w:hAnsiTheme="majorHAnsi" w:cstheme="majorHAnsi"/>
          <w:sz w:val="20"/>
          <w:szCs w:val="20"/>
        </w:rPr>
        <w:t>dokumentacji powykonaw</w:t>
      </w:r>
      <w:r w:rsidR="007533A5">
        <w:rPr>
          <w:rFonts w:asciiTheme="majorHAnsi" w:hAnsiTheme="majorHAnsi" w:cstheme="majorHAnsi"/>
          <w:sz w:val="20"/>
          <w:szCs w:val="20"/>
        </w:rPr>
        <w:t>czej oraz dodatkowych rysunków ułatwiających obsługę instalacji,</w:t>
      </w:r>
    </w:p>
    <w:p w14:paraId="506B727A" w14:textId="20C429CC" w:rsidR="007533A5" w:rsidRDefault="007533A5" w:rsidP="009506D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="0088043B">
        <w:rPr>
          <w:rFonts w:asciiTheme="majorHAnsi" w:hAnsiTheme="majorHAnsi" w:cstheme="majorHAnsi"/>
          <w:sz w:val="20"/>
          <w:szCs w:val="20"/>
        </w:rPr>
        <w:t>opracowanie szczegółowych harmonogram prac oraz planów bezpieczeństwa i ochrony zdrowia.</w:t>
      </w:r>
    </w:p>
    <w:p w14:paraId="74C538FF" w14:textId="4D8D8EC1" w:rsidR="007D61E8" w:rsidRPr="0074121B" w:rsidRDefault="007D61E8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5A13D0D3" w14:textId="16FBA19F" w:rsidR="005242AE" w:rsidRPr="006E2B59" w:rsidRDefault="005242AE" w:rsidP="006904FE">
      <w:pPr>
        <w:pStyle w:val="Akapitzlist"/>
        <w:numPr>
          <w:ilvl w:val="0"/>
          <w:numId w:val="10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6E2B59">
        <w:rPr>
          <w:rFonts w:asciiTheme="majorHAnsi" w:hAnsiTheme="majorHAnsi" w:cstheme="majorHAnsi"/>
          <w:b/>
          <w:sz w:val="20"/>
          <w:szCs w:val="20"/>
          <w:u w:val="single"/>
        </w:rPr>
        <w:t>Zakres A:</w:t>
      </w:r>
      <w:r w:rsidRPr="006E2B59">
        <w:rPr>
          <w:rFonts w:asciiTheme="majorHAnsi" w:hAnsiTheme="majorHAnsi" w:cstheme="majorHAnsi"/>
          <w:sz w:val="20"/>
          <w:szCs w:val="20"/>
          <w:u w:val="single"/>
        </w:rPr>
        <w:t xml:space="preserve"> </w:t>
      </w:r>
    </w:p>
    <w:p w14:paraId="300999A0" w14:textId="3195317B" w:rsidR="007D61E8" w:rsidRPr="009716E9" w:rsidRDefault="007D61E8" w:rsidP="007D61E8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color w:val="FF0000"/>
          <w:sz w:val="20"/>
          <w:szCs w:val="20"/>
        </w:rPr>
      </w:pPr>
      <w:r>
        <w:rPr>
          <w:rFonts w:asciiTheme="majorHAnsi" w:hAnsiTheme="majorHAnsi" w:cstheme="majorHAnsi"/>
          <w:b/>
          <w:sz w:val="20"/>
          <w:szCs w:val="20"/>
        </w:rPr>
        <w:t xml:space="preserve">Przebudowa hydroforowni oraz instalacji zimnej i ciepłej wody użytkowej oraz instalacji hydrantowej </w:t>
      </w:r>
      <w:r>
        <w:rPr>
          <w:rFonts w:asciiTheme="majorHAnsi" w:hAnsiTheme="majorHAnsi" w:cstheme="majorHAnsi"/>
          <w:b/>
          <w:sz w:val="20"/>
          <w:szCs w:val="20"/>
        </w:rPr>
        <w:br/>
        <w:t>w budynku Collegium Altum zgodnie z dokumentacj</w:t>
      </w:r>
      <w:r w:rsidR="00A4589D">
        <w:rPr>
          <w:rFonts w:asciiTheme="majorHAnsi" w:hAnsiTheme="majorHAnsi" w:cstheme="majorHAnsi"/>
          <w:b/>
          <w:sz w:val="20"/>
          <w:szCs w:val="20"/>
        </w:rPr>
        <w:t>ą</w:t>
      </w:r>
      <w:r>
        <w:rPr>
          <w:rFonts w:asciiTheme="majorHAnsi" w:hAnsiTheme="majorHAnsi" w:cstheme="majorHAnsi"/>
          <w:b/>
          <w:sz w:val="20"/>
          <w:szCs w:val="20"/>
        </w:rPr>
        <w:t xml:space="preserve"> projektową pn.: „W</w:t>
      </w:r>
      <w:r w:rsidRPr="007D61E8">
        <w:rPr>
          <w:rFonts w:asciiTheme="majorHAnsi" w:hAnsiTheme="majorHAnsi" w:cstheme="majorHAnsi"/>
          <w:b/>
          <w:sz w:val="20"/>
          <w:szCs w:val="20"/>
        </w:rPr>
        <w:t>ielobranżowy projekt wykonawczy</w:t>
      </w:r>
      <w:r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7D61E8">
        <w:rPr>
          <w:rFonts w:asciiTheme="majorHAnsi" w:hAnsiTheme="majorHAnsi" w:cstheme="majorHAnsi"/>
          <w:b/>
          <w:sz w:val="20"/>
          <w:szCs w:val="20"/>
        </w:rPr>
        <w:t>przebudowy hydroforowni oraz instalacji</w:t>
      </w:r>
      <w:r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7D61E8">
        <w:rPr>
          <w:rFonts w:asciiTheme="majorHAnsi" w:hAnsiTheme="majorHAnsi" w:cstheme="majorHAnsi"/>
          <w:b/>
          <w:sz w:val="20"/>
          <w:szCs w:val="20"/>
        </w:rPr>
        <w:t xml:space="preserve">wodociągowej w piwnicy budynku </w:t>
      </w:r>
      <w:r>
        <w:rPr>
          <w:rFonts w:asciiTheme="majorHAnsi" w:hAnsiTheme="majorHAnsi" w:cstheme="majorHAnsi"/>
          <w:b/>
          <w:sz w:val="20"/>
          <w:szCs w:val="20"/>
        </w:rPr>
        <w:t>C</w:t>
      </w:r>
      <w:r w:rsidRPr="007D61E8">
        <w:rPr>
          <w:rFonts w:asciiTheme="majorHAnsi" w:hAnsiTheme="majorHAnsi" w:cstheme="majorHAnsi"/>
          <w:b/>
          <w:sz w:val="20"/>
          <w:szCs w:val="20"/>
        </w:rPr>
        <w:t>ollegium</w:t>
      </w:r>
      <w:r>
        <w:rPr>
          <w:rFonts w:asciiTheme="majorHAnsi" w:hAnsiTheme="majorHAnsi" w:cstheme="majorHAnsi"/>
          <w:b/>
          <w:sz w:val="20"/>
          <w:szCs w:val="20"/>
        </w:rPr>
        <w:t xml:space="preserve"> A</w:t>
      </w:r>
      <w:r w:rsidRPr="007D61E8">
        <w:rPr>
          <w:rFonts w:asciiTheme="majorHAnsi" w:hAnsiTheme="majorHAnsi" w:cstheme="majorHAnsi"/>
          <w:b/>
          <w:sz w:val="20"/>
          <w:szCs w:val="20"/>
        </w:rPr>
        <w:t xml:space="preserve">ltum </w:t>
      </w:r>
      <w:r>
        <w:rPr>
          <w:rFonts w:asciiTheme="majorHAnsi" w:hAnsiTheme="majorHAnsi" w:cstheme="majorHAnsi"/>
          <w:b/>
          <w:sz w:val="20"/>
          <w:szCs w:val="20"/>
        </w:rPr>
        <w:t>U</w:t>
      </w:r>
      <w:r w:rsidRPr="007D61E8">
        <w:rPr>
          <w:rFonts w:asciiTheme="majorHAnsi" w:hAnsiTheme="majorHAnsi" w:cstheme="majorHAnsi"/>
          <w:b/>
          <w:sz w:val="20"/>
          <w:szCs w:val="20"/>
        </w:rPr>
        <w:t xml:space="preserve">niwersytetu </w:t>
      </w:r>
      <w:r>
        <w:rPr>
          <w:rFonts w:asciiTheme="majorHAnsi" w:hAnsiTheme="majorHAnsi" w:cstheme="majorHAnsi"/>
          <w:b/>
          <w:sz w:val="20"/>
          <w:szCs w:val="20"/>
        </w:rPr>
        <w:t>E</w:t>
      </w:r>
      <w:r w:rsidRPr="007D61E8">
        <w:rPr>
          <w:rFonts w:asciiTheme="majorHAnsi" w:hAnsiTheme="majorHAnsi" w:cstheme="majorHAnsi"/>
          <w:b/>
          <w:sz w:val="20"/>
          <w:szCs w:val="20"/>
        </w:rPr>
        <w:t>konomicznego</w:t>
      </w:r>
      <w:r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7D61E8">
        <w:rPr>
          <w:rFonts w:asciiTheme="majorHAnsi" w:hAnsiTheme="majorHAnsi" w:cstheme="majorHAnsi"/>
          <w:b/>
          <w:sz w:val="20"/>
          <w:szCs w:val="20"/>
        </w:rPr>
        <w:t xml:space="preserve">w </w:t>
      </w:r>
      <w:r>
        <w:rPr>
          <w:rFonts w:asciiTheme="majorHAnsi" w:hAnsiTheme="majorHAnsi" w:cstheme="majorHAnsi"/>
          <w:b/>
          <w:sz w:val="20"/>
          <w:szCs w:val="20"/>
        </w:rPr>
        <w:t>P</w:t>
      </w:r>
      <w:r w:rsidRPr="007D61E8">
        <w:rPr>
          <w:rFonts w:asciiTheme="majorHAnsi" w:hAnsiTheme="majorHAnsi" w:cstheme="majorHAnsi"/>
          <w:b/>
          <w:sz w:val="20"/>
          <w:szCs w:val="20"/>
        </w:rPr>
        <w:t>oznaniu</w:t>
      </w:r>
      <w:r>
        <w:rPr>
          <w:rFonts w:asciiTheme="majorHAnsi" w:hAnsiTheme="majorHAnsi" w:cstheme="majorHAnsi"/>
          <w:b/>
          <w:sz w:val="20"/>
          <w:szCs w:val="20"/>
        </w:rPr>
        <w:t xml:space="preserve">” </w:t>
      </w:r>
      <w:r w:rsidR="009716E9">
        <w:rPr>
          <w:rFonts w:asciiTheme="majorHAnsi" w:hAnsiTheme="majorHAnsi" w:cstheme="majorHAnsi"/>
          <w:b/>
          <w:sz w:val="20"/>
          <w:szCs w:val="20"/>
        </w:rPr>
        <w:t>autorstwa p. Jakuba Makowskiego</w:t>
      </w:r>
      <w:r w:rsidR="009716E9" w:rsidRPr="009A25EF">
        <w:rPr>
          <w:rFonts w:asciiTheme="majorHAnsi" w:hAnsiTheme="majorHAnsi" w:cstheme="majorHAnsi"/>
          <w:b/>
          <w:color w:val="FF0000"/>
          <w:sz w:val="20"/>
          <w:szCs w:val="20"/>
        </w:rPr>
        <w:t xml:space="preserve"> </w:t>
      </w:r>
      <w:r w:rsidR="009A25EF"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- </w:t>
      </w:r>
      <w:r w:rsidR="009716E9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w zakresie STADIUM I (STADIUM II realizacji projektu zostało odłożone do realizacji w późniejszym okresie).</w:t>
      </w:r>
    </w:p>
    <w:p w14:paraId="1F830C72" w14:textId="39128EB5" w:rsidR="005242AE" w:rsidRDefault="007D61E8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Przedmiotem inwestycji jest przebudowa hydroforowni w budynku Collegium Altum w celu </w:t>
      </w:r>
      <w:r w:rsidR="007770E4">
        <w:rPr>
          <w:rFonts w:asciiTheme="majorHAnsi" w:hAnsiTheme="majorHAnsi" w:cstheme="majorHAnsi"/>
          <w:sz w:val="20"/>
          <w:szCs w:val="20"/>
        </w:rPr>
        <w:t>dostosowania układu technologicznego hydroforowni do współczesnych rozwiązań technicznych, spełnienia wymogów aktualnych przepisów oraz norm, wymiany wyeksploatowanych urządzeń, armatury</w:t>
      </w:r>
      <w:r w:rsidR="003F07C6">
        <w:rPr>
          <w:rFonts w:asciiTheme="majorHAnsi" w:hAnsiTheme="majorHAnsi" w:cstheme="majorHAnsi"/>
          <w:sz w:val="20"/>
          <w:szCs w:val="20"/>
        </w:rPr>
        <w:t xml:space="preserve"> i</w:t>
      </w:r>
      <w:r w:rsidR="007770E4">
        <w:rPr>
          <w:rFonts w:asciiTheme="majorHAnsi" w:hAnsiTheme="majorHAnsi" w:cstheme="majorHAnsi"/>
          <w:sz w:val="20"/>
          <w:szCs w:val="20"/>
        </w:rPr>
        <w:t xml:space="preserve"> orurowania</w:t>
      </w:r>
      <w:r w:rsidR="003F07C6">
        <w:rPr>
          <w:rFonts w:asciiTheme="majorHAnsi" w:hAnsiTheme="majorHAnsi" w:cstheme="majorHAnsi"/>
          <w:sz w:val="20"/>
          <w:szCs w:val="20"/>
        </w:rPr>
        <w:t xml:space="preserve"> </w:t>
      </w:r>
      <w:r w:rsidR="003F07C6">
        <w:rPr>
          <w:rFonts w:asciiTheme="majorHAnsi" w:hAnsiTheme="majorHAnsi" w:cstheme="majorHAnsi"/>
          <w:sz w:val="20"/>
          <w:szCs w:val="20"/>
        </w:rPr>
        <w:br/>
        <w:t>oraz przeprowadzenia remontu ogólnobudowlanego pomieszczenia hydroforowni</w:t>
      </w:r>
      <w:r w:rsidR="007770E4">
        <w:rPr>
          <w:rFonts w:asciiTheme="majorHAnsi" w:hAnsiTheme="majorHAnsi" w:cstheme="majorHAnsi"/>
          <w:sz w:val="20"/>
          <w:szCs w:val="20"/>
        </w:rPr>
        <w:t>. Ponadto przedmiotem inwestycji jest przebudowa instalacji wodociągowej w budynku</w:t>
      </w:r>
      <w:r w:rsidR="003F07C6">
        <w:rPr>
          <w:rFonts w:asciiTheme="majorHAnsi" w:hAnsiTheme="majorHAnsi" w:cstheme="majorHAnsi"/>
          <w:sz w:val="20"/>
          <w:szCs w:val="20"/>
        </w:rPr>
        <w:t xml:space="preserve"> Collegium Altum, głównie w strefie piwnicy, </w:t>
      </w:r>
      <w:r w:rsidR="003F07C6">
        <w:rPr>
          <w:rFonts w:asciiTheme="majorHAnsi" w:hAnsiTheme="majorHAnsi" w:cstheme="majorHAnsi"/>
          <w:sz w:val="20"/>
          <w:szCs w:val="20"/>
        </w:rPr>
        <w:br/>
        <w:t>ale w mniejszym zakresie także na wyższych piętrach,</w:t>
      </w:r>
      <w:r w:rsidR="007770E4">
        <w:rPr>
          <w:rFonts w:asciiTheme="majorHAnsi" w:hAnsiTheme="majorHAnsi" w:cstheme="majorHAnsi"/>
          <w:sz w:val="20"/>
          <w:szCs w:val="20"/>
        </w:rPr>
        <w:t xml:space="preserve"> w celu oddzielenia instalacji wodociągowych bytowych od instalacji wodociągowej przeciwpożarowej</w:t>
      </w:r>
      <w:r w:rsidR="00C41538">
        <w:rPr>
          <w:rFonts w:asciiTheme="majorHAnsi" w:hAnsiTheme="majorHAnsi" w:cstheme="majorHAnsi"/>
          <w:sz w:val="20"/>
          <w:szCs w:val="20"/>
        </w:rPr>
        <w:t>, zainstalowania</w:t>
      </w:r>
      <w:r w:rsidR="007770E4">
        <w:rPr>
          <w:rFonts w:asciiTheme="majorHAnsi" w:hAnsiTheme="majorHAnsi" w:cstheme="majorHAnsi"/>
          <w:sz w:val="20"/>
          <w:szCs w:val="20"/>
        </w:rPr>
        <w:t xml:space="preserve"> odpowi</w:t>
      </w:r>
      <w:r w:rsidR="003F07C6">
        <w:rPr>
          <w:rFonts w:asciiTheme="majorHAnsi" w:hAnsiTheme="majorHAnsi" w:cstheme="majorHAnsi"/>
          <w:sz w:val="20"/>
          <w:szCs w:val="20"/>
        </w:rPr>
        <w:t xml:space="preserve">edniej armatury antyskażeniowej, armatury pierwszeństwa, </w:t>
      </w:r>
      <w:r w:rsidR="007770E4">
        <w:rPr>
          <w:rFonts w:asciiTheme="majorHAnsi" w:hAnsiTheme="majorHAnsi" w:cstheme="majorHAnsi"/>
          <w:sz w:val="20"/>
          <w:szCs w:val="20"/>
        </w:rPr>
        <w:t xml:space="preserve">oraz wymiana armatury odcinającej i regulacyjnej podpionowej. Inwestycja obejmuje również działania mające na celu spełnienie </w:t>
      </w:r>
      <w:r w:rsidR="005242AE" w:rsidRPr="0074121B">
        <w:rPr>
          <w:rFonts w:asciiTheme="majorHAnsi" w:hAnsiTheme="majorHAnsi" w:cstheme="majorHAnsi"/>
          <w:sz w:val="20"/>
          <w:szCs w:val="20"/>
        </w:rPr>
        <w:t>wymaga</w:t>
      </w:r>
      <w:r w:rsidR="007770E4">
        <w:rPr>
          <w:rFonts w:asciiTheme="majorHAnsi" w:hAnsiTheme="majorHAnsi" w:cstheme="majorHAnsi"/>
          <w:sz w:val="20"/>
          <w:szCs w:val="20"/>
        </w:rPr>
        <w:t>ń</w:t>
      </w:r>
      <w:r w:rsidR="005242AE" w:rsidRPr="0074121B">
        <w:rPr>
          <w:rFonts w:asciiTheme="majorHAnsi" w:hAnsiTheme="majorHAnsi" w:cstheme="majorHAnsi"/>
          <w:sz w:val="20"/>
          <w:szCs w:val="20"/>
        </w:rPr>
        <w:t xml:space="preserve"> ekspertyzy przeciwpożarowej opracowan</w:t>
      </w:r>
      <w:r w:rsidR="00A85C5F">
        <w:rPr>
          <w:rFonts w:asciiTheme="majorHAnsi" w:hAnsiTheme="majorHAnsi" w:cstheme="majorHAnsi"/>
          <w:sz w:val="20"/>
          <w:szCs w:val="20"/>
        </w:rPr>
        <w:t>ej dla budynku Collegium Altum w zakresie instalacji wodociągowych i hydrantowych.</w:t>
      </w:r>
      <w:r w:rsidR="003D16F7">
        <w:rPr>
          <w:rFonts w:asciiTheme="majorHAnsi" w:hAnsiTheme="majorHAnsi" w:cstheme="majorHAnsi"/>
          <w:sz w:val="20"/>
          <w:szCs w:val="20"/>
        </w:rPr>
        <w:t xml:space="preserve"> </w:t>
      </w:r>
      <w:r w:rsidR="005302F1">
        <w:rPr>
          <w:rFonts w:asciiTheme="majorHAnsi" w:hAnsiTheme="majorHAnsi" w:cstheme="majorHAnsi"/>
          <w:sz w:val="20"/>
          <w:szCs w:val="20"/>
        </w:rPr>
        <w:t xml:space="preserve">Ze względu na realizację prac w budynku nie wyłączonym z eksploatacji i tym samym ze względu na konieczność zachowania ciągłości dostaw wody </w:t>
      </w:r>
      <w:r w:rsidR="003F07C6">
        <w:rPr>
          <w:rFonts w:asciiTheme="majorHAnsi" w:hAnsiTheme="majorHAnsi" w:cstheme="majorHAnsi"/>
          <w:sz w:val="20"/>
          <w:szCs w:val="20"/>
        </w:rPr>
        <w:br/>
      </w:r>
      <w:r w:rsidR="005302F1">
        <w:rPr>
          <w:rFonts w:asciiTheme="majorHAnsi" w:hAnsiTheme="majorHAnsi" w:cstheme="majorHAnsi"/>
          <w:sz w:val="20"/>
          <w:szCs w:val="20"/>
        </w:rPr>
        <w:t>do budynku Collegium Altum, w szczególności dla części wysokiej tj. dla pięter od 5 do 20, przed wykonaniem demontażu istniejących instalacji w hydroforowni</w:t>
      </w:r>
      <w:r w:rsidR="00C41538">
        <w:rPr>
          <w:rFonts w:asciiTheme="majorHAnsi" w:hAnsiTheme="majorHAnsi" w:cstheme="majorHAnsi"/>
          <w:sz w:val="20"/>
          <w:szCs w:val="20"/>
        </w:rPr>
        <w:t>,</w:t>
      </w:r>
      <w:r w:rsidR="005302F1">
        <w:rPr>
          <w:rFonts w:asciiTheme="majorHAnsi" w:hAnsiTheme="majorHAnsi" w:cstheme="majorHAnsi"/>
          <w:sz w:val="20"/>
          <w:szCs w:val="20"/>
        </w:rPr>
        <w:t xml:space="preserve"> Wykonawca zobowiązany jest wykonać nową tymczasową </w:t>
      </w:r>
      <w:r w:rsidR="005302F1">
        <w:rPr>
          <w:rFonts w:asciiTheme="majorHAnsi" w:hAnsiTheme="majorHAnsi" w:cstheme="majorHAnsi"/>
          <w:sz w:val="20"/>
          <w:szCs w:val="20"/>
        </w:rPr>
        <w:lastRenderedPageBreak/>
        <w:t>instalację podnoszenia ciśnienia dla instalacji wodociągowej tzw. II strefy</w:t>
      </w:r>
      <w:r w:rsidR="00C41538">
        <w:rPr>
          <w:rFonts w:asciiTheme="majorHAnsi" w:hAnsiTheme="majorHAnsi" w:cstheme="majorHAnsi"/>
          <w:sz w:val="20"/>
          <w:szCs w:val="20"/>
        </w:rPr>
        <w:t>,</w:t>
      </w:r>
      <w:r w:rsidR="005302F1">
        <w:rPr>
          <w:rFonts w:asciiTheme="majorHAnsi" w:hAnsiTheme="majorHAnsi" w:cstheme="majorHAnsi"/>
          <w:sz w:val="20"/>
          <w:szCs w:val="20"/>
        </w:rPr>
        <w:t xml:space="preserve"> obsługującej piętra od 5 do 20, </w:t>
      </w:r>
      <w:r w:rsidR="009716E9">
        <w:rPr>
          <w:rFonts w:asciiTheme="majorHAnsi" w:hAnsiTheme="majorHAnsi" w:cstheme="majorHAnsi"/>
          <w:sz w:val="20"/>
          <w:szCs w:val="20"/>
        </w:rPr>
        <w:br/>
      </w:r>
      <w:r w:rsidR="005302F1">
        <w:rPr>
          <w:rFonts w:asciiTheme="majorHAnsi" w:hAnsiTheme="majorHAnsi" w:cstheme="majorHAnsi"/>
          <w:sz w:val="20"/>
          <w:szCs w:val="20"/>
        </w:rPr>
        <w:t xml:space="preserve">z zestawem pompowym zlokalizowanym tymczasowo w węźle cieplnym. Ww. dokumentacja projektowa szczegółowo definiuje prace do wykonania dla stanu tymczasowego </w:t>
      </w:r>
      <w:r w:rsidR="009716E9">
        <w:rPr>
          <w:rFonts w:asciiTheme="majorHAnsi" w:hAnsiTheme="majorHAnsi" w:cstheme="majorHAnsi"/>
          <w:sz w:val="20"/>
          <w:szCs w:val="20"/>
        </w:rPr>
        <w:t xml:space="preserve">(etap 1) </w:t>
      </w:r>
      <w:r w:rsidR="005302F1">
        <w:rPr>
          <w:rFonts w:asciiTheme="majorHAnsi" w:hAnsiTheme="majorHAnsi" w:cstheme="majorHAnsi"/>
          <w:sz w:val="20"/>
          <w:szCs w:val="20"/>
        </w:rPr>
        <w:t>i stanu docelowego</w:t>
      </w:r>
      <w:r w:rsidR="009716E9">
        <w:rPr>
          <w:rFonts w:asciiTheme="majorHAnsi" w:hAnsiTheme="majorHAnsi" w:cstheme="majorHAnsi"/>
          <w:sz w:val="20"/>
          <w:szCs w:val="20"/>
        </w:rPr>
        <w:t xml:space="preserve"> (etap 2)</w:t>
      </w:r>
      <w:r w:rsidR="005302F1">
        <w:rPr>
          <w:rFonts w:asciiTheme="majorHAnsi" w:hAnsiTheme="majorHAnsi" w:cstheme="majorHAnsi"/>
          <w:sz w:val="20"/>
          <w:szCs w:val="20"/>
        </w:rPr>
        <w:t xml:space="preserve">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 w:rsidR="005302F1">
        <w:rPr>
          <w:rFonts w:asciiTheme="majorHAnsi" w:hAnsiTheme="majorHAnsi" w:cstheme="majorHAnsi"/>
          <w:sz w:val="20"/>
          <w:szCs w:val="20"/>
        </w:rPr>
        <w:t>oraz określa niezbędne prace demontażowe</w:t>
      </w:r>
      <w:r w:rsidR="00C41538">
        <w:rPr>
          <w:rFonts w:asciiTheme="majorHAnsi" w:hAnsiTheme="majorHAnsi" w:cstheme="majorHAnsi"/>
          <w:sz w:val="20"/>
          <w:szCs w:val="20"/>
        </w:rPr>
        <w:t>,</w:t>
      </w:r>
      <w:r w:rsidR="005302F1">
        <w:rPr>
          <w:rFonts w:asciiTheme="majorHAnsi" w:hAnsiTheme="majorHAnsi" w:cstheme="majorHAnsi"/>
          <w:sz w:val="20"/>
          <w:szCs w:val="20"/>
        </w:rPr>
        <w:t xml:space="preserve"> zarówno instalacji istniejących jak i instalacji wykonanych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 w:rsidR="005302F1">
        <w:rPr>
          <w:rFonts w:asciiTheme="majorHAnsi" w:hAnsiTheme="majorHAnsi" w:cstheme="majorHAnsi"/>
          <w:sz w:val="20"/>
          <w:szCs w:val="20"/>
        </w:rPr>
        <w:t>dla stanu tymczasowego, które wymagają demontażu po wykonaniu stanu docelowego.</w:t>
      </w:r>
    </w:p>
    <w:p w14:paraId="1F9DD673" w14:textId="0538B75F" w:rsidR="00040790" w:rsidRDefault="00040790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6BDF76D3" w14:textId="395E0211" w:rsidR="00040790" w:rsidRPr="00A4589D" w:rsidRDefault="00040790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A4589D">
        <w:rPr>
          <w:rFonts w:asciiTheme="majorHAnsi" w:hAnsiTheme="majorHAnsi" w:cstheme="majorHAnsi"/>
          <w:sz w:val="20"/>
          <w:szCs w:val="20"/>
          <w:u w:val="single"/>
        </w:rPr>
        <w:t>Zakres A obejmuje m.in. następujące prace:</w:t>
      </w:r>
    </w:p>
    <w:p w14:paraId="48DA0C09" w14:textId="151FDE7D" w:rsidR="0006796C" w:rsidRDefault="00F21555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F21555">
        <w:rPr>
          <w:rFonts w:asciiTheme="majorHAnsi" w:hAnsiTheme="majorHAnsi" w:cstheme="majorHAnsi"/>
          <w:sz w:val="20"/>
          <w:szCs w:val="20"/>
        </w:rPr>
        <w:t>W</w:t>
      </w:r>
      <w:r w:rsidR="00040790" w:rsidRPr="00F21555">
        <w:rPr>
          <w:rFonts w:asciiTheme="majorHAnsi" w:hAnsiTheme="majorHAnsi" w:cstheme="majorHAnsi"/>
          <w:sz w:val="20"/>
          <w:szCs w:val="20"/>
        </w:rPr>
        <w:t>ykonanie tymczasowej instalacji wodociągowej włączonej bezpośrednio za przyłącz</w:t>
      </w:r>
      <w:r>
        <w:rPr>
          <w:rFonts w:asciiTheme="majorHAnsi" w:hAnsiTheme="majorHAnsi" w:cstheme="majorHAnsi"/>
          <w:sz w:val="20"/>
          <w:szCs w:val="20"/>
        </w:rPr>
        <w:t xml:space="preserve">em wody, </w:t>
      </w:r>
      <w:r w:rsidRPr="00F21555">
        <w:rPr>
          <w:rFonts w:asciiTheme="majorHAnsi" w:hAnsiTheme="majorHAnsi" w:cstheme="majorHAnsi"/>
          <w:sz w:val="20"/>
          <w:szCs w:val="20"/>
        </w:rPr>
        <w:t>zasilającej wskazane w dokumentacji projektowej</w:t>
      </w:r>
      <w:r w:rsidR="00040790" w:rsidRPr="00F21555">
        <w:rPr>
          <w:rFonts w:asciiTheme="majorHAnsi" w:hAnsiTheme="majorHAnsi" w:cstheme="majorHAnsi"/>
          <w:sz w:val="20"/>
          <w:szCs w:val="20"/>
        </w:rPr>
        <w:t xml:space="preserve"> punkty instalacji</w:t>
      </w:r>
      <w:r w:rsidRPr="00F21555">
        <w:rPr>
          <w:rFonts w:asciiTheme="majorHAnsi" w:hAnsiTheme="majorHAnsi" w:cstheme="majorHAnsi"/>
          <w:sz w:val="20"/>
          <w:szCs w:val="20"/>
        </w:rPr>
        <w:t xml:space="preserve"> wodociągowej i przeciwpożarowej, w</w:t>
      </w:r>
      <w:r w:rsidR="00040790" w:rsidRPr="00F21555">
        <w:rPr>
          <w:rFonts w:asciiTheme="majorHAnsi" w:hAnsiTheme="majorHAnsi" w:cstheme="majorHAnsi"/>
          <w:sz w:val="20"/>
          <w:szCs w:val="20"/>
        </w:rPr>
        <w:t xml:space="preserve"> celu umożliwiania demontażu instalacji</w:t>
      </w:r>
      <w:r w:rsidRPr="00F21555">
        <w:rPr>
          <w:rFonts w:asciiTheme="majorHAnsi" w:hAnsiTheme="majorHAnsi" w:cstheme="majorHAnsi"/>
          <w:sz w:val="20"/>
          <w:szCs w:val="20"/>
        </w:rPr>
        <w:t xml:space="preserve"> wodociągowych</w:t>
      </w:r>
      <w:r w:rsidR="00040790" w:rsidRPr="00F21555">
        <w:rPr>
          <w:rFonts w:asciiTheme="majorHAnsi" w:hAnsiTheme="majorHAnsi" w:cstheme="majorHAnsi"/>
          <w:sz w:val="20"/>
          <w:szCs w:val="20"/>
        </w:rPr>
        <w:t xml:space="preserve"> w hydroforowni z jednoczesnym zachowaniem</w:t>
      </w:r>
      <w:r w:rsidR="0006796C">
        <w:rPr>
          <w:rFonts w:asciiTheme="majorHAnsi" w:hAnsiTheme="majorHAnsi" w:cstheme="majorHAnsi"/>
          <w:sz w:val="20"/>
          <w:szCs w:val="20"/>
        </w:rPr>
        <w:t xml:space="preserve"> ciągłości</w:t>
      </w:r>
      <w:r w:rsidR="00040790" w:rsidRPr="00F21555">
        <w:rPr>
          <w:rFonts w:asciiTheme="majorHAnsi" w:hAnsiTheme="majorHAnsi" w:cstheme="majorHAnsi"/>
          <w:sz w:val="20"/>
          <w:szCs w:val="20"/>
        </w:rPr>
        <w:t xml:space="preserve"> dostaw wody do budynku</w:t>
      </w:r>
      <w:r w:rsidRPr="00F21555">
        <w:rPr>
          <w:rFonts w:asciiTheme="majorHAnsi" w:hAnsiTheme="majorHAnsi" w:cstheme="majorHAnsi"/>
          <w:sz w:val="20"/>
          <w:szCs w:val="20"/>
        </w:rPr>
        <w:t>. Prace wymagają</w:t>
      </w:r>
      <w:r w:rsidR="0006796C">
        <w:rPr>
          <w:rFonts w:asciiTheme="majorHAnsi" w:hAnsiTheme="majorHAnsi" w:cstheme="majorHAnsi"/>
          <w:sz w:val="20"/>
          <w:szCs w:val="20"/>
        </w:rPr>
        <w:t>:</w:t>
      </w:r>
    </w:p>
    <w:p w14:paraId="7735A4BD" w14:textId="58FB4728" w:rsidR="0006796C" w:rsidRDefault="0006796C" w:rsidP="0006796C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</w:t>
      </w:r>
      <w:r w:rsidR="00F21555" w:rsidRPr="00F21555">
        <w:rPr>
          <w:rFonts w:asciiTheme="majorHAnsi" w:hAnsiTheme="majorHAnsi" w:cstheme="majorHAnsi"/>
          <w:sz w:val="20"/>
          <w:szCs w:val="20"/>
        </w:rPr>
        <w:t xml:space="preserve"> </w:t>
      </w:r>
      <w:r w:rsidR="009A25EF">
        <w:rPr>
          <w:rFonts w:asciiTheme="majorHAnsi" w:hAnsiTheme="majorHAnsi" w:cstheme="majorHAnsi"/>
          <w:sz w:val="20"/>
          <w:szCs w:val="20"/>
        </w:rPr>
        <w:t xml:space="preserve">wykonania </w:t>
      </w:r>
      <w:r w:rsidR="00F21555" w:rsidRPr="00F21555">
        <w:rPr>
          <w:rFonts w:asciiTheme="majorHAnsi" w:hAnsiTheme="majorHAnsi" w:cstheme="majorHAnsi"/>
          <w:sz w:val="20"/>
          <w:szCs w:val="20"/>
        </w:rPr>
        <w:t>niezbędnych otworowań</w:t>
      </w:r>
      <w:r w:rsidR="000304B8">
        <w:rPr>
          <w:rFonts w:asciiTheme="majorHAnsi" w:hAnsiTheme="majorHAnsi" w:cstheme="majorHAnsi"/>
          <w:sz w:val="20"/>
          <w:szCs w:val="20"/>
        </w:rPr>
        <w:t xml:space="preserve">, </w:t>
      </w:r>
    </w:p>
    <w:p w14:paraId="37A179DF" w14:textId="0D6322C8" w:rsidR="0006796C" w:rsidRDefault="0006796C" w:rsidP="0006796C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="009A25EF">
        <w:rPr>
          <w:rFonts w:asciiTheme="majorHAnsi" w:hAnsiTheme="majorHAnsi" w:cstheme="majorHAnsi"/>
          <w:sz w:val="20"/>
          <w:szCs w:val="20"/>
        </w:rPr>
        <w:t xml:space="preserve">wykonania </w:t>
      </w:r>
      <w:r w:rsidR="000304B8">
        <w:rPr>
          <w:rFonts w:asciiTheme="majorHAnsi" w:hAnsiTheme="majorHAnsi" w:cstheme="majorHAnsi"/>
          <w:sz w:val="20"/>
          <w:szCs w:val="20"/>
        </w:rPr>
        <w:t xml:space="preserve">fundamentów dla posadowienia zestawów zaworów </w:t>
      </w:r>
      <w:proofErr w:type="spellStart"/>
      <w:r w:rsidR="000304B8">
        <w:rPr>
          <w:rFonts w:asciiTheme="majorHAnsi" w:hAnsiTheme="majorHAnsi" w:cstheme="majorHAnsi"/>
          <w:sz w:val="20"/>
          <w:szCs w:val="20"/>
        </w:rPr>
        <w:t>antyskażeniowych</w:t>
      </w:r>
      <w:proofErr w:type="spellEnd"/>
      <w:r w:rsidR="000304B8">
        <w:rPr>
          <w:rFonts w:asciiTheme="majorHAnsi" w:hAnsiTheme="majorHAnsi" w:cstheme="majorHAnsi"/>
          <w:sz w:val="20"/>
          <w:szCs w:val="20"/>
        </w:rPr>
        <w:t xml:space="preserve"> </w:t>
      </w:r>
      <w:r>
        <w:rPr>
          <w:rFonts w:asciiTheme="majorHAnsi" w:hAnsiTheme="majorHAnsi" w:cstheme="majorHAnsi"/>
          <w:sz w:val="20"/>
          <w:szCs w:val="20"/>
        </w:rPr>
        <w:t>za</w:t>
      </w:r>
      <w:r w:rsidR="000304B8">
        <w:rPr>
          <w:rFonts w:asciiTheme="majorHAnsi" w:hAnsiTheme="majorHAnsi" w:cstheme="majorHAnsi"/>
          <w:sz w:val="20"/>
          <w:szCs w:val="20"/>
        </w:rPr>
        <w:t xml:space="preserve"> przyłącz</w:t>
      </w:r>
      <w:r>
        <w:rPr>
          <w:rFonts w:asciiTheme="majorHAnsi" w:hAnsiTheme="majorHAnsi" w:cstheme="majorHAnsi"/>
          <w:sz w:val="20"/>
          <w:szCs w:val="20"/>
        </w:rPr>
        <w:t>em</w:t>
      </w:r>
      <w:r w:rsidR="000304B8">
        <w:rPr>
          <w:rFonts w:asciiTheme="majorHAnsi" w:hAnsiTheme="majorHAnsi" w:cstheme="majorHAnsi"/>
          <w:sz w:val="20"/>
          <w:szCs w:val="20"/>
        </w:rPr>
        <w:t>,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="00F21555" w:rsidRPr="00F21555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3B4875BE" w14:textId="77777777" w:rsidR="00BF2F22" w:rsidRDefault="00BF2F22" w:rsidP="00BF2F22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</w:t>
      </w:r>
      <w:r w:rsidRPr="0006796C">
        <w:rPr>
          <w:rFonts w:asciiTheme="majorHAnsi" w:hAnsiTheme="majorHAnsi" w:cstheme="majorHAnsi"/>
          <w:sz w:val="20"/>
          <w:szCs w:val="20"/>
        </w:rPr>
        <w:t xml:space="preserve"> dost</w:t>
      </w:r>
      <w:r>
        <w:rPr>
          <w:rFonts w:asciiTheme="majorHAnsi" w:hAnsiTheme="majorHAnsi" w:cstheme="majorHAnsi"/>
          <w:sz w:val="20"/>
          <w:szCs w:val="20"/>
        </w:rPr>
        <w:t>awy, montażu i uruchomienia nowego</w:t>
      </w:r>
      <w:r w:rsidRPr="0006796C">
        <w:rPr>
          <w:rFonts w:asciiTheme="majorHAnsi" w:hAnsiTheme="majorHAnsi" w:cstheme="majorHAnsi"/>
          <w:sz w:val="20"/>
          <w:szCs w:val="20"/>
        </w:rPr>
        <w:t xml:space="preserve"> zestawu pompowego</w:t>
      </w:r>
      <w:r>
        <w:rPr>
          <w:rFonts w:asciiTheme="majorHAnsi" w:hAnsiTheme="majorHAnsi" w:cstheme="majorHAnsi"/>
          <w:sz w:val="20"/>
          <w:szCs w:val="20"/>
        </w:rPr>
        <w:t xml:space="preserve"> dla II strefy (tymczasowa lokalizacja w węźle cieplnym),</w:t>
      </w:r>
    </w:p>
    <w:p w14:paraId="4BF1998F" w14:textId="0B31939D" w:rsidR="0006796C" w:rsidRDefault="0006796C" w:rsidP="0006796C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="00F21555" w:rsidRPr="00F21555">
        <w:rPr>
          <w:rFonts w:asciiTheme="majorHAnsi" w:hAnsiTheme="majorHAnsi" w:cstheme="majorHAnsi"/>
          <w:sz w:val="20"/>
          <w:szCs w:val="20"/>
        </w:rPr>
        <w:t xml:space="preserve"> </w:t>
      </w:r>
      <w:r w:rsidR="009A25EF">
        <w:rPr>
          <w:rFonts w:asciiTheme="majorHAnsi" w:hAnsiTheme="majorHAnsi" w:cstheme="majorHAnsi"/>
          <w:sz w:val="20"/>
          <w:szCs w:val="20"/>
        </w:rPr>
        <w:t xml:space="preserve">wykonania </w:t>
      </w:r>
      <w:r w:rsidR="00F21555" w:rsidRPr="00F21555">
        <w:rPr>
          <w:rFonts w:asciiTheme="majorHAnsi" w:hAnsiTheme="majorHAnsi" w:cstheme="majorHAnsi"/>
          <w:sz w:val="20"/>
          <w:szCs w:val="20"/>
        </w:rPr>
        <w:t xml:space="preserve">tymczasowej instalacji elektrycznej zasilającej zestaw pompowy II strefy </w:t>
      </w:r>
      <w:r w:rsidR="00F21555" w:rsidRPr="0006796C">
        <w:rPr>
          <w:rFonts w:asciiTheme="majorHAnsi" w:hAnsiTheme="majorHAnsi" w:cstheme="majorHAnsi"/>
          <w:sz w:val="20"/>
          <w:szCs w:val="20"/>
        </w:rPr>
        <w:t>zainstalowany tymczasowo w węźle cieplnym</w:t>
      </w:r>
      <w:r>
        <w:rPr>
          <w:rFonts w:asciiTheme="majorHAnsi" w:hAnsiTheme="majorHAnsi" w:cstheme="majorHAnsi"/>
          <w:sz w:val="20"/>
          <w:szCs w:val="20"/>
        </w:rPr>
        <w:t>,</w:t>
      </w:r>
    </w:p>
    <w:p w14:paraId="0808D95A" w14:textId="1C4B6A83" w:rsidR="0006796C" w:rsidRDefault="0006796C" w:rsidP="0006796C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</w:t>
      </w:r>
      <w:r w:rsidR="009A25EF">
        <w:rPr>
          <w:rFonts w:asciiTheme="majorHAnsi" w:hAnsiTheme="majorHAnsi" w:cstheme="majorHAnsi"/>
          <w:sz w:val="20"/>
          <w:szCs w:val="20"/>
        </w:rPr>
        <w:t xml:space="preserve"> wykonania</w:t>
      </w:r>
      <w:r>
        <w:rPr>
          <w:rFonts w:asciiTheme="majorHAnsi" w:hAnsiTheme="majorHAnsi" w:cstheme="majorHAnsi"/>
          <w:sz w:val="20"/>
          <w:szCs w:val="20"/>
        </w:rPr>
        <w:t xml:space="preserve"> instalacji zimnej wody użytkowej od przyłącza do hydroforowni oraz do nowego tymczasowego zestawu pompowego II strefy z przynależną armaturą.</w:t>
      </w:r>
    </w:p>
    <w:p w14:paraId="37389616" w14:textId="75530DA8" w:rsidR="00370E9C" w:rsidRPr="0006796C" w:rsidRDefault="000304B8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Zabezpieczenie</w:t>
      </w:r>
      <w:r w:rsidR="00370E9C">
        <w:rPr>
          <w:rFonts w:asciiTheme="majorHAnsi" w:hAnsiTheme="majorHAnsi" w:cstheme="majorHAnsi"/>
          <w:sz w:val="20"/>
          <w:szCs w:val="20"/>
        </w:rPr>
        <w:t xml:space="preserve"> na czas realizacji prac w pomieszczeniu hydroforowni urządzeń i instalacji </w:t>
      </w:r>
      <w:r w:rsidR="0006796C">
        <w:rPr>
          <w:rFonts w:asciiTheme="majorHAnsi" w:hAnsiTheme="majorHAnsi" w:cstheme="majorHAnsi"/>
          <w:sz w:val="20"/>
          <w:szCs w:val="20"/>
        </w:rPr>
        <w:br/>
      </w:r>
      <w:r w:rsidR="00370E9C" w:rsidRPr="0006796C">
        <w:rPr>
          <w:rFonts w:asciiTheme="majorHAnsi" w:hAnsiTheme="majorHAnsi" w:cstheme="majorHAnsi"/>
          <w:sz w:val="20"/>
          <w:szCs w:val="20"/>
        </w:rPr>
        <w:t>nie podlegających przebudowie, których</w:t>
      </w:r>
      <w:r w:rsidR="0006796C">
        <w:rPr>
          <w:rFonts w:asciiTheme="majorHAnsi" w:hAnsiTheme="majorHAnsi" w:cstheme="majorHAnsi"/>
          <w:sz w:val="20"/>
          <w:szCs w:val="20"/>
        </w:rPr>
        <w:t xml:space="preserve"> ciągłość</w:t>
      </w:r>
      <w:r w:rsidR="00370E9C" w:rsidRPr="0006796C">
        <w:rPr>
          <w:rFonts w:asciiTheme="majorHAnsi" w:hAnsiTheme="majorHAnsi" w:cstheme="majorHAnsi"/>
          <w:sz w:val="20"/>
          <w:szCs w:val="20"/>
        </w:rPr>
        <w:t xml:space="preserve"> działani</w:t>
      </w:r>
      <w:r w:rsidR="0006796C">
        <w:rPr>
          <w:rFonts w:asciiTheme="majorHAnsi" w:hAnsiTheme="majorHAnsi" w:cstheme="majorHAnsi"/>
          <w:sz w:val="20"/>
          <w:szCs w:val="20"/>
        </w:rPr>
        <w:t>a musi być zapewniona</w:t>
      </w:r>
      <w:r w:rsidR="00370E9C" w:rsidRPr="0006796C">
        <w:rPr>
          <w:rFonts w:asciiTheme="majorHAnsi" w:hAnsiTheme="majorHAnsi" w:cstheme="majorHAnsi"/>
          <w:sz w:val="20"/>
          <w:szCs w:val="20"/>
        </w:rPr>
        <w:t xml:space="preserve"> w czasie prowadzonych</w:t>
      </w:r>
      <w:r w:rsidR="0006796C">
        <w:rPr>
          <w:rFonts w:asciiTheme="majorHAnsi" w:hAnsiTheme="majorHAnsi" w:cstheme="majorHAnsi"/>
          <w:sz w:val="20"/>
          <w:szCs w:val="20"/>
        </w:rPr>
        <w:t xml:space="preserve"> prac</w:t>
      </w:r>
      <w:r w:rsidR="00370E9C" w:rsidRPr="0006796C">
        <w:rPr>
          <w:rFonts w:asciiTheme="majorHAnsi" w:hAnsiTheme="majorHAnsi" w:cstheme="majorHAnsi"/>
          <w:sz w:val="20"/>
          <w:szCs w:val="20"/>
        </w:rPr>
        <w:t xml:space="preserve"> w pomieszczeniu hydroforowni i których stan nie może zostać pogorszony na skutek prowadzonych prac</w:t>
      </w:r>
      <w:r w:rsidR="0006796C">
        <w:rPr>
          <w:rFonts w:asciiTheme="majorHAnsi" w:hAnsiTheme="majorHAnsi" w:cstheme="majorHAnsi"/>
          <w:sz w:val="20"/>
          <w:szCs w:val="20"/>
        </w:rPr>
        <w:t xml:space="preserve">. </w:t>
      </w:r>
      <w:r w:rsidR="00BA080B">
        <w:rPr>
          <w:rFonts w:asciiTheme="majorHAnsi" w:hAnsiTheme="majorHAnsi" w:cstheme="majorHAnsi"/>
          <w:sz w:val="20"/>
          <w:szCs w:val="20"/>
        </w:rPr>
        <w:t>Szczególnego z</w:t>
      </w:r>
      <w:r w:rsidR="0006796C">
        <w:rPr>
          <w:rFonts w:asciiTheme="majorHAnsi" w:hAnsiTheme="majorHAnsi" w:cstheme="majorHAnsi"/>
          <w:sz w:val="20"/>
          <w:szCs w:val="20"/>
        </w:rPr>
        <w:t>abezpieczenia wymagają</w:t>
      </w:r>
      <w:r w:rsidR="00BA080B">
        <w:rPr>
          <w:rFonts w:asciiTheme="majorHAnsi" w:hAnsiTheme="majorHAnsi" w:cstheme="majorHAnsi"/>
          <w:sz w:val="20"/>
          <w:szCs w:val="20"/>
        </w:rPr>
        <w:t xml:space="preserve"> m.in.</w:t>
      </w:r>
      <w:r w:rsidR="00370E9C" w:rsidRPr="0006796C">
        <w:rPr>
          <w:rFonts w:asciiTheme="majorHAnsi" w:hAnsiTheme="majorHAnsi" w:cstheme="majorHAnsi"/>
          <w:sz w:val="20"/>
          <w:szCs w:val="20"/>
        </w:rPr>
        <w:t>:</w:t>
      </w:r>
    </w:p>
    <w:p w14:paraId="0E858F4B" w14:textId="16197ECE" w:rsidR="00370E9C" w:rsidRDefault="000304B8" w:rsidP="006904FE">
      <w:pPr>
        <w:pStyle w:val="Akapitzlist"/>
        <w:numPr>
          <w:ilvl w:val="0"/>
          <w:numId w:val="7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zestaw pompow</w:t>
      </w:r>
      <w:r w:rsidR="0006796C">
        <w:rPr>
          <w:rFonts w:asciiTheme="majorHAnsi" w:hAnsiTheme="majorHAnsi" w:cstheme="majorHAnsi"/>
          <w:sz w:val="20"/>
          <w:szCs w:val="20"/>
        </w:rPr>
        <w:t>y</w:t>
      </w:r>
      <w:r>
        <w:rPr>
          <w:rFonts w:asciiTheme="majorHAnsi" w:hAnsiTheme="majorHAnsi" w:cstheme="majorHAnsi"/>
          <w:sz w:val="20"/>
          <w:szCs w:val="20"/>
        </w:rPr>
        <w:t xml:space="preserve"> instalacji hydrantowej </w:t>
      </w:r>
      <w:r w:rsidR="002D6FDB">
        <w:rPr>
          <w:rFonts w:asciiTheme="majorHAnsi" w:hAnsiTheme="majorHAnsi" w:cstheme="majorHAnsi"/>
          <w:sz w:val="20"/>
          <w:szCs w:val="20"/>
        </w:rPr>
        <w:t>wraz z jego zasilaniem elektrycznym</w:t>
      </w:r>
      <w:r w:rsidR="00370E9C">
        <w:rPr>
          <w:rFonts w:asciiTheme="majorHAnsi" w:hAnsiTheme="majorHAnsi" w:cstheme="majorHAnsi"/>
          <w:sz w:val="20"/>
          <w:szCs w:val="20"/>
        </w:rPr>
        <w:t>,</w:t>
      </w:r>
    </w:p>
    <w:p w14:paraId="6D6198A7" w14:textId="1C3C425E" w:rsidR="000304B8" w:rsidRPr="00BA080B" w:rsidRDefault="00370E9C" w:rsidP="006904FE">
      <w:pPr>
        <w:pStyle w:val="Akapitzlist"/>
        <w:numPr>
          <w:ilvl w:val="0"/>
          <w:numId w:val="7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A080B">
        <w:rPr>
          <w:rFonts w:asciiTheme="majorHAnsi" w:hAnsiTheme="majorHAnsi" w:cstheme="majorHAnsi"/>
          <w:sz w:val="20"/>
          <w:szCs w:val="20"/>
        </w:rPr>
        <w:t>instalacj</w:t>
      </w:r>
      <w:r w:rsidR="0006796C" w:rsidRPr="00BA080B">
        <w:rPr>
          <w:rFonts w:asciiTheme="majorHAnsi" w:hAnsiTheme="majorHAnsi" w:cstheme="majorHAnsi"/>
          <w:sz w:val="20"/>
          <w:szCs w:val="20"/>
        </w:rPr>
        <w:t>e</w:t>
      </w:r>
      <w:r w:rsidRPr="00BA080B">
        <w:rPr>
          <w:rFonts w:asciiTheme="majorHAnsi" w:hAnsiTheme="majorHAnsi" w:cstheme="majorHAnsi"/>
          <w:sz w:val="20"/>
          <w:szCs w:val="20"/>
        </w:rPr>
        <w:t xml:space="preserve"> ppoż. (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System sygnalizacji pożaru </w:t>
      </w:r>
      <w:r w:rsidRPr="00BA080B">
        <w:rPr>
          <w:rFonts w:asciiTheme="majorHAnsi" w:hAnsiTheme="majorHAnsi" w:cstheme="majorHAnsi"/>
          <w:sz w:val="20"/>
          <w:szCs w:val="20"/>
        </w:rPr>
        <w:t xml:space="preserve">SSP, 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Dźwiękowy system ostrzegawczy </w:t>
      </w:r>
      <w:r w:rsidRPr="00BA080B">
        <w:rPr>
          <w:rFonts w:asciiTheme="majorHAnsi" w:hAnsiTheme="majorHAnsi" w:cstheme="majorHAnsi"/>
          <w:sz w:val="20"/>
          <w:szCs w:val="20"/>
        </w:rPr>
        <w:t>DSO, Oświetleni</w:t>
      </w:r>
      <w:r w:rsidR="0006796C" w:rsidRPr="00BA080B">
        <w:rPr>
          <w:rFonts w:asciiTheme="majorHAnsi" w:hAnsiTheme="majorHAnsi" w:cstheme="majorHAnsi"/>
          <w:sz w:val="20"/>
          <w:szCs w:val="20"/>
        </w:rPr>
        <w:t>e</w:t>
      </w:r>
      <w:r w:rsidRPr="00BA080B">
        <w:rPr>
          <w:rFonts w:asciiTheme="majorHAnsi" w:hAnsiTheme="majorHAnsi" w:cstheme="majorHAnsi"/>
          <w:sz w:val="20"/>
          <w:szCs w:val="20"/>
        </w:rPr>
        <w:t xml:space="preserve"> Awaryjne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 AWEX</w:t>
      </w:r>
      <w:r w:rsidR="00B7643E" w:rsidRPr="00BA080B">
        <w:rPr>
          <w:rFonts w:asciiTheme="majorHAnsi" w:hAnsiTheme="majorHAnsi" w:cstheme="majorHAnsi"/>
          <w:sz w:val="20"/>
          <w:szCs w:val="20"/>
        </w:rPr>
        <w:t>) wraz z ich okablowaniem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 przy czym </w:t>
      </w:r>
      <w:r w:rsidR="00B7643E" w:rsidRPr="00BA080B">
        <w:rPr>
          <w:rFonts w:asciiTheme="majorHAnsi" w:hAnsiTheme="majorHAnsi" w:cstheme="majorHAnsi"/>
          <w:sz w:val="20"/>
          <w:szCs w:val="20"/>
        </w:rPr>
        <w:t>instalacje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 te będą</w:t>
      </w:r>
      <w:r w:rsidR="00B7643E" w:rsidRPr="00BA080B">
        <w:rPr>
          <w:rFonts w:asciiTheme="majorHAnsi" w:hAnsiTheme="majorHAnsi" w:cstheme="majorHAnsi"/>
          <w:sz w:val="20"/>
          <w:szCs w:val="20"/>
        </w:rPr>
        <w:t xml:space="preserve"> wymaga</w:t>
      </w:r>
      <w:r w:rsidR="00BA080B" w:rsidRPr="00BA080B">
        <w:rPr>
          <w:rFonts w:asciiTheme="majorHAnsi" w:hAnsiTheme="majorHAnsi" w:cstheme="majorHAnsi"/>
          <w:sz w:val="20"/>
          <w:szCs w:val="20"/>
        </w:rPr>
        <w:t>ły</w:t>
      </w:r>
      <w:r w:rsidR="00B7643E" w:rsidRPr="00BA080B">
        <w:rPr>
          <w:rFonts w:asciiTheme="majorHAnsi" w:hAnsiTheme="majorHAnsi" w:cstheme="majorHAnsi"/>
          <w:sz w:val="20"/>
          <w:szCs w:val="20"/>
        </w:rPr>
        <w:t xml:space="preserve"> tymczasowego </w:t>
      </w:r>
      <w:r w:rsidR="00BA080B" w:rsidRPr="00BA080B">
        <w:rPr>
          <w:rFonts w:asciiTheme="majorHAnsi" w:hAnsiTheme="majorHAnsi" w:cstheme="majorHAnsi"/>
          <w:sz w:val="20"/>
          <w:szCs w:val="20"/>
        </w:rPr>
        <w:t>de</w:t>
      </w:r>
      <w:r w:rsidR="00B7643E" w:rsidRPr="00BA080B">
        <w:rPr>
          <w:rFonts w:asciiTheme="majorHAnsi" w:hAnsiTheme="majorHAnsi" w:cstheme="majorHAnsi"/>
          <w:sz w:val="20"/>
          <w:szCs w:val="20"/>
        </w:rPr>
        <w:t>montażu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 i podwieszenia</w:t>
      </w:r>
      <w:r w:rsidR="00B7643E" w:rsidRPr="00BA080B">
        <w:rPr>
          <w:rFonts w:asciiTheme="majorHAnsi" w:hAnsiTheme="majorHAnsi" w:cstheme="majorHAnsi"/>
          <w:sz w:val="20"/>
          <w:szCs w:val="20"/>
        </w:rPr>
        <w:t xml:space="preserve"> w celu umożliwienia przeprowadzenia remontu przegród oraz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 będą</w:t>
      </w:r>
      <w:r w:rsidR="00B7643E" w:rsidRPr="00BA080B">
        <w:rPr>
          <w:rFonts w:asciiTheme="majorHAnsi" w:hAnsiTheme="majorHAnsi" w:cstheme="majorHAnsi"/>
          <w:sz w:val="20"/>
          <w:szCs w:val="20"/>
        </w:rPr>
        <w:t xml:space="preserve"> wymaga</w:t>
      </w:r>
      <w:r w:rsidR="00BA080B" w:rsidRPr="00BA080B">
        <w:rPr>
          <w:rFonts w:asciiTheme="majorHAnsi" w:hAnsiTheme="majorHAnsi" w:cstheme="majorHAnsi"/>
          <w:sz w:val="20"/>
          <w:szCs w:val="20"/>
        </w:rPr>
        <w:t>ły</w:t>
      </w:r>
      <w:r w:rsidR="00B7643E" w:rsidRPr="00BA080B">
        <w:rPr>
          <w:rFonts w:asciiTheme="majorHAnsi" w:hAnsiTheme="majorHAnsi" w:cstheme="majorHAnsi"/>
          <w:sz w:val="20"/>
          <w:szCs w:val="20"/>
        </w:rPr>
        <w:t xml:space="preserve"> ponownego montażu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 do ścian i stropu</w:t>
      </w:r>
      <w:r w:rsidR="009A25EF" w:rsidRPr="00BA080B">
        <w:rPr>
          <w:rFonts w:asciiTheme="majorHAnsi" w:hAnsiTheme="majorHAnsi" w:cstheme="majorHAnsi"/>
          <w:sz w:val="20"/>
          <w:szCs w:val="20"/>
        </w:rPr>
        <w:t xml:space="preserve"> po</w:t>
      </w:r>
      <w:r w:rsidR="00BA080B" w:rsidRPr="00BA080B">
        <w:rPr>
          <w:rFonts w:asciiTheme="majorHAnsi" w:hAnsiTheme="majorHAnsi" w:cstheme="majorHAnsi"/>
          <w:sz w:val="20"/>
          <w:szCs w:val="20"/>
        </w:rPr>
        <w:t xml:space="preserve"> przeprowadzeniu</w:t>
      </w:r>
      <w:r w:rsidR="009A25EF" w:rsidRPr="00BA080B">
        <w:rPr>
          <w:rFonts w:asciiTheme="majorHAnsi" w:hAnsiTheme="majorHAnsi" w:cstheme="majorHAnsi"/>
          <w:sz w:val="20"/>
          <w:szCs w:val="20"/>
        </w:rPr>
        <w:t xml:space="preserve"> remon</w:t>
      </w:r>
      <w:r w:rsidR="00BA080B" w:rsidRPr="00BA080B">
        <w:rPr>
          <w:rFonts w:asciiTheme="majorHAnsi" w:hAnsiTheme="majorHAnsi" w:cstheme="majorHAnsi"/>
          <w:sz w:val="20"/>
          <w:szCs w:val="20"/>
        </w:rPr>
        <w:t>tu</w:t>
      </w:r>
      <w:r w:rsidR="009A25EF" w:rsidRPr="00BA080B">
        <w:rPr>
          <w:rFonts w:asciiTheme="majorHAnsi" w:hAnsiTheme="majorHAnsi" w:cstheme="majorHAnsi"/>
          <w:sz w:val="20"/>
          <w:szCs w:val="20"/>
        </w:rPr>
        <w:t xml:space="preserve"> pomieszczenia</w:t>
      </w:r>
      <w:r w:rsidR="00B7643E" w:rsidRPr="00BA080B">
        <w:rPr>
          <w:rFonts w:asciiTheme="majorHAnsi" w:hAnsiTheme="majorHAnsi" w:cstheme="majorHAnsi"/>
          <w:sz w:val="20"/>
          <w:szCs w:val="20"/>
        </w:rPr>
        <w:t>,</w:t>
      </w:r>
    </w:p>
    <w:p w14:paraId="30F9B841" w14:textId="470B5BFE" w:rsidR="00370E9C" w:rsidRDefault="00370E9C" w:rsidP="006904FE">
      <w:pPr>
        <w:pStyle w:val="Akapitzlist"/>
        <w:numPr>
          <w:ilvl w:val="0"/>
          <w:numId w:val="7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instalacj</w:t>
      </w:r>
      <w:r w:rsidR="0006796C">
        <w:rPr>
          <w:rFonts w:asciiTheme="majorHAnsi" w:hAnsiTheme="majorHAnsi" w:cstheme="majorHAnsi"/>
          <w:sz w:val="20"/>
          <w:szCs w:val="20"/>
        </w:rPr>
        <w:t>e</w:t>
      </w:r>
      <w:r>
        <w:rPr>
          <w:rFonts w:asciiTheme="majorHAnsi" w:hAnsiTheme="majorHAnsi" w:cstheme="majorHAnsi"/>
          <w:sz w:val="20"/>
          <w:szCs w:val="20"/>
        </w:rPr>
        <w:t xml:space="preserve"> elektryczn</w:t>
      </w:r>
      <w:r w:rsidR="0006796C">
        <w:rPr>
          <w:rFonts w:asciiTheme="majorHAnsi" w:hAnsiTheme="majorHAnsi" w:cstheme="majorHAnsi"/>
          <w:sz w:val="20"/>
          <w:szCs w:val="20"/>
        </w:rPr>
        <w:t>e</w:t>
      </w:r>
      <w:r>
        <w:rPr>
          <w:rFonts w:asciiTheme="majorHAnsi" w:hAnsiTheme="majorHAnsi" w:cstheme="majorHAnsi"/>
          <w:sz w:val="20"/>
          <w:szCs w:val="20"/>
        </w:rPr>
        <w:t xml:space="preserve"> i telekomunikacyjn</w:t>
      </w:r>
      <w:r w:rsidR="0006796C">
        <w:rPr>
          <w:rFonts w:asciiTheme="majorHAnsi" w:hAnsiTheme="majorHAnsi" w:cstheme="majorHAnsi"/>
          <w:sz w:val="20"/>
          <w:szCs w:val="20"/>
        </w:rPr>
        <w:t>e</w:t>
      </w:r>
      <w:r>
        <w:rPr>
          <w:rFonts w:asciiTheme="majorHAnsi" w:hAnsiTheme="majorHAnsi" w:cstheme="majorHAnsi"/>
          <w:sz w:val="20"/>
          <w:szCs w:val="20"/>
        </w:rPr>
        <w:t xml:space="preserve"> tranzytow</w:t>
      </w:r>
      <w:r w:rsidR="0006796C">
        <w:rPr>
          <w:rFonts w:asciiTheme="majorHAnsi" w:hAnsiTheme="majorHAnsi" w:cstheme="majorHAnsi"/>
          <w:sz w:val="20"/>
          <w:szCs w:val="20"/>
        </w:rPr>
        <w:t>e</w:t>
      </w:r>
      <w:r>
        <w:rPr>
          <w:rFonts w:asciiTheme="majorHAnsi" w:hAnsiTheme="majorHAnsi" w:cstheme="majorHAnsi"/>
          <w:sz w:val="20"/>
          <w:szCs w:val="20"/>
        </w:rPr>
        <w:t>, przechodząc</w:t>
      </w:r>
      <w:r w:rsidR="0006796C">
        <w:rPr>
          <w:rFonts w:asciiTheme="majorHAnsi" w:hAnsiTheme="majorHAnsi" w:cstheme="majorHAnsi"/>
          <w:sz w:val="20"/>
          <w:szCs w:val="20"/>
        </w:rPr>
        <w:t>e</w:t>
      </w:r>
      <w:r>
        <w:rPr>
          <w:rFonts w:asciiTheme="majorHAnsi" w:hAnsiTheme="majorHAnsi" w:cstheme="majorHAnsi"/>
          <w:sz w:val="20"/>
          <w:szCs w:val="20"/>
        </w:rPr>
        <w:t xml:space="preserve"> p</w:t>
      </w:r>
      <w:r w:rsidR="0006796C">
        <w:rPr>
          <w:rFonts w:asciiTheme="majorHAnsi" w:hAnsiTheme="majorHAnsi" w:cstheme="majorHAnsi"/>
          <w:sz w:val="20"/>
          <w:szCs w:val="20"/>
        </w:rPr>
        <w:t>rzez pomieszczenie hydroforowni.</w:t>
      </w:r>
    </w:p>
    <w:p w14:paraId="5BFC45D4" w14:textId="4274B22E" w:rsidR="00A906D8" w:rsidRPr="0006796C" w:rsidRDefault="00A906D8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Wykonanie </w:t>
      </w:r>
      <w:r w:rsidR="00370E9C">
        <w:rPr>
          <w:rFonts w:asciiTheme="majorHAnsi" w:hAnsiTheme="majorHAnsi" w:cstheme="majorHAnsi"/>
          <w:sz w:val="20"/>
          <w:szCs w:val="20"/>
        </w:rPr>
        <w:t>określonych w dokumentacji projektowej</w:t>
      </w:r>
      <w:r>
        <w:rPr>
          <w:rFonts w:asciiTheme="majorHAnsi" w:hAnsiTheme="majorHAnsi" w:cstheme="majorHAnsi"/>
          <w:sz w:val="20"/>
          <w:szCs w:val="20"/>
        </w:rPr>
        <w:t xml:space="preserve"> demontaży</w:t>
      </w:r>
      <w:r w:rsidR="00370E9C">
        <w:rPr>
          <w:rFonts w:asciiTheme="majorHAnsi" w:hAnsiTheme="majorHAnsi" w:cstheme="majorHAnsi"/>
          <w:sz w:val="20"/>
          <w:szCs w:val="20"/>
        </w:rPr>
        <w:t xml:space="preserve"> instalacji i urządzeń </w:t>
      </w:r>
      <w:r w:rsidR="0006796C">
        <w:rPr>
          <w:rFonts w:asciiTheme="majorHAnsi" w:hAnsiTheme="majorHAnsi" w:cstheme="majorHAnsi"/>
          <w:sz w:val="20"/>
          <w:szCs w:val="20"/>
        </w:rPr>
        <w:br/>
      </w:r>
      <w:r w:rsidR="00370E9C" w:rsidRPr="0006796C">
        <w:rPr>
          <w:rFonts w:asciiTheme="majorHAnsi" w:hAnsiTheme="majorHAnsi" w:cstheme="majorHAnsi"/>
          <w:sz w:val="20"/>
          <w:szCs w:val="20"/>
        </w:rPr>
        <w:t>w pomieszczeniu hydroforowni</w:t>
      </w:r>
      <w:r w:rsidR="007D384D">
        <w:rPr>
          <w:rFonts w:asciiTheme="majorHAnsi" w:hAnsiTheme="majorHAnsi" w:cstheme="majorHAnsi"/>
          <w:sz w:val="20"/>
          <w:szCs w:val="20"/>
        </w:rPr>
        <w:t xml:space="preserve"> (w tym istniejących zbiorników ciśnieniowych na wodę bytową)</w:t>
      </w:r>
      <w:r w:rsidR="0006796C">
        <w:rPr>
          <w:rFonts w:asciiTheme="majorHAnsi" w:hAnsiTheme="majorHAnsi" w:cstheme="majorHAnsi"/>
          <w:sz w:val="20"/>
          <w:szCs w:val="20"/>
        </w:rPr>
        <w:t>,</w:t>
      </w:r>
      <w:r w:rsidRPr="0006796C">
        <w:rPr>
          <w:rFonts w:asciiTheme="majorHAnsi" w:hAnsiTheme="majorHAnsi" w:cstheme="majorHAnsi"/>
          <w:sz w:val="20"/>
          <w:szCs w:val="20"/>
        </w:rPr>
        <w:t xml:space="preserve"> umożliwiających przeprowadzenie remontu </w:t>
      </w:r>
      <w:r w:rsidR="002D6FDB" w:rsidRPr="0006796C">
        <w:rPr>
          <w:rFonts w:asciiTheme="majorHAnsi" w:hAnsiTheme="majorHAnsi" w:cstheme="majorHAnsi"/>
          <w:sz w:val="20"/>
          <w:szCs w:val="20"/>
        </w:rPr>
        <w:t>ogólno</w:t>
      </w:r>
      <w:r w:rsidRPr="0006796C">
        <w:rPr>
          <w:rFonts w:asciiTheme="majorHAnsi" w:hAnsiTheme="majorHAnsi" w:cstheme="majorHAnsi"/>
          <w:sz w:val="20"/>
          <w:szCs w:val="20"/>
        </w:rPr>
        <w:t>budowlanego hydroforowni oraz</w:t>
      </w:r>
      <w:r w:rsidR="002D6FDB" w:rsidRPr="0006796C">
        <w:rPr>
          <w:rFonts w:asciiTheme="majorHAnsi" w:hAnsiTheme="majorHAnsi" w:cstheme="majorHAnsi"/>
          <w:sz w:val="20"/>
          <w:szCs w:val="20"/>
        </w:rPr>
        <w:t xml:space="preserve"> umożliwiających</w:t>
      </w:r>
      <w:r w:rsidRPr="0006796C">
        <w:rPr>
          <w:rFonts w:asciiTheme="majorHAnsi" w:hAnsiTheme="majorHAnsi" w:cstheme="majorHAnsi"/>
          <w:sz w:val="20"/>
          <w:szCs w:val="20"/>
        </w:rPr>
        <w:t xml:space="preserve"> wykonani</w:t>
      </w:r>
      <w:r w:rsidR="002D6FDB" w:rsidRPr="0006796C">
        <w:rPr>
          <w:rFonts w:asciiTheme="majorHAnsi" w:hAnsiTheme="majorHAnsi" w:cstheme="majorHAnsi"/>
          <w:sz w:val="20"/>
          <w:szCs w:val="20"/>
        </w:rPr>
        <w:t>e</w:t>
      </w:r>
      <w:r w:rsidRPr="0006796C">
        <w:rPr>
          <w:rFonts w:asciiTheme="majorHAnsi" w:hAnsiTheme="majorHAnsi" w:cstheme="majorHAnsi"/>
          <w:sz w:val="20"/>
          <w:szCs w:val="20"/>
        </w:rPr>
        <w:t xml:space="preserve"> nowych instalacji w hy</w:t>
      </w:r>
      <w:r w:rsidR="000304B8" w:rsidRPr="0006796C">
        <w:rPr>
          <w:rFonts w:asciiTheme="majorHAnsi" w:hAnsiTheme="majorHAnsi" w:cstheme="majorHAnsi"/>
          <w:sz w:val="20"/>
          <w:szCs w:val="20"/>
        </w:rPr>
        <w:t>droforowni dla</w:t>
      </w:r>
      <w:r w:rsidR="002D6FDB" w:rsidRPr="0006796C">
        <w:rPr>
          <w:rFonts w:asciiTheme="majorHAnsi" w:hAnsiTheme="majorHAnsi" w:cstheme="majorHAnsi"/>
          <w:sz w:val="20"/>
          <w:szCs w:val="20"/>
        </w:rPr>
        <w:t xml:space="preserve"> zaprojektowanego</w:t>
      </w:r>
      <w:r w:rsidR="000304B8" w:rsidRPr="0006796C">
        <w:rPr>
          <w:rFonts w:asciiTheme="majorHAnsi" w:hAnsiTheme="majorHAnsi" w:cstheme="majorHAnsi"/>
          <w:sz w:val="20"/>
          <w:szCs w:val="20"/>
        </w:rPr>
        <w:t xml:space="preserve"> stanu docelowego.</w:t>
      </w:r>
      <w:r w:rsidRPr="0006796C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1B9F5211" w14:textId="44124237" w:rsidR="00A906D8" w:rsidRPr="00F21555" w:rsidRDefault="00A906D8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Wykonanie docelowego stanu hydroforowni</w:t>
      </w:r>
      <w:r w:rsidR="00DB2E06">
        <w:rPr>
          <w:rFonts w:asciiTheme="majorHAnsi" w:hAnsiTheme="majorHAnsi" w:cstheme="majorHAnsi"/>
          <w:sz w:val="20"/>
          <w:szCs w:val="20"/>
        </w:rPr>
        <w:t xml:space="preserve"> zgodnie z dokumentacją projektową</w:t>
      </w:r>
      <w:r w:rsidR="008C7D32">
        <w:rPr>
          <w:rFonts w:asciiTheme="majorHAnsi" w:hAnsiTheme="majorHAnsi" w:cstheme="majorHAnsi"/>
          <w:sz w:val="20"/>
          <w:szCs w:val="20"/>
        </w:rPr>
        <w:t xml:space="preserve"> (z wyłączeniem STADIUM II)</w:t>
      </w:r>
      <w:r w:rsidR="00370E9C">
        <w:rPr>
          <w:rFonts w:asciiTheme="majorHAnsi" w:hAnsiTheme="majorHAnsi" w:cstheme="majorHAnsi"/>
          <w:sz w:val="20"/>
          <w:szCs w:val="20"/>
        </w:rPr>
        <w:t xml:space="preserve"> </w:t>
      </w:r>
      <w:r w:rsidR="00550222">
        <w:rPr>
          <w:rFonts w:asciiTheme="majorHAnsi" w:hAnsiTheme="majorHAnsi" w:cstheme="majorHAnsi"/>
          <w:sz w:val="20"/>
          <w:szCs w:val="20"/>
        </w:rPr>
        <w:t>tj.</w:t>
      </w:r>
      <w:r w:rsidR="00DB2E06">
        <w:rPr>
          <w:rFonts w:asciiTheme="majorHAnsi" w:hAnsiTheme="majorHAnsi" w:cstheme="majorHAnsi"/>
          <w:sz w:val="20"/>
          <w:szCs w:val="20"/>
        </w:rPr>
        <w:t xml:space="preserve"> wykonanie</w:t>
      </w:r>
      <w:r w:rsidR="00370E9C">
        <w:rPr>
          <w:rFonts w:asciiTheme="majorHAnsi" w:hAnsiTheme="majorHAnsi" w:cstheme="majorHAnsi"/>
          <w:sz w:val="20"/>
          <w:szCs w:val="20"/>
        </w:rPr>
        <w:t xml:space="preserve"> m.in. następujących prac:</w:t>
      </w:r>
    </w:p>
    <w:p w14:paraId="2DAD36A9" w14:textId="44985DC1" w:rsidR="000304B8" w:rsidRDefault="00A906D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r</w:t>
      </w:r>
      <w:r w:rsidR="00F21555" w:rsidRPr="00A906D8">
        <w:rPr>
          <w:rFonts w:asciiTheme="majorHAnsi" w:hAnsiTheme="majorHAnsi" w:cstheme="majorHAnsi"/>
          <w:sz w:val="20"/>
          <w:szCs w:val="20"/>
        </w:rPr>
        <w:t>emont ogólnobudowlany pomieszczenia hydroforowni</w:t>
      </w:r>
      <w:r w:rsidR="00DB2E06">
        <w:rPr>
          <w:rFonts w:asciiTheme="majorHAnsi" w:hAnsiTheme="majorHAnsi" w:cstheme="majorHAnsi"/>
          <w:sz w:val="20"/>
          <w:szCs w:val="20"/>
        </w:rPr>
        <w:t xml:space="preserve"> (ścian, posadzek, sufitów),</w:t>
      </w:r>
    </w:p>
    <w:p w14:paraId="2E4C76FB" w14:textId="0BF1804A" w:rsidR="00F7672A" w:rsidRDefault="00F7672A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remont koryt odwadniających wraz z montażem nowych krat dla tych koryt,</w:t>
      </w:r>
    </w:p>
    <w:p w14:paraId="4AD35260" w14:textId="1D3DBB2B" w:rsidR="00370E9C" w:rsidRDefault="00370E9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demontaż</w:t>
      </w:r>
      <w:r w:rsidR="00DB2E06">
        <w:rPr>
          <w:rFonts w:asciiTheme="majorHAnsi" w:hAnsiTheme="majorHAnsi" w:cstheme="majorHAnsi"/>
          <w:sz w:val="20"/>
          <w:szCs w:val="20"/>
        </w:rPr>
        <w:t xml:space="preserve"> starych</w:t>
      </w:r>
      <w:r>
        <w:rPr>
          <w:rFonts w:asciiTheme="majorHAnsi" w:hAnsiTheme="majorHAnsi" w:cstheme="majorHAnsi"/>
          <w:sz w:val="20"/>
          <w:szCs w:val="20"/>
        </w:rPr>
        <w:t xml:space="preserve"> okien i </w:t>
      </w:r>
      <w:r w:rsidR="00DB2E06">
        <w:rPr>
          <w:rFonts w:asciiTheme="majorHAnsi" w:hAnsiTheme="majorHAnsi" w:cstheme="majorHAnsi"/>
          <w:sz w:val="20"/>
          <w:szCs w:val="20"/>
        </w:rPr>
        <w:t>za</w:t>
      </w:r>
      <w:r>
        <w:rPr>
          <w:rFonts w:asciiTheme="majorHAnsi" w:hAnsiTheme="majorHAnsi" w:cstheme="majorHAnsi"/>
          <w:sz w:val="20"/>
          <w:szCs w:val="20"/>
        </w:rPr>
        <w:t>murowanie</w:t>
      </w:r>
      <w:r w:rsidR="0006796C">
        <w:rPr>
          <w:rFonts w:asciiTheme="majorHAnsi" w:hAnsiTheme="majorHAnsi" w:cstheme="majorHAnsi"/>
          <w:sz w:val="20"/>
          <w:szCs w:val="20"/>
        </w:rPr>
        <w:t xml:space="preserve"> otworów okiennych w ścianie wraz z tynkowaniem </w:t>
      </w:r>
      <w:r w:rsidR="00BF2F22">
        <w:rPr>
          <w:rFonts w:asciiTheme="majorHAnsi" w:hAnsiTheme="majorHAnsi" w:cstheme="majorHAnsi"/>
          <w:sz w:val="20"/>
          <w:szCs w:val="20"/>
        </w:rPr>
        <w:br/>
      </w:r>
      <w:r w:rsidR="0006796C">
        <w:rPr>
          <w:rFonts w:asciiTheme="majorHAnsi" w:hAnsiTheme="majorHAnsi" w:cstheme="majorHAnsi"/>
          <w:sz w:val="20"/>
          <w:szCs w:val="20"/>
        </w:rPr>
        <w:t>i malowaniem</w:t>
      </w:r>
      <w:r w:rsidR="002F7077">
        <w:rPr>
          <w:rFonts w:asciiTheme="majorHAnsi" w:hAnsiTheme="majorHAnsi" w:cstheme="majorHAnsi"/>
          <w:sz w:val="20"/>
          <w:szCs w:val="20"/>
        </w:rPr>
        <w:t xml:space="preserve"> w celu osiągnięcia projektowanej odporności pożarowej przegrody budowlanej,</w:t>
      </w:r>
    </w:p>
    <w:p w14:paraId="496A7517" w14:textId="0D153721" w:rsidR="002F7077" w:rsidRDefault="000304B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wykonanie niezb</w:t>
      </w:r>
      <w:r w:rsidR="00DB2E06">
        <w:rPr>
          <w:rFonts w:asciiTheme="majorHAnsi" w:hAnsiTheme="majorHAnsi" w:cstheme="majorHAnsi"/>
          <w:sz w:val="20"/>
          <w:szCs w:val="20"/>
        </w:rPr>
        <w:t>ędnych otworowań</w:t>
      </w:r>
      <w:r w:rsidR="002F7077">
        <w:rPr>
          <w:rFonts w:asciiTheme="majorHAnsi" w:hAnsiTheme="majorHAnsi" w:cstheme="majorHAnsi"/>
          <w:sz w:val="20"/>
          <w:szCs w:val="20"/>
        </w:rPr>
        <w:t xml:space="preserve"> dla nowych instalacji,</w:t>
      </w:r>
    </w:p>
    <w:p w14:paraId="13CC5472" w14:textId="07DE402E" w:rsidR="000304B8" w:rsidRDefault="002F7077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wykonanie</w:t>
      </w:r>
      <w:r w:rsidR="00DB2E06">
        <w:rPr>
          <w:rFonts w:asciiTheme="majorHAnsi" w:hAnsiTheme="majorHAnsi" w:cstheme="majorHAnsi"/>
          <w:sz w:val="20"/>
          <w:szCs w:val="20"/>
        </w:rPr>
        <w:t xml:space="preserve"> fundamentów pod nowe zestawy pompowe,</w:t>
      </w:r>
    </w:p>
    <w:p w14:paraId="5ED2B776" w14:textId="77777777" w:rsidR="002F7077" w:rsidRDefault="002F7077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A906D8">
        <w:rPr>
          <w:rFonts w:asciiTheme="majorHAnsi" w:hAnsiTheme="majorHAnsi" w:cstheme="majorHAnsi"/>
          <w:sz w:val="20"/>
          <w:szCs w:val="20"/>
        </w:rPr>
        <w:t>wymian</w:t>
      </w:r>
      <w:r>
        <w:rPr>
          <w:rFonts w:asciiTheme="majorHAnsi" w:hAnsiTheme="majorHAnsi" w:cstheme="majorHAnsi"/>
          <w:sz w:val="20"/>
          <w:szCs w:val="20"/>
        </w:rPr>
        <w:t>a</w:t>
      </w:r>
      <w:r w:rsidRPr="00A906D8">
        <w:rPr>
          <w:rFonts w:asciiTheme="majorHAnsi" w:hAnsiTheme="majorHAnsi" w:cstheme="majorHAnsi"/>
          <w:sz w:val="20"/>
          <w:szCs w:val="20"/>
        </w:rPr>
        <w:t xml:space="preserve"> instalacji elektrycz</w:t>
      </w:r>
      <w:r>
        <w:rPr>
          <w:rFonts w:asciiTheme="majorHAnsi" w:hAnsiTheme="majorHAnsi" w:cstheme="majorHAnsi"/>
          <w:sz w:val="20"/>
          <w:szCs w:val="20"/>
        </w:rPr>
        <w:t xml:space="preserve">nych wraz z wymianą rozdzielnicy elektrycznej, wymianą oświetlenia oraz wykonaniem zasilania elektrycznego dla nowych urządzeń zaprojektowanych </w:t>
      </w:r>
      <w:r>
        <w:rPr>
          <w:rFonts w:asciiTheme="majorHAnsi" w:hAnsiTheme="majorHAnsi" w:cstheme="majorHAnsi"/>
          <w:sz w:val="20"/>
          <w:szCs w:val="20"/>
        </w:rPr>
        <w:br/>
        <w:t>w pomieszczeniu hydroforowni,</w:t>
      </w:r>
    </w:p>
    <w:p w14:paraId="47FD0DDA" w14:textId="009A2826" w:rsidR="00040790" w:rsidRDefault="00A906D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</w:t>
      </w:r>
      <w:r w:rsidR="00F21555" w:rsidRPr="00A906D8">
        <w:rPr>
          <w:rFonts w:asciiTheme="majorHAnsi" w:hAnsiTheme="majorHAnsi" w:cstheme="majorHAnsi"/>
          <w:sz w:val="20"/>
          <w:szCs w:val="20"/>
        </w:rPr>
        <w:t xml:space="preserve">ontaż nowych instalacji wodociągowych I </w:t>
      </w:r>
      <w:proofErr w:type="spellStart"/>
      <w:r w:rsidR="00F21555" w:rsidRPr="00A906D8">
        <w:rPr>
          <w:rFonts w:asciiTheme="majorHAnsi" w:hAnsiTheme="majorHAnsi" w:cstheme="majorHAnsi"/>
          <w:sz w:val="20"/>
          <w:szCs w:val="20"/>
        </w:rPr>
        <w:t>i</w:t>
      </w:r>
      <w:proofErr w:type="spellEnd"/>
      <w:r w:rsidR="00F21555" w:rsidRPr="00A906D8">
        <w:rPr>
          <w:rFonts w:asciiTheme="majorHAnsi" w:hAnsiTheme="majorHAnsi" w:cstheme="majorHAnsi"/>
          <w:sz w:val="20"/>
          <w:szCs w:val="20"/>
        </w:rPr>
        <w:t xml:space="preserve"> II str</w:t>
      </w:r>
      <w:r w:rsidRPr="00A906D8">
        <w:rPr>
          <w:rFonts w:asciiTheme="majorHAnsi" w:hAnsiTheme="majorHAnsi" w:cstheme="majorHAnsi"/>
          <w:sz w:val="20"/>
          <w:szCs w:val="20"/>
        </w:rPr>
        <w:t>efy w pomieszczeniu</w:t>
      </w:r>
      <w:r w:rsidR="002F7077">
        <w:rPr>
          <w:rFonts w:asciiTheme="majorHAnsi" w:hAnsiTheme="majorHAnsi" w:cstheme="majorHAnsi"/>
          <w:sz w:val="20"/>
          <w:szCs w:val="20"/>
        </w:rPr>
        <w:t xml:space="preserve"> hydroforowni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 w:rsidR="002F7077">
        <w:rPr>
          <w:rFonts w:asciiTheme="majorHAnsi" w:hAnsiTheme="majorHAnsi" w:cstheme="majorHAnsi"/>
          <w:sz w:val="20"/>
          <w:szCs w:val="20"/>
        </w:rPr>
        <w:t>oraz</w:t>
      </w:r>
      <w:r w:rsidR="00BF2F22">
        <w:rPr>
          <w:rFonts w:asciiTheme="majorHAnsi" w:hAnsiTheme="majorHAnsi" w:cstheme="majorHAnsi"/>
          <w:sz w:val="20"/>
          <w:szCs w:val="20"/>
        </w:rPr>
        <w:t xml:space="preserve"> </w:t>
      </w:r>
      <w:r w:rsidRPr="00A906D8">
        <w:rPr>
          <w:rFonts w:asciiTheme="majorHAnsi" w:hAnsiTheme="majorHAnsi" w:cstheme="majorHAnsi"/>
          <w:sz w:val="20"/>
          <w:szCs w:val="20"/>
        </w:rPr>
        <w:t>wymiana</w:t>
      </w:r>
      <w:r w:rsidR="002F7077">
        <w:rPr>
          <w:rFonts w:asciiTheme="majorHAnsi" w:hAnsiTheme="majorHAnsi" w:cstheme="majorHAnsi"/>
          <w:sz w:val="20"/>
          <w:szCs w:val="20"/>
        </w:rPr>
        <w:t xml:space="preserve"> „po trasie” istniejących w hydroforowni</w:t>
      </w:r>
      <w:r w:rsidRPr="00A906D8">
        <w:rPr>
          <w:rFonts w:asciiTheme="majorHAnsi" w:hAnsiTheme="majorHAnsi" w:cstheme="majorHAnsi"/>
          <w:sz w:val="20"/>
          <w:szCs w:val="20"/>
        </w:rPr>
        <w:t xml:space="preserve"> instalacji hydrantowy</w:t>
      </w:r>
      <w:r w:rsidR="002F7077">
        <w:rPr>
          <w:rFonts w:asciiTheme="majorHAnsi" w:hAnsiTheme="majorHAnsi" w:cstheme="majorHAnsi"/>
          <w:sz w:val="20"/>
          <w:szCs w:val="20"/>
        </w:rPr>
        <w:t xml:space="preserve">ch, przy zachowaniu </w:t>
      </w:r>
      <w:r w:rsidR="002F7077">
        <w:rPr>
          <w:rFonts w:asciiTheme="majorHAnsi" w:hAnsiTheme="majorHAnsi" w:cstheme="majorHAnsi"/>
          <w:sz w:val="20"/>
          <w:szCs w:val="20"/>
        </w:rPr>
        <w:lastRenderedPageBreak/>
        <w:t xml:space="preserve">bez zmian </w:t>
      </w:r>
      <w:r w:rsidR="00BF2F22">
        <w:rPr>
          <w:rFonts w:asciiTheme="majorHAnsi" w:hAnsiTheme="majorHAnsi" w:cstheme="majorHAnsi"/>
          <w:sz w:val="20"/>
          <w:szCs w:val="20"/>
        </w:rPr>
        <w:t>zestaw</w:t>
      </w:r>
      <w:r w:rsidR="002F7077">
        <w:rPr>
          <w:rFonts w:asciiTheme="majorHAnsi" w:hAnsiTheme="majorHAnsi" w:cstheme="majorHAnsi"/>
          <w:sz w:val="20"/>
          <w:szCs w:val="20"/>
        </w:rPr>
        <w:t xml:space="preserve">u pompowego </w:t>
      </w:r>
      <w:r w:rsidR="00BF2F22">
        <w:rPr>
          <w:rFonts w:asciiTheme="majorHAnsi" w:hAnsiTheme="majorHAnsi" w:cstheme="majorHAnsi"/>
          <w:sz w:val="20"/>
          <w:szCs w:val="20"/>
        </w:rPr>
        <w:t>instalacji hydrantowej</w:t>
      </w:r>
      <w:r w:rsidR="00DB2E06">
        <w:rPr>
          <w:rFonts w:asciiTheme="majorHAnsi" w:hAnsiTheme="majorHAnsi" w:cstheme="majorHAnsi"/>
          <w:sz w:val="20"/>
          <w:szCs w:val="20"/>
        </w:rPr>
        <w:t xml:space="preserve"> oraz dostawa i montaż przynależnej armatury</w:t>
      </w:r>
      <w:r w:rsidR="002F7077">
        <w:rPr>
          <w:rFonts w:asciiTheme="majorHAnsi" w:hAnsiTheme="majorHAnsi" w:cstheme="majorHAnsi"/>
          <w:sz w:val="20"/>
          <w:szCs w:val="20"/>
        </w:rPr>
        <w:t xml:space="preserve"> dla ww. instalacji</w:t>
      </w:r>
      <w:r w:rsidR="00DB2E06">
        <w:rPr>
          <w:rFonts w:asciiTheme="majorHAnsi" w:hAnsiTheme="majorHAnsi" w:cstheme="majorHAnsi"/>
          <w:sz w:val="20"/>
          <w:szCs w:val="20"/>
        </w:rPr>
        <w:t>,</w:t>
      </w:r>
    </w:p>
    <w:p w14:paraId="7521B512" w14:textId="6DCF2603" w:rsidR="008B68E8" w:rsidRDefault="008B68E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przebudowa oraz </w:t>
      </w:r>
      <w:r w:rsidRPr="008B68E8">
        <w:rPr>
          <w:rFonts w:asciiTheme="majorHAnsi" w:hAnsiTheme="majorHAnsi" w:cstheme="majorHAnsi"/>
          <w:sz w:val="20"/>
          <w:szCs w:val="20"/>
        </w:rPr>
        <w:t>wykonanie przedłużenia istniejącej instalacji napełniania zbiorników na wodę pożarową,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8B68E8">
        <w:rPr>
          <w:rFonts w:asciiTheme="majorHAnsi" w:hAnsiTheme="majorHAnsi" w:cstheme="majorHAnsi"/>
          <w:sz w:val="20"/>
          <w:szCs w:val="20"/>
        </w:rPr>
        <w:t>zakończonej zaworem dn75 za drzwiczkami elewacyjnymi od strony pomieszczenia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8B68E8">
        <w:rPr>
          <w:rFonts w:asciiTheme="majorHAnsi" w:hAnsiTheme="majorHAnsi" w:cstheme="majorHAnsi"/>
          <w:sz w:val="20"/>
          <w:szCs w:val="20"/>
        </w:rPr>
        <w:t>umożliwiającym włączenie węża strażackiego i napełnienie zbiorników z wozu strażackiego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sz w:val="20"/>
          <w:szCs w:val="20"/>
        </w:rPr>
        <w:t>bez konieczności wchodzenia do pomieszczenia hydroforowni,</w:t>
      </w:r>
    </w:p>
    <w:p w14:paraId="38D39E91" w14:textId="01D61828" w:rsidR="005538C4" w:rsidRDefault="005538C4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dostawa i montaż nowych drzwiczek rewizyjnych w ścianie zewnętrznej hydroforowni dla nasady pożarowej służącej do napełniania zbiorników zapasu wody z wozów PSP (uwaga: sposób wykonania prac należy uzgodnić z inspektorem nadzoru UEP w celu ograniczenia do minimum ingerencji w</w:t>
      </w:r>
      <w:r w:rsidR="009A25EF">
        <w:rPr>
          <w:rFonts w:asciiTheme="majorHAnsi" w:hAnsiTheme="majorHAnsi" w:cstheme="majorHAnsi"/>
          <w:sz w:val="20"/>
          <w:szCs w:val="20"/>
        </w:rPr>
        <w:t xml:space="preserve"> warstwy elewacji</w:t>
      </w:r>
      <w:r>
        <w:rPr>
          <w:rFonts w:asciiTheme="majorHAnsi" w:hAnsiTheme="majorHAnsi" w:cstheme="majorHAnsi"/>
          <w:sz w:val="20"/>
          <w:szCs w:val="20"/>
        </w:rPr>
        <w:t xml:space="preserve"> budynku</w:t>
      </w:r>
      <w:r w:rsidR="009A25EF">
        <w:rPr>
          <w:rFonts w:asciiTheme="majorHAnsi" w:hAnsiTheme="majorHAnsi" w:cstheme="majorHAnsi"/>
          <w:sz w:val="20"/>
          <w:szCs w:val="20"/>
        </w:rPr>
        <w:t xml:space="preserve"> oraz w celu zachowania wysokiej estetyki wykonywanych prac</w:t>
      </w:r>
      <w:r>
        <w:rPr>
          <w:rFonts w:asciiTheme="majorHAnsi" w:hAnsiTheme="majorHAnsi" w:cstheme="majorHAnsi"/>
          <w:sz w:val="20"/>
          <w:szCs w:val="20"/>
        </w:rPr>
        <w:t>),</w:t>
      </w:r>
    </w:p>
    <w:p w14:paraId="12ABE41E" w14:textId="130E269D" w:rsidR="00A906D8" w:rsidRDefault="00DB2E06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dostawa i </w:t>
      </w:r>
      <w:r w:rsidR="00A906D8">
        <w:rPr>
          <w:rFonts w:asciiTheme="majorHAnsi" w:hAnsiTheme="majorHAnsi" w:cstheme="majorHAnsi"/>
          <w:sz w:val="20"/>
          <w:szCs w:val="20"/>
        </w:rPr>
        <w:t xml:space="preserve">montaż nowych </w:t>
      </w:r>
      <w:proofErr w:type="spellStart"/>
      <w:r w:rsidR="00A906D8">
        <w:rPr>
          <w:rFonts w:asciiTheme="majorHAnsi" w:hAnsiTheme="majorHAnsi" w:cstheme="majorHAnsi"/>
          <w:sz w:val="20"/>
          <w:szCs w:val="20"/>
        </w:rPr>
        <w:t>filtroodmulników</w:t>
      </w:r>
      <w:proofErr w:type="spellEnd"/>
      <w:r w:rsidR="002F7077">
        <w:rPr>
          <w:rFonts w:asciiTheme="majorHAnsi" w:hAnsiTheme="majorHAnsi" w:cstheme="majorHAnsi"/>
          <w:sz w:val="20"/>
          <w:szCs w:val="20"/>
        </w:rPr>
        <w:t xml:space="preserve"> (wraz z niezbędną armaturą towarzyszącą)</w:t>
      </w:r>
      <w:r w:rsidR="00A906D8">
        <w:rPr>
          <w:rFonts w:asciiTheme="majorHAnsi" w:hAnsiTheme="majorHAnsi" w:cstheme="majorHAnsi"/>
          <w:sz w:val="20"/>
          <w:szCs w:val="20"/>
        </w:rPr>
        <w:t xml:space="preserve">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 w:rsidR="00A906D8">
        <w:rPr>
          <w:rFonts w:asciiTheme="majorHAnsi" w:hAnsiTheme="majorHAnsi" w:cstheme="majorHAnsi"/>
          <w:sz w:val="20"/>
          <w:szCs w:val="20"/>
        </w:rPr>
        <w:t>w hydroforowni</w:t>
      </w:r>
      <w:r w:rsidR="009A25EF">
        <w:rPr>
          <w:rFonts w:asciiTheme="majorHAnsi" w:hAnsiTheme="majorHAnsi" w:cstheme="majorHAnsi"/>
          <w:sz w:val="20"/>
          <w:szCs w:val="20"/>
        </w:rPr>
        <w:t>,</w:t>
      </w:r>
      <w:r w:rsidR="00A906D8">
        <w:rPr>
          <w:rFonts w:asciiTheme="majorHAnsi" w:hAnsiTheme="majorHAnsi" w:cstheme="majorHAnsi"/>
          <w:sz w:val="20"/>
          <w:szCs w:val="20"/>
        </w:rPr>
        <w:t xml:space="preserve"> na linii instalacji wodociągowej I </w:t>
      </w:r>
      <w:proofErr w:type="spellStart"/>
      <w:r w:rsidR="00A906D8">
        <w:rPr>
          <w:rFonts w:asciiTheme="majorHAnsi" w:hAnsiTheme="majorHAnsi" w:cstheme="majorHAnsi"/>
          <w:sz w:val="20"/>
          <w:szCs w:val="20"/>
        </w:rPr>
        <w:t>i</w:t>
      </w:r>
      <w:proofErr w:type="spellEnd"/>
      <w:r w:rsidR="00A906D8">
        <w:rPr>
          <w:rFonts w:asciiTheme="majorHAnsi" w:hAnsiTheme="majorHAnsi" w:cstheme="majorHAnsi"/>
          <w:sz w:val="20"/>
          <w:szCs w:val="20"/>
        </w:rPr>
        <w:t xml:space="preserve"> II strefy prowadzonej do podgrzewu wody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 w:rsidR="00A906D8">
        <w:rPr>
          <w:rFonts w:asciiTheme="majorHAnsi" w:hAnsiTheme="majorHAnsi" w:cstheme="majorHAnsi"/>
          <w:sz w:val="20"/>
          <w:szCs w:val="20"/>
        </w:rPr>
        <w:t>w węzłach cieplnych,</w:t>
      </w:r>
    </w:p>
    <w:p w14:paraId="1737CEA2" w14:textId="27CE5EFD" w:rsidR="00BF2F22" w:rsidRDefault="00BF2F22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demontaż, przeniesienie i ponowny montaż nowego zestawu pompowego dla II strefy z lokalizacji tymczasowej w węźle cieplnym do lokalizacji docelowej w hydroforowni (uwaga: z</w:t>
      </w:r>
      <w:r w:rsidR="00305BCC">
        <w:rPr>
          <w:rFonts w:asciiTheme="majorHAnsi" w:hAnsiTheme="majorHAnsi" w:cstheme="majorHAnsi"/>
          <w:sz w:val="20"/>
          <w:szCs w:val="20"/>
        </w:rPr>
        <w:t>e względu</w:t>
      </w:r>
      <w:r>
        <w:rPr>
          <w:rFonts w:asciiTheme="majorHAnsi" w:hAnsiTheme="majorHAnsi" w:cstheme="majorHAnsi"/>
          <w:sz w:val="20"/>
          <w:szCs w:val="20"/>
        </w:rPr>
        <w:t xml:space="preserve"> na wielkość drzwi oraz bariery architektoniczne </w:t>
      </w:r>
      <w:r w:rsidR="00305BCC">
        <w:rPr>
          <w:rFonts w:asciiTheme="majorHAnsi" w:hAnsiTheme="majorHAnsi" w:cstheme="majorHAnsi"/>
          <w:sz w:val="20"/>
          <w:szCs w:val="20"/>
        </w:rPr>
        <w:t>konieczne będzie</w:t>
      </w:r>
      <w:r>
        <w:rPr>
          <w:rFonts w:asciiTheme="majorHAnsi" w:hAnsiTheme="majorHAnsi" w:cstheme="majorHAnsi"/>
          <w:sz w:val="20"/>
          <w:szCs w:val="20"/>
        </w:rPr>
        <w:t xml:space="preserve"> rozebranie i ponowne złożenie zestawu</w:t>
      </w:r>
      <w:r w:rsidR="009A25EF">
        <w:rPr>
          <w:rFonts w:asciiTheme="majorHAnsi" w:hAnsiTheme="majorHAnsi" w:cstheme="majorHAnsi"/>
          <w:sz w:val="20"/>
          <w:szCs w:val="20"/>
        </w:rPr>
        <w:t xml:space="preserve"> pompowego</w:t>
      </w:r>
      <w:r>
        <w:rPr>
          <w:rFonts w:asciiTheme="majorHAnsi" w:hAnsiTheme="majorHAnsi" w:cstheme="majorHAnsi"/>
          <w:sz w:val="20"/>
          <w:szCs w:val="20"/>
        </w:rPr>
        <w:t xml:space="preserve"> w docelowej lokalizacji przez autoryzowany serwis producenta zestawu pompowego),</w:t>
      </w:r>
    </w:p>
    <w:p w14:paraId="0EC23A2D" w14:textId="45D643C7" w:rsidR="00305BCC" w:rsidRDefault="00370E9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dostawa i </w:t>
      </w:r>
      <w:r w:rsidR="00A906D8">
        <w:rPr>
          <w:rFonts w:asciiTheme="majorHAnsi" w:hAnsiTheme="majorHAnsi" w:cstheme="majorHAnsi"/>
          <w:sz w:val="20"/>
          <w:szCs w:val="20"/>
        </w:rPr>
        <w:t>montaż</w:t>
      </w:r>
      <w:r w:rsidR="000304B8">
        <w:rPr>
          <w:rFonts w:asciiTheme="majorHAnsi" w:hAnsiTheme="majorHAnsi" w:cstheme="majorHAnsi"/>
          <w:sz w:val="20"/>
          <w:szCs w:val="20"/>
        </w:rPr>
        <w:t xml:space="preserve"> now</w:t>
      </w:r>
      <w:r w:rsidR="00BF2F22">
        <w:rPr>
          <w:rFonts w:asciiTheme="majorHAnsi" w:hAnsiTheme="majorHAnsi" w:cstheme="majorHAnsi"/>
          <w:sz w:val="20"/>
          <w:szCs w:val="20"/>
        </w:rPr>
        <w:t>ego</w:t>
      </w:r>
      <w:r w:rsidR="00A906D8">
        <w:rPr>
          <w:rFonts w:asciiTheme="majorHAnsi" w:hAnsiTheme="majorHAnsi" w:cstheme="majorHAnsi"/>
          <w:sz w:val="20"/>
          <w:szCs w:val="20"/>
        </w:rPr>
        <w:t xml:space="preserve"> zestaw</w:t>
      </w:r>
      <w:r w:rsidR="00BF2F22">
        <w:rPr>
          <w:rFonts w:asciiTheme="majorHAnsi" w:hAnsiTheme="majorHAnsi" w:cstheme="majorHAnsi"/>
          <w:sz w:val="20"/>
          <w:szCs w:val="20"/>
        </w:rPr>
        <w:t>u</w:t>
      </w:r>
      <w:r w:rsidR="00A906D8">
        <w:rPr>
          <w:rFonts w:asciiTheme="majorHAnsi" w:hAnsiTheme="majorHAnsi" w:cstheme="majorHAnsi"/>
          <w:sz w:val="20"/>
          <w:szCs w:val="20"/>
        </w:rPr>
        <w:t xml:space="preserve"> pompow</w:t>
      </w:r>
      <w:r w:rsidR="00BF2F22">
        <w:rPr>
          <w:rFonts w:asciiTheme="majorHAnsi" w:hAnsiTheme="majorHAnsi" w:cstheme="majorHAnsi"/>
          <w:sz w:val="20"/>
          <w:szCs w:val="20"/>
        </w:rPr>
        <w:t>ego</w:t>
      </w:r>
      <w:r w:rsidR="00A906D8">
        <w:rPr>
          <w:rFonts w:asciiTheme="majorHAnsi" w:hAnsiTheme="majorHAnsi" w:cstheme="majorHAnsi"/>
          <w:sz w:val="20"/>
          <w:szCs w:val="20"/>
        </w:rPr>
        <w:t xml:space="preserve"> podnoszenia ciśnienia dla I strefy </w:t>
      </w:r>
      <w:r w:rsidR="00BF2F22">
        <w:rPr>
          <w:rFonts w:asciiTheme="majorHAnsi" w:hAnsiTheme="majorHAnsi" w:cstheme="majorHAnsi"/>
          <w:sz w:val="20"/>
          <w:szCs w:val="20"/>
        </w:rPr>
        <w:br/>
      </w:r>
      <w:r w:rsidR="00DB2E06" w:rsidRPr="00BF2F22">
        <w:rPr>
          <w:rFonts w:asciiTheme="majorHAnsi" w:hAnsiTheme="majorHAnsi" w:cstheme="majorHAnsi"/>
          <w:sz w:val="20"/>
          <w:szCs w:val="20"/>
        </w:rPr>
        <w:t xml:space="preserve">w hydroforowni </w:t>
      </w:r>
      <w:r w:rsidR="00305BCC">
        <w:rPr>
          <w:rFonts w:asciiTheme="majorHAnsi" w:hAnsiTheme="majorHAnsi" w:cstheme="majorHAnsi"/>
          <w:sz w:val="20"/>
          <w:szCs w:val="20"/>
        </w:rPr>
        <w:t>(uwaga: ze względu na wielkość drzwi oraz bariery architektoniczne konieczny będzie montaż zestawu pompowego z mniejszych komponentów w pomieszczeniu hydroforowni przez autoryzowany serwis producenta zestawu pompowego),</w:t>
      </w:r>
    </w:p>
    <w:p w14:paraId="640E66EC" w14:textId="1D6F79E0" w:rsidR="00BF2F22" w:rsidRDefault="00305BC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dostawa i montaż</w:t>
      </w:r>
      <w:r w:rsidR="00DB2E06">
        <w:rPr>
          <w:rFonts w:asciiTheme="majorHAnsi" w:hAnsiTheme="majorHAnsi" w:cstheme="majorHAnsi"/>
          <w:sz w:val="20"/>
          <w:szCs w:val="20"/>
        </w:rPr>
        <w:t xml:space="preserve"> odcink</w:t>
      </w:r>
      <w:r>
        <w:rPr>
          <w:rFonts w:asciiTheme="majorHAnsi" w:hAnsiTheme="majorHAnsi" w:cstheme="majorHAnsi"/>
          <w:sz w:val="20"/>
          <w:szCs w:val="20"/>
        </w:rPr>
        <w:t>a</w:t>
      </w:r>
      <w:r w:rsidR="00DB2E06">
        <w:rPr>
          <w:rFonts w:asciiTheme="majorHAnsi" w:hAnsiTheme="majorHAnsi" w:cstheme="majorHAnsi"/>
          <w:sz w:val="20"/>
          <w:szCs w:val="20"/>
        </w:rPr>
        <w:t xml:space="preserve"> testow</w:t>
      </w:r>
      <w:r>
        <w:rPr>
          <w:rFonts w:asciiTheme="majorHAnsi" w:hAnsiTheme="majorHAnsi" w:cstheme="majorHAnsi"/>
          <w:sz w:val="20"/>
          <w:szCs w:val="20"/>
        </w:rPr>
        <w:t>ego</w:t>
      </w:r>
      <w:r w:rsidR="009A25EF">
        <w:rPr>
          <w:rFonts w:asciiTheme="majorHAnsi" w:hAnsiTheme="majorHAnsi" w:cstheme="majorHAnsi"/>
          <w:sz w:val="20"/>
          <w:szCs w:val="20"/>
        </w:rPr>
        <w:t xml:space="preserve"> dla zestawów pompowych</w:t>
      </w:r>
      <w:r w:rsidR="007D384D">
        <w:rPr>
          <w:rFonts w:asciiTheme="majorHAnsi" w:hAnsiTheme="majorHAnsi" w:cstheme="majorHAnsi"/>
          <w:sz w:val="20"/>
          <w:szCs w:val="20"/>
        </w:rPr>
        <w:t xml:space="preserve"> wyposażonego w manometr, zawór regulacyjny oraz przepływomierz</w:t>
      </w:r>
      <w:r w:rsidR="00DB2E06">
        <w:rPr>
          <w:rFonts w:asciiTheme="majorHAnsi" w:hAnsiTheme="majorHAnsi" w:cstheme="majorHAnsi"/>
          <w:sz w:val="20"/>
          <w:szCs w:val="20"/>
        </w:rPr>
        <w:t xml:space="preserve"> </w:t>
      </w:r>
      <w:r w:rsidR="00706B24">
        <w:rPr>
          <w:rFonts w:asciiTheme="majorHAnsi" w:hAnsiTheme="majorHAnsi" w:cstheme="majorHAnsi"/>
          <w:sz w:val="20"/>
          <w:szCs w:val="20"/>
        </w:rPr>
        <w:t>(</w:t>
      </w:r>
      <w:r w:rsidR="00DB2E06">
        <w:rPr>
          <w:rFonts w:asciiTheme="majorHAnsi" w:hAnsiTheme="majorHAnsi" w:cstheme="majorHAnsi"/>
          <w:sz w:val="20"/>
          <w:szCs w:val="20"/>
        </w:rPr>
        <w:t>umożliwiając</w:t>
      </w:r>
      <w:r>
        <w:rPr>
          <w:rFonts w:asciiTheme="majorHAnsi" w:hAnsiTheme="majorHAnsi" w:cstheme="majorHAnsi"/>
          <w:sz w:val="20"/>
          <w:szCs w:val="20"/>
        </w:rPr>
        <w:t>ego</w:t>
      </w:r>
      <w:r w:rsidR="00DB2E06">
        <w:rPr>
          <w:rFonts w:asciiTheme="majorHAnsi" w:hAnsiTheme="majorHAnsi" w:cstheme="majorHAnsi"/>
          <w:sz w:val="20"/>
          <w:szCs w:val="20"/>
        </w:rPr>
        <w:t xml:space="preserve"> przeprowadzenie testów wydajności </w:t>
      </w:r>
      <w:r>
        <w:rPr>
          <w:rFonts w:asciiTheme="majorHAnsi" w:hAnsiTheme="majorHAnsi" w:cstheme="majorHAnsi"/>
          <w:sz w:val="20"/>
          <w:szCs w:val="20"/>
        </w:rPr>
        <w:br/>
      </w:r>
      <w:r w:rsidR="00DB2E06">
        <w:rPr>
          <w:rFonts w:asciiTheme="majorHAnsi" w:hAnsiTheme="majorHAnsi" w:cstheme="majorHAnsi"/>
          <w:sz w:val="20"/>
          <w:szCs w:val="20"/>
        </w:rPr>
        <w:t>i wysokości podnoszenia dla</w:t>
      </w:r>
      <w:r>
        <w:rPr>
          <w:rFonts w:asciiTheme="majorHAnsi" w:hAnsiTheme="majorHAnsi" w:cstheme="majorHAnsi"/>
          <w:sz w:val="20"/>
          <w:szCs w:val="20"/>
        </w:rPr>
        <w:t xml:space="preserve"> obu nowych zestawów pompowych</w:t>
      </w:r>
      <w:r w:rsidR="007D384D">
        <w:rPr>
          <w:rFonts w:asciiTheme="majorHAnsi" w:hAnsiTheme="majorHAnsi" w:cstheme="majorHAnsi"/>
          <w:sz w:val="20"/>
          <w:szCs w:val="20"/>
        </w:rPr>
        <w:t xml:space="preserve"> I </w:t>
      </w:r>
      <w:proofErr w:type="spellStart"/>
      <w:r w:rsidR="007D384D">
        <w:rPr>
          <w:rFonts w:asciiTheme="majorHAnsi" w:hAnsiTheme="majorHAnsi" w:cstheme="majorHAnsi"/>
          <w:sz w:val="20"/>
          <w:szCs w:val="20"/>
        </w:rPr>
        <w:t>i</w:t>
      </w:r>
      <w:proofErr w:type="spellEnd"/>
      <w:r w:rsidR="007D384D">
        <w:rPr>
          <w:rFonts w:asciiTheme="majorHAnsi" w:hAnsiTheme="majorHAnsi" w:cstheme="majorHAnsi"/>
          <w:sz w:val="20"/>
          <w:szCs w:val="20"/>
        </w:rPr>
        <w:t xml:space="preserve"> II strefy)</w:t>
      </w:r>
      <w:r>
        <w:rPr>
          <w:rFonts w:asciiTheme="majorHAnsi" w:hAnsiTheme="majorHAnsi" w:cstheme="majorHAnsi"/>
          <w:sz w:val="20"/>
          <w:szCs w:val="20"/>
        </w:rPr>
        <w:t>,</w:t>
      </w:r>
    </w:p>
    <w:p w14:paraId="21E3CD09" w14:textId="16BD5A49" w:rsidR="002F7077" w:rsidRDefault="002F7077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podłączenie zasilania elektrycznego dla nowych zestawów pompowych I </w:t>
      </w:r>
      <w:proofErr w:type="spellStart"/>
      <w:r>
        <w:rPr>
          <w:rFonts w:asciiTheme="majorHAnsi" w:hAnsiTheme="majorHAnsi" w:cstheme="majorHAnsi"/>
          <w:sz w:val="20"/>
          <w:szCs w:val="20"/>
        </w:rPr>
        <w:t>i</w:t>
      </w:r>
      <w:proofErr w:type="spellEnd"/>
      <w:r>
        <w:rPr>
          <w:rFonts w:asciiTheme="majorHAnsi" w:hAnsiTheme="majorHAnsi" w:cstheme="majorHAnsi"/>
          <w:sz w:val="20"/>
          <w:szCs w:val="20"/>
        </w:rPr>
        <w:t xml:space="preserve"> II strefy,</w:t>
      </w:r>
    </w:p>
    <w:p w14:paraId="0DD48174" w14:textId="056F8806" w:rsidR="00DB2E06" w:rsidRDefault="00DB2E06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dostawa i montaż zaworów regulacji ciśnienia</w:t>
      </w:r>
      <w:r w:rsidR="00094EE1">
        <w:rPr>
          <w:rFonts w:asciiTheme="majorHAnsi" w:hAnsiTheme="majorHAnsi" w:cstheme="majorHAnsi"/>
          <w:sz w:val="20"/>
          <w:szCs w:val="20"/>
        </w:rPr>
        <w:t xml:space="preserve"> za zestawami pompowymi I </w:t>
      </w:r>
      <w:proofErr w:type="spellStart"/>
      <w:r w:rsidR="00094EE1">
        <w:rPr>
          <w:rFonts w:asciiTheme="majorHAnsi" w:hAnsiTheme="majorHAnsi" w:cstheme="majorHAnsi"/>
          <w:sz w:val="20"/>
          <w:szCs w:val="20"/>
        </w:rPr>
        <w:t>i</w:t>
      </w:r>
      <w:proofErr w:type="spellEnd"/>
      <w:r w:rsidR="00094EE1">
        <w:rPr>
          <w:rFonts w:asciiTheme="majorHAnsi" w:hAnsiTheme="majorHAnsi" w:cstheme="majorHAnsi"/>
          <w:sz w:val="20"/>
          <w:szCs w:val="20"/>
        </w:rPr>
        <w:t xml:space="preserve"> II strefy</w:t>
      </w:r>
      <w:r w:rsidR="002F7077">
        <w:rPr>
          <w:rFonts w:asciiTheme="majorHAnsi" w:hAnsiTheme="majorHAnsi" w:cstheme="majorHAnsi"/>
          <w:sz w:val="20"/>
          <w:szCs w:val="20"/>
        </w:rPr>
        <w:t xml:space="preserve">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 w:rsidR="002F7077">
        <w:rPr>
          <w:rFonts w:asciiTheme="majorHAnsi" w:hAnsiTheme="majorHAnsi" w:cstheme="majorHAnsi"/>
          <w:sz w:val="20"/>
          <w:szCs w:val="20"/>
        </w:rPr>
        <w:t>wraz z niezbędną armaturą towarzyszącą</w:t>
      </w:r>
      <w:r w:rsidR="00094EE1">
        <w:rPr>
          <w:rFonts w:asciiTheme="majorHAnsi" w:hAnsiTheme="majorHAnsi" w:cstheme="majorHAnsi"/>
          <w:sz w:val="20"/>
          <w:szCs w:val="20"/>
        </w:rPr>
        <w:t>,</w:t>
      </w:r>
      <w:r>
        <w:rPr>
          <w:rFonts w:asciiTheme="majorHAnsi" w:hAnsiTheme="majorHAnsi" w:cstheme="majorHAnsi"/>
          <w:sz w:val="20"/>
          <w:szCs w:val="20"/>
        </w:rPr>
        <w:t xml:space="preserve"> stanowiących zabezpieczenie instalacji przed wzrostem ciśnienia w przypadku awarii zestawów po</w:t>
      </w:r>
      <w:r w:rsidR="00094EE1">
        <w:rPr>
          <w:rFonts w:asciiTheme="majorHAnsi" w:hAnsiTheme="majorHAnsi" w:cstheme="majorHAnsi"/>
          <w:sz w:val="20"/>
          <w:szCs w:val="20"/>
        </w:rPr>
        <w:t>dnoszenia ciśnienia lub w przypadku</w:t>
      </w:r>
      <w:r>
        <w:rPr>
          <w:rFonts w:asciiTheme="majorHAnsi" w:hAnsiTheme="majorHAnsi" w:cstheme="majorHAnsi"/>
          <w:sz w:val="20"/>
          <w:szCs w:val="20"/>
        </w:rPr>
        <w:t xml:space="preserve"> przekroczenia dopuszczalnego ciśnienia</w:t>
      </w:r>
      <w:r w:rsidR="00094EE1">
        <w:rPr>
          <w:rFonts w:asciiTheme="majorHAnsi" w:hAnsiTheme="majorHAnsi" w:cstheme="majorHAnsi"/>
          <w:sz w:val="20"/>
          <w:szCs w:val="20"/>
        </w:rPr>
        <w:t xml:space="preserve"> podnoszenia na ww. zestawach w stosunku do dopuszczalnego ciśnienia</w:t>
      </w:r>
      <w:r>
        <w:rPr>
          <w:rFonts w:asciiTheme="majorHAnsi" w:hAnsiTheme="majorHAnsi" w:cstheme="majorHAnsi"/>
          <w:sz w:val="20"/>
          <w:szCs w:val="20"/>
        </w:rPr>
        <w:t xml:space="preserve"> dla instalacji,</w:t>
      </w:r>
    </w:p>
    <w:p w14:paraId="4D68C744" w14:textId="5B3BAB31" w:rsidR="00370E9C" w:rsidRDefault="00370E9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przebudowa instalacji </w:t>
      </w:r>
      <w:r w:rsidR="00DB2E06">
        <w:rPr>
          <w:rFonts w:asciiTheme="majorHAnsi" w:hAnsiTheme="majorHAnsi" w:cstheme="majorHAnsi"/>
          <w:sz w:val="20"/>
          <w:szCs w:val="20"/>
        </w:rPr>
        <w:t>ssawnej pompy hydrantowej oraz montaż nasady pożarowej umożliwiającej podłączenie z zewnątrz</w:t>
      </w:r>
      <w:r w:rsidR="00094EE1">
        <w:rPr>
          <w:rFonts w:asciiTheme="majorHAnsi" w:hAnsiTheme="majorHAnsi" w:cstheme="majorHAnsi"/>
          <w:sz w:val="20"/>
          <w:szCs w:val="20"/>
        </w:rPr>
        <w:t xml:space="preserve"> węża z</w:t>
      </w:r>
      <w:r w:rsidR="00DB2E06">
        <w:rPr>
          <w:rFonts w:asciiTheme="majorHAnsi" w:hAnsiTheme="majorHAnsi" w:cstheme="majorHAnsi"/>
          <w:sz w:val="20"/>
          <w:szCs w:val="20"/>
        </w:rPr>
        <w:t xml:space="preserve"> nasad</w:t>
      </w:r>
      <w:r w:rsidR="00094EE1">
        <w:rPr>
          <w:rFonts w:asciiTheme="majorHAnsi" w:hAnsiTheme="majorHAnsi" w:cstheme="majorHAnsi"/>
          <w:sz w:val="20"/>
          <w:szCs w:val="20"/>
        </w:rPr>
        <w:t>ą</w:t>
      </w:r>
      <w:r w:rsidR="00DB2E06">
        <w:rPr>
          <w:rFonts w:asciiTheme="majorHAnsi" w:hAnsiTheme="majorHAnsi" w:cstheme="majorHAnsi"/>
          <w:sz w:val="20"/>
          <w:szCs w:val="20"/>
        </w:rPr>
        <w:t xml:space="preserve"> pożarow</w:t>
      </w:r>
      <w:r w:rsidR="00094EE1">
        <w:rPr>
          <w:rFonts w:asciiTheme="majorHAnsi" w:hAnsiTheme="majorHAnsi" w:cstheme="majorHAnsi"/>
          <w:sz w:val="20"/>
          <w:szCs w:val="20"/>
        </w:rPr>
        <w:t>ą przez PSP</w:t>
      </w:r>
      <w:r w:rsidR="00DB2E06">
        <w:rPr>
          <w:rFonts w:asciiTheme="majorHAnsi" w:hAnsiTheme="majorHAnsi" w:cstheme="majorHAnsi"/>
          <w:sz w:val="20"/>
          <w:szCs w:val="20"/>
        </w:rPr>
        <w:t xml:space="preserve"> </w:t>
      </w:r>
      <w:r w:rsidR="00094EE1">
        <w:rPr>
          <w:rFonts w:asciiTheme="majorHAnsi" w:hAnsiTheme="majorHAnsi" w:cstheme="majorHAnsi"/>
          <w:sz w:val="20"/>
          <w:szCs w:val="20"/>
        </w:rPr>
        <w:t>oraz</w:t>
      </w:r>
      <w:r w:rsidR="00DB2E06">
        <w:rPr>
          <w:rFonts w:asciiTheme="majorHAnsi" w:hAnsiTheme="majorHAnsi" w:cstheme="majorHAnsi"/>
          <w:sz w:val="20"/>
          <w:szCs w:val="20"/>
        </w:rPr>
        <w:t xml:space="preserve"> tłoczenie wody do zbiorników zapasu wody,</w:t>
      </w:r>
    </w:p>
    <w:p w14:paraId="6269F120" w14:textId="12667509" w:rsidR="00F7672A" w:rsidRDefault="00595F2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montaż systemu wentylacji</w:t>
      </w:r>
      <w:r w:rsidR="00370E9C">
        <w:rPr>
          <w:rFonts w:asciiTheme="majorHAnsi" w:hAnsiTheme="majorHAnsi" w:cstheme="majorHAnsi"/>
          <w:sz w:val="20"/>
          <w:szCs w:val="20"/>
        </w:rPr>
        <w:t xml:space="preserve"> wyciągowej</w:t>
      </w:r>
      <w:r>
        <w:rPr>
          <w:rFonts w:asciiTheme="majorHAnsi" w:hAnsiTheme="majorHAnsi" w:cstheme="majorHAnsi"/>
          <w:sz w:val="20"/>
          <w:szCs w:val="20"/>
        </w:rPr>
        <w:t xml:space="preserve"> w hydroforowni wraz </w:t>
      </w:r>
      <w:r w:rsidR="00F7672A">
        <w:rPr>
          <w:rFonts w:asciiTheme="majorHAnsi" w:hAnsiTheme="majorHAnsi" w:cstheme="majorHAnsi"/>
          <w:sz w:val="20"/>
          <w:szCs w:val="20"/>
        </w:rPr>
        <w:t>z montażem wentylatora, tłumików, kanałów, klap ppoż.</w:t>
      </w:r>
      <w:r w:rsidR="00370E9C">
        <w:rPr>
          <w:rFonts w:asciiTheme="majorHAnsi" w:hAnsiTheme="majorHAnsi" w:cstheme="majorHAnsi"/>
          <w:sz w:val="20"/>
          <w:szCs w:val="20"/>
        </w:rPr>
        <w:t>, klap ppoż. transferowych</w:t>
      </w:r>
      <w:r w:rsidR="007B348B">
        <w:rPr>
          <w:rFonts w:asciiTheme="majorHAnsi" w:hAnsiTheme="majorHAnsi" w:cstheme="majorHAnsi"/>
          <w:sz w:val="20"/>
          <w:szCs w:val="20"/>
        </w:rPr>
        <w:t xml:space="preserve"> w ścianie pomiędzy </w:t>
      </w:r>
      <w:proofErr w:type="spellStart"/>
      <w:r w:rsidR="007B348B">
        <w:rPr>
          <w:rFonts w:asciiTheme="majorHAnsi" w:hAnsiTheme="majorHAnsi" w:cstheme="majorHAnsi"/>
          <w:sz w:val="20"/>
          <w:szCs w:val="20"/>
        </w:rPr>
        <w:t>hydroforownią</w:t>
      </w:r>
      <w:proofErr w:type="spellEnd"/>
      <w:r w:rsidR="007B348B">
        <w:rPr>
          <w:rFonts w:asciiTheme="majorHAnsi" w:hAnsiTheme="majorHAnsi" w:cstheme="majorHAnsi"/>
          <w:sz w:val="20"/>
          <w:szCs w:val="20"/>
        </w:rPr>
        <w:t xml:space="preserve"> </w:t>
      </w:r>
      <w:r w:rsidR="009A25EF">
        <w:rPr>
          <w:rFonts w:asciiTheme="majorHAnsi" w:hAnsiTheme="majorHAnsi" w:cstheme="majorHAnsi"/>
          <w:sz w:val="20"/>
          <w:szCs w:val="20"/>
        </w:rPr>
        <w:br/>
      </w:r>
      <w:r w:rsidR="007B348B">
        <w:rPr>
          <w:rFonts w:asciiTheme="majorHAnsi" w:hAnsiTheme="majorHAnsi" w:cstheme="majorHAnsi"/>
          <w:sz w:val="20"/>
          <w:szCs w:val="20"/>
        </w:rPr>
        <w:t>a węzłem cieplnym</w:t>
      </w:r>
      <w:r w:rsidR="00F7672A">
        <w:rPr>
          <w:rFonts w:asciiTheme="majorHAnsi" w:hAnsiTheme="majorHAnsi" w:cstheme="majorHAnsi"/>
          <w:sz w:val="20"/>
          <w:szCs w:val="20"/>
        </w:rPr>
        <w:t xml:space="preserve"> oraz niezbędnego osprzętu regulacyjnego i elektrycznego,</w:t>
      </w:r>
    </w:p>
    <w:p w14:paraId="7AE6D300" w14:textId="47561997" w:rsidR="005538C4" w:rsidRPr="005538C4" w:rsidRDefault="005538C4" w:rsidP="006904FE">
      <w:pPr>
        <w:pStyle w:val="Akapitzlist"/>
        <w:numPr>
          <w:ilvl w:val="0"/>
          <w:numId w:val="6"/>
        </w:numPr>
        <w:jc w:val="both"/>
        <w:rPr>
          <w:rFonts w:asciiTheme="majorHAnsi" w:hAnsiTheme="majorHAnsi" w:cstheme="majorHAnsi"/>
          <w:sz w:val="20"/>
          <w:szCs w:val="20"/>
        </w:rPr>
      </w:pPr>
      <w:r w:rsidRPr="005538C4">
        <w:rPr>
          <w:rFonts w:asciiTheme="majorHAnsi" w:hAnsiTheme="majorHAnsi" w:cstheme="majorHAnsi"/>
          <w:sz w:val="20"/>
          <w:szCs w:val="20"/>
        </w:rPr>
        <w:t xml:space="preserve">montaż kraty wyrzutowej dla wentylacji w ścianie zewnętrznej hydroforowni </w:t>
      </w:r>
      <w:r w:rsidR="002D4ADE">
        <w:rPr>
          <w:rFonts w:asciiTheme="majorHAnsi" w:hAnsiTheme="majorHAnsi" w:cstheme="majorHAnsi"/>
          <w:sz w:val="20"/>
          <w:szCs w:val="20"/>
        </w:rPr>
        <w:br/>
      </w:r>
      <w:r w:rsidRPr="005538C4">
        <w:rPr>
          <w:rFonts w:asciiTheme="majorHAnsi" w:hAnsiTheme="majorHAnsi" w:cstheme="majorHAnsi"/>
          <w:sz w:val="20"/>
          <w:szCs w:val="20"/>
        </w:rPr>
        <w:t>(uwaga: sposób wykonania prac należy uzgodnić z inspektorem nadzoru UEP w celu ograniczenia do minimum ingerencji w elewację budynku</w:t>
      </w:r>
      <w:r w:rsidR="002D4ADE">
        <w:rPr>
          <w:rFonts w:asciiTheme="majorHAnsi" w:hAnsiTheme="majorHAnsi" w:cstheme="majorHAnsi"/>
          <w:sz w:val="20"/>
          <w:szCs w:val="20"/>
        </w:rPr>
        <w:t xml:space="preserve"> oraz zachowania wysokiej estetyki wykonywanych prac</w:t>
      </w:r>
      <w:r w:rsidRPr="005538C4">
        <w:rPr>
          <w:rFonts w:asciiTheme="majorHAnsi" w:hAnsiTheme="majorHAnsi" w:cstheme="majorHAnsi"/>
          <w:sz w:val="20"/>
          <w:szCs w:val="20"/>
        </w:rPr>
        <w:t>),</w:t>
      </w:r>
    </w:p>
    <w:p w14:paraId="6921A9DB" w14:textId="18FB81DD" w:rsidR="00F7672A" w:rsidRDefault="00F7672A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montaż biernych zabezpieczeń ppoż. dla nowych instalacji oraz instalacji istniejących w celu zachowania wymaganego w ekspertyzie ppoż. wydzielenia pożarowego pomieszczenia hydroforowni.</w:t>
      </w:r>
    </w:p>
    <w:p w14:paraId="03B1B62F" w14:textId="30240AC4" w:rsidR="00550222" w:rsidRDefault="00764520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64520">
        <w:rPr>
          <w:rFonts w:asciiTheme="majorHAnsi" w:hAnsiTheme="majorHAnsi" w:cstheme="majorHAnsi"/>
          <w:sz w:val="20"/>
          <w:szCs w:val="20"/>
        </w:rPr>
        <w:t>wymian</w:t>
      </w:r>
      <w:r>
        <w:rPr>
          <w:rFonts w:asciiTheme="majorHAnsi" w:hAnsiTheme="majorHAnsi" w:cstheme="majorHAnsi"/>
          <w:sz w:val="20"/>
          <w:szCs w:val="20"/>
        </w:rPr>
        <w:t>a</w:t>
      </w:r>
      <w:r w:rsidRPr="00764520">
        <w:rPr>
          <w:rFonts w:asciiTheme="majorHAnsi" w:hAnsiTheme="majorHAnsi" w:cstheme="majorHAnsi"/>
          <w:sz w:val="20"/>
          <w:szCs w:val="20"/>
        </w:rPr>
        <w:t xml:space="preserve"> wody w zbiornikach ppoż.</w:t>
      </w:r>
      <w:r w:rsidR="002D4ADE">
        <w:rPr>
          <w:rFonts w:asciiTheme="majorHAnsi" w:hAnsiTheme="majorHAnsi" w:cstheme="majorHAnsi"/>
          <w:sz w:val="20"/>
          <w:szCs w:val="20"/>
        </w:rPr>
        <w:t>, ich czyszczenie</w:t>
      </w:r>
      <w:r w:rsidRPr="00764520">
        <w:rPr>
          <w:rFonts w:asciiTheme="majorHAnsi" w:hAnsiTheme="majorHAnsi" w:cstheme="majorHAnsi"/>
          <w:sz w:val="20"/>
          <w:szCs w:val="20"/>
        </w:rPr>
        <w:t xml:space="preserve"> oraz wymiana wodowskazów </w:t>
      </w:r>
      <w:r w:rsidR="002D4ADE">
        <w:rPr>
          <w:rFonts w:asciiTheme="majorHAnsi" w:hAnsiTheme="majorHAnsi" w:cstheme="majorHAnsi"/>
          <w:sz w:val="20"/>
          <w:szCs w:val="20"/>
        </w:rPr>
        <w:br/>
      </w:r>
      <w:r w:rsidRPr="00764520">
        <w:rPr>
          <w:rFonts w:asciiTheme="majorHAnsi" w:hAnsiTheme="majorHAnsi" w:cstheme="majorHAnsi"/>
          <w:sz w:val="20"/>
          <w:szCs w:val="20"/>
        </w:rPr>
        <w:t>wraz z zaworami wodowskazowymi i montażem łat wodowskazowych</w:t>
      </w:r>
      <w:r w:rsidR="009045F4">
        <w:rPr>
          <w:rFonts w:asciiTheme="majorHAnsi" w:hAnsiTheme="majorHAnsi" w:cstheme="majorHAnsi"/>
          <w:sz w:val="20"/>
          <w:szCs w:val="20"/>
        </w:rPr>
        <w:t xml:space="preserve"> (wykonanie na zamówienie z wyskalowaniem w m3)</w:t>
      </w:r>
      <w:r w:rsidRPr="00764520">
        <w:rPr>
          <w:rFonts w:asciiTheme="majorHAnsi" w:hAnsiTheme="majorHAnsi" w:cstheme="majorHAnsi"/>
          <w:sz w:val="20"/>
          <w:szCs w:val="20"/>
        </w:rPr>
        <w:t xml:space="preserve"> dla zbiorników ppoż. oraz wymiana zaworów pływakowych </w:t>
      </w:r>
      <w:r w:rsidR="002D4ADE">
        <w:rPr>
          <w:rFonts w:asciiTheme="majorHAnsi" w:hAnsiTheme="majorHAnsi" w:cstheme="majorHAnsi"/>
          <w:sz w:val="20"/>
          <w:szCs w:val="20"/>
        </w:rPr>
        <w:br/>
      </w:r>
      <w:r w:rsidRPr="00764520">
        <w:rPr>
          <w:rFonts w:asciiTheme="majorHAnsi" w:hAnsiTheme="majorHAnsi" w:cstheme="majorHAnsi"/>
          <w:sz w:val="20"/>
          <w:szCs w:val="20"/>
        </w:rPr>
        <w:t>w zbiornikach ppoż.,</w:t>
      </w:r>
    </w:p>
    <w:p w14:paraId="28205B07" w14:textId="3EB78C93" w:rsidR="00764520" w:rsidRPr="00916E5C" w:rsidRDefault="00764520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916E5C">
        <w:rPr>
          <w:rFonts w:asciiTheme="majorHAnsi" w:hAnsiTheme="majorHAnsi" w:cstheme="majorHAnsi"/>
          <w:sz w:val="20"/>
          <w:szCs w:val="20"/>
        </w:rPr>
        <w:lastRenderedPageBreak/>
        <w:t>wykonanie dodatkowego otworowania w zbiorniku ppoż. w celu wprowadzenia</w:t>
      </w:r>
      <w:r w:rsidR="009045F4" w:rsidRPr="00916E5C">
        <w:rPr>
          <w:rFonts w:asciiTheme="majorHAnsi" w:hAnsiTheme="majorHAnsi" w:cstheme="majorHAnsi"/>
          <w:sz w:val="20"/>
          <w:szCs w:val="20"/>
        </w:rPr>
        <w:t xml:space="preserve"> do zbiornika ppoż.</w:t>
      </w:r>
      <w:r w:rsidRPr="00916E5C">
        <w:rPr>
          <w:rFonts w:asciiTheme="majorHAnsi" w:hAnsiTheme="majorHAnsi" w:cstheme="majorHAnsi"/>
          <w:sz w:val="20"/>
          <w:szCs w:val="20"/>
        </w:rPr>
        <w:t xml:space="preserve"> odcinka testowego</w:t>
      </w:r>
      <w:r w:rsidR="009045F4" w:rsidRPr="00916E5C">
        <w:rPr>
          <w:rFonts w:asciiTheme="majorHAnsi" w:hAnsiTheme="majorHAnsi" w:cstheme="majorHAnsi"/>
          <w:sz w:val="20"/>
          <w:szCs w:val="20"/>
        </w:rPr>
        <w:t xml:space="preserve"> z zestawów pompowych </w:t>
      </w:r>
      <w:r w:rsidR="002D4ADE">
        <w:rPr>
          <w:rFonts w:asciiTheme="majorHAnsi" w:hAnsiTheme="majorHAnsi" w:cstheme="majorHAnsi"/>
          <w:sz w:val="20"/>
          <w:szCs w:val="20"/>
        </w:rPr>
        <w:t xml:space="preserve">I </w:t>
      </w:r>
      <w:proofErr w:type="spellStart"/>
      <w:r w:rsidR="002D4ADE">
        <w:rPr>
          <w:rFonts w:asciiTheme="majorHAnsi" w:hAnsiTheme="majorHAnsi" w:cstheme="majorHAnsi"/>
          <w:sz w:val="20"/>
          <w:szCs w:val="20"/>
        </w:rPr>
        <w:t>i</w:t>
      </w:r>
      <w:proofErr w:type="spellEnd"/>
      <w:r w:rsidR="002D4ADE">
        <w:rPr>
          <w:rFonts w:asciiTheme="majorHAnsi" w:hAnsiTheme="majorHAnsi" w:cstheme="majorHAnsi"/>
          <w:sz w:val="20"/>
          <w:szCs w:val="20"/>
        </w:rPr>
        <w:t xml:space="preserve"> II strefy</w:t>
      </w:r>
      <w:r w:rsidR="009045F4" w:rsidRPr="00916E5C">
        <w:rPr>
          <w:rFonts w:asciiTheme="majorHAnsi" w:hAnsiTheme="majorHAnsi" w:cstheme="majorHAnsi"/>
          <w:sz w:val="20"/>
          <w:szCs w:val="20"/>
        </w:rPr>
        <w:t>,</w:t>
      </w:r>
    </w:p>
    <w:p w14:paraId="11216A6A" w14:textId="4FCAEC03" w:rsidR="00550222" w:rsidRDefault="00D93724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dostawa i </w:t>
      </w:r>
      <w:r w:rsidR="00550222">
        <w:rPr>
          <w:rFonts w:asciiTheme="majorHAnsi" w:hAnsiTheme="majorHAnsi" w:cstheme="majorHAnsi"/>
          <w:sz w:val="20"/>
          <w:szCs w:val="20"/>
        </w:rPr>
        <w:t>montaż zlewu technicznego</w:t>
      </w:r>
      <w:r>
        <w:rPr>
          <w:rFonts w:asciiTheme="majorHAnsi" w:hAnsiTheme="majorHAnsi" w:cstheme="majorHAnsi"/>
          <w:sz w:val="20"/>
          <w:szCs w:val="20"/>
        </w:rPr>
        <w:t xml:space="preserve"> oraz baterii zlewozmywakowej</w:t>
      </w:r>
      <w:r w:rsidR="00550222">
        <w:rPr>
          <w:rFonts w:asciiTheme="majorHAnsi" w:hAnsiTheme="majorHAnsi" w:cstheme="majorHAnsi"/>
          <w:sz w:val="20"/>
          <w:szCs w:val="20"/>
        </w:rPr>
        <w:t xml:space="preserve"> z doprowadzeniem</w:t>
      </w:r>
      <w:r>
        <w:rPr>
          <w:rFonts w:asciiTheme="majorHAnsi" w:hAnsiTheme="majorHAnsi" w:cstheme="majorHAnsi"/>
          <w:sz w:val="20"/>
          <w:szCs w:val="20"/>
        </w:rPr>
        <w:t xml:space="preserve"> przynależnych instalacji</w:t>
      </w:r>
      <w:r w:rsidR="00550222">
        <w:rPr>
          <w:rFonts w:asciiTheme="majorHAnsi" w:hAnsiTheme="majorHAnsi" w:cstheme="majorHAnsi"/>
          <w:sz w:val="20"/>
          <w:szCs w:val="20"/>
        </w:rPr>
        <w:t xml:space="preserve"> zimnej</w:t>
      </w:r>
      <w:r w:rsidR="00B7643E">
        <w:rPr>
          <w:rFonts w:asciiTheme="majorHAnsi" w:hAnsiTheme="majorHAnsi" w:cstheme="majorHAnsi"/>
          <w:sz w:val="20"/>
          <w:szCs w:val="20"/>
        </w:rPr>
        <w:t>,</w:t>
      </w:r>
      <w:r w:rsidR="00550222">
        <w:rPr>
          <w:rFonts w:asciiTheme="majorHAnsi" w:hAnsiTheme="majorHAnsi" w:cstheme="majorHAnsi"/>
          <w:sz w:val="20"/>
          <w:szCs w:val="20"/>
        </w:rPr>
        <w:t xml:space="preserve"> ciepłej wody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="00B7643E">
        <w:rPr>
          <w:rFonts w:asciiTheme="majorHAnsi" w:hAnsiTheme="majorHAnsi" w:cstheme="majorHAnsi"/>
          <w:sz w:val="20"/>
          <w:szCs w:val="20"/>
        </w:rPr>
        <w:t>i</w:t>
      </w:r>
      <w:r>
        <w:rPr>
          <w:rFonts w:asciiTheme="majorHAnsi" w:hAnsiTheme="majorHAnsi" w:cstheme="majorHAnsi"/>
          <w:sz w:val="20"/>
          <w:szCs w:val="20"/>
        </w:rPr>
        <w:t xml:space="preserve"> kanalizacji</w:t>
      </w:r>
      <w:r w:rsidR="00550222">
        <w:rPr>
          <w:rFonts w:asciiTheme="majorHAnsi" w:hAnsiTheme="majorHAnsi" w:cstheme="majorHAnsi"/>
          <w:sz w:val="20"/>
          <w:szCs w:val="20"/>
        </w:rPr>
        <w:t xml:space="preserve"> oraz </w:t>
      </w:r>
      <w:r>
        <w:rPr>
          <w:rFonts w:asciiTheme="majorHAnsi" w:hAnsiTheme="majorHAnsi" w:cstheme="majorHAnsi"/>
          <w:sz w:val="20"/>
          <w:szCs w:val="20"/>
        </w:rPr>
        <w:t>dostawa</w:t>
      </w:r>
      <w:r w:rsidR="00B7643E">
        <w:rPr>
          <w:rFonts w:asciiTheme="majorHAnsi" w:hAnsiTheme="majorHAnsi" w:cstheme="majorHAnsi"/>
          <w:sz w:val="20"/>
          <w:szCs w:val="20"/>
        </w:rPr>
        <w:t>,</w:t>
      </w:r>
      <w:r>
        <w:rPr>
          <w:rFonts w:asciiTheme="majorHAnsi" w:hAnsiTheme="majorHAnsi" w:cstheme="majorHAnsi"/>
          <w:sz w:val="20"/>
          <w:szCs w:val="20"/>
        </w:rPr>
        <w:t xml:space="preserve"> montaż</w:t>
      </w:r>
      <w:r w:rsidR="00B7643E">
        <w:rPr>
          <w:rFonts w:asciiTheme="majorHAnsi" w:hAnsiTheme="majorHAnsi" w:cstheme="majorHAnsi"/>
          <w:sz w:val="20"/>
          <w:szCs w:val="20"/>
        </w:rPr>
        <w:t xml:space="preserve"> i podłączenie</w:t>
      </w:r>
      <w:r w:rsidR="00550222">
        <w:rPr>
          <w:rFonts w:asciiTheme="majorHAnsi" w:hAnsiTheme="majorHAnsi" w:cstheme="majorHAnsi"/>
          <w:sz w:val="20"/>
          <w:szCs w:val="20"/>
        </w:rPr>
        <w:t xml:space="preserve"> zaworu czerpalnego ze złączką do węża,</w:t>
      </w:r>
    </w:p>
    <w:p w14:paraId="4206716D" w14:textId="2ED9A2FC" w:rsidR="002F7077" w:rsidRDefault="002F7077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wymiana izolacji na rurociągach C.O. przebiegających przez</w:t>
      </w:r>
      <w:r w:rsidR="002D4ADE">
        <w:rPr>
          <w:rFonts w:asciiTheme="majorHAnsi" w:hAnsiTheme="majorHAnsi" w:cstheme="majorHAnsi"/>
          <w:sz w:val="20"/>
          <w:szCs w:val="20"/>
        </w:rPr>
        <w:t xml:space="preserve"> pomieszczenie hydroforowni</w:t>
      </w:r>
      <w:r>
        <w:rPr>
          <w:rFonts w:asciiTheme="majorHAnsi" w:hAnsiTheme="majorHAnsi" w:cstheme="majorHAnsi"/>
          <w:sz w:val="20"/>
          <w:szCs w:val="20"/>
        </w:rPr>
        <w:t>,</w:t>
      </w:r>
    </w:p>
    <w:p w14:paraId="09A28EBC" w14:textId="5F0B6922" w:rsidR="00A805EE" w:rsidRDefault="00A805EE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wykonanie izolacji </w:t>
      </w:r>
      <w:proofErr w:type="spellStart"/>
      <w:r>
        <w:rPr>
          <w:rFonts w:asciiTheme="majorHAnsi" w:hAnsiTheme="majorHAnsi" w:cstheme="majorHAnsi"/>
          <w:sz w:val="20"/>
          <w:szCs w:val="20"/>
        </w:rPr>
        <w:t>antyskropleniowych</w:t>
      </w:r>
      <w:proofErr w:type="spellEnd"/>
      <w:r>
        <w:rPr>
          <w:rFonts w:asciiTheme="majorHAnsi" w:hAnsiTheme="majorHAnsi" w:cstheme="majorHAnsi"/>
          <w:sz w:val="20"/>
          <w:szCs w:val="20"/>
        </w:rPr>
        <w:t xml:space="preserve"> oraz cieplnych na rurociągach zimnej i ciepłej wody </w:t>
      </w:r>
      <w:r>
        <w:rPr>
          <w:rFonts w:asciiTheme="majorHAnsi" w:hAnsiTheme="majorHAnsi" w:cstheme="majorHAnsi"/>
          <w:sz w:val="20"/>
          <w:szCs w:val="20"/>
        </w:rPr>
        <w:br/>
        <w:t xml:space="preserve">w hydroforowni (zarówno na rurociągach nowych jak i istniejących), </w:t>
      </w:r>
    </w:p>
    <w:p w14:paraId="5F8403F0" w14:textId="2EAF7F01" w:rsidR="002F7077" w:rsidRDefault="002F7077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uporządkowanie instalacji elektrycznych tranzytowych prze</w:t>
      </w:r>
      <w:r w:rsidR="00B7643E">
        <w:rPr>
          <w:rFonts w:asciiTheme="majorHAnsi" w:hAnsiTheme="majorHAnsi" w:cstheme="majorHAnsi"/>
          <w:sz w:val="20"/>
          <w:szCs w:val="20"/>
        </w:rPr>
        <w:t>biegających przez hydroforownię wraz z montażem dla tych instalacji dodatkowych koryt kablowych.</w:t>
      </w:r>
    </w:p>
    <w:p w14:paraId="522B23CD" w14:textId="1C1EA79F" w:rsidR="000F4893" w:rsidRPr="002D4ADE" w:rsidRDefault="000F4893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D4ADE">
        <w:rPr>
          <w:rFonts w:asciiTheme="majorHAnsi" w:hAnsiTheme="majorHAnsi" w:cstheme="majorHAnsi"/>
          <w:sz w:val="20"/>
          <w:szCs w:val="20"/>
        </w:rPr>
        <w:t xml:space="preserve">oznakowanie instalacji wodociągowych bytowych (zimna woda, ciepła woda, cyrkulacja) </w:t>
      </w:r>
      <w:r w:rsidR="002D4ADE" w:rsidRPr="002D4ADE">
        <w:rPr>
          <w:rFonts w:asciiTheme="majorHAnsi" w:hAnsiTheme="majorHAnsi" w:cstheme="majorHAnsi"/>
          <w:sz w:val="20"/>
          <w:szCs w:val="20"/>
        </w:rPr>
        <w:br/>
      </w:r>
      <w:r w:rsidRPr="002D4ADE">
        <w:rPr>
          <w:rFonts w:asciiTheme="majorHAnsi" w:hAnsiTheme="majorHAnsi" w:cstheme="majorHAnsi"/>
          <w:sz w:val="20"/>
          <w:szCs w:val="20"/>
        </w:rPr>
        <w:t xml:space="preserve">oraz </w:t>
      </w:r>
      <w:r w:rsidR="00821A24" w:rsidRPr="002D4ADE">
        <w:rPr>
          <w:rFonts w:asciiTheme="majorHAnsi" w:hAnsiTheme="majorHAnsi" w:cstheme="majorHAnsi"/>
          <w:sz w:val="20"/>
          <w:szCs w:val="20"/>
        </w:rPr>
        <w:t xml:space="preserve">instalacji wodociągowej </w:t>
      </w:r>
      <w:r w:rsidRPr="002D4ADE">
        <w:rPr>
          <w:rFonts w:asciiTheme="majorHAnsi" w:hAnsiTheme="majorHAnsi" w:cstheme="majorHAnsi"/>
          <w:sz w:val="20"/>
          <w:szCs w:val="20"/>
        </w:rPr>
        <w:t>ppoż. kolorowymi strzałkami i opisami</w:t>
      </w:r>
      <w:r w:rsidR="00821A24" w:rsidRPr="002D4ADE">
        <w:rPr>
          <w:rFonts w:asciiTheme="majorHAnsi" w:hAnsiTheme="majorHAnsi" w:cstheme="majorHAnsi"/>
          <w:sz w:val="20"/>
          <w:szCs w:val="20"/>
        </w:rPr>
        <w:t xml:space="preserve"> </w:t>
      </w:r>
      <w:r w:rsidRPr="002D4ADE">
        <w:rPr>
          <w:rFonts w:asciiTheme="majorHAnsi" w:hAnsiTheme="majorHAnsi" w:cstheme="majorHAnsi"/>
          <w:sz w:val="20"/>
          <w:szCs w:val="20"/>
        </w:rPr>
        <w:t>zgodnie z</w:t>
      </w:r>
      <w:r w:rsidR="00821A24" w:rsidRPr="002D4ADE">
        <w:rPr>
          <w:rFonts w:asciiTheme="majorHAnsi" w:hAnsiTheme="majorHAnsi" w:cstheme="majorHAnsi"/>
          <w:sz w:val="20"/>
          <w:szCs w:val="20"/>
        </w:rPr>
        <w:t>e schematem oznaczeń przedstawionym w</w:t>
      </w:r>
      <w:r w:rsidRPr="002D4ADE">
        <w:rPr>
          <w:rFonts w:asciiTheme="majorHAnsi" w:hAnsiTheme="majorHAnsi" w:cstheme="majorHAnsi"/>
          <w:sz w:val="20"/>
          <w:szCs w:val="20"/>
        </w:rPr>
        <w:t xml:space="preserve"> dokumentacj</w:t>
      </w:r>
      <w:r w:rsidR="00821A24" w:rsidRPr="002D4ADE">
        <w:rPr>
          <w:rFonts w:asciiTheme="majorHAnsi" w:hAnsiTheme="majorHAnsi" w:cstheme="majorHAnsi"/>
          <w:sz w:val="20"/>
          <w:szCs w:val="20"/>
        </w:rPr>
        <w:t>i</w:t>
      </w:r>
      <w:r w:rsidRPr="002D4ADE">
        <w:rPr>
          <w:rFonts w:asciiTheme="majorHAnsi" w:hAnsiTheme="majorHAnsi" w:cstheme="majorHAnsi"/>
          <w:sz w:val="20"/>
          <w:szCs w:val="20"/>
        </w:rPr>
        <w:t xml:space="preserve"> projektow</w:t>
      </w:r>
      <w:r w:rsidR="00821A24" w:rsidRPr="002D4ADE">
        <w:rPr>
          <w:rFonts w:asciiTheme="majorHAnsi" w:hAnsiTheme="majorHAnsi" w:cstheme="majorHAnsi"/>
          <w:sz w:val="20"/>
          <w:szCs w:val="20"/>
        </w:rPr>
        <w:t>ej</w:t>
      </w:r>
      <w:r w:rsidRPr="002D4ADE">
        <w:rPr>
          <w:rFonts w:asciiTheme="majorHAnsi" w:hAnsiTheme="majorHAnsi" w:cstheme="majorHAnsi"/>
          <w:sz w:val="20"/>
          <w:szCs w:val="20"/>
        </w:rPr>
        <w:t>, w tym malowanie instalacji hydrantowych farbą o kolorze czerwonym,</w:t>
      </w:r>
    </w:p>
    <w:p w14:paraId="65DB60E9" w14:textId="4EC7409E" w:rsidR="00A805EE" w:rsidRDefault="00CE6FD4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D4ADE">
        <w:rPr>
          <w:rFonts w:asciiTheme="majorHAnsi" w:hAnsiTheme="majorHAnsi" w:cstheme="majorHAnsi"/>
          <w:sz w:val="20"/>
          <w:szCs w:val="20"/>
        </w:rPr>
        <w:t xml:space="preserve">wykonanie trwałych oznaczeń na armaturze zainstalowanej w hydroforowni (wymagane tabliczki zaworowe wykonane w technice </w:t>
      </w:r>
      <w:proofErr w:type="spellStart"/>
      <w:r w:rsidRPr="002D4ADE">
        <w:rPr>
          <w:rFonts w:asciiTheme="majorHAnsi" w:hAnsiTheme="majorHAnsi" w:cstheme="majorHAnsi"/>
          <w:sz w:val="20"/>
          <w:szCs w:val="20"/>
        </w:rPr>
        <w:t>graweru</w:t>
      </w:r>
      <w:proofErr w:type="spellEnd"/>
      <w:r w:rsidRPr="002D4ADE">
        <w:rPr>
          <w:rFonts w:asciiTheme="majorHAnsi" w:hAnsiTheme="majorHAnsi" w:cstheme="majorHAnsi"/>
          <w:sz w:val="20"/>
          <w:szCs w:val="20"/>
        </w:rPr>
        <w:t xml:space="preserve"> ze stali nierdzewnej lub aluminium na zawieszkach metalowych)</w:t>
      </w:r>
      <w:r w:rsidR="00821A24" w:rsidRPr="002D4ADE">
        <w:rPr>
          <w:rFonts w:asciiTheme="majorHAnsi" w:hAnsiTheme="majorHAnsi" w:cstheme="majorHAnsi"/>
          <w:sz w:val="20"/>
          <w:szCs w:val="20"/>
        </w:rPr>
        <w:t xml:space="preserve"> zgodnie ze schematem oznaczeń przedstawionym w dokumentacji projektowej</w:t>
      </w:r>
      <w:r w:rsidRPr="002D4ADE">
        <w:rPr>
          <w:rFonts w:asciiTheme="majorHAnsi" w:hAnsiTheme="majorHAnsi" w:cstheme="majorHAnsi"/>
          <w:sz w:val="20"/>
          <w:szCs w:val="20"/>
        </w:rPr>
        <w:t>,</w:t>
      </w:r>
    </w:p>
    <w:p w14:paraId="7B186063" w14:textId="77777777" w:rsidR="00CE6FD4" w:rsidRPr="00A805EE" w:rsidRDefault="00CE6FD4" w:rsidP="0042301C">
      <w:pPr>
        <w:pStyle w:val="Akapitzlist"/>
        <w:tabs>
          <w:tab w:val="left" w:leader="dot" w:pos="9498"/>
        </w:tabs>
        <w:ind w:left="1080"/>
        <w:jc w:val="both"/>
        <w:rPr>
          <w:rFonts w:asciiTheme="majorHAnsi" w:hAnsiTheme="majorHAnsi" w:cstheme="majorHAnsi"/>
          <w:sz w:val="20"/>
          <w:szCs w:val="20"/>
        </w:rPr>
      </w:pPr>
    </w:p>
    <w:p w14:paraId="1EC225A9" w14:textId="6F03E241" w:rsidR="00DB2E06" w:rsidRPr="00F21555" w:rsidRDefault="00DB2E06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Wykonanie </w:t>
      </w:r>
      <w:r w:rsidR="00B7643E">
        <w:rPr>
          <w:rFonts w:asciiTheme="majorHAnsi" w:hAnsiTheme="majorHAnsi" w:cstheme="majorHAnsi"/>
          <w:sz w:val="20"/>
          <w:szCs w:val="20"/>
        </w:rPr>
        <w:t>przebudowy</w:t>
      </w:r>
      <w:r>
        <w:rPr>
          <w:rFonts w:asciiTheme="majorHAnsi" w:hAnsiTheme="majorHAnsi" w:cstheme="majorHAnsi"/>
          <w:sz w:val="20"/>
          <w:szCs w:val="20"/>
        </w:rPr>
        <w:t xml:space="preserve"> instalacji wodociągowych w piwnicy budynku</w:t>
      </w:r>
      <w:r w:rsidR="00550222">
        <w:rPr>
          <w:rFonts w:asciiTheme="majorHAnsi" w:hAnsiTheme="majorHAnsi" w:cstheme="majorHAnsi"/>
          <w:sz w:val="20"/>
          <w:szCs w:val="20"/>
        </w:rPr>
        <w:t xml:space="preserve"> Collegium Altum</w:t>
      </w:r>
      <w:r>
        <w:rPr>
          <w:rFonts w:asciiTheme="majorHAnsi" w:hAnsiTheme="majorHAnsi" w:cstheme="majorHAnsi"/>
          <w:sz w:val="20"/>
          <w:szCs w:val="20"/>
        </w:rPr>
        <w:t xml:space="preserve">, </w:t>
      </w:r>
      <w:r w:rsidR="00D93724">
        <w:rPr>
          <w:rFonts w:asciiTheme="majorHAnsi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sz w:val="20"/>
          <w:szCs w:val="20"/>
        </w:rPr>
        <w:t>poza pomieszczeniem hydroforowni, zgodnie z dokumentacją projektową</w:t>
      </w:r>
      <w:r w:rsidR="008C7D32">
        <w:rPr>
          <w:rFonts w:asciiTheme="majorHAnsi" w:hAnsiTheme="majorHAnsi" w:cstheme="majorHAnsi"/>
          <w:sz w:val="20"/>
          <w:szCs w:val="20"/>
        </w:rPr>
        <w:t xml:space="preserve"> (z wyłączeniem STADIUM II)</w:t>
      </w:r>
      <w:r>
        <w:rPr>
          <w:rFonts w:asciiTheme="majorHAnsi" w:hAnsiTheme="majorHAnsi" w:cstheme="majorHAnsi"/>
          <w:sz w:val="20"/>
          <w:szCs w:val="20"/>
        </w:rPr>
        <w:t xml:space="preserve">, </w:t>
      </w:r>
      <w:r w:rsidR="00550222">
        <w:rPr>
          <w:rFonts w:asciiTheme="majorHAnsi" w:hAnsiTheme="majorHAnsi" w:cstheme="majorHAnsi"/>
          <w:sz w:val="20"/>
          <w:szCs w:val="20"/>
        </w:rPr>
        <w:t>tj.</w:t>
      </w:r>
      <w:r>
        <w:rPr>
          <w:rFonts w:asciiTheme="majorHAnsi" w:hAnsiTheme="majorHAnsi" w:cstheme="majorHAnsi"/>
          <w:sz w:val="20"/>
          <w:szCs w:val="20"/>
        </w:rPr>
        <w:t xml:space="preserve"> wykonanie m.in. następujących prac:</w:t>
      </w:r>
    </w:p>
    <w:p w14:paraId="2DE8AFB2" w14:textId="18E96D8D" w:rsidR="00A906D8" w:rsidRPr="00273BF9" w:rsidRDefault="00DB2E06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73BF9">
        <w:rPr>
          <w:rFonts w:asciiTheme="majorHAnsi" w:hAnsiTheme="majorHAnsi" w:cstheme="majorHAnsi"/>
          <w:sz w:val="20"/>
          <w:szCs w:val="20"/>
        </w:rPr>
        <w:t>montaż bezpośrednio za</w:t>
      </w:r>
      <w:r w:rsidR="00550222" w:rsidRPr="00273BF9">
        <w:rPr>
          <w:rFonts w:asciiTheme="majorHAnsi" w:hAnsiTheme="majorHAnsi" w:cstheme="majorHAnsi"/>
          <w:sz w:val="20"/>
          <w:szCs w:val="20"/>
        </w:rPr>
        <w:t xml:space="preserve"> głównym</w:t>
      </w:r>
      <w:r w:rsidRPr="00273BF9">
        <w:rPr>
          <w:rFonts w:asciiTheme="majorHAnsi" w:hAnsiTheme="majorHAnsi" w:cstheme="majorHAnsi"/>
          <w:sz w:val="20"/>
          <w:szCs w:val="20"/>
        </w:rPr>
        <w:t xml:space="preserve"> </w:t>
      </w:r>
      <w:r w:rsidR="00550222" w:rsidRPr="00273BF9">
        <w:rPr>
          <w:rFonts w:asciiTheme="majorHAnsi" w:hAnsiTheme="majorHAnsi" w:cstheme="majorHAnsi"/>
          <w:sz w:val="20"/>
          <w:szCs w:val="20"/>
        </w:rPr>
        <w:t>wodomierzem</w:t>
      </w:r>
      <w:r w:rsidRPr="00273BF9">
        <w:rPr>
          <w:rFonts w:asciiTheme="majorHAnsi" w:hAnsiTheme="majorHAnsi" w:cstheme="majorHAnsi"/>
          <w:sz w:val="20"/>
          <w:szCs w:val="20"/>
        </w:rPr>
        <w:t xml:space="preserve"> dwóch niezależnych</w:t>
      </w:r>
      <w:r w:rsidR="00550222" w:rsidRPr="00273BF9">
        <w:rPr>
          <w:rFonts w:asciiTheme="majorHAnsi" w:hAnsiTheme="majorHAnsi" w:cstheme="majorHAnsi"/>
          <w:sz w:val="20"/>
          <w:szCs w:val="20"/>
        </w:rPr>
        <w:t xml:space="preserve"> układ</w:t>
      </w:r>
      <w:r w:rsidR="00B7643E" w:rsidRPr="00273BF9">
        <w:rPr>
          <w:rFonts w:asciiTheme="majorHAnsi" w:hAnsiTheme="majorHAnsi" w:cstheme="majorHAnsi"/>
          <w:sz w:val="20"/>
          <w:szCs w:val="20"/>
        </w:rPr>
        <w:t>ów</w:t>
      </w:r>
      <w:r w:rsidR="00550222" w:rsidRPr="00273BF9">
        <w:rPr>
          <w:rFonts w:asciiTheme="majorHAnsi" w:hAnsiTheme="majorHAnsi" w:cstheme="majorHAnsi"/>
          <w:sz w:val="20"/>
          <w:szCs w:val="20"/>
        </w:rPr>
        <w:t xml:space="preserve"> armatury z</w:t>
      </w:r>
      <w:r w:rsidRPr="00273BF9">
        <w:rPr>
          <w:rFonts w:asciiTheme="majorHAnsi" w:hAnsiTheme="majorHAnsi" w:cstheme="majorHAnsi"/>
          <w:sz w:val="20"/>
          <w:szCs w:val="20"/>
        </w:rPr>
        <w:t xml:space="preserve"> </w:t>
      </w:r>
      <w:r w:rsidR="002D4ADE" w:rsidRPr="00273BF9">
        <w:rPr>
          <w:rFonts w:asciiTheme="majorHAnsi" w:hAnsiTheme="majorHAnsi" w:cstheme="majorHAnsi"/>
          <w:sz w:val="20"/>
          <w:szCs w:val="20"/>
        </w:rPr>
        <w:t>zaworami</w:t>
      </w:r>
      <w:r w:rsidR="00273BF9" w:rsidRPr="00273BF9">
        <w:rPr>
          <w:rFonts w:asciiTheme="majorHAnsi" w:hAnsiTheme="majorHAnsi" w:cstheme="majorHAnsi"/>
          <w:sz w:val="20"/>
          <w:szCs w:val="20"/>
        </w:rPr>
        <w:t xml:space="preserve"> klasy EA</w:t>
      </w:r>
      <w:r w:rsidR="002D4ADE" w:rsidRPr="00273BF9">
        <w:rPr>
          <w:rFonts w:asciiTheme="majorHAnsi" w:hAnsiTheme="majorHAnsi" w:cstheme="majorHAnsi"/>
          <w:sz w:val="20"/>
          <w:szCs w:val="20"/>
        </w:rPr>
        <w:t xml:space="preserve"> z przygotowanym miejscem na montaż zaworów klasy BA (w STADIUM II realizacji projektu)</w:t>
      </w:r>
      <w:r w:rsidR="00550222" w:rsidRPr="00273BF9">
        <w:rPr>
          <w:rFonts w:asciiTheme="majorHAnsi" w:hAnsiTheme="majorHAnsi" w:cstheme="majorHAnsi"/>
          <w:sz w:val="20"/>
          <w:szCs w:val="20"/>
        </w:rPr>
        <w:t>,</w:t>
      </w:r>
      <w:r w:rsidRPr="00273BF9">
        <w:rPr>
          <w:rFonts w:asciiTheme="majorHAnsi" w:hAnsiTheme="majorHAnsi" w:cstheme="majorHAnsi"/>
          <w:sz w:val="20"/>
          <w:szCs w:val="20"/>
        </w:rPr>
        <w:t xml:space="preserve"> dla zapewnienia niezależnego zasilania instalacji wodociągowej bytowej </w:t>
      </w:r>
      <w:r w:rsidR="002D4ADE" w:rsidRPr="00273BF9">
        <w:rPr>
          <w:rFonts w:asciiTheme="majorHAnsi" w:hAnsiTheme="majorHAnsi" w:cstheme="majorHAnsi"/>
          <w:sz w:val="20"/>
          <w:szCs w:val="20"/>
        </w:rPr>
        <w:br/>
      </w:r>
      <w:r w:rsidRPr="00273BF9">
        <w:rPr>
          <w:rFonts w:asciiTheme="majorHAnsi" w:hAnsiTheme="majorHAnsi" w:cstheme="majorHAnsi"/>
          <w:sz w:val="20"/>
          <w:szCs w:val="20"/>
        </w:rPr>
        <w:t>i instalacj</w:t>
      </w:r>
      <w:r w:rsidR="00550222" w:rsidRPr="00273BF9">
        <w:rPr>
          <w:rFonts w:asciiTheme="majorHAnsi" w:hAnsiTheme="majorHAnsi" w:cstheme="majorHAnsi"/>
          <w:sz w:val="20"/>
          <w:szCs w:val="20"/>
        </w:rPr>
        <w:t>i wodociągowej przeciwpożarowej oraz doprowadzenie</w:t>
      </w:r>
      <w:r w:rsidR="00B7643E" w:rsidRPr="00273BF9">
        <w:rPr>
          <w:rFonts w:asciiTheme="majorHAnsi" w:hAnsiTheme="majorHAnsi" w:cstheme="majorHAnsi"/>
          <w:sz w:val="20"/>
          <w:szCs w:val="20"/>
        </w:rPr>
        <w:t xml:space="preserve"> dwóch niezależnych zasilań</w:t>
      </w:r>
      <w:r w:rsidR="000F4893" w:rsidRPr="00273BF9">
        <w:rPr>
          <w:rFonts w:asciiTheme="majorHAnsi" w:hAnsiTheme="majorHAnsi" w:cstheme="majorHAnsi"/>
          <w:sz w:val="20"/>
          <w:szCs w:val="20"/>
        </w:rPr>
        <w:t xml:space="preserve"> </w:t>
      </w:r>
      <w:r w:rsidR="000274B8" w:rsidRPr="00273BF9">
        <w:rPr>
          <w:rFonts w:asciiTheme="majorHAnsi" w:hAnsiTheme="majorHAnsi" w:cstheme="majorHAnsi"/>
          <w:sz w:val="20"/>
          <w:szCs w:val="20"/>
        </w:rPr>
        <w:t xml:space="preserve">wodociągowych </w:t>
      </w:r>
      <w:r w:rsidR="000F4893" w:rsidRPr="00273BF9">
        <w:rPr>
          <w:rFonts w:asciiTheme="majorHAnsi" w:hAnsiTheme="majorHAnsi" w:cstheme="majorHAnsi"/>
          <w:sz w:val="20"/>
          <w:szCs w:val="20"/>
        </w:rPr>
        <w:t>od ww. grup armatury</w:t>
      </w:r>
      <w:r w:rsidR="00B7643E" w:rsidRPr="00273BF9">
        <w:rPr>
          <w:rFonts w:asciiTheme="majorHAnsi" w:hAnsiTheme="majorHAnsi" w:cstheme="majorHAnsi"/>
          <w:sz w:val="20"/>
          <w:szCs w:val="20"/>
        </w:rPr>
        <w:t xml:space="preserve"> (bytowej i ppoż.)</w:t>
      </w:r>
      <w:r w:rsidR="00550222" w:rsidRPr="00273BF9">
        <w:rPr>
          <w:rFonts w:asciiTheme="majorHAnsi" w:hAnsiTheme="majorHAnsi" w:cstheme="majorHAnsi"/>
          <w:sz w:val="20"/>
          <w:szCs w:val="20"/>
        </w:rPr>
        <w:t xml:space="preserve"> </w:t>
      </w:r>
      <w:r w:rsidR="00B7643E" w:rsidRPr="00273BF9">
        <w:rPr>
          <w:rFonts w:asciiTheme="majorHAnsi" w:hAnsiTheme="majorHAnsi" w:cstheme="majorHAnsi"/>
          <w:sz w:val="20"/>
          <w:szCs w:val="20"/>
        </w:rPr>
        <w:t>do pomieszczenia</w:t>
      </w:r>
      <w:r w:rsidR="000274B8" w:rsidRPr="00273BF9">
        <w:rPr>
          <w:rFonts w:asciiTheme="majorHAnsi" w:hAnsiTheme="majorHAnsi" w:cstheme="majorHAnsi"/>
          <w:sz w:val="20"/>
          <w:szCs w:val="20"/>
        </w:rPr>
        <w:t xml:space="preserve"> hydroforowni </w:t>
      </w:r>
      <w:r w:rsidR="00380F96" w:rsidRPr="00273BF9">
        <w:rPr>
          <w:rFonts w:asciiTheme="majorHAnsi" w:hAnsiTheme="majorHAnsi" w:cstheme="majorHAnsi"/>
          <w:sz w:val="20"/>
          <w:szCs w:val="20"/>
        </w:rPr>
        <w:br/>
      </w:r>
      <w:r w:rsidR="000274B8" w:rsidRPr="00273BF9">
        <w:rPr>
          <w:rFonts w:asciiTheme="majorHAnsi" w:hAnsiTheme="majorHAnsi" w:cstheme="majorHAnsi"/>
          <w:sz w:val="20"/>
          <w:szCs w:val="20"/>
        </w:rPr>
        <w:t>wraz z wykonaniem prac pomocniczych tj. wykonanie</w:t>
      </w:r>
      <w:r w:rsidR="00380F96" w:rsidRPr="00273BF9">
        <w:rPr>
          <w:rFonts w:asciiTheme="majorHAnsi" w:hAnsiTheme="majorHAnsi" w:cstheme="majorHAnsi"/>
          <w:sz w:val="20"/>
          <w:szCs w:val="20"/>
        </w:rPr>
        <w:t>m</w:t>
      </w:r>
      <w:r w:rsidR="000274B8" w:rsidRPr="00273BF9">
        <w:rPr>
          <w:rFonts w:asciiTheme="majorHAnsi" w:hAnsiTheme="majorHAnsi" w:cstheme="majorHAnsi"/>
          <w:sz w:val="20"/>
          <w:szCs w:val="20"/>
        </w:rPr>
        <w:t xml:space="preserve"> fundamentów</w:t>
      </w:r>
      <w:r w:rsidR="00380F96" w:rsidRPr="00273BF9">
        <w:rPr>
          <w:rFonts w:asciiTheme="majorHAnsi" w:hAnsiTheme="majorHAnsi" w:cstheme="majorHAnsi"/>
          <w:sz w:val="20"/>
          <w:szCs w:val="20"/>
        </w:rPr>
        <w:t xml:space="preserve"> oraz elementów mocujących</w:t>
      </w:r>
      <w:r w:rsidR="000274B8" w:rsidRPr="00273BF9">
        <w:rPr>
          <w:rFonts w:asciiTheme="majorHAnsi" w:hAnsiTheme="majorHAnsi" w:cstheme="majorHAnsi"/>
          <w:sz w:val="20"/>
          <w:szCs w:val="20"/>
        </w:rPr>
        <w:t xml:space="preserve"> w celu posadowienia</w:t>
      </w:r>
      <w:r w:rsidR="00273BF9">
        <w:rPr>
          <w:rFonts w:asciiTheme="majorHAnsi" w:hAnsiTheme="majorHAnsi" w:cstheme="majorHAnsi"/>
          <w:sz w:val="20"/>
          <w:szCs w:val="20"/>
        </w:rPr>
        <w:t xml:space="preserve"> i mocowania grup armatury;</w:t>
      </w:r>
    </w:p>
    <w:p w14:paraId="5D92F3F2" w14:textId="4965530B" w:rsidR="00706B24" w:rsidRPr="00273BF9" w:rsidRDefault="00B7643E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73BF9">
        <w:rPr>
          <w:rFonts w:asciiTheme="majorHAnsi" w:hAnsiTheme="majorHAnsi" w:cstheme="majorHAnsi"/>
          <w:sz w:val="20"/>
          <w:szCs w:val="20"/>
        </w:rPr>
        <w:t xml:space="preserve">montaż na zasilaniu instalacji wodociągowej bytowej oraz instalacji wodociągowej do podlewania zieleni </w:t>
      </w:r>
      <w:r w:rsidR="00706B24" w:rsidRPr="00273BF9">
        <w:rPr>
          <w:rFonts w:asciiTheme="majorHAnsi" w:hAnsiTheme="majorHAnsi" w:cstheme="majorHAnsi"/>
          <w:sz w:val="20"/>
          <w:szCs w:val="20"/>
        </w:rPr>
        <w:t>zaworów pierwszeństwa</w:t>
      </w:r>
      <w:r w:rsidRPr="00273BF9">
        <w:rPr>
          <w:rFonts w:asciiTheme="majorHAnsi" w:hAnsiTheme="majorHAnsi" w:cstheme="majorHAnsi"/>
          <w:sz w:val="20"/>
          <w:szCs w:val="20"/>
        </w:rPr>
        <w:t xml:space="preserve"> wraz z przynależną wymaganą armaturą,</w:t>
      </w:r>
      <w:r w:rsidR="00706B24" w:rsidRPr="00273BF9">
        <w:rPr>
          <w:rFonts w:asciiTheme="majorHAnsi" w:hAnsiTheme="majorHAnsi" w:cstheme="majorHAnsi"/>
          <w:sz w:val="20"/>
          <w:szCs w:val="20"/>
        </w:rPr>
        <w:t xml:space="preserve"> w celu</w:t>
      </w:r>
      <w:r w:rsidR="00916E5C" w:rsidRPr="00273BF9">
        <w:rPr>
          <w:rFonts w:asciiTheme="majorHAnsi" w:hAnsiTheme="majorHAnsi" w:cstheme="majorHAnsi"/>
          <w:sz w:val="20"/>
          <w:szCs w:val="20"/>
        </w:rPr>
        <w:t xml:space="preserve"> zapewnienia</w:t>
      </w:r>
      <w:r w:rsidR="00706B24" w:rsidRPr="00273BF9">
        <w:rPr>
          <w:rFonts w:asciiTheme="majorHAnsi" w:hAnsiTheme="majorHAnsi" w:cstheme="majorHAnsi"/>
          <w:sz w:val="20"/>
          <w:szCs w:val="20"/>
        </w:rPr>
        <w:t xml:space="preserve"> odcięcia instalacji wodociągow</w:t>
      </w:r>
      <w:r w:rsidR="00916E5C" w:rsidRPr="00273BF9">
        <w:rPr>
          <w:rFonts w:asciiTheme="majorHAnsi" w:hAnsiTheme="majorHAnsi" w:cstheme="majorHAnsi"/>
          <w:sz w:val="20"/>
          <w:szCs w:val="20"/>
        </w:rPr>
        <w:t>ych</w:t>
      </w:r>
      <w:r w:rsidR="00706B24" w:rsidRPr="00273BF9">
        <w:rPr>
          <w:rFonts w:asciiTheme="majorHAnsi" w:hAnsiTheme="majorHAnsi" w:cstheme="majorHAnsi"/>
          <w:sz w:val="20"/>
          <w:szCs w:val="20"/>
        </w:rPr>
        <w:t xml:space="preserve"> bytow</w:t>
      </w:r>
      <w:r w:rsidRPr="00273BF9">
        <w:rPr>
          <w:rFonts w:asciiTheme="majorHAnsi" w:hAnsiTheme="majorHAnsi" w:cstheme="majorHAnsi"/>
          <w:sz w:val="20"/>
          <w:szCs w:val="20"/>
        </w:rPr>
        <w:t>ych</w:t>
      </w:r>
      <w:r w:rsidR="00706B24" w:rsidRPr="00273BF9">
        <w:rPr>
          <w:rFonts w:asciiTheme="majorHAnsi" w:hAnsiTheme="majorHAnsi" w:cstheme="majorHAnsi"/>
          <w:sz w:val="20"/>
          <w:szCs w:val="20"/>
        </w:rPr>
        <w:t xml:space="preserve"> w czasie poża</w:t>
      </w:r>
      <w:r w:rsidR="00A805EE" w:rsidRPr="00273BF9">
        <w:rPr>
          <w:rFonts w:asciiTheme="majorHAnsi" w:hAnsiTheme="majorHAnsi" w:cstheme="majorHAnsi"/>
          <w:sz w:val="20"/>
          <w:szCs w:val="20"/>
        </w:rPr>
        <w:t>ru (w czasie pożaru ma być czy</w:t>
      </w:r>
      <w:r w:rsidR="00916E5C" w:rsidRPr="00273BF9">
        <w:rPr>
          <w:rFonts w:asciiTheme="majorHAnsi" w:hAnsiTheme="majorHAnsi" w:cstheme="majorHAnsi"/>
          <w:sz w:val="20"/>
          <w:szCs w:val="20"/>
        </w:rPr>
        <w:t xml:space="preserve">nna wyłącznie instalacja ppoż.) – ze względu na realizację rozbudowy instalacji SSP w II </w:t>
      </w:r>
      <w:r w:rsidR="002D4ADE" w:rsidRPr="00273BF9">
        <w:rPr>
          <w:rFonts w:asciiTheme="majorHAnsi" w:hAnsiTheme="majorHAnsi" w:cstheme="majorHAnsi"/>
          <w:sz w:val="20"/>
          <w:szCs w:val="20"/>
        </w:rPr>
        <w:t>STADIUM realizacji</w:t>
      </w:r>
      <w:r w:rsidR="00916E5C" w:rsidRPr="00273BF9">
        <w:rPr>
          <w:rFonts w:asciiTheme="majorHAnsi" w:hAnsiTheme="majorHAnsi" w:cstheme="majorHAnsi"/>
          <w:sz w:val="20"/>
          <w:szCs w:val="20"/>
        </w:rPr>
        <w:t xml:space="preserve"> prac obowiązkiem Wykonawcy jest wykonanie tymczasowego zasilania dla zaworów pierwszeństwa w sposób uzgodniony z Zamawiającym umożliwiający przetestowanie poprawności działania zaworów pier</w:t>
      </w:r>
      <w:r w:rsidR="00273BF9">
        <w:rPr>
          <w:rFonts w:asciiTheme="majorHAnsi" w:hAnsiTheme="majorHAnsi" w:cstheme="majorHAnsi"/>
          <w:sz w:val="20"/>
          <w:szCs w:val="20"/>
        </w:rPr>
        <w:t>wszeństwa przy zaniku zasilania;</w:t>
      </w:r>
    </w:p>
    <w:p w14:paraId="63BFC14F" w14:textId="77F99E56" w:rsidR="00DB2E06" w:rsidRDefault="00550222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odłączenie od</w:t>
      </w:r>
      <w:r w:rsidR="00A805EE">
        <w:rPr>
          <w:rFonts w:asciiTheme="majorHAnsi" w:hAnsiTheme="majorHAnsi" w:cstheme="majorHAnsi"/>
          <w:sz w:val="20"/>
          <w:szCs w:val="20"/>
        </w:rPr>
        <w:t xml:space="preserve"> istniejących</w:t>
      </w:r>
      <w:r>
        <w:rPr>
          <w:rFonts w:asciiTheme="majorHAnsi" w:hAnsiTheme="majorHAnsi" w:cstheme="majorHAnsi"/>
          <w:sz w:val="20"/>
          <w:szCs w:val="20"/>
        </w:rPr>
        <w:t xml:space="preserve"> instalacji wodociągowych bytowych</w:t>
      </w:r>
      <w:r w:rsidR="00A805EE">
        <w:rPr>
          <w:rFonts w:asciiTheme="majorHAnsi" w:hAnsiTheme="majorHAnsi" w:cstheme="majorHAnsi"/>
          <w:sz w:val="20"/>
          <w:szCs w:val="20"/>
        </w:rPr>
        <w:t xml:space="preserve"> istniejących</w:t>
      </w:r>
      <w:r>
        <w:rPr>
          <w:rFonts w:asciiTheme="majorHAnsi" w:hAnsiTheme="majorHAnsi" w:cstheme="majorHAnsi"/>
          <w:sz w:val="20"/>
          <w:szCs w:val="20"/>
        </w:rPr>
        <w:t xml:space="preserve"> pionów hydrantowych PH4 i PH5 oraz wykonanie dla</w:t>
      </w:r>
      <w:r w:rsidR="00A805EE">
        <w:rPr>
          <w:rFonts w:asciiTheme="majorHAnsi" w:hAnsiTheme="majorHAnsi" w:cstheme="majorHAnsi"/>
          <w:sz w:val="20"/>
          <w:szCs w:val="20"/>
        </w:rPr>
        <w:t xml:space="preserve"> tych pionów</w:t>
      </w:r>
      <w:r>
        <w:rPr>
          <w:rFonts w:asciiTheme="majorHAnsi" w:hAnsiTheme="majorHAnsi" w:cstheme="majorHAnsi"/>
          <w:sz w:val="20"/>
          <w:szCs w:val="20"/>
        </w:rPr>
        <w:t xml:space="preserve"> nowych instalacji zasilających </w:t>
      </w:r>
      <w:r w:rsidR="000F4893">
        <w:rPr>
          <w:rFonts w:asciiTheme="majorHAnsi" w:hAnsiTheme="majorHAnsi" w:cstheme="majorHAnsi"/>
          <w:sz w:val="20"/>
          <w:szCs w:val="20"/>
        </w:rPr>
        <w:t>ppoż.</w:t>
      </w:r>
      <w:r>
        <w:rPr>
          <w:rFonts w:asciiTheme="majorHAnsi" w:hAnsiTheme="majorHAnsi" w:cstheme="majorHAnsi"/>
          <w:sz w:val="20"/>
          <w:szCs w:val="20"/>
        </w:rPr>
        <w:t xml:space="preserve"> zasilanych z istniejącego zestawu pompowego p</w:t>
      </w:r>
      <w:r w:rsidR="00D356C9">
        <w:rPr>
          <w:rFonts w:asciiTheme="majorHAnsi" w:hAnsiTheme="majorHAnsi" w:cstheme="majorHAnsi"/>
          <w:sz w:val="20"/>
          <w:szCs w:val="20"/>
        </w:rPr>
        <w:t>rzeciwpożarowego w hydroforowni (uwaga: dla pionu PH4 uwzględnić należy utrudniony dostęp oraz przewidzieć</w:t>
      </w:r>
      <w:r w:rsidR="00273BF9">
        <w:rPr>
          <w:rFonts w:asciiTheme="majorHAnsi" w:hAnsiTheme="majorHAnsi" w:cstheme="majorHAnsi"/>
          <w:sz w:val="20"/>
          <w:szCs w:val="20"/>
        </w:rPr>
        <w:t xml:space="preserve"> należy</w:t>
      </w:r>
      <w:r w:rsidR="00D356C9">
        <w:rPr>
          <w:rFonts w:asciiTheme="majorHAnsi" w:hAnsiTheme="majorHAnsi" w:cstheme="majorHAnsi"/>
          <w:sz w:val="20"/>
          <w:szCs w:val="20"/>
        </w:rPr>
        <w:t xml:space="preserve"> ewentualne prace polegające na rozbiórce i odtworzeniu kanałów wentylacyjnych utrudniających </w:t>
      </w:r>
      <w:r w:rsidR="00273BF9">
        <w:rPr>
          <w:rFonts w:asciiTheme="majorHAnsi" w:hAnsiTheme="majorHAnsi" w:cstheme="majorHAnsi"/>
          <w:sz w:val="20"/>
          <w:szCs w:val="20"/>
        </w:rPr>
        <w:t>dostęp do pionu w tym obszarze);</w:t>
      </w:r>
    </w:p>
    <w:p w14:paraId="69EBDFF4" w14:textId="431C924B" w:rsidR="00550222" w:rsidRDefault="00550222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rozbudowa instalacji podlewania zieleni w celu </w:t>
      </w:r>
      <w:r w:rsidR="00A805EE">
        <w:rPr>
          <w:rFonts w:asciiTheme="majorHAnsi" w:hAnsiTheme="majorHAnsi" w:cstheme="majorHAnsi"/>
          <w:sz w:val="20"/>
          <w:szCs w:val="20"/>
        </w:rPr>
        <w:t>zasilania punktów czerpalnych na elewacji podłączonych dotyc</w:t>
      </w:r>
      <w:r w:rsidR="00273BF9">
        <w:rPr>
          <w:rFonts w:asciiTheme="majorHAnsi" w:hAnsiTheme="majorHAnsi" w:cstheme="majorHAnsi"/>
          <w:sz w:val="20"/>
          <w:szCs w:val="20"/>
        </w:rPr>
        <w:t>hczas do instalacji hydrantowej;</w:t>
      </w:r>
    </w:p>
    <w:p w14:paraId="6BC3985B" w14:textId="72D4459D" w:rsidR="00B3147F" w:rsidRDefault="00B3147F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montaż dodatkowych grup zaworów odcinających na instalacjach wodociągowych bytowych (zimnej, ciepłej i cyr</w:t>
      </w:r>
      <w:r w:rsidR="00A805EE">
        <w:rPr>
          <w:rFonts w:asciiTheme="majorHAnsi" w:hAnsiTheme="majorHAnsi" w:cstheme="majorHAnsi"/>
          <w:sz w:val="20"/>
          <w:szCs w:val="20"/>
        </w:rPr>
        <w:t>k</w:t>
      </w:r>
      <w:r>
        <w:rPr>
          <w:rFonts w:asciiTheme="majorHAnsi" w:hAnsiTheme="majorHAnsi" w:cstheme="majorHAnsi"/>
          <w:sz w:val="20"/>
          <w:szCs w:val="20"/>
        </w:rPr>
        <w:t>ulacji) w piwnicy</w:t>
      </w:r>
      <w:r w:rsidR="00A805EE">
        <w:rPr>
          <w:rFonts w:asciiTheme="majorHAnsi" w:hAnsiTheme="majorHAnsi" w:cstheme="majorHAnsi"/>
          <w:sz w:val="20"/>
          <w:szCs w:val="20"/>
        </w:rPr>
        <w:t>, w celu podziału ww. instalacji na niezależne części, umożliwiające odcięcie kilku pionów</w:t>
      </w:r>
      <w:r w:rsidR="000F4893">
        <w:rPr>
          <w:rFonts w:asciiTheme="majorHAnsi" w:hAnsiTheme="majorHAnsi" w:cstheme="majorHAnsi"/>
          <w:sz w:val="20"/>
          <w:szCs w:val="20"/>
        </w:rPr>
        <w:t>,</w:t>
      </w:r>
      <w:r w:rsidR="00A805EE">
        <w:rPr>
          <w:rFonts w:asciiTheme="majorHAnsi" w:hAnsiTheme="majorHAnsi" w:cstheme="majorHAnsi"/>
          <w:sz w:val="20"/>
          <w:szCs w:val="20"/>
        </w:rPr>
        <w:t xml:space="preserve"> bez koni</w:t>
      </w:r>
      <w:r w:rsidR="00273BF9">
        <w:rPr>
          <w:rFonts w:asciiTheme="majorHAnsi" w:hAnsiTheme="majorHAnsi" w:cstheme="majorHAnsi"/>
          <w:sz w:val="20"/>
          <w:szCs w:val="20"/>
        </w:rPr>
        <w:t>eczności odcinania całej strefy;</w:t>
      </w:r>
    </w:p>
    <w:p w14:paraId="1DE6267C" w14:textId="2892CE46" w:rsidR="00B3147F" w:rsidRDefault="00B3147F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wymiana zaworów odcinających </w:t>
      </w:r>
      <w:proofErr w:type="spellStart"/>
      <w:r>
        <w:rPr>
          <w:rFonts w:asciiTheme="majorHAnsi" w:hAnsiTheme="majorHAnsi" w:cstheme="majorHAnsi"/>
          <w:sz w:val="20"/>
          <w:szCs w:val="20"/>
        </w:rPr>
        <w:t>p</w:t>
      </w:r>
      <w:r w:rsidR="00271E49">
        <w:rPr>
          <w:rFonts w:asciiTheme="majorHAnsi" w:hAnsiTheme="majorHAnsi" w:cstheme="majorHAnsi"/>
          <w:sz w:val="20"/>
          <w:szCs w:val="20"/>
        </w:rPr>
        <w:t>odpionowych</w:t>
      </w:r>
      <w:proofErr w:type="spellEnd"/>
      <w:r w:rsidR="00271E49">
        <w:rPr>
          <w:rFonts w:asciiTheme="majorHAnsi" w:hAnsiTheme="majorHAnsi" w:cstheme="majorHAnsi"/>
          <w:sz w:val="20"/>
          <w:szCs w:val="20"/>
        </w:rPr>
        <w:t xml:space="preserve"> dla wszystkich</w:t>
      </w:r>
      <w:r w:rsidR="007D384D">
        <w:rPr>
          <w:rFonts w:asciiTheme="majorHAnsi" w:hAnsiTheme="majorHAnsi" w:cstheme="majorHAnsi"/>
          <w:sz w:val="20"/>
          <w:szCs w:val="20"/>
        </w:rPr>
        <w:t xml:space="preserve"> pionów instalacji wodociągowej </w:t>
      </w:r>
      <w:r w:rsidR="00273BF9">
        <w:rPr>
          <w:rFonts w:asciiTheme="majorHAnsi" w:hAnsiTheme="majorHAnsi" w:cstheme="majorHAnsi"/>
          <w:sz w:val="20"/>
          <w:szCs w:val="20"/>
        </w:rPr>
        <w:br/>
      </w:r>
      <w:r w:rsidR="007D384D">
        <w:rPr>
          <w:rFonts w:asciiTheme="majorHAnsi" w:hAnsiTheme="majorHAnsi" w:cstheme="majorHAnsi"/>
          <w:sz w:val="20"/>
          <w:szCs w:val="20"/>
        </w:rPr>
        <w:t>(z wyłączeniem pomieszczenia kablowni z głównym zasilaniem elektrycznym dla budynku)</w:t>
      </w:r>
      <w:r w:rsidR="00273BF9">
        <w:rPr>
          <w:rFonts w:asciiTheme="majorHAnsi" w:hAnsiTheme="majorHAnsi" w:cstheme="majorHAnsi"/>
          <w:sz w:val="20"/>
          <w:szCs w:val="20"/>
        </w:rPr>
        <w:t>;</w:t>
      </w:r>
    </w:p>
    <w:p w14:paraId="008BEBB3" w14:textId="6ACA6782" w:rsidR="000B3F4D" w:rsidRPr="000B3F4D" w:rsidRDefault="000B3F4D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0B3F4D">
        <w:rPr>
          <w:rFonts w:asciiTheme="majorHAnsi" w:hAnsiTheme="majorHAnsi" w:cstheme="majorHAnsi"/>
          <w:sz w:val="20"/>
          <w:szCs w:val="20"/>
        </w:rPr>
        <w:lastRenderedPageBreak/>
        <w:t>montaż</w:t>
      </w:r>
      <w:r>
        <w:rPr>
          <w:rFonts w:asciiTheme="majorHAnsi" w:hAnsiTheme="majorHAnsi" w:cstheme="majorHAnsi"/>
          <w:sz w:val="20"/>
          <w:szCs w:val="20"/>
        </w:rPr>
        <w:t xml:space="preserve"> nowych</w:t>
      </w:r>
      <w:r w:rsidRPr="000B3F4D">
        <w:rPr>
          <w:rFonts w:asciiTheme="majorHAnsi" w:hAnsiTheme="majorHAnsi" w:cstheme="majorHAnsi"/>
          <w:sz w:val="20"/>
          <w:szCs w:val="20"/>
        </w:rPr>
        <w:t xml:space="preserve"> zaworów równoważących i termostatycznych na</w:t>
      </w:r>
      <w:r w:rsidR="00273BF9">
        <w:rPr>
          <w:rFonts w:asciiTheme="majorHAnsi" w:hAnsiTheme="majorHAnsi" w:cstheme="majorHAnsi"/>
          <w:sz w:val="20"/>
          <w:szCs w:val="20"/>
        </w:rPr>
        <w:t xml:space="preserve"> podejściach do pionów</w:t>
      </w:r>
      <w:r w:rsidRPr="000B3F4D">
        <w:rPr>
          <w:rFonts w:asciiTheme="majorHAnsi" w:hAnsiTheme="majorHAnsi" w:cstheme="majorHAnsi"/>
          <w:sz w:val="20"/>
          <w:szCs w:val="20"/>
        </w:rPr>
        <w:t xml:space="preserve"> instalacji cyrkulacji ciepłej wody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0B3F4D">
        <w:rPr>
          <w:rFonts w:asciiTheme="majorHAnsi" w:hAnsiTheme="majorHAnsi" w:cstheme="majorHAnsi"/>
          <w:sz w:val="20"/>
          <w:szCs w:val="20"/>
        </w:rPr>
        <w:t>użytkowej</w:t>
      </w:r>
      <w:r w:rsidR="00273BF9">
        <w:rPr>
          <w:rFonts w:asciiTheme="majorHAnsi" w:hAnsiTheme="majorHAnsi" w:cstheme="majorHAnsi"/>
          <w:sz w:val="20"/>
          <w:szCs w:val="20"/>
        </w:rPr>
        <w:t xml:space="preserve"> (powyższe nie wyklucza montażu zaworów odcinających </w:t>
      </w:r>
      <w:proofErr w:type="spellStart"/>
      <w:r w:rsidR="00273BF9">
        <w:rPr>
          <w:rFonts w:asciiTheme="majorHAnsi" w:hAnsiTheme="majorHAnsi" w:cstheme="majorHAnsi"/>
          <w:sz w:val="20"/>
          <w:szCs w:val="20"/>
        </w:rPr>
        <w:t>podpionowych</w:t>
      </w:r>
      <w:proofErr w:type="spellEnd"/>
      <w:r w:rsidR="00273BF9">
        <w:rPr>
          <w:rFonts w:asciiTheme="majorHAnsi" w:hAnsiTheme="majorHAnsi" w:cstheme="majorHAnsi"/>
          <w:sz w:val="20"/>
          <w:szCs w:val="20"/>
        </w:rPr>
        <w:t>);</w:t>
      </w:r>
    </w:p>
    <w:p w14:paraId="57154502" w14:textId="738800ED" w:rsidR="00271E49" w:rsidRDefault="00271E4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montaż</w:t>
      </w:r>
      <w:r w:rsidR="00A805EE">
        <w:rPr>
          <w:rFonts w:asciiTheme="majorHAnsi" w:hAnsiTheme="majorHAnsi" w:cstheme="majorHAnsi"/>
          <w:sz w:val="20"/>
          <w:szCs w:val="20"/>
        </w:rPr>
        <w:t xml:space="preserve"> dodatkowych </w:t>
      </w:r>
      <w:proofErr w:type="spellStart"/>
      <w:r w:rsidR="00A805EE">
        <w:rPr>
          <w:rFonts w:asciiTheme="majorHAnsi" w:hAnsiTheme="majorHAnsi" w:cstheme="majorHAnsi"/>
          <w:sz w:val="20"/>
          <w:szCs w:val="20"/>
        </w:rPr>
        <w:t>podpionowych</w:t>
      </w:r>
      <w:proofErr w:type="spellEnd"/>
      <w:r>
        <w:rPr>
          <w:rFonts w:asciiTheme="majorHAnsi" w:hAnsiTheme="majorHAnsi" w:cstheme="majorHAnsi"/>
          <w:sz w:val="20"/>
          <w:szCs w:val="20"/>
        </w:rPr>
        <w:t xml:space="preserve"> zaworów termostaty</w:t>
      </w:r>
      <w:r w:rsidR="00A805EE">
        <w:rPr>
          <w:rFonts w:asciiTheme="majorHAnsi" w:hAnsiTheme="majorHAnsi" w:cstheme="majorHAnsi"/>
          <w:sz w:val="20"/>
          <w:szCs w:val="20"/>
        </w:rPr>
        <w:t>cznych</w:t>
      </w:r>
      <w:r w:rsidR="006A4411">
        <w:rPr>
          <w:rFonts w:asciiTheme="majorHAnsi" w:hAnsiTheme="majorHAnsi" w:cstheme="majorHAnsi"/>
          <w:sz w:val="20"/>
          <w:szCs w:val="20"/>
        </w:rPr>
        <w:t xml:space="preserve"> i regulacyjnych dla</w:t>
      </w:r>
      <w:r w:rsidR="00A805EE">
        <w:rPr>
          <w:rFonts w:asciiTheme="majorHAnsi" w:hAnsiTheme="majorHAnsi" w:cstheme="majorHAnsi"/>
          <w:sz w:val="20"/>
          <w:szCs w:val="20"/>
        </w:rPr>
        <w:t xml:space="preserve"> instalacji cyrkulacyjnej wraz z wykonaniem</w:t>
      </w:r>
      <w:r w:rsidR="006A4411">
        <w:rPr>
          <w:rFonts w:asciiTheme="majorHAnsi" w:hAnsiTheme="majorHAnsi" w:cstheme="majorHAnsi"/>
          <w:sz w:val="20"/>
          <w:szCs w:val="20"/>
        </w:rPr>
        <w:t xml:space="preserve"> odpowiednich</w:t>
      </w:r>
      <w:r w:rsidR="00A805EE">
        <w:rPr>
          <w:rFonts w:asciiTheme="majorHAnsi" w:hAnsiTheme="majorHAnsi" w:cstheme="majorHAnsi"/>
          <w:sz w:val="20"/>
          <w:szCs w:val="20"/>
        </w:rPr>
        <w:t xml:space="preserve"> nastaw na tych zaworach zg</w:t>
      </w:r>
      <w:r w:rsidR="00273BF9">
        <w:rPr>
          <w:rFonts w:asciiTheme="majorHAnsi" w:hAnsiTheme="majorHAnsi" w:cstheme="majorHAnsi"/>
          <w:sz w:val="20"/>
          <w:szCs w:val="20"/>
        </w:rPr>
        <w:t xml:space="preserve">odnie </w:t>
      </w:r>
      <w:r w:rsidR="006A4411">
        <w:rPr>
          <w:rFonts w:asciiTheme="majorHAnsi" w:hAnsiTheme="majorHAnsi" w:cstheme="majorHAnsi"/>
          <w:sz w:val="20"/>
          <w:szCs w:val="20"/>
        </w:rPr>
        <w:br/>
      </w:r>
      <w:r w:rsidR="00273BF9">
        <w:rPr>
          <w:rFonts w:asciiTheme="majorHAnsi" w:hAnsiTheme="majorHAnsi" w:cstheme="majorHAnsi"/>
          <w:sz w:val="20"/>
          <w:szCs w:val="20"/>
        </w:rPr>
        <w:t>z</w:t>
      </w:r>
      <w:r w:rsidR="006A4411">
        <w:rPr>
          <w:rFonts w:asciiTheme="majorHAnsi" w:hAnsiTheme="majorHAnsi" w:cstheme="majorHAnsi"/>
          <w:sz w:val="20"/>
          <w:szCs w:val="20"/>
        </w:rPr>
        <w:t xml:space="preserve"> wymaganiami dokumentacji projektowej</w:t>
      </w:r>
      <w:r w:rsidR="00273BF9">
        <w:rPr>
          <w:rFonts w:asciiTheme="majorHAnsi" w:hAnsiTheme="majorHAnsi" w:cstheme="majorHAnsi"/>
          <w:sz w:val="20"/>
          <w:szCs w:val="20"/>
        </w:rPr>
        <w:t>;</w:t>
      </w:r>
    </w:p>
    <w:p w14:paraId="21059DB5" w14:textId="075938DA" w:rsidR="00271E49" w:rsidRDefault="00271E4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montaż izolacji </w:t>
      </w:r>
      <w:proofErr w:type="spellStart"/>
      <w:r>
        <w:rPr>
          <w:rFonts w:asciiTheme="majorHAnsi" w:hAnsiTheme="majorHAnsi" w:cstheme="majorHAnsi"/>
          <w:sz w:val="20"/>
          <w:szCs w:val="20"/>
        </w:rPr>
        <w:t>antyskropleniowej</w:t>
      </w:r>
      <w:proofErr w:type="spellEnd"/>
      <w:r>
        <w:rPr>
          <w:rFonts w:asciiTheme="majorHAnsi" w:hAnsiTheme="majorHAnsi" w:cstheme="majorHAnsi"/>
          <w:sz w:val="20"/>
          <w:szCs w:val="20"/>
        </w:rPr>
        <w:t xml:space="preserve"> na nowych instalacjach wodociągowych bytowych (instalacje hydrantowe należy poz</w:t>
      </w:r>
      <w:r w:rsidR="00273BF9">
        <w:rPr>
          <w:rFonts w:asciiTheme="majorHAnsi" w:hAnsiTheme="majorHAnsi" w:cstheme="majorHAnsi"/>
          <w:sz w:val="20"/>
          <w:szCs w:val="20"/>
        </w:rPr>
        <w:t xml:space="preserve">ostawić bez izolacji), z wyłączeniem instalacji tymczasowych dla których nie ma wymogu montażu izolacji </w:t>
      </w:r>
      <w:proofErr w:type="spellStart"/>
      <w:r w:rsidR="00273BF9">
        <w:rPr>
          <w:rFonts w:asciiTheme="majorHAnsi" w:hAnsiTheme="majorHAnsi" w:cstheme="majorHAnsi"/>
          <w:sz w:val="20"/>
          <w:szCs w:val="20"/>
        </w:rPr>
        <w:t>antyskropleniowych</w:t>
      </w:r>
      <w:proofErr w:type="spellEnd"/>
      <w:r w:rsidR="00273BF9">
        <w:rPr>
          <w:rFonts w:asciiTheme="majorHAnsi" w:hAnsiTheme="majorHAnsi" w:cstheme="majorHAnsi"/>
          <w:sz w:val="20"/>
          <w:szCs w:val="20"/>
        </w:rPr>
        <w:t>;</w:t>
      </w:r>
    </w:p>
    <w:p w14:paraId="64CCD7E4" w14:textId="0E89717D" w:rsidR="008B68E8" w:rsidRPr="00273BF9" w:rsidRDefault="008B68E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73BF9">
        <w:rPr>
          <w:rFonts w:asciiTheme="majorHAnsi" w:hAnsiTheme="majorHAnsi" w:cstheme="majorHAnsi"/>
          <w:sz w:val="20"/>
          <w:szCs w:val="20"/>
        </w:rPr>
        <w:t xml:space="preserve">oznakowanie instalacji wodociągowych bytowych (zimna woda, ciepła woda, cyrkulacja) </w:t>
      </w:r>
      <w:r w:rsidR="00273BF9" w:rsidRPr="00273BF9">
        <w:rPr>
          <w:rFonts w:asciiTheme="majorHAnsi" w:hAnsiTheme="majorHAnsi" w:cstheme="majorHAnsi"/>
          <w:sz w:val="20"/>
          <w:szCs w:val="20"/>
        </w:rPr>
        <w:br/>
      </w:r>
      <w:r w:rsidRPr="00273BF9">
        <w:rPr>
          <w:rFonts w:asciiTheme="majorHAnsi" w:hAnsiTheme="majorHAnsi" w:cstheme="majorHAnsi"/>
          <w:sz w:val="20"/>
          <w:szCs w:val="20"/>
        </w:rPr>
        <w:t>oraz instalacji wodociągowej ppoż. kolorowymi strzałkami i opisami zgodnie ze schematem oznaczeń przedstawionym w dokumentacji projektowej, w tym malowanie instalacji hydrantowych w piwnicy farbą o kolorze czerwonym,</w:t>
      </w:r>
    </w:p>
    <w:p w14:paraId="218320B8" w14:textId="77777777" w:rsidR="008B68E8" w:rsidRPr="00273BF9" w:rsidRDefault="008B68E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73BF9">
        <w:rPr>
          <w:rFonts w:asciiTheme="majorHAnsi" w:hAnsiTheme="majorHAnsi" w:cstheme="majorHAnsi"/>
          <w:sz w:val="20"/>
          <w:szCs w:val="20"/>
        </w:rPr>
        <w:t xml:space="preserve">wykonanie trwałych oznaczeń na armaturze zainstalowanej w hydroforowni (wymagane tabliczki zaworowe wykonane w technice </w:t>
      </w:r>
      <w:proofErr w:type="spellStart"/>
      <w:r w:rsidRPr="00273BF9">
        <w:rPr>
          <w:rFonts w:asciiTheme="majorHAnsi" w:hAnsiTheme="majorHAnsi" w:cstheme="majorHAnsi"/>
          <w:sz w:val="20"/>
          <w:szCs w:val="20"/>
        </w:rPr>
        <w:t>graweru</w:t>
      </w:r>
      <w:proofErr w:type="spellEnd"/>
      <w:r w:rsidRPr="00273BF9">
        <w:rPr>
          <w:rFonts w:asciiTheme="majorHAnsi" w:hAnsiTheme="majorHAnsi" w:cstheme="majorHAnsi"/>
          <w:sz w:val="20"/>
          <w:szCs w:val="20"/>
        </w:rPr>
        <w:t xml:space="preserve"> ze stali nierdzewnej lub aluminium na zawieszkach metalowych) zgodnie ze schematem oznaczeń przedstawionym w dokumentacji projektowej,</w:t>
      </w:r>
    </w:p>
    <w:p w14:paraId="4D66EF20" w14:textId="77777777" w:rsidR="000F4893" w:rsidRPr="0042301C" w:rsidRDefault="000F4893" w:rsidP="000F4893">
      <w:pPr>
        <w:pStyle w:val="Akapitzlist"/>
        <w:tabs>
          <w:tab w:val="left" w:leader="dot" w:pos="9498"/>
        </w:tabs>
        <w:ind w:left="1080"/>
        <w:jc w:val="both"/>
        <w:rPr>
          <w:rFonts w:asciiTheme="majorHAnsi" w:hAnsiTheme="majorHAnsi" w:cstheme="majorHAnsi"/>
          <w:sz w:val="20"/>
          <w:szCs w:val="20"/>
          <w:highlight w:val="cyan"/>
        </w:rPr>
      </w:pPr>
    </w:p>
    <w:p w14:paraId="6B9730A6" w14:textId="77777777" w:rsidR="00273BF9" w:rsidRDefault="006446D8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73BF9">
        <w:rPr>
          <w:rFonts w:asciiTheme="majorHAnsi" w:hAnsiTheme="majorHAnsi" w:cstheme="majorHAnsi"/>
          <w:sz w:val="20"/>
          <w:szCs w:val="20"/>
        </w:rPr>
        <w:t xml:space="preserve">Demontaż instalacji wodociągowej i elektrycznej dla stanu tymczasowego </w:t>
      </w:r>
      <w:r w:rsidR="000F4893" w:rsidRPr="00273BF9">
        <w:rPr>
          <w:rFonts w:asciiTheme="majorHAnsi" w:hAnsiTheme="majorHAnsi" w:cstheme="majorHAnsi"/>
          <w:sz w:val="20"/>
          <w:szCs w:val="20"/>
        </w:rPr>
        <w:t>(</w:t>
      </w:r>
      <w:r w:rsidRPr="00273BF9">
        <w:rPr>
          <w:rFonts w:asciiTheme="majorHAnsi" w:hAnsiTheme="majorHAnsi" w:cstheme="majorHAnsi"/>
          <w:sz w:val="20"/>
          <w:szCs w:val="20"/>
        </w:rPr>
        <w:t>wraz z demontażem nowego zestawu pompowego dla strefy II i z jego przeniesieniem i ponownym montażem w stanie docelowym w hydroforowni</w:t>
      </w:r>
      <w:r w:rsidR="000F4893" w:rsidRPr="00273BF9">
        <w:rPr>
          <w:rFonts w:asciiTheme="majorHAnsi" w:hAnsiTheme="majorHAnsi" w:cstheme="majorHAnsi"/>
          <w:sz w:val="20"/>
          <w:szCs w:val="20"/>
        </w:rPr>
        <w:t>)</w:t>
      </w:r>
      <w:r w:rsidRPr="00273BF9">
        <w:rPr>
          <w:rFonts w:asciiTheme="majorHAnsi" w:hAnsiTheme="majorHAnsi" w:cstheme="majorHAnsi"/>
          <w:sz w:val="20"/>
          <w:szCs w:val="20"/>
        </w:rPr>
        <w:t>, wraz z demontażem rurociągów i armatury</w:t>
      </w:r>
      <w:r w:rsidR="00706B24" w:rsidRPr="00273BF9">
        <w:rPr>
          <w:rFonts w:asciiTheme="majorHAnsi" w:hAnsiTheme="majorHAnsi" w:cstheme="majorHAnsi"/>
          <w:sz w:val="20"/>
          <w:szCs w:val="20"/>
        </w:rPr>
        <w:t xml:space="preserve"> oraz instalacji elektrycznych</w:t>
      </w:r>
      <w:r w:rsidRPr="00273BF9">
        <w:rPr>
          <w:rFonts w:asciiTheme="majorHAnsi" w:hAnsiTheme="majorHAnsi" w:cstheme="majorHAnsi"/>
          <w:sz w:val="20"/>
          <w:szCs w:val="20"/>
        </w:rPr>
        <w:t xml:space="preserve"> stanu tymczasowego oraz z zamknięciem przeciwpożarowym otworów w przegrodach budowlanych wykonanych dla instalacji stanu tymczasowego.</w:t>
      </w:r>
      <w:r w:rsidR="000F4893" w:rsidRPr="00273BF9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6CCE39A3" w14:textId="454B0F4F" w:rsidR="007312D3" w:rsidRPr="00273BF9" w:rsidRDefault="000F4893" w:rsidP="00273BF9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273BF9">
        <w:rPr>
          <w:rFonts w:asciiTheme="majorHAnsi" w:hAnsiTheme="majorHAnsi" w:cstheme="majorHAnsi"/>
          <w:sz w:val="20"/>
          <w:szCs w:val="20"/>
        </w:rPr>
        <w:t>Po wykonanych demontażach należy przemalować posadzkę węzła cieplnego.</w:t>
      </w:r>
    </w:p>
    <w:p w14:paraId="68F77CB5" w14:textId="77777777" w:rsidR="00BD1147" w:rsidRDefault="00BD1147" w:rsidP="00BD1147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p w14:paraId="71B17FF5" w14:textId="39CFB543" w:rsidR="00293DB4" w:rsidRPr="00916E5C" w:rsidRDefault="009045F4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916E5C">
        <w:rPr>
          <w:rFonts w:asciiTheme="majorHAnsi" w:hAnsiTheme="majorHAnsi" w:cstheme="majorHAnsi"/>
          <w:sz w:val="20"/>
          <w:szCs w:val="20"/>
        </w:rPr>
        <w:t xml:space="preserve">Przebudowa instalacji wodociągowej i hydrantowej na piętrach </w:t>
      </w:r>
      <w:r w:rsidR="007312D3" w:rsidRPr="00916E5C">
        <w:rPr>
          <w:rFonts w:asciiTheme="majorHAnsi" w:hAnsiTheme="majorHAnsi" w:cstheme="majorHAnsi"/>
          <w:sz w:val="20"/>
          <w:szCs w:val="20"/>
        </w:rPr>
        <w:t>+3,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 </w:t>
      </w:r>
      <w:r w:rsidR="007312D3" w:rsidRPr="00916E5C">
        <w:rPr>
          <w:rFonts w:asciiTheme="majorHAnsi" w:hAnsiTheme="majorHAnsi" w:cstheme="majorHAnsi"/>
          <w:sz w:val="20"/>
          <w:szCs w:val="20"/>
        </w:rPr>
        <w:t>+4</w:t>
      </w:r>
      <w:r w:rsidRPr="00916E5C">
        <w:rPr>
          <w:rFonts w:asciiTheme="majorHAnsi" w:hAnsiTheme="majorHAnsi" w:cstheme="majorHAnsi"/>
          <w:sz w:val="20"/>
          <w:szCs w:val="20"/>
        </w:rPr>
        <w:t xml:space="preserve">, +5 oraz +19 zgodnie </w:t>
      </w:r>
      <w:r w:rsidR="00293DB4" w:rsidRPr="00916E5C">
        <w:rPr>
          <w:rFonts w:asciiTheme="majorHAnsi" w:hAnsiTheme="majorHAnsi" w:cstheme="majorHAnsi"/>
          <w:sz w:val="20"/>
          <w:szCs w:val="20"/>
        </w:rPr>
        <w:br/>
      </w:r>
      <w:r w:rsidRPr="00916E5C">
        <w:rPr>
          <w:rFonts w:asciiTheme="majorHAnsi" w:hAnsiTheme="majorHAnsi" w:cstheme="majorHAnsi"/>
          <w:sz w:val="20"/>
          <w:szCs w:val="20"/>
        </w:rPr>
        <w:t>z rysunkiem PT-IS-W-10</w:t>
      </w:r>
      <w:r w:rsidR="005D49BA" w:rsidRPr="00916E5C">
        <w:rPr>
          <w:rFonts w:asciiTheme="majorHAnsi" w:hAnsiTheme="majorHAnsi" w:cstheme="majorHAnsi"/>
          <w:sz w:val="20"/>
          <w:szCs w:val="20"/>
        </w:rPr>
        <w:t xml:space="preserve"> oraz rysunkiem PT-IS-W-11b</w:t>
      </w:r>
      <w:r w:rsidRPr="00916E5C">
        <w:rPr>
          <w:rFonts w:asciiTheme="majorHAnsi" w:hAnsiTheme="majorHAnsi" w:cstheme="majorHAnsi"/>
          <w:sz w:val="20"/>
          <w:szCs w:val="20"/>
        </w:rPr>
        <w:t xml:space="preserve"> w </w:t>
      </w:r>
      <w:r w:rsidR="007312D3" w:rsidRPr="00916E5C">
        <w:rPr>
          <w:rFonts w:asciiTheme="majorHAnsi" w:hAnsiTheme="majorHAnsi" w:cstheme="majorHAnsi"/>
          <w:sz w:val="20"/>
          <w:szCs w:val="20"/>
        </w:rPr>
        <w:t>celu trwałego rozłączenia instalacji hydrantowej od instalacji</w:t>
      </w:r>
      <w:r w:rsidRPr="00916E5C">
        <w:rPr>
          <w:rFonts w:asciiTheme="majorHAnsi" w:hAnsiTheme="majorHAnsi" w:cstheme="majorHAnsi"/>
          <w:sz w:val="20"/>
          <w:szCs w:val="20"/>
        </w:rPr>
        <w:t xml:space="preserve"> wodociągowej</w:t>
      </w:r>
      <w:r w:rsidR="007312D3" w:rsidRPr="00916E5C">
        <w:rPr>
          <w:rFonts w:asciiTheme="majorHAnsi" w:hAnsiTheme="majorHAnsi" w:cstheme="majorHAnsi"/>
          <w:sz w:val="20"/>
          <w:szCs w:val="20"/>
        </w:rPr>
        <w:t xml:space="preserve"> bytowej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 w budynku, wraz z wykonaniem prac uzupełniających np. wykonaniem niezbędnego otworowania,</w:t>
      </w:r>
      <w:r w:rsidR="00762D45" w:rsidRPr="00916E5C">
        <w:rPr>
          <w:rFonts w:asciiTheme="majorHAnsi" w:hAnsiTheme="majorHAnsi" w:cstheme="majorHAnsi"/>
          <w:sz w:val="20"/>
          <w:szCs w:val="20"/>
        </w:rPr>
        <w:t xml:space="preserve"> bruzdowania,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 wykonaniem  niezbędnych</w:t>
      </w:r>
      <w:r w:rsidR="00762D45" w:rsidRPr="00916E5C">
        <w:rPr>
          <w:rFonts w:asciiTheme="majorHAnsi" w:hAnsiTheme="majorHAnsi" w:cstheme="majorHAnsi"/>
          <w:sz w:val="20"/>
          <w:szCs w:val="20"/>
        </w:rPr>
        <w:t xml:space="preserve"> demontaży,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 rozbiórek </w:t>
      </w:r>
      <w:r w:rsidR="00762D45" w:rsidRPr="00916E5C">
        <w:rPr>
          <w:rFonts w:asciiTheme="majorHAnsi" w:hAnsiTheme="majorHAnsi" w:cstheme="majorHAnsi"/>
          <w:sz w:val="20"/>
          <w:szCs w:val="20"/>
        </w:rPr>
        <w:t>oraz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 odtworzenia </w:t>
      </w:r>
      <w:r w:rsidR="00762D45" w:rsidRPr="00916E5C">
        <w:rPr>
          <w:rFonts w:asciiTheme="majorHAnsi" w:hAnsiTheme="majorHAnsi" w:cstheme="majorHAnsi"/>
          <w:sz w:val="20"/>
          <w:szCs w:val="20"/>
        </w:rPr>
        <w:t xml:space="preserve">ścian, sufitów, montaży i podłączenia przyborów sanitarnych 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w rejonie prowadzonych prac. </w:t>
      </w:r>
    </w:p>
    <w:p w14:paraId="40FD83E3" w14:textId="77777777" w:rsidR="00273BF9" w:rsidRDefault="00273BF9" w:rsidP="00293DB4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52A83AC4" w14:textId="4886FB84" w:rsidR="007312D3" w:rsidRPr="00916E5C" w:rsidRDefault="00273BF9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rzeprowadzenie </w:t>
      </w:r>
      <w:r w:rsidR="009045F4" w:rsidRPr="00916E5C">
        <w:rPr>
          <w:rFonts w:asciiTheme="majorHAnsi" w:hAnsiTheme="majorHAnsi" w:cstheme="majorHAnsi"/>
          <w:sz w:val="20"/>
          <w:szCs w:val="20"/>
        </w:rPr>
        <w:t>i</w:t>
      </w:r>
      <w:r w:rsidR="007312D3" w:rsidRPr="00916E5C">
        <w:rPr>
          <w:rFonts w:asciiTheme="majorHAnsi" w:hAnsiTheme="majorHAnsi" w:cstheme="majorHAnsi"/>
          <w:sz w:val="20"/>
          <w:szCs w:val="20"/>
        </w:rPr>
        <w:t>nwentaryzacj</w:t>
      </w:r>
      <w:r w:rsidR="009045F4" w:rsidRPr="00916E5C">
        <w:rPr>
          <w:rFonts w:asciiTheme="majorHAnsi" w:hAnsiTheme="majorHAnsi" w:cstheme="majorHAnsi"/>
          <w:sz w:val="20"/>
          <w:szCs w:val="20"/>
        </w:rPr>
        <w:t>i</w:t>
      </w:r>
      <w:r w:rsidR="007312D3" w:rsidRPr="00916E5C">
        <w:rPr>
          <w:rFonts w:asciiTheme="majorHAnsi" w:hAnsiTheme="majorHAnsi" w:cstheme="majorHAnsi"/>
          <w:sz w:val="20"/>
          <w:szCs w:val="20"/>
        </w:rPr>
        <w:t xml:space="preserve"> instalacji wodociągowej na</w:t>
      </w:r>
      <w:r w:rsidR="009045F4" w:rsidRPr="00916E5C">
        <w:rPr>
          <w:rFonts w:asciiTheme="majorHAnsi" w:hAnsiTheme="majorHAnsi" w:cstheme="majorHAnsi"/>
          <w:sz w:val="20"/>
          <w:szCs w:val="20"/>
        </w:rPr>
        <w:t xml:space="preserve"> </w:t>
      </w:r>
      <w:r w:rsidR="00762D45" w:rsidRPr="00916E5C">
        <w:rPr>
          <w:rFonts w:asciiTheme="majorHAnsi" w:hAnsiTheme="majorHAnsi" w:cstheme="majorHAnsi"/>
          <w:sz w:val="20"/>
          <w:szCs w:val="20"/>
        </w:rPr>
        <w:t xml:space="preserve">antresoli piętra </w:t>
      </w:r>
      <w:r w:rsidR="007312D3" w:rsidRPr="00916E5C">
        <w:rPr>
          <w:rFonts w:asciiTheme="majorHAnsi" w:hAnsiTheme="majorHAnsi" w:cstheme="majorHAnsi"/>
          <w:sz w:val="20"/>
          <w:szCs w:val="20"/>
        </w:rPr>
        <w:t>+4</w:t>
      </w:r>
      <w:r w:rsidR="00762D45" w:rsidRPr="00916E5C">
        <w:rPr>
          <w:rFonts w:asciiTheme="majorHAnsi" w:hAnsiTheme="majorHAnsi" w:cstheme="majorHAnsi"/>
          <w:sz w:val="20"/>
          <w:szCs w:val="20"/>
        </w:rPr>
        <w:t>,</w:t>
      </w:r>
      <w:r w:rsidR="00293DB4" w:rsidRPr="00916E5C">
        <w:rPr>
          <w:rFonts w:asciiTheme="majorHAnsi" w:hAnsiTheme="majorHAnsi" w:cstheme="majorHAnsi"/>
          <w:sz w:val="20"/>
          <w:szCs w:val="20"/>
        </w:rPr>
        <w:t xml:space="preserve"> w miejscu rozejścia instalacji</w:t>
      </w:r>
      <w:r w:rsidR="00762D45" w:rsidRPr="00916E5C">
        <w:rPr>
          <w:rFonts w:asciiTheme="majorHAnsi" w:hAnsiTheme="majorHAnsi" w:cstheme="majorHAnsi"/>
          <w:sz w:val="20"/>
          <w:szCs w:val="20"/>
        </w:rPr>
        <w:t xml:space="preserve"> wodociągowej II </w:t>
      </w:r>
      <w:r w:rsidR="00293DB4" w:rsidRPr="00916E5C">
        <w:rPr>
          <w:rFonts w:asciiTheme="majorHAnsi" w:hAnsiTheme="majorHAnsi" w:cstheme="majorHAnsi"/>
          <w:sz w:val="20"/>
          <w:szCs w:val="20"/>
        </w:rPr>
        <w:t>str</w:t>
      </w:r>
      <w:r w:rsidR="00762D45" w:rsidRPr="00916E5C">
        <w:rPr>
          <w:rFonts w:asciiTheme="majorHAnsi" w:hAnsiTheme="majorHAnsi" w:cstheme="majorHAnsi"/>
          <w:sz w:val="20"/>
          <w:szCs w:val="20"/>
        </w:rPr>
        <w:t xml:space="preserve">efy na 4 piony wodociągowe zasilające piętra od +5 do +20, </w:t>
      </w:r>
      <w:r w:rsidR="006A4411">
        <w:rPr>
          <w:rFonts w:asciiTheme="majorHAnsi" w:hAnsiTheme="majorHAnsi" w:cstheme="majorHAnsi"/>
          <w:sz w:val="20"/>
          <w:szCs w:val="20"/>
        </w:rPr>
        <w:br/>
      </w:r>
      <w:r w:rsidR="00293DB4" w:rsidRPr="00916E5C">
        <w:rPr>
          <w:rFonts w:asciiTheme="majorHAnsi" w:hAnsiTheme="majorHAnsi" w:cstheme="majorHAnsi"/>
          <w:sz w:val="20"/>
          <w:szCs w:val="20"/>
        </w:rPr>
        <w:t>z</w:t>
      </w:r>
      <w:r w:rsidR="007312D3" w:rsidRPr="00916E5C">
        <w:rPr>
          <w:rFonts w:asciiTheme="majorHAnsi" w:hAnsiTheme="majorHAnsi" w:cstheme="majorHAnsi"/>
          <w:sz w:val="20"/>
          <w:szCs w:val="20"/>
        </w:rPr>
        <w:t xml:space="preserve"> oznaczenie</w:t>
      </w:r>
      <w:r w:rsidR="00293DB4" w:rsidRPr="00916E5C">
        <w:rPr>
          <w:rFonts w:asciiTheme="majorHAnsi" w:hAnsiTheme="majorHAnsi" w:cstheme="majorHAnsi"/>
          <w:sz w:val="20"/>
          <w:szCs w:val="20"/>
        </w:rPr>
        <w:t>m</w:t>
      </w:r>
      <w:r w:rsidR="007312D3" w:rsidRPr="00916E5C">
        <w:rPr>
          <w:rFonts w:asciiTheme="majorHAnsi" w:hAnsiTheme="majorHAnsi" w:cstheme="majorHAnsi"/>
          <w:sz w:val="20"/>
          <w:szCs w:val="20"/>
        </w:rPr>
        <w:t xml:space="preserve"> zaworów </w:t>
      </w:r>
      <w:proofErr w:type="spellStart"/>
      <w:r w:rsidR="007312D3" w:rsidRPr="00916E5C">
        <w:rPr>
          <w:rFonts w:asciiTheme="majorHAnsi" w:hAnsiTheme="majorHAnsi" w:cstheme="majorHAnsi"/>
          <w:sz w:val="20"/>
          <w:szCs w:val="20"/>
        </w:rPr>
        <w:t>podpionowych</w:t>
      </w:r>
      <w:proofErr w:type="spellEnd"/>
      <w:r w:rsidR="007312D3" w:rsidRPr="00916E5C">
        <w:rPr>
          <w:rFonts w:asciiTheme="majorHAnsi" w:hAnsiTheme="majorHAnsi" w:cstheme="majorHAnsi"/>
          <w:sz w:val="20"/>
          <w:szCs w:val="20"/>
        </w:rPr>
        <w:t xml:space="preserve"> zainstalowanych na tych instalacj</w:t>
      </w:r>
      <w:r w:rsidR="009045F4" w:rsidRPr="00916E5C">
        <w:rPr>
          <w:rFonts w:asciiTheme="majorHAnsi" w:hAnsiTheme="majorHAnsi" w:cstheme="majorHAnsi"/>
          <w:sz w:val="20"/>
          <w:szCs w:val="20"/>
        </w:rPr>
        <w:t>ach</w:t>
      </w:r>
      <w:r w:rsidR="00622BF3">
        <w:rPr>
          <w:rFonts w:asciiTheme="majorHAnsi" w:hAnsiTheme="majorHAnsi" w:cstheme="majorHAnsi"/>
          <w:sz w:val="20"/>
          <w:szCs w:val="20"/>
        </w:rPr>
        <w:t xml:space="preserve"> (nowych i istniejących)</w:t>
      </w:r>
      <w:r w:rsidR="00786C04" w:rsidRPr="00916E5C">
        <w:rPr>
          <w:rFonts w:asciiTheme="majorHAnsi" w:hAnsiTheme="majorHAnsi" w:cstheme="majorHAnsi"/>
          <w:sz w:val="20"/>
          <w:szCs w:val="20"/>
        </w:rPr>
        <w:t xml:space="preserve"> za pomocą tabliczek</w:t>
      </w:r>
      <w:r w:rsidR="009045F4" w:rsidRPr="00916E5C">
        <w:rPr>
          <w:rFonts w:asciiTheme="majorHAnsi" w:hAnsiTheme="majorHAnsi" w:cstheme="majorHAnsi"/>
          <w:sz w:val="20"/>
          <w:szCs w:val="20"/>
        </w:rPr>
        <w:t xml:space="preserve"> oraz ich </w:t>
      </w:r>
      <w:r w:rsidR="00786C04" w:rsidRPr="00916E5C">
        <w:rPr>
          <w:rFonts w:asciiTheme="majorHAnsi" w:hAnsiTheme="majorHAnsi" w:cstheme="majorHAnsi"/>
          <w:sz w:val="20"/>
          <w:szCs w:val="20"/>
        </w:rPr>
        <w:t>wrysowaniem</w:t>
      </w:r>
      <w:r w:rsidR="009045F4" w:rsidRPr="00916E5C">
        <w:rPr>
          <w:rFonts w:asciiTheme="majorHAnsi" w:hAnsiTheme="majorHAnsi" w:cstheme="majorHAnsi"/>
          <w:sz w:val="20"/>
          <w:szCs w:val="20"/>
        </w:rPr>
        <w:t xml:space="preserve"> </w:t>
      </w:r>
      <w:r w:rsidR="00762D45" w:rsidRPr="00916E5C">
        <w:rPr>
          <w:rFonts w:asciiTheme="majorHAnsi" w:hAnsiTheme="majorHAnsi" w:cstheme="majorHAnsi"/>
          <w:sz w:val="20"/>
          <w:szCs w:val="20"/>
        </w:rPr>
        <w:t>na całościowym rysunku izometrycznym powykonawczym.</w:t>
      </w:r>
    </w:p>
    <w:p w14:paraId="58734599" w14:textId="77777777" w:rsidR="007312D3" w:rsidRPr="00916E5C" w:rsidRDefault="007312D3" w:rsidP="007312D3">
      <w:pPr>
        <w:pStyle w:val="Akapitzlist"/>
        <w:rPr>
          <w:rFonts w:asciiTheme="majorHAnsi" w:hAnsiTheme="majorHAnsi" w:cstheme="majorHAnsi"/>
          <w:sz w:val="20"/>
          <w:szCs w:val="20"/>
        </w:rPr>
      </w:pPr>
    </w:p>
    <w:p w14:paraId="006F6908" w14:textId="77777777" w:rsidR="006A4411" w:rsidRDefault="00786C04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916E5C">
        <w:rPr>
          <w:rFonts w:asciiTheme="majorHAnsi" w:hAnsiTheme="majorHAnsi" w:cstheme="majorHAnsi"/>
          <w:sz w:val="20"/>
          <w:szCs w:val="20"/>
        </w:rPr>
        <w:t>Przeprowadzenie prób szczelności</w:t>
      </w:r>
      <w:r w:rsidR="00617E0E">
        <w:rPr>
          <w:rFonts w:asciiTheme="majorHAnsi" w:hAnsiTheme="majorHAnsi" w:cstheme="majorHAnsi"/>
          <w:sz w:val="20"/>
          <w:szCs w:val="20"/>
        </w:rPr>
        <w:t xml:space="preserve"> nowych i przebudowanych</w:t>
      </w:r>
      <w:r w:rsidRPr="00916E5C">
        <w:rPr>
          <w:rFonts w:asciiTheme="majorHAnsi" w:hAnsiTheme="majorHAnsi" w:cstheme="majorHAnsi"/>
          <w:sz w:val="20"/>
          <w:szCs w:val="20"/>
        </w:rPr>
        <w:t xml:space="preserve"> instalacji zgodnie z wymaganiami dokumentacji projektowej oraz przeprowadzenie p</w:t>
      </w:r>
      <w:r w:rsidR="007312D3" w:rsidRPr="00916E5C">
        <w:rPr>
          <w:rFonts w:asciiTheme="majorHAnsi" w:hAnsiTheme="majorHAnsi" w:cstheme="majorHAnsi"/>
          <w:sz w:val="20"/>
          <w:szCs w:val="20"/>
        </w:rPr>
        <w:t>łukani</w:t>
      </w:r>
      <w:r w:rsidRPr="00916E5C">
        <w:rPr>
          <w:rFonts w:asciiTheme="majorHAnsi" w:hAnsiTheme="majorHAnsi" w:cstheme="majorHAnsi"/>
          <w:sz w:val="20"/>
          <w:szCs w:val="20"/>
        </w:rPr>
        <w:t>a</w:t>
      </w:r>
      <w:r w:rsidR="007312D3" w:rsidRPr="00916E5C">
        <w:rPr>
          <w:rFonts w:asciiTheme="majorHAnsi" w:hAnsiTheme="majorHAnsi" w:cstheme="majorHAnsi"/>
          <w:sz w:val="20"/>
          <w:szCs w:val="20"/>
        </w:rPr>
        <w:t xml:space="preserve"> instalacji ppoż. i</w:t>
      </w:r>
      <w:r w:rsidR="00381934" w:rsidRPr="00916E5C">
        <w:rPr>
          <w:rFonts w:asciiTheme="majorHAnsi" w:hAnsiTheme="majorHAnsi" w:cstheme="majorHAnsi"/>
          <w:sz w:val="20"/>
          <w:szCs w:val="20"/>
        </w:rPr>
        <w:t xml:space="preserve"> instalacji wodociągowej</w:t>
      </w:r>
      <w:r w:rsidR="007312D3" w:rsidRPr="00916E5C">
        <w:rPr>
          <w:rFonts w:asciiTheme="majorHAnsi" w:hAnsiTheme="majorHAnsi" w:cstheme="majorHAnsi"/>
          <w:sz w:val="20"/>
          <w:szCs w:val="20"/>
        </w:rPr>
        <w:t xml:space="preserve"> bytowej oraz</w:t>
      </w:r>
      <w:r w:rsidRPr="00916E5C">
        <w:rPr>
          <w:rFonts w:asciiTheme="majorHAnsi" w:hAnsiTheme="majorHAnsi" w:cstheme="majorHAnsi"/>
          <w:sz w:val="20"/>
          <w:szCs w:val="20"/>
        </w:rPr>
        <w:t xml:space="preserve"> </w:t>
      </w:r>
      <w:r w:rsidRPr="00617E0E">
        <w:rPr>
          <w:rFonts w:asciiTheme="majorHAnsi" w:hAnsiTheme="majorHAnsi" w:cstheme="majorHAnsi"/>
          <w:sz w:val="20"/>
          <w:szCs w:val="20"/>
          <w:u w:val="single"/>
        </w:rPr>
        <w:t>przeprowadzenie</w:t>
      </w:r>
      <w:r w:rsidR="007312D3" w:rsidRPr="00617E0E">
        <w:rPr>
          <w:rFonts w:asciiTheme="majorHAnsi" w:hAnsiTheme="majorHAnsi" w:cstheme="majorHAnsi"/>
          <w:sz w:val="20"/>
          <w:szCs w:val="20"/>
          <w:u w:val="single"/>
        </w:rPr>
        <w:t xml:space="preserve"> dezynfekcj</w:t>
      </w:r>
      <w:r w:rsidRPr="00617E0E">
        <w:rPr>
          <w:rFonts w:asciiTheme="majorHAnsi" w:hAnsiTheme="majorHAnsi" w:cstheme="majorHAnsi"/>
          <w:sz w:val="20"/>
          <w:szCs w:val="20"/>
          <w:u w:val="single"/>
        </w:rPr>
        <w:t>i chemicznej</w:t>
      </w:r>
      <w:r w:rsidR="007312D3" w:rsidRPr="00617E0E">
        <w:rPr>
          <w:rFonts w:asciiTheme="majorHAnsi" w:hAnsiTheme="majorHAnsi" w:cstheme="majorHAnsi"/>
          <w:sz w:val="20"/>
          <w:szCs w:val="20"/>
          <w:u w:val="single"/>
        </w:rPr>
        <w:t xml:space="preserve"> instalacji</w:t>
      </w:r>
      <w:r w:rsidR="00381934" w:rsidRPr="00617E0E">
        <w:rPr>
          <w:rFonts w:asciiTheme="majorHAnsi" w:hAnsiTheme="majorHAnsi" w:cstheme="majorHAnsi"/>
          <w:sz w:val="20"/>
          <w:szCs w:val="20"/>
          <w:u w:val="single"/>
        </w:rPr>
        <w:t xml:space="preserve"> wodociągowej</w:t>
      </w:r>
      <w:r w:rsidR="007312D3" w:rsidRPr="00617E0E">
        <w:rPr>
          <w:rFonts w:asciiTheme="majorHAnsi" w:hAnsiTheme="majorHAnsi" w:cstheme="majorHAnsi"/>
          <w:sz w:val="20"/>
          <w:szCs w:val="20"/>
          <w:u w:val="single"/>
        </w:rPr>
        <w:t xml:space="preserve"> bytowej</w:t>
      </w:r>
      <w:r w:rsidR="00617E0E" w:rsidRPr="00617E0E">
        <w:rPr>
          <w:rFonts w:asciiTheme="majorHAnsi" w:hAnsiTheme="majorHAnsi" w:cstheme="majorHAnsi"/>
          <w:sz w:val="20"/>
          <w:szCs w:val="20"/>
          <w:u w:val="single"/>
        </w:rPr>
        <w:t xml:space="preserve"> w całym budynku</w:t>
      </w:r>
      <w:r w:rsidR="00381934" w:rsidRPr="00916E5C">
        <w:rPr>
          <w:rFonts w:asciiTheme="majorHAnsi" w:hAnsiTheme="majorHAnsi" w:cstheme="majorHAnsi"/>
          <w:sz w:val="20"/>
          <w:szCs w:val="20"/>
        </w:rPr>
        <w:t xml:space="preserve">. </w:t>
      </w:r>
    </w:p>
    <w:p w14:paraId="26ACCC78" w14:textId="777F382F" w:rsidR="00617E0E" w:rsidRPr="006A4411" w:rsidRDefault="00381934" w:rsidP="006A4411">
      <w:pPr>
        <w:tabs>
          <w:tab w:val="left" w:leader="dot" w:pos="9498"/>
        </w:tabs>
        <w:ind w:left="720"/>
        <w:jc w:val="both"/>
        <w:rPr>
          <w:rFonts w:asciiTheme="majorHAnsi" w:hAnsiTheme="majorHAnsi" w:cstheme="majorHAnsi"/>
          <w:sz w:val="20"/>
          <w:szCs w:val="20"/>
        </w:rPr>
      </w:pPr>
      <w:r w:rsidRPr="006A4411">
        <w:rPr>
          <w:rFonts w:asciiTheme="majorHAnsi" w:hAnsiTheme="majorHAnsi" w:cstheme="majorHAnsi"/>
          <w:sz w:val="20"/>
          <w:szCs w:val="20"/>
        </w:rPr>
        <w:t xml:space="preserve">Prace należy zakończyć wykonaniem przez Wykonawcę badań wody. Wymaga się pobranie </w:t>
      </w:r>
      <w:r w:rsidR="00617E0E" w:rsidRPr="006A4411">
        <w:rPr>
          <w:rFonts w:asciiTheme="majorHAnsi" w:hAnsiTheme="majorHAnsi" w:cstheme="majorHAnsi"/>
          <w:sz w:val="20"/>
          <w:szCs w:val="20"/>
        </w:rPr>
        <w:t xml:space="preserve">na instalacji wodociągowej bytowej </w:t>
      </w:r>
      <w:r w:rsidRPr="006A4411">
        <w:rPr>
          <w:rFonts w:asciiTheme="majorHAnsi" w:hAnsiTheme="majorHAnsi" w:cstheme="majorHAnsi"/>
          <w:sz w:val="20"/>
          <w:szCs w:val="20"/>
        </w:rPr>
        <w:t>3 próbek</w:t>
      </w:r>
      <w:r w:rsidR="006A4411">
        <w:rPr>
          <w:rFonts w:asciiTheme="majorHAnsi" w:hAnsiTheme="majorHAnsi" w:cstheme="majorHAnsi"/>
          <w:sz w:val="20"/>
          <w:szCs w:val="20"/>
        </w:rPr>
        <w:t xml:space="preserve"> wody dla</w:t>
      </w:r>
      <w:r w:rsidR="00617E0E" w:rsidRPr="006A4411">
        <w:rPr>
          <w:rFonts w:asciiTheme="majorHAnsi" w:hAnsiTheme="majorHAnsi" w:cstheme="majorHAnsi"/>
          <w:sz w:val="20"/>
          <w:szCs w:val="20"/>
        </w:rPr>
        <w:t>:</w:t>
      </w:r>
    </w:p>
    <w:p w14:paraId="575FA464" w14:textId="6ED5738D" w:rsidR="00617E0E" w:rsidRDefault="00617E0E" w:rsidP="00617E0E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</w:t>
      </w:r>
      <w:r w:rsidR="00381934" w:rsidRPr="00916E5C">
        <w:rPr>
          <w:rFonts w:asciiTheme="majorHAnsi" w:hAnsiTheme="majorHAnsi" w:cstheme="majorHAnsi"/>
          <w:sz w:val="20"/>
          <w:szCs w:val="20"/>
        </w:rPr>
        <w:t xml:space="preserve"> badania fizykochemicznego, </w:t>
      </w:r>
    </w:p>
    <w:p w14:paraId="327E7D33" w14:textId="7BB1381F" w:rsidR="00617E0E" w:rsidRDefault="00617E0E" w:rsidP="00617E0E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badania </w:t>
      </w:r>
      <w:r w:rsidR="00381934" w:rsidRPr="00916E5C">
        <w:rPr>
          <w:rFonts w:asciiTheme="majorHAnsi" w:hAnsiTheme="majorHAnsi" w:cstheme="majorHAnsi"/>
          <w:sz w:val="20"/>
          <w:szCs w:val="20"/>
        </w:rPr>
        <w:t>mikrobiologicznego</w:t>
      </w:r>
      <w:r>
        <w:rPr>
          <w:rFonts w:asciiTheme="majorHAnsi" w:hAnsiTheme="majorHAnsi" w:cstheme="majorHAnsi"/>
          <w:sz w:val="20"/>
          <w:szCs w:val="20"/>
        </w:rPr>
        <w:t>,</w:t>
      </w:r>
      <w:r w:rsidR="00381934" w:rsidRPr="00916E5C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73BF44E6" w14:textId="283D5E2B" w:rsidR="00617E0E" w:rsidRDefault="00617E0E" w:rsidP="00617E0E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badania wody </w:t>
      </w:r>
      <w:r w:rsidR="00381934" w:rsidRPr="00916E5C">
        <w:rPr>
          <w:rFonts w:asciiTheme="majorHAnsi" w:hAnsiTheme="majorHAnsi" w:cstheme="majorHAnsi"/>
          <w:sz w:val="20"/>
          <w:szCs w:val="20"/>
        </w:rPr>
        <w:t>na obecność</w:t>
      </w:r>
      <w:r>
        <w:rPr>
          <w:rFonts w:asciiTheme="majorHAnsi" w:hAnsiTheme="majorHAnsi" w:cstheme="majorHAnsi"/>
          <w:sz w:val="20"/>
          <w:szCs w:val="20"/>
        </w:rPr>
        <w:t xml:space="preserve"> bakterii</w:t>
      </w:r>
      <w:r w:rsidR="00381934" w:rsidRPr="00916E5C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>
        <w:rPr>
          <w:rFonts w:asciiTheme="majorHAnsi" w:hAnsiTheme="majorHAnsi" w:cstheme="majorHAnsi"/>
          <w:sz w:val="20"/>
          <w:szCs w:val="20"/>
        </w:rPr>
        <w:t>Legionella</w:t>
      </w:r>
      <w:proofErr w:type="spellEnd"/>
      <w:r w:rsidR="006A4411">
        <w:rPr>
          <w:rFonts w:asciiTheme="majorHAnsi" w:hAnsiTheme="majorHAnsi" w:cstheme="majorHAnsi"/>
          <w:sz w:val="20"/>
          <w:szCs w:val="20"/>
        </w:rPr>
        <w:t xml:space="preserve"> (z instalacji ciepłej wody)</w:t>
      </w:r>
      <w:r>
        <w:rPr>
          <w:rFonts w:asciiTheme="majorHAnsi" w:hAnsiTheme="majorHAnsi" w:cstheme="majorHAnsi"/>
          <w:sz w:val="20"/>
          <w:szCs w:val="20"/>
        </w:rPr>
        <w:t>.</w:t>
      </w:r>
      <w:r w:rsidR="00381934" w:rsidRPr="00916E5C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36722F70" w14:textId="01793FCC" w:rsidR="007312D3" w:rsidRPr="00916E5C" w:rsidRDefault="00381934" w:rsidP="00617E0E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916E5C">
        <w:rPr>
          <w:rFonts w:asciiTheme="majorHAnsi" w:hAnsiTheme="majorHAnsi" w:cstheme="majorHAnsi"/>
          <w:sz w:val="20"/>
          <w:szCs w:val="20"/>
        </w:rPr>
        <w:t>Próbki należy pobrać na końcówkach 4 pionów</w:t>
      </w:r>
      <w:r w:rsidR="00617E0E">
        <w:rPr>
          <w:rFonts w:asciiTheme="majorHAnsi" w:hAnsiTheme="majorHAnsi" w:cstheme="majorHAnsi"/>
          <w:sz w:val="20"/>
          <w:szCs w:val="20"/>
        </w:rPr>
        <w:t xml:space="preserve"> (łącznie 4x3=12 próbek)</w:t>
      </w:r>
      <w:r w:rsidRPr="00916E5C">
        <w:rPr>
          <w:rFonts w:asciiTheme="majorHAnsi" w:hAnsiTheme="majorHAnsi" w:cstheme="majorHAnsi"/>
          <w:sz w:val="20"/>
          <w:szCs w:val="20"/>
        </w:rPr>
        <w:t>, które przed badaniem wskaże Zamawiający.</w:t>
      </w:r>
      <w:r w:rsidR="00916E5C" w:rsidRPr="00916E5C">
        <w:rPr>
          <w:rFonts w:asciiTheme="majorHAnsi" w:hAnsiTheme="majorHAnsi" w:cstheme="majorHAnsi"/>
          <w:sz w:val="20"/>
          <w:szCs w:val="20"/>
        </w:rPr>
        <w:t xml:space="preserve"> </w:t>
      </w:r>
      <w:r w:rsidR="00617E0E">
        <w:rPr>
          <w:rFonts w:asciiTheme="majorHAnsi" w:hAnsiTheme="majorHAnsi" w:cstheme="majorHAnsi"/>
          <w:sz w:val="20"/>
          <w:szCs w:val="20"/>
        </w:rPr>
        <w:br/>
      </w:r>
      <w:r w:rsidRPr="00916E5C">
        <w:rPr>
          <w:rFonts w:asciiTheme="majorHAnsi" w:hAnsiTheme="majorHAnsi" w:cstheme="majorHAnsi"/>
          <w:sz w:val="20"/>
          <w:szCs w:val="20"/>
        </w:rPr>
        <w:t>W przypadku gdy badania wykażą przekroczony poziom zanieczyszczeń lub przekroczony poziom</w:t>
      </w:r>
      <w:r w:rsidR="00916E5C" w:rsidRPr="00916E5C">
        <w:rPr>
          <w:rFonts w:asciiTheme="majorHAnsi" w:hAnsiTheme="majorHAnsi" w:cstheme="majorHAnsi"/>
          <w:sz w:val="20"/>
          <w:szCs w:val="20"/>
        </w:rPr>
        <w:t xml:space="preserve"> </w:t>
      </w:r>
      <w:r w:rsidRPr="00916E5C">
        <w:rPr>
          <w:rFonts w:asciiTheme="majorHAnsi" w:hAnsiTheme="majorHAnsi" w:cstheme="majorHAnsi"/>
          <w:sz w:val="20"/>
          <w:szCs w:val="20"/>
        </w:rPr>
        <w:lastRenderedPageBreak/>
        <w:t xml:space="preserve">mikroorganizmów płukanie i dezynfekcję Wykonawca musi powtórzyć bez dodatkowych opłat </w:t>
      </w:r>
      <w:r w:rsidR="006A4411">
        <w:rPr>
          <w:rFonts w:asciiTheme="majorHAnsi" w:hAnsiTheme="majorHAnsi" w:cstheme="majorHAnsi"/>
          <w:sz w:val="20"/>
          <w:szCs w:val="20"/>
        </w:rPr>
        <w:br/>
      </w:r>
      <w:r w:rsidRPr="00916E5C">
        <w:rPr>
          <w:rFonts w:asciiTheme="majorHAnsi" w:hAnsiTheme="majorHAnsi" w:cstheme="majorHAnsi"/>
          <w:sz w:val="20"/>
          <w:szCs w:val="20"/>
        </w:rPr>
        <w:t>ze strony</w:t>
      </w:r>
      <w:r w:rsidR="00916E5C" w:rsidRPr="00916E5C">
        <w:rPr>
          <w:rFonts w:asciiTheme="majorHAnsi" w:hAnsiTheme="majorHAnsi" w:cstheme="majorHAnsi"/>
          <w:sz w:val="20"/>
          <w:szCs w:val="20"/>
        </w:rPr>
        <w:t xml:space="preserve"> </w:t>
      </w:r>
      <w:r w:rsidRPr="00916E5C">
        <w:rPr>
          <w:rFonts w:asciiTheme="majorHAnsi" w:hAnsiTheme="majorHAnsi" w:cstheme="majorHAnsi"/>
          <w:sz w:val="20"/>
          <w:szCs w:val="20"/>
        </w:rPr>
        <w:t>Zamawiającego.</w:t>
      </w:r>
      <w:r w:rsidR="007312D3" w:rsidRPr="00916E5C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637A2AC2" w14:textId="60C737FB" w:rsidR="00FE0DAB" w:rsidRDefault="00FE0DAB" w:rsidP="00916E5C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78C6AA3B" w14:textId="077E4565" w:rsidR="00622BF3" w:rsidRDefault="00622BF3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622BF3">
        <w:rPr>
          <w:rFonts w:asciiTheme="majorHAnsi" w:hAnsiTheme="majorHAnsi" w:cstheme="majorHAnsi"/>
          <w:sz w:val="20"/>
          <w:szCs w:val="20"/>
        </w:rPr>
        <w:t xml:space="preserve">przeprowadzenie prac regulacyjnych oraz niezbędnych prac odbiorowych zakończonych protokołami potwierdzonymi przez służby UEP, w celu potwierdzenia poprawności wykonania i poprawności działania wszystkich nowo wybudowanych oraz przebudowywanych instalacji i systemów, </w:t>
      </w:r>
      <w:r>
        <w:rPr>
          <w:rFonts w:asciiTheme="majorHAnsi" w:hAnsiTheme="majorHAnsi" w:cstheme="majorHAnsi"/>
          <w:sz w:val="20"/>
          <w:szCs w:val="20"/>
        </w:rPr>
        <w:br/>
      </w:r>
      <w:r w:rsidRPr="00622BF3">
        <w:rPr>
          <w:rFonts w:asciiTheme="majorHAnsi" w:hAnsiTheme="majorHAnsi" w:cstheme="majorHAnsi"/>
          <w:sz w:val="20"/>
          <w:szCs w:val="20"/>
        </w:rPr>
        <w:t xml:space="preserve">w tym m.in. wykonanie: </w:t>
      </w:r>
    </w:p>
    <w:p w14:paraId="2935036D" w14:textId="5831302D" w:rsidR="00BA080B" w:rsidRDefault="00BA080B" w:rsidP="00BA080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 pomiarów elektrycznych wszystkich nowo wykonywanych i przebudowywanych instalacji elektrycznych;</w:t>
      </w:r>
    </w:p>
    <w:p w14:paraId="71D13F04" w14:textId="7D3C71FC" w:rsidR="00BA080B" w:rsidRDefault="00BA080B" w:rsidP="00BA080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 pomiarów natężenia oświetlenia w hydroforowni;</w:t>
      </w:r>
    </w:p>
    <w:p w14:paraId="036B752B" w14:textId="44AE0801" w:rsidR="00BA080B" w:rsidRDefault="00BA080B" w:rsidP="00BA080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</w:t>
      </w:r>
      <w:r w:rsidRPr="00BA080B">
        <w:rPr>
          <w:rFonts w:asciiTheme="majorHAnsi" w:hAnsiTheme="majorHAnsi" w:cstheme="majorHAnsi"/>
          <w:sz w:val="20"/>
          <w:szCs w:val="20"/>
        </w:rPr>
        <w:t>przeprowadzenie w obecności Zamawiającego testów potwierdzających poprawne działanie</w:t>
      </w:r>
      <w:r>
        <w:rPr>
          <w:rFonts w:asciiTheme="majorHAnsi" w:hAnsiTheme="majorHAnsi" w:cstheme="majorHAnsi"/>
          <w:sz w:val="20"/>
          <w:szCs w:val="20"/>
        </w:rPr>
        <w:t xml:space="preserve"> systemów ppoż. w hydroforowni (SSP, AWEX, DSO) w związku </w:t>
      </w:r>
      <w:r w:rsidR="00D36188">
        <w:rPr>
          <w:rFonts w:asciiTheme="majorHAnsi" w:hAnsiTheme="majorHAnsi" w:cstheme="majorHAnsi"/>
          <w:sz w:val="20"/>
          <w:szCs w:val="20"/>
        </w:rPr>
        <w:t>z</w:t>
      </w:r>
      <w:r>
        <w:rPr>
          <w:rFonts w:asciiTheme="majorHAnsi" w:hAnsiTheme="majorHAnsi" w:cstheme="majorHAnsi"/>
          <w:sz w:val="20"/>
          <w:szCs w:val="20"/>
        </w:rPr>
        <w:t xml:space="preserve"> ingerencją Wykonawcy </w:t>
      </w:r>
      <w:r w:rsidR="00D36188">
        <w:rPr>
          <w:rFonts w:asciiTheme="majorHAnsi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sz w:val="20"/>
          <w:szCs w:val="20"/>
        </w:rPr>
        <w:t>w ww. system</w:t>
      </w:r>
      <w:r w:rsidR="00D36188">
        <w:rPr>
          <w:rFonts w:asciiTheme="majorHAnsi" w:hAnsiTheme="majorHAnsi" w:cstheme="majorHAnsi"/>
          <w:sz w:val="20"/>
          <w:szCs w:val="20"/>
        </w:rPr>
        <w:t>y</w:t>
      </w:r>
      <w:r>
        <w:rPr>
          <w:rFonts w:asciiTheme="majorHAnsi" w:hAnsiTheme="majorHAnsi" w:cstheme="majorHAnsi"/>
          <w:sz w:val="20"/>
          <w:szCs w:val="20"/>
        </w:rPr>
        <w:t xml:space="preserve"> podczas prowadzenia remontu i przebudowy hydroforowni (t</w:t>
      </w:r>
      <w:r w:rsidRPr="00BA080B">
        <w:rPr>
          <w:rFonts w:asciiTheme="majorHAnsi" w:hAnsiTheme="majorHAnsi" w:cstheme="majorHAnsi"/>
          <w:sz w:val="20"/>
          <w:szCs w:val="20"/>
        </w:rPr>
        <w:t xml:space="preserve">esty systemów ppoż. należy przeprowadzić w godzinach nocnych po wcześniejszym ustaleniu terminów </w:t>
      </w:r>
      <w:r w:rsidRPr="00BA080B">
        <w:rPr>
          <w:rFonts w:asciiTheme="majorHAnsi" w:hAnsiTheme="majorHAnsi" w:cstheme="majorHAnsi"/>
          <w:sz w:val="20"/>
          <w:szCs w:val="20"/>
        </w:rPr>
        <w:br/>
        <w:t>z Zamawiającym</w:t>
      </w:r>
      <w:r>
        <w:rPr>
          <w:rFonts w:asciiTheme="majorHAnsi" w:hAnsiTheme="majorHAnsi" w:cstheme="majorHAnsi"/>
          <w:sz w:val="20"/>
          <w:szCs w:val="20"/>
        </w:rPr>
        <w:t>)</w:t>
      </w:r>
      <w:r w:rsidRPr="00BA080B">
        <w:rPr>
          <w:rFonts w:asciiTheme="majorHAnsi" w:hAnsiTheme="majorHAnsi" w:cstheme="majorHAnsi"/>
          <w:sz w:val="20"/>
          <w:szCs w:val="20"/>
        </w:rPr>
        <w:t>;</w:t>
      </w:r>
    </w:p>
    <w:p w14:paraId="543C4E4D" w14:textId="0378D0F9" w:rsidR="006A4411" w:rsidRDefault="00622BF3" w:rsidP="00622BF3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</w:t>
      </w:r>
      <w:r w:rsidRPr="00622BF3">
        <w:rPr>
          <w:rFonts w:asciiTheme="majorHAnsi" w:hAnsiTheme="majorHAnsi" w:cstheme="majorHAnsi"/>
          <w:sz w:val="20"/>
          <w:szCs w:val="20"/>
        </w:rPr>
        <w:t xml:space="preserve"> testów poprawności działania automatyki</w:t>
      </w:r>
      <w:r>
        <w:rPr>
          <w:rFonts w:asciiTheme="majorHAnsi" w:hAnsiTheme="majorHAnsi" w:cstheme="majorHAnsi"/>
          <w:sz w:val="20"/>
          <w:szCs w:val="20"/>
        </w:rPr>
        <w:t xml:space="preserve"> nowych zestawów pompowych (w tym testów zadziałania</w:t>
      </w:r>
      <w:r w:rsidR="00D36188">
        <w:rPr>
          <w:rFonts w:asciiTheme="majorHAnsi" w:hAnsiTheme="majorHAnsi" w:cstheme="majorHAnsi"/>
          <w:sz w:val="20"/>
          <w:szCs w:val="20"/>
        </w:rPr>
        <w:t xml:space="preserve"> zabezpieczeń np. </w:t>
      </w:r>
      <w:proofErr w:type="spellStart"/>
      <w:r w:rsidR="00D36188">
        <w:rPr>
          <w:rFonts w:asciiTheme="majorHAnsi" w:hAnsiTheme="majorHAnsi" w:cstheme="majorHAnsi"/>
          <w:sz w:val="20"/>
          <w:szCs w:val="20"/>
        </w:rPr>
        <w:t>suchobiegu</w:t>
      </w:r>
      <w:proofErr w:type="spellEnd"/>
      <w:r w:rsidR="00D36188">
        <w:rPr>
          <w:rFonts w:asciiTheme="majorHAnsi" w:hAnsiTheme="majorHAnsi" w:cstheme="majorHAnsi"/>
          <w:sz w:val="20"/>
          <w:szCs w:val="20"/>
        </w:rPr>
        <w:t xml:space="preserve"> oraz testów</w:t>
      </w:r>
      <w:r>
        <w:rPr>
          <w:rFonts w:asciiTheme="majorHAnsi" w:hAnsiTheme="majorHAnsi" w:cstheme="majorHAnsi"/>
          <w:sz w:val="20"/>
          <w:szCs w:val="20"/>
        </w:rPr>
        <w:t xml:space="preserve"> wyłączenia zestawów pompowych za pomocą sygnału </w:t>
      </w:r>
      <w:r w:rsidR="00D36188">
        <w:rPr>
          <w:rFonts w:asciiTheme="majorHAnsi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sz w:val="20"/>
          <w:szCs w:val="20"/>
        </w:rPr>
        <w:t>z systemu SSP, który zostanie doprowadzony do zestawów pompowych w</w:t>
      </w:r>
      <w:r w:rsidR="00D36188">
        <w:rPr>
          <w:rFonts w:asciiTheme="majorHAnsi" w:hAnsiTheme="majorHAnsi" w:cstheme="majorHAnsi"/>
          <w:sz w:val="20"/>
          <w:szCs w:val="20"/>
        </w:rPr>
        <w:t xml:space="preserve"> późniejszym okresie tj. w</w:t>
      </w:r>
      <w:r>
        <w:rPr>
          <w:rFonts w:asciiTheme="majorHAnsi" w:hAnsiTheme="majorHAnsi" w:cstheme="majorHAnsi"/>
          <w:sz w:val="20"/>
          <w:szCs w:val="20"/>
        </w:rPr>
        <w:t xml:space="preserve"> STADIUM II realizacji projektu)</w:t>
      </w:r>
      <w:r w:rsidR="00BA080B">
        <w:rPr>
          <w:rFonts w:asciiTheme="majorHAnsi" w:hAnsiTheme="majorHAnsi" w:cstheme="majorHAnsi"/>
          <w:sz w:val="20"/>
          <w:szCs w:val="20"/>
        </w:rPr>
        <w:t>;</w:t>
      </w:r>
    </w:p>
    <w:p w14:paraId="6BBE4A8E" w14:textId="3CF25173" w:rsidR="00622BF3" w:rsidRDefault="00622BF3" w:rsidP="00622BF3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testów poprawności </w:t>
      </w:r>
      <w:r w:rsidR="00D36188">
        <w:rPr>
          <w:rFonts w:asciiTheme="majorHAnsi" w:hAnsiTheme="majorHAnsi" w:cstheme="majorHAnsi"/>
          <w:sz w:val="20"/>
          <w:szCs w:val="20"/>
        </w:rPr>
        <w:t>za</w:t>
      </w:r>
      <w:r>
        <w:rPr>
          <w:rFonts w:asciiTheme="majorHAnsi" w:hAnsiTheme="majorHAnsi" w:cstheme="majorHAnsi"/>
          <w:sz w:val="20"/>
          <w:szCs w:val="20"/>
        </w:rPr>
        <w:t>działania</w:t>
      </w:r>
      <w:r w:rsidR="00D36188">
        <w:rPr>
          <w:rFonts w:asciiTheme="majorHAnsi" w:hAnsiTheme="majorHAnsi" w:cstheme="majorHAnsi"/>
          <w:sz w:val="20"/>
          <w:szCs w:val="20"/>
        </w:rPr>
        <w:t xml:space="preserve"> tj. zamknięcia</w:t>
      </w:r>
      <w:r>
        <w:rPr>
          <w:rFonts w:asciiTheme="majorHAnsi" w:hAnsiTheme="majorHAnsi" w:cstheme="majorHAnsi"/>
          <w:sz w:val="20"/>
          <w:szCs w:val="20"/>
        </w:rPr>
        <w:t xml:space="preserve"> zaworów pierwszeństwa po zaniku sygnału z SSP (sygnał z systemu SSP, zostanie doprowadzony do zestawów pompowych w STADIUM II realizacji projektu)</w:t>
      </w:r>
      <w:r w:rsidR="00BA080B">
        <w:rPr>
          <w:rFonts w:asciiTheme="majorHAnsi" w:hAnsiTheme="majorHAnsi" w:cstheme="majorHAnsi"/>
          <w:sz w:val="20"/>
          <w:szCs w:val="20"/>
        </w:rPr>
        <w:t>;</w:t>
      </w:r>
    </w:p>
    <w:p w14:paraId="705B1636" w14:textId="6C0BB9D0" w:rsidR="00622BF3" w:rsidRDefault="00622BF3" w:rsidP="00622BF3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- testów poprawności działania reduktorów ciśnienia zainstalowanych za zestawami pompowymi I </w:t>
      </w:r>
      <w:proofErr w:type="spellStart"/>
      <w:r>
        <w:rPr>
          <w:rFonts w:asciiTheme="majorHAnsi" w:hAnsiTheme="majorHAnsi" w:cstheme="majorHAnsi"/>
          <w:sz w:val="20"/>
          <w:szCs w:val="20"/>
        </w:rPr>
        <w:t>i</w:t>
      </w:r>
      <w:proofErr w:type="spellEnd"/>
      <w:r>
        <w:rPr>
          <w:rFonts w:asciiTheme="majorHAnsi" w:hAnsiTheme="majorHAnsi" w:cstheme="majorHAnsi"/>
          <w:sz w:val="20"/>
          <w:szCs w:val="20"/>
        </w:rPr>
        <w:t xml:space="preserve"> II </w:t>
      </w:r>
      <w:r w:rsidR="00BA080B">
        <w:rPr>
          <w:rFonts w:asciiTheme="majorHAnsi" w:hAnsiTheme="majorHAnsi" w:cstheme="majorHAnsi"/>
          <w:sz w:val="20"/>
          <w:szCs w:val="20"/>
        </w:rPr>
        <w:t>strefy;</w:t>
      </w:r>
    </w:p>
    <w:p w14:paraId="0B153385" w14:textId="64BE9430" w:rsidR="00622BF3" w:rsidRDefault="00622BF3" w:rsidP="00622BF3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 testów poprawności działania pozostałej ar</w:t>
      </w:r>
      <w:r w:rsidR="00BA080B">
        <w:rPr>
          <w:rFonts w:asciiTheme="majorHAnsi" w:hAnsiTheme="majorHAnsi" w:cstheme="majorHAnsi"/>
          <w:sz w:val="20"/>
          <w:szCs w:val="20"/>
        </w:rPr>
        <w:t xml:space="preserve">matury zainstalowanej na nowych </w:t>
      </w:r>
      <w:r w:rsidR="00D36188">
        <w:rPr>
          <w:rFonts w:asciiTheme="majorHAnsi" w:hAnsiTheme="majorHAnsi" w:cstheme="majorHAnsi"/>
          <w:sz w:val="20"/>
          <w:szCs w:val="20"/>
        </w:rPr>
        <w:t>i przebudowywanych instalacjach;</w:t>
      </w:r>
    </w:p>
    <w:p w14:paraId="7E47DF62" w14:textId="107B6DCA" w:rsidR="00D36188" w:rsidRDefault="00D36188" w:rsidP="00622BF3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 pomiarów wydajności armatury regulacyjnej podpionowej instalacji cyrkulacji ciepłej wody użytkowej;</w:t>
      </w:r>
    </w:p>
    <w:p w14:paraId="23E0CB64" w14:textId="0E398294" w:rsidR="00D36188" w:rsidRDefault="00D36188" w:rsidP="00D36188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- pomiarów wydajności i poziomu wody w zbiornikach ppoż. potwierdzających poprawne wyskalowanie łat wodowskazowych dla tych zbiorników;</w:t>
      </w:r>
    </w:p>
    <w:p w14:paraId="267CCC7D" w14:textId="33C8205F" w:rsidR="00BA080B" w:rsidRDefault="00BA080B" w:rsidP="00BA080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097FBF96" w14:textId="4F8D14A2" w:rsidR="00BA080B" w:rsidRDefault="00BA080B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A080B">
        <w:rPr>
          <w:rFonts w:asciiTheme="majorHAnsi" w:hAnsiTheme="majorHAnsi" w:cstheme="majorHAnsi"/>
          <w:sz w:val="20"/>
          <w:szCs w:val="20"/>
        </w:rPr>
        <w:t>przeprowadzenie przez Wykonawcę dla obsługi technicznej Zamawiającego 2 szkoleń z obsługi każdego zainstalowanego i/lub rozbudowanego systemu w dwóch różnych terminach uzgodnionych z Zamawiającym z mini</w:t>
      </w:r>
      <w:r>
        <w:rPr>
          <w:rFonts w:asciiTheme="majorHAnsi" w:hAnsiTheme="majorHAnsi" w:cstheme="majorHAnsi"/>
          <w:sz w:val="20"/>
          <w:szCs w:val="20"/>
        </w:rPr>
        <w:t>mum 1 tygodniowym wyprzedzeniem;</w:t>
      </w:r>
    </w:p>
    <w:p w14:paraId="725D7ADE" w14:textId="77777777" w:rsidR="00BA080B" w:rsidRDefault="00BA080B" w:rsidP="00BA080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5CE7D6C9" w14:textId="2BEC59E2" w:rsidR="00BA080B" w:rsidRPr="00BA080B" w:rsidRDefault="00BA080B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A080B">
        <w:rPr>
          <w:rFonts w:asciiTheme="majorHAnsi" w:hAnsiTheme="majorHAnsi" w:cstheme="majorHAnsi"/>
          <w:sz w:val="20"/>
          <w:szCs w:val="20"/>
        </w:rPr>
        <w:t>właściwe zabezpieczenie obszaru na którym będą prowadzone prace, z uwzględnieniem że prace będą prowadzone w budynku użyteczności publicznej nie wyłączonym z użytkowania - w szczególności uwagę należy zwrócić na nowo wykonaną stolarkę okienną, elewację zewnętrzną, klatki schodowe oraz windy,</w:t>
      </w:r>
    </w:p>
    <w:p w14:paraId="52EE7379" w14:textId="77777777" w:rsidR="00BA080B" w:rsidRPr="00BA080B" w:rsidRDefault="00BA080B" w:rsidP="00BA080B">
      <w:pPr>
        <w:pStyle w:val="Akapitzlist"/>
        <w:rPr>
          <w:rFonts w:asciiTheme="majorHAnsi" w:hAnsiTheme="majorHAnsi" w:cstheme="majorHAnsi"/>
          <w:sz w:val="20"/>
          <w:szCs w:val="20"/>
          <w:highlight w:val="magenta"/>
        </w:rPr>
      </w:pPr>
    </w:p>
    <w:p w14:paraId="016BF0C7" w14:textId="253B6F28" w:rsidR="00BA080B" w:rsidRPr="00BA080B" w:rsidRDefault="00BA080B" w:rsidP="006904FE">
      <w:pPr>
        <w:pStyle w:val="Akapitzlist"/>
        <w:numPr>
          <w:ilvl w:val="0"/>
          <w:numId w:val="5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wywóz i utylizacja</w:t>
      </w:r>
      <w:r w:rsidRPr="00BA080B">
        <w:rPr>
          <w:rFonts w:asciiTheme="majorHAnsi" w:hAnsiTheme="majorHAnsi" w:cstheme="majorHAnsi"/>
          <w:sz w:val="20"/>
          <w:szCs w:val="20"/>
        </w:rPr>
        <w:t xml:space="preserve"> materiałów pochodzących z rozbiórek i demontaży</w:t>
      </w:r>
      <w:r>
        <w:rPr>
          <w:rFonts w:asciiTheme="majorHAnsi" w:hAnsiTheme="majorHAnsi" w:cstheme="majorHAnsi"/>
          <w:sz w:val="20"/>
          <w:szCs w:val="20"/>
        </w:rPr>
        <w:t>.</w:t>
      </w:r>
    </w:p>
    <w:p w14:paraId="1F8EB0A9" w14:textId="77777777" w:rsidR="00BA080B" w:rsidRPr="00BA080B" w:rsidRDefault="00BA080B" w:rsidP="00BA080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44224EB1" w14:textId="77777777" w:rsidR="002D669F" w:rsidRDefault="002D669F" w:rsidP="002D669F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b/>
          <w:color w:val="FF0000"/>
          <w:sz w:val="20"/>
          <w:szCs w:val="20"/>
        </w:rPr>
      </w:pPr>
    </w:p>
    <w:p w14:paraId="3357DCA0" w14:textId="77777777" w:rsidR="00916E5C" w:rsidRDefault="00916E5C" w:rsidP="00916E5C">
      <w:pPr>
        <w:tabs>
          <w:tab w:val="left" w:leader="dot" w:pos="9498"/>
        </w:tabs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p w14:paraId="184577B9" w14:textId="77777777" w:rsidR="00A4589D" w:rsidRDefault="00A4589D">
      <w:pPr>
        <w:rPr>
          <w:rFonts w:asciiTheme="majorHAnsi" w:hAnsiTheme="majorHAnsi" w:cstheme="majorHAnsi"/>
          <w:b/>
          <w:sz w:val="20"/>
          <w:szCs w:val="20"/>
          <w:u w:val="single"/>
        </w:rPr>
      </w:pPr>
      <w:r>
        <w:rPr>
          <w:rFonts w:asciiTheme="majorHAnsi" w:hAnsiTheme="majorHAnsi" w:cstheme="majorHAnsi"/>
          <w:b/>
          <w:sz w:val="20"/>
          <w:szCs w:val="20"/>
          <w:u w:val="single"/>
        </w:rPr>
        <w:br w:type="page"/>
      </w:r>
    </w:p>
    <w:p w14:paraId="3F53B8A7" w14:textId="77777777" w:rsidR="00916E5C" w:rsidRPr="00916E5C" w:rsidRDefault="00916E5C" w:rsidP="00916E5C">
      <w:pPr>
        <w:tabs>
          <w:tab w:val="left" w:leader="dot" w:pos="9498"/>
        </w:tabs>
        <w:jc w:val="both"/>
        <w:rPr>
          <w:rFonts w:asciiTheme="majorHAnsi" w:hAnsiTheme="majorHAnsi" w:cstheme="majorHAnsi"/>
          <w:color w:val="FF0000"/>
          <w:sz w:val="20"/>
          <w:szCs w:val="20"/>
        </w:rPr>
      </w:pPr>
    </w:p>
    <w:p w14:paraId="19F57CA7" w14:textId="09A6AD45" w:rsidR="005242AE" w:rsidRPr="005B7946" w:rsidRDefault="005242AE" w:rsidP="006904FE">
      <w:pPr>
        <w:pStyle w:val="Akapitzlist"/>
        <w:numPr>
          <w:ilvl w:val="0"/>
          <w:numId w:val="10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5B7946">
        <w:rPr>
          <w:rFonts w:asciiTheme="majorHAnsi" w:hAnsiTheme="majorHAnsi" w:cstheme="majorHAnsi"/>
          <w:b/>
          <w:sz w:val="20"/>
          <w:szCs w:val="20"/>
          <w:u w:val="single"/>
        </w:rPr>
        <w:t xml:space="preserve">Zakres </w:t>
      </w:r>
      <w:r w:rsidR="00FF764F" w:rsidRPr="005B7946">
        <w:rPr>
          <w:rFonts w:asciiTheme="majorHAnsi" w:hAnsiTheme="majorHAnsi" w:cstheme="majorHAnsi"/>
          <w:b/>
          <w:sz w:val="20"/>
          <w:szCs w:val="20"/>
          <w:u w:val="single"/>
        </w:rPr>
        <w:t>B</w:t>
      </w:r>
      <w:r w:rsidRPr="005B7946">
        <w:rPr>
          <w:rFonts w:asciiTheme="majorHAnsi" w:hAnsiTheme="majorHAnsi" w:cstheme="majorHAnsi"/>
          <w:b/>
          <w:sz w:val="20"/>
          <w:szCs w:val="20"/>
          <w:u w:val="single"/>
        </w:rPr>
        <w:t>:</w:t>
      </w:r>
      <w:r w:rsidRPr="005B7946">
        <w:rPr>
          <w:rFonts w:asciiTheme="majorHAnsi" w:hAnsiTheme="majorHAnsi" w:cstheme="majorHAnsi"/>
          <w:sz w:val="20"/>
          <w:szCs w:val="20"/>
          <w:u w:val="single"/>
        </w:rPr>
        <w:t xml:space="preserve"> </w:t>
      </w:r>
    </w:p>
    <w:p w14:paraId="79BBE3BD" w14:textId="730DB0EA" w:rsidR="005242AE" w:rsidRPr="005B7946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b/>
          <w:sz w:val="20"/>
          <w:szCs w:val="20"/>
        </w:rPr>
        <w:t xml:space="preserve">Wykonanie prac uzupełniających dla </w:t>
      </w:r>
      <w:r w:rsidR="008F6B81" w:rsidRPr="005B7946">
        <w:rPr>
          <w:rFonts w:asciiTheme="majorHAnsi" w:hAnsiTheme="majorHAnsi" w:cstheme="majorHAnsi"/>
          <w:b/>
          <w:sz w:val="20"/>
          <w:szCs w:val="20"/>
        </w:rPr>
        <w:t>zakresu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A</w:t>
      </w:r>
      <w:r w:rsidR="003416A5" w:rsidRPr="005B7946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5B7946">
        <w:rPr>
          <w:rFonts w:asciiTheme="majorHAnsi" w:hAnsiTheme="majorHAnsi" w:cstheme="majorHAnsi"/>
          <w:b/>
          <w:sz w:val="20"/>
          <w:szCs w:val="20"/>
        </w:rPr>
        <w:t>polegających na</w:t>
      </w:r>
      <w:r w:rsidR="006A34AC" w:rsidRPr="005B7946">
        <w:rPr>
          <w:rFonts w:asciiTheme="majorHAnsi" w:hAnsiTheme="majorHAnsi" w:cstheme="majorHAnsi"/>
          <w:b/>
          <w:sz w:val="20"/>
          <w:szCs w:val="20"/>
        </w:rPr>
        <w:t xml:space="preserve"> wykonaniu uzupełniających prac projektowych tj.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opracowani</w:t>
      </w:r>
      <w:r w:rsidR="00B5754F">
        <w:rPr>
          <w:rFonts w:asciiTheme="majorHAnsi" w:hAnsiTheme="majorHAnsi" w:cstheme="majorHAnsi"/>
          <w:b/>
          <w:sz w:val="20"/>
          <w:szCs w:val="20"/>
        </w:rPr>
        <w:t>e przez Wykonawcę</w:t>
      </w:r>
      <w:r w:rsidR="006A34AC" w:rsidRPr="005B7946">
        <w:rPr>
          <w:rFonts w:asciiTheme="majorHAnsi" w:hAnsiTheme="majorHAnsi" w:cstheme="majorHAnsi"/>
          <w:b/>
          <w:sz w:val="20"/>
          <w:szCs w:val="20"/>
        </w:rPr>
        <w:t xml:space="preserve"> dodatkowych</w:t>
      </w:r>
      <w:r w:rsidR="00B5754F">
        <w:rPr>
          <w:rFonts w:asciiTheme="majorHAnsi" w:hAnsiTheme="majorHAnsi" w:cstheme="majorHAnsi"/>
          <w:b/>
          <w:sz w:val="20"/>
          <w:szCs w:val="20"/>
        </w:rPr>
        <w:t xml:space="preserve"> uzupełniających</w:t>
      </w:r>
      <w:r w:rsidR="006A34AC" w:rsidRPr="005B7946">
        <w:rPr>
          <w:rFonts w:asciiTheme="majorHAnsi" w:hAnsiTheme="majorHAnsi" w:cstheme="majorHAnsi"/>
          <w:b/>
          <w:sz w:val="20"/>
          <w:szCs w:val="20"/>
        </w:rPr>
        <w:t xml:space="preserve"> rysunków i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projektów warsztatowych</w:t>
      </w:r>
      <w:r w:rsidR="00B5754F">
        <w:rPr>
          <w:rFonts w:asciiTheme="majorHAnsi" w:hAnsiTheme="majorHAnsi" w:cstheme="majorHAnsi"/>
          <w:b/>
          <w:sz w:val="20"/>
          <w:szCs w:val="20"/>
        </w:rPr>
        <w:t xml:space="preserve"> oraz </w:t>
      </w:r>
      <w:r w:rsidRPr="005B7946">
        <w:rPr>
          <w:rFonts w:asciiTheme="majorHAnsi" w:hAnsiTheme="majorHAnsi" w:cstheme="majorHAnsi"/>
          <w:b/>
          <w:sz w:val="20"/>
          <w:szCs w:val="20"/>
        </w:rPr>
        <w:t>ich uzgodnie</w:t>
      </w:r>
      <w:r w:rsidR="00B5754F">
        <w:rPr>
          <w:rFonts w:asciiTheme="majorHAnsi" w:hAnsiTheme="majorHAnsi" w:cstheme="majorHAnsi"/>
          <w:b/>
          <w:sz w:val="20"/>
          <w:szCs w:val="20"/>
        </w:rPr>
        <w:t>nie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z Zamawiającym i Nadzorem Autorskim oraz na ich podst</w:t>
      </w:r>
      <w:r w:rsidR="00CB148C" w:rsidRPr="005B7946">
        <w:rPr>
          <w:rFonts w:asciiTheme="majorHAnsi" w:hAnsiTheme="majorHAnsi" w:cstheme="majorHAnsi"/>
          <w:b/>
          <w:sz w:val="20"/>
          <w:szCs w:val="20"/>
        </w:rPr>
        <w:t>awie realizacja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prac budowlanych, instalacyjnych, montażowych oraz</w:t>
      </w:r>
      <w:r w:rsidR="00CB148C" w:rsidRPr="005B7946">
        <w:rPr>
          <w:rFonts w:asciiTheme="majorHAnsi" w:hAnsiTheme="majorHAnsi" w:cstheme="majorHAnsi"/>
          <w:b/>
          <w:sz w:val="20"/>
          <w:szCs w:val="20"/>
        </w:rPr>
        <w:t xml:space="preserve"> powiązanych dostaw urządzeń i materiałów.</w:t>
      </w:r>
    </w:p>
    <w:p w14:paraId="381CB808" w14:textId="11ECBDB4" w:rsidR="005242AE" w:rsidRPr="005B7946" w:rsidRDefault="00FF764F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Zakres B</w:t>
      </w:r>
      <w:r w:rsidR="005242AE" w:rsidRPr="005B7946">
        <w:rPr>
          <w:rFonts w:asciiTheme="majorHAnsi" w:hAnsiTheme="majorHAnsi" w:cstheme="majorHAnsi"/>
          <w:sz w:val="20"/>
          <w:szCs w:val="20"/>
        </w:rPr>
        <w:t xml:space="preserve"> obejmuje:</w:t>
      </w:r>
    </w:p>
    <w:p w14:paraId="648C8C97" w14:textId="6E63A587" w:rsidR="00F27CBF" w:rsidRDefault="005242AE" w:rsidP="006904FE">
      <w:pPr>
        <w:pStyle w:val="Akapitzlist"/>
        <w:numPr>
          <w:ilvl w:val="0"/>
          <w:numId w:val="9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realizację</w:t>
      </w:r>
      <w:r w:rsidR="00F27CBF" w:rsidRPr="005B7946">
        <w:rPr>
          <w:rFonts w:asciiTheme="majorHAnsi" w:hAnsiTheme="majorHAnsi" w:cstheme="majorHAnsi"/>
          <w:sz w:val="20"/>
          <w:szCs w:val="20"/>
        </w:rPr>
        <w:t xml:space="preserve"> fundamentów dla podpar</w:t>
      </w:r>
      <w:r w:rsidR="00B5754F">
        <w:rPr>
          <w:rFonts w:asciiTheme="majorHAnsi" w:hAnsiTheme="majorHAnsi" w:cstheme="majorHAnsi"/>
          <w:sz w:val="20"/>
          <w:szCs w:val="20"/>
        </w:rPr>
        <w:t>cia urządzeń oraz grup armatury;</w:t>
      </w:r>
    </w:p>
    <w:p w14:paraId="4BB3A63E" w14:textId="784C1F30" w:rsidR="00B5754F" w:rsidRPr="005B7946" w:rsidRDefault="00B5754F" w:rsidP="006904FE">
      <w:pPr>
        <w:pStyle w:val="Akapitzlist"/>
        <w:numPr>
          <w:ilvl w:val="0"/>
          <w:numId w:val="9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realizację podkonstrukcji dla podparcia grup armatury antyskażeniowej EA i BA zaprojektowanej </w:t>
      </w:r>
      <w:r w:rsidR="00A46850">
        <w:rPr>
          <w:rFonts w:asciiTheme="majorHAnsi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sz w:val="20"/>
          <w:szCs w:val="20"/>
        </w:rPr>
        <w:t xml:space="preserve">za głównym wodomierzem przy </w:t>
      </w:r>
      <w:r w:rsidR="00A46850">
        <w:rPr>
          <w:rFonts w:asciiTheme="majorHAnsi" w:hAnsiTheme="majorHAnsi" w:cstheme="majorHAnsi"/>
          <w:sz w:val="20"/>
          <w:szCs w:val="20"/>
        </w:rPr>
        <w:t>uwzględnieniu</w:t>
      </w:r>
      <w:r>
        <w:rPr>
          <w:rFonts w:asciiTheme="majorHAnsi" w:hAnsiTheme="majorHAnsi" w:cstheme="majorHAnsi"/>
          <w:sz w:val="20"/>
          <w:szCs w:val="20"/>
        </w:rPr>
        <w:t xml:space="preserve">, że w STADIUM I realizacji projektu zainstalowane mają zostać wyłącznie zawory klasy EA a </w:t>
      </w:r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dla zaworów BA ma zostać pozostawione miejsce na ich montaż </w:t>
      </w:r>
      <w:r w:rsidR="00A46850" w:rsidRPr="00A46850">
        <w:rPr>
          <w:rFonts w:asciiTheme="majorHAnsi" w:hAnsiTheme="majorHAnsi" w:cstheme="majorHAnsi"/>
          <w:color w:val="C00000"/>
          <w:sz w:val="20"/>
          <w:szCs w:val="20"/>
        </w:rPr>
        <w:br/>
      </w:r>
      <w:r w:rsidRPr="00A46850">
        <w:rPr>
          <w:rFonts w:asciiTheme="majorHAnsi" w:hAnsiTheme="majorHAnsi" w:cstheme="majorHAnsi"/>
          <w:color w:val="C00000"/>
          <w:sz w:val="20"/>
          <w:szCs w:val="20"/>
        </w:rPr>
        <w:t>w STADIUM II</w:t>
      </w:r>
      <w:r>
        <w:rPr>
          <w:rFonts w:asciiTheme="majorHAnsi" w:hAnsiTheme="majorHAnsi" w:cstheme="majorHAnsi"/>
          <w:sz w:val="20"/>
          <w:szCs w:val="20"/>
        </w:rPr>
        <w:t>;</w:t>
      </w:r>
    </w:p>
    <w:p w14:paraId="40F11D81" w14:textId="763E44A4" w:rsidR="005242AE" w:rsidRPr="005B7946" w:rsidRDefault="00F27CBF" w:rsidP="006904FE">
      <w:pPr>
        <w:pStyle w:val="Akapitzlist"/>
        <w:numPr>
          <w:ilvl w:val="0"/>
          <w:numId w:val="9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realizację</w:t>
      </w:r>
      <w:r w:rsidR="005242AE" w:rsidRPr="005B7946">
        <w:rPr>
          <w:rFonts w:asciiTheme="majorHAnsi" w:hAnsiTheme="majorHAnsi" w:cstheme="majorHAnsi"/>
          <w:sz w:val="20"/>
          <w:szCs w:val="20"/>
        </w:rPr>
        <w:t xml:space="preserve"> podkonstrukcji oraz system</w:t>
      </w:r>
      <w:r w:rsidR="002D669F" w:rsidRPr="005B7946">
        <w:rPr>
          <w:rFonts w:asciiTheme="majorHAnsi" w:hAnsiTheme="majorHAnsi" w:cstheme="majorHAnsi"/>
          <w:sz w:val="20"/>
          <w:szCs w:val="20"/>
        </w:rPr>
        <w:t>ów</w:t>
      </w:r>
      <w:r w:rsidR="005242AE" w:rsidRPr="005B7946">
        <w:rPr>
          <w:rFonts w:asciiTheme="majorHAnsi" w:hAnsiTheme="majorHAnsi" w:cstheme="majorHAnsi"/>
          <w:sz w:val="20"/>
          <w:szCs w:val="20"/>
        </w:rPr>
        <w:t xml:space="preserve"> mocowań dla</w:t>
      </w:r>
      <w:r w:rsidR="00B5754F">
        <w:rPr>
          <w:rFonts w:asciiTheme="majorHAnsi" w:hAnsiTheme="majorHAnsi" w:cstheme="majorHAnsi"/>
          <w:sz w:val="20"/>
          <w:szCs w:val="20"/>
        </w:rPr>
        <w:t xml:space="preserve"> pozostałych</w:t>
      </w:r>
      <w:r w:rsidR="005242AE" w:rsidRPr="005B7946">
        <w:rPr>
          <w:rFonts w:asciiTheme="majorHAnsi" w:hAnsiTheme="majorHAnsi" w:cstheme="majorHAnsi"/>
          <w:sz w:val="20"/>
          <w:szCs w:val="20"/>
        </w:rPr>
        <w:t xml:space="preserve"> rurociągów,</w:t>
      </w:r>
      <w:r w:rsidR="002D669F" w:rsidRPr="005B7946">
        <w:rPr>
          <w:rFonts w:asciiTheme="majorHAnsi" w:hAnsiTheme="majorHAnsi" w:cstheme="majorHAnsi"/>
          <w:sz w:val="20"/>
          <w:szCs w:val="20"/>
        </w:rPr>
        <w:t xml:space="preserve"> armatury,</w:t>
      </w:r>
      <w:r w:rsidR="005242AE" w:rsidRPr="005B7946">
        <w:rPr>
          <w:rFonts w:asciiTheme="majorHAnsi" w:hAnsiTheme="majorHAnsi" w:cstheme="majorHAnsi"/>
          <w:sz w:val="20"/>
          <w:szCs w:val="20"/>
        </w:rPr>
        <w:t xml:space="preserve"> kanałów, koryt kablowych itp.</w:t>
      </w:r>
      <w:r w:rsidRPr="005B7946">
        <w:rPr>
          <w:rFonts w:asciiTheme="majorHAnsi" w:hAnsiTheme="majorHAnsi" w:cstheme="majorHAnsi"/>
          <w:sz w:val="20"/>
          <w:szCs w:val="20"/>
        </w:rPr>
        <w:t>;</w:t>
      </w:r>
    </w:p>
    <w:p w14:paraId="62163108" w14:textId="1268A2A0" w:rsidR="002D669F" w:rsidRDefault="00CB148C" w:rsidP="006904FE">
      <w:pPr>
        <w:pStyle w:val="Akapitzlist"/>
        <w:numPr>
          <w:ilvl w:val="0"/>
          <w:numId w:val="9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dostawę</w:t>
      </w:r>
      <w:r w:rsidR="00554BA8" w:rsidRPr="005B7946">
        <w:rPr>
          <w:rFonts w:asciiTheme="majorHAnsi" w:hAnsiTheme="majorHAnsi" w:cstheme="majorHAnsi"/>
          <w:sz w:val="20"/>
          <w:szCs w:val="20"/>
        </w:rPr>
        <w:t xml:space="preserve"> i montaż</w:t>
      </w:r>
      <w:r w:rsidR="000B3F4D">
        <w:rPr>
          <w:rFonts w:asciiTheme="majorHAnsi" w:hAnsiTheme="majorHAnsi" w:cstheme="majorHAnsi"/>
          <w:sz w:val="20"/>
          <w:szCs w:val="20"/>
        </w:rPr>
        <w:t xml:space="preserve"> w ścianie zewnętrznej hydroforowni</w:t>
      </w:r>
      <w:r w:rsidRPr="005B7946">
        <w:rPr>
          <w:rFonts w:asciiTheme="majorHAnsi" w:hAnsiTheme="majorHAnsi" w:cstheme="majorHAnsi"/>
          <w:sz w:val="20"/>
          <w:szCs w:val="20"/>
        </w:rPr>
        <w:t xml:space="preserve"> </w:t>
      </w:r>
      <w:r w:rsidR="002D669F" w:rsidRPr="005B7946">
        <w:rPr>
          <w:rFonts w:asciiTheme="majorHAnsi" w:hAnsiTheme="majorHAnsi" w:cstheme="majorHAnsi"/>
          <w:sz w:val="20"/>
          <w:szCs w:val="20"/>
        </w:rPr>
        <w:t>drzwicz</w:t>
      </w:r>
      <w:r w:rsidRPr="005B7946">
        <w:rPr>
          <w:rFonts w:asciiTheme="majorHAnsi" w:hAnsiTheme="majorHAnsi" w:cstheme="majorHAnsi"/>
          <w:sz w:val="20"/>
          <w:szCs w:val="20"/>
        </w:rPr>
        <w:t>ek</w:t>
      </w:r>
      <w:r w:rsidR="000B3F4D">
        <w:rPr>
          <w:rFonts w:asciiTheme="majorHAnsi" w:hAnsiTheme="majorHAnsi" w:cstheme="majorHAnsi"/>
          <w:sz w:val="20"/>
          <w:szCs w:val="20"/>
        </w:rPr>
        <w:t xml:space="preserve"> 50x50cm, w wykonaniu ppoż. EI120,</w:t>
      </w:r>
      <w:r w:rsidRPr="005B7946">
        <w:rPr>
          <w:rFonts w:asciiTheme="majorHAnsi" w:hAnsiTheme="majorHAnsi" w:cstheme="majorHAnsi"/>
          <w:sz w:val="20"/>
          <w:szCs w:val="20"/>
        </w:rPr>
        <w:t xml:space="preserve"> </w:t>
      </w:r>
      <w:r w:rsidR="000B3F4D">
        <w:rPr>
          <w:rFonts w:asciiTheme="majorHAnsi" w:hAnsiTheme="majorHAnsi" w:cstheme="majorHAnsi"/>
          <w:sz w:val="20"/>
          <w:szCs w:val="20"/>
        </w:rPr>
        <w:t>wraz z niezbędny</w:t>
      </w:r>
      <w:r w:rsidR="00B5754F">
        <w:rPr>
          <w:rFonts w:asciiTheme="majorHAnsi" w:hAnsiTheme="majorHAnsi" w:cstheme="majorHAnsi"/>
          <w:sz w:val="20"/>
          <w:szCs w:val="20"/>
        </w:rPr>
        <w:t>m</w:t>
      </w:r>
      <w:r w:rsidR="000B3F4D">
        <w:rPr>
          <w:rFonts w:asciiTheme="majorHAnsi" w:hAnsiTheme="majorHAnsi" w:cstheme="majorHAnsi"/>
          <w:sz w:val="20"/>
          <w:szCs w:val="20"/>
        </w:rPr>
        <w:t xml:space="preserve"> oznakowaniem (</w:t>
      </w:r>
      <w:r w:rsidRPr="005B7946">
        <w:rPr>
          <w:rFonts w:asciiTheme="majorHAnsi" w:hAnsiTheme="majorHAnsi" w:cstheme="majorHAnsi"/>
          <w:sz w:val="20"/>
          <w:szCs w:val="20"/>
        </w:rPr>
        <w:t>wykonani</w:t>
      </w:r>
      <w:r w:rsidR="000B3F4D">
        <w:rPr>
          <w:rFonts w:asciiTheme="majorHAnsi" w:hAnsiTheme="majorHAnsi" w:cstheme="majorHAnsi"/>
          <w:sz w:val="20"/>
          <w:szCs w:val="20"/>
        </w:rPr>
        <w:t>e</w:t>
      </w:r>
      <w:r w:rsidRPr="005B7946">
        <w:rPr>
          <w:rFonts w:asciiTheme="majorHAnsi" w:hAnsiTheme="majorHAnsi" w:cstheme="majorHAnsi"/>
          <w:sz w:val="20"/>
          <w:szCs w:val="20"/>
        </w:rPr>
        <w:t xml:space="preserve"> na</w:t>
      </w:r>
      <w:r w:rsidR="006A34AC" w:rsidRPr="005B7946">
        <w:rPr>
          <w:rFonts w:asciiTheme="majorHAnsi" w:hAnsiTheme="majorHAnsi" w:cstheme="majorHAnsi"/>
          <w:sz w:val="20"/>
          <w:szCs w:val="20"/>
        </w:rPr>
        <w:t xml:space="preserve"> specjalne</w:t>
      </w:r>
      <w:r w:rsidRPr="005B7946">
        <w:rPr>
          <w:rFonts w:asciiTheme="majorHAnsi" w:hAnsiTheme="majorHAnsi" w:cstheme="majorHAnsi"/>
          <w:sz w:val="20"/>
          <w:szCs w:val="20"/>
        </w:rPr>
        <w:t xml:space="preserve"> zamówienie</w:t>
      </w:r>
      <w:r w:rsidR="002D669F" w:rsidRPr="005B7946">
        <w:rPr>
          <w:rFonts w:asciiTheme="majorHAnsi" w:hAnsiTheme="majorHAnsi" w:cstheme="majorHAnsi"/>
          <w:sz w:val="20"/>
          <w:szCs w:val="20"/>
        </w:rPr>
        <w:t xml:space="preserve"> z zamknięciem na głowicę toporka strażackiego</w:t>
      </w:r>
      <w:r w:rsidR="000B3F4D">
        <w:rPr>
          <w:rFonts w:asciiTheme="majorHAnsi" w:hAnsiTheme="majorHAnsi" w:cstheme="majorHAnsi"/>
          <w:sz w:val="20"/>
          <w:szCs w:val="20"/>
        </w:rPr>
        <w:t>) dla zapewnienia możliwości napełniania istniejących zbiorników wody pożarowej</w:t>
      </w:r>
      <w:r w:rsidR="00B5754F">
        <w:rPr>
          <w:rFonts w:asciiTheme="majorHAnsi" w:hAnsiTheme="majorHAnsi" w:cstheme="majorHAnsi"/>
          <w:sz w:val="20"/>
          <w:szCs w:val="20"/>
        </w:rPr>
        <w:t xml:space="preserve"> z węży strażackich, bez konieczności wejścia do hydroforowni</w:t>
      </w:r>
      <w:r w:rsidR="00F27CBF" w:rsidRPr="005B7946">
        <w:rPr>
          <w:rFonts w:asciiTheme="majorHAnsi" w:hAnsiTheme="majorHAnsi" w:cstheme="majorHAnsi"/>
          <w:sz w:val="20"/>
          <w:szCs w:val="20"/>
        </w:rPr>
        <w:t>;</w:t>
      </w:r>
    </w:p>
    <w:p w14:paraId="6E0238EF" w14:textId="37D7CC17" w:rsidR="00E252E7" w:rsidRPr="005B7946" w:rsidRDefault="00273BF9" w:rsidP="006904FE">
      <w:pPr>
        <w:pStyle w:val="Akapitzlist"/>
        <w:numPr>
          <w:ilvl w:val="0"/>
          <w:numId w:val="9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realizacja tymczasowego zasilania elektrycznego dla zaworów pierwszeństwa </w:t>
      </w:r>
      <w:r w:rsidR="00B5754F">
        <w:rPr>
          <w:rFonts w:asciiTheme="majorHAnsi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sz w:val="20"/>
          <w:szCs w:val="20"/>
        </w:rPr>
        <w:t>(zawory elektromagnetyczne) zainstalowanych na instalacji bytowej i instalacji do podlewania zieleni w celu zapewnienia otwarcia zaworów oraz w celu</w:t>
      </w:r>
      <w:r w:rsidR="00B5754F">
        <w:rPr>
          <w:rFonts w:asciiTheme="majorHAnsi" w:hAnsiTheme="majorHAnsi" w:cstheme="majorHAnsi"/>
          <w:sz w:val="20"/>
          <w:szCs w:val="20"/>
        </w:rPr>
        <w:t xml:space="preserve"> umożliwiania</w:t>
      </w:r>
      <w:r>
        <w:rPr>
          <w:rFonts w:asciiTheme="majorHAnsi" w:hAnsiTheme="majorHAnsi" w:cstheme="majorHAnsi"/>
          <w:sz w:val="20"/>
          <w:szCs w:val="20"/>
        </w:rPr>
        <w:t xml:space="preserve"> przetestowania poprawności ich pracy</w:t>
      </w:r>
      <w:r w:rsidR="00B5754F">
        <w:rPr>
          <w:rFonts w:asciiTheme="majorHAnsi" w:hAnsiTheme="majorHAnsi" w:cstheme="majorHAnsi"/>
          <w:sz w:val="20"/>
          <w:szCs w:val="20"/>
        </w:rPr>
        <w:t xml:space="preserve"> (podłączenie zaworów pierwszeństwa do instalacji SSP planowane jest przez Zamawiającego w późniejszym okresie w STADIUM II realizacji projektu)</w:t>
      </w:r>
      <w:r>
        <w:rPr>
          <w:rFonts w:asciiTheme="majorHAnsi" w:hAnsiTheme="majorHAnsi" w:cstheme="majorHAnsi"/>
          <w:sz w:val="20"/>
          <w:szCs w:val="20"/>
        </w:rPr>
        <w:t>;</w:t>
      </w:r>
    </w:p>
    <w:p w14:paraId="149642D5" w14:textId="468459D4" w:rsidR="00554BA8" w:rsidRPr="005B7946" w:rsidRDefault="00554BA8" w:rsidP="006904FE">
      <w:pPr>
        <w:pStyle w:val="Akapitzlist"/>
        <w:numPr>
          <w:ilvl w:val="0"/>
          <w:numId w:val="9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dostawę i montaż </w:t>
      </w:r>
      <w:r w:rsidR="002D669F" w:rsidRPr="005B7946">
        <w:rPr>
          <w:rFonts w:asciiTheme="majorHAnsi" w:hAnsiTheme="majorHAnsi" w:cstheme="majorHAnsi"/>
          <w:sz w:val="20"/>
          <w:szCs w:val="20"/>
        </w:rPr>
        <w:t>poziomowskaz</w:t>
      </w:r>
      <w:r w:rsidRPr="005B7946">
        <w:rPr>
          <w:rFonts w:asciiTheme="majorHAnsi" w:hAnsiTheme="majorHAnsi" w:cstheme="majorHAnsi"/>
          <w:sz w:val="20"/>
          <w:szCs w:val="20"/>
        </w:rPr>
        <w:t>ów oraz wykonanych na specjalne zamówienie</w:t>
      </w:r>
      <w:r w:rsidR="002D669F" w:rsidRPr="005B7946">
        <w:rPr>
          <w:rFonts w:asciiTheme="majorHAnsi" w:hAnsiTheme="majorHAnsi" w:cstheme="majorHAnsi"/>
          <w:sz w:val="20"/>
          <w:szCs w:val="20"/>
        </w:rPr>
        <w:t xml:space="preserve"> łat</w:t>
      </w:r>
      <w:r w:rsidRPr="005B7946">
        <w:rPr>
          <w:rFonts w:asciiTheme="majorHAnsi" w:hAnsiTheme="majorHAnsi" w:cstheme="majorHAnsi"/>
          <w:sz w:val="20"/>
          <w:szCs w:val="20"/>
        </w:rPr>
        <w:t xml:space="preserve"> do pomiaru</w:t>
      </w:r>
      <w:r w:rsidR="002D669F" w:rsidRPr="005B7946">
        <w:rPr>
          <w:rFonts w:asciiTheme="majorHAnsi" w:hAnsiTheme="majorHAnsi" w:cstheme="majorHAnsi"/>
          <w:sz w:val="20"/>
          <w:szCs w:val="20"/>
        </w:rPr>
        <w:t xml:space="preserve"> poziomów</w:t>
      </w:r>
      <w:r w:rsidRPr="005B7946">
        <w:rPr>
          <w:rFonts w:asciiTheme="majorHAnsi" w:hAnsiTheme="majorHAnsi" w:cstheme="majorHAnsi"/>
          <w:sz w:val="20"/>
          <w:szCs w:val="20"/>
        </w:rPr>
        <w:t xml:space="preserve"> wody w zbiornikach zapasu wody ppoż. </w:t>
      </w:r>
      <w:r w:rsidR="006A34AC" w:rsidRPr="005B7946">
        <w:rPr>
          <w:rFonts w:asciiTheme="majorHAnsi" w:hAnsiTheme="majorHAnsi" w:cstheme="majorHAnsi"/>
          <w:sz w:val="20"/>
          <w:szCs w:val="20"/>
        </w:rPr>
        <w:t xml:space="preserve">do montażu </w:t>
      </w:r>
      <w:r w:rsidRPr="005B7946">
        <w:rPr>
          <w:rFonts w:asciiTheme="majorHAnsi" w:hAnsiTheme="majorHAnsi" w:cstheme="majorHAnsi"/>
          <w:sz w:val="20"/>
          <w:szCs w:val="20"/>
        </w:rPr>
        <w:t xml:space="preserve">przy wodowskazach, </w:t>
      </w:r>
      <w:r w:rsidR="002D669F" w:rsidRPr="005B7946">
        <w:rPr>
          <w:rFonts w:asciiTheme="majorHAnsi" w:hAnsiTheme="majorHAnsi" w:cstheme="majorHAnsi"/>
          <w:sz w:val="20"/>
          <w:szCs w:val="20"/>
        </w:rPr>
        <w:t>wyskalow</w:t>
      </w:r>
      <w:r w:rsidRPr="005B7946">
        <w:rPr>
          <w:rFonts w:asciiTheme="majorHAnsi" w:hAnsiTheme="majorHAnsi" w:cstheme="majorHAnsi"/>
          <w:sz w:val="20"/>
          <w:szCs w:val="20"/>
        </w:rPr>
        <w:t>anych w m3 wraz z oznaczeniem na powyższych łatach:</w:t>
      </w:r>
    </w:p>
    <w:p w14:paraId="71CCCCBE" w14:textId="5BA62BB6" w:rsidR="00554BA8" w:rsidRPr="005B7946" w:rsidRDefault="00554BA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poziomu minimalnego wody w zbiornik</w:t>
      </w:r>
      <w:r w:rsidR="006A34AC" w:rsidRPr="005B7946">
        <w:rPr>
          <w:rFonts w:asciiTheme="majorHAnsi" w:hAnsiTheme="majorHAnsi" w:cstheme="majorHAnsi"/>
          <w:sz w:val="20"/>
          <w:szCs w:val="20"/>
        </w:rPr>
        <w:t>ach</w:t>
      </w:r>
      <w:r w:rsidRPr="005B7946">
        <w:rPr>
          <w:rFonts w:asciiTheme="majorHAnsi" w:hAnsiTheme="majorHAnsi" w:cstheme="majorHAnsi"/>
          <w:sz w:val="20"/>
          <w:szCs w:val="20"/>
        </w:rPr>
        <w:t xml:space="preserve"> zapewniającego pracę zestawu pomp ppoż. (poziom graniczny tzw. martwej strefy zbiornika),</w:t>
      </w:r>
    </w:p>
    <w:p w14:paraId="2B6B9920" w14:textId="10E7D091" w:rsidR="00554BA8" w:rsidRPr="005B7946" w:rsidRDefault="00554BA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poziomu normalnego</w:t>
      </w:r>
      <w:r w:rsidR="006A34AC" w:rsidRPr="005B7946">
        <w:rPr>
          <w:rFonts w:asciiTheme="majorHAnsi" w:hAnsiTheme="majorHAnsi" w:cstheme="majorHAnsi"/>
          <w:sz w:val="20"/>
          <w:szCs w:val="20"/>
        </w:rPr>
        <w:t>,</w:t>
      </w:r>
      <w:r w:rsidRPr="005B7946">
        <w:rPr>
          <w:rFonts w:asciiTheme="majorHAnsi" w:hAnsiTheme="majorHAnsi" w:cstheme="majorHAnsi"/>
          <w:sz w:val="20"/>
          <w:szCs w:val="20"/>
        </w:rPr>
        <w:t xml:space="preserve"> utrzymywanego przez zawory pływakowe,</w:t>
      </w:r>
    </w:p>
    <w:p w14:paraId="3E2459D0" w14:textId="558F55A9" w:rsidR="00554BA8" w:rsidRPr="005B7946" w:rsidRDefault="00554BA8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poziomu maksymalnego (poziomu przelewu),</w:t>
      </w:r>
    </w:p>
    <w:p w14:paraId="0863DAF3" w14:textId="07182090" w:rsidR="002D669F" w:rsidRPr="005B7946" w:rsidRDefault="00554BA8" w:rsidP="00554BA8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wraz z wykonaniem przez Wykonawcę pomiarów na budowie potwierdzających poprawność wskazań poziomów wody, przy różnych poziomach wody w zbiornikach, z potwierdzeniem poprawności skali </w:t>
      </w:r>
      <w:r w:rsidRPr="00D36188">
        <w:rPr>
          <w:rFonts w:asciiTheme="majorHAnsi" w:hAnsiTheme="majorHAnsi" w:cstheme="majorHAnsi"/>
          <w:sz w:val="20"/>
          <w:szCs w:val="20"/>
        </w:rPr>
        <w:t xml:space="preserve">w m3 oraz z potwierdzeniem poprawności wskazań poziomów minimalnego, normalnego </w:t>
      </w:r>
      <w:r w:rsidRPr="00D36188">
        <w:rPr>
          <w:rFonts w:asciiTheme="majorHAnsi" w:hAnsiTheme="majorHAnsi" w:cstheme="majorHAnsi"/>
          <w:sz w:val="20"/>
          <w:szCs w:val="20"/>
        </w:rPr>
        <w:br/>
        <w:t>i maksymalnego</w:t>
      </w:r>
      <w:r w:rsidR="00F27CBF" w:rsidRPr="00D36188">
        <w:rPr>
          <w:rFonts w:asciiTheme="majorHAnsi" w:hAnsiTheme="majorHAnsi" w:cstheme="majorHAnsi"/>
          <w:sz w:val="20"/>
          <w:szCs w:val="20"/>
        </w:rPr>
        <w:t>;</w:t>
      </w:r>
    </w:p>
    <w:p w14:paraId="7CE452B7" w14:textId="4E5A5BAE" w:rsidR="00B04689" w:rsidRPr="005B7946" w:rsidRDefault="00F27CBF" w:rsidP="006904FE">
      <w:pPr>
        <w:pStyle w:val="Akapitzlist"/>
        <w:numPr>
          <w:ilvl w:val="0"/>
          <w:numId w:val="9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opracowanie wzoru</w:t>
      </w:r>
      <w:r w:rsidR="00D36188">
        <w:rPr>
          <w:rFonts w:asciiTheme="majorHAnsi" w:hAnsiTheme="majorHAnsi" w:cstheme="majorHAnsi"/>
          <w:sz w:val="20"/>
          <w:szCs w:val="20"/>
        </w:rPr>
        <w:t>, jego uzgodnienie z Zamawiającym i Nadzorem Autorskim</w:t>
      </w:r>
      <w:r w:rsidRPr="005B7946">
        <w:rPr>
          <w:rFonts w:asciiTheme="majorHAnsi" w:hAnsiTheme="majorHAnsi" w:cstheme="majorHAnsi"/>
          <w:sz w:val="20"/>
          <w:szCs w:val="20"/>
        </w:rPr>
        <w:t xml:space="preserve"> oraz dostawa i montaż tabliczek zaworowych na wszystkich zaworach i armaturze </w:t>
      </w:r>
      <w:r w:rsidR="002018BD" w:rsidRPr="005B7946">
        <w:rPr>
          <w:rFonts w:asciiTheme="majorHAnsi" w:hAnsiTheme="majorHAnsi" w:cstheme="majorHAnsi"/>
          <w:sz w:val="20"/>
          <w:szCs w:val="20"/>
        </w:rPr>
        <w:t>określająca numer zaworu / pionu zgodnie z całościowym schematem instalacji oraz określająca nastawę zaworu (dla zaworów regulacyjnych – np. nastawa ciśnienia, nastawa wstępna</w:t>
      </w:r>
      <w:r w:rsidR="00D36188">
        <w:rPr>
          <w:rFonts w:asciiTheme="majorHAnsi" w:hAnsiTheme="majorHAnsi" w:cstheme="majorHAnsi"/>
          <w:sz w:val="20"/>
          <w:szCs w:val="20"/>
        </w:rPr>
        <w:t>, nastawa temperatury</w:t>
      </w:r>
      <w:r w:rsidR="002018BD" w:rsidRPr="005B7946">
        <w:rPr>
          <w:rFonts w:asciiTheme="majorHAnsi" w:hAnsiTheme="majorHAnsi" w:cstheme="majorHAnsi"/>
          <w:sz w:val="20"/>
          <w:szCs w:val="20"/>
        </w:rPr>
        <w:t xml:space="preserve">) </w:t>
      </w:r>
      <w:r w:rsidR="00B04689" w:rsidRPr="005B7946">
        <w:rPr>
          <w:rFonts w:asciiTheme="majorHAnsi" w:hAnsiTheme="majorHAnsi" w:cstheme="majorHAnsi"/>
          <w:sz w:val="20"/>
          <w:szCs w:val="20"/>
        </w:rPr>
        <w:t xml:space="preserve">oraz </w:t>
      </w:r>
      <w:r w:rsidRPr="005B7946">
        <w:rPr>
          <w:rFonts w:asciiTheme="majorHAnsi" w:hAnsiTheme="majorHAnsi" w:cstheme="majorHAnsi"/>
          <w:sz w:val="20"/>
          <w:szCs w:val="20"/>
        </w:rPr>
        <w:t>opracowanie wzoru</w:t>
      </w:r>
      <w:r w:rsidR="00D36188">
        <w:rPr>
          <w:rFonts w:asciiTheme="majorHAnsi" w:hAnsiTheme="majorHAnsi" w:cstheme="majorHAnsi"/>
          <w:sz w:val="20"/>
          <w:szCs w:val="20"/>
        </w:rPr>
        <w:t xml:space="preserve">, jego uzgodnienie z Zamawiającym i Nadzorem Autorskim </w:t>
      </w:r>
      <w:r w:rsidRPr="005B7946">
        <w:rPr>
          <w:rFonts w:asciiTheme="majorHAnsi" w:hAnsiTheme="majorHAnsi" w:cstheme="majorHAnsi"/>
          <w:sz w:val="20"/>
          <w:szCs w:val="20"/>
        </w:rPr>
        <w:t>oraz dostawa i montaż strzałek opisowych instalacji wodociągowej bytowej i ppoż.</w:t>
      </w:r>
      <w:r w:rsidR="00B04689" w:rsidRPr="005B7946">
        <w:rPr>
          <w:rFonts w:asciiTheme="majorHAnsi" w:hAnsiTheme="majorHAnsi" w:cstheme="majorHAnsi"/>
          <w:sz w:val="20"/>
          <w:szCs w:val="20"/>
        </w:rPr>
        <w:t xml:space="preserve"> (</w:t>
      </w:r>
      <w:r w:rsidR="006A34AC" w:rsidRPr="005B7946">
        <w:rPr>
          <w:rFonts w:asciiTheme="majorHAnsi" w:hAnsiTheme="majorHAnsi" w:cstheme="majorHAnsi"/>
          <w:sz w:val="20"/>
          <w:szCs w:val="20"/>
        </w:rPr>
        <w:t xml:space="preserve">dla rurociągów </w:t>
      </w:r>
      <w:r w:rsidR="00B04689" w:rsidRPr="005B7946">
        <w:rPr>
          <w:rFonts w:asciiTheme="majorHAnsi" w:hAnsiTheme="majorHAnsi" w:cstheme="majorHAnsi"/>
          <w:sz w:val="20"/>
          <w:szCs w:val="20"/>
        </w:rPr>
        <w:t>nowych i istniejących)</w:t>
      </w:r>
      <w:r w:rsidR="006A34AC" w:rsidRPr="005B7946">
        <w:rPr>
          <w:rFonts w:asciiTheme="majorHAnsi" w:hAnsiTheme="majorHAnsi" w:cstheme="majorHAnsi"/>
          <w:sz w:val="20"/>
          <w:szCs w:val="20"/>
        </w:rPr>
        <w:t xml:space="preserve"> </w:t>
      </w:r>
      <w:r w:rsidR="00D36188">
        <w:rPr>
          <w:rFonts w:asciiTheme="majorHAnsi" w:hAnsiTheme="majorHAnsi" w:cstheme="majorHAnsi"/>
          <w:sz w:val="20"/>
          <w:szCs w:val="20"/>
        </w:rPr>
        <w:t xml:space="preserve">do montażu </w:t>
      </w:r>
      <w:r w:rsidR="006A34AC" w:rsidRPr="005B7946">
        <w:rPr>
          <w:rFonts w:asciiTheme="majorHAnsi" w:hAnsiTheme="majorHAnsi" w:cstheme="majorHAnsi"/>
          <w:sz w:val="20"/>
          <w:szCs w:val="20"/>
        </w:rPr>
        <w:t>w następujących obszarach:</w:t>
      </w:r>
    </w:p>
    <w:p w14:paraId="468BDEC8" w14:textId="396C026B" w:rsidR="00B04689" w:rsidRPr="005B7946" w:rsidRDefault="006A34A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w </w:t>
      </w:r>
      <w:r w:rsidR="00B04689" w:rsidRPr="005B7946">
        <w:rPr>
          <w:rFonts w:asciiTheme="majorHAnsi" w:hAnsiTheme="majorHAnsi" w:cstheme="majorHAnsi"/>
          <w:sz w:val="20"/>
          <w:szCs w:val="20"/>
        </w:rPr>
        <w:t>pomieszczeniu hydroforowni,</w:t>
      </w:r>
    </w:p>
    <w:p w14:paraId="671D5283" w14:textId="72B355B5" w:rsidR="00B04689" w:rsidRPr="005B7946" w:rsidRDefault="00B0468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w całym obszarze piwnicy budynku,</w:t>
      </w:r>
    </w:p>
    <w:p w14:paraId="786BC367" w14:textId="4DE4658B" w:rsidR="00B04689" w:rsidRPr="005B7946" w:rsidRDefault="00B0468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na antresoli piętra +4 (gdzie następuje rozdział instalacji wodociągowej bytowej II strefy na 4 piony zasilające część wysoką budynku),</w:t>
      </w:r>
    </w:p>
    <w:p w14:paraId="2057BB06" w14:textId="586E0F38" w:rsidR="00B04689" w:rsidRPr="005B7946" w:rsidRDefault="00B0468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na piętrze +19.</w:t>
      </w:r>
    </w:p>
    <w:p w14:paraId="0F7ED471" w14:textId="77777777" w:rsidR="00CB148C" w:rsidRPr="005B7946" w:rsidRDefault="00CB148C" w:rsidP="00F27CBF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3C65EA7F" w14:textId="77777777" w:rsidR="005242AE" w:rsidRPr="005B7946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1AC6DE02" w14:textId="77777777" w:rsidR="00B04689" w:rsidRPr="005B7946" w:rsidRDefault="00B04689">
      <w:pPr>
        <w:rPr>
          <w:rFonts w:asciiTheme="majorHAnsi" w:hAnsiTheme="majorHAnsi" w:cstheme="majorHAnsi"/>
          <w:b/>
          <w:sz w:val="20"/>
          <w:szCs w:val="20"/>
          <w:u w:val="single"/>
        </w:rPr>
      </w:pPr>
      <w:r w:rsidRPr="005B7946">
        <w:rPr>
          <w:rFonts w:asciiTheme="majorHAnsi" w:hAnsiTheme="majorHAnsi" w:cstheme="majorHAnsi"/>
          <w:b/>
          <w:sz w:val="20"/>
          <w:szCs w:val="20"/>
          <w:u w:val="single"/>
        </w:rPr>
        <w:br w:type="page"/>
      </w:r>
    </w:p>
    <w:p w14:paraId="2CE1D6CA" w14:textId="5A3FB1F7" w:rsidR="005242AE" w:rsidRPr="005B7946" w:rsidRDefault="002D669F" w:rsidP="006904FE">
      <w:pPr>
        <w:pStyle w:val="Akapitzlist"/>
        <w:numPr>
          <w:ilvl w:val="0"/>
          <w:numId w:val="10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5B7946">
        <w:rPr>
          <w:rFonts w:asciiTheme="majorHAnsi" w:hAnsiTheme="majorHAnsi" w:cstheme="majorHAnsi"/>
          <w:b/>
          <w:sz w:val="20"/>
          <w:szCs w:val="20"/>
          <w:u w:val="single"/>
        </w:rPr>
        <w:lastRenderedPageBreak/>
        <w:t>Zakres C</w:t>
      </w:r>
      <w:r w:rsidR="005242AE" w:rsidRPr="005B7946">
        <w:rPr>
          <w:rFonts w:asciiTheme="majorHAnsi" w:hAnsiTheme="majorHAnsi" w:cstheme="majorHAnsi"/>
          <w:b/>
          <w:sz w:val="20"/>
          <w:szCs w:val="20"/>
          <w:u w:val="single"/>
        </w:rPr>
        <w:t>:</w:t>
      </w:r>
      <w:r w:rsidR="005242AE" w:rsidRPr="005B7946">
        <w:rPr>
          <w:rFonts w:asciiTheme="majorHAnsi" w:hAnsiTheme="majorHAnsi" w:cstheme="majorHAnsi"/>
          <w:sz w:val="20"/>
          <w:szCs w:val="20"/>
          <w:u w:val="single"/>
        </w:rPr>
        <w:t xml:space="preserve"> </w:t>
      </w:r>
    </w:p>
    <w:p w14:paraId="0DF5B540" w14:textId="055B1981" w:rsidR="006A34AC" w:rsidRPr="005B7946" w:rsidRDefault="006A34AC" w:rsidP="006A34AC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  <w:r w:rsidRPr="005B7946">
        <w:rPr>
          <w:rFonts w:asciiTheme="majorHAnsi" w:hAnsiTheme="majorHAnsi" w:cstheme="majorHAnsi"/>
          <w:b/>
          <w:sz w:val="20"/>
          <w:szCs w:val="20"/>
        </w:rPr>
        <w:t>Wykonanie prac uzupełniających dla zakresu A polegających na wykonaniu prac</w:t>
      </w:r>
      <w:r w:rsidR="008308C6" w:rsidRPr="005B7946">
        <w:rPr>
          <w:rFonts w:asciiTheme="majorHAnsi" w:hAnsiTheme="majorHAnsi" w:cstheme="majorHAnsi"/>
          <w:b/>
          <w:sz w:val="20"/>
          <w:szCs w:val="20"/>
        </w:rPr>
        <w:t xml:space="preserve"> montażowych,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serwisowych </w:t>
      </w:r>
      <w:r w:rsidRPr="005B7946">
        <w:rPr>
          <w:rFonts w:asciiTheme="majorHAnsi" w:hAnsiTheme="majorHAnsi" w:cstheme="majorHAnsi"/>
          <w:b/>
          <w:sz w:val="20"/>
          <w:szCs w:val="20"/>
        </w:rPr>
        <w:br/>
        <w:t xml:space="preserve">i uruchomieniowych oraz przeprowadzeniu testów poprawnego działania </w:t>
      </w:r>
      <w:r w:rsidR="00B25E7E" w:rsidRPr="005B7946">
        <w:rPr>
          <w:rFonts w:asciiTheme="majorHAnsi" w:hAnsiTheme="majorHAnsi" w:cstheme="majorHAnsi"/>
          <w:b/>
          <w:sz w:val="20"/>
          <w:szCs w:val="20"/>
        </w:rPr>
        <w:t xml:space="preserve">kluczowych dla poprawnego działania instalacji </w:t>
      </w:r>
      <w:r w:rsidR="008308C6" w:rsidRPr="005B7946">
        <w:rPr>
          <w:rFonts w:asciiTheme="majorHAnsi" w:hAnsiTheme="majorHAnsi" w:cstheme="majorHAnsi"/>
          <w:b/>
          <w:sz w:val="20"/>
          <w:szCs w:val="20"/>
        </w:rPr>
        <w:t>nowo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zainstalowanych urządzeń oraz urządzeń istniejących</w:t>
      </w:r>
      <w:r w:rsidR="00B25E7E" w:rsidRPr="005B7946">
        <w:rPr>
          <w:rFonts w:asciiTheme="majorHAnsi" w:hAnsiTheme="majorHAnsi" w:cstheme="majorHAnsi"/>
          <w:b/>
          <w:sz w:val="20"/>
          <w:szCs w:val="20"/>
        </w:rPr>
        <w:t>.</w:t>
      </w:r>
    </w:p>
    <w:p w14:paraId="76F2E5E9" w14:textId="0377150B" w:rsidR="006A34AC" w:rsidRPr="005B7946" w:rsidRDefault="006A34AC" w:rsidP="006A34AC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Zakres C obejmuje</w:t>
      </w:r>
      <w:r w:rsidR="008308C6" w:rsidRPr="005B7946">
        <w:rPr>
          <w:rFonts w:asciiTheme="majorHAnsi" w:hAnsiTheme="majorHAnsi" w:cstheme="majorHAnsi"/>
          <w:sz w:val="20"/>
          <w:szCs w:val="20"/>
        </w:rPr>
        <w:t xml:space="preserve"> przeprowadzenie następujących prac</w:t>
      </w:r>
      <w:r w:rsidRPr="005B7946">
        <w:rPr>
          <w:rFonts w:asciiTheme="majorHAnsi" w:hAnsiTheme="majorHAnsi" w:cstheme="majorHAnsi"/>
          <w:sz w:val="20"/>
          <w:szCs w:val="20"/>
        </w:rPr>
        <w:t>:</w:t>
      </w:r>
    </w:p>
    <w:p w14:paraId="75A54A67" w14:textId="3854C9CC" w:rsidR="006A34AC" w:rsidRDefault="006A34AC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montaż zestawu pompowego dla II strefy instalacji wodociągowej bytowej w etapie tymczasowym </w:t>
      </w:r>
      <w:r w:rsidR="008308C6" w:rsidRPr="005B7946">
        <w:rPr>
          <w:rFonts w:asciiTheme="majorHAnsi" w:hAnsiTheme="majorHAnsi" w:cstheme="majorHAnsi"/>
          <w:sz w:val="20"/>
          <w:szCs w:val="20"/>
        </w:rPr>
        <w:br/>
        <w:t>(</w:t>
      </w:r>
      <w:r w:rsidRPr="005B7946">
        <w:rPr>
          <w:rFonts w:asciiTheme="majorHAnsi" w:hAnsiTheme="majorHAnsi" w:cstheme="majorHAnsi"/>
          <w:sz w:val="20"/>
          <w:szCs w:val="20"/>
        </w:rPr>
        <w:t>w węźle cieplnym</w:t>
      </w:r>
      <w:r w:rsidR="008308C6" w:rsidRPr="005B7946">
        <w:rPr>
          <w:rFonts w:asciiTheme="majorHAnsi" w:hAnsiTheme="majorHAnsi" w:cstheme="majorHAnsi"/>
          <w:sz w:val="20"/>
          <w:szCs w:val="20"/>
        </w:rPr>
        <w:t>)</w:t>
      </w:r>
      <w:r w:rsidRPr="005B7946">
        <w:rPr>
          <w:rFonts w:asciiTheme="majorHAnsi" w:hAnsiTheme="majorHAnsi" w:cstheme="majorHAnsi"/>
          <w:sz w:val="20"/>
          <w:szCs w:val="20"/>
        </w:rPr>
        <w:t xml:space="preserve"> oraz demontaż tego zestawu pompowego</w:t>
      </w:r>
      <w:r w:rsidR="008308C6" w:rsidRPr="005B7946">
        <w:rPr>
          <w:rFonts w:asciiTheme="majorHAnsi" w:hAnsiTheme="majorHAnsi" w:cstheme="majorHAnsi"/>
          <w:sz w:val="20"/>
          <w:szCs w:val="20"/>
        </w:rPr>
        <w:t>,</w:t>
      </w:r>
      <w:r w:rsidRPr="005B7946">
        <w:rPr>
          <w:rFonts w:asciiTheme="majorHAnsi" w:hAnsiTheme="majorHAnsi" w:cstheme="majorHAnsi"/>
          <w:sz w:val="20"/>
          <w:szCs w:val="20"/>
        </w:rPr>
        <w:t xml:space="preserve"> jego przeniesienie i ponowny montaż w docelowej lokalizacji </w:t>
      </w:r>
      <w:r w:rsidR="008308C6" w:rsidRPr="005B7946">
        <w:rPr>
          <w:rFonts w:asciiTheme="majorHAnsi" w:hAnsiTheme="majorHAnsi" w:cstheme="majorHAnsi"/>
          <w:sz w:val="20"/>
          <w:szCs w:val="20"/>
        </w:rPr>
        <w:t>(</w:t>
      </w:r>
      <w:r w:rsidRPr="005B7946">
        <w:rPr>
          <w:rFonts w:asciiTheme="majorHAnsi" w:hAnsiTheme="majorHAnsi" w:cstheme="majorHAnsi"/>
          <w:sz w:val="20"/>
          <w:szCs w:val="20"/>
        </w:rPr>
        <w:t>w pomieszczeniu hydroforowni</w:t>
      </w:r>
      <w:r w:rsidR="008308C6" w:rsidRPr="005B7946">
        <w:rPr>
          <w:rFonts w:asciiTheme="majorHAnsi" w:hAnsiTheme="majorHAnsi" w:cstheme="majorHAnsi"/>
          <w:sz w:val="20"/>
          <w:szCs w:val="20"/>
        </w:rPr>
        <w:t>),</w:t>
      </w:r>
      <w:r w:rsidRPr="005B7946">
        <w:rPr>
          <w:rFonts w:asciiTheme="majorHAnsi" w:hAnsiTheme="majorHAnsi" w:cstheme="majorHAnsi"/>
          <w:sz w:val="20"/>
          <w:szCs w:val="20"/>
        </w:rPr>
        <w:t xml:space="preserve"> wraz z przeprowadzeniem uruchomienia, testów wydajności i tzw. przeglądu zerowego zarówno w etapie tymczasowym jak </w:t>
      </w:r>
      <w:r w:rsidR="008308C6" w:rsidRPr="005B7946">
        <w:rPr>
          <w:rFonts w:asciiTheme="majorHAnsi" w:hAnsiTheme="majorHAnsi" w:cstheme="majorHAnsi"/>
          <w:sz w:val="20"/>
          <w:szCs w:val="20"/>
        </w:rPr>
        <w:t>i po wykonaniu etapu docelowego;</w:t>
      </w:r>
    </w:p>
    <w:p w14:paraId="27CE779E" w14:textId="7AF2567F" w:rsidR="007B348B" w:rsidRPr="005B7946" w:rsidRDefault="007B348B" w:rsidP="007B348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UWAGA: </w:t>
      </w:r>
      <w:r w:rsidRPr="007B348B">
        <w:rPr>
          <w:rFonts w:asciiTheme="majorHAnsi" w:hAnsiTheme="majorHAnsi" w:cstheme="majorHAnsi"/>
          <w:sz w:val="20"/>
          <w:szCs w:val="20"/>
        </w:rPr>
        <w:t>ze względu na wielkość drzwi</w:t>
      </w:r>
      <w:r>
        <w:rPr>
          <w:rFonts w:asciiTheme="majorHAnsi" w:hAnsiTheme="majorHAnsi" w:cstheme="majorHAnsi"/>
          <w:sz w:val="20"/>
          <w:szCs w:val="20"/>
        </w:rPr>
        <w:t xml:space="preserve"> do węzła cieplnego oraz do hydroforowni</w:t>
      </w:r>
      <w:r w:rsidRPr="007B348B">
        <w:rPr>
          <w:rFonts w:asciiTheme="majorHAnsi" w:hAnsiTheme="majorHAnsi" w:cstheme="majorHAnsi"/>
          <w:sz w:val="20"/>
          <w:szCs w:val="20"/>
        </w:rPr>
        <w:t xml:space="preserve"> oraz</w:t>
      </w:r>
      <w:r>
        <w:rPr>
          <w:rFonts w:asciiTheme="majorHAnsi" w:hAnsiTheme="majorHAnsi" w:cstheme="majorHAnsi"/>
          <w:sz w:val="20"/>
          <w:szCs w:val="20"/>
        </w:rPr>
        <w:t xml:space="preserve"> ze względu na</w:t>
      </w:r>
      <w:r w:rsidRPr="007B348B">
        <w:rPr>
          <w:rFonts w:asciiTheme="majorHAnsi" w:hAnsiTheme="majorHAnsi" w:cstheme="majorHAnsi"/>
          <w:sz w:val="20"/>
          <w:szCs w:val="20"/>
        </w:rPr>
        <w:t xml:space="preserve"> </w:t>
      </w:r>
      <w:r>
        <w:rPr>
          <w:rFonts w:asciiTheme="majorHAnsi" w:hAnsiTheme="majorHAnsi" w:cstheme="majorHAnsi"/>
          <w:sz w:val="20"/>
          <w:szCs w:val="20"/>
        </w:rPr>
        <w:t xml:space="preserve">inne </w:t>
      </w:r>
      <w:r w:rsidRPr="007B348B">
        <w:rPr>
          <w:rFonts w:asciiTheme="majorHAnsi" w:hAnsiTheme="majorHAnsi" w:cstheme="majorHAnsi"/>
          <w:sz w:val="20"/>
          <w:szCs w:val="20"/>
        </w:rPr>
        <w:t>bariery architektoniczne</w:t>
      </w:r>
      <w:r>
        <w:rPr>
          <w:rFonts w:asciiTheme="majorHAnsi" w:hAnsiTheme="majorHAnsi" w:cstheme="majorHAnsi"/>
          <w:sz w:val="20"/>
          <w:szCs w:val="20"/>
        </w:rPr>
        <w:t xml:space="preserve"> nie będzie możliwości dostawy w docelowe miejs</w:t>
      </w:r>
      <w:r w:rsidR="00D36188">
        <w:rPr>
          <w:rFonts w:asciiTheme="majorHAnsi" w:hAnsiTheme="majorHAnsi" w:cstheme="majorHAnsi"/>
          <w:sz w:val="20"/>
          <w:szCs w:val="20"/>
        </w:rPr>
        <w:t>ce zestawu pompowego w całości, przez co</w:t>
      </w:r>
      <w:r w:rsidRPr="007B348B">
        <w:rPr>
          <w:rFonts w:asciiTheme="majorHAnsi" w:hAnsiTheme="majorHAnsi" w:cstheme="majorHAnsi"/>
          <w:sz w:val="20"/>
          <w:szCs w:val="20"/>
        </w:rPr>
        <w:t xml:space="preserve"> konieczny będzie montaż zestawu pompowego z mniejszych komponentów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7B348B">
        <w:rPr>
          <w:rFonts w:asciiTheme="majorHAnsi" w:hAnsiTheme="majorHAnsi" w:cstheme="majorHAnsi"/>
          <w:sz w:val="20"/>
          <w:szCs w:val="20"/>
        </w:rPr>
        <w:t>przez autoryzowany serw</w:t>
      </w:r>
      <w:r>
        <w:rPr>
          <w:rFonts w:asciiTheme="majorHAnsi" w:hAnsiTheme="majorHAnsi" w:cstheme="majorHAnsi"/>
          <w:sz w:val="20"/>
          <w:szCs w:val="20"/>
        </w:rPr>
        <w:t>is producenta zestawu pompowego;</w:t>
      </w:r>
    </w:p>
    <w:p w14:paraId="6739A27B" w14:textId="3A7C0712" w:rsidR="008308C6" w:rsidRDefault="008308C6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montaż zestawu pompowego dla I strefy instalacji wodociągowej bytowej w docelowej lokalizacji </w:t>
      </w:r>
      <w:r w:rsidRPr="005B7946">
        <w:rPr>
          <w:rFonts w:asciiTheme="majorHAnsi" w:hAnsiTheme="majorHAnsi" w:cstheme="majorHAnsi"/>
          <w:sz w:val="20"/>
          <w:szCs w:val="20"/>
        </w:rPr>
        <w:br/>
        <w:t xml:space="preserve">w pomieszczeniu hydroforowni, wraz z przeprowadzeniem uruchomienia, testów wydajności </w:t>
      </w:r>
      <w:r w:rsidR="00B25E7E" w:rsidRPr="005B7946">
        <w:rPr>
          <w:rFonts w:asciiTheme="majorHAnsi" w:hAnsiTheme="majorHAnsi" w:cstheme="majorHAnsi"/>
          <w:sz w:val="20"/>
          <w:szCs w:val="20"/>
        </w:rPr>
        <w:br/>
      </w:r>
      <w:r w:rsidRPr="005B7946">
        <w:rPr>
          <w:rFonts w:asciiTheme="majorHAnsi" w:hAnsiTheme="majorHAnsi" w:cstheme="majorHAnsi"/>
          <w:sz w:val="20"/>
          <w:szCs w:val="20"/>
        </w:rPr>
        <w:t>i tzw. przeglądu zerowego</w:t>
      </w:r>
      <w:r w:rsidR="00B25E7E" w:rsidRPr="005B7946">
        <w:rPr>
          <w:rFonts w:asciiTheme="majorHAnsi" w:hAnsiTheme="majorHAnsi" w:cstheme="majorHAnsi"/>
          <w:sz w:val="20"/>
          <w:szCs w:val="20"/>
        </w:rPr>
        <w:t xml:space="preserve"> zestawu</w:t>
      </w:r>
      <w:r w:rsidRPr="005B7946">
        <w:rPr>
          <w:rFonts w:asciiTheme="majorHAnsi" w:hAnsiTheme="majorHAnsi" w:cstheme="majorHAnsi"/>
          <w:sz w:val="20"/>
          <w:szCs w:val="20"/>
        </w:rPr>
        <w:t>;</w:t>
      </w:r>
    </w:p>
    <w:p w14:paraId="2937C4E1" w14:textId="551EAE3D" w:rsidR="007B348B" w:rsidRPr="005B7946" w:rsidRDefault="007B348B" w:rsidP="007B348B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UWAGA: </w:t>
      </w:r>
      <w:r w:rsidRPr="007B348B">
        <w:rPr>
          <w:rFonts w:asciiTheme="majorHAnsi" w:hAnsiTheme="majorHAnsi" w:cstheme="majorHAnsi"/>
          <w:sz w:val="20"/>
          <w:szCs w:val="20"/>
        </w:rPr>
        <w:t>ze względu na wielkość drzwi</w:t>
      </w:r>
      <w:r>
        <w:rPr>
          <w:rFonts w:asciiTheme="majorHAnsi" w:hAnsiTheme="majorHAnsi" w:cstheme="majorHAnsi"/>
          <w:sz w:val="20"/>
          <w:szCs w:val="20"/>
        </w:rPr>
        <w:t xml:space="preserve"> do hydroforowni</w:t>
      </w:r>
      <w:r w:rsidRPr="007B348B">
        <w:rPr>
          <w:rFonts w:asciiTheme="majorHAnsi" w:hAnsiTheme="majorHAnsi" w:cstheme="majorHAnsi"/>
          <w:sz w:val="20"/>
          <w:szCs w:val="20"/>
        </w:rPr>
        <w:t xml:space="preserve"> oraz</w:t>
      </w:r>
      <w:r>
        <w:rPr>
          <w:rFonts w:asciiTheme="majorHAnsi" w:hAnsiTheme="majorHAnsi" w:cstheme="majorHAnsi"/>
          <w:sz w:val="20"/>
          <w:szCs w:val="20"/>
        </w:rPr>
        <w:t xml:space="preserve"> ze względu na</w:t>
      </w:r>
      <w:r w:rsidRPr="007B348B">
        <w:rPr>
          <w:rFonts w:asciiTheme="majorHAnsi" w:hAnsiTheme="majorHAnsi" w:cstheme="majorHAnsi"/>
          <w:sz w:val="20"/>
          <w:szCs w:val="20"/>
        </w:rPr>
        <w:t xml:space="preserve"> </w:t>
      </w:r>
      <w:r>
        <w:rPr>
          <w:rFonts w:asciiTheme="majorHAnsi" w:hAnsiTheme="majorHAnsi" w:cstheme="majorHAnsi"/>
          <w:sz w:val="20"/>
          <w:szCs w:val="20"/>
        </w:rPr>
        <w:t xml:space="preserve">inne </w:t>
      </w:r>
      <w:r w:rsidRPr="007B348B">
        <w:rPr>
          <w:rFonts w:asciiTheme="majorHAnsi" w:hAnsiTheme="majorHAnsi" w:cstheme="majorHAnsi"/>
          <w:sz w:val="20"/>
          <w:szCs w:val="20"/>
        </w:rPr>
        <w:t>bariery architektoniczne</w:t>
      </w:r>
      <w:r>
        <w:rPr>
          <w:rFonts w:asciiTheme="majorHAnsi" w:hAnsiTheme="majorHAnsi" w:cstheme="majorHAnsi"/>
          <w:sz w:val="20"/>
          <w:szCs w:val="20"/>
        </w:rPr>
        <w:t xml:space="preserve"> nie będzie możliwości dostawy w docelowe miejsce zestawu pompowego w całości</w:t>
      </w:r>
      <w:r w:rsidR="00D36188">
        <w:rPr>
          <w:rFonts w:asciiTheme="majorHAnsi" w:hAnsiTheme="majorHAnsi" w:cstheme="majorHAnsi"/>
          <w:sz w:val="20"/>
          <w:szCs w:val="20"/>
        </w:rPr>
        <w:t xml:space="preserve">, przez co </w:t>
      </w:r>
      <w:r w:rsidRPr="007B348B">
        <w:rPr>
          <w:rFonts w:asciiTheme="majorHAnsi" w:hAnsiTheme="majorHAnsi" w:cstheme="majorHAnsi"/>
          <w:sz w:val="20"/>
          <w:szCs w:val="20"/>
        </w:rPr>
        <w:t>konieczny będzie montaż zestawu pompowego z mniejszych komponentów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="00D36188">
        <w:rPr>
          <w:rFonts w:asciiTheme="majorHAnsi" w:hAnsiTheme="majorHAnsi" w:cstheme="majorHAnsi"/>
          <w:sz w:val="20"/>
          <w:szCs w:val="20"/>
        </w:rPr>
        <w:br/>
      </w:r>
      <w:r w:rsidRPr="007B348B">
        <w:rPr>
          <w:rFonts w:asciiTheme="majorHAnsi" w:hAnsiTheme="majorHAnsi" w:cstheme="majorHAnsi"/>
          <w:sz w:val="20"/>
          <w:szCs w:val="20"/>
        </w:rPr>
        <w:t>przez autoryzowany serw</w:t>
      </w:r>
      <w:r>
        <w:rPr>
          <w:rFonts w:asciiTheme="majorHAnsi" w:hAnsiTheme="majorHAnsi" w:cstheme="majorHAnsi"/>
          <w:sz w:val="20"/>
          <w:szCs w:val="20"/>
        </w:rPr>
        <w:t>is producenta zestawu pompowego;</w:t>
      </w:r>
    </w:p>
    <w:p w14:paraId="5742A3EB" w14:textId="0C925D75" w:rsidR="008308C6" w:rsidRPr="005B7946" w:rsidRDefault="008308C6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po wykonaniu wszystkich prac w hydroforowni przez Wykonawcę, przeprowadzenie uruchomienia istniejącego zestawu </w:t>
      </w:r>
      <w:r w:rsidR="00B25E7E" w:rsidRPr="005B7946">
        <w:rPr>
          <w:rFonts w:asciiTheme="majorHAnsi" w:hAnsiTheme="majorHAnsi" w:cstheme="majorHAnsi"/>
          <w:sz w:val="20"/>
          <w:szCs w:val="20"/>
        </w:rPr>
        <w:t>pompowego</w:t>
      </w:r>
      <w:r w:rsidRPr="005B7946">
        <w:rPr>
          <w:rFonts w:asciiTheme="majorHAnsi" w:hAnsiTheme="majorHAnsi" w:cstheme="majorHAnsi"/>
          <w:sz w:val="20"/>
          <w:szCs w:val="20"/>
        </w:rPr>
        <w:t xml:space="preserve"> ppoż. przez autoryzowany</w:t>
      </w:r>
      <w:r w:rsidR="00B25E7E" w:rsidRPr="005B7946">
        <w:rPr>
          <w:rFonts w:asciiTheme="majorHAnsi" w:hAnsiTheme="majorHAnsi" w:cstheme="majorHAnsi"/>
          <w:sz w:val="20"/>
          <w:szCs w:val="20"/>
        </w:rPr>
        <w:t xml:space="preserve"> serwis producenta zestawu firmę INSTAL COMPACT, wraz z przeprowadzeniem regulacji wysokości montażu czujnika </w:t>
      </w:r>
      <w:proofErr w:type="spellStart"/>
      <w:r w:rsidR="00B25E7E" w:rsidRPr="005B7946">
        <w:rPr>
          <w:rFonts w:asciiTheme="majorHAnsi" w:hAnsiTheme="majorHAnsi" w:cstheme="majorHAnsi"/>
          <w:sz w:val="20"/>
          <w:szCs w:val="20"/>
        </w:rPr>
        <w:t>suchobiegu</w:t>
      </w:r>
      <w:proofErr w:type="spellEnd"/>
      <w:r w:rsidR="00B25E7E" w:rsidRPr="005B7946">
        <w:rPr>
          <w:rFonts w:asciiTheme="majorHAnsi" w:hAnsiTheme="majorHAnsi" w:cstheme="majorHAnsi"/>
          <w:sz w:val="20"/>
          <w:szCs w:val="20"/>
        </w:rPr>
        <w:t xml:space="preserve"> w zbiorniku ppoż. w taki sposób</w:t>
      </w:r>
      <w:r w:rsidR="00D36188">
        <w:rPr>
          <w:rFonts w:asciiTheme="majorHAnsi" w:hAnsiTheme="majorHAnsi" w:cstheme="majorHAnsi"/>
          <w:sz w:val="20"/>
          <w:szCs w:val="20"/>
        </w:rPr>
        <w:t>,</w:t>
      </w:r>
      <w:r w:rsidR="00B25E7E" w:rsidRPr="005B7946">
        <w:rPr>
          <w:rFonts w:asciiTheme="majorHAnsi" w:hAnsiTheme="majorHAnsi" w:cstheme="majorHAnsi"/>
          <w:sz w:val="20"/>
          <w:szCs w:val="20"/>
        </w:rPr>
        <w:t xml:space="preserve"> aby zestaw pompowy ppoż. pracował w całym zakresie pojemności zbiornika </w:t>
      </w:r>
      <w:r w:rsidR="00D36188">
        <w:rPr>
          <w:rFonts w:asciiTheme="majorHAnsi" w:hAnsiTheme="majorHAnsi" w:cstheme="majorHAnsi"/>
          <w:sz w:val="20"/>
          <w:szCs w:val="20"/>
        </w:rPr>
        <w:br/>
      </w:r>
      <w:r w:rsidR="00B25E7E" w:rsidRPr="005B7946">
        <w:rPr>
          <w:rFonts w:asciiTheme="majorHAnsi" w:hAnsiTheme="majorHAnsi" w:cstheme="majorHAnsi"/>
          <w:sz w:val="20"/>
          <w:szCs w:val="20"/>
        </w:rPr>
        <w:t xml:space="preserve">od poziomu minimalnego do poziomu maksymalnego (prace obejmują również zmianę lokalizacji </w:t>
      </w:r>
      <w:r w:rsidR="00D36188">
        <w:rPr>
          <w:rFonts w:asciiTheme="majorHAnsi" w:hAnsiTheme="majorHAnsi" w:cstheme="majorHAnsi"/>
          <w:sz w:val="20"/>
          <w:szCs w:val="20"/>
        </w:rPr>
        <w:br/>
      </w:r>
      <w:r w:rsidR="00B25E7E" w:rsidRPr="005B7946">
        <w:rPr>
          <w:rFonts w:asciiTheme="majorHAnsi" w:hAnsiTheme="majorHAnsi" w:cstheme="majorHAnsi"/>
          <w:sz w:val="20"/>
          <w:szCs w:val="20"/>
        </w:rPr>
        <w:t xml:space="preserve">lub wymianę czujnika </w:t>
      </w:r>
      <w:proofErr w:type="spellStart"/>
      <w:r w:rsidR="00B25E7E" w:rsidRPr="005B7946">
        <w:rPr>
          <w:rFonts w:asciiTheme="majorHAnsi" w:hAnsiTheme="majorHAnsi" w:cstheme="majorHAnsi"/>
          <w:sz w:val="20"/>
          <w:szCs w:val="20"/>
        </w:rPr>
        <w:t>suchobiegu</w:t>
      </w:r>
      <w:proofErr w:type="spellEnd"/>
      <w:r w:rsidR="00B25E7E" w:rsidRPr="005B7946">
        <w:rPr>
          <w:rFonts w:asciiTheme="majorHAnsi" w:hAnsiTheme="majorHAnsi" w:cstheme="majorHAnsi"/>
          <w:sz w:val="20"/>
          <w:szCs w:val="20"/>
        </w:rPr>
        <w:t xml:space="preserve"> w przypadku zaistnienia takiej konieczności</w:t>
      </w:r>
      <w:r w:rsidR="00D36188">
        <w:rPr>
          <w:rFonts w:asciiTheme="majorHAnsi" w:hAnsiTheme="majorHAnsi" w:cstheme="majorHAnsi"/>
          <w:sz w:val="20"/>
          <w:szCs w:val="20"/>
        </w:rPr>
        <w:t xml:space="preserve"> bez ponoszenia dodatkowych kosztów przez Zamawiającego</w:t>
      </w:r>
      <w:r w:rsidR="00B25E7E" w:rsidRPr="005B7946">
        <w:rPr>
          <w:rFonts w:asciiTheme="majorHAnsi" w:hAnsiTheme="majorHAnsi" w:cstheme="majorHAnsi"/>
          <w:sz w:val="20"/>
          <w:szCs w:val="20"/>
        </w:rPr>
        <w:t>);</w:t>
      </w:r>
    </w:p>
    <w:p w14:paraId="540110AB" w14:textId="7B8DB9A7" w:rsidR="00B25E7E" w:rsidRPr="005B7946" w:rsidRDefault="00B25E7E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przegląd</w:t>
      </w:r>
      <w:r w:rsidR="00D36188">
        <w:rPr>
          <w:rFonts w:asciiTheme="majorHAnsi" w:hAnsiTheme="majorHAnsi" w:cstheme="majorHAnsi"/>
          <w:sz w:val="20"/>
          <w:szCs w:val="20"/>
        </w:rPr>
        <w:t xml:space="preserve"> zerowy</w:t>
      </w:r>
      <w:r w:rsidRPr="005B7946">
        <w:rPr>
          <w:rFonts w:asciiTheme="majorHAnsi" w:hAnsiTheme="majorHAnsi" w:cstheme="majorHAnsi"/>
          <w:sz w:val="20"/>
          <w:szCs w:val="20"/>
        </w:rPr>
        <w:t xml:space="preserve"> zainstalowanej</w:t>
      </w:r>
      <w:r w:rsidR="008B68E8">
        <w:rPr>
          <w:rFonts w:asciiTheme="majorHAnsi" w:hAnsiTheme="majorHAnsi" w:cstheme="majorHAnsi"/>
          <w:sz w:val="20"/>
          <w:szCs w:val="20"/>
        </w:rPr>
        <w:t xml:space="preserve"> przez Wykonawcę</w:t>
      </w:r>
      <w:r w:rsidRPr="005B7946">
        <w:rPr>
          <w:rFonts w:asciiTheme="majorHAnsi" w:hAnsiTheme="majorHAnsi" w:cstheme="majorHAnsi"/>
          <w:sz w:val="20"/>
          <w:szCs w:val="20"/>
        </w:rPr>
        <w:t xml:space="preserve"> armatury antyskażeniowej wraz z potwierdzeniem poprawności montażu</w:t>
      </w:r>
      <w:r w:rsidR="008B68E8">
        <w:rPr>
          <w:rFonts w:asciiTheme="majorHAnsi" w:hAnsiTheme="majorHAnsi" w:cstheme="majorHAnsi"/>
          <w:sz w:val="20"/>
          <w:szCs w:val="20"/>
        </w:rPr>
        <w:t>, poprawności zastosowanej armatury towarzyszącej</w:t>
      </w:r>
      <w:r w:rsidRPr="005B7946">
        <w:rPr>
          <w:rFonts w:asciiTheme="majorHAnsi" w:hAnsiTheme="majorHAnsi" w:cstheme="majorHAnsi"/>
          <w:sz w:val="20"/>
          <w:szCs w:val="20"/>
        </w:rPr>
        <w:t xml:space="preserve"> </w:t>
      </w:r>
      <w:r w:rsidR="008B68E8">
        <w:rPr>
          <w:rFonts w:asciiTheme="majorHAnsi" w:hAnsiTheme="majorHAnsi" w:cstheme="majorHAnsi"/>
          <w:sz w:val="20"/>
          <w:szCs w:val="20"/>
        </w:rPr>
        <w:t>oraz</w:t>
      </w:r>
      <w:r w:rsidR="002018BD" w:rsidRPr="005B7946">
        <w:rPr>
          <w:rFonts w:asciiTheme="majorHAnsi" w:hAnsiTheme="majorHAnsi" w:cstheme="majorHAnsi"/>
          <w:sz w:val="20"/>
          <w:szCs w:val="20"/>
        </w:rPr>
        <w:t xml:space="preserve"> poprawności pracy tej armatury;</w:t>
      </w:r>
    </w:p>
    <w:p w14:paraId="0D7B7EA5" w14:textId="21BE3558" w:rsidR="00B25E7E" w:rsidRPr="005B7946" w:rsidRDefault="00B25E7E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przegląd</w:t>
      </w:r>
      <w:r w:rsidR="00D36188">
        <w:rPr>
          <w:rFonts w:asciiTheme="majorHAnsi" w:hAnsiTheme="majorHAnsi" w:cstheme="majorHAnsi"/>
          <w:sz w:val="20"/>
          <w:szCs w:val="20"/>
        </w:rPr>
        <w:t xml:space="preserve"> zerowy</w:t>
      </w:r>
      <w:r w:rsidRPr="005B7946">
        <w:rPr>
          <w:rFonts w:asciiTheme="majorHAnsi" w:hAnsiTheme="majorHAnsi" w:cstheme="majorHAnsi"/>
          <w:sz w:val="20"/>
          <w:szCs w:val="20"/>
        </w:rPr>
        <w:t xml:space="preserve"> zaworów pierwszeństwa wraz z potwierdzeniem poprawności montażu</w:t>
      </w:r>
      <w:r w:rsidR="008B68E8">
        <w:rPr>
          <w:rFonts w:asciiTheme="majorHAnsi" w:hAnsiTheme="majorHAnsi" w:cstheme="majorHAnsi"/>
          <w:sz w:val="20"/>
          <w:szCs w:val="20"/>
        </w:rPr>
        <w:t>, poprawności zastosowanej armatury towarzyszącej</w:t>
      </w:r>
      <w:r w:rsidRPr="005B7946">
        <w:rPr>
          <w:rFonts w:asciiTheme="majorHAnsi" w:hAnsiTheme="majorHAnsi" w:cstheme="majorHAnsi"/>
          <w:sz w:val="20"/>
          <w:szCs w:val="20"/>
        </w:rPr>
        <w:t xml:space="preserve"> i poprawności pracy tych zaworó</w:t>
      </w:r>
      <w:r w:rsidR="002018BD" w:rsidRPr="005B7946">
        <w:rPr>
          <w:rFonts w:asciiTheme="majorHAnsi" w:hAnsiTheme="majorHAnsi" w:cstheme="majorHAnsi"/>
          <w:sz w:val="20"/>
          <w:szCs w:val="20"/>
        </w:rPr>
        <w:t>w;</w:t>
      </w:r>
    </w:p>
    <w:p w14:paraId="6955A3D0" w14:textId="3CD37893" w:rsidR="00B25E7E" w:rsidRPr="005B7946" w:rsidRDefault="00B25E7E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przegląd</w:t>
      </w:r>
      <w:r w:rsidR="00D36188">
        <w:rPr>
          <w:rFonts w:asciiTheme="majorHAnsi" w:hAnsiTheme="majorHAnsi" w:cstheme="majorHAnsi"/>
          <w:sz w:val="20"/>
          <w:szCs w:val="20"/>
        </w:rPr>
        <w:t xml:space="preserve"> zerowy</w:t>
      </w:r>
      <w:r w:rsidRPr="005B7946">
        <w:rPr>
          <w:rFonts w:asciiTheme="majorHAnsi" w:hAnsiTheme="majorHAnsi" w:cstheme="majorHAnsi"/>
          <w:sz w:val="20"/>
          <w:szCs w:val="20"/>
        </w:rPr>
        <w:t xml:space="preserve"> zaworów regulacyjnych ciśnienia (ograniczników ciśnienia zainstalowanych za zestawami pompowymi I </w:t>
      </w:r>
      <w:proofErr w:type="spellStart"/>
      <w:r w:rsidRPr="005B7946">
        <w:rPr>
          <w:rFonts w:asciiTheme="majorHAnsi" w:hAnsiTheme="majorHAnsi" w:cstheme="majorHAnsi"/>
          <w:sz w:val="20"/>
          <w:szCs w:val="20"/>
        </w:rPr>
        <w:t>i</w:t>
      </w:r>
      <w:proofErr w:type="spellEnd"/>
      <w:r w:rsidRPr="005B7946">
        <w:rPr>
          <w:rFonts w:asciiTheme="majorHAnsi" w:hAnsiTheme="majorHAnsi" w:cstheme="majorHAnsi"/>
          <w:sz w:val="20"/>
          <w:szCs w:val="20"/>
        </w:rPr>
        <w:t xml:space="preserve"> II strefy) wraz z potwierdzeniem poprawności montażu i</w:t>
      </w:r>
      <w:r w:rsidR="002018BD" w:rsidRPr="005B7946">
        <w:rPr>
          <w:rFonts w:asciiTheme="majorHAnsi" w:hAnsiTheme="majorHAnsi" w:cstheme="majorHAnsi"/>
          <w:sz w:val="20"/>
          <w:szCs w:val="20"/>
        </w:rPr>
        <w:t xml:space="preserve"> poprawności pracy tych zaworów;</w:t>
      </w:r>
    </w:p>
    <w:p w14:paraId="14DD45C8" w14:textId="4440172B" w:rsidR="00B25E7E" w:rsidRDefault="00B25E7E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>przeprowadzenia przez autoryzowany serwis producenta regulacji</w:t>
      </w:r>
      <w:r w:rsidR="008B68E8">
        <w:rPr>
          <w:rFonts w:asciiTheme="majorHAnsi" w:hAnsiTheme="majorHAnsi" w:cstheme="majorHAnsi"/>
          <w:sz w:val="20"/>
          <w:szCs w:val="20"/>
        </w:rPr>
        <w:t xml:space="preserve"> (równoważenia i pomiarów wydajności)</w:t>
      </w:r>
      <w:r w:rsidRPr="005B7946">
        <w:rPr>
          <w:rFonts w:asciiTheme="majorHAnsi" w:hAnsiTheme="majorHAnsi" w:cstheme="majorHAnsi"/>
          <w:sz w:val="20"/>
          <w:szCs w:val="20"/>
        </w:rPr>
        <w:t xml:space="preserve"> zaworów regulacyjnych</w:t>
      </w:r>
      <w:r w:rsidR="00D36188">
        <w:rPr>
          <w:rFonts w:asciiTheme="majorHAnsi" w:hAnsiTheme="majorHAnsi" w:cstheme="majorHAnsi"/>
          <w:sz w:val="20"/>
          <w:szCs w:val="20"/>
        </w:rPr>
        <w:t xml:space="preserve"> i termostatycznych </w:t>
      </w:r>
      <w:r w:rsidR="002018BD" w:rsidRPr="005B7946">
        <w:rPr>
          <w:rFonts w:asciiTheme="majorHAnsi" w:hAnsiTheme="majorHAnsi" w:cstheme="majorHAnsi"/>
          <w:sz w:val="20"/>
          <w:szCs w:val="20"/>
        </w:rPr>
        <w:t>zainstalowanych pod pionami na instalacji cyrkulacyjnej.</w:t>
      </w:r>
    </w:p>
    <w:p w14:paraId="0634B843" w14:textId="5463B4B4" w:rsidR="008B68E8" w:rsidRPr="005B7946" w:rsidRDefault="008B68E8" w:rsidP="006904FE">
      <w:pPr>
        <w:pStyle w:val="Akapitzlist"/>
        <w:numPr>
          <w:ilvl w:val="0"/>
          <w:numId w:val="11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wykonanie</w:t>
      </w:r>
      <w:r w:rsidR="007A6CDF">
        <w:rPr>
          <w:rFonts w:asciiTheme="majorHAnsi" w:hAnsiTheme="majorHAnsi" w:cstheme="majorHAnsi"/>
          <w:sz w:val="20"/>
          <w:szCs w:val="20"/>
        </w:rPr>
        <w:t xml:space="preserve"> przez Wykonawcę</w:t>
      </w:r>
      <w:r>
        <w:rPr>
          <w:rFonts w:asciiTheme="majorHAnsi" w:hAnsiTheme="majorHAnsi" w:cstheme="majorHAnsi"/>
          <w:sz w:val="20"/>
          <w:szCs w:val="20"/>
        </w:rPr>
        <w:t xml:space="preserve"> przeglądu technicznego oraz testów poprawności działania istniejącej armatury zainstalowanej w hydroforowni, która zgodnie z dokumentacją projektową nie jest objęta wymianą.</w:t>
      </w:r>
    </w:p>
    <w:p w14:paraId="3AF1DD1A" w14:textId="25666F3B" w:rsidR="00B25E7E" w:rsidRPr="005B7946" w:rsidRDefault="00B25E7E" w:rsidP="00B25E7E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  <w:r w:rsidRPr="005B7946">
        <w:rPr>
          <w:rFonts w:asciiTheme="majorHAnsi" w:hAnsiTheme="majorHAnsi" w:cstheme="majorHAnsi"/>
          <w:b/>
          <w:sz w:val="20"/>
          <w:szCs w:val="20"/>
        </w:rPr>
        <w:t xml:space="preserve">Wymogiem Zamawiającego jest przeprowadzenie ww. prac przez autoryzowane serwisy producentów </w:t>
      </w:r>
      <w:r w:rsidR="002018BD" w:rsidRPr="005B7946">
        <w:rPr>
          <w:rFonts w:asciiTheme="majorHAnsi" w:hAnsiTheme="majorHAnsi" w:cstheme="majorHAnsi"/>
          <w:b/>
          <w:sz w:val="20"/>
          <w:szCs w:val="20"/>
        </w:rPr>
        <w:t xml:space="preserve">danych </w:t>
      </w:r>
      <w:r w:rsidRPr="005B7946">
        <w:rPr>
          <w:rFonts w:asciiTheme="majorHAnsi" w:hAnsiTheme="majorHAnsi" w:cstheme="majorHAnsi"/>
          <w:b/>
          <w:sz w:val="20"/>
          <w:szCs w:val="20"/>
        </w:rPr>
        <w:t>urządzeń</w:t>
      </w:r>
      <w:r w:rsidR="002018BD" w:rsidRPr="005B7946">
        <w:rPr>
          <w:rFonts w:asciiTheme="majorHAnsi" w:hAnsiTheme="majorHAnsi" w:cstheme="majorHAnsi"/>
          <w:b/>
          <w:sz w:val="20"/>
          <w:szCs w:val="20"/>
        </w:rPr>
        <w:t>,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w obecności służb Zamawiającego oraz przekazanie</w:t>
      </w:r>
      <w:r w:rsidR="002018BD" w:rsidRPr="005B7946">
        <w:rPr>
          <w:rFonts w:asciiTheme="majorHAnsi" w:hAnsiTheme="majorHAnsi" w:cstheme="majorHAnsi"/>
          <w:b/>
          <w:sz w:val="20"/>
          <w:szCs w:val="20"/>
        </w:rPr>
        <w:t xml:space="preserve"> do Zamawiającego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protokołów </w:t>
      </w:r>
      <w:r w:rsidR="007A6CDF">
        <w:rPr>
          <w:rFonts w:asciiTheme="majorHAnsi" w:hAnsiTheme="majorHAnsi" w:cstheme="majorHAnsi"/>
          <w:b/>
          <w:sz w:val="20"/>
          <w:szCs w:val="20"/>
        </w:rPr>
        <w:br/>
      </w:r>
      <w:r w:rsidRPr="005B7946">
        <w:rPr>
          <w:rFonts w:asciiTheme="majorHAnsi" w:hAnsiTheme="majorHAnsi" w:cstheme="majorHAnsi"/>
          <w:b/>
          <w:sz w:val="20"/>
          <w:szCs w:val="20"/>
        </w:rPr>
        <w:t>z wykonania ww. prac</w:t>
      </w:r>
      <w:r w:rsidR="002018BD" w:rsidRPr="005B7946">
        <w:rPr>
          <w:rFonts w:asciiTheme="majorHAnsi" w:hAnsiTheme="majorHAnsi" w:cstheme="majorHAnsi"/>
          <w:b/>
          <w:sz w:val="20"/>
          <w:szCs w:val="20"/>
        </w:rPr>
        <w:t xml:space="preserve"> serwisowych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wydanych przez te autoryzowane serwisy </w:t>
      </w:r>
      <w:r w:rsidR="002018BD" w:rsidRPr="005B7946">
        <w:rPr>
          <w:rFonts w:asciiTheme="majorHAnsi" w:hAnsiTheme="majorHAnsi" w:cstheme="majorHAnsi"/>
          <w:b/>
          <w:sz w:val="20"/>
          <w:szCs w:val="20"/>
        </w:rPr>
        <w:t>oraz zamieszczenie tych protokołów w dokumentacji powykonawczej.</w:t>
      </w:r>
    </w:p>
    <w:p w14:paraId="55B66FB4" w14:textId="77777777" w:rsidR="005242AE" w:rsidRPr="005B7946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Ponadto Zamawiający wymaga przekazania protokołu tabelarycznego określającego wszystkie stwierdzone usterki i awarie urządzeń i systemów oraz stwierdzone nieprawidłowości z podziałem ze względu na przyczynę wystąpienia nieprawidłowości: </w:t>
      </w:r>
    </w:p>
    <w:p w14:paraId="52E83A4F" w14:textId="585D586D" w:rsidR="005242AE" w:rsidRPr="005B7946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5B7946">
        <w:rPr>
          <w:rFonts w:asciiTheme="majorHAnsi" w:hAnsiTheme="majorHAnsi" w:cstheme="majorHAnsi"/>
          <w:sz w:val="20"/>
          <w:szCs w:val="20"/>
        </w:rPr>
        <w:lastRenderedPageBreak/>
        <w:t>- nieprawidłowości spowo</w:t>
      </w:r>
      <w:r w:rsidR="002018BD" w:rsidRPr="005B7946">
        <w:rPr>
          <w:rFonts w:asciiTheme="majorHAnsi" w:hAnsiTheme="majorHAnsi" w:cstheme="majorHAnsi"/>
          <w:sz w:val="20"/>
          <w:szCs w:val="20"/>
        </w:rPr>
        <w:t>dowane przeprowadzoną rozbudową instalacji (do usunięcia po stronie Wykonawcy),</w:t>
      </w:r>
    </w:p>
    <w:p w14:paraId="3211D473" w14:textId="1F44C7CE" w:rsidR="005242AE" w:rsidRPr="005B7946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5B7946">
        <w:rPr>
          <w:rFonts w:asciiTheme="majorHAnsi" w:hAnsiTheme="majorHAnsi" w:cstheme="majorHAnsi"/>
          <w:sz w:val="20"/>
          <w:szCs w:val="20"/>
        </w:rPr>
        <w:t xml:space="preserve">- nieprawidłowości wynikające z bieżącej eksploatacji </w:t>
      </w:r>
      <w:r w:rsidR="002018BD" w:rsidRPr="005B7946">
        <w:rPr>
          <w:rFonts w:asciiTheme="majorHAnsi" w:hAnsiTheme="majorHAnsi" w:cstheme="majorHAnsi"/>
          <w:sz w:val="20"/>
          <w:szCs w:val="20"/>
        </w:rPr>
        <w:t>istniejących urządzeń</w:t>
      </w:r>
      <w:r w:rsidRPr="005B7946">
        <w:rPr>
          <w:rFonts w:asciiTheme="majorHAnsi" w:hAnsiTheme="majorHAnsi" w:cstheme="majorHAnsi"/>
          <w:sz w:val="20"/>
          <w:szCs w:val="20"/>
        </w:rPr>
        <w:t xml:space="preserve"> (nieprawidłowości do usunięcia przez Zamawiającego</w:t>
      </w:r>
      <w:r w:rsidR="002018BD" w:rsidRPr="005B7946">
        <w:rPr>
          <w:rFonts w:asciiTheme="majorHAnsi" w:hAnsiTheme="majorHAnsi" w:cstheme="majorHAnsi"/>
          <w:sz w:val="20"/>
          <w:szCs w:val="20"/>
        </w:rPr>
        <w:t xml:space="preserve"> lub przez Wykonawcę, jeżeli działania Wykonawcy były przyczyną nieprawidłowości</w:t>
      </w:r>
      <w:r w:rsidRPr="005B7946">
        <w:rPr>
          <w:rFonts w:asciiTheme="majorHAnsi" w:hAnsiTheme="majorHAnsi" w:cstheme="majorHAnsi"/>
          <w:sz w:val="20"/>
          <w:szCs w:val="20"/>
        </w:rPr>
        <w:t>).</w:t>
      </w:r>
    </w:p>
    <w:p w14:paraId="710FFAE5" w14:textId="7A704220" w:rsidR="005242AE" w:rsidRPr="005B7946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  <w:r w:rsidRPr="005B7946">
        <w:rPr>
          <w:rFonts w:asciiTheme="majorHAnsi" w:hAnsiTheme="majorHAnsi" w:cstheme="majorHAnsi"/>
          <w:b/>
          <w:sz w:val="20"/>
          <w:szCs w:val="20"/>
        </w:rPr>
        <w:t xml:space="preserve">Celem ww. prac jest doprowadzenie </w:t>
      </w:r>
      <w:r w:rsidR="002018BD" w:rsidRPr="005B7946">
        <w:rPr>
          <w:rFonts w:asciiTheme="majorHAnsi" w:hAnsiTheme="majorHAnsi" w:cstheme="majorHAnsi"/>
          <w:b/>
          <w:sz w:val="20"/>
          <w:szCs w:val="20"/>
        </w:rPr>
        <w:t>przebudowywanych instalacji wodociągowej bytowej i przeciwpożarowej</w:t>
      </w:r>
      <w:r w:rsidR="007A6CDF">
        <w:rPr>
          <w:rFonts w:asciiTheme="majorHAnsi" w:hAnsiTheme="majorHAnsi" w:cstheme="majorHAnsi"/>
          <w:b/>
          <w:sz w:val="20"/>
          <w:szCs w:val="20"/>
        </w:rPr>
        <w:t xml:space="preserve"> w tym wszystkich instalacji i urządzeń zainstalowanych w hydroforowni</w:t>
      </w:r>
      <w:r w:rsidRPr="005B7946">
        <w:rPr>
          <w:rFonts w:asciiTheme="majorHAnsi" w:hAnsiTheme="majorHAnsi" w:cstheme="majorHAnsi"/>
          <w:b/>
          <w:sz w:val="20"/>
          <w:szCs w:val="20"/>
        </w:rPr>
        <w:t xml:space="preserve"> do pełnej sprawności oraz precyzyjne określenie ewentualnych prac naprawczych do wykonania przez Wykonawcę lub Zamawiającego.</w:t>
      </w:r>
    </w:p>
    <w:p w14:paraId="0D190919" w14:textId="77777777" w:rsidR="005242AE" w:rsidRPr="002D669F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color w:val="FF0000"/>
          <w:sz w:val="20"/>
          <w:szCs w:val="20"/>
        </w:rPr>
      </w:pPr>
    </w:p>
    <w:p w14:paraId="05AB40BC" w14:textId="77777777" w:rsidR="002018BD" w:rsidRDefault="002018BD">
      <w:pPr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b/>
          <w:sz w:val="20"/>
          <w:szCs w:val="20"/>
        </w:rPr>
        <w:br w:type="page"/>
      </w:r>
    </w:p>
    <w:p w14:paraId="40688251" w14:textId="1CBA9AA8" w:rsidR="006E2B59" w:rsidRDefault="002D669F" w:rsidP="006904FE">
      <w:pPr>
        <w:pStyle w:val="Akapitzlist"/>
        <w:numPr>
          <w:ilvl w:val="0"/>
          <w:numId w:val="10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6E2B59">
        <w:rPr>
          <w:rFonts w:asciiTheme="majorHAnsi" w:hAnsiTheme="majorHAnsi" w:cstheme="majorHAnsi"/>
          <w:b/>
          <w:sz w:val="20"/>
          <w:szCs w:val="20"/>
        </w:rPr>
        <w:lastRenderedPageBreak/>
        <w:t>Zakres D</w:t>
      </w:r>
      <w:r w:rsidR="005242AE" w:rsidRPr="006E2B59">
        <w:rPr>
          <w:rFonts w:asciiTheme="majorHAnsi" w:hAnsiTheme="majorHAnsi" w:cstheme="majorHAnsi"/>
          <w:b/>
          <w:sz w:val="20"/>
          <w:szCs w:val="20"/>
        </w:rPr>
        <w:t>:</w:t>
      </w:r>
      <w:r w:rsidR="005242AE" w:rsidRPr="006E2B59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59A28B35" w14:textId="44D4F09C" w:rsidR="005B7946" w:rsidRPr="005B7946" w:rsidRDefault="005242AE" w:rsidP="006E2B59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  <w:r w:rsidRPr="005B7946">
        <w:rPr>
          <w:rFonts w:asciiTheme="majorHAnsi" w:hAnsiTheme="majorHAnsi" w:cstheme="majorHAnsi"/>
          <w:b/>
          <w:sz w:val="20"/>
          <w:szCs w:val="20"/>
        </w:rPr>
        <w:t xml:space="preserve">Opracowanie i przekazanie zbiorczej dokumentacji powykonawczej dla robót budowlanych i instalacyjnych zrealizowanych przez Wykonawcę w ramach </w:t>
      </w:r>
      <w:r w:rsidR="008F6B81" w:rsidRPr="005B7946">
        <w:rPr>
          <w:rFonts w:asciiTheme="majorHAnsi" w:hAnsiTheme="majorHAnsi" w:cstheme="majorHAnsi"/>
          <w:b/>
          <w:sz w:val="20"/>
          <w:szCs w:val="20"/>
        </w:rPr>
        <w:t>zakres</w:t>
      </w:r>
      <w:r w:rsidR="005B7946" w:rsidRPr="005B7946">
        <w:rPr>
          <w:rFonts w:asciiTheme="majorHAnsi" w:hAnsiTheme="majorHAnsi" w:cstheme="majorHAnsi"/>
          <w:b/>
          <w:sz w:val="20"/>
          <w:szCs w:val="20"/>
        </w:rPr>
        <w:t>ów: A, B i</w:t>
      </w:r>
      <w:r w:rsidR="002D669F" w:rsidRPr="005B7946">
        <w:rPr>
          <w:rFonts w:asciiTheme="majorHAnsi" w:hAnsiTheme="majorHAnsi" w:cstheme="majorHAnsi"/>
          <w:b/>
          <w:sz w:val="20"/>
          <w:szCs w:val="20"/>
        </w:rPr>
        <w:t xml:space="preserve"> C </w:t>
      </w:r>
      <w:r w:rsidR="00AF3150">
        <w:rPr>
          <w:rFonts w:asciiTheme="majorHAnsi" w:hAnsiTheme="majorHAnsi" w:cstheme="majorHAnsi"/>
          <w:b/>
          <w:sz w:val="20"/>
          <w:szCs w:val="20"/>
        </w:rPr>
        <w:t>oraz opracowanie rysunków przebudowanej instalacji wodociągowej bytowej i ppoż.</w:t>
      </w:r>
      <w:r w:rsidR="005B7946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="00AF3150">
        <w:rPr>
          <w:rFonts w:asciiTheme="majorHAnsi" w:hAnsiTheme="majorHAnsi" w:cstheme="majorHAnsi"/>
          <w:b/>
          <w:sz w:val="20"/>
          <w:szCs w:val="20"/>
        </w:rPr>
        <w:t xml:space="preserve">i ich </w:t>
      </w:r>
      <w:r w:rsidR="007533A5">
        <w:rPr>
          <w:rFonts w:asciiTheme="majorHAnsi" w:hAnsiTheme="majorHAnsi" w:cstheme="majorHAnsi"/>
          <w:b/>
          <w:sz w:val="20"/>
          <w:szCs w:val="20"/>
        </w:rPr>
        <w:t xml:space="preserve">wydrukowania, zalaminowania i umieszczenia </w:t>
      </w:r>
      <w:r w:rsidR="00AF3150">
        <w:rPr>
          <w:rFonts w:asciiTheme="majorHAnsi" w:hAnsiTheme="majorHAnsi" w:cstheme="majorHAnsi"/>
          <w:b/>
          <w:sz w:val="20"/>
          <w:szCs w:val="20"/>
        </w:rPr>
        <w:t>w hydroforowni oraz w obs</w:t>
      </w:r>
      <w:r w:rsidR="007533A5">
        <w:rPr>
          <w:rFonts w:asciiTheme="majorHAnsi" w:hAnsiTheme="majorHAnsi" w:cstheme="majorHAnsi"/>
          <w:b/>
          <w:sz w:val="20"/>
          <w:szCs w:val="20"/>
        </w:rPr>
        <w:t>zarze przyłącza wody do budynku w celu ułatwienia obsługi instalacji przez pracowników technicznych Zamawiającego.</w:t>
      </w:r>
    </w:p>
    <w:p w14:paraId="60A46E3E" w14:textId="62AAB7B1" w:rsidR="00AF3150" w:rsidRDefault="00AF3150" w:rsidP="00AF3150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Zakres D</w:t>
      </w:r>
      <w:r w:rsidRPr="005B7946">
        <w:rPr>
          <w:rFonts w:asciiTheme="majorHAnsi" w:hAnsiTheme="majorHAnsi" w:cstheme="majorHAnsi"/>
          <w:sz w:val="20"/>
          <w:szCs w:val="20"/>
        </w:rPr>
        <w:t xml:space="preserve"> obejmuje przeprowadzenie następujących prac:</w:t>
      </w:r>
    </w:p>
    <w:p w14:paraId="5140862E" w14:textId="2A853BC3" w:rsidR="00AF3150" w:rsidRDefault="00AF3150" w:rsidP="006904FE">
      <w:pPr>
        <w:pStyle w:val="Akapitzlist"/>
        <w:numPr>
          <w:ilvl w:val="0"/>
          <w:numId w:val="12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</w:t>
      </w:r>
      <w:r w:rsidRPr="00AF3150">
        <w:rPr>
          <w:rFonts w:asciiTheme="majorHAnsi" w:hAnsiTheme="majorHAnsi" w:cstheme="majorHAnsi"/>
          <w:sz w:val="20"/>
          <w:szCs w:val="20"/>
        </w:rPr>
        <w:t>pracowanie i przekazanie zbiorczej dokumentacji powykonawczej</w:t>
      </w:r>
      <w:r>
        <w:rPr>
          <w:rFonts w:asciiTheme="majorHAnsi" w:hAnsiTheme="majorHAnsi" w:cstheme="majorHAnsi"/>
          <w:sz w:val="20"/>
          <w:szCs w:val="20"/>
        </w:rPr>
        <w:t xml:space="preserve"> w 2 egzemplarzach papierowych oraz 2 egzemplarzach elektronicznych (wymóg przekazania zarówno wersji nieedytowalnej PDF jak i rysunków w wersji edytowalnej w formacie DWG)</w:t>
      </w:r>
      <w:r w:rsidR="007533A5">
        <w:rPr>
          <w:rFonts w:asciiTheme="majorHAnsi" w:hAnsiTheme="majorHAnsi" w:cstheme="majorHAnsi"/>
          <w:sz w:val="20"/>
          <w:szCs w:val="20"/>
        </w:rPr>
        <w:t xml:space="preserve"> z oznaczeniem zmian wprowadzonych przez Wykonawcę w czasie realizacji prac względem dokumentacji projektowej</w:t>
      </w:r>
      <w:r w:rsidRPr="00AF3150">
        <w:rPr>
          <w:rFonts w:asciiTheme="majorHAnsi" w:hAnsiTheme="majorHAnsi" w:cstheme="majorHAnsi"/>
          <w:sz w:val="20"/>
          <w:szCs w:val="20"/>
        </w:rPr>
        <w:t xml:space="preserve"> dla robót budowlanych i instalacyjnych zrealizowanych przez Wykonawcę w ramach zakresów: A, B i C</w:t>
      </w:r>
      <w:r>
        <w:rPr>
          <w:rFonts w:asciiTheme="majorHAnsi" w:hAnsiTheme="majorHAnsi" w:cstheme="majorHAnsi"/>
          <w:sz w:val="20"/>
          <w:szCs w:val="20"/>
        </w:rPr>
        <w:t>;</w:t>
      </w:r>
    </w:p>
    <w:p w14:paraId="2E00D9B7" w14:textId="4146D35A" w:rsidR="00AF3150" w:rsidRPr="007533A5" w:rsidRDefault="004A3539" w:rsidP="006904FE">
      <w:pPr>
        <w:pStyle w:val="Akapitzlist"/>
        <w:numPr>
          <w:ilvl w:val="0"/>
          <w:numId w:val="12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 xml:space="preserve">opracowanie, przekazanie oraz </w:t>
      </w:r>
      <w:r w:rsidR="00AF3150" w:rsidRPr="007533A5">
        <w:rPr>
          <w:rFonts w:asciiTheme="majorHAnsi" w:hAnsiTheme="majorHAnsi" w:cstheme="majorHAnsi"/>
          <w:sz w:val="20"/>
          <w:szCs w:val="20"/>
        </w:rPr>
        <w:t>montaż w rejonie głównego wodomierza</w:t>
      </w:r>
      <w:r w:rsidRPr="007533A5">
        <w:rPr>
          <w:rFonts w:asciiTheme="majorHAnsi" w:hAnsiTheme="majorHAnsi" w:cstheme="majorHAnsi"/>
          <w:sz w:val="20"/>
          <w:szCs w:val="20"/>
        </w:rPr>
        <w:t>:</w:t>
      </w:r>
    </w:p>
    <w:p w14:paraId="238CAD46" w14:textId="7450FE94" w:rsidR="00AF3150" w:rsidRPr="007533A5" w:rsidRDefault="00AF3150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>zalaminow</w:t>
      </w:r>
      <w:r w:rsidR="004A3539" w:rsidRPr="007533A5">
        <w:rPr>
          <w:rFonts w:asciiTheme="majorHAnsi" w:hAnsiTheme="majorHAnsi" w:cstheme="majorHAnsi"/>
          <w:sz w:val="20"/>
          <w:szCs w:val="20"/>
        </w:rPr>
        <w:t>an</w:t>
      </w:r>
      <w:r w:rsidRPr="007533A5">
        <w:rPr>
          <w:rFonts w:asciiTheme="majorHAnsi" w:hAnsiTheme="majorHAnsi" w:cstheme="majorHAnsi"/>
          <w:sz w:val="20"/>
          <w:szCs w:val="20"/>
        </w:rPr>
        <w:t xml:space="preserve">ego całościowego powykonawczego schematu* technologicznego hydroforowni </w:t>
      </w:r>
      <w:r w:rsidR="007533A5" w:rsidRPr="007533A5">
        <w:rPr>
          <w:rFonts w:asciiTheme="majorHAnsi" w:hAnsiTheme="majorHAnsi" w:cstheme="majorHAnsi"/>
          <w:sz w:val="20"/>
          <w:szCs w:val="20"/>
        </w:rPr>
        <w:br/>
      </w:r>
      <w:r w:rsidRPr="007533A5">
        <w:rPr>
          <w:rFonts w:asciiTheme="majorHAnsi" w:hAnsiTheme="majorHAnsi" w:cstheme="majorHAnsi"/>
          <w:sz w:val="20"/>
          <w:szCs w:val="20"/>
        </w:rPr>
        <w:t xml:space="preserve">z uwzględnieniem układu instalacji i armatury od przyłącza do pionów i do węzła cieplnego, </w:t>
      </w:r>
      <w:r w:rsidR="007533A5" w:rsidRPr="007533A5">
        <w:rPr>
          <w:rFonts w:asciiTheme="majorHAnsi" w:hAnsiTheme="majorHAnsi" w:cstheme="majorHAnsi"/>
          <w:sz w:val="20"/>
          <w:szCs w:val="20"/>
        </w:rPr>
        <w:br/>
      </w:r>
      <w:r w:rsidRPr="007533A5">
        <w:rPr>
          <w:rFonts w:asciiTheme="majorHAnsi" w:hAnsiTheme="majorHAnsi" w:cstheme="majorHAnsi"/>
          <w:sz w:val="20"/>
          <w:szCs w:val="20"/>
        </w:rPr>
        <w:t xml:space="preserve">z oznaczeniem numeracji oraz nastaw armatury zgodnym z zainstalowanymi tabliczkami zaworowymi oraz z oznaczeniem zaworów normalnie otwartych i normalnie zamkniętych </w:t>
      </w:r>
      <w:r w:rsidR="007533A5" w:rsidRPr="007533A5">
        <w:rPr>
          <w:rFonts w:asciiTheme="majorHAnsi" w:hAnsiTheme="majorHAnsi" w:cstheme="majorHAnsi"/>
          <w:sz w:val="20"/>
          <w:szCs w:val="20"/>
        </w:rPr>
        <w:br/>
      </w:r>
      <w:r w:rsidRPr="007533A5">
        <w:rPr>
          <w:rFonts w:asciiTheme="majorHAnsi" w:hAnsiTheme="majorHAnsi" w:cstheme="majorHAnsi"/>
          <w:sz w:val="20"/>
          <w:szCs w:val="20"/>
        </w:rPr>
        <w:t>(np. na obejściach serwisowych);</w:t>
      </w:r>
    </w:p>
    <w:p w14:paraId="66E029F9" w14:textId="6A070808" w:rsidR="00AF3150" w:rsidRPr="007533A5" w:rsidRDefault="00AF3150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 xml:space="preserve">zalaminowanego całościowego powykonawczego rzutu* piwnicy z układem rurociągów wody zimnej, ciepłej, cyrkulacji i ppoż., z oznaczeniem numeracji oraz nastaw armatury zgodnym </w:t>
      </w:r>
      <w:r w:rsidR="007533A5" w:rsidRPr="007533A5">
        <w:rPr>
          <w:rFonts w:asciiTheme="majorHAnsi" w:hAnsiTheme="majorHAnsi" w:cstheme="majorHAnsi"/>
          <w:sz w:val="20"/>
          <w:szCs w:val="20"/>
        </w:rPr>
        <w:br/>
      </w:r>
      <w:r w:rsidRPr="007533A5">
        <w:rPr>
          <w:rFonts w:asciiTheme="majorHAnsi" w:hAnsiTheme="majorHAnsi" w:cstheme="majorHAnsi"/>
          <w:sz w:val="20"/>
          <w:szCs w:val="20"/>
        </w:rPr>
        <w:t>z tabliczkami zaworowymi;</w:t>
      </w:r>
    </w:p>
    <w:p w14:paraId="046DCFB9" w14:textId="67BA5F05" w:rsidR="004A3539" w:rsidRPr="007533A5" w:rsidRDefault="004A3539" w:rsidP="006904FE">
      <w:pPr>
        <w:pStyle w:val="Akapitzlist"/>
        <w:numPr>
          <w:ilvl w:val="0"/>
          <w:numId w:val="12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>opracowanie, przekazanie oraz montaż w pomieszczeniu hydroforowni:</w:t>
      </w:r>
    </w:p>
    <w:p w14:paraId="73DC40EB" w14:textId="199F3471" w:rsidR="004A3539" w:rsidRPr="007533A5" w:rsidRDefault="004A353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 xml:space="preserve">dwóch ww. rysunków </w:t>
      </w:r>
      <w:r w:rsidR="007533A5" w:rsidRPr="007533A5">
        <w:rPr>
          <w:rFonts w:asciiTheme="majorHAnsi" w:hAnsiTheme="majorHAnsi" w:cstheme="majorHAnsi"/>
          <w:sz w:val="20"/>
          <w:szCs w:val="20"/>
        </w:rPr>
        <w:t>określonych w</w:t>
      </w:r>
      <w:r w:rsidRPr="007533A5">
        <w:rPr>
          <w:rFonts w:asciiTheme="majorHAnsi" w:hAnsiTheme="majorHAnsi" w:cstheme="majorHAnsi"/>
          <w:sz w:val="20"/>
          <w:szCs w:val="20"/>
        </w:rPr>
        <w:t xml:space="preserve"> pkt. b);</w:t>
      </w:r>
    </w:p>
    <w:p w14:paraId="40B7239A" w14:textId="6C69A82C" w:rsidR="00AF3150" w:rsidRPr="007533A5" w:rsidRDefault="00AF3150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 xml:space="preserve">zalaminowanego powykonawczego rysunku* izometrycznego instalacji wodociągowej bytowej </w:t>
      </w:r>
      <w:r w:rsidR="007533A5" w:rsidRPr="007533A5">
        <w:rPr>
          <w:rFonts w:asciiTheme="majorHAnsi" w:hAnsiTheme="majorHAnsi" w:cstheme="majorHAnsi"/>
          <w:sz w:val="20"/>
          <w:szCs w:val="20"/>
        </w:rPr>
        <w:br/>
      </w:r>
      <w:r w:rsidRPr="007533A5">
        <w:rPr>
          <w:rFonts w:asciiTheme="majorHAnsi" w:hAnsiTheme="majorHAnsi" w:cstheme="majorHAnsi"/>
          <w:sz w:val="20"/>
          <w:szCs w:val="20"/>
        </w:rPr>
        <w:t>i ppoż. w budynku Collegium Altum z układem rurociągów wody zimnej, ciepłej, cyrkulacji i ppoż., z oznaczeniem numeracji i nastaw armatury zgodnym z tabliczkami zaworowymi umieszczonymi na obiekcie</w:t>
      </w:r>
      <w:r w:rsidR="004A3539" w:rsidRPr="007533A5">
        <w:rPr>
          <w:rFonts w:asciiTheme="majorHAnsi" w:hAnsiTheme="majorHAnsi" w:cstheme="majorHAnsi"/>
          <w:sz w:val="20"/>
          <w:szCs w:val="20"/>
        </w:rPr>
        <w:t>;</w:t>
      </w:r>
    </w:p>
    <w:p w14:paraId="3B2C2632" w14:textId="3EB23FA4" w:rsidR="009C7BA1" w:rsidRPr="007533A5" w:rsidRDefault="004A353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>rzutów* obrazujących układ instalacji hydrantowej w całym budynku wraz z numeracją hydrantów i zaworów hydrantowych</w:t>
      </w:r>
      <w:r w:rsidR="003D7606">
        <w:rPr>
          <w:rFonts w:asciiTheme="majorHAnsi" w:hAnsiTheme="majorHAnsi" w:cstheme="majorHAnsi"/>
          <w:sz w:val="20"/>
          <w:szCs w:val="20"/>
        </w:rPr>
        <w:t xml:space="preserve"> (dla STADIUM I realizacji projektu)</w:t>
      </w:r>
      <w:r w:rsidRPr="007533A5">
        <w:rPr>
          <w:rFonts w:asciiTheme="majorHAnsi" w:hAnsiTheme="majorHAnsi" w:cstheme="majorHAnsi"/>
          <w:sz w:val="20"/>
          <w:szCs w:val="20"/>
        </w:rPr>
        <w:t>;</w:t>
      </w:r>
    </w:p>
    <w:p w14:paraId="3C91F12A" w14:textId="7AC8149F" w:rsidR="009C7BA1" w:rsidRDefault="009C7BA1" w:rsidP="006904FE">
      <w:pPr>
        <w:pStyle w:val="Akapitzlist"/>
        <w:numPr>
          <w:ilvl w:val="0"/>
          <w:numId w:val="12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7533A5">
        <w:rPr>
          <w:rFonts w:asciiTheme="majorHAnsi" w:hAnsiTheme="majorHAnsi" w:cstheme="majorHAnsi"/>
          <w:sz w:val="20"/>
          <w:szCs w:val="20"/>
        </w:rPr>
        <w:t>opracowanie, przekazanie oraz montaż w rejonie głównego wodomierza oraz w hydroforowni legendy oznaczeń rurociągów na rysunkach i na obiekcie z zastosowaniem strzałek i opisów faktycznie zainstalowanych przez Wykonawcę na rurociągach;</w:t>
      </w:r>
    </w:p>
    <w:p w14:paraId="2EB65D5F" w14:textId="77777777" w:rsidR="00B201CC" w:rsidRDefault="00B201CC" w:rsidP="006904FE">
      <w:pPr>
        <w:pStyle w:val="Akapitzlist"/>
        <w:numPr>
          <w:ilvl w:val="0"/>
          <w:numId w:val="12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ze względu na planowane wykonanie rozbudowy i podłączenia instalacji SSP w STADIUM II realizacji projektu obowiązkiem Wykonawcy jest </w:t>
      </w:r>
      <w:r w:rsidRPr="00B201CC">
        <w:rPr>
          <w:rFonts w:asciiTheme="majorHAnsi" w:hAnsiTheme="majorHAnsi" w:cstheme="majorHAnsi"/>
          <w:sz w:val="20"/>
          <w:szCs w:val="20"/>
        </w:rPr>
        <w:t>opracowanie oraz montaż, w miejscach niezbędnego podłączenia instalacji SSP, czerwonych tablic z informacją</w:t>
      </w:r>
      <w:r>
        <w:rPr>
          <w:rFonts w:asciiTheme="majorHAnsi" w:hAnsiTheme="majorHAnsi" w:cstheme="majorHAnsi"/>
          <w:sz w:val="20"/>
          <w:szCs w:val="20"/>
        </w:rPr>
        <w:t>:</w:t>
      </w:r>
      <w:r w:rsidRPr="00B201CC">
        <w:rPr>
          <w:rFonts w:asciiTheme="majorHAnsi" w:hAnsiTheme="majorHAnsi" w:cstheme="majorHAnsi"/>
          <w:sz w:val="20"/>
          <w:szCs w:val="20"/>
        </w:rPr>
        <w:t xml:space="preserve"> „BRAK PODŁĄCZENIA INSTALACJI SSP”, w celu </w:t>
      </w:r>
      <w:r>
        <w:rPr>
          <w:rFonts w:asciiTheme="majorHAnsi" w:hAnsiTheme="majorHAnsi" w:cstheme="majorHAnsi"/>
          <w:sz w:val="20"/>
          <w:szCs w:val="20"/>
        </w:rPr>
        <w:t>podłączenia instalacji SSP</w:t>
      </w:r>
      <w:r w:rsidRPr="00B201CC">
        <w:rPr>
          <w:rFonts w:asciiTheme="majorHAnsi" w:hAnsiTheme="majorHAnsi" w:cstheme="majorHAnsi"/>
          <w:sz w:val="20"/>
          <w:szCs w:val="20"/>
        </w:rPr>
        <w:t xml:space="preserve"> w STADIUM II realizacji projektu – tablice umieścić należy m.in przy urządzeniach tj.: </w:t>
      </w:r>
    </w:p>
    <w:p w14:paraId="3D67E891" w14:textId="77777777" w:rsidR="00B201CC" w:rsidRDefault="00B201C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201CC">
        <w:rPr>
          <w:rFonts w:asciiTheme="majorHAnsi" w:hAnsiTheme="majorHAnsi" w:cstheme="majorHAnsi"/>
          <w:sz w:val="20"/>
          <w:szCs w:val="20"/>
        </w:rPr>
        <w:t xml:space="preserve">klapy ppoż. wentylacji, klapy ppoż. transferowe, </w:t>
      </w:r>
    </w:p>
    <w:p w14:paraId="7DE67E87" w14:textId="77777777" w:rsidR="00B201CC" w:rsidRDefault="00B201C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201CC">
        <w:rPr>
          <w:rFonts w:asciiTheme="majorHAnsi" w:hAnsiTheme="majorHAnsi" w:cstheme="majorHAnsi"/>
          <w:sz w:val="20"/>
          <w:szCs w:val="20"/>
        </w:rPr>
        <w:t xml:space="preserve">miejscach podłączenia zestawów pompowych I </w:t>
      </w:r>
      <w:proofErr w:type="spellStart"/>
      <w:r w:rsidRPr="00B201CC">
        <w:rPr>
          <w:rFonts w:asciiTheme="majorHAnsi" w:hAnsiTheme="majorHAnsi" w:cstheme="majorHAnsi"/>
          <w:sz w:val="20"/>
          <w:szCs w:val="20"/>
        </w:rPr>
        <w:t>i</w:t>
      </w:r>
      <w:proofErr w:type="spellEnd"/>
      <w:r w:rsidRPr="00B201CC">
        <w:rPr>
          <w:rFonts w:asciiTheme="majorHAnsi" w:hAnsiTheme="majorHAnsi" w:cstheme="majorHAnsi"/>
          <w:sz w:val="20"/>
          <w:szCs w:val="20"/>
        </w:rPr>
        <w:t xml:space="preserve"> II strefy w celu ich wyłączenia w czasie pożaru, </w:t>
      </w:r>
    </w:p>
    <w:p w14:paraId="2BEE8309" w14:textId="77777777" w:rsidR="00B201CC" w:rsidRDefault="00B201C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201CC">
        <w:rPr>
          <w:rFonts w:asciiTheme="majorHAnsi" w:hAnsiTheme="majorHAnsi" w:cstheme="majorHAnsi"/>
          <w:sz w:val="20"/>
          <w:szCs w:val="20"/>
        </w:rPr>
        <w:t>miejscach podłączenia zaworów pierwszeństwa w celu ich zamknięcia w czasie pożaru</w:t>
      </w:r>
      <w:r>
        <w:rPr>
          <w:rFonts w:asciiTheme="majorHAnsi" w:hAnsiTheme="majorHAnsi" w:cstheme="majorHAnsi"/>
          <w:sz w:val="20"/>
          <w:szCs w:val="20"/>
        </w:rPr>
        <w:t xml:space="preserve">, </w:t>
      </w:r>
    </w:p>
    <w:p w14:paraId="71211408" w14:textId="289A4984" w:rsidR="00B201CC" w:rsidRPr="00B201CC" w:rsidRDefault="00B201C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201CC">
        <w:rPr>
          <w:rFonts w:asciiTheme="majorHAnsi" w:hAnsiTheme="majorHAnsi" w:cstheme="majorHAnsi"/>
          <w:sz w:val="20"/>
          <w:szCs w:val="20"/>
        </w:rPr>
        <w:t xml:space="preserve">miejscach podłączenia </w:t>
      </w:r>
      <w:r>
        <w:rPr>
          <w:rFonts w:asciiTheme="majorHAnsi" w:hAnsiTheme="majorHAnsi" w:cstheme="majorHAnsi"/>
          <w:sz w:val="20"/>
          <w:szCs w:val="20"/>
        </w:rPr>
        <w:t>wentylatora w celu jego</w:t>
      </w:r>
      <w:r w:rsidRPr="00B201CC">
        <w:rPr>
          <w:rFonts w:asciiTheme="majorHAnsi" w:hAnsiTheme="majorHAnsi" w:cstheme="majorHAnsi"/>
          <w:sz w:val="20"/>
          <w:szCs w:val="20"/>
        </w:rPr>
        <w:t xml:space="preserve"> wyłączenia w czasie pożaru</w:t>
      </w:r>
      <w:r>
        <w:rPr>
          <w:rFonts w:asciiTheme="majorHAnsi" w:hAnsiTheme="majorHAnsi" w:cstheme="majorHAnsi"/>
          <w:sz w:val="20"/>
          <w:szCs w:val="20"/>
        </w:rPr>
        <w:t>.</w:t>
      </w:r>
    </w:p>
    <w:p w14:paraId="2D70894D" w14:textId="306A78F8" w:rsidR="004A3539" w:rsidRDefault="003D7606" w:rsidP="004A353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*) O</w:t>
      </w:r>
      <w:r w:rsidR="004A3539" w:rsidRPr="007533A5">
        <w:rPr>
          <w:rFonts w:asciiTheme="majorHAnsi" w:hAnsiTheme="majorHAnsi" w:cstheme="majorHAnsi"/>
          <w:sz w:val="20"/>
          <w:szCs w:val="20"/>
        </w:rPr>
        <w:t>pracowane przez Wykonawcę schematy, rzuty oraz rysunek izometryczny muszą zostać przekazane również w dokumentacji powykonawczej zarówno w wersji nieedytowalnej PDF jak i</w:t>
      </w:r>
      <w:r w:rsidR="0091057F">
        <w:rPr>
          <w:rFonts w:asciiTheme="majorHAnsi" w:hAnsiTheme="majorHAnsi" w:cstheme="majorHAnsi"/>
          <w:sz w:val="20"/>
          <w:szCs w:val="20"/>
        </w:rPr>
        <w:t xml:space="preserve"> w wersji </w:t>
      </w:r>
      <w:r w:rsidR="004A3539" w:rsidRPr="007533A5">
        <w:rPr>
          <w:rFonts w:asciiTheme="majorHAnsi" w:hAnsiTheme="majorHAnsi" w:cstheme="majorHAnsi"/>
          <w:sz w:val="20"/>
          <w:szCs w:val="20"/>
        </w:rPr>
        <w:t xml:space="preserve">edytowalnej </w:t>
      </w:r>
      <w:r w:rsidR="0091057F">
        <w:rPr>
          <w:rFonts w:asciiTheme="majorHAnsi" w:hAnsiTheme="majorHAnsi" w:cstheme="majorHAnsi"/>
          <w:sz w:val="20"/>
          <w:szCs w:val="20"/>
        </w:rPr>
        <w:br/>
      </w:r>
      <w:r w:rsidR="004A3539" w:rsidRPr="007533A5">
        <w:rPr>
          <w:rFonts w:asciiTheme="majorHAnsi" w:hAnsiTheme="majorHAnsi" w:cstheme="majorHAnsi"/>
          <w:sz w:val="20"/>
          <w:szCs w:val="20"/>
        </w:rPr>
        <w:t>w formacie DWG.</w:t>
      </w:r>
    </w:p>
    <w:p w14:paraId="4B7BFD3B" w14:textId="6B030CC2" w:rsidR="003D7606" w:rsidRDefault="003D7606" w:rsidP="004A353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UWAGA: Opracowanie ww. rysunków</w:t>
      </w:r>
      <w:r w:rsidR="0088043B">
        <w:rPr>
          <w:rFonts w:asciiTheme="majorHAnsi" w:hAnsiTheme="majorHAnsi" w:cstheme="majorHAnsi"/>
          <w:sz w:val="20"/>
          <w:szCs w:val="20"/>
        </w:rPr>
        <w:t xml:space="preserve"> </w:t>
      </w:r>
      <w:r>
        <w:rPr>
          <w:rFonts w:asciiTheme="majorHAnsi" w:hAnsiTheme="majorHAnsi" w:cstheme="majorHAnsi"/>
          <w:sz w:val="20"/>
          <w:szCs w:val="20"/>
        </w:rPr>
        <w:t xml:space="preserve">może wymagać przeprowadzenia przez Wykonawcę dodatkowych prac inwentaryzacyjnych </w:t>
      </w:r>
      <w:r w:rsidR="0091057F">
        <w:rPr>
          <w:rFonts w:asciiTheme="majorHAnsi" w:hAnsiTheme="majorHAnsi" w:cstheme="majorHAnsi"/>
          <w:sz w:val="20"/>
          <w:szCs w:val="20"/>
        </w:rPr>
        <w:t>na budynku i prace te są</w:t>
      </w:r>
      <w:r>
        <w:rPr>
          <w:rFonts w:asciiTheme="majorHAnsi" w:hAnsiTheme="majorHAnsi" w:cstheme="majorHAnsi"/>
          <w:sz w:val="20"/>
          <w:szCs w:val="20"/>
        </w:rPr>
        <w:t xml:space="preserve"> zakresem prac Wykonawcy.</w:t>
      </w:r>
    </w:p>
    <w:p w14:paraId="37719474" w14:textId="77777777" w:rsidR="00B201CC" w:rsidRPr="007533A5" w:rsidRDefault="00B201CC" w:rsidP="004A353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</w:p>
    <w:p w14:paraId="147EB8C2" w14:textId="72BF75F5" w:rsidR="005242AE" w:rsidRPr="00C83805" w:rsidRDefault="004A3539" w:rsidP="006E2B59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C83805">
        <w:rPr>
          <w:rFonts w:asciiTheme="majorHAnsi" w:hAnsiTheme="majorHAnsi" w:cstheme="majorHAnsi"/>
          <w:sz w:val="20"/>
          <w:szCs w:val="20"/>
        </w:rPr>
        <w:t>Wymagania szczegółowe dla dokumentacji powykonawczej zostały określone</w:t>
      </w:r>
      <w:r w:rsidR="005242AE" w:rsidRPr="00C83805">
        <w:rPr>
          <w:rFonts w:asciiTheme="majorHAnsi" w:hAnsiTheme="majorHAnsi" w:cstheme="majorHAnsi"/>
          <w:sz w:val="20"/>
          <w:szCs w:val="20"/>
        </w:rPr>
        <w:t xml:space="preserve"> </w:t>
      </w:r>
      <w:r w:rsidR="005242AE" w:rsidRPr="00C83805">
        <w:rPr>
          <w:rFonts w:asciiTheme="majorHAnsi" w:hAnsiTheme="majorHAnsi" w:cstheme="majorHAnsi"/>
          <w:b/>
          <w:sz w:val="20"/>
          <w:szCs w:val="20"/>
        </w:rPr>
        <w:t>w załączniku nr 12 do SWZ.</w:t>
      </w:r>
    </w:p>
    <w:p w14:paraId="5C82B88D" w14:textId="33BF0C63" w:rsidR="005242AE" w:rsidRPr="0074121B" w:rsidRDefault="005242AE" w:rsidP="005242AE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C83805">
        <w:rPr>
          <w:rFonts w:asciiTheme="majorHAnsi" w:hAnsiTheme="majorHAnsi" w:cstheme="majorHAnsi"/>
          <w:sz w:val="20"/>
          <w:szCs w:val="20"/>
        </w:rPr>
        <w:t xml:space="preserve">Dokumentacja techniczna została </w:t>
      </w:r>
      <w:r w:rsidR="004A3539" w:rsidRPr="00C83805">
        <w:rPr>
          <w:rFonts w:asciiTheme="majorHAnsi" w:hAnsiTheme="majorHAnsi" w:cstheme="majorHAnsi"/>
          <w:sz w:val="20"/>
          <w:szCs w:val="20"/>
        </w:rPr>
        <w:t>przekazana Wykonawcy</w:t>
      </w:r>
      <w:r w:rsidRPr="00C83805">
        <w:rPr>
          <w:rFonts w:asciiTheme="majorHAnsi" w:hAnsiTheme="majorHAnsi" w:cstheme="majorHAnsi"/>
          <w:sz w:val="20"/>
          <w:szCs w:val="20"/>
        </w:rPr>
        <w:t xml:space="preserve"> </w:t>
      </w:r>
      <w:r w:rsidRPr="00C83805">
        <w:rPr>
          <w:rFonts w:asciiTheme="majorHAnsi" w:hAnsiTheme="majorHAnsi" w:cstheme="majorHAnsi"/>
          <w:b/>
          <w:sz w:val="20"/>
          <w:szCs w:val="20"/>
        </w:rPr>
        <w:t>w załączniku nr 10 do SWZ.</w:t>
      </w:r>
    </w:p>
    <w:p w14:paraId="4DD73390" w14:textId="4F133BA9" w:rsidR="0088043B" w:rsidRPr="00B9428C" w:rsidRDefault="0088043B" w:rsidP="006904FE">
      <w:pPr>
        <w:pStyle w:val="Akapitzlist"/>
        <w:numPr>
          <w:ilvl w:val="0"/>
          <w:numId w:val="10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9428C">
        <w:rPr>
          <w:rFonts w:asciiTheme="majorHAnsi" w:hAnsiTheme="majorHAnsi" w:cstheme="majorHAnsi"/>
          <w:b/>
          <w:sz w:val="20"/>
          <w:szCs w:val="20"/>
        </w:rPr>
        <w:lastRenderedPageBreak/>
        <w:t>Zakres E:</w:t>
      </w:r>
      <w:r w:rsidRPr="00B9428C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4AED8215" w14:textId="28B82CA6" w:rsidR="0088043B" w:rsidRPr="00B9428C" w:rsidRDefault="0088043B" w:rsidP="0088043B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  <w:r w:rsidRPr="00B9428C">
        <w:rPr>
          <w:rFonts w:asciiTheme="majorHAnsi" w:hAnsiTheme="majorHAnsi" w:cstheme="majorHAnsi"/>
          <w:b/>
          <w:sz w:val="20"/>
          <w:szCs w:val="20"/>
        </w:rPr>
        <w:t>Opracowanie, wdrożenie i</w:t>
      </w:r>
      <w:r w:rsidR="00B9428C" w:rsidRPr="00B9428C">
        <w:rPr>
          <w:rFonts w:asciiTheme="majorHAnsi" w:hAnsiTheme="majorHAnsi" w:cstheme="majorHAnsi"/>
          <w:b/>
          <w:sz w:val="20"/>
          <w:szCs w:val="20"/>
        </w:rPr>
        <w:t xml:space="preserve"> bieżące</w:t>
      </w:r>
      <w:r w:rsidRPr="00B9428C">
        <w:rPr>
          <w:rFonts w:asciiTheme="majorHAnsi" w:hAnsiTheme="majorHAnsi" w:cstheme="majorHAnsi"/>
          <w:b/>
          <w:sz w:val="20"/>
          <w:szCs w:val="20"/>
        </w:rPr>
        <w:t xml:space="preserve"> aktualizowanie dokumentó</w:t>
      </w:r>
      <w:r w:rsidR="00B9428C" w:rsidRPr="00B9428C">
        <w:rPr>
          <w:rFonts w:asciiTheme="majorHAnsi" w:hAnsiTheme="majorHAnsi" w:cstheme="majorHAnsi"/>
          <w:b/>
          <w:sz w:val="20"/>
          <w:szCs w:val="20"/>
        </w:rPr>
        <w:t xml:space="preserve">w </w:t>
      </w:r>
      <w:r w:rsidR="005325C6">
        <w:rPr>
          <w:rFonts w:asciiTheme="majorHAnsi" w:hAnsiTheme="majorHAnsi" w:cstheme="majorHAnsi"/>
          <w:b/>
          <w:sz w:val="20"/>
          <w:szCs w:val="20"/>
        </w:rPr>
        <w:t>niezbędnych</w:t>
      </w:r>
      <w:r w:rsidR="00B9428C" w:rsidRPr="00B9428C">
        <w:rPr>
          <w:rFonts w:asciiTheme="majorHAnsi" w:hAnsiTheme="majorHAnsi" w:cstheme="majorHAnsi"/>
          <w:b/>
          <w:sz w:val="20"/>
          <w:szCs w:val="20"/>
        </w:rPr>
        <w:t xml:space="preserve"> dla</w:t>
      </w:r>
      <w:r w:rsidRPr="00B9428C">
        <w:rPr>
          <w:rFonts w:asciiTheme="majorHAnsi" w:hAnsiTheme="majorHAnsi" w:cstheme="majorHAnsi"/>
          <w:b/>
          <w:sz w:val="20"/>
          <w:szCs w:val="20"/>
        </w:rPr>
        <w:t xml:space="preserve"> sprawne</w:t>
      </w:r>
      <w:r w:rsidR="00B9428C" w:rsidRPr="00B9428C">
        <w:rPr>
          <w:rFonts w:asciiTheme="majorHAnsi" w:hAnsiTheme="majorHAnsi" w:cstheme="majorHAnsi"/>
          <w:b/>
          <w:sz w:val="20"/>
          <w:szCs w:val="20"/>
        </w:rPr>
        <w:t>go</w:t>
      </w:r>
      <w:r w:rsidRPr="00B9428C">
        <w:rPr>
          <w:rFonts w:asciiTheme="majorHAnsi" w:hAnsiTheme="majorHAnsi" w:cstheme="majorHAnsi"/>
          <w:b/>
          <w:sz w:val="20"/>
          <w:szCs w:val="20"/>
        </w:rPr>
        <w:t xml:space="preserve"> i bezpieczne</w:t>
      </w:r>
      <w:r w:rsidR="00B9428C" w:rsidRPr="00B9428C">
        <w:rPr>
          <w:rFonts w:asciiTheme="majorHAnsi" w:hAnsiTheme="majorHAnsi" w:cstheme="majorHAnsi"/>
          <w:b/>
          <w:sz w:val="20"/>
          <w:szCs w:val="20"/>
        </w:rPr>
        <w:t>go prowadzenia</w:t>
      </w:r>
      <w:r w:rsidRPr="00B9428C">
        <w:rPr>
          <w:rFonts w:asciiTheme="majorHAnsi" w:hAnsiTheme="majorHAnsi" w:cstheme="majorHAnsi"/>
          <w:b/>
          <w:sz w:val="20"/>
          <w:szCs w:val="20"/>
        </w:rPr>
        <w:t xml:space="preserve"> robót budowlanych i instalacyjnych w budynku użyteczności publicznej niewyłączonym </w:t>
      </w:r>
      <w:r w:rsidR="00B9428C" w:rsidRPr="00B9428C">
        <w:rPr>
          <w:rFonts w:asciiTheme="majorHAnsi" w:hAnsiTheme="majorHAnsi" w:cstheme="majorHAnsi"/>
          <w:b/>
          <w:sz w:val="20"/>
          <w:szCs w:val="20"/>
        </w:rPr>
        <w:br/>
      </w:r>
      <w:r w:rsidRPr="00B9428C">
        <w:rPr>
          <w:rFonts w:asciiTheme="majorHAnsi" w:hAnsiTheme="majorHAnsi" w:cstheme="majorHAnsi"/>
          <w:b/>
          <w:sz w:val="20"/>
          <w:szCs w:val="20"/>
        </w:rPr>
        <w:t xml:space="preserve">z użytkowania.  </w:t>
      </w:r>
    </w:p>
    <w:p w14:paraId="023B4B81" w14:textId="5D7589A5" w:rsidR="0088043B" w:rsidRPr="00B9428C" w:rsidRDefault="0088043B" w:rsidP="0088043B">
      <w:p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B9428C">
        <w:rPr>
          <w:rFonts w:asciiTheme="majorHAnsi" w:hAnsiTheme="majorHAnsi" w:cstheme="majorHAnsi"/>
          <w:sz w:val="20"/>
          <w:szCs w:val="20"/>
        </w:rPr>
        <w:t xml:space="preserve">Zakres E obejmuje </w:t>
      </w:r>
      <w:r w:rsidR="006B14BD" w:rsidRPr="00B9428C">
        <w:rPr>
          <w:rFonts w:asciiTheme="majorHAnsi" w:hAnsiTheme="majorHAnsi" w:cstheme="majorHAnsi"/>
          <w:sz w:val="20"/>
          <w:szCs w:val="20"/>
        </w:rPr>
        <w:t xml:space="preserve">realizację przez Wykonawcę </w:t>
      </w:r>
      <w:r w:rsidRPr="00B9428C">
        <w:rPr>
          <w:rFonts w:asciiTheme="majorHAnsi" w:hAnsiTheme="majorHAnsi" w:cstheme="majorHAnsi"/>
          <w:sz w:val="20"/>
          <w:szCs w:val="20"/>
        </w:rPr>
        <w:t>następują</w:t>
      </w:r>
      <w:r w:rsidR="006B14BD" w:rsidRPr="00B9428C">
        <w:rPr>
          <w:rFonts w:asciiTheme="majorHAnsi" w:hAnsiTheme="majorHAnsi" w:cstheme="majorHAnsi"/>
          <w:sz w:val="20"/>
          <w:szCs w:val="20"/>
        </w:rPr>
        <w:t>cych</w:t>
      </w:r>
      <w:r w:rsidRPr="00B9428C">
        <w:rPr>
          <w:rFonts w:asciiTheme="majorHAnsi" w:hAnsiTheme="majorHAnsi" w:cstheme="majorHAnsi"/>
          <w:sz w:val="20"/>
          <w:szCs w:val="20"/>
        </w:rPr>
        <w:t xml:space="preserve"> prac:</w:t>
      </w:r>
    </w:p>
    <w:p w14:paraId="2A23885E" w14:textId="172FA527" w:rsidR="006B14BD" w:rsidRDefault="00B9428C" w:rsidP="006904FE">
      <w:pPr>
        <w:pStyle w:val="Akapitzlist"/>
        <w:numPr>
          <w:ilvl w:val="0"/>
          <w:numId w:val="14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opracowanie i aktualizowanie</w:t>
      </w:r>
      <w:r w:rsidR="0088043B" w:rsidRPr="00B9428C">
        <w:rPr>
          <w:rFonts w:asciiTheme="majorHAnsi" w:hAnsiTheme="majorHAnsi" w:cstheme="majorHAnsi"/>
          <w:sz w:val="20"/>
          <w:szCs w:val="20"/>
        </w:rPr>
        <w:t xml:space="preserve"> szczegóło</w:t>
      </w:r>
      <w:r w:rsidR="006B14BD" w:rsidRPr="00B9428C">
        <w:rPr>
          <w:rFonts w:asciiTheme="majorHAnsi" w:hAnsiTheme="majorHAnsi" w:cstheme="majorHAnsi"/>
          <w:sz w:val="20"/>
          <w:szCs w:val="20"/>
        </w:rPr>
        <w:t>wego harmonogramu</w:t>
      </w:r>
      <w:r>
        <w:rPr>
          <w:rFonts w:asciiTheme="majorHAnsi" w:hAnsiTheme="majorHAnsi" w:cstheme="majorHAnsi"/>
          <w:sz w:val="20"/>
          <w:szCs w:val="20"/>
        </w:rPr>
        <w:t xml:space="preserve"> prowadzenia prac</w:t>
      </w:r>
      <w:r w:rsidR="006B14BD" w:rsidRPr="00B9428C">
        <w:rPr>
          <w:rFonts w:asciiTheme="majorHAnsi" w:hAnsiTheme="majorHAnsi" w:cstheme="majorHAnsi"/>
          <w:sz w:val="20"/>
          <w:szCs w:val="20"/>
        </w:rPr>
        <w:t xml:space="preserve"> w układzie tygodniowym</w:t>
      </w:r>
      <w:r>
        <w:rPr>
          <w:rFonts w:asciiTheme="majorHAnsi" w:hAnsiTheme="majorHAnsi" w:cstheme="majorHAnsi"/>
          <w:sz w:val="20"/>
          <w:szCs w:val="20"/>
        </w:rPr>
        <w:t xml:space="preserve"> (dla całości inwestycji z uwzględnieniem terminów realizacji głównych prac z podziałem dla stanu tymczasowego i docelowego) z określeniem terminów realizacji:</w:t>
      </w:r>
    </w:p>
    <w:p w14:paraId="344496F6" w14:textId="7C8EFA3F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prac budowlanych (w tym fundamentów i podkonstrukcji),</w:t>
      </w:r>
    </w:p>
    <w:p w14:paraId="759F63BF" w14:textId="71046FBF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prac elektrycznych,</w:t>
      </w:r>
    </w:p>
    <w:p w14:paraId="0D1E6877" w14:textId="1C093DF5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demontaży,</w:t>
      </w:r>
    </w:p>
    <w:p w14:paraId="734B0DDF" w14:textId="47B22FF7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dostaw i montażu zestawów pompowych,</w:t>
      </w:r>
    </w:p>
    <w:p w14:paraId="39022064" w14:textId="47198F21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montażu rurociągów poszczególnych instalacji,</w:t>
      </w:r>
    </w:p>
    <w:p w14:paraId="172BEB87" w14:textId="37DCF8D7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wymiany rurociągów „po trasie”,</w:t>
      </w:r>
    </w:p>
    <w:p w14:paraId="313718E2" w14:textId="114358C9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wymiany armatury podpionowej oraz montażu armatury regulacyjnej dla inst. cyrkulacji CWU,</w:t>
      </w:r>
    </w:p>
    <w:p w14:paraId="2D464F75" w14:textId="56EFF594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prac instalacyjnych i budowlanych na piętrach +2,+3,+4,+19,</w:t>
      </w:r>
    </w:p>
    <w:p w14:paraId="19C607C7" w14:textId="50FBC0D3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płukania i dezynfekcji instalacji,</w:t>
      </w:r>
    </w:p>
    <w:p w14:paraId="162FEED5" w14:textId="39592852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uruchomienia i testów poszczególnych instalacji i armatury,</w:t>
      </w:r>
    </w:p>
    <w:p w14:paraId="47EA25F0" w14:textId="417DD5DF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prac serwisowych i przeglądowych będących zakresem prac Wykonawcy,</w:t>
      </w:r>
    </w:p>
    <w:p w14:paraId="1382B238" w14:textId="59D8A563" w:rsidR="00A0303C" w:rsidRDefault="00A0303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przeprowadzenia szkoleń z obsługi urządzeń,</w:t>
      </w:r>
    </w:p>
    <w:p w14:paraId="736962E7" w14:textId="2A24863B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opracowania dokumentacji powykonawczej,</w:t>
      </w:r>
    </w:p>
    <w:p w14:paraId="685E312F" w14:textId="50C634B0" w:rsidR="00B9428C" w:rsidRDefault="00B9428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przeprowadzenie odbioru końcowego.</w:t>
      </w:r>
    </w:p>
    <w:p w14:paraId="5EE027E4" w14:textId="0DA726D8" w:rsidR="00B9428C" w:rsidRDefault="00B9428C" w:rsidP="00B9428C">
      <w:pPr>
        <w:tabs>
          <w:tab w:val="left" w:leader="dot" w:pos="9498"/>
        </w:tabs>
        <w:ind w:left="720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Powyższy har</w:t>
      </w:r>
      <w:r w:rsidR="00A0303C">
        <w:rPr>
          <w:rFonts w:asciiTheme="majorHAnsi" w:hAnsiTheme="majorHAnsi" w:cstheme="majorHAnsi"/>
          <w:sz w:val="20"/>
          <w:szCs w:val="20"/>
        </w:rPr>
        <w:t>monogram musi określać również planowane</w:t>
      </w:r>
      <w:r>
        <w:rPr>
          <w:rFonts w:asciiTheme="majorHAnsi" w:hAnsiTheme="majorHAnsi" w:cstheme="majorHAnsi"/>
          <w:sz w:val="20"/>
          <w:szCs w:val="20"/>
        </w:rPr>
        <w:t xml:space="preserve"> terminy wyłączenia instalacji wodociągowej w budynku</w:t>
      </w:r>
      <w:r w:rsidR="00A0303C">
        <w:rPr>
          <w:rFonts w:asciiTheme="majorHAnsi" w:hAnsiTheme="majorHAnsi" w:cstheme="majorHAnsi"/>
          <w:sz w:val="20"/>
          <w:szCs w:val="20"/>
        </w:rPr>
        <w:t>,</w:t>
      </w:r>
      <w:r>
        <w:rPr>
          <w:rFonts w:asciiTheme="majorHAnsi" w:hAnsiTheme="majorHAnsi" w:cstheme="majorHAnsi"/>
          <w:sz w:val="20"/>
          <w:szCs w:val="20"/>
        </w:rPr>
        <w:t xml:space="preserve"> przy czym Zamawiający informuje, że </w:t>
      </w:r>
      <w:r w:rsidR="00A0303C">
        <w:rPr>
          <w:rFonts w:asciiTheme="majorHAnsi" w:hAnsiTheme="majorHAnsi" w:cstheme="majorHAnsi"/>
          <w:sz w:val="20"/>
          <w:szCs w:val="20"/>
        </w:rPr>
        <w:t xml:space="preserve">Wykonawca musi </w:t>
      </w:r>
      <w:r>
        <w:rPr>
          <w:rFonts w:asciiTheme="majorHAnsi" w:hAnsiTheme="majorHAnsi" w:cstheme="majorHAnsi"/>
          <w:sz w:val="20"/>
          <w:szCs w:val="20"/>
        </w:rPr>
        <w:t>planować</w:t>
      </w:r>
      <w:r w:rsidR="00A0303C">
        <w:rPr>
          <w:rFonts w:asciiTheme="majorHAnsi" w:hAnsiTheme="majorHAnsi" w:cstheme="majorHAnsi"/>
          <w:sz w:val="20"/>
          <w:szCs w:val="20"/>
        </w:rPr>
        <w:t xml:space="preserve"> realizację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="00A0303C">
        <w:rPr>
          <w:rFonts w:asciiTheme="majorHAnsi" w:hAnsiTheme="majorHAnsi" w:cstheme="majorHAnsi"/>
          <w:sz w:val="20"/>
          <w:szCs w:val="20"/>
        </w:rPr>
        <w:t>prac</w:t>
      </w:r>
      <w:r>
        <w:rPr>
          <w:rFonts w:asciiTheme="majorHAnsi" w:hAnsiTheme="majorHAnsi" w:cstheme="majorHAnsi"/>
          <w:sz w:val="20"/>
          <w:szCs w:val="20"/>
        </w:rPr>
        <w:t xml:space="preserve"> w taki sposób aby zawsze czynna była instalacja wodociągowa albo w cz</w:t>
      </w:r>
      <w:r w:rsidR="00A0303C">
        <w:rPr>
          <w:rFonts w:asciiTheme="majorHAnsi" w:hAnsiTheme="majorHAnsi" w:cstheme="majorHAnsi"/>
          <w:sz w:val="20"/>
          <w:szCs w:val="20"/>
        </w:rPr>
        <w:t>ę</w:t>
      </w:r>
      <w:r>
        <w:rPr>
          <w:rFonts w:asciiTheme="majorHAnsi" w:hAnsiTheme="majorHAnsi" w:cstheme="majorHAnsi"/>
          <w:sz w:val="20"/>
          <w:szCs w:val="20"/>
        </w:rPr>
        <w:t>ści niskiej budynku (piętra od parteru do +4) albo w części wysokiej budynku (piętra od +5 do +20)</w:t>
      </w:r>
      <w:r w:rsidR="00A0303C">
        <w:rPr>
          <w:rFonts w:asciiTheme="majorHAnsi" w:hAnsiTheme="majorHAnsi" w:cstheme="majorHAnsi"/>
          <w:sz w:val="20"/>
          <w:szCs w:val="20"/>
        </w:rPr>
        <w:t>, a każdorazowo na wyłączenie instalacji wodociągowej w części budynku należy uzyskać zgodę Zamawiającego. Wyłączenie instalacji wodociągowych w całości budynku jest możliwe jedynie w okresie nocnym po wcześniejszym uzgodnieniu z Zamawiającym.</w:t>
      </w:r>
    </w:p>
    <w:p w14:paraId="6089E483" w14:textId="38FED757" w:rsidR="00A0303C" w:rsidRPr="00B9428C" w:rsidRDefault="00A0303C" w:rsidP="00B9428C">
      <w:pPr>
        <w:tabs>
          <w:tab w:val="left" w:leader="dot" w:pos="9498"/>
        </w:tabs>
        <w:ind w:left="720"/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Harmonogram musi uwzględniać okresy czasu określone w umowie przysługujące Zamawiającemu (np. okres czasu na weryfikację dok. powykonawczej, okres czasu na przeprowadzenie odbioru końcowego od zgłoszenia i potwierdzenia zakończenia prac).</w:t>
      </w:r>
    </w:p>
    <w:p w14:paraId="5437B52E" w14:textId="77777777" w:rsidR="00B9428C" w:rsidRPr="00B9428C" w:rsidRDefault="00B9428C" w:rsidP="00B9428C">
      <w:pPr>
        <w:pStyle w:val="Akapitzlist"/>
        <w:tabs>
          <w:tab w:val="left" w:leader="dot" w:pos="9498"/>
        </w:tabs>
        <w:ind w:left="1080"/>
        <w:jc w:val="both"/>
        <w:rPr>
          <w:rFonts w:asciiTheme="majorHAnsi" w:hAnsiTheme="majorHAnsi" w:cstheme="majorHAnsi"/>
          <w:sz w:val="20"/>
          <w:szCs w:val="20"/>
        </w:rPr>
      </w:pPr>
    </w:p>
    <w:p w14:paraId="6FC3901F" w14:textId="3A7F6CE5" w:rsidR="00A0303C" w:rsidRDefault="00A0303C" w:rsidP="006904FE">
      <w:pPr>
        <w:pStyle w:val="Akapitzlist"/>
        <w:numPr>
          <w:ilvl w:val="0"/>
          <w:numId w:val="14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 w:rsidRPr="00A0303C">
        <w:rPr>
          <w:rFonts w:asciiTheme="majorHAnsi" w:hAnsiTheme="majorHAnsi" w:cstheme="majorHAnsi"/>
          <w:sz w:val="20"/>
          <w:szCs w:val="20"/>
        </w:rPr>
        <w:t>opracowanie</w:t>
      </w:r>
      <w:r>
        <w:rPr>
          <w:rFonts w:asciiTheme="majorHAnsi" w:hAnsiTheme="majorHAnsi" w:cstheme="majorHAnsi"/>
          <w:sz w:val="20"/>
          <w:szCs w:val="20"/>
        </w:rPr>
        <w:t>, uzyskania akceptacji służb Zamawiającego (w tym specjalisty ds. BHP i specjalisty ds. ppoż. po stronie Zamawiającego) oraz wdrożenie na budowie i rygorystyczne przestrzeganie</w:t>
      </w:r>
      <w:r w:rsidRPr="00A0303C">
        <w:rPr>
          <w:rFonts w:asciiTheme="majorHAnsi" w:hAnsiTheme="majorHAnsi" w:cstheme="majorHAnsi"/>
          <w:sz w:val="20"/>
          <w:szCs w:val="20"/>
        </w:rPr>
        <w:t xml:space="preserve"> </w:t>
      </w:r>
      <w:r>
        <w:rPr>
          <w:rFonts w:asciiTheme="majorHAnsi" w:hAnsiTheme="majorHAnsi" w:cstheme="majorHAnsi"/>
          <w:sz w:val="20"/>
          <w:szCs w:val="20"/>
        </w:rPr>
        <w:br/>
      </w:r>
      <w:r w:rsidRPr="00A0303C">
        <w:rPr>
          <w:rFonts w:asciiTheme="majorHAnsi" w:hAnsiTheme="majorHAnsi" w:cstheme="majorHAnsi"/>
          <w:sz w:val="20"/>
          <w:szCs w:val="20"/>
        </w:rPr>
        <w:t>Planu Bezpieczeństwa i Ochrony Zdrowia (BIOZ)</w:t>
      </w:r>
      <w:r>
        <w:rPr>
          <w:rFonts w:asciiTheme="majorHAnsi" w:hAnsiTheme="majorHAnsi" w:cstheme="majorHAnsi"/>
          <w:sz w:val="20"/>
          <w:szCs w:val="20"/>
        </w:rPr>
        <w:t>, ze szczególnym uwzględnieniem prowadzenia prac w budynku użyteczności publicznej niewyłączonym z użytkowania oraz z uwzględnieniem szczególnych prac niebezpiecznych występujących przy realizacji przedmiotowego projektu tj.:</w:t>
      </w:r>
    </w:p>
    <w:p w14:paraId="40636948" w14:textId="31B0BFB3" w:rsidR="006B14BD" w:rsidRDefault="00A0303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prac prowadzonych wewnątrz zbiorników, </w:t>
      </w:r>
    </w:p>
    <w:p w14:paraId="64B7012E" w14:textId="42331FAA" w:rsidR="00A0303C" w:rsidRDefault="00A0303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prac przy instalacji wodociągowej w pomieszczeniach elektrycznych,</w:t>
      </w:r>
    </w:p>
    <w:p w14:paraId="3E528FB4" w14:textId="5D3031A7" w:rsidR="00A0303C" w:rsidRDefault="00A0303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prac dotyczących dezynfekcji chemicznej instalacji wodociągowej,</w:t>
      </w:r>
    </w:p>
    <w:p w14:paraId="1CEDAB7D" w14:textId="6DA8452E" w:rsidR="00A0303C" w:rsidRPr="00A0303C" w:rsidRDefault="00A0303C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prac niebezpiecznych pożarowo.</w:t>
      </w:r>
    </w:p>
    <w:p w14:paraId="618F9138" w14:textId="77777777" w:rsidR="006B14BD" w:rsidRDefault="006B14BD" w:rsidP="006B14BD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  <w:highlight w:val="green"/>
        </w:rPr>
      </w:pPr>
    </w:p>
    <w:p w14:paraId="51E07445" w14:textId="77777777" w:rsidR="006B14BD" w:rsidRDefault="006B14BD" w:rsidP="006B14BD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sz w:val="20"/>
          <w:szCs w:val="20"/>
          <w:highlight w:val="green"/>
        </w:rPr>
      </w:pPr>
    </w:p>
    <w:p w14:paraId="3507ADC1" w14:textId="77777777" w:rsidR="0088043B" w:rsidRDefault="0088043B" w:rsidP="0088043B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AF2C633" w14:textId="77777777" w:rsidR="0088043B" w:rsidRDefault="0088043B" w:rsidP="0088043B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50C319F4" w14:textId="77777777" w:rsidR="0088043B" w:rsidRDefault="0088043B" w:rsidP="0088043B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60FC3D7" w14:textId="77777777" w:rsidR="0088043B" w:rsidRDefault="0088043B">
      <w:pPr>
        <w:rPr>
          <w:rFonts w:asciiTheme="majorHAnsi" w:hAnsiTheme="majorHAnsi" w:cstheme="majorHAnsi"/>
          <w:b/>
          <w:sz w:val="20"/>
          <w:szCs w:val="20"/>
          <w:highlight w:val="yellow"/>
        </w:rPr>
      </w:pPr>
      <w:r>
        <w:rPr>
          <w:rFonts w:asciiTheme="majorHAnsi" w:hAnsiTheme="majorHAnsi" w:cstheme="majorHAnsi"/>
          <w:b/>
          <w:sz w:val="20"/>
          <w:szCs w:val="20"/>
          <w:highlight w:val="yellow"/>
        </w:rPr>
        <w:br w:type="page"/>
      </w:r>
    </w:p>
    <w:p w14:paraId="59096CCE" w14:textId="70DF2BFB" w:rsidR="0088043B" w:rsidRPr="006B14BD" w:rsidRDefault="00696C68" w:rsidP="006904FE">
      <w:pPr>
        <w:pStyle w:val="Akapitzlist"/>
        <w:numPr>
          <w:ilvl w:val="0"/>
          <w:numId w:val="10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lastRenderedPageBreak/>
        <w:t xml:space="preserve">ZAKRES PRAC WYŁĄCZONYCH Z REALIZACJI </w:t>
      </w:r>
      <w:r w:rsidR="00674135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(prace planowane do realizacji w STADIUM II)</w:t>
      </w:r>
    </w:p>
    <w:p w14:paraId="5D89B3F1" w14:textId="167215E2" w:rsidR="006E2B59" w:rsidRPr="006B14BD" w:rsidRDefault="006E2B59" w:rsidP="006E2B59">
      <w:pPr>
        <w:tabs>
          <w:tab w:val="left" w:leader="dot" w:pos="9498"/>
        </w:tabs>
        <w:jc w:val="both"/>
        <w:rPr>
          <w:rFonts w:asciiTheme="majorHAnsi" w:hAnsiTheme="majorHAnsi" w:cstheme="majorHAnsi"/>
          <w:b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>Ze względów finansowych i organizacyjnych część prac uwzględnionych w dokumentacji projektowej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br/>
        <w:t xml:space="preserve">pn.: „Wielobranżowy projekt wykonawczy przebudowy hydroforowni oraz instalacji wodociągowej 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br/>
        <w:t>w piwnicy budynku Collegium Altum Uniwersytetu Ekonomicznego w Poznaniu” autorstwa p. Jakuba Makowskiego,</w:t>
      </w: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decyzją Zamawiającego</w:t>
      </w:r>
      <w:r w:rsidR="0091057F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,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</w:t>
      </w:r>
      <w:r w:rsidR="0091057F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zostało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</w:t>
      </w:r>
      <w:r w:rsidR="0091057F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odłożonych</w:t>
      </w: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do realizacji w późniejszym okresie 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br/>
      </w: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(tzw. II </w:t>
      </w:r>
      <w:r w:rsidR="005D7CA7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STADIUM REALIZACJI PROJEKTU</w:t>
      </w: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) – </w:t>
      </w:r>
      <w:r w:rsidRPr="00696C68">
        <w:rPr>
          <w:rFonts w:asciiTheme="majorHAnsi" w:hAnsiTheme="majorHAnsi" w:cstheme="majorHAnsi"/>
          <w:b/>
          <w:color w:val="C00000"/>
          <w:sz w:val="20"/>
          <w:szCs w:val="20"/>
          <w:u w:val="single"/>
        </w:rPr>
        <w:t xml:space="preserve">prace te są </w:t>
      </w:r>
      <w:r w:rsidR="00674135" w:rsidRPr="00696C68">
        <w:rPr>
          <w:rFonts w:asciiTheme="majorHAnsi" w:hAnsiTheme="majorHAnsi" w:cstheme="majorHAnsi"/>
          <w:b/>
          <w:color w:val="C00000"/>
          <w:sz w:val="20"/>
          <w:szCs w:val="20"/>
          <w:u w:val="single"/>
        </w:rPr>
        <w:t>poza zakresem</w:t>
      </w:r>
      <w:r w:rsidRPr="00696C68">
        <w:rPr>
          <w:rFonts w:asciiTheme="majorHAnsi" w:hAnsiTheme="majorHAnsi" w:cstheme="majorHAnsi"/>
          <w:b/>
          <w:color w:val="C00000"/>
          <w:sz w:val="20"/>
          <w:szCs w:val="20"/>
          <w:u w:val="single"/>
        </w:rPr>
        <w:t xml:space="preserve"> </w:t>
      </w:r>
      <w:r w:rsidR="00575084" w:rsidRPr="00696C68">
        <w:rPr>
          <w:rFonts w:asciiTheme="majorHAnsi" w:hAnsiTheme="majorHAnsi" w:cstheme="majorHAnsi"/>
          <w:b/>
          <w:color w:val="C00000"/>
          <w:sz w:val="20"/>
          <w:szCs w:val="20"/>
          <w:u w:val="single"/>
        </w:rPr>
        <w:t>prac Wykonawcy</w:t>
      </w:r>
      <w:r w:rsidR="00575084"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i </w:t>
      </w: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>zostały oznaczone w dokumentacji projektowej chmurkami z oznaczeniem „</w:t>
      </w:r>
      <w:r w:rsidR="005D7CA7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STADIUM</w:t>
      </w: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II”. </w:t>
      </w:r>
      <w:r w:rsidR="0091057F" w:rsidRPr="006B14BD">
        <w:rPr>
          <w:rFonts w:asciiTheme="majorHAnsi" w:hAnsiTheme="majorHAnsi" w:cstheme="majorHAnsi"/>
          <w:b/>
          <w:color w:val="C00000"/>
          <w:sz w:val="20"/>
          <w:szCs w:val="20"/>
        </w:rPr>
        <w:t>Wyłączony zakres prac:</w:t>
      </w:r>
    </w:p>
    <w:p w14:paraId="33B925C2" w14:textId="6FCA7CEF" w:rsidR="0091057F" w:rsidRPr="006B14BD" w:rsidRDefault="0091057F" w:rsidP="006904FE">
      <w:pPr>
        <w:pStyle w:val="Akapitzlist"/>
        <w:numPr>
          <w:ilvl w:val="0"/>
          <w:numId w:val="8"/>
        </w:numPr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r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>ozbudowa instalacji SSP w celu podłączenia i wysterowania</w:t>
      </w:r>
      <w:r w:rsidR="00575084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nowych urządzeń zainstalowanych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br/>
      </w:r>
      <w:r w:rsidR="00575084" w:rsidRPr="006B14BD">
        <w:rPr>
          <w:rFonts w:asciiTheme="majorHAnsi" w:hAnsiTheme="majorHAnsi" w:cstheme="majorHAnsi"/>
          <w:color w:val="C00000"/>
          <w:sz w:val="20"/>
          <w:szCs w:val="20"/>
        </w:rPr>
        <w:t>w ramach realizacji STADIUM I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projektu</w:t>
      </w:r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tj. nowych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klap ppoż.</w:t>
      </w:r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 klap ppoż. transferowych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>, nowych zestawów pompowych (wyłączenie zestawu</w:t>
      </w:r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 </w:t>
      </w:r>
      <w:proofErr w:type="spellStart"/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>i</w:t>
      </w:r>
      <w:proofErr w:type="spellEnd"/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II strefy w czasie pożaru), nowych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zaworów pierwszeństwa (zamknięcie</w:t>
      </w:r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zaworów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w czasie pożaru)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oraz wentylatora wyciągowego dla hydroforowni (wyłączenie wentylatora w czasie pożaru)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>.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Poza zakresem prac Wykonawcy jest również o</w:t>
      </w:r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pracowanie rewizji scenariusza ppoż.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dla całego budynku z uwzględnieniem sterowania nowymi urządzeniami, </w:t>
      </w:r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>opracowanie nowej matrycy sterowań dla centrali SSP uwzględniającej nowo podłączone urządzenia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>, w</w:t>
      </w:r>
      <w:r w:rsidR="00B201CC" w:rsidRPr="006B14BD">
        <w:rPr>
          <w:rFonts w:asciiTheme="majorHAnsi" w:hAnsiTheme="majorHAnsi" w:cstheme="majorHAnsi"/>
          <w:color w:val="C00000"/>
          <w:sz w:val="20"/>
          <w:szCs w:val="20"/>
        </w:rPr>
        <w:t>ykonanie programowania centrali SSP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>, wykonanie testów działania urządzeń nowo podłączonych do systemu SSP oraz przeprowadzenie w obecności Zamawiającego testów potwierdzających poprawne działanie systemów ppoż. jako całości (tj. systemów SSP, DSO, AWEX i SMAY), w całym budynku, we wszystkich scenariuszach ppoż. (zgodnie z zaktualizowanym scenariuszem ppoż.) po przeprowadzonej rozbudowie i przeprogramowaniu systemu SSP,</w:t>
      </w:r>
    </w:p>
    <w:p w14:paraId="4627DF20" w14:textId="344A6AF8" w:rsidR="005635FB" w:rsidRPr="006B14BD" w:rsidRDefault="005635FB" w:rsidP="006904FE">
      <w:pPr>
        <w:pStyle w:val="Akapitzlist"/>
        <w:numPr>
          <w:ilvl w:val="0"/>
          <w:numId w:val="8"/>
        </w:numPr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wykonanie podłączeń nowo zainstalowanych urządzeń</w:t>
      </w:r>
      <w:r w:rsidR="00A46850">
        <w:rPr>
          <w:rFonts w:asciiTheme="majorHAnsi" w:hAnsiTheme="majorHAnsi" w:cstheme="majorHAnsi"/>
          <w:color w:val="C00000"/>
          <w:sz w:val="20"/>
          <w:szCs w:val="20"/>
        </w:rPr>
        <w:t xml:space="preserve"> w STADIUM I realizacji projektu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do systemu SSP:</w:t>
      </w:r>
    </w:p>
    <w:p w14:paraId="6B43AC6D" w14:textId="4C6D5609" w:rsidR="006E2B59" w:rsidRPr="006B14BD" w:rsidRDefault="0091057F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wykonanie podłączenia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zestawów pompowych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 </w:t>
      </w:r>
      <w:proofErr w:type="spellStart"/>
      <w:r w:rsidRPr="006B14BD">
        <w:rPr>
          <w:rFonts w:asciiTheme="majorHAnsi" w:hAnsiTheme="majorHAnsi" w:cstheme="majorHAnsi"/>
          <w:color w:val="C00000"/>
          <w:sz w:val="20"/>
          <w:szCs w:val="20"/>
        </w:rPr>
        <w:t>i</w:t>
      </w:r>
      <w:proofErr w:type="spellEnd"/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II strefy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do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>systemu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SSP w celu blokady pracy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br/>
        <w:t>ww. zestawów pompowych w przypadku pożaru oraz przeprowadzenie testów zadziałania wyłączenia zestawów pompowych po przekazaniu sygnału z centrali SSP,</w:t>
      </w:r>
    </w:p>
    <w:p w14:paraId="119DC7E7" w14:textId="249C356A" w:rsidR="005635FB" w:rsidRPr="006B14BD" w:rsidRDefault="005635FB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wykonanie podłączenia zaworów pierwszeństwa do systemu SSP w celu ich automatycznego zamknięcia w przypadku pożaru oraz przeprowadzenie testów zadziałania zamknięcia tych zaworów po przekazaniu sygnału z centrali SSP,</w:t>
      </w:r>
    </w:p>
    <w:p w14:paraId="7BD618AC" w14:textId="3F0219CF" w:rsidR="005635FB" w:rsidRPr="006B14BD" w:rsidRDefault="005635FB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wykonanie podłączenia wentylatora wyciągowego zainstalowanego w hydroforowni do systemu SSP w celu jego automatycznego wyłączenia w przypadku pożaru oraz przeprowadzenia testów zadziałania automatycznego wyłączenia wentylatora po przekazaniu sygnału z centrali SSP,</w:t>
      </w:r>
    </w:p>
    <w:p w14:paraId="23A72F17" w14:textId="46F00BF0" w:rsidR="0091057F" w:rsidRPr="006B14BD" w:rsidRDefault="0091057F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wykonanie 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>podłączeni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>a</w:t>
      </w:r>
      <w:r w:rsidR="006E2B59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klap ppoż.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wentylacji oraz klap ppoż. transferowych do systemu SSP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br/>
        <w:t>wraz z przekazaniem sygnałów o stanie klap do systemu SSP (wysterowanie i monitorowanie) oraz przeprowadzenie testów zadziałania zamknięcia klap ppoż. po przekazaniu sygnału z centrali SSP oraz poprawnego odczytu stanu klap ppoż. przez system SSP,</w:t>
      </w:r>
    </w:p>
    <w:p w14:paraId="4C7C31AD" w14:textId="77777777" w:rsidR="006E2B59" w:rsidRPr="006B14BD" w:rsidRDefault="006E2B59" w:rsidP="006904FE">
      <w:pPr>
        <w:pStyle w:val="Akapitzlist"/>
        <w:numPr>
          <w:ilvl w:val="0"/>
          <w:numId w:val="8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Przebudowa i rozbudowa instalacji hydrantowej z montażem dodatkowych hydrantów i zaworów Z52, według rysunków branży IS o numerach: od PT-IS-P.POŻ.-01 do PT-IS-P.POŻ.-11, obejmujących następujące prace:</w:t>
      </w:r>
    </w:p>
    <w:p w14:paraId="538A891F" w14:textId="77777777" w:rsidR="006E2B59" w:rsidRPr="006B14BD" w:rsidRDefault="006E2B5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na piętrze +1 – montaż nowego hydrantu H25 (nr 1.4),</w:t>
      </w:r>
    </w:p>
    <w:p w14:paraId="04BB4AD9" w14:textId="77777777" w:rsidR="006E2B59" w:rsidRPr="006B14BD" w:rsidRDefault="006E2B5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na piętrze +2 – montaż 2 nowych hydrantów H33 (nr 2.6 i 2a.6) oraz wymiana hydrantu H33 na H25 (nr 2.2) oraz demontaż istniejącej skrzynki hydrantowej w przedsionku klatki schodowej,</w:t>
      </w:r>
    </w:p>
    <w:p w14:paraId="20331F7B" w14:textId="77777777" w:rsidR="006E2B59" w:rsidRPr="006B14BD" w:rsidRDefault="006E2B5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na piętrze +3 – montaż 2 nowych hydrantów H33 (nr 3.6 i 3a.6) oraz demontaż istniejącej skrzynki hydrantowej w przedsionku klatki schodowej,</w:t>
      </w:r>
    </w:p>
    <w:p w14:paraId="644B7172" w14:textId="77777777" w:rsidR="006E2B59" w:rsidRPr="006B14BD" w:rsidRDefault="006E2B5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na piętrze +4 – montaż nowego zaworu Z52 (nr 4.4) oraz montaż 2 nowych hydrantów H33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br/>
        <w:t>(nr 4a.1 i 4a.2),</w:t>
      </w:r>
    </w:p>
    <w:p w14:paraId="3D4C125B" w14:textId="77777777" w:rsidR="006E2B59" w:rsidRPr="006B14BD" w:rsidRDefault="006E2B59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na piętrze +20 – montaż 2 nowych hydrantów H25 (nr 20.2 i 20.3) oraz 2 nowych nasad Z52 (nr 20.4 i 20.5)</w:t>
      </w:r>
    </w:p>
    <w:p w14:paraId="2A691523" w14:textId="617B7958" w:rsidR="006E2B59" w:rsidRPr="006B14BD" w:rsidRDefault="006E2B59" w:rsidP="006E2B59">
      <w:pPr>
        <w:tabs>
          <w:tab w:val="left" w:leader="dot" w:pos="9498"/>
        </w:tabs>
        <w:ind w:left="720"/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wraz z</w:t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wykonaniem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przynależny</w:t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</w:rPr>
        <w:t>ch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instalacjami rurowy</w:t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</w:rPr>
        <w:t>ch oraz niezbędnym otworowaniem dla przeprowadzenia tych instalacji.</w:t>
      </w:r>
    </w:p>
    <w:p w14:paraId="27569FB6" w14:textId="77777777" w:rsidR="006B14BD" w:rsidRPr="006B14BD" w:rsidRDefault="006B14BD">
      <w:pPr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br w:type="page"/>
      </w:r>
    </w:p>
    <w:p w14:paraId="6C54698F" w14:textId="7CD8E1AD" w:rsidR="006B14BD" w:rsidRPr="006B14BD" w:rsidRDefault="006E2B59" w:rsidP="006904FE">
      <w:pPr>
        <w:pStyle w:val="Akapitzlist"/>
        <w:numPr>
          <w:ilvl w:val="0"/>
          <w:numId w:val="8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lastRenderedPageBreak/>
        <w:t xml:space="preserve">wymiana izolacji cieplnych i </w:t>
      </w:r>
      <w:proofErr w:type="spellStart"/>
      <w:r w:rsidRPr="006B14BD">
        <w:rPr>
          <w:rFonts w:asciiTheme="majorHAnsi" w:hAnsiTheme="majorHAnsi" w:cstheme="majorHAnsi"/>
          <w:color w:val="C00000"/>
          <w:sz w:val="20"/>
          <w:szCs w:val="20"/>
        </w:rPr>
        <w:t>antyskropleniowych</w:t>
      </w:r>
      <w:proofErr w:type="spellEnd"/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</w:t>
      </w:r>
      <w:r w:rsidRPr="006B14BD">
        <w:rPr>
          <w:rFonts w:asciiTheme="majorHAnsi" w:hAnsiTheme="majorHAnsi" w:cstheme="majorHAnsi"/>
          <w:color w:val="C00000"/>
          <w:sz w:val="20"/>
          <w:szCs w:val="20"/>
          <w:u w:val="single"/>
        </w:rPr>
        <w:t>na istniejących insta</w:t>
      </w:r>
      <w:r w:rsidR="00D06673" w:rsidRPr="006B14BD">
        <w:rPr>
          <w:rFonts w:asciiTheme="majorHAnsi" w:hAnsiTheme="majorHAnsi" w:cstheme="majorHAnsi"/>
          <w:color w:val="C00000"/>
          <w:sz w:val="20"/>
          <w:szCs w:val="20"/>
          <w:u w:val="single"/>
        </w:rPr>
        <w:t xml:space="preserve">lacjach wodociągowych </w:t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  <w:u w:val="single"/>
        </w:rPr>
        <w:br/>
      </w:r>
      <w:r w:rsidR="00D06673" w:rsidRPr="006B14BD">
        <w:rPr>
          <w:rFonts w:asciiTheme="majorHAnsi" w:hAnsiTheme="majorHAnsi" w:cstheme="majorHAnsi"/>
          <w:color w:val="C00000"/>
          <w:sz w:val="20"/>
          <w:szCs w:val="20"/>
          <w:u w:val="single"/>
        </w:rPr>
        <w:t>w piwnicy</w:t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  <w:u w:val="single"/>
        </w:rPr>
        <w:t xml:space="preserve"> poza pomieszczeniem hydroforowni</w:t>
      </w:r>
      <w:r w:rsidR="006B14BD" w:rsidRPr="006B14BD">
        <w:rPr>
          <w:rFonts w:asciiTheme="majorHAnsi" w:hAnsiTheme="majorHAnsi" w:cstheme="majorHAnsi"/>
          <w:color w:val="C00000"/>
          <w:sz w:val="20"/>
          <w:szCs w:val="20"/>
          <w:u w:val="single"/>
        </w:rPr>
        <w:t>.</w:t>
      </w:r>
    </w:p>
    <w:p w14:paraId="41840EF9" w14:textId="77777777" w:rsidR="006B14BD" w:rsidRPr="006B14BD" w:rsidRDefault="006B14BD" w:rsidP="006B14BD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b/>
          <w:color w:val="C00000"/>
          <w:sz w:val="20"/>
          <w:szCs w:val="20"/>
        </w:rPr>
        <w:t>UWAGA: w STADIUM I realizacji projektu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obowiązkiem Wykonawcy będzie:</w:t>
      </w:r>
    </w:p>
    <w:p w14:paraId="79726880" w14:textId="305B5A5A" w:rsidR="006B14BD" w:rsidRPr="006B14BD" w:rsidRDefault="006B14BD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montaż izolacji </w:t>
      </w:r>
      <w:proofErr w:type="spellStart"/>
      <w:r w:rsidRPr="006B14BD">
        <w:rPr>
          <w:rFonts w:asciiTheme="majorHAnsi" w:hAnsiTheme="majorHAnsi" w:cstheme="majorHAnsi"/>
          <w:color w:val="C00000"/>
          <w:sz w:val="20"/>
          <w:szCs w:val="20"/>
        </w:rPr>
        <w:t>antyskropleniowych</w:t>
      </w:r>
      <w:proofErr w:type="spellEnd"/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</w:t>
      </w:r>
      <w:r w:rsidR="00D06673" w:rsidRPr="00696C68">
        <w:rPr>
          <w:rFonts w:asciiTheme="majorHAnsi" w:hAnsiTheme="majorHAnsi" w:cstheme="majorHAnsi"/>
          <w:color w:val="C00000"/>
          <w:sz w:val="20"/>
          <w:szCs w:val="20"/>
          <w:u w:val="single"/>
        </w:rPr>
        <w:t>na nowych</w:t>
      </w:r>
      <w:r w:rsidR="00D06673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instalacjach wodociągowych</w:t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bytowych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br/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w obszarze piwnicy </w:t>
      </w:r>
      <w:r w:rsidR="00696C68">
        <w:rPr>
          <w:rFonts w:asciiTheme="majorHAnsi" w:hAnsiTheme="majorHAnsi" w:cstheme="majorHAnsi"/>
          <w:color w:val="C00000"/>
          <w:sz w:val="20"/>
          <w:szCs w:val="20"/>
        </w:rPr>
        <w:t>i</w:t>
      </w:r>
      <w:r w:rsidR="005635FB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w obszarze hydroforowni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>,</w:t>
      </w:r>
    </w:p>
    <w:p w14:paraId="1C5C9EA8" w14:textId="3F9432A1" w:rsidR="006E2B59" w:rsidRPr="006B14BD" w:rsidRDefault="005635FB" w:rsidP="006904FE">
      <w:pPr>
        <w:pStyle w:val="Akapitzlist"/>
        <w:numPr>
          <w:ilvl w:val="0"/>
          <w:numId w:val="6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B14BD">
        <w:rPr>
          <w:rFonts w:asciiTheme="majorHAnsi" w:hAnsiTheme="majorHAnsi" w:cstheme="majorHAnsi"/>
          <w:color w:val="C00000"/>
          <w:sz w:val="20"/>
          <w:szCs w:val="20"/>
        </w:rPr>
        <w:t>wymian</w:t>
      </w:r>
      <w:r w:rsidR="006B14BD" w:rsidRPr="006B14BD">
        <w:rPr>
          <w:rFonts w:asciiTheme="majorHAnsi" w:hAnsiTheme="majorHAnsi" w:cstheme="majorHAnsi"/>
          <w:color w:val="C00000"/>
          <w:sz w:val="20"/>
          <w:szCs w:val="20"/>
        </w:rPr>
        <w:t>a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izolacji cieplnych i </w:t>
      </w:r>
      <w:proofErr w:type="spellStart"/>
      <w:r w:rsidRPr="006B14BD">
        <w:rPr>
          <w:rFonts w:asciiTheme="majorHAnsi" w:hAnsiTheme="majorHAnsi" w:cstheme="majorHAnsi"/>
          <w:color w:val="C00000"/>
          <w:sz w:val="20"/>
          <w:szCs w:val="20"/>
        </w:rPr>
        <w:t>antyskropleniowych</w:t>
      </w:r>
      <w:proofErr w:type="spellEnd"/>
      <w:r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 na instalacjach wodociągowych bytowych </w:t>
      </w:r>
      <w:r w:rsidR="006B14BD" w:rsidRPr="006B14BD">
        <w:rPr>
          <w:rFonts w:asciiTheme="majorHAnsi" w:hAnsiTheme="majorHAnsi" w:cstheme="majorHAnsi"/>
          <w:color w:val="C00000"/>
          <w:sz w:val="20"/>
          <w:szCs w:val="20"/>
        </w:rPr>
        <w:t xml:space="preserve">oraz instalacji C.O. </w:t>
      </w:r>
      <w:r w:rsidRPr="006B14BD">
        <w:rPr>
          <w:rFonts w:asciiTheme="majorHAnsi" w:hAnsiTheme="majorHAnsi" w:cstheme="majorHAnsi"/>
          <w:color w:val="C00000"/>
          <w:sz w:val="20"/>
          <w:szCs w:val="20"/>
        </w:rPr>
        <w:t>w pomieszczeniu hydroforowni</w:t>
      </w:r>
      <w:r w:rsidR="006B14BD" w:rsidRPr="006B14BD">
        <w:rPr>
          <w:rFonts w:asciiTheme="majorHAnsi" w:hAnsiTheme="majorHAnsi" w:cstheme="majorHAnsi"/>
          <w:color w:val="C00000"/>
          <w:sz w:val="20"/>
          <w:szCs w:val="20"/>
        </w:rPr>
        <w:t>.</w:t>
      </w:r>
    </w:p>
    <w:p w14:paraId="578B34FC" w14:textId="176E854A" w:rsidR="00696C68" w:rsidRDefault="005635FB" w:rsidP="00697E45">
      <w:pPr>
        <w:pStyle w:val="Akapitzlist"/>
        <w:numPr>
          <w:ilvl w:val="0"/>
          <w:numId w:val="8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96C68">
        <w:rPr>
          <w:rFonts w:asciiTheme="majorHAnsi" w:hAnsiTheme="majorHAnsi" w:cstheme="majorHAnsi"/>
          <w:color w:val="C00000"/>
          <w:sz w:val="20"/>
          <w:szCs w:val="20"/>
        </w:rPr>
        <w:t>r</w:t>
      </w:r>
      <w:r w:rsidR="006E2B59" w:rsidRPr="00696C68">
        <w:rPr>
          <w:rFonts w:asciiTheme="majorHAnsi" w:hAnsiTheme="majorHAnsi" w:cstheme="majorHAnsi"/>
          <w:color w:val="C00000"/>
          <w:sz w:val="20"/>
          <w:szCs w:val="20"/>
        </w:rPr>
        <w:t>emont zbiorników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zapasu wody na cele</w:t>
      </w:r>
      <w:r w:rsidR="006E2B59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ppoż.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(3x25m3)</w:t>
      </w:r>
      <w:r w:rsidR="006E2B59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oraz ich zabezpieczenie farbą antykorozyjną z zewnątrz </w:t>
      </w:r>
      <w:r w:rsidR="005538C4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i </w:t>
      </w:r>
      <w:r w:rsidR="006E2B59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wewnątrz 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>za pomocą</w:t>
      </w:r>
      <w:r w:rsidR="006E2B59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specjalnej farby</w:t>
      </w:r>
      <w:r w:rsidR="005538C4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epoksydowej</w:t>
      </w:r>
      <w:r w:rsidR="00696C68">
        <w:rPr>
          <w:rFonts w:asciiTheme="majorHAnsi" w:hAnsiTheme="majorHAnsi" w:cstheme="majorHAnsi"/>
          <w:color w:val="C00000"/>
          <w:sz w:val="20"/>
          <w:szCs w:val="20"/>
        </w:rPr>
        <w:t>.</w:t>
      </w:r>
    </w:p>
    <w:p w14:paraId="283F5CB0" w14:textId="20C8EF25" w:rsidR="006E2B59" w:rsidRPr="00696C68" w:rsidRDefault="006B14BD" w:rsidP="00696C68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696C68">
        <w:rPr>
          <w:rFonts w:asciiTheme="majorHAnsi" w:hAnsiTheme="majorHAnsi" w:cstheme="majorHAnsi"/>
          <w:b/>
          <w:color w:val="C00000"/>
          <w:sz w:val="20"/>
          <w:szCs w:val="20"/>
        </w:rPr>
        <w:t>UWAGA:</w:t>
      </w:r>
      <w:r w:rsidR="005635FB" w:rsidRPr="00696C68">
        <w:rPr>
          <w:rFonts w:asciiTheme="majorHAnsi" w:hAnsiTheme="majorHAnsi" w:cstheme="majorHAnsi"/>
          <w:b/>
          <w:color w:val="C00000"/>
          <w:sz w:val="20"/>
          <w:szCs w:val="20"/>
        </w:rPr>
        <w:t xml:space="preserve"> </w:t>
      </w:r>
      <w:r w:rsidR="00E34A20" w:rsidRPr="00696C68">
        <w:rPr>
          <w:rFonts w:asciiTheme="majorHAnsi" w:hAnsiTheme="majorHAnsi" w:cstheme="majorHAnsi"/>
          <w:b/>
          <w:color w:val="C00000"/>
          <w:sz w:val="20"/>
          <w:szCs w:val="20"/>
        </w:rPr>
        <w:t>w STADIUM I realizacji projektu obowiązkiem Wykonawcy będzie</w:t>
      </w:r>
      <w:r w:rsidR="00E34A20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wyczyszczenie zbiorników, wymiana wody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w zbiornikach</w:t>
      </w:r>
      <w:r w:rsidR="00E34A20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oraz wymiana armatury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powiązanej ze</w:t>
      </w:r>
      <w:r w:rsidR="00E34A20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zbiornik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>ami</w:t>
      </w:r>
      <w:r w:rsidR="00E34A20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br/>
      </w:r>
      <w:r w:rsidR="00E34A20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tj. 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wymiana </w:t>
      </w:r>
      <w:r w:rsidR="00E34A20" w:rsidRPr="00696C68">
        <w:rPr>
          <w:rFonts w:asciiTheme="majorHAnsi" w:hAnsiTheme="majorHAnsi" w:cstheme="majorHAnsi"/>
          <w:color w:val="C00000"/>
          <w:sz w:val="20"/>
          <w:szCs w:val="20"/>
        </w:rPr>
        <w:t>zaworów odcinających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>,</w:t>
      </w:r>
      <w:r w:rsidR="00E34A20" w:rsidRPr="00696C68">
        <w:rPr>
          <w:rFonts w:asciiTheme="majorHAnsi" w:hAnsiTheme="majorHAnsi" w:cstheme="majorHAnsi"/>
          <w:color w:val="C00000"/>
          <w:sz w:val="20"/>
          <w:szCs w:val="20"/>
        </w:rPr>
        <w:t xml:space="preserve"> pływakowych</w:t>
      </w:r>
      <w:r w:rsidRPr="00696C68">
        <w:rPr>
          <w:rFonts w:asciiTheme="majorHAnsi" w:hAnsiTheme="majorHAnsi" w:cstheme="majorHAnsi"/>
          <w:color w:val="C00000"/>
          <w:sz w:val="20"/>
          <w:szCs w:val="20"/>
        </w:rPr>
        <w:t>, wodowskazowych.</w:t>
      </w:r>
    </w:p>
    <w:p w14:paraId="0A271CF5" w14:textId="215657F6" w:rsidR="00A46850" w:rsidRPr="00A46850" w:rsidRDefault="00A46850" w:rsidP="006904FE">
      <w:pPr>
        <w:pStyle w:val="Akapitzlist"/>
        <w:numPr>
          <w:ilvl w:val="0"/>
          <w:numId w:val="8"/>
        </w:numPr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montaż zaworów </w:t>
      </w:r>
      <w:proofErr w:type="spellStart"/>
      <w:r w:rsidRPr="00A46850">
        <w:rPr>
          <w:rFonts w:asciiTheme="majorHAnsi" w:hAnsiTheme="majorHAnsi" w:cstheme="majorHAnsi"/>
          <w:color w:val="C00000"/>
          <w:sz w:val="20"/>
          <w:szCs w:val="20"/>
        </w:rPr>
        <w:t>antyskażeniowych</w:t>
      </w:r>
      <w:proofErr w:type="spellEnd"/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 klasy BA wraz z przynależnymi filtrami i zaworami odcinającymi </w:t>
      </w:r>
      <w:r>
        <w:rPr>
          <w:rFonts w:asciiTheme="majorHAnsi" w:hAnsiTheme="majorHAnsi" w:cstheme="majorHAnsi"/>
          <w:color w:val="C00000"/>
          <w:sz w:val="20"/>
          <w:szCs w:val="20"/>
        </w:rPr>
        <w:t>za głównym wodomierzem</w:t>
      </w:r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 dla linii zasilającej instalację</w:t>
      </w:r>
      <w:r>
        <w:rPr>
          <w:rFonts w:asciiTheme="majorHAnsi" w:hAnsiTheme="majorHAnsi" w:cstheme="majorHAnsi"/>
          <w:color w:val="C00000"/>
          <w:sz w:val="20"/>
          <w:szCs w:val="20"/>
        </w:rPr>
        <w:t xml:space="preserve"> wodociągową</w:t>
      </w:r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 bytow</w:t>
      </w:r>
      <w:r>
        <w:rPr>
          <w:rFonts w:asciiTheme="majorHAnsi" w:hAnsiTheme="majorHAnsi" w:cstheme="majorHAnsi"/>
          <w:color w:val="C00000"/>
          <w:sz w:val="20"/>
          <w:szCs w:val="20"/>
        </w:rPr>
        <w:t>ą</w:t>
      </w:r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 i</w:t>
      </w:r>
      <w:r>
        <w:rPr>
          <w:rFonts w:asciiTheme="majorHAnsi" w:hAnsiTheme="majorHAnsi" w:cstheme="majorHAnsi"/>
          <w:color w:val="C00000"/>
          <w:sz w:val="20"/>
          <w:szCs w:val="20"/>
        </w:rPr>
        <w:t xml:space="preserve"> dla</w:t>
      </w:r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 linii zasilającej instalację przeciwpożarową.</w:t>
      </w:r>
    </w:p>
    <w:p w14:paraId="140726F3" w14:textId="7FCA38AB" w:rsidR="00A46850" w:rsidRDefault="00A46850" w:rsidP="00A46850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</w:rPr>
      </w:pPr>
      <w:r w:rsidRPr="00A46850">
        <w:rPr>
          <w:rFonts w:asciiTheme="majorHAnsi" w:hAnsiTheme="majorHAnsi" w:cstheme="majorHAnsi"/>
          <w:b/>
          <w:color w:val="C00000"/>
          <w:sz w:val="20"/>
          <w:szCs w:val="20"/>
        </w:rPr>
        <w:t>UWAGA: w STADIUM I realizacji projektu obowiązkiem Wykonawcy będzie</w:t>
      </w:r>
      <w:r w:rsidRPr="00A46850">
        <w:rPr>
          <w:rFonts w:asciiTheme="majorHAnsi" w:hAnsiTheme="majorHAnsi" w:cstheme="majorHAnsi"/>
          <w:color w:val="C00000"/>
          <w:sz w:val="20"/>
          <w:szCs w:val="20"/>
        </w:rPr>
        <w:t xml:space="preserve"> pozostawienie odpowiedniej przestrzeni na montaż zaworów BA z przynależnymi filtrami i zaworami odcinającymi </w:t>
      </w:r>
      <w:r>
        <w:rPr>
          <w:rFonts w:asciiTheme="majorHAnsi" w:hAnsiTheme="majorHAnsi" w:cstheme="majorHAnsi"/>
          <w:color w:val="C00000"/>
          <w:sz w:val="20"/>
          <w:szCs w:val="20"/>
        </w:rPr>
        <w:br/>
      </w:r>
      <w:r w:rsidR="00696C68">
        <w:rPr>
          <w:rFonts w:asciiTheme="majorHAnsi" w:hAnsiTheme="majorHAnsi" w:cstheme="majorHAnsi"/>
          <w:color w:val="C00000"/>
          <w:sz w:val="20"/>
          <w:szCs w:val="20"/>
        </w:rPr>
        <w:t>do realizacji w STADIUM II.</w:t>
      </w:r>
      <w:bookmarkStart w:id="0" w:name="_GoBack"/>
      <w:bookmarkEnd w:id="0"/>
    </w:p>
    <w:p w14:paraId="58A594B9" w14:textId="77777777" w:rsidR="00A46850" w:rsidRPr="00A46850" w:rsidRDefault="00A46850" w:rsidP="00A46850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color w:val="C00000"/>
          <w:sz w:val="20"/>
          <w:szCs w:val="20"/>
          <w:highlight w:val="yellow"/>
        </w:rPr>
      </w:pPr>
    </w:p>
    <w:p w14:paraId="0280F36F" w14:textId="48185A9B" w:rsidR="006A4411" w:rsidRDefault="006A4411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6958C04D" w14:textId="031FBF14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73F204CE" w14:textId="74D1C0E5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2DE1F778" w14:textId="720CC857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6F6E9508" w14:textId="792D46CF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59025953" w14:textId="7192716F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1A16AC75" w14:textId="18FD4081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46A05EE4" w14:textId="71F104FC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46591DD3" w14:textId="470D32D4" w:rsidR="006B14BD" w:rsidRDefault="006B14BD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448B8C1A" w14:textId="77777777" w:rsidR="00674135" w:rsidRDefault="00674135" w:rsidP="00674135">
      <w:pPr>
        <w:pStyle w:val="Akapitzlist"/>
        <w:tabs>
          <w:tab w:val="left" w:leader="dot" w:pos="9498"/>
        </w:tabs>
        <w:jc w:val="both"/>
        <w:rPr>
          <w:rFonts w:asciiTheme="majorHAnsi" w:hAnsiTheme="majorHAnsi" w:cstheme="majorHAnsi"/>
          <w:b/>
          <w:color w:val="FF0000"/>
          <w:sz w:val="20"/>
          <w:szCs w:val="20"/>
        </w:rPr>
      </w:pPr>
    </w:p>
    <w:p w14:paraId="72314D22" w14:textId="77777777" w:rsidR="00674135" w:rsidRDefault="00674135" w:rsidP="003E3A7E">
      <w:pPr>
        <w:widowControl w:val="0"/>
        <w:suppressAutoHyphens/>
        <w:spacing w:line="288" w:lineRule="auto"/>
        <w:jc w:val="both"/>
        <w:rPr>
          <w:rFonts w:asciiTheme="majorHAnsi" w:eastAsia="Calibri" w:hAnsiTheme="majorHAnsi" w:cstheme="majorHAnsi"/>
          <w:bCs/>
          <w:sz w:val="20"/>
          <w:szCs w:val="20"/>
        </w:rPr>
      </w:pPr>
    </w:p>
    <w:sectPr w:rsidR="00674135" w:rsidSect="00257C2C">
      <w:headerReference w:type="default" r:id="rId9"/>
      <w:footerReference w:type="default" r:id="rId10"/>
      <w:headerReference w:type="first" r:id="rId11"/>
      <w:footerReference w:type="first" r:id="rId12"/>
      <w:pgSz w:w="11909" w:h="16834"/>
      <w:pgMar w:top="1276" w:right="1561" w:bottom="1560" w:left="1440" w:header="720" w:footer="271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DBD835" w14:textId="77777777" w:rsidR="006904FE" w:rsidRDefault="006904FE">
      <w:pPr>
        <w:spacing w:line="240" w:lineRule="auto"/>
      </w:pPr>
      <w:r>
        <w:separator/>
      </w:r>
    </w:p>
  </w:endnote>
  <w:endnote w:type="continuationSeparator" w:id="0">
    <w:p w14:paraId="0EB522D1" w14:textId="77777777" w:rsidR="006904FE" w:rsidRDefault="006904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FC9472" w14:textId="4C92E8A1" w:rsidR="00B9428C" w:rsidRDefault="00B9428C" w:rsidP="00A16E17">
    <w:pPr>
      <w:jc w:val="right"/>
    </w:pPr>
    <w:r w:rsidRPr="003463FA">
      <w:rPr>
        <w:spacing w:val="60"/>
        <w:sz w:val="20"/>
        <w:szCs w:val="20"/>
        <w:lang w:val="pl-PL"/>
      </w:rPr>
      <w:t>Strona</w:t>
    </w:r>
    <w:r w:rsidRPr="003463FA">
      <w:rPr>
        <w:sz w:val="20"/>
        <w:szCs w:val="20"/>
        <w:lang w:val="pl-PL"/>
      </w:rPr>
      <w:t xml:space="preserve"> </w:t>
    </w:r>
    <w:r w:rsidRPr="003463FA">
      <w:rPr>
        <w:sz w:val="20"/>
        <w:szCs w:val="20"/>
      </w:rPr>
      <w:fldChar w:fldCharType="begin"/>
    </w:r>
    <w:r w:rsidRPr="003463FA">
      <w:rPr>
        <w:sz w:val="20"/>
        <w:szCs w:val="20"/>
      </w:rPr>
      <w:instrText>PAGE   \* MERGEFORMAT</w:instrText>
    </w:r>
    <w:r w:rsidRPr="003463FA">
      <w:rPr>
        <w:sz w:val="20"/>
        <w:szCs w:val="20"/>
      </w:rPr>
      <w:fldChar w:fldCharType="separate"/>
    </w:r>
    <w:r w:rsidR="00696C68" w:rsidRPr="00696C68">
      <w:rPr>
        <w:noProof/>
        <w:sz w:val="20"/>
        <w:szCs w:val="20"/>
        <w:lang w:val="pl-PL"/>
      </w:rPr>
      <w:t>13</w:t>
    </w:r>
    <w:r w:rsidRPr="003463FA">
      <w:rPr>
        <w:sz w:val="20"/>
        <w:szCs w:val="20"/>
      </w:rPr>
      <w:fldChar w:fldCharType="end"/>
    </w:r>
    <w:r w:rsidRPr="003463FA">
      <w:rPr>
        <w:sz w:val="20"/>
        <w:szCs w:val="20"/>
        <w:lang w:val="pl-PL"/>
      </w:rPr>
      <w:t xml:space="preserve"> | </w:t>
    </w:r>
    <w:r w:rsidRPr="003463FA">
      <w:rPr>
        <w:sz w:val="20"/>
        <w:szCs w:val="20"/>
      </w:rPr>
      <w:fldChar w:fldCharType="begin"/>
    </w:r>
    <w:r w:rsidRPr="003463FA">
      <w:rPr>
        <w:sz w:val="20"/>
        <w:szCs w:val="20"/>
      </w:rPr>
      <w:instrText>NUMPAGES  \* Arabic  \* MERGEFORMAT</w:instrText>
    </w:r>
    <w:r w:rsidRPr="003463FA">
      <w:rPr>
        <w:sz w:val="20"/>
        <w:szCs w:val="20"/>
      </w:rPr>
      <w:fldChar w:fldCharType="separate"/>
    </w:r>
    <w:r w:rsidR="00696C68" w:rsidRPr="00696C68">
      <w:rPr>
        <w:noProof/>
        <w:sz w:val="20"/>
        <w:szCs w:val="20"/>
        <w:lang w:val="pl-PL"/>
      </w:rPr>
      <w:t>13</w:t>
    </w:r>
    <w:r w:rsidRPr="003463FA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583D8B" w14:textId="7AD1311B" w:rsidR="00B9428C" w:rsidRPr="003463FA" w:rsidRDefault="00B9428C">
    <w:pPr>
      <w:tabs>
        <w:tab w:val="center" w:pos="4550"/>
        <w:tab w:val="left" w:pos="5818"/>
      </w:tabs>
      <w:ind w:right="260"/>
      <w:jc w:val="right"/>
      <w:rPr>
        <w:sz w:val="20"/>
        <w:szCs w:val="20"/>
      </w:rPr>
    </w:pPr>
    <w:r w:rsidRPr="003463FA">
      <w:rPr>
        <w:spacing w:val="60"/>
        <w:sz w:val="20"/>
        <w:szCs w:val="20"/>
        <w:lang w:val="pl-PL"/>
      </w:rPr>
      <w:t>Strona</w:t>
    </w:r>
    <w:r w:rsidRPr="003463FA">
      <w:rPr>
        <w:sz w:val="20"/>
        <w:szCs w:val="20"/>
        <w:lang w:val="pl-PL"/>
      </w:rPr>
      <w:t xml:space="preserve"> </w:t>
    </w:r>
    <w:r w:rsidRPr="003463FA">
      <w:rPr>
        <w:sz w:val="20"/>
        <w:szCs w:val="20"/>
      </w:rPr>
      <w:fldChar w:fldCharType="begin"/>
    </w:r>
    <w:r w:rsidRPr="003463FA">
      <w:rPr>
        <w:sz w:val="20"/>
        <w:szCs w:val="20"/>
      </w:rPr>
      <w:instrText>PAGE   \* MERGEFORMAT</w:instrText>
    </w:r>
    <w:r w:rsidRPr="003463FA">
      <w:rPr>
        <w:sz w:val="20"/>
        <w:szCs w:val="20"/>
      </w:rPr>
      <w:fldChar w:fldCharType="separate"/>
    </w:r>
    <w:r w:rsidR="00696C68" w:rsidRPr="00696C68">
      <w:rPr>
        <w:noProof/>
        <w:sz w:val="20"/>
        <w:szCs w:val="20"/>
        <w:lang w:val="pl-PL"/>
      </w:rPr>
      <w:t>1</w:t>
    </w:r>
    <w:r w:rsidRPr="003463FA">
      <w:rPr>
        <w:sz w:val="20"/>
        <w:szCs w:val="20"/>
      </w:rPr>
      <w:fldChar w:fldCharType="end"/>
    </w:r>
    <w:r w:rsidRPr="003463FA">
      <w:rPr>
        <w:sz w:val="20"/>
        <w:szCs w:val="20"/>
        <w:lang w:val="pl-PL"/>
      </w:rPr>
      <w:t xml:space="preserve"> | </w:t>
    </w:r>
    <w:r w:rsidRPr="003463FA">
      <w:rPr>
        <w:sz w:val="20"/>
        <w:szCs w:val="20"/>
      </w:rPr>
      <w:fldChar w:fldCharType="begin"/>
    </w:r>
    <w:r w:rsidRPr="003463FA">
      <w:rPr>
        <w:sz w:val="20"/>
        <w:szCs w:val="20"/>
      </w:rPr>
      <w:instrText>NUMPAGES  \* Arabic  \* MERGEFORMAT</w:instrText>
    </w:r>
    <w:r w:rsidRPr="003463FA">
      <w:rPr>
        <w:sz w:val="20"/>
        <w:szCs w:val="20"/>
      </w:rPr>
      <w:fldChar w:fldCharType="separate"/>
    </w:r>
    <w:r w:rsidR="00696C68" w:rsidRPr="00696C68">
      <w:rPr>
        <w:noProof/>
        <w:sz w:val="20"/>
        <w:szCs w:val="20"/>
        <w:lang w:val="pl-PL"/>
      </w:rPr>
      <w:t>13</w:t>
    </w:r>
    <w:r w:rsidRPr="003463FA">
      <w:rPr>
        <w:sz w:val="20"/>
        <w:szCs w:val="20"/>
      </w:rPr>
      <w:fldChar w:fldCharType="end"/>
    </w:r>
  </w:p>
  <w:p w14:paraId="5EA80017" w14:textId="60DE24E2" w:rsidR="00B9428C" w:rsidRPr="00A77A93" w:rsidRDefault="00B9428C" w:rsidP="00A77A93">
    <w:pPr>
      <w:pStyle w:val="Stopka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51947A" w14:textId="77777777" w:rsidR="006904FE" w:rsidRDefault="006904FE">
      <w:pPr>
        <w:spacing w:line="240" w:lineRule="auto"/>
      </w:pPr>
      <w:r>
        <w:separator/>
      </w:r>
    </w:p>
  </w:footnote>
  <w:footnote w:type="continuationSeparator" w:id="0">
    <w:p w14:paraId="258689AF" w14:textId="77777777" w:rsidR="006904FE" w:rsidRDefault="006904F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177" w14:textId="597C5DE1" w:rsidR="00B9428C" w:rsidRDefault="00B9428C" w:rsidP="00921451">
    <w:pPr>
      <w:tabs>
        <w:tab w:val="center" w:pos="4514"/>
      </w:tabs>
      <w:rPr>
        <w:rFonts w:ascii="Calibri" w:eastAsia="Calibri" w:hAnsi="Calibri" w:cs="Calibri"/>
        <w:color w:val="434343"/>
      </w:rPr>
    </w:pPr>
    <w:r w:rsidRPr="00116A39">
      <w:rPr>
        <w:rFonts w:asciiTheme="majorHAnsi" w:hAnsiTheme="majorHAnsi" w:cstheme="majorHAnsi"/>
        <w:sz w:val="20"/>
        <w:szCs w:val="20"/>
      </w:rPr>
      <w:t xml:space="preserve">Sygnatura zamówienia </w:t>
    </w:r>
    <w:r>
      <w:rPr>
        <w:rFonts w:asciiTheme="majorHAnsi" w:hAnsiTheme="majorHAnsi" w:cstheme="majorHAnsi"/>
        <w:b/>
        <w:sz w:val="20"/>
        <w:szCs w:val="20"/>
      </w:rPr>
      <w:t>ZP/005/24</w:t>
    </w:r>
    <w:r>
      <w:rPr>
        <w:rFonts w:ascii="Calibri" w:eastAsia="Calibri" w:hAnsi="Calibri" w:cs="Calibri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E335B7" w14:textId="2DCF2E52" w:rsidR="00B9428C" w:rsidRPr="003463FA" w:rsidRDefault="00B9428C" w:rsidP="003463FA">
    <w:pPr>
      <w:tabs>
        <w:tab w:val="center" w:pos="4514"/>
      </w:tabs>
      <w:rPr>
        <w:rFonts w:ascii="Calibri" w:eastAsia="Calibri" w:hAnsi="Calibri" w:cs="Calibri"/>
        <w:color w:val="434343"/>
      </w:rPr>
    </w:pPr>
    <w:r w:rsidRPr="003463FA">
      <w:rPr>
        <w:rFonts w:ascii="Calibri" w:eastAsia="Calibri" w:hAnsi="Calibri" w:cs="Calibri"/>
        <w:color w:val="434343"/>
      </w:rPr>
      <w:t>Sygnatura zamówienia ZP/005/24</w:t>
    </w:r>
    <w:r w:rsidRPr="003463FA">
      <w:rPr>
        <w:rFonts w:ascii="Calibri" w:eastAsia="Calibri" w:hAnsi="Calibri" w:cs="Calibri"/>
        <w:color w:val="434343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658E5C22"/>
    <w:name w:val="WW8Num17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  <w:strike w:val="0"/>
        <w:dstrike w:val="0"/>
        <w:color w:val="auto"/>
      </w:r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Theme="minorHAnsi" w:hAnsiTheme="minorHAnsi" w:cstheme="minorHAnsi" w:hint="default"/>
        <w:b w:val="0"/>
        <w:i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3479"/>
        </w:tabs>
        <w:ind w:left="3479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D20165"/>
    <w:multiLevelType w:val="hybridMultilevel"/>
    <w:tmpl w:val="09FA08F6"/>
    <w:lvl w:ilvl="0" w:tplc="6FB84010">
      <w:start w:val="5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3C5F2D"/>
    <w:multiLevelType w:val="multilevel"/>
    <w:tmpl w:val="2CAC358A"/>
    <w:styleLink w:val="WWNum48"/>
    <w:lvl w:ilvl="0">
      <w:start w:val="1"/>
      <w:numFmt w:val="decimal"/>
      <w:lvlText w:val="%1."/>
      <w:lvlJc w:val="left"/>
      <w:pPr>
        <w:ind w:left="1146" w:hanging="360"/>
      </w:pPr>
      <w:rPr>
        <w:rFonts w:eastAsia="Arial" w:cs="Calibri Light"/>
        <w:b w:val="0"/>
        <w:position w:val="0"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position w:val="0"/>
        <w:vertAlign w:val="baseline"/>
      </w:rPr>
    </w:lvl>
    <w:lvl w:ilvl="2">
      <w:start w:val="1"/>
      <w:numFmt w:val="lowerRoman"/>
      <w:lvlText w:val="%1.%2.%3."/>
      <w:lvlJc w:val="right"/>
      <w:pPr>
        <w:ind w:left="2586" w:hanging="180"/>
      </w:pPr>
      <w:rPr>
        <w:position w:val="0"/>
        <w:vertAlign w:val="baseline"/>
      </w:rPr>
    </w:lvl>
    <w:lvl w:ilvl="3">
      <w:start w:val="1"/>
      <w:numFmt w:val="decimal"/>
      <w:lvlText w:val="%1.%2.%3.%4."/>
      <w:lvlJc w:val="left"/>
      <w:pPr>
        <w:ind w:left="3306" w:hanging="360"/>
      </w:pPr>
      <w:rPr>
        <w:position w:val="0"/>
        <w:vertAlign w:val="baseline"/>
      </w:rPr>
    </w:lvl>
    <w:lvl w:ilvl="4">
      <w:start w:val="1"/>
      <w:numFmt w:val="lowerLetter"/>
      <w:lvlText w:val="%1.%2.%3.%4.%5."/>
      <w:lvlJc w:val="left"/>
      <w:pPr>
        <w:ind w:left="4026" w:hanging="360"/>
      </w:pPr>
      <w:rPr>
        <w:position w:val="0"/>
        <w:vertAlign w:val="baseline"/>
      </w:rPr>
    </w:lvl>
    <w:lvl w:ilvl="5">
      <w:start w:val="1"/>
      <w:numFmt w:val="lowerRoman"/>
      <w:lvlText w:val="%1.%2.%3.%4.%5.%6."/>
      <w:lvlJc w:val="right"/>
      <w:pPr>
        <w:ind w:left="4746" w:hanging="180"/>
      </w:pPr>
      <w:rPr>
        <w:position w:val="0"/>
        <w:vertAlign w:val="baseline"/>
      </w:rPr>
    </w:lvl>
    <w:lvl w:ilvl="6">
      <w:start w:val="1"/>
      <w:numFmt w:val="decimal"/>
      <w:lvlText w:val="%1.%2.%3.%4.%5.%6.%7."/>
      <w:lvlJc w:val="left"/>
      <w:pPr>
        <w:ind w:left="5466" w:hanging="360"/>
      </w:pPr>
      <w:rPr>
        <w:position w:val="0"/>
        <w:vertAlign w:val="baseline"/>
      </w:rPr>
    </w:lvl>
    <w:lvl w:ilvl="7">
      <w:start w:val="1"/>
      <w:numFmt w:val="lowerLetter"/>
      <w:lvlText w:val="%1.%2.%3.%4.%5.%6.%7.%8."/>
      <w:lvlJc w:val="left"/>
      <w:pPr>
        <w:ind w:left="6186" w:hanging="360"/>
      </w:pPr>
      <w:rPr>
        <w:position w:val="0"/>
        <w:vertAlign w:val="baseline"/>
      </w:rPr>
    </w:lvl>
    <w:lvl w:ilvl="8">
      <w:start w:val="1"/>
      <w:numFmt w:val="lowerRoman"/>
      <w:lvlText w:val="%1.%2.%3.%4.%5.%6.%7.%8.%9."/>
      <w:lvlJc w:val="right"/>
      <w:pPr>
        <w:ind w:left="6906" w:hanging="180"/>
      </w:pPr>
      <w:rPr>
        <w:position w:val="0"/>
        <w:vertAlign w:val="baseline"/>
      </w:rPr>
    </w:lvl>
  </w:abstractNum>
  <w:abstractNum w:abstractNumId="3" w15:restartNumberingAfterBreak="0">
    <w:nsid w:val="2771457F"/>
    <w:multiLevelType w:val="hybridMultilevel"/>
    <w:tmpl w:val="E884BF04"/>
    <w:lvl w:ilvl="0" w:tplc="7CBA66D8">
      <w:start w:val="1"/>
      <w:numFmt w:val="bullet"/>
      <w:lvlText w:val="-"/>
      <w:lvlJc w:val="left"/>
      <w:pPr>
        <w:ind w:left="1080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684A3D"/>
    <w:multiLevelType w:val="hybridMultilevel"/>
    <w:tmpl w:val="26FA8D9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114F1"/>
    <w:multiLevelType w:val="hybridMultilevel"/>
    <w:tmpl w:val="0B2E3484"/>
    <w:lvl w:ilvl="0" w:tplc="388CD3A6">
      <w:start w:val="1"/>
      <w:numFmt w:val="bullet"/>
      <w:lvlText w:val="-"/>
      <w:lvlJc w:val="left"/>
      <w:pPr>
        <w:ind w:left="1080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E7357EE"/>
    <w:multiLevelType w:val="hybridMultilevel"/>
    <w:tmpl w:val="F1887068"/>
    <w:lvl w:ilvl="0" w:tplc="65A62514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3C44DC"/>
    <w:multiLevelType w:val="hybridMultilevel"/>
    <w:tmpl w:val="912A888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9D2FFB"/>
    <w:multiLevelType w:val="multilevel"/>
    <w:tmpl w:val="C17087BA"/>
    <w:styleLink w:val="WWNum17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6C03E93"/>
    <w:multiLevelType w:val="multilevel"/>
    <w:tmpl w:val="C03C374C"/>
    <w:styleLink w:val="WWNum1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57AC1A06"/>
    <w:multiLevelType w:val="hybridMultilevel"/>
    <w:tmpl w:val="E99CC2B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AC4DA4"/>
    <w:multiLevelType w:val="multilevel"/>
    <w:tmpl w:val="A372F1AC"/>
    <w:styleLink w:val="WWNum5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6123469E"/>
    <w:multiLevelType w:val="hybridMultilevel"/>
    <w:tmpl w:val="26FA8D9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C117F7"/>
    <w:multiLevelType w:val="hybridMultilevel"/>
    <w:tmpl w:val="85E29C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2D0CF4"/>
    <w:multiLevelType w:val="hybridMultilevel"/>
    <w:tmpl w:val="26FA8D9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11"/>
  </w:num>
  <w:num w:numId="4">
    <w:abstractNumId w:val="2"/>
  </w:num>
  <w:num w:numId="5">
    <w:abstractNumId w:val="10"/>
  </w:num>
  <w:num w:numId="6">
    <w:abstractNumId w:val="5"/>
  </w:num>
  <w:num w:numId="7">
    <w:abstractNumId w:val="3"/>
  </w:num>
  <w:num w:numId="8">
    <w:abstractNumId w:val="7"/>
  </w:num>
  <w:num w:numId="9">
    <w:abstractNumId w:val="14"/>
  </w:num>
  <w:num w:numId="10">
    <w:abstractNumId w:val="6"/>
  </w:num>
  <w:num w:numId="11">
    <w:abstractNumId w:val="12"/>
  </w:num>
  <w:num w:numId="12">
    <w:abstractNumId w:val="4"/>
  </w:num>
  <w:num w:numId="13">
    <w:abstractNumId w:val="1"/>
  </w:num>
  <w:num w:numId="14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41E"/>
    <w:rsid w:val="00003F9C"/>
    <w:rsid w:val="00007A03"/>
    <w:rsid w:val="00010368"/>
    <w:rsid w:val="000118BF"/>
    <w:rsid w:val="00014A6C"/>
    <w:rsid w:val="00016903"/>
    <w:rsid w:val="000204DB"/>
    <w:rsid w:val="00020F97"/>
    <w:rsid w:val="00027102"/>
    <w:rsid w:val="000274B8"/>
    <w:rsid w:val="000304B8"/>
    <w:rsid w:val="00031EF1"/>
    <w:rsid w:val="0003323C"/>
    <w:rsid w:val="000366CD"/>
    <w:rsid w:val="00040790"/>
    <w:rsid w:val="00047D3A"/>
    <w:rsid w:val="00047FE1"/>
    <w:rsid w:val="000552E7"/>
    <w:rsid w:val="00057BE4"/>
    <w:rsid w:val="000645D3"/>
    <w:rsid w:val="0006796C"/>
    <w:rsid w:val="0009000C"/>
    <w:rsid w:val="000904B4"/>
    <w:rsid w:val="00091041"/>
    <w:rsid w:val="000913CE"/>
    <w:rsid w:val="00094EE1"/>
    <w:rsid w:val="000A0770"/>
    <w:rsid w:val="000A27C3"/>
    <w:rsid w:val="000A343B"/>
    <w:rsid w:val="000B3F4D"/>
    <w:rsid w:val="000B4ADE"/>
    <w:rsid w:val="000B5593"/>
    <w:rsid w:val="000D1326"/>
    <w:rsid w:val="000D577C"/>
    <w:rsid w:val="000D67DD"/>
    <w:rsid w:val="000E0862"/>
    <w:rsid w:val="000F0092"/>
    <w:rsid w:val="000F251F"/>
    <w:rsid w:val="000F2783"/>
    <w:rsid w:val="000F4893"/>
    <w:rsid w:val="00100D55"/>
    <w:rsid w:val="001019D5"/>
    <w:rsid w:val="00101FF4"/>
    <w:rsid w:val="00102270"/>
    <w:rsid w:val="00115EA4"/>
    <w:rsid w:val="001169B5"/>
    <w:rsid w:val="00117A05"/>
    <w:rsid w:val="00125717"/>
    <w:rsid w:val="00125801"/>
    <w:rsid w:val="00126E5B"/>
    <w:rsid w:val="0013189F"/>
    <w:rsid w:val="001318C9"/>
    <w:rsid w:val="0013229A"/>
    <w:rsid w:val="0014226C"/>
    <w:rsid w:val="00143E3B"/>
    <w:rsid w:val="00146315"/>
    <w:rsid w:val="00147047"/>
    <w:rsid w:val="00150DE8"/>
    <w:rsid w:val="00153034"/>
    <w:rsid w:val="001539CC"/>
    <w:rsid w:val="0015418A"/>
    <w:rsid w:val="00155D83"/>
    <w:rsid w:val="001561FB"/>
    <w:rsid w:val="00157497"/>
    <w:rsid w:val="001605D6"/>
    <w:rsid w:val="00163528"/>
    <w:rsid w:val="00171644"/>
    <w:rsid w:val="00172E2F"/>
    <w:rsid w:val="0017317B"/>
    <w:rsid w:val="00175C25"/>
    <w:rsid w:val="001814C1"/>
    <w:rsid w:val="00181C0F"/>
    <w:rsid w:val="001A13CF"/>
    <w:rsid w:val="001B24F2"/>
    <w:rsid w:val="001B3F6A"/>
    <w:rsid w:val="001B62D1"/>
    <w:rsid w:val="001B6EA1"/>
    <w:rsid w:val="001C59E5"/>
    <w:rsid w:val="001D3732"/>
    <w:rsid w:val="001F097C"/>
    <w:rsid w:val="001F480C"/>
    <w:rsid w:val="001F48B4"/>
    <w:rsid w:val="00200AAF"/>
    <w:rsid w:val="002018BD"/>
    <w:rsid w:val="00201BE9"/>
    <w:rsid w:val="00201EE9"/>
    <w:rsid w:val="00203808"/>
    <w:rsid w:val="002043D2"/>
    <w:rsid w:val="002059F1"/>
    <w:rsid w:val="0020656D"/>
    <w:rsid w:val="00215688"/>
    <w:rsid w:val="00221551"/>
    <w:rsid w:val="00226FBC"/>
    <w:rsid w:val="00227260"/>
    <w:rsid w:val="0023111F"/>
    <w:rsid w:val="002536E9"/>
    <w:rsid w:val="002557A5"/>
    <w:rsid w:val="00257C2C"/>
    <w:rsid w:val="0026259B"/>
    <w:rsid w:val="00262861"/>
    <w:rsid w:val="00271E49"/>
    <w:rsid w:val="00272A82"/>
    <w:rsid w:val="00272B4F"/>
    <w:rsid w:val="00273BF9"/>
    <w:rsid w:val="00277D9A"/>
    <w:rsid w:val="002823F3"/>
    <w:rsid w:val="002829D0"/>
    <w:rsid w:val="00285C75"/>
    <w:rsid w:val="00287B1C"/>
    <w:rsid w:val="00293DB4"/>
    <w:rsid w:val="002941DE"/>
    <w:rsid w:val="0029608E"/>
    <w:rsid w:val="00296997"/>
    <w:rsid w:val="00297313"/>
    <w:rsid w:val="002975FF"/>
    <w:rsid w:val="002A05C2"/>
    <w:rsid w:val="002A2627"/>
    <w:rsid w:val="002A415D"/>
    <w:rsid w:val="002B1C9B"/>
    <w:rsid w:val="002B3154"/>
    <w:rsid w:val="002B5253"/>
    <w:rsid w:val="002B65FB"/>
    <w:rsid w:val="002B6C9D"/>
    <w:rsid w:val="002C041E"/>
    <w:rsid w:val="002C4FE0"/>
    <w:rsid w:val="002D0D1A"/>
    <w:rsid w:val="002D4ADE"/>
    <w:rsid w:val="002D669F"/>
    <w:rsid w:val="002D677F"/>
    <w:rsid w:val="002D68CA"/>
    <w:rsid w:val="002D6FDB"/>
    <w:rsid w:val="002E0897"/>
    <w:rsid w:val="002E1242"/>
    <w:rsid w:val="002E237B"/>
    <w:rsid w:val="002F7077"/>
    <w:rsid w:val="003003F0"/>
    <w:rsid w:val="00301167"/>
    <w:rsid w:val="00301522"/>
    <w:rsid w:val="003043CD"/>
    <w:rsid w:val="00305BCC"/>
    <w:rsid w:val="003063A1"/>
    <w:rsid w:val="003173C4"/>
    <w:rsid w:val="00321550"/>
    <w:rsid w:val="00330D73"/>
    <w:rsid w:val="003416A5"/>
    <w:rsid w:val="00342B6D"/>
    <w:rsid w:val="00345211"/>
    <w:rsid w:val="003463FA"/>
    <w:rsid w:val="00347324"/>
    <w:rsid w:val="0035275A"/>
    <w:rsid w:val="00354A5F"/>
    <w:rsid w:val="00354D12"/>
    <w:rsid w:val="0036337A"/>
    <w:rsid w:val="00370633"/>
    <w:rsid w:val="00370E9C"/>
    <w:rsid w:val="00380F96"/>
    <w:rsid w:val="00381934"/>
    <w:rsid w:val="003850C7"/>
    <w:rsid w:val="00394A70"/>
    <w:rsid w:val="003A37B7"/>
    <w:rsid w:val="003A7E9B"/>
    <w:rsid w:val="003B3332"/>
    <w:rsid w:val="003C317E"/>
    <w:rsid w:val="003C5710"/>
    <w:rsid w:val="003D16F7"/>
    <w:rsid w:val="003D2A77"/>
    <w:rsid w:val="003D31FC"/>
    <w:rsid w:val="003D4DDD"/>
    <w:rsid w:val="003D5458"/>
    <w:rsid w:val="003D654C"/>
    <w:rsid w:val="003D7606"/>
    <w:rsid w:val="003E135B"/>
    <w:rsid w:val="003E3A7E"/>
    <w:rsid w:val="003E5AB8"/>
    <w:rsid w:val="003E7221"/>
    <w:rsid w:val="003F07C6"/>
    <w:rsid w:val="003F1CFC"/>
    <w:rsid w:val="003F6238"/>
    <w:rsid w:val="003F7066"/>
    <w:rsid w:val="00402620"/>
    <w:rsid w:val="00406825"/>
    <w:rsid w:val="00406B55"/>
    <w:rsid w:val="00420F32"/>
    <w:rsid w:val="004224B3"/>
    <w:rsid w:val="00422B33"/>
    <w:rsid w:val="0042301C"/>
    <w:rsid w:val="0044154A"/>
    <w:rsid w:val="00442079"/>
    <w:rsid w:val="00443E07"/>
    <w:rsid w:val="00474AE9"/>
    <w:rsid w:val="0048186F"/>
    <w:rsid w:val="00492525"/>
    <w:rsid w:val="004A3539"/>
    <w:rsid w:val="004A735E"/>
    <w:rsid w:val="004B3EC0"/>
    <w:rsid w:val="004B7D66"/>
    <w:rsid w:val="004C6962"/>
    <w:rsid w:val="004D11F7"/>
    <w:rsid w:val="004D2140"/>
    <w:rsid w:val="004E5417"/>
    <w:rsid w:val="004F027D"/>
    <w:rsid w:val="004F10AD"/>
    <w:rsid w:val="00501283"/>
    <w:rsid w:val="00512B53"/>
    <w:rsid w:val="005242AE"/>
    <w:rsid w:val="005302F1"/>
    <w:rsid w:val="00531250"/>
    <w:rsid w:val="005325C6"/>
    <w:rsid w:val="005366C9"/>
    <w:rsid w:val="0053762A"/>
    <w:rsid w:val="00540C76"/>
    <w:rsid w:val="005410BF"/>
    <w:rsid w:val="00543D7B"/>
    <w:rsid w:val="00550222"/>
    <w:rsid w:val="005531E2"/>
    <w:rsid w:val="005538C4"/>
    <w:rsid w:val="00554BA8"/>
    <w:rsid w:val="005635FB"/>
    <w:rsid w:val="005669B0"/>
    <w:rsid w:val="005679E7"/>
    <w:rsid w:val="00575084"/>
    <w:rsid w:val="00584734"/>
    <w:rsid w:val="00591EF0"/>
    <w:rsid w:val="005924F0"/>
    <w:rsid w:val="00592627"/>
    <w:rsid w:val="0059312B"/>
    <w:rsid w:val="005942F5"/>
    <w:rsid w:val="00595F29"/>
    <w:rsid w:val="005A217A"/>
    <w:rsid w:val="005A2595"/>
    <w:rsid w:val="005A632C"/>
    <w:rsid w:val="005B0910"/>
    <w:rsid w:val="005B6201"/>
    <w:rsid w:val="005B7946"/>
    <w:rsid w:val="005C3CEB"/>
    <w:rsid w:val="005D3ADB"/>
    <w:rsid w:val="005D49BA"/>
    <w:rsid w:val="005D55D4"/>
    <w:rsid w:val="005D6BEA"/>
    <w:rsid w:val="005D7CA7"/>
    <w:rsid w:val="005E534D"/>
    <w:rsid w:val="005F2CD9"/>
    <w:rsid w:val="006029EB"/>
    <w:rsid w:val="006032B5"/>
    <w:rsid w:val="00617E0E"/>
    <w:rsid w:val="00622BF3"/>
    <w:rsid w:val="006254C4"/>
    <w:rsid w:val="00627B03"/>
    <w:rsid w:val="00635188"/>
    <w:rsid w:val="00644099"/>
    <w:rsid w:val="006446D8"/>
    <w:rsid w:val="00654C0F"/>
    <w:rsid w:val="00656628"/>
    <w:rsid w:val="00661456"/>
    <w:rsid w:val="006619EA"/>
    <w:rsid w:val="006630F0"/>
    <w:rsid w:val="00667731"/>
    <w:rsid w:val="0067410A"/>
    <w:rsid w:val="00674135"/>
    <w:rsid w:val="0068113A"/>
    <w:rsid w:val="0068135F"/>
    <w:rsid w:val="00685AE7"/>
    <w:rsid w:val="006904FE"/>
    <w:rsid w:val="00691F71"/>
    <w:rsid w:val="00695B66"/>
    <w:rsid w:val="00696C68"/>
    <w:rsid w:val="006A2605"/>
    <w:rsid w:val="006A34AC"/>
    <w:rsid w:val="006A4411"/>
    <w:rsid w:val="006A77C4"/>
    <w:rsid w:val="006A78D9"/>
    <w:rsid w:val="006B14BD"/>
    <w:rsid w:val="006B35E2"/>
    <w:rsid w:val="006B7A71"/>
    <w:rsid w:val="006C1ECE"/>
    <w:rsid w:val="006D264C"/>
    <w:rsid w:val="006D421B"/>
    <w:rsid w:val="006E2348"/>
    <w:rsid w:val="006E2B59"/>
    <w:rsid w:val="006E2D2F"/>
    <w:rsid w:val="006E4FC5"/>
    <w:rsid w:val="006E59A2"/>
    <w:rsid w:val="006E679B"/>
    <w:rsid w:val="006E70F2"/>
    <w:rsid w:val="006F10DF"/>
    <w:rsid w:val="006F39F3"/>
    <w:rsid w:val="006F7005"/>
    <w:rsid w:val="00700202"/>
    <w:rsid w:val="007019FA"/>
    <w:rsid w:val="00706B24"/>
    <w:rsid w:val="007208D9"/>
    <w:rsid w:val="007312D3"/>
    <w:rsid w:val="0073181E"/>
    <w:rsid w:val="00734001"/>
    <w:rsid w:val="00734770"/>
    <w:rsid w:val="0074121B"/>
    <w:rsid w:val="00741F45"/>
    <w:rsid w:val="00742AF2"/>
    <w:rsid w:val="00745805"/>
    <w:rsid w:val="00746BC9"/>
    <w:rsid w:val="00751FA8"/>
    <w:rsid w:val="007533A5"/>
    <w:rsid w:val="00754AD8"/>
    <w:rsid w:val="007606BE"/>
    <w:rsid w:val="00760F86"/>
    <w:rsid w:val="007612B9"/>
    <w:rsid w:val="00762D45"/>
    <w:rsid w:val="00764520"/>
    <w:rsid w:val="00766EEB"/>
    <w:rsid w:val="0076708C"/>
    <w:rsid w:val="00767AE9"/>
    <w:rsid w:val="00770BB9"/>
    <w:rsid w:val="00775EBF"/>
    <w:rsid w:val="007770E4"/>
    <w:rsid w:val="0078270A"/>
    <w:rsid w:val="0078687A"/>
    <w:rsid w:val="00786C04"/>
    <w:rsid w:val="0079054E"/>
    <w:rsid w:val="007A6CDF"/>
    <w:rsid w:val="007B348B"/>
    <w:rsid w:val="007B45FE"/>
    <w:rsid w:val="007B50E4"/>
    <w:rsid w:val="007C6153"/>
    <w:rsid w:val="007C7BB1"/>
    <w:rsid w:val="007D029A"/>
    <w:rsid w:val="007D2292"/>
    <w:rsid w:val="007D384D"/>
    <w:rsid w:val="007D61E8"/>
    <w:rsid w:val="007D790F"/>
    <w:rsid w:val="007E0C59"/>
    <w:rsid w:val="007E60DC"/>
    <w:rsid w:val="007F23B5"/>
    <w:rsid w:val="008015AF"/>
    <w:rsid w:val="00804C28"/>
    <w:rsid w:val="00806A20"/>
    <w:rsid w:val="00806D00"/>
    <w:rsid w:val="00807B7B"/>
    <w:rsid w:val="00821A24"/>
    <w:rsid w:val="00827AEA"/>
    <w:rsid w:val="008308C6"/>
    <w:rsid w:val="008320FE"/>
    <w:rsid w:val="00856EC6"/>
    <w:rsid w:val="00860ED1"/>
    <w:rsid w:val="00863CF2"/>
    <w:rsid w:val="00871E67"/>
    <w:rsid w:val="00874303"/>
    <w:rsid w:val="0088043B"/>
    <w:rsid w:val="008811D0"/>
    <w:rsid w:val="008833E8"/>
    <w:rsid w:val="00895684"/>
    <w:rsid w:val="008A0E5D"/>
    <w:rsid w:val="008A47BE"/>
    <w:rsid w:val="008B68E8"/>
    <w:rsid w:val="008C2008"/>
    <w:rsid w:val="008C6356"/>
    <w:rsid w:val="008C7D32"/>
    <w:rsid w:val="008D70F1"/>
    <w:rsid w:val="008E22E0"/>
    <w:rsid w:val="008F3AB2"/>
    <w:rsid w:val="008F6B81"/>
    <w:rsid w:val="009045F4"/>
    <w:rsid w:val="00907D1E"/>
    <w:rsid w:val="0091057F"/>
    <w:rsid w:val="0091221A"/>
    <w:rsid w:val="009168F0"/>
    <w:rsid w:val="00916E5C"/>
    <w:rsid w:val="00921451"/>
    <w:rsid w:val="00922B31"/>
    <w:rsid w:val="009272EE"/>
    <w:rsid w:val="00927768"/>
    <w:rsid w:val="00927C69"/>
    <w:rsid w:val="00931B6B"/>
    <w:rsid w:val="00932BB1"/>
    <w:rsid w:val="00941278"/>
    <w:rsid w:val="009506D9"/>
    <w:rsid w:val="0095310A"/>
    <w:rsid w:val="0095320B"/>
    <w:rsid w:val="009536AB"/>
    <w:rsid w:val="00955049"/>
    <w:rsid w:val="009573C6"/>
    <w:rsid w:val="009711E6"/>
    <w:rsid w:val="009716E9"/>
    <w:rsid w:val="009741BE"/>
    <w:rsid w:val="00976219"/>
    <w:rsid w:val="00981749"/>
    <w:rsid w:val="00983B4E"/>
    <w:rsid w:val="00985131"/>
    <w:rsid w:val="0098643F"/>
    <w:rsid w:val="00987943"/>
    <w:rsid w:val="00993786"/>
    <w:rsid w:val="00993AC2"/>
    <w:rsid w:val="00996A26"/>
    <w:rsid w:val="009A0A35"/>
    <w:rsid w:val="009A25EF"/>
    <w:rsid w:val="009A510F"/>
    <w:rsid w:val="009B0263"/>
    <w:rsid w:val="009B0DD6"/>
    <w:rsid w:val="009B3A2A"/>
    <w:rsid w:val="009B4F5E"/>
    <w:rsid w:val="009B5C95"/>
    <w:rsid w:val="009B6D1B"/>
    <w:rsid w:val="009C459C"/>
    <w:rsid w:val="009C7BA1"/>
    <w:rsid w:val="009D36BA"/>
    <w:rsid w:val="009D37A4"/>
    <w:rsid w:val="009D5B78"/>
    <w:rsid w:val="009E4612"/>
    <w:rsid w:val="009E540E"/>
    <w:rsid w:val="009F4139"/>
    <w:rsid w:val="009F7DBB"/>
    <w:rsid w:val="00A02FED"/>
    <w:rsid w:val="00A0303C"/>
    <w:rsid w:val="00A0432F"/>
    <w:rsid w:val="00A055AB"/>
    <w:rsid w:val="00A1044C"/>
    <w:rsid w:val="00A16836"/>
    <w:rsid w:val="00A16E17"/>
    <w:rsid w:val="00A20294"/>
    <w:rsid w:val="00A33710"/>
    <w:rsid w:val="00A41EB7"/>
    <w:rsid w:val="00A4238D"/>
    <w:rsid w:val="00A442DB"/>
    <w:rsid w:val="00A4589D"/>
    <w:rsid w:val="00A46850"/>
    <w:rsid w:val="00A67552"/>
    <w:rsid w:val="00A72BA3"/>
    <w:rsid w:val="00A72C10"/>
    <w:rsid w:val="00A77A93"/>
    <w:rsid w:val="00A805EE"/>
    <w:rsid w:val="00A85C5F"/>
    <w:rsid w:val="00A863D5"/>
    <w:rsid w:val="00A8686F"/>
    <w:rsid w:val="00A906D8"/>
    <w:rsid w:val="00A91335"/>
    <w:rsid w:val="00A92E7D"/>
    <w:rsid w:val="00A94E4A"/>
    <w:rsid w:val="00A95E63"/>
    <w:rsid w:val="00A97A0E"/>
    <w:rsid w:val="00AA680C"/>
    <w:rsid w:val="00AA7C9D"/>
    <w:rsid w:val="00AB11D7"/>
    <w:rsid w:val="00AB2D21"/>
    <w:rsid w:val="00AB3F8C"/>
    <w:rsid w:val="00AB44CC"/>
    <w:rsid w:val="00AB5D93"/>
    <w:rsid w:val="00AC6054"/>
    <w:rsid w:val="00AC6FE5"/>
    <w:rsid w:val="00AD0E99"/>
    <w:rsid w:val="00AE2731"/>
    <w:rsid w:val="00AE3ECF"/>
    <w:rsid w:val="00AE500F"/>
    <w:rsid w:val="00AF3150"/>
    <w:rsid w:val="00B04689"/>
    <w:rsid w:val="00B069BA"/>
    <w:rsid w:val="00B1020E"/>
    <w:rsid w:val="00B16E5E"/>
    <w:rsid w:val="00B17CA1"/>
    <w:rsid w:val="00B201CC"/>
    <w:rsid w:val="00B23D80"/>
    <w:rsid w:val="00B25E7E"/>
    <w:rsid w:val="00B3147F"/>
    <w:rsid w:val="00B32CB3"/>
    <w:rsid w:val="00B35E4A"/>
    <w:rsid w:val="00B40098"/>
    <w:rsid w:val="00B41AF3"/>
    <w:rsid w:val="00B450DB"/>
    <w:rsid w:val="00B5754F"/>
    <w:rsid w:val="00B647D3"/>
    <w:rsid w:val="00B65564"/>
    <w:rsid w:val="00B7643E"/>
    <w:rsid w:val="00B8142F"/>
    <w:rsid w:val="00B815C5"/>
    <w:rsid w:val="00B85D41"/>
    <w:rsid w:val="00B8658F"/>
    <w:rsid w:val="00B86BDB"/>
    <w:rsid w:val="00B9366C"/>
    <w:rsid w:val="00B93D67"/>
    <w:rsid w:val="00B9428C"/>
    <w:rsid w:val="00B95C8C"/>
    <w:rsid w:val="00BA080B"/>
    <w:rsid w:val="00BA3D50"/>
    <w:rsid w:val="00BA668B"/>
    <w:rsid w:val="00BB4ECB"/>
    <w:rsid w:val="00BB6CAC"/>
    <w:rsid w:val="00BC206A"/>
    <w:rsid w:val="00BC7F81"/>
    <w:rsid w:val="00BD1147"/>
    <w:rsid w:val="00BE35A0"/>
    <w:rsid w:val="00BE630E"/>
    <w:rsid w:val="00BF2F22"/>
    <w:rsid w:val="00C00ECE"/>
    <w:rsid w:val="00C0774D"/>
    <w:rsid w:val="00C079FE"/>
    <w:rsid w:val="00C24D81"/>
    <w:rsid w:val="00C326E2"/>
    <w:rsid w:val="00C4094B"/>
    <w:rsid w:val="00C41538"/>
    <w:rsid w:val="00C42B59"/>
    <w:rsid w:val="00C44D0F"/>
    <w:rsid w:val="00C45BF2"/>
    <w:rsid w:val="00C45E3C"/>
    <w:rsid w:val="00C5440D"/>
    <w:rsid w:val="00C56A17"/>
    <w:rsid w:val="00C746AE"/>
    <w:rsid w:val="00C83805"/>
    <w:rsid w:val="00C84CF6"/>
    <w:rsid w:val="00C85086"/>
    <w:rsid w:val="00C851DC"/>
    <w:rsid w:val="00C90559"/>
    <w:rsid w:val="00C95766"/>
    <w:rsid w:val="00C9577E"/>
    <w:rsid w:val="00CA097B"/>
    <w:rsid w:val="00CA27AF"/>
    <w:rsid w:val="00CA78FA"/>
    <w:rsid w:val="00CB148C"/>
    <w:rsid w:val="00CB2CBA"/>
    <w:rsid w:val="00CB3FFA"/>
    <w:rsid w:val="00CB60A1"/>
    <w:rsid w:val="00CB707C"/>
    <w:rsid w:val="00CC204D"/>
    <w:rsid w:val="00CD2670"/>
    <w:rsid w:val="00CD3140"/>
    <w:rsid w:val="00CE61B5"/>
    <w:rsid w:val="00CE6FD4"/>
    <w:rsid w:val="00CE7C9F"/>
    <w:rsid w:val="00CF6C8B"/>
    <w:rsid w:val="00CF7BCF"/>
    <w:rsid w:val="00D02BE2"/>
    <w:rsid w:val="00D03002"/>
    <w:rsid w:val="00D034A8"/>
    <w:rsid w:val="00D06673"/>
    <w:rsid w:val="00D06997"/>
    <w:rsid w:val="00D078F3"/>
    <w:rsid w:val="00D21FB5"/>
    <w:rsid w:val="00D27A78"/>
    <w:rsid w:val="00D302C6"/>
    <w:rsid w:val="00D356C9"/>
    <w:rsid w:val="00D356CC"/>
    <w:rsid w:val="00D36188"/>
    <w:rsid w:val="00D36D65"/>
    <w:rsid w:val="00D43317"/>
    <w:rsid w:val="00D43631"/>
    <w:rsid w:val="00D46F35"/>
    <w:rsid w:val="00D577F6"/>
    <w:rsid w:val="00D721DB"/>
    <w:rsid w:val="00D7295D"/>
    <w:rsid w:val="00D75444"/>
    <w:rsid w:val="00D77E11"/>
    <w:rsid w:val="00D81B8A"/>
    <w:rsid w:val="00D9000F"/>
    <w:rsid w:val="00D93724"/>
    <w:rsid w:val="00D950C0"/>
    <w:rsid w:val="00DA4AEE"/>
    <w:rsid w:val="00DA557F"/>
    <w:rsid w:val="00DB2E06"/>
    <w:rsid w:val="00DB47AD"/>
    <w:rsid w:val="00DC0624"/>
    <w:rsid w:val="00DC5973"/>
    <w:rsid w:val="00DD311C"/>
    <w:rsid w:val="00DE16C2"/>
    <w:rsid w:val="00DF0D92"/>
    <w:rsid w:val="00DF2F05"/>
    <w:rsid w:val="00DF7D6A"/>
    <w:rsid w:val="00E04256"/>
    <w:rsid w:val="00E23962"/>
    <w:rsid w:val="00E252E7"/>
    <w:rsid w:val="00E2788C"/>
    <w:rsid w:val="00E34112"/>
    <w:rsid w:val="00E34A20"/>
    <w:rsid w:val="00E35ADE"/>
    <w:rsid w:val="00E367F7"/>
    <w:rsid w:val="00E407C4"/>
    <w:rsid w:val="00E51519"/>
    <w:rsid w:val="00E52876"/>
    <w:rsid w:val="00E5580C"/>
    <w:rsid w:val="00E55E71"/>
    <w:rsid w:val="00E61927"/>
    <w:rsid w:val="00E64853"/>
    <w:rsid w:val="00E64FDB"/>
    <w:rsid w:val="00E6624D"/>
    <w:rsid w:val="00E67148"/>
    <w:rsid w:val="00E70703"/>
    <w:rsid w:val="00E7242A"/>
    <w:rsid w:val="00E747A0"/>
    <w:rsid w:val="00E77F01"/>
    <w:rsid w:val="00E80CB1"/>
    <w:rsid w:val="00E97922"/>
    <w:rsid w:val="00EA1770"/>
    <w:rsid w:val="00EA6ED9"/>
    <w:rsid w:val="00EA7C3E"/>
    <w:rsid w:val="00EB1827"/>
    <w:rsid w:val="00EB1E6B"/>
    <w:rsid w:val="00EB365A"/>
    <w:rsid w:val="00EB7785"/>
    <w:rsid w:val="00EC255D"/>
    <w:rsid w:val="00EE4F24"/>
    <w:rsid w:val="00F00836"/>
    <w:rsid w:val="00F03B15"/>
    <w:rsid w:val="00F14F59"/>
    <w:rsid w:val="00F21555"/>
    <w:rsid w:val="00F27CBF"/>
    <w:rsid w:val="00F33A35"/>
    <w:rsid w:val="00F35CEF"/>
    <w:rsid w:val="00F4445A"/>
    <w:rsid w:val="00F44F07"/>
    <w:rsid w:val="00F459AB"/>
    <w:rsid w:val="00F47213"/>
    <w:rsid w:val="00F51202"/>
    <w:rsid w:val="00F536B7"/>
    <w:rsid w:val="00F56D06"/>
    <w:rsid w:val="00F607F4"/>
    <w:rsid w:val="00F6171F"/>
    <w:rsid w:val="00F63DA6"/>
    <w:rsid w:val="00F65B00"/>
    <w:rsid w:val="00F70CF0"/>
    <w:rsid w:val="00F7644A"/>
    <w:rsid w:val="00F7672A"/>
    <w:rsid w:val="00F77A5C"/>
    <w:rsid w:val="00F828AC"/>
    <w:rsid w:val="00F82F2E"/>
    <w:rsid w:val="00F85938"/>
    <w:rsid w:val="00F90B86"/>
    <w:rsid w:val="00F941A7"/>
    <w:rsid w:val="00F9734A"/>
    <w:rsid w:val="00F975F3"/>
    <w:rsid w:val="00FB45B0"/>
    <w:rsid w:val="00FB6C64"/>
    <w:rsid w:val="00FC0D96"/>
    <w:rsid w:val="00FE0DAB"/>
    <w:rsid w:val="00FE106D"/>
    <w:rsid w:val="00FE7A85"/>
    <w:rsid w:val="00FF18D4"/>
    <w:rsid w:val="00FF28D8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B7DC3E1"/>
  <w15:docId w15:val="{2F89B53E-E0CA-4E34-A727-088ED583C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7D3A"/>
  </w:style>
  <w:style w:type="paragraph" w:styleId="Stopka">
    <w:name w:val="footer"/>
    <w:basedOn w:val="Normalny"/>
    <w:link w:val="StopkaZnak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rsid w:val="00047D3A"/>
  </w:style>
  <w:style w:type="paragraph" w:styleId="Akapitzlist">
    <w:name w:val="List Paragraph"/>
    <w:aliases w:val="L1,Numerowanie,Akapit z listą5,CW_Lista,2 heading,A_wyliczenie,K-P_odwolanie,maz_wyliczenie,opis dzialania,Akapit z listą BS,Kolorowa lista — akcent 11,Nagłowek 3,Preambuła,Dot pt,F5 List Paragraph,Recommendation,lp1,Normal,Wypunktowanie"/>
    <w:basedOn w:val="Normalny"/>
    <w:link w:val="AkapitzlistZnak"/>
    <w:uiPriority w:val="34"/>
    <w:qFormat/>
    <w:rsid w:val="00996A2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536B7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02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002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002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02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020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020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0202"/>
    <w:rPr>
      <w:rFonts w:ascii="Segoe UI" w:hAnsi="Segoe UI" w:cs="Segoe UI"/>
      <w:sz w:val="18"/>
      <w:szCs w:val="18"/>
    </w:rPr>
  </w:style>
  <w:style w:type="paragraph" w:customStyle="1" w:styleId="Akapitzlist1">
    <w:name w:val="Akapit z listą1"/>
    <w:basedOn w:val="Normalny"/>
    <w:rsid w:val="001318C9"/>
    <w:pPr>
      <w:spacing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val="pl-PL"/>
    </w:rPr>
  </w:style>
  <w:style w:type="paragraph" w:customStyle="1" w:styleId="Default">
    <w:name w:val="Default"/>
    <w:rsid w:val="008A0E5D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val="pl-PL"/>
    </w:rPr>
  </w:style>
  <w:style w:type="numbering" w:customStyle="1" w:styleId="WWNum1">
    <w:name w:val="WWNum1"/>
    <w:basedOn w:val="Bezlisty"/>
    <w:rsid w:val="00BB4ECB"/>
    <w:pPr>
      <w:numPr>
        <w:numId w:val="1"/>
      </w:numPr>
    </w:pPr>
  </w:style>
  <w:style w:type="character" w:customStyle="1" w:styleId="markedcontent">
    <w:name w:val="markedcontent"/>
    <w:rsid w:val="000366CD"/>
  </w:style>
  <w:style w:type="paragraph" w:customStyle="1" w:styleId="Standard">
    <w:name w:val="Standard"/>
    <w:link w:val="StandardZnak"/>
    <w:qFormat/>
    <w:rsid w:val="00927768"/>
    <w:pPr>
      <w:suppressAutoHyphens/>
      <w:autoSpaceDN w:val="0"/>
      <w:spacing w:line="240" w:lineRule="auto"/>
      <w:textAlignment w:val="baseline"/>
    </w:pPr>
    <w:rPr>
      <w:rFonts w:ascii="Calibri" w:eastAsia="SimSun" w:hAnsi="Calibri" w:cs="Tahoma"/>
      <w:kern w:val="3"/>
      <w:lang w:val="pl-PL" w:eastAsia="ar-SA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Akapit z listą BS Znak,Kolorowa lista — akcent 11 Znak,Nagłowek 3 Znak,lp1 Znak"/>
    <w:basedOn w:val="Domylnaczcionkaakapitu"/>
    <w:link w:val="Akapitzlist"/>
    <w:uiPriority w:val="34"/>
    <w:qFormat/>
    <w:locked/>
    <w:rsid w:val="00BB6CAC"/>
  </w:style>
  <w:style w:type="character" w:customStyle="1" w:styleId="StandardZnak">
    <w:name w:val="Standard Znak"/>
    <w:link w:val="Standard"/>
    <w:qFormat/>
    <w:rsid w:val="00D21FB5"/>
    <w:rPr>
      <w:rFonts w:ascii="Calibri" w:eastAsia="SimSun" w:hAnsi="Calibri" w:cs="Tahoma"/>
      <w:kern w:val="3"/>
      <w:lang w:val="pl-PL" w:eastAsia="ar-SA"/>
    </w:rPr>
  </w:style>
  <w:style w:type="table" w:styleId="Tabela-Siatka">
    <w:name w:val="Table Grid"/>
    <w:basedOn w:val="Standardowy"/>
    <w:rsid w:val="0079054E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Standard"/>
    <w:link w:val="TekstprzypisudolnegoZnak"/>
    <w:rsid w:val="00501283"/>
    <w:rPr>
      <w:rFonts w:ascii="Cambria" w:hAnsi="Cambria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1283"/>
    <w:rPr>
      <w:rFonts w:ascii="Cambria" w:eastAsia="SimSun" w:hAnsi="Cambria" w:cs="Tahoma"/>
      <w:kern w:val="3"/>
      <w:sz w:val="20"/>
      <w:szCs w:val="20"/>
      <w:lang w:val="pl-PL" w:eastAsia="en-US"/>
    </w:rPr>
  </w:style>
  <w:style w:type="character" w:styleId="Odwoanieprzypisudolnego">
    <w:name w:val="footnote reference"/>
    <w:basedOn w:val="Domylnaczcionkaakapitu"/>
    <w:rsid w:val="00501283"/>
    <w:rPr>
      <w:position w:val="0"/>
      <w:vertAlign w:val="superscript"/>
    </w:rPr>
  </w:style>
  <w:style w:type="numbering" w:customStyle="1" w:styleId="WWNum171">
    <w:name w:val="WWNum171"/>
    <w:basedOn w:val="Bezlisty"/>
    <w:rsid w:val="00501283"/>
    <w:pPr>
      <w:numPr>
        <w:numId w:val="2"/>
      </w:numPr>
    </w:pPr>
  </w:style>
  <w:style w:type="paragraph" w:customStyle="1" w:styleId="Tekstpodstawowy31">
    <w:name w:val="Tekst podstawowy 31"/>
    <w:basedOn w:val="Standard"/>
    <w:rsid w:val="00E64FDB"/>
    <w:pPr>
      <w:jc w:val="both"/>
    </w:pPr>
    <w:rPr>
      <w:sz w:val="24"/>
    </w:rPr>
  </w:style>
  <w:style w:type="numbering" w:customStyle="1" w:styleId="WWNum50">
    <w:name w:val="WWNum50"/>
    <w:basedOn w:val="Bezlisty"/>
    <w:rsid w:val="00EB7785"/>
    <w:pPr>
      <w:numPr>
        <w:numId w:val="3"/>
      </w:numPr>
    </w:pPr>
  </w:style>
  <w:style w:type="numbering" w:customStyle="1" w:styleId="WWNum48">
    <w:name w:val="WWNum48"/>
    <w:basedOn w:val="Bezlisty"/>
    <w:rsid w:val="00BE630E"/>
    <w:pPr>
      <w:numPr>
        <w:numId w:val="4"/>
      </w:numPr>
    </w:pPr>
  </w:style>
  <w:style w:type="paragraph" w:styleId="Tekstpodstawowy3">
    <w:name w:val="Body Text 3"/>
    <w:basedOn w:val="Normalny"/>
    <w:link w:val="Tekstpodstawowy3Znak"/>
    <w:rsid w:val="009573C6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rsid w:val="009573C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Poprawka">
    <w:name w:val="Revision"/>
    <w:hidden/>
    <w:uiPriority w:val="99"/>
    <w:semiHidden/>
    <w:rsid w:val="002829D0"/>
    <w:pPr>
      <w:spacing w:line="240" w:lineRule="auto"/>
    </w:pPr>
  </w:style>
  <w:style w:type="table" w:customStyle="1" w:styleId="Tabela-Siatka1">
    <w:name w:val="Tabela - Siatka1"/>
    <w:basedOn w:val="Standardowy"/>
    <w:next w:val="Tabela-Siatka"/>
    <w:rsid w:val="00171644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302F1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302F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302F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91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7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7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435920-B386-43F6-8A38-C098E510F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16147</TotalTime>
  <Pages>13</Pages>
  <Words>5551</Words>
  <Characters>33311</Characters>
  <Application>Microsoft Office Word</Application>
  <DocSecurity>0</DocSecurity>
  <Lines>277</Lines>
  <Paragraphs>77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Tomasz Lulka</dc:creator>
  <cp:lastModifiedBy>Marek Maciejewski</cp:lastModifiedBy>
  <cp:revision>55</cp:revision>
  <cp:lastPrinted>2023-09-26T12:45:00Z</cp:lastPrinted>
  <dcterms:created xsi:type="dcterms:W3CDTF">2024-03-08T12:34:00Z</dcterms:created>
  <dcterms:modified xsi:type="dcterms:W3CDTF">2025-01-09T15:34:00Z</dcterms:modified>
</cp:coreProperties>
</file>