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D2DB" w14:textId="77777777" w:rsidR="008E4F7F" w:rsidRDefault="00295D80" w:rsidP="00295D80">
      <w:pPr>
        <w:jc w:val="center"/>
      </w:pPr>
      <w:r>
        <w:rPr>
          <w:noProof/>
          <w:lang w:eastAsia="pl-PL"/>
        </w:rPr>
        <w:drawing>
          <wp:inline distT="0" distB="0" distL="0" distR="0" wp14:anchorId="3863BF43" wp14:editId="65AD40CF">
            <wp:extent cx="1056640" cy="1662430"/>
            <wp:effectExtent l="19050" t="0" r="0" b="0"/>
            <wp:docPr id="1" name="Obraz 1" descr="http://djjunior.home.pl/stopka_email/grafika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junior.home.pl/stopka_email/grafika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DCAEB" w14:textId="77777777" w:rsidR="00295D80" w:rsidRDefault="00295D80" w:rsidP="00295D80">
      <w:pPr>
        <w:jc w:val="center"/>
      </w:pPr>
    </w:p>
    <w:p w14:paraId="175E450F" w14:textId="4A3A8107" w:rsidR="00295D80" w:rsidRPr="004933F8" w:rsidRDefault="00295D80" w:rsidP="00295D80">
      <w:pPr>
        <w:jc w:val="center"/>
        <w:rPr>
          <w:b/>
          <w:sz w:val="44"/>
          <w:u w:val="single"/>
        </w:rPr>
      </w:pPr>
      <w:r w:rsidRPr="004933F8">
        <w:rPr>
          <w:b/>
          <w:sz w:val="44"/>
          <w:u w:val="single"/>
        </w:rPr>
        <w:t>RIDER TECHNICZNY 202</w:t>
      </w:r>
      <w:r w:rsidR="00507C6D" w:rsidRPr="004933F8">
        <w:rPr>
          <w:b/>
          <w:sz w:val="44"/>
          <w:u w:val="single"/>
        </w:rPr>
        <w:t>4</w:t>
      </w:r>
    </w:p>
    <w:p w14:paraId="168BFFF5" w14:textId="77777777" w:rsidR="00295D80" w:rsidRDefault="00295D80" w:rsidP="00295D80">
      <w:pPr>
        <w:pStyle w:val="Bezodstpw"/>
      </w:pPr>
    </w:p>
    <w:p w14:paraId="13E713A0" w14:textId="77777777" w:rsidR="00295D80" w:rsidRDefault="00295D80" w:rsidP="00295D80">
      <w:pPr>
        <w:pStyle w:val="Akapitzlist"/>
        <w:numPr>
          <w:ilvl w:val="0"/>
          <w:numId w:val="1"/>
        </w:numPr>
        <w:ind w:left="0"/>
        <w:rPr>
          <w:b/>
          <w:sz w:val="32"/>
        </w:rPr>
      </w:pPr>
      <w:r w:rsidRPr="00295D80">
        <w:rPr>
          <w:b/>
          <w:sz w:val="32"/>
        </w:rPr>
        <w:t>Scen</w:t>
      </w:r>
      <w:r>
        <w:rPr>
          <w:b/>
          <w:sz w:val="32"/>
        </w:rPr>
        <w:t>a</w:t>
      </w:r>
    </w:p>
    <w:p w14:paraId="22E8AEC1" w14:textId="77777777" w:rsidR="00295D80" w:rsidRPr="006E3775" w:rsidRDefault="00295D80" w:rsidP="00295D80">
      <w:pPr>
        <w:pStyle w:val="Akapitzlist"/>
        <w:numPr>
          <w:ilvl w:val="0"/>
          <w:numId w:val="2"/>
        </w:numPr>
        <w:ind w:left="397"/>
        <w:jc w:val="both"/>
        <w:rPr>
          <w:sz w:val="24"/>
        </w:rPr>
      </w:pPr>
      <w:r w:rsidRPr="006E3775">
        <w:rPr>
          <w:sz w:val="24"/>
        </w:rPr>
        <w:t>konstrukcja dachu sceny musi być stabilna, zbudowane zgodnie ze sztuką budowy konstrukcji scenicznych, zadaszenie szczelne, zabezpieczona przed wpływem warunków atmosferycznych poprzez odciągi i balasty obciążające. Tylne i boczne okna sceny muszą być osłonięte siatkami zabezpieczającymi przed wpływem warunków atmosfer</w:t>
      </w:r>
      <w:r w:rsidR="004C1D52" w:rsidRPr="006E3775">
        <w:rPr>
          <w:sz w:val="24"/>
        </w:rPr>
        <w:t>ycznych</w:t>
      </w:r>
    </w:p>
    <w:p w14:paraId="5384DC7B" w14:textId="77777777" w:rsidR="00295D80" w:rsidRPr="006E3775" w:rsidRDefault="00295D80" w:rsidP="004C1D52">
      <w:pPr>
        <w:pStyle w:val="Akapitzlist"/>
        <w:numPr>
          <w:ilvl w:val="0"/>
          <w:numId w:val="2"/>
        </w:numPr>
        <w:ind w:left="397"/>
        <w:jc w:val="both"/>
        <w:rPr>
          <w:sz w:val="24"/>
        </w:rPr>
      </w:pPr>
      <w:r w:rsidRPr="006E3775">
        <w:rPr>
          <w:sz w:val="24"/>
        </w:rPr>
        <w:t xml:space="preserve">stabilna podłoga sceny </w:t>
      </w:r>
      <w:r w:rsidR="004C1D52" w:rsidRPr="006E3775">
        <w:rPr>
          <w:sz w:val="24"/>
        </w:rPr>
        <w:t xml:space="preserve">z powierzchnią antypoślizgową </w:t>
      </w:r>
      <w:r w:rsidRPr="006E3775">
        <w:rPr>
          <w:sz w:val="24"/>
        </w:rPr>
        <w:t>o wym</w:t>
      </w:r>
      <w:r w:rsidR="004C1D52" w:rsidRPr="006E3775">
        <w:rPr>
          <w:sz w:val="24"/>
        </w:rPr>
        <w:t>.</w:t>
      </w:r>
      <w:r w:rsidRPr="006E3775">
        <w:rPr>
          <w:sz w:val="24"/>
        </w:rPr>
        <w:t xml:space="preserve"> minimum </w:t>
      </w:r>
      <w:r w:rsidR="004C1D52" w:rsidRPr="006E3775">
        <w:rPr>
          <w:sz w:val="24"/>
        </w:rPr>
        <w:t>8x6</w:t>
      </w:r>
      <w:r w:rsidRPr="006E3775">
        <w:rPr>
          <w:sz w:val="24"/>
        </w:rPr>
        <w:t xml:space="preserve">m </w:t>
      </w:r>
      <w:r w:rsidR="004C1D52" w:rsidRPr="006E3775">
        <w:rPr>
          <w:sz w:val="24"/>
        </w:rPr>
        <w:t xml:space="preserve">i wysokości 1.4m </w:t>
      </w:r>
      <w:r w:rsidRPr="006E3775">
        <w:rPr>
          <w:sz w:val="24"/>
        </w:rPr>
        <w:t xml:space="preserve">z </w:t>
      </w:r>
      <w:r w:rsidR="004C1D52" w:rsidRPr="006E3775">
        <w:rPr>
          <w:sz w:val="24"/>
        </w:rPr>
        <w:t>wybiegiem o wym. 2x</w:t>
      </w:r>
      <w:r w:rsidRPr="006E3775">
        <w:rPr>
          <w:sz w:val="24"/>
        </w:rPr>
        <w:t>3m, zbudowana zgodnie ze sztuką budowy konstrukcji scenicznych, zabezpieczona na bokach</w:t>
      </w:r>
      <w:r w:rsidR="004C1D52" w:rsidRPr="006E3775">
        <w:rPr>
          <w:sz w:val="24"/>
        </w:rPr>
        <w:t xml:space="preserve"> i z tyłu barierkami ochronnymi</w:t>
      </w:r>
    </w:p>
    <w:p w14:paraId="2B0B47A2" w14:textId="77777777" w:rsidR="004C1D52" w:rsidRPr="006E3775" w:rsidRDefault="00295D80" w:rsidP="004C1D52">
      <w:pPr>
        <w:pStyle w:val="Akapitzlist"/>
        <w:numPr>
          <w:ilvl w:val="0"/>
          <w:numId w:val="2"/>
        </w:numPr>
        <w:ind w:left="397"/>
        <w:jc w:val="both"/>
        <w:rPr>
          <w:sz w:val="24"/>
        </w:rPr>
      </w:pPr>
      <w:r w:rsidRPr="006E3775">
        <w:rPr>
          <w:sz w:val="24"/>
        </w:rPr>
        <w:t>podłoga sceny musi posiadać co najmniej jedn</w:t>
      </w:r>
      <w:r w:rsidR="004C1D52" w:rsidRPr="006E3775">
        <w:rPr>
          <w:sz w:val="24"/>
        </w:rPr>
        <w:t>o</w:t>
      </w:r>
      <w:r w:rsidRPr="006E3775">
        <w:rPr>
          <w:sz w:val="24"/>
        </w:rPr>
        <w:t xml:space="preserve"> bezpieczne, stabilne, oznakowane i oświetlone wejście (schody) - koniecznie po tej samej stronie co reżyserka monitorowa</w:t>
      </w:r>
      <w:r w:rsidR="004C1D52" w:rsidRPr="006E3775">
        <w:rPr>
          <w:sz w:val="24"/>
        </w:rPr>
        <w:t>.</w:t>
      </w:r>
    </w:p>
    <w:p w14:paraId="6AC7C95F" w14:textId="77777777" w:rsidR="004C1D52" w:rsidRPr="006E3775" w:rsidRDefault="004C1D52" w:rsidP="004C1D52">
      <w:pPr>
        <w:pStyle w:val="Akapitzlist"/>
        <w:numPr>
          <w:ilvl w:val="0"/>
          <w:numId w:val="2"/>
        </w:numPr>
        <w:ind w:left="397"/>
        <w:jc w:val="both"/>
        <w:rPr>
          <w:sz w:val="32"/>
        </w:rPr>
      </w:pPr>
      <w:r w:rsidRPr="006E3775">
        <w:rPr>
          <w:sz w:val="24"/>
        </w:rPr>
        <w:t>Scena oraz pozostałe elementy konstrukcji muszą być prawidłowo uziemione i posiadać wszystkie określone prawem atesty.</w:t>
      </w:r>
    </w:p>
    <w:p w14:paraId="0D853235" w14:textId="77777777" w:rsidR="004C1D52" w:rsidRDefault="004C1D52" w:rsidP="004C1D52"/>
    <w:p w14:paraId="49E3D5EC" w14:textId="77777777" w:rsidR="004C1D52" w:rsidRPr="004C1D52" w:rsidRDefault="00295D80" w:rsidP="006E3775">
      <w:pPr>
        <w:pStyle w:val="Akapitzlist"/>
        <w:numPr>
          <w:ilvl w:val="0"/>
          <w:numId w:val="1"/>
        </w:numPr>
        <w:spacing w:line="360" w:lineRule="auto"/>
        <w:ind w:left="0"/>
        <w:rPr>
          <w:b/>
          <w:sz w:val="32"/>
        </w:rPr>
      </w:pPr>
      <w:r>
        <w:rPr>
          <w:b/>
          <w:sz w:val="32"/>
        </w:rPr>
        <w:t>Nagłośnienie</w:t>
      </w:r>
    </w:p>
    <w:p w14:paraId="4492A131" w14:textId="77777777" w:rsidR="004C1D52" w:rsidRPr="0040214D" w:rsidRDefault="004C1D52" w:rsidP="006E3775">
      <w:pPr>
        <w:pStyle w:val="Akapitzlist"/>
        <w:numPr>
          <w:ilvl w:val="1"/>
          <w:numId w:val="1"/>
        </w:numPr>
        <w:spacing w:line="360" w:lineRule="auto"/>
        <w:ind w:left="340"/>
        <w:rPr>
          <w:b/>
          <w:sz w:val="28"/>
        </w:rPr>
      </w:pPr>
      <w:r w:rsidRPr="0040214D">
        <w:rPr>
          <w:b/>
          <w:sz w:val="28"/>
        </w:rPr>
        <w:t>Nagłośnienie frontowe</w:t>
      </w:r>
    </w:p>
    <w:p w14:paraId="483EA234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>system nagłośnieniowy powinien być adekwatny do miejsca w którym odbywa się koncert oraz równomiernie pokrywać dź</w:t>
      </w:r>
      <w:r w:rsidR="006E3775" w:rsidRPr="006E3775">
        <w:rPr>
          <w:sz w:val="24"/>
        </w:rPr>
        <w:t>więkiem cały nagłaśniany obszar</w:t>
      </w:r>
    </w:p>
    <w:p w14:paraId="25E170B8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>preferowane średnie oraz duże markowe systemy nagłośnienia (w</w:t>
      </w:r>
      <w:r w:rsidR="006E3775" w:rsidRPr="006E3775">
        <w:rPr>
          <w:sz w:val="24"/>
        </w:rPr>
        <w:t xml:space="preserve"> ilości </w:t>
      </w:r>
      <w:r w:rsidRPr="006E3775">
        <w:rPr>
          <w:sz w:val="24"/>
        </w:rPr>
        <w:t xml:space="preserve">minimum po 8 modułów na stronę): JBL, </w:t>
      </w:r>
      <w:proofErr w:type="spellStart"/>
      <w:r w:rsidRPr="006E3775">
        <w:rPr>
          <w:sz w:val="24"/>
        </w:rPr>
        <w:t>L’Acoustics</w:t>
      </w:r>
      <w:proofErr w:type="spellEnd"/>
      <w:r w:rsidRPr="006E3775">
        <w:rPr>
          <w:sz w:val="24"/>
        </w:rPr>
        <w:t xml:space="preserve">, </w:t>
      </w:r>
      <w:proofErr w:type="spellStart"/>
      <w:r w:rsidRPr="006E3775">
        <w:rPr>
          <w:sz w:val="24"/>
        </w:rPr>
        <w:t>d&amp;b</w:t>
      </w:r>
      <w:proofErr w:type="spellEnd"/>
      <w:r w:rsidRPr="006E3775">
        <w:rPr>
          <w:sz w:val="24"/>
        </w:rPr>
        <w:t>, Adamson, Meyer Sound</w:t>
      </w:r>
      <w:r w:rsidR="002C7DCC">
        <w:rPr>
          <w:sz w:val="24"/>
        </w:rPr>
        <w:t>, Pol-Audio</w:t>
      </w:r>
      <w:r w:rsidRPr="006E3775">
        <w:rPr>
          <w:sz w:val="24"/>
        </w:rPr>
        <w:t xml:space="preserve"> itp.</w:t>
      </w:r>
      <w:r w:rsidR="006E3775" w:rsidRPr="006E3775">
        <w:rPr>
          <w:sz w:val="24"/>
        </w:rPr>
        <w:t>, napędzane dedykowanymi wzmacniaczami.</w:t>
      </w:r>
      <w:r w:rsidRPr="006E3775">
        <w:rPr>
          <w:sz w:val="24"/>
        </w:rPr>
        <w:t xml:space="preserve"> </w:t>
      </w:r>
    </w:p>
    <w:p w14:paraId="54AE15CA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 xml:space="preserve">kolumny </w:t>
      </w:r>
      <w:proofErr w:type="spellStart"/>
      <w:r w:rsidRPr="006E3775">
        <w:rPr>
          <w:sz w:val="24"/>
        </w:rPr>
        <w:t>niskotonowe</w:t>
      </w:r>
      <w:proofErr w:type="spellEnd"/>
      <w:r w:rsidRPr="006E3775">
        <w:rPr>
          <w:sz w:val="24"/>
        </w:rPr>
        <w:t xml:space="preserve"> tej samej firmy</w:t>
      </w:r>
      <w:r w:rsidR="006E3775" w:rsidRPr="006E3775">
        <w:rPr>
          <w:sz w:val="24"/>
        </w:rPr>
        <w:t xml:space="preserve"> co system średnio-wysokotonowy</w:t>
      </w:r>
      <w:r w:rsidRPr="006E3775">
        <w:rPr>
          <w:sz w:val="24"/>
        </w:rPr>
        <w:t>, w odpowiedniej ilości względem systemu średnio-wysokotonowego i nagłaśnianej powierzchni, napędzane z dedykowanych wzmacniaczy o adekwatnej mocy</w:t>
      </w:r>
    </w:p>
    <w:p w14:paraId="3586C325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 xml:space="preserve">nie akceptujemy aparatur wykonanych "na własną rękę", podrobionych, sterowanych z procesora DBX </w:t>
      </w:r>
      <w:proofErr w:type="spellStart"/>
      <w:r w:rsidRPr="006E3775">
        <w:rPr>
          <w:sz w:val="24"/>
        </w:rPr>
        <w:t>DriveRack</w:t>
      </w:r>
      <w:proofErr w:type="spellEnd"/>
      <w:r w:rsidRPr="006E3775">
        <w:rPr>
          <w:sz w:val="24"/>
        </w:rPr>
        <w:t xml:space="preserve"> PA, a także łączenia aparatur różnych producentów</w:t>
      </w:r>
    </w:p>
    <w:p w14:paraId="0DF93757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>KATEGORYCZNIE NIE MOŻE BYĆ ZAŁONIĘTY PRZEZ ŻADNE SIATKI CZY BANNERY REKLAMOWE!!!,</w:t>
      </w:r>
    </w:p>
    <w:p w14:paraId="2CCCB05D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lastRenderedPageBreak/>
        <w:t>system musi być wolny od szumów i przydźwięków sieciowych, bezwzględnie uziemiony, zgrany czasowo i wystrojony,</w:t>
      </w:r>
    </w:p>
    <w:p w14:paraId="4396BC9F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>aparatura nagłaśniająca powinna być w pełni uruchomiona i sprawdzona przed przyjazdem zespołu i próbą, a obydwie strony muszą grać tak samo!</w:t>
      </w:r>
    </w:p>
    <w:p w14:paraId="08CEFBA1" w14:textId="77777777" w:rsidR="0040214D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>w przypadku szerokich scen należy zastosować dogłośnienie z przodu sceny (</w:t>
      </w:r>
      <w:proofErr w:type="spellStart"/>
      <w:r w:rsidRPr="006E3775">
        <w:rPr>
          <w:sz w:val="24"/>
        </w:rPr>
        <w:t>frontfill</w:t>
      </w:r>
      <w:proofErr w:type="spellEnd"/>
      <w:r w:rsidRPr="006E3775">
        <w:rPr>
          <w:sz w:val="24"/>
        </w:rPr>
        <w:t>)</w:t>
      </w:r>
    </w:p>
    <w:p w14:paraId="0797F721" w14:textId="77777777" w:rsidR="004C1D52" w:rsidRPr="006E3775" w:rsidRDefault="0040214D" w:rsidP="006E3775">
      <w:pPr>
        <w:pStyle w:val="Akapitzlist"/>
        <w:numPr>
          <w:ilvl w:val="0"/>
          <w:numId w:val="4"/>
        </w:numPr>
        <w:ind w:left="397"/>
        <w:jc w:val="both"/>
        <w:rPr>
          <w:sz w:val="24"/>
        </w:rPr>
      </w:pPr>
      <w:r w:rsidRPr="006E3775">
        <w:rPr>
          <w:sz w:val="24"/>
        </w:rPr>
        <w:t>system nagłośnienia musi być podwieszony za pomocą dedykowanego systemu zawieszenia i zabezpieczony stalowymi linami zabezpieczającymi - cały zestaw zawieszenia i zabezpieczenia musi posiadać aktualny atest bezpieczeństwa na bocznych wypustach kons</w:t>
      </w:r>
      <w:r w:rsidR="001B1182" w:rsidRPr="006E3775">
        <w:rPr>
          <w:sz w:val="24"/>
        </w:rPr>
        <w:t>trukcji dachu sceny</w:t>
      </w:r>
      <w:r w:rsidRPr="006E3775">
        <w:rPr>
          <w:sz w:val="24"/>
        </w:rPr>
        <w:t xml:space="preserve"> lub na osobnych wieżach o wysokości dopasowanej do nagłaśnianego terenu - nie akceptujemy wieszania systemu pod dachem sceny w jej świetle!</w:t>
      </w:r>
    </w:p>
    <w:p w14:paraId="6BF063D5" w14:textId="77777777" w:rsidR="0040214D" w:rsidRPr="0040214D" w:rsidRDefault="0040214D" w:rsidP="0040214D">
      <w:pPr>
        <w:pStyle w:val="Akapitzlist"/>
        <w:ind w:left="794"/>
        <w:jc w:val="both"/>
        <w:rPr>
          <w:sz w:val="28"/>
        </w:rPr>
      </w:pPr>
    </w:p>
    <w:p w14:paraId="0032E116" w14:textId="77777777" w:rsidR="004C1D52" w:rsidRPr="006E3775" w:rsidRDefault="004C1D52" w:rsidP="006E3775">
      <w:pPr>
        <w:pStyle w:val="Akapitzlist"/>
        <w:numPr>
          <w:ilvl w:val="1"/>
          <w:numId w:val="1"/>
        </w:numPr>
        <w:spacing w:line="360" w:lineRule="auto"/>
        <w:ind w:left="397"/>
        <w:rPr>
          <w:b/>
          <w:sz w:val="32"/>
        </w:rPr>
      </w:pPr>
      <w:r w:rsidRPr="006E3775">
        <w:rPr>
          <w:b/>
          <w:sz w:val="28"/>
        </w:rPr>
        <w:t>System monitorowy</w:t>
      </w:r>
    </w:p>
    <w:p w14:paraId="3AF1C276" w14:textId="77777777" w:rsidR="001B1182" w:rsidRPr="006E3775" w:rsidRDefault="001B1182" w:rsidP="006E3775">
      <w:pPr>
        <w:pStyle w:val="Akapitzlist"/>
        <w:numPr>
          <w:ilvl w:val="0"/>
          <w:numId w:val="5"/>
        </w:numPr>
        <w:ind w:left="397"/>
        <w:jc w:val="both"/>
        <w:rPr>
          <w:sz w:val="24"/>
        </w:rPr>
      </w:pPr>
      <w:r w:rsidRPr="006E3775">
        <w:rPr>
          <w:sz w:val="24"/>
        </w:rPr>
        <w:t>Zespół przyjeżdża z własnym mikserem mikrofonami, odsłuchami dousznymi oraz odtwarzaczem</w:t>
      </w:r>
    </w:p>
    <w:p w14:paraId="67BE0EEB" w14:textId="77777777" w:rsidR="001B1182" w:rsidRPr="006E3775" w:rsidRDefault="001B1182" w:rsidP="006E3775">
      <w:pPr>
        <w:pStyle w:val="Akapitzlist"/>
        <w:numPr>
          <w:ilvl w:val="0"/>
          <w:numId w:val="5"/>
        </w:numPr>
        <w:ind w:left="397"/>
        <w:jc w:val="both"/>
        <w:rPr>
          <w:sz w:val="24"/>
        </w:rPr>
      </w:pPr>
      <w:r w:rsidRPr="006E3775">
        <w:rPr>
          <w:sz w:val="24"/>
        </w:rPr>
        <w:t>Prosimy o przygotowanie miejsca pod nasze urządzenia (</w:t>
      </w:r>
      <w:proofErr w:type="spellStart"/>
      <w:r w:rsidRPr="006E3775">
        <w:rPr>
          <w:sz w:val="24"/>
        </w:rPr>
        <w:t>Rack</w:t>
      </w:r>
      <w:proofErr w:type="spellEnd"/>
      <w:r w:rsidRPr="006E3775">
        <w:rPr>
          <w:sz w:val="24"/>
        </w:rPr>
        <w:t xml:space="preserve"> 10u)</w:t>
      </w:r>
      <w:r w:rsidR="00793603" w:rsidRPr="006E3775">
        <w:rPr>
          <w:sz w:val="24"/>
        </w:rPr>
        <w:t xml:space="preserve"> reżyserce monitorowej (umieszczonej poza oknem sceny, odpowiednio zabezpieczonej przed wpływem warunków atmosferycznych)</w:t>
      </w:r>
      <w:r w:rsidRPr="006E3775">
        <w:rPr>
          <w:sz w:val="24"/>
        </w:rPr>
        <w:t xml:space="preserve"> oraz dwóch przewodów </w:t>
      </w:r>
      <w:r w:rsidR="00793603" w:rsidRPr="006E3775">
        <w:rPr>
          <w:sz w:val="24"/>
        </w:rPr>
        <w:t xml:space="preserve">XLR </w:t>
      </w:r>
      <w:r w:rsidRPr="006E3775">
        <w:rPr>
          <w:sz w:val="24"/>
        </w:rPr>
        <w:t>do podłączenia sygnału do systemu nagłośnieniowego i monitorowego.</w:t>
      </w:r>
    </w:p>
    <w:p w14:paraId="014F44BC" w14:textId="77777777" w:rsidR="00793603" w:rsidRPr="006E3775" w:rsidRDefault="001B1182" w:rsidP="006E3775">
      <w:pPr>
        <w:pStyle w:val="Akapitzlist"/>
        <w:numPr>
          <w:ilvl w:val="0"/>
          <w:numId w:val="5"/>
        </w:numPr>
        <w:ind w:left="397"/>
        <w:jc w:val="both"/>
        <w:rPr>
          <w:sz w:val="24"/>
        </w:rPr>
      </w:pPr>
      <w:r w:rsidRPr="006E3775">
        <w:rPr>
          <w:sz w:val="24"/>
        </w:rPr>
        <w:t xml:space="preserve">Dodatkowo potrzebne są </w:t>
      </w:r>
      <w:r w:rsidR="00824E49">
        <w:rPr>
          <w:sz w:val="24"/>
        </w:rPr>
        <w:t>6</w:t>
      </w:r>
      <w:r w:rsidRPr="006E3775">
        <w:rPr>
          <w:sz w:val="24"/>
        </w:rPr>
        <w:t xml:space="preserve"> sprawn</w:t>
      </w:r>
      <w:r w:rsidR="002C7DCC">
        <w:rPr>
          <w:sz w:val="24"/>
        </w:rPr>
        <w:t>ych</w:t>
      </w:r>
      <w:r w:rsidRPr="006E3775">
        <w:rPr>
          <w:sz w:val="24"/>
        </w:rPr>
        <w:t xml:space="preserve"> mon</w:t>
      </w:r>
      <w:r w:rsidR="002C7DCC">
        <w:rPr>
          <w:sz w:val="24"/>
        </w:rPr>
        <w:t>itorów</w:t>
      </w:r>
      <w:r w:rsidRPr="006E3775">
        <w:rPr>
          <w:sz w:val="24"/>
        </w:rPr>
        <w:t xml:space="preserve"> typu </w:t>
      </w:r>
      <w:proofErr w:type="spellStart"/>
      <w:r w:rsidRPr="006E3775">
        <w:rPr>
          <w:sz w:val="24"/>
        </w:rPr>
        <w:t>wedge</w:t>
      </w:r>
      <w:proofErr w:type="spellEnd"/>
      <w:r w:rsidR="00824E49">
        <w:rPr>
          <w:sz w:val="24"/>
        </w:rPr>
        <w:t xml:space="preserve"> (12” + 2”, co najmniej 500W)</w:t>
      </w:r>
      <w:r w:rsidRPr="006E3775">
        <w:rPr>
          <w:sz w:val="24"/>
        </w:rPr>
        <w:t xml:space="preserve"> wyprodukowane przez uznaną </w:t>
      </w:r>
      <w:proofErr w:type="spellStart"/>
      <w:r w:rsidRPr="006E3775">
        <w:rPr>
          <w:sz w:val="24"/>
        </w:rPr>
        <w:t>firme</w:t>
      </w:r>
      <w:proofErr w:type="spellEnd"/>
      <w:r w:rsidRPr="006E3775">
        <w:rPr>
          <w:sz w:val="24"/>
        </w:rPr>
        <w:t xml:space="preserve">, umieszczone z przodu sceny, pracujące w jednym torze. Zespół potrzebuje również </w:t>
      </w:r>
      <w:proofErr w:type="spellStart"/>
      <w:r w:rsidRPr="006E3775">
        <w:rPr>
          <w:sz w:val="24"/>
        </w:rPr>
        <w:t>pełnopasmowych</w:t>
      </w:r>
      <w:proofErr w:type="spellEnd"/>
      <w:r w:rsidRPr="006E3775">
        <w:rPr>
          <w:sz w:val="24"/>
        </w:rPr>
        <w:t xml:space="preserve"> zestawów </w:t>
      </w:r>
      <w:proofErr w:type="spellStart"/>
      <w:r w:rsidRPr="006E3775">
        <w:rPr>
          <w:sz w:val="24"/>
        </w:rPr>
        <w:t>Side-Fill</w:t>
      </w:r>
      <w:proofErr w:type="spellEnd"/>
      <w:r w:rsidRPr="006E3775">
        <w:rPr>
          <w:sz w:val="24"/>
        </w:rPr>
        <w:t xml:space="preserve">, najchętniej składających się z zestawu bas (18”) + </w:t>
      </w:r>
      <w:proofErr w:type="spellStart"/>
      <w:r w:rsidRPr="006E3775">
        <w:rPr>
          <w:sz w:val="24"/>
        </w:rPr>
        <w:t>środko</w:t>
      </w:r>
      <w:proofErr w:type="spellEnd"/>
      <w:r w:rsidRPr="006E3775">
        <w:rPr>
          <w:sz w:val="24"/>
        </w:rPr>
        <w:t>-górka (12” + 2”</w:t>
      </w:r>
      <w:r w:rsidR="00793603" w:rsidRPr="006E3775">
        <w:rPr>
          <w:sz w:val="24"/>
        </w:rPr>
        <w:t>)</w:t>
      </w:r>
    </w:p>
    <w:p w14:paraId="590CA155" w14:textId="77777777" w:rsidR="00793603" w:rsidRPr="006E3775" w:rsidRDefault="00793603" w:rsidP="006E3775">
      <w:pPr>
        <w:pStyle w:val="Akapitzlist"/>
        <w:numPr>
          <w:ilvl w:val="0"/>
          <w:numId w:val="5"/>
        </w:numPr>
        <w:ind w:left="397"/>
        <w:jc w:val="both"/>
        <w:rPr>
          <w:sz w:val="24"/>
        </w:rPr>
      </w:pPr>
      <w:r w:rsidRPr="006E3775">
        <w:rPr>
          <w:sz w:val="24"/>
        </w:rPr>
        <w:t xml:space="preserve">Prosimy o przygotowanie dwóch rezerwowych mikrofonów bezprzewodowych typu SHURE ULXD Beta 58 lub SM58 oraz  odtwarzacza czytającego pliki mp3 z </w:t>
      </w:r>
      <w:proofErr w:type="spellStart"/>
      <w:r w:rsidRPr="006E3775">
        <w:rPr>
          <w:sz w:val="24"/>
        </w:rPr>
        <w:t>pen</w:t>
      </w:r>
      <w:proofErr w:type="spellEnd"/>
      <w:r w:rsidRPr="006E3775">
        <w:rPr>
          <w:sz w:val="24"/>
        </w:rPr>
        <w:t xml:space="preserve"> </w:t>
      </w:r>
      <w:proofErr w:type="spellStart"/>
      <w:r w:rsidRPr="006E3775">
        <w:rPr>
          <w:sz w:val="24"/>
        </w:rPr>
        <w:t>drive</w:t>
      </w:r>
      <w:proofErr w:type="spellEnd"/>
      <w:r w:rsidRPr="006E3775">
        <w:rPr>
          <w:sz w:val="24"/>
        </w:rPr>
        <w:t xml:space="preserve"> lub cd z wyświetlaczem oraz startem </w:t>
      </w:r>
      <w:proofErr w:type="spellStart"/>
      <w:r w:rsidRPr="006E3775">
        <w:rPr>
          <w:sz w:val="24"/>
        </w:rPr>
        <w:t>play</w:t>
      </w:r>
      <w:proofErr w:type="spellEnd"/>
      <w:r w:rsidRPr="006E3775">
        <w:rPr>
          <w:sz w:val="24"/>
        </w:rPr>
        <w:t>/</w:t>
      </w:r>
      <w:proofErr w:type="spellStart"/>
      <w:r w:rsidRPr="006E3775">
        <w:rPr>
          <w:sz w:val="24"/>
        </w:rPr>
        <w:t>cue</w:t>
      </w:r>
      <w:proofErr w:type="spellEnd"/>
    </w:p>
    <w:p w14:paraId="54962D32" w14:textId="77777777" w:rsidR="001B1182" w:rsidRPr="006E3775" w:rsidRDefault="001B1182" w:rsidP="006E3775">
      <w:pPr>
        <w:pStyle w:val="Akapitzlist"/>
        <w:numPr>
          <w:ilvl w:val="0"/>
          <w:numId w:val="5"/>
        </w:numPr>
        <w:ind w:left="397"/>
        <w:jc w:val="both"/>
        <w:rPr>
          <w:sz w:val="24"/>
        </w:rPr>
      </w:pPr>
      <w:r w:rsidRPr="006E3775">
        <w:rPr>
          <w:sz w:val="24"/>
        </w:rPr>
        <w:t>z uwagi na wykorzystywanie przez nas bezprzewodowych</w:t>
      </w:r>
      <w:r w:rsidR="00793603" w:rsidRPr="006E3775">
        <w:rPr>
          <w:sz w:val="24"/>
        </w:rPr>
        <w:t xml:space="preserve"> mikrofonów oraz </w:t>
      </w:r>
      <w:r w:rsidRPr="006E3775">
        <w:rPr>
          <w:sz w:val="24"/>
        </w:rPr>
        <w:t>systemów IEM, w czasie trwania próby i koncertu, muszą być wyłączone wszystkie inne nieużywane nadajniki radiowe mogące za</w:t>
      </w:r>
      <w:r w:rsidR="00793603" w:rsidRPr="006E3775">
        <w:rPr>
          <w:sz w:val="24"/>
        </w:rPr>
        <w:t>kłócać pracę naszych urządzeń!</w:t>
      </w:r>
    </w:p>
    <w:p w14:paraId="2050AB03" w14:textId="77777777" w:rsidR="00793603" w:rsidRPr="006E3775" w:rsidRDefault="00793603" w:rsidP="00793603">
      <w:pPr>
        <w:pStyle w:val="Akapitzlist"/>
        <w:jc w:val="both"/>
        <w:rPr>
          <w:sz w:val="24"/>
        </w:rPr>
      </w:pPr>
    </w:p>
    <w:p w14:paraId="51BD4F61" w14:textId="77777777" w:rsidR="003A2E61" w:rsidRPr="00824E49" w:rsidRDefault="003A2E61" w:rsidP="003A2E61">
      <w:pPr>
        <w:pStyle w:val="Akapitzlist"/>
        <w:ind w:left="397"/>
        <w:rPr>
          <w:i/>
          <w:sz w:val="24"/>
        </w:rPr>
      </w:pPr>
      <w:r w:rsidRPr="00824E49">
        <w:rPr>
          <w:i/>
          <w:sz w:val="24"/>
        </w:rPr>
        <w:t xml:space="preserve">Zespół przyjeżdża bez własnego realizatora FOH i MON. </w:t>
      </w:r>
    </w:p>
    <w:p w14:paraId="669B2C67" w14:textId="77777777" w:rsidR="003A2E61" w:rsidRDefault="003A2E61">
      <w:pPr>
        <w:rPr>
          <w:b/>
          <w:sz w:val="32"/>
        </w:rPr>
      </w:pPr>
      <w:r>
        <w:rPr>
          <w:b/>
          <w:sz w:val="32"/>
        </w:rPr>
        <w:br w:type="page"/>
      </w:r>
    </w:p>
    <w:p w14:paraId="6A036865" w14:textId="77777777" w:rsidR="00295D80" w:rsidRPr="003A2E61" w:rsidRDefault="003A2E61" w:rsidP="003A2E61">
      <w:pPr>
        <w:pStyle w:val="Akapitzlist"/>
        <w:ind w:left="0"/>
        <w:jc w:val="center"/>
        <w:rPr>
          <w:b/>
          <w:sz w:val="40"/>
        </w:rPr>
      </w:pPr>
      <w:r w:rsidRPr="003A2E61">
        <w:rPr>
          <w:b/>
          <w:sz w:val="40"/>
        </w:rPr>
        <w:lastRenderedPageBreak/>
        <w:t>OŚWIETLENIE</w:t>
      </w:r>
    </w:p>
    <w:p w14:paraId="1FC8E9FF" w14:textId="77777777" w:rsidR="003A2E61" w:rsidRDefault="003A2E61" w:rsidP="003A2E61">
      <w:pPr>
        <w:pStyle w:val="Akapitzlist"/>
        <w:ind w:left="0"/>
        <w:jc w:val="center"/>
        <w:rPr>
          <w:b/>
          <w:sz w:val="32"/>
        </w:rPr>
      </w:pPr>
    </w:p>
    <w:p w14:paraId="79C5A669" w14:textId="77777777" w:rsidR="00D109B3" w:rsidRPr="008B3A5C" w:rsidRDefault="00D109B3" w:rsidP="00D109B3">
      <w:pPr>
        <w:rPr>
          <w:b/>
          <w:sz w:val="28"/>
        </w:rPr>
      </w:pPr>
      <w:r w:rsidRPr="008B3A5C">
        <w:rPr>
          <w:b/>
          <w:sz w:val="28"/>
        </w:rPr>
        <w:t>Tył góra</w:t>
      </w:r>
    </w:p>
    <w:p w14:paraId="2E8E14FD" w14:textId="77777777" w:rsidR="00D109B3" w:rsidRDefault="00D109B3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>5</w:t>
      </w:r>
      <w:r w:rsidRPr="00D109B3">
        <w:rPr>
          <w:sz w:val="28"/>
        </w:rPr>
        <w:t xml:space="preserve"> x </w:t>
      </w:r>
      <w:proofErr w:type="spellStart"/>
      <w:r>
        <w:rPr>
          <w:sz w:val="28"/>
        </w:rPr>
        <w:t>Robe</w:t>
      </w:r>
      <w:proofErr w:type="spellEnd"/>
      <w:r>
        <w:rPr>
          <w:sz w:val="28"/>
        </w:rPr>
        <w:t xml:space="preserve"> Robin Pointe</w:t>
      </w:r>
    </w:p>
    <w:p w14:paraId="1BC7F7B8" w14:textId="77777777" w:rsidR="00D109B3" w:rsidRDefault="00D109B3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6 x </w:t>
      </w:r>
      <w:proofErr w:type="spellStart"/>
      <w:r>
        <w:rPr>
          <w:sz w:val="28"/>
        </w:rPr>
        <w:t>Robe</w:t>
      </w:r>
      <w:proofErr w:type="spellEnd"/>
      <w:r>
        <w:rPr>
          <w:sz w:val="28"/>
        </w:rPr>
        <w:t xml:space="preserve"> Robin 600+</w:t>
      </w:r>
    </w:p>
    <w:p w14:paraId="6176FE19" w14:textId="77777777" w:rsidR="00D109B3" w:rsidRDefault="00D109B3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2 x </w:t>
      </w:r>
      <w:proofErr w:type="spellStart"/>
      <w:r>
        <w:rPr>
          <w:sz w:val="28"/>
        </w:rPr>
        <w:t>Atomic</w:t>
      </w:r>
      <w:proofErr w:type="spellEnd"/>
      <w:r>
        <w:rPr>
          <w:sz w:val="28"/>
        </w:rPr>
        <w:t xml:space="preserve"> 3000</w:t>
      </w:r>
    </w:p>
    <w:p w14:paraId="2CFEDE06" w14:textId="77777777" w:rsidR="00D109B3" w:rsidRDefault="00D109B3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4 x </w:t>
      </w:r>
      <w:proofErr w:type="spellStart"/>
      <w:r>
        <w:rPr>
          <w:sz w:val="28"/>
        </w:rPr>
        <w:t>Showtec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Sunstrip</w:t>
      </w:r>
      <w:proofErr w:type="spellEnd"/>
    </w:p>
    <w:p w14:paraId="489856F5" w14:textId="77777777" w:rsidR="00D109B3" w:rsidRDefault="00D109B3" w:rsidP="008B3A5C">
      <w:pPr>
        <w:pStyle w:val="Bezodstpw"/>
      </w:pPr>
    </w:p>
    <w:p w14:paraId="174CD97C" w14:textId="77777777" w:rsidR="00D109B3" w:rsidRPr="008B3A5C" w:rsidRDefault="00D109B3" w:rsidP="00D109B3">
      <w:pPr>
        <w:rPr>
          <w:b/>
          <w:sz w:val="28"/>
        </w:rPr>
      </w:pPr>
      <w:r w:rsidRPr="008B3A5C">
        <w:rPr>
          <w:b/>
          <w:sz w:val="28"/>
        </w:rPr>
        <w:t>Tył dół</w:t>
      </w:r>
    </w:p>
    <w:p w14:paraId="7A4033C6" w14:textId="77777777" w:rsidR="00D109B3" w:rsidRDefault="00D109B3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>5</w:t>
      </w:r>
      <w:r w:rsidRPr="00D109B3">
        <w:rPr>
          <w:sz w:val="28"/>
        </w:rPr>
        <w:t xml:space="preserve"> x </w:t>
      </w:r>
      <w:proofErr w:type="spellStart"/>
      <w:r>
        <w:rPr>
          <w:sz w:val="28"/>
        </w:rPr>
        <w:t>Robe</w:t>
      </w:r>
      <w:proofErr w:type="spellEnd"/>
      <w:r>
        <w:rPr>
          <w:sz w:val="28"/>
        </w:rPr>
        <w:t xml:space="preserve"> Robin Pointe</w:t>
      </w:r>
    </w:p>
    <w:p w14:paraId="0C0F28F2" w14:textId="77777777" w:rsidR="00D109B3" w:rsidRPr="00D109B3" w:rsidRDefault="003A2E61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>4</w:t>
      </w:r>
      <w:r w:rsidR="00D109B3">
        <w:rPr>
          <w:sz w:val="28"/>
        </w:rPr>
        <w:t xml:space="preserve"> x </w:t>
      </w:r>
      <w:proofErr w:type="spellStart"/>
      <w:r w:rsidR="00D109B3">
        <w:rPr>
          <w:sz w:val="28"/>
        </w:rPr>
        <w:t>Robe</w:t>
      </w:r>
      <w:proofErr w:type="spellEnd"/>
      <w:r w:rsidR="00D109B3">
        <w:rPr>
          <w:sz w:val="28"/>
        </w:rPr>
        <w:t xml:space="preserve"> Robin 600+</w:t>
      </w:r>
    </w:p>
    <w:p w14:paraId="3CA282B0" w14:textId="77777777" w:rsidR="004C1D52" w:rsidRDefault="00D109B3" w:rsidP="00D109B3">
      <w:pPr>
        <w:pStyle w:val="Akapitzlis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4 x </w:t>
      </w:r>
      <w:proofErr w:type="spellStart"/>
      <w:r>
        <w:rPr>
          <w:sz w:val="28"/>
        </w:rPr>
        <w:t>Showtec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Sunstrip</w:t>
      </w:r>
      <w:proofErr w:type="spellEnd"/>
    </w:p>
    <w:p w14:paraId="417C6B4F" w14:textId="77777777" w:rsidR="008B3A5C" w:rsidRDefault="008B3A5C" w:rsidP="008B3A5C">
      <w:pPr>
        <w:pStyle w:val="Bezodstpw"/>
      </w:pPr>
    </w:p>
    <w:p w14:paraId="5D2D9994" w14:textId="77777777" w:rsidR="00D109B3" w:rsidRPr="008B3A5C" w:rsidRDefault="008B3A5C" w:rsidP="00D109B3">
      <w:pPr>
        <w:rPr>
          <w:b/>
          <w:sz w:val="28"/>
        </w:rPr>
      </w:pPr>
      <w:r w:rsidRPr="008B3A5C">
        <w:rPr>
          <w:b/>
          <w:sz w:val="28"/>
        </w:rPr>
        <w:t>Front:</w:t>
      </w:r>
    </w:p>
    <w:p w14:paraId="3969A17A" w14:textId="77777777" w:rsidR="008B3A5C" w:rsidRDefault="008B3A5C" w:rsidP="008B3A5C">
      <w:pPr>
        <w:pStyle w:val="Akapitzlist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6 x </w:t>
      </w:r>
      <w:proofErr w:type="spellStart"/>
      <w:r>
        <w:rPr>
          <w:sz w:val="28"/>
        </w:rPr>
        <w:t>Robe</w:t>
      </w:r>
      <w:proofErr w:type="spellEnd"/>
      <w:r>
        <w:rPr>
          <w:sz w:val="28"/>
        </w:rPr>
        <w:t xml:space="preserve"> Robin 600+</w:t>
      </w:r>
    </w:p>
    <w:p w14:paraId="24648F94" w14:textId="77777777" w:rsidR="008B3A5C" w:rsidRDefault="008B3A5C" w:rsidP="008B3A5C">
      <w:pPr>
        <w:pStyle w:val="Akapitzlist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4 x </w:t>
      </w:r>
      <w:proofErr w:type="spellStart"/>
      <w:r>
        <w:rPr>
          <w:sz w:val="28"/>
        </w:rPr>
        <w:t>Blinder</w:t>
      </w:r>
      <w:proofErr w:type="spellEnd"/>
      <w:r>
        <w:rPr>
          <w:sz w:val="28"/>
        </w:rPr>
        <w:t xml:space="preserve"> 4DWE</w:t>
      </w:r>
    </w:p>
    <w:p w14:paraId="40E4D477" w14:textId="77777777" w:rsidR="003A2E61" w:rsidRPr="003A2E61" w:rsidRDefault="003A2E61" w:rsidP="003A2E61">
      <w:pPr>
        <w:rPr>
          <w:sz w:val="28"/>
        </w:rPr>
      </w:pPr>
    </w:p>
    <w:p w14:paraId="25B7BFCF" w14:textId="77777777" w:rsidR="008B3A5C" w:rsidRPr="008B3A5C" w:rsidRDefault="008B3A5C" w:rsidP="003A2E61">
      <w:pPr>
        <w:pStyle w:val="Akapitzlist"/>
        <w:ind w:left="0"/>
        <w:rPr>
          <w:b/>
          <w:sz w:val="28"/>
        </w:rPr>
      </w:pPr>
      <w:r w:rsidRPr="008B3A5C">
        <w:rPr>
          <w:b/>
          <w:sz w:val="28"/>
        </w:rPr>
        <w:t>Dodatkowo:</w:t>
      </w:r>
    </w:p>
    <w:p w14:paraId="1546353A" w14:textId="77777777" w:rsidR="008B3A5C" w:rsidRDefault="008B3A5C" w:rsidP="008B3A5C">
      <w:pPr>
        <w:pStyle w:val="Akapitzlist"/>
        <w:numPr>
          <w:ilvl w:val="0"/>
          <w:numId w:val="9"/>
        </w:numPr>
        <w:ind w:left="720"/>
        <w:rPr>
          <w:sz w:val="28"/>
        </w:rPr>
      </w:pPr>
      <w:r>
        <w:rPr>
          <w:sz w:val="28"/>
        </w:rPr>
        <w:t xml:space="preserve">2 x </w:t>
      </w:r>
      <w:proofErr w:type="spellStart"/>
      <w:r>
        <w:rPr>
          <w:sz w:val="28"/>
        </w:rPr>
        <w:t>Hazer</w:t>
      </w:r>
      <w:proofErr w:type="spellEnd"/>
      <w:r>
        <w:rPr>
          <w:sz w:val="28"/>
        </w:rPr>
        <w:t xml:space="preserve"> z </w:t>
      </w:r>
      <w:r w:rsidR="003A2E61">
        <w:rPr>
          <w:sz w:val="28"/>
        </w:rPr>
        <w:t>dodatkowymi</w:t>
      </w:r>
      <w:r>
        <w:rPr>
          <w:sz w:val="28"/>
        </w:rPr>
        <w:t xml:space="preserve"> wiatrakami</w:t>
      </w:r>
    </w:p>
    <w:p w14:paraId="4174C16B" w14:textId="77777777" w:rsidR="008B3A5C" w:rsidRDefault="008B3A5C" w:rsidP="008B3A5C">
      <w:pPr>
        <w:pStyle w:val="Akapitzlist"/>
        <w:numPr>
          <w:ilvl w:val="0"/>
          <w:numId w:val="9"/>
        </w:numPr>
        <w:ind w:left="720"/>
        <w:rPr>
          <w:sz w:val="28"/>
        </w:rPr>
      </w:pPr>
      <w:r>
        <w:rPr>
          <w:sz w:val="28"/>
        </w:rPr>
        <w:t xml:space="preserve">Jeśli koncert odbywa się po godz. 20.00 wymagany jest </w:t>
      </w:r>
      <w:proofErr w:type="spellStart"/>
      <w:r>
        <w:rPr>
          <w:sz w:val="28"/>
        </w:rPr>
        <w:t>Follow</w:t>
      </w:r>
      <w:proofErr w:type="spellEnd"/>
      <w:r>
        <w:rPr>
          <w:sz w:val="28"/>
        </w:rPr>
        <w:t xml:space="preserve"> Spot minimum 1200W wraz z obsługą</w:t>
      </w:r>
    </w:p>
    <w:p w14:paraId="372D0D6C" w14:textId="77777777" w:rsidR="008B3A5C" w:rsidRDefault="008B3A5C" w:rsidP="008B3A5C">
      <w:pPr>
        <w:pStyle w:val="Akapitzlist"/>
        <w:rPr>
          <w:sz w:val="28"/>
        </w:rPr>
      </w:pPr>
    </w:p>
    <w:p w14:paraId="5668C31F" w14:textId="77777777" w:rsidR="008B3A5C" w:rsidRPr="00824E49" w:rsidRDefault="008B3A5C" w:rsidP="008B3A5C">
      <w:pPr>
        <w:pStyle w:val="Akapitzlist"/>
        <w:rPr>
          <w:i/>
          <w:sz w:val="28"/>
        </w:rPr>
      </w:pPr>
    </w:p>
    <w:p w14:paraId="0C1262C4" w14:textId="77777777" w:rsidR="008B3A5C" w:rsidRPr="00824E49" w:rsidRDefault="008B3A5C" w:rsidP="008B3A5C">
      <w:pPr>
        <w:pStyle w:val="Akapitzlist"/>
        <w:ind w:left="397"/>
        <w:rPr>
          <w:i/>
          <w:sz w:val="28"/>
        </w:rPr>
      </w:pPr>
      <w:r w:rsidRPr="00824E49">
        <w:rPr>
          <w:i/>
          <w:sz w:val="28"/>
        </w:rPr>
        <w:t>Zespół przyjeżdża bez własn</w:t>
      </w:r>
      <w:r w:rsidR="003A2E61" w:rsidRPr="00824E49">
        <w:rPr>
          <w:i/>
          <w:sz w:val="28"/>
        </w:rPr>
        <w:t>ego r</w:t>
      </w:r>
      <w:r w:rsidRPr="00824E49">
        <w:rPr>
          <w:i/>
          <w:sz w:val="28"/>
        </w:rPr>
        <w:t>ealizator</w:t>
      </w:r>
      <w:r w:rsidR="003A2E61" w:rsidRPr="00824E49">
        <w:rPr>
          <w:i/>
          <w:sz w:val="28"/>
        </w:rPr>
        <w:t>a</w:t>
      </w:r>
      <w:r w:rsidRPr="00824E49">
        <w:rPr>
          <w:i/>
          <w:sz w:val="28"/>
        </w:rPr>
        <w:t xml:space="preserve">  oświetlenia. </w:t>
      </w:r>
    </w:p>
    <w:sectPr w:rsidR="008B3A5C" w:rsidRPr="00824E49" w:rsidSect="006E37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6E"/>
    <w:multiLevelType w:val="hybridMultilevel"/>
    <w:tmpl w:val="E2767168"/>
    <w:lvl w:ilvl="0" w:tplc="1FA2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947"/>
    <w:multiLevelType w:val="hybridMultilevel"/>
    <w:tmpl w:val="38B83FC6"/>
    <w:lvl w:ilvl="0" w:tplc="1FA2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2FB"/>
    <w:multiLevelType w:val="hybridMultilevel"/>
    <w:tmpl w:val="AB7642F0"/>
    <w:lvl w:ilvl="0" w:tplc="1FA2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418A"/>
    <w:multiLevelType w:val="hybridMultilevel"/>
    <w:tmpl w:val="297265C6"/>
    <w:lvl w:ilvl="0" w:tplc="D0F0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69C0"/>
    <w:multiLevelType w:val="hybridMultilevel"/>
    <w:tmpl w:val="4CC8FB46"/>
    <w:lvl w:ilvl="0" w:tplc="1FA20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3947E6"/>
    <w:multiLevelType w:val="hybridMultilevel"/>
    <w:tmpl w:val="DDACA90C"/>
    <w:lvl w:ilvl="0" w:tplc="1FA2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E261F"/>
    <w:multiLevelType w:val="hybridMultilevel"/>
    <w:tmpl w:val="656C3FDA"/>
    <w:lvl w:ilvl="0" w:tplc="EDF4483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58A61A18"/>
    <w:multiLevelType w:val="hybridMultilevel"/>
    <w:tmpl w:val="2A30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74EC">
      <w:start w:val="1"/>
      <w:numFmt w:val="lowerLetter"/>
      <w:lvlText w:val="%2."/>
      <w:lvlJc w:val="left"/>
      <w:pPr>
        <w:ind w:left="1440" w:hanging="360"/>
      </w:pPr>
      <w:rPr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D266E"/>
    <w:multiLevelType w:val="hybridMultilevel"/>
    <w:tmpl w:val="E1DC32C4"/>
    <w:lvl w:ilvl="0" w:tplc="1FA20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9369957">
    <w:abstractNumId w:val="7"/>
  </w:num>
  <w:num w:numId="2" w16cid:durableId="536161058">
    <w:abstractNumId w:val="0"/>
  </w:num>
  <w:num w:numId="3" w16cid:durableId="54663717">
    <w:abstractNumId w:val="5"/>
  </w:num>
  <w:num w:numId="4" w16cid:durableId="682587182">
    <w:abstractNumId w:val="6"/>
  </w:num>
  <w:num w:numId="5" w16cid:durableId="1137256238">
    <w:abstractNumId w:val="3"/>
  </w:num>
  <w:num w:numId="6" w16cid:durableId="890505452">
    <w:abstractNumId w:val="8"/>
  </w:num>
  <w:num w:numId="7" w16cid:durableId="1103265615">
    <w:abstractNumId w:val="1"/>
  </w:num>
  <w:num w:numId="8" w16cid:durableId="836580652">
    <w:abstractNumId w:val="2"/>
  </w:num>
  <w:num w:numId="9" w16cid:durableId="214723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80"/>
    <w:rsid w:val="001B1182"/>
    <w:rsid w:val="00295D80"/>
    <w:rsid w:val="002C7DCC"/>
    <w:rsid w:val="003A2E61"/>
    <w:rsid w:val="0040214D"/>
    <w:rsid w:val="004933F8"/>
    <w:rsid w:val="004C1D52"/>
    <w:rsid w:val="00507C6D"/>
    <w:rsid w:val="006755C4"/>
    <w:rsid w:val="00687800"/>
    <w:rsid w:val="006E3775"/>
    <w:rsid w:val="00793603"/>
    <w:rsid w:val="00824E49"/>
    <w:rsid w:val="008B3A5C"/>
    <w:rsid w:val="008E4F7F"/>
    <w:rsid w:val="00CA2E58"/>
    <w:rsid w:val="00D109B3"/>
    <w:rsid w:val="00F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3D48"/>
  <w15:docId w15:val="{02DD9A38-F7CB-F64C-A8C4-24A167C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5D80"/>
    <w:pPr>
      <w:ind w:left="720"/>
      <w:contextualSpacing/>
    </w:pPr>
  </w:style>
  <w:style w:type="paragraph" w:styleId="Bezodstpw">
    <w:name w:val="No Spacing"/>
    <w:uiPriority w:val="1"/>
    <w:qFormat/>
    <w:rsid w:val="00295D80"/>
    <w:pPr>
      <w:spacing w:after="0" w:line="240" w:lineRule="auto"/>
    </w:pPr>
  </w:style>
  <w:style w:type="paragraph" w:customStyle="1" w:styleId="Default">
    <w:name w:val="Default"/>
    <w:rsid w:val="00295D8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1283-71F1-49FA-9886-096E7AA8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Horus</dc:creator>
  <cp:lastModifiedBy>Dariusz Jodko</cp:lastModifiedBy>
  <cp:revision>2</cp:revision>
  <dcterms:created xsi:type="dcterms:W3CDTF">2024-07-31T10:28:00Z</dcterms:created>
  <dcterms:modified xsi:type="dcterms:W3CDTF">2024-07-31T10:28:00Z</dcterms:modified>
</cp:coreProperties>
</file>