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EAD8ECE" w14:textId="2F808340" w:rsidR="00D50C96" w:rsidRPr="00542DDA" w:rsidRDefault="00D50C96" w:rsidP="003A078C">
      <w:pPr>
        <w:ind w:left="4963" w:firstLine="709"/>
        <w:rPr>
          <w:rFonts w:ascii="Calibri" w:hAnsi="Calibri" w:cs="Calibri"/>
          <w:b/>
          <w:bCs/>
          <w:sz w:val="20"/>
          <w:szCs w:val="20"/>
        </w:rPr>
      </w:pPr>
      <w:r w:rsidRPr="00542DDA">
        <w:rPr>
          <w:rFonts w:ascii="Calibri" w:hAnsi="Calibri" w:cs="Calibri"/>
          <w:b/>
          <w:bCs/>
          <w:sz w:val="20"/>
          <w:szCs w:val="20"/>
        </w:rPr>
        <w:t xml:space="preserve">Załącznik nr </w:t>
      </w:r>
      <w:r w:rsidR="00D945EB">
        <w:rPr>
          <w:rFonts w:ascii="Calibri" w:hAnsi="Calibri" w:cs="Calibri"/>
          <w:b/>
          <w:bCs/>
          <w:sz w:val="20"/>
          <w:szCs w:val="20"/>
        </w:rPr>
        <w:t>3</w:t>
      </w:r>
      <w:bookmarkStart w:id="0" w:name="_GoBack"/>
      <w:bookmarkEnd w:id="0"/>
      <w:r w:rsidR="003A078C">
        <w:rPr>
          <w:rFonts w:ascii="Calibri" w:hAnsi="Calibri" w:cs="Calibri"/>
          <w:b/>
          <w:bCs/>
          <w:sz w:val="20"/>
          <w:szCs w:val="20"/>
        </w:rPr>
        <w:t>.11</w:t>
      </w:r>
      <w:r w:rsidRPr="00542DDA">
        <w:rPr>
          <w:rFonts w:ascii="Calibri" w:hAnsi="Calibri" w:cs="Calibri"/>
          <w:b/>
          <w:bCs/>
          <w:sz w:val="20"/>
          <w:szCs w:val="20"/>
        </w:rPr>
        <w:t xml:space="preserve"> (Zadanie nr 1</w:t>
      </w:r>
      <w:r w:rsidR="00452E6A">
        <w:rPr>
          <w:rFonts w:ascii="Calibri" w:hAnsi="Calibri" w:cs="Calibri"/>
          <w:b/>
          <w:bCs/>
          <w:sz w:val="20"/>
          <w:szCs w:val="20"/>
        </w:rPr>
        <w:t>1</w:t>
      </w:r>
      <w:r w:rsidRPr="00542DDA">
        <w:rPr>
          <w:rFonts w:ascii="Calibri" w:hAnsi="Calibri" w:cs="Calibri"/>
          <w:b/>
          <w:bCs/>
          <w:sz w:val="20"/>
          <w:szCs w:val="20"/>
        </w:rPr>
        <w:t>)</w:t>
      </w:r>
    </w:p>
    <w:p w14:paraId="334C36D9" w14:textId="572A09E3" w:rsidR="00507DFF" w:rsidRPr="00542DDA" w:rsidRDefault="00507DFF" w:rsidP="00104FB2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542DDA">
        <w:rPr>
          <w:rFonts w:ascii="Calibri" w:hAnsi="Calibri" w:cs="Calibri"/>
          <w:b/>
          <w:bCs/>
          <w:sz w:val="20"/>
          <w:szCs w:val="20"/>
          <w:u w:val="single"/>
        </w:rPr>
        <w:t>OPIS PRZEDMIOTU ZAMÓWIENIA (OPZ) dla Zadania</w:t>
      </w:r>
      <w:r w:rsidR="002C076B">
        <w:rPr>
          <w:rFonts w:ascii="Calibri" w:hAnsi="Calibri" w:cs="Calibri"/>
          <w:b/>
          <w:bCs/>
          <w:sz w:val="20"/>
          <w:szCs w:val="20"/>
          <w:u w:val="single"/>
        </w:rPr>
        <w:t xml:space="preserve"> nr </w:t>
      </w:r>
      <w:r w:rsidR="00CA4F05">
        <w:rPr>
          <w:rFonts w:ascii="Calibri" w:hAnsi="Calibri" w:cs="Calibri"/>
          <w:b/>
          <w:bCs/>
          <w:sz w:val="20"/>
          <w:szCs w:val="20"/>
          <w:u w:val="single"/>
        </w:rPr>
        <w:t>1</w:t>
      </w:r>
      <w:r w:rsidR="00452E6A">
        <w:rPr>
          <w:rFonts w:ascii="Calibri" w:hAnsi="Calibri" w:cs="Calibri"/>
          <w:b/>
          <w:bCs/>
          <w:sz w:val="20"/>
          <w:szCs w:val="20"/>
          <w:u w:val="single"/>
        </w:rPr>
        <w:t>1</w:t>
      </w:r>
      <w:r w:rsidR="00305C37">
        <w:rPr>
          <w:rFonts w:ascii="Calibri" w:hAnsi="Calibri" w:cs="Calibri"/>
          <w:b/>
          <w:bCs/>
          <w:sz w:val="20"/>
          <w:szCs w:val="20"/>
          <w:u w:val="single"/>
        </w:rPr>
        <w:t xml:space="preserve">                               </w:t>
      </w:r>
      <w:r w:rsidR="00012973">
        <w:rPr>
          <w:rFonts w:ascii="Calibri" w:hAnsi="Calibri" w:cs="Calibri"/>
          <w:b/>
          <w:bCs/>
          <w:sz w:val="20"/>
          <w:szCs w:val="20"/>
          <w:u w:val="single"/>
        </w:rPr>
        <w:t xml:space="preserve">     </w:t>
      </w:r>
      <w:r w:rsidR="00305C37">
        <w:rPr>
          <w:rFonts w:ascii="Calibri" w:hAnsi="Calibri" w:cs="Calibri"/>
          <w:b/>
          <w:bCs/>
          <w:sz w:val="20"/>
          <w:szCs w:val="20"/>
          <w:u w:val="single"/>
        </w:rPr>
        <w:t xml:space="preserve">                                         </w:t>
      </w:r>
      <w:r w:rsidR="00104FB2">
        <w:rPr>
          <w:rFonts w:ascii="Calibri" w:hAnsi="Calibri" w:cs="Calibri"/>
          <w:b/>
          <w:bCs/>
          <w:sz w:val="20"/>
          <w:szCs w:val="20"/>
          <w:u w:val="single"/>
        </w:rPr>
        <w:t>1</w:t>
      </w:r>
      <w:r w:rsidR="00012973">
        <w:rPr>
          <w:rFonts w:ascii="Calibri" w:hAnsi="Calibri" w:cs="Calibri"/>
          <w:b/>
          <w:bCs/>
          <w:sz w:val="20"/>
          <w:szCs w:val="20"/>
          <w:u w:val="single"/>
        </w:rPr>
        <w:t xml:space="preserve"> </w:t>
      </w:r>
      <w:proofErr w:type="spellStart"/>
      <w:r w:rsidR="00452E6A">
        <w:rPr>
          <w:rFonts w:ascii="Calibri" w:hAnsi="Calibri" w:cs="Calibri"/>
          <w:b/>
          <w:bCs/>
          <w:sz w:val="20"/>
          <w:szCs w:val="20"/>
          <w:u w:val="single"/>
        </w:rPr>
        <w:t>kpl</w:t>
      </w:r>
      <w:proofErr w:type="spellEnd"/>
    </w:p>
    <w:tbl>
      <w:tblPr>
        <w:tblW w:w="9466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536"/>
        <w:gridCol w:w="2835"/>
        <w:gridCol w:w="53"/>
        <w:gridCol w:w="6042"/>
      </w:tblGrid>
      <w:tr w:rsidR="00CA4F05" w:rsidRPr="00542DDA" w14:paraId="0B6F827A" w14:textId="77777777" w:rsidTr="00846997">
        <w:tc>
          <w:tcPr>
            <w:tcW w:w="9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</w:tcPr>
          <w:p w14:paraId="0DE0FDA6" w14:textId="10377646" w:rsidR="00CA4F05" w:rsidRPr="00542DDA" w:rsidRDefault="00452E6A" w:rsidP="006334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Zestaw m</w:t>
            </w:r>
            <w:r w:rsidR="00CC2841">
              <w:rPr>
                <w:rFonts w:ascii="Calibri" w:hAnsi="Calibri" w:cs="Calibri"/>
              </w:rPr>
              <w:t>ikrofon</w:t>
            </w:r>
            <w:r>
              <w:rPr>
                <w:rFonts w:ascii="Calibri" w:hAnsi="Calibri" w:cs="Calibri"/>
              </w:rPr>
              <w:t>ów</w:t>
            </w:r>
            <w:r w:rsidR="00CC2841">
              <w:rPr>
                <w:rFonts w:ascii="Calibri" w:hAnsi="Calibri" w:cs="Calibri"/>
              </w:rPr>
              <w:t xml:space="preserve"> bezprzewodowy</w:t>
            </w:r>
            <w:r>
              <w:rPr>
                <w:rFonts w:ascii="Calibri" w:hAnsi="Calibri" w:cs="Calibri"/>
              </w:rPr>
              <w:t>ch (</w:t>
            </w:r>
            <w:r w:rsidR="00CC2841">
              <w:rPr>
                <w:rFonts w:ascii="Calibri" w:hAnsi="Calibri" w:cs="Calibri"/>
              </w:rPr>
              <w:t xml:space="preserve">2 mikrofony </w:t>
            </w:r>
            <w:proofErr w:type="spellStart"/>
            <w:r w:rsidR="00CC2841">
              <w:rPr>
                <w:rFonts w:ascii="Calibri" w:hAnsi="Calibri" w:cs="Calibri"/>
              </w:rPr>
              <w:t>doręczne</w:t>
            </w:r>
            <w:proofErr w:type="spellEnd"/>
            <w:r w:rsidR="00CC2841">
              <w:rPr>
                <w:rFonts w:ascii="Calibri" w:hAnsi="Calibri" w:cs="Calibri"/>
              </w:rPr>
              <w:t xml:space="preserve"> + 2 mikrofony nagłowne</w:t>
            </w:r>
            <w:r>
              <w:rPr>
                <w:rFonts w:ascii="Calibri" w:hAnsi="Calibri" w:cs="Calibri"/>
              </w:rPr>
              <w:t>)</w:t>
            </w:r>
          </w:p>
        </w:tc>
      </w:tr>
      <w:tr w:rsidR="00507DFF" w:rsidRPr="00542DDA" w14:paraId="064D9607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D4C80" w14:textId="77777777" w:rsidR="00507DFF" w:rsidRPr="00542DDA" w:rsidRDefault="00507DFF">
            <w:pPr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  <w:lang w:eastAsia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C9D98" w14:textId="77777777" w:rsidR="00507DFF" w:rsidRPr="00542DDA" w:rsidRDefault="00507DFF">
            <w:pPr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</w:rPr>
              <w:t>Nazwa komponentu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6BAEA" w14:textId="77777777" w:rsidR="00507DFF" w:rsidRPr="00542DDA" w:rsidRDefault="00507DFF" w:rsidP="007A163F">
            <w:pPr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</w:rPr>
              <w:t>Wymagane minimalne parametry techni</w:t>
            </w:r>
            <w:r w:rsidR="00CA4F05">
              <w:rPr>
                <w:rFonts w:ascii="Calibri" w:eastAsia="Times New Roman" w:hAnsi="Calibri" w:cs="Calibri"/>
                <w:b/>
              </w:rPr>
              <w:t>czne</w:t>
            </w:r>
          </w:p>
        </w:tc>
      </w:tr>
      <w:tr w:rsidR="00507DFF" w:rsidRPr="00542DDA" w14:paraId="058D36D8" w14:textId="77777777" w:rsidTr="00846997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9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1370C" w14:textId="77777777" w:rsidR="00507DFF" w:rsidRPr="00542DDA" w:rsidRDefault="00507DFF">
            <w:pPr>
              <w:ind w:left="-71"/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1D29C385" w14:textId="77777777" w:rsidR="00507DFF" w:rsidRPr="00542DDA" w:rsidRDefault="00507DFF">
            <w:pPr>
              <w:ind w:left="-71"/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</w:rPr>
              <w:t>W ofercie do umowy wykonawczej wymagane jest podanie producenta, typu oraz modelu oferowanego sprzętu</w:t>
            </w:r>
          </w:p>
          <w:p w14:paraId="663E77F7" w14:textId="77777777" w:rsidR="00507DFF" w:rsidRPr="00542DDA" w:rsidRDefault="00507DFF">
            <w:pPr>
              <w:ind w:left="-71"/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  <w:tr w:rsidR="00812613" w:rsidRPr="00542DDA" w14:paraId="25A48273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7DB677" w14:textId="77777777" w:rsidR="00812613" w:rsidRPr="007A163F" w:rsidRDefault="00812613" w:rsidP="00812613">
            <w:pPr>
              <w:numPr>
                <w:ilvl w:val="0"/>
                <w:numId w:val="9"/>
              </w:numPr>
              <w:ind w:left="322" w:hanging="284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CDBD56" w14:textId="77777777" w:rsidR="00812613" w:rsidRPr="007A163F" w:rsidRDefault="00CC2841" w:rsidP="00812613">
            <w:pPr>
              <w:ind w:left="67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</w:rPr>
              <w:t>Zestaw mikrofonów bezprzewodowych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5585E" w14:textId="77777777" w:rsidR="00812613" w:rsidRPr="007A163F" w:rsidRDefault="00812613" w:rsidP="00812613">
            <w:pPr>
              <w:ind w:left="22" w:hanging="22"/>
              <w:jc w:val="both"/>
              <w:rPr>
                <w:rFonts w:ascii="Calibri" w:hAnsi="Calibri" w:cs="Calibri"/>
              </w:rPr>
            </w:pPr>
            <w:r w:rsidRPr="007A163F">
              <w:rPr>
                <w:rFonts w:ascii="Calibri" w:eastAsia="Times New Roman" w:hAnsi="Calibri" w:cs="Calibri"/>
              </w:rPr>
              <w:t>W ofercie należy podać nazwę producenta, typ, model oferowanego sprzętu umożliwiający jednoznaczną identyfikację oferowanej konfiguracji w oparciu o materiały i systemy dostępne na stronie producenta.</w:t>
            </w:r>
          </w:p>
          <w:p w14:paraId="6E7BFCF7" w14:textId="77777777" w:rsidR="00812613" w:rsidRPr="007A163F" w:rsidRDefault="00812613" w:rsidP="00812613">
            <w:pPr>
              <w:ind w:left="22" w:hanging="22"/>
              <w:jc w:val="both"/>
              <w:rPr>
                <w:rFonts w:ascii="Calibri" w:eastAsia="Calibri" w:hAnsi="Calibri" w:cs="Calibri"/>
                <w:b/>
              </w:rPr>
            </w:pPr>
            <w:r w:rsidRPr="007A163F">
              <w:rPr>
                <w:rFonts w:ascii="Calibri" w:eastAsia="Times New Roman" w:hAnsi="Calibri" w:cs="Calibri"/>
              </w:rPr>
              <w:t xml:space="preserve">Urządzenie musi być zainstalowane fabrycznie i dostarczone </w:t>
            </w:r>
            <w:r w:rsidRPr="007A163F">
              <w:rPr>
                <w:rFonts w:ascii="Calibri" w:eastAsia="Times New Roman" w:hAnsi="Calibri" w:cs="Calibri"/>
              </w:rPr>
              <w:br/>
              <w:t>w fabrycznie zabezpieczonym pudełku.</w:t>
            </w:r>
          </w:p>
        </w:tc>
      </w:tr>
      <w:tr w:rsidR="00CA4F05" w:rsidRPr="00542DDA" w14:paraId="7D1B458D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2D2CDA" w14:textId="77777777" w:rsidR="00CA4F05" w:rsidRPr="007A163F" w:rsidRDefault="00CA4F05" w:rsidP="00812613">
            <w:pPr>
              <w:numPr>
                <w:ilvl w:val="0"/>
                <w:numId w:val="9"/>
              </w:numPr>
              <w:snapToGrid w:val="0"/>
              <w:ind w:left="322" w:hanging="284"/>
              <w:jc w:val="right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1E6E13" w14:textId="77777777" w:rsidR="00CA4F05" w:rsidRPr="007A163F" w:rsidRDefault="00846997" w:rsidP="00812613">
            <w:pPr>
              <w:rPr>
                <w:rFonts w:ascii="Calibri" w:hAnsi="Calibri" w:cs="Calibri"/>
              </w:rPr>
            </w:pPr>
            <w:r w:rsidRPr="007A163F">
              <w:rPr>
                <w:rFonts w:ascii="Calibri" w:hAnsi="Calibri" w:cs="Calibri"/>
              </w:rPr>
              <w:t>Parametr</w:t>
            </w:r>
            <w:r w:rsidR="006334AC">
              <w:rPr>
                <w:rFonts w:ascii="Calibri" w:hAnsi="Calibri" w:cs="Calibri"/>
              </w:rPr>
              <w:t>y</w:t>
            </w:r>
            <w:r w:rsidRPr="007A163F">
              <w:rPr>
                <w:rFonts w:ascii="Calibri" w:hAnsi="Calibri" w:cs="Calibri"/>
              </w:rPr>
              <w:t xml:space="preserve"> urządzenia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1C8AA" w14:textId="77777777" w:rsidR="00CC2841" w:rsidRPr="009A0895" w:rsidRDefault="00CC2841" w:rsidP="00CC2841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after="100" w:afterAutospacing="1"/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</w:pPr>
            <w:r w:rsidRPr="009A0895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pl-PL"/>
              </w:rPr>
              <w:t>Zasilanie nadajników:</w:t>
            </w:r>
            <w:r w:rsidRPr="009A0895"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  <w:t> akumulatorowe/bateryjne (2 x AA)</w:t>
            </w:r>
          </w:p>
          <w:p w14:paraId="492BDB9A" w14:textId="77777777" w:rsidR="00CC2841" w:rsidRPr="009A0895" w:rsidRDefault="00CC2841" w:rsidP="00CC2841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after="100" w:afterAutospacing="1"/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</w:pPr>
            <w:r w:rsidRPr="009A0895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pl-PL"/>
              </w:rPr>
              <w:t>Zasilanie odbiornika:</w:t>
            </w:r>
            <w:r w:rsidRPr="009A0895"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  <w:t> DC 12-18V</w:t>
            </w:r>
          </w:p>
          <w:p w14:paraId="3294857A" w14:textId="77777777" w:rsidR="00CC2841" w:rsidRPr="009A0895" w:rsidRDefault="00CC2841" w:rsidP="00CC2841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after="100" w:afterAutospacing="1"/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</w:pPr>
            <w:r w:rsidRPr="009A0895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pl-PL"/>
              </w:rPr>
              <w:t>Modulacja:</w:t>
            </w:r>
            <w:r w:rsidRPr="009A0895"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  <w:t> Π/4 – DQPSK</w:t>
            </w:r>
          </w:p>
          <w:p w14:paraId="06D16DB2" w14:textId="77777777" w:rsidR="00CC2841" w:rsidRPr="009A0895" w:rsidRDefault="00CC2841" w:rsidP="00CC2841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after="100" w:afterAutospacing="1"/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</w:pPr>
            <w:r w:rsidRPr="009A0895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pl-PL"/>
              </w:rPr>
              <w:t>Zakres częstotliwości:</w:t>
            </w:r>
            <w:r w:rsidRPr="009A0895"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  <w:t> 518 – 542 MHz, 4x24</w:t>
            </w:r>
          </w:p>
          <w:p w14:paraId="2B69E702" w14:textId="77777777" w:rsidR="00CC2841" w:rsidRPr="009A0895" w:rsidRDefault="00CC2841" w:rsidP="00CC2841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after="100" w:afterAutospacing="1"/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</w:pPr>
            <w:r w:rsidRPr="009A0895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pl-PL"/>
              </w:rPr>
              <w:t>Współczynnik próbkowania:</w:t>
            </w:r>
            <w:r w:rsidRPr="009A0895"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  <w:t> 48 kHz</w:t>
            </w:r>
          </w:p>
          <w:p w14:paraId="18D00B0D" w14:textId="77777777" w:rsidR="00CC2841" w:rsidRPr="009A0895" w:rsidRDefault="00CC2841" w:rsidP="00CC2841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after="100" w:afterAutospacing="1"/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</w:pPr>
            <w:r w:rsidRPr="009A0895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pl-PL"/>
              </w:rPr>
              <w:t>Prędkość przesyłania danych:</w:t>
            </w:r>
            <w:r w:rsidRPr="009A0895"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  <w:t xml:space="preserve"> 204,8 </w:t>
            </w:r>
            <w:proofErr w:type="spellStart"/>
            <w:r w:rsidRPr="009A0895"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  <w:t>kbps</w:t>
            </w:r>
            <w:proofErr w:type="spellEnd"/>
          </w:p>
          <w:p w14:paraId="0044A49A" w14:textId="77777777" w:rsidR="00CC2841" w:rsidRPr="009A0895" w:rsidRDefault="00CC2841" w:rsidP="00CC2841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after="100" w:afterAutospacing="1"/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</w:pPr>
            <w:r w:rsidRPr="009A0895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pl-PL"/>
              </w:rPr>
              <w:t>Zakres dynamiki:</w:t>
            </w:r>
            <w:r w:rsidRPr="009A0895"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  <w:t>&gt; 90dB</w:t>
            </w:r>
          </w:p>
          <w:p w14:paraId="646B683B" w14:textId="77777777" w:rsidR="00CC2841" w:rsidRPr="009A0895" w:rsidRDefault="00CC2841" w:rsidP="00CC2841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after="100" w:afterAutospacing="1"/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</w:pPr>
            <w:r w:rsidRPr="009A0895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pl-PL"/>
              </w:rPr>
              <w:t>Całkowite zniekształcenia harmoniczne:</w:t>
            </w:r>
            <w:r w:rsidRPr="009A0895"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  <w:t> &lt;0,1%</w:t>
            </w:r>
          </w:p>
          <w:p w14:paraId="078A99CC" w14:textId="77777777" w:rsidR="00CC2841" w:rsidRPr="009A0895" w:rsidRDefault="00CC2841" w:rsidP="00CC2841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after="100" w:afterAutospacing="1"/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</w:pPr>
            <w:r w:rsidRPr="009A0895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pl-PL"/>
              </w:rPr>
              <w:t>Opóźnienie transmisji audio:</w:t>
            </w:r>
            <w:r w:rsidRPr="009A0895"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  <w:t> &lt;3 ms</w:t>
            </w:r>
          </w:p>
          <w:p w14:paraId="6B3ADA5C" w14:textId="77777777" w:rsidR="00CC2841" w:rsidRPr="009A0895" w:rsidRDefault="00CC2841" w:rsidP="00CC2841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after="100" w:afterAutospacing="1"/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</w:pPr>
            <w:r w:rsidRPr="009A0895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pl-PL"/>
              </w:rPr>
              <w:t>Stosunek dźwięku do szumów:</w:t>
            </w:r>
            <w:r w:rsidRPr="009A0895"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  <w:t xml:space="preserve"> &gt;96 </w:t>
            </w:r>
            <w:proofErr w:type="spellStart"/>
            <w:r w:rsidRPr="009A0895"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  <w:t>dB</w:t>
            </w:r>
            <w:proofErr w:type="spellEnd"/>
          </w:p>
          <w:p w14:paraId="4BD7DE8D" w14:textId="77777777" w:rsidR="00CC2841" w:rsidRPr="009A0895" w:rsidRDefault="00CC2841" w:rsidP="00CC2841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after="100" w:afterAutospacing="1"/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</w:pPr>
            <w:r w:rsidRPr="009A0895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pl-PL"/>
              </w:rPr>
              <w:t>Pasmo przenoszenia:</w:t>
            </w:r>
            <w:r w:rsidRPr="009A0895"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  <w:t> 30~20 kHz</w:t>
            </w:r>
          </w:p>
          <w:p w14:paraId="3381AD0D" w14:textId="77777777" w:rsidR="00CC2841" w:rsidRPr="009A0895" w:rsidRDefault="00CC2841" w:rsidP="00CC2841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after="100" w:afterAutospacing="1"/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</w:pPr>
            <w:r w:rsidRPr="009A0895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pl-PL"/>
              </w:rPr>
              <w:t>Czułość RX:</w:t>
            </w:r>
            <w:r w:rsidRPr="009A0895"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  <w:t xml:space="preserve">&lt; -94 </w:t>
            </w:r>
            <w:proofErr w:type="spellStart"/>
            <w:r w:rsidRPr="009A0895"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  <w:t>dBm</w:t>
            </w:r>
            <w:proofErr w:type="spellEnd"/>
          </w:p>
          <w:p w14:paraId="10D89FCC" w14:textId="77777777" w:rsidR="00CA4F05" w:rsidRDefault="00CC2841" w:rsidP="00CC2841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after="100" w:afterAutospacing="1"/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</w:pPr>
            <w:r w:rsidRPr="009A0895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pl-PL"/>
              </w:rPr>
              <w:t>W zestawie:</w:t>
            </w:r>
            <w:r w:rsidRPr="009A0895"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  <w:t xml:space="preserve"> baterie, zasilacz, przewód </w:t>
            </w:r>
            <w:proofErr w:type="spellStart"/>
            <w:r w:rsidRPr="009A0895"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  <w:t>jack-jack</w:t>
            </w:r>
            <w:proofErr w:type="spellEnd"/>
            <w:r w:rsidRPr="009A0895"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  <w:t xml:space="preserve"> 6,3 mm, instrukcja</w:t>
            </w:r>
          </w:p>
          <w:p w14:paraId="617700F1" w14:textId="77777777" w:rsidR="00CC2841" w:rsidRPr="009A0895" w:rsidRDefault="00CC2841" w:rsidP="00CC2841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</w:pPr>
            <w:r w:rsidRPr="009A0895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pl-PL"/>
              </w:rPr>
              <w:t>Mikrofon nagłowny</w:t>
            </w:r>
          </w:p>
          <w:p w14:paraId="2D6C015B" w14:textId="77777777" w:rsidR="00CC2841" w:rsidRPr="009A0895" w:rsidRDefault="00CC2841" w:rsidP="00CC2841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after="100" w:afterAutospacing="1"/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</w:pPr>
            <w:r w:rsidRPr="009A0895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pl-PL"/>
              </w:rPr>
              <w:t>Kolor:</w:t>
            </w:r>
            <w:r w:rsidRPr="009A0895"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  <w:t> czarny</w:t>
            </w:r>
          </w:p>
          <w:p w14:paraId="237CD7CD" w14:textId="77777777" w:rsidR="00CC2841" w:rsidRPr="009A0895" w:rsidRDefault="00CC2841" w:rsidP="00CC2841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after="100" w:afterAutospacing="1"/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</w:pPr>
            <w:r w:rsidRPr="009A0895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pl-PL"/>
              </w:rPr>
              <w:t>Pałąk:</w:t>
            </w:r>
            <w:r w:rsidRPr="009A0895"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  <w:t> lekki, cienki, metalowy</w:t>
            </w:r>
          </w:p>
          <w:p w14:paraId="076FA1DA" w14:textId="77777777" w:rsidR="00CC2841" w:rsidRPr="009A0895" w:rsidRDefault="00CC2841" w:rsidP="00CC2841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after="100" w:afterAutospacing="1"/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</w:pPr>
            <w:r w:rsidRPr="009A0895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pl-PL"/>
              </w:rPr>
              <w:t>Uchwyt mikrofonowy:</w:t>
            </w:r>
            <w:r w:rsidRPr="009A0895"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  <w:t> elastyczny (tzw. „gęsia szyjka”)</w:t>
            </w:r>
          </w:p>
          <w:p w14:paraId="60A0DB85" w14:textId="77777777" w:rsidR="00CC2841" w:rsidRPr="009A0895" w:rsidRDefault="00CC2841" w:rsidP="00CC2841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after="100" w:afterAutospacing="1"/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</w:pPr>
            <w:r w:rsidRPr="009A0895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pl-PL"/>
              </w:rPr>
              <w:t>Długość przewodu:</w:t>
            </w:r>
            <w:r w:rsidRPr="009A0895"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  <w:t> 95 cm</w:t>
            </w:r>
          </w:p>
          <w:p w14:paraId="1612676B" w14:textId="77777777" w:rsidR="00CC2841" w:rsidRPr="009A0895" w:rsidRDefault="00CC2841" w:rsidP="00CC2841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after="100" w:afterAutospacing="1"/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</w:pPr>
            <w:r w:rsidRPr="009A0895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pl-PL"/>
              </w:rPr>
              <w:t>Typ złącza:</w:t>
            </w:r>
            <w:r w:rsidRPr="009A0895"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  <w:t> mini XLR</w:t>
            </w:r>
          </w:p>
          <w:p w14:paraId="5B162F23" w14:textId="77777777" w:rsidR="00CC2841" w:rsidRPr="00CC2841" w:rsidRDefault="00CC2841" w:rsidP="00CC2841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after="100" w:afterAutospacing="1"/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</w:pPr>
            <w:r w:rsidRPr="009A0895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pl-PL"/>
              </w:rPr>
              <w:t>Waga:</w:t>
            </w:r>
            <w:r w:rsidRPr="009A0895"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  <w:t> ~0,1 kg</w:t>
            </w:r>
          </w:p>
        </w:tc>
      </w:tr>
      <w:tr w:rsidR="00DD0277" w:rsidRPr="00542DDA" w14:paraId="25135690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482B62" w14:textId="77777777" w:rsidR="00DD0277" w:rsidRPr="007A163F" w:rsidRDefault="00DD0277" w:rsidP="00812613">
            <w:pPr>
              <w:numPr>
                <w:ilvl w:val="0"/>
                <w:numId w:val="9"/>
              </w:numPr>
              <w:snapToGrid w:val="0"/>
              <w:ind w:left="322" w:hanging="284"/>
              <w:jc w:val="right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B51D80" w14:textId="77777777" w:rsidR="00DD0277" w:rsidRPr="007A163F" w:rsidRDefault="00DD0277" w:rsidP="00812613">
            <w:pPr>
              <w:rPr>
                <w:rFonts w:ascii="Calibri" w:hAnsi="Calibri" w:cs="Calibri"/>
              </w:rPr>
            </w:pPr>
            <w:r w:rsidRPr="00846997">
              <w:rPr>
                <w:rFonts w:ascii="Calibri" w:hAnsi="Calibri" w:cs="Calibri"/>
                <w:color w:val="000000"/>
              </w:rPr>
              <w:t>Dodatkowe wyposażenie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99B9C" w14:textId="77777777" w:rsidR="00C37AA2" w:rsidRPr="00CC2841" w:rsidRDefault="00CC2841" w:rsidP="00CC2841">
            <w:pPr>
              <w:numPr>
                <w:ilvl w:val="0"/>
                <w:numId w:val="11"/>
              </w:numPr>
              <w:shd w:val="clear" w:color="auto" w:fill="FFFFFF"/>
              <w:suppressAutoHyphens w:val="0"/>
              <w:spacing w:after="100" w:afterAutospacing="1"/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</w:pPr>
            <w:r w:rsidRPr="009A0895"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  <w:t xml:space="preserve">baterie, zasilacz, przewód </w:t>
            </w:r>
            <w:proofErr w:type="spellStart"/>
            <w:r w:rsidRPr="009A0895"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  <w:t>jack-jack</w:t>
            </w:r>
            <w:proofErr w:type="spellEnd"/>
            <w:r w:rsidRPr="009A0895"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  <w:t xml:space="preserve"> 6,3 mm, instrukcja</w:t>
            </w:r>
          </w:p>
        </w:tc>
      </w:tr>
      <w:tr w:rsidR="00DD0277" w:rsidRPr="00542DDA" w14:paraId="60421499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EC9033" w14:textId="77777777" w:rsidR="00DD0277" w:rsidRPr="007A163F" w:rsidRDefault="00DD0277" w:rsidP="00812613">
            <w:pPr>
              <w:numPr>
                <w:ilvl w:val="0"/>
                <w:numId w:val="9"/>
              </w:numPr>
              <w:snapToGrid w:val="0"/>
              <w:ind w:left="322" w:hanging="284"/>
              <w:jc w:val="right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64F615" w14:textId="77777777" w:rsidR="00DD0277" w:rsidRPr="00846997" w:rsidRDefault="00DD0277" w:rsidP="008126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Gwarancja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1395B" w14:textId="77777777" w:rsidR="00DD0277" w:rsidRPr="00846997" w:rsidRDefault="00DD0277" w:rsidP="00E63C5C">
            <w:pPr>
              <w:rPr>
                <w:rFonts w:ascii="Calibri" w:hAnsi="Calibri" w:cs="Calibri"/>
                <w:color w:val="000000"/>
              </w:rPr>
            </w:pPr>
            <w:r w:rsidRPr="00DD0277">
              <w:rPr>
                <w:rFonts w:ascii="Calibri" w:hAnsi="Calibri" w:cs="Calibri"/>
                <w:color w:val="000000"/>
              </w:rPr>
              <w:t xml:space="preserve">Min. </w:t>
            </w:r>
            <w:r>
              <w:rPr>
                <w:rFonts w:ascii="Calibri" w:hAnsi="Calibri" w:cs="Calibri"/>
                <w:color w:val="000000"/>
              </w:rPr>
              <w:t>24-</w:t>
            </w:r>
            <w:r w:rsidR="00A418F7">
              <w:rPr>
                <w:rFonts w:ascii="Calibri" w:hAnsi="Calibri" w:cs="Calibri"/>
                <w:color w:val="000000"/>
              </w:rPr>
              <w:t>miesięczna gwarancja producenta.</w:t>
            </w:r>
            <w:r w:rsidRPr="00DD0277">
              <w:rPr>
                <w:rFonts w:ascii="Calibri" w:hAnsi="Calibri" w:cs="Calibri"/>
                <w:color w:val="000000"/>
              </w:rPr>
              <w:t xml:space="preserve"> Serwis urządzeń musi być realizowany przez Producenta lub Autoryzowanego </w:t>
            </w:r>
            <w:r w:rsidR="00E63C5C">
              <w:rPr>
                <w:rFonts w:ascii="Calibri" w:hAnsi="Calibri" w:cs="Calibri"/>
                <w:color w:val="000000"/>
              </w:rPr>
              <w:t>Partnera Serwisowego Producenta.</w:t>
            </w:r>
          </w:p>
        </w:tc>
      </w:tr>
    </w:tbl>
    <w:p w14:paraId="621D28CB" w14:textId="77777777" w:rsidR="00507DFF" w:rsidRPr="00542DDA" w:rsidRDefault="00507DFF" w:rsidP="00E27D42">
      <w:pPr>
        <w:rPr>
          <w:rFonts w:ascii="Calibri" w:eastAsia="Times New Roman" w:hAnsi="Calibri" w:cs="Calibri"/>
          <w:sz w:val="20"/>
          <w:szCs w:val="20"/>
        </w:rPr>
      </w:pPr>
    </w:p>
    <w:sectPr w:rsidR="00507DFF" w:rsidRPr="00542DDA" w:rsidSect="00E27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2070C716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B9E2531"/>
    <w:multiLevelType w:val="hybridMultilevel"/>
    <w:tmpl w:val="DE8C3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57247"/>
    <w:multiLevelType w:val="hybridMultilevel"/>
    <w:tmpl w:val="BA001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13D9D"/>
    <w:multiLevelType w:val="multilevel"/>
    <w:tmpl w:val="FC98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367B27"/>
    <w:multiLevelType w:val="hybridMultilevel"/>
    <w:tmpl w:val="0CAA4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F6209"/>
    <w:multiLevelType w:val="multilevel"/>
    <w:tmpl w:val="8ABE0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8090E8C"/>
    <w:multiLevelType w:val="hybridMultilevel"/>
    <w:tmpl w:val="90E8A33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12"/>
  </w:num>
  <w:num w:numId="10">
    <w:abstractNumId w:val="7"/>
  </w:num>
  <w:num w:numId="11">
    <w:abstractNumId w:val="8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96"/>
    <w:rsid w:val="00012973"/>
    <w:rsid w:val="00080DA3"/>
    <w:rsid w:val="0008466A"/>
    <w:rsid w:val="000C6AF3"/>
    <w:rsid w:val="000F7DC3"/>
    <w:rsid w:val="00104FB2"/>
    <w:rsid w:val="00126C57"/>
    <w:rsid w:val="001434E9"/>
    <w:rsid w:val="00157D8C"/>
    <w:rsid w:val="001C32DA"/>
    <w:rsid w:val="001D5999"/>
    <w:rsid w:val="00232B8E"/>
    <w:rsid w:val="002765C3"/>
    <w:rsid w:val="002C076B"/>
    <w:rsid w:val="00305C37"/>
    <w:rsid w:val="003324A7"/>
    <w:rsid w:val="0035367F"/>
    <w:rsid w:val="00387A95"/>
    <w:rsid w:val="003A078C"/>
    <w:rsid w:val="003F36CD"/>
    <w:rsid w:val="004018A4"/>
    <w:rsid w:val="00452E6A"/>
    <w:rsid w:val="00455BED"/>
    <w:rsid w:val="00465665"/>
    <w:rsid w:val="004B6B6D"/>
    <w:rsid w:val="004F6395"/>
    <w:rsid w:val="00507DFF"/>
    <w:rsid w:val="00542DDA"/>
    <w:rsid w:val="005662B4"/>
    <w:rsid w:val="00593CA2"/>
    <w:rsid w:val="005C2BDC"/>
    <w:rsid w:val="005C5207"/>
    <w:rsid w:val="006334AC"/>
    <w:rsid w:val="006A0F84"/>
    <w:rsid w:val="006E7752"/>
    <w:rsid w:val="0072131F"/>
    <w:rsid w:val="007246FA"/>
    <w:rsid w:val="007829AA"/>
    <w:rsid w:val="007923BE"/>
    <w:rsid w:val="007A163F"/>
    <w:rsid w:val="00812613"/>
    <w:rsid w:val="00846997"/>
    <w:rsid w:val="008500C0"/>
    <w:rsid w:val="00863B9A"/>
    <w:rsid w:val="008D19B6"/>
    <w:rsid w:val="00935087"/>
    <w:rsid w:val="0094117E"/>
    <w:rsid w:val="0094624A"/>
    <w:rsid w:val="0096001E"/>
    <w:rsid w:val="0097244F"/>
    <w:rsid w:val="009A7F7E"/>
    <w:rsid w:val="009B06CC"/>
    <w:rsid w:val="009B69C2"/>
    <w:rsid w:val="00A13129"/>
    <w:rsid w:val="00A14CF6"/>
    <w:rsid w:val="00A21A66"/>
    <w:rsid w:val="00A418F7"/>
    <w:rsid w:val="00A72B73"/>
    <w:rsid w:val="00A9106A"/>
    <w:rsid w:val="00AB4D25"/>
    <w:rsid w:val="00AC11A5"/>
    <w:rsid w:val="00B2288C"/>
    <w:rsid w:val="00B32182"/>
    <w:rsid w:val="00BB1183"/>
    <w:rsid w:val="00BF593E"/>
    <w:rsid w:val="00C35C86"/>
    <w:rsid w:val="00C37AA2"/>
    <w:rsid w:val="00C9586E"/>
    <w:rsid w:val="00CA4F05"/>
    <w:rsid w:val="00CC2841"/>
    <w:rsid w:val="00CD348C"/>
    <w:rsid w:val="00D15F93"/>
    <w:rsid w:val="00D50C96"/>
    <w:rsid w:val="00D52103"/>
    <w:rsid w:val="00D909CD"/>
    <w:rsid w:val="00D945EB"/>
    <w:rsid w:val="00D97D34"/>
    <w:rsid w:val="00DD0277"/>
    <w:rsid w:val="00DE3B86"/>
    <w:rsid w:val="00DE60AF"/>
    <w:rsid w:val="00DF6566"/>
    <w:rsid w:val="00E27D42"/>
    <w:rsid w:val="00E63C5C"/>
    <w:rsid w:val="00E74E04"/>
    <w:rsid w:val="00E76976"/>
    <w:rsid w:val="00ED512D"/>
    <w:rsid w:val="00F2509D"/>
    <w:rsid w:val="00F601C2"/>
    <w:rsid w:val="00F65C01"/>
    <w:rsid w:val="00FC4459"/>
    <w:rsid w:val="00FD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89A431"/>
  <w15:chartTrackingRefBased/>
  <w15:docId w15:val="{7FE38006-F733-4E6D-82C2-A86EF728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ascii="Arial Narrow" w:eastAsia="SimSun" w:hAnsi="Arial Narrow" w:cs="Arial Narrow"/>
      <w:kern w:val="2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alibri" w:hAnsi="Calibri" w:cs="Times New Roman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  <w:rPr>
      <w:rFonts w:ascii="Tahoma" w:hAnsi="Tahoma" w:cs="Tahoma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ahoma" w:hAnsi="Tahoma" w:cs="Tahoma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2">
    <w:name w:val="Domyślna czcionka akapitu2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alibri" w:hAnsi="Calibri" w:cs="Times New Roman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4">
    <w:name w:val="WW8Num8z4"/>
    <w:rPr>
      <w:rFonts w:ascii="Courier New" w:hAnsi="Courier New" w:cs="Courier New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  <w:rPr>
      <w:rFonts w:ascii="Tahoma" w:hAnsi="Tahoma" w:cs="Tahoma" w:hint="default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ahoma" w:hAnsi="Tahoma" w:cs="Tahoma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3z0">
    <w:name w:val="WW8Num13z0"/>
    <w:rPr>
      <w:rFonts w:ascii="Tahoma" w:hAnsi="Tahoma" w:cs="Tahoma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1z4">
    <w:name w:val="WW8Num11z4"/>
    <w:rPr>
      <w:rFonts w:ascii="Courier New" w:hAnsi="Courier New" w:cs="Courier New" w:hint="default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rPr>
      <w:rFonts w:ascii="Arial Narrow" w:eastAsia="SimSun" w:hAnsi="Arial Narrow" w:cs="Arial Narrow"/>
      <w:sz w:val="22"/>
      <w:szCs w:val="22"/>
    </w:rPr>
  </w:style>
  <w:style w:type="character" w:customStyle="1" w:styleId="NagwekZnak">
    <w:name w:val="Nagłówek Znak"/>
    <w:rPr>
      <w:rFonts w:ascii="Arial Narrow" w:eastAsia="SimSun" w:hAnsi="Arial Narrow" w:cs="Arial Narrow"/>
      <w:sz w:val="22"/>
      <w:szCs w:val="22"/>
    </w:rPr>
  </w:style>
  <w:style w:type="character" w:customStyle="1" w:styleId="TekstdymkaZnak">
    <w:name w:val="Tekst dymka Znak"/>
    <w:rPr>
      <w:rFonts w:ascii="Segoe UI" w:eastAsia="SimSun" w:hAnsi="Segoe UI" w:cs="Segoe UI"/>
      <w:sz w:val="18"/>
      <w:szCs w:val="18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3">
    <w:name w:val="WW8Num11z3"/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3">
    <w:name w:val="WW8Num8z3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3">
    <w:name w:val="WW8Num3z3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1z3">
    <w:name w:val="WW8Num1z3"/>
    <w:rPr>
      <w:rFonts w:ascii="Symbol" w:hAnsi="Symbol" w:cs="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pPr>
      <w:ind w:left="720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NormalnyWeb">
    <w:name w:val="Normal (Web)"/>
    <w:basedOn w:val="Normalny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….. do SIWZ</vt:lpstr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….. do SIWZ</dc:title>
  <dc:subject/>
  <dc:creator>Tomasz Marcula</dc:creator>
  <cp:keywords/>
  <cp:lastModifiedBy>Ewa Piasta-Grzegorczyk</cp:lastModifiedBy>
  <cp:revision>6</cp:revision>
  <cp:lastPrinted>2022-09-09T11:18:00Z</cp:lastPrinted>
  <dcterms:created xsi:type="dcterms:W3CDTF">2024-06-04T07:45:00Z</dcterms:created>
  <dcterms:modified xsi:type="dcterms:W3CDTF">2024-09-19T10:13:00Z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1045-10.1.0.5507</vt:lpwstr>
  </property>
</Properties>
</file>