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D605EC" w14:textId="77777777" w:rsidR="00A46E0D" w:rsidRPr="0026324A" w:rsidRDefault="00A46E0D" w:rsidP="00A46E0D">
      <w:pPr>
        <w:pStyle w:val="paragraph"/>
        <w:shd w:val="clear" w:color="auto" w:fill="FFFFFF"/>
        <w:spacing w:before="0" w:beforeAutospacing="0" w:after="0" w:afterAutospacing="0"/>
        <w:jc w:val="center"/>
        <w:textAlignment w:val="baseline"/>
        <w:rPr>
          <w:sz w:val="22"/>
          <w:szCs w:val="22"/>
        </w:rPr>
      </w:pPr>
      <w:r w:rsidRPr="0026324A">
        <w:rPr>
          <w:rStyle w:val="normaltextrun"/>
          <w:rFonts w:eastAsiaTheme="majorEastAsia"/>
          <w:b/>
          <w:bCs/>
          <w:sz w:val="22"/>
          <w:szCs w:val="22"/>
          <w:shd w:val="clear" w:color="auto" w:fill="FFFFFF"/>
        </w:rPr>
        <w:t>PROJEKTOWANE POSTANOWIENIA UMOWY</w:t>
      </w:r>
      <w:r w:rsidRPr="0026324A">
        <w:rPr>
          <w:rStyle w:val="eop"/>
          <w:rFonts w:eastAsiaTheme="majorEastAsia"/>
          <w:sz w:val="22"/>
          <w:szCs w:val="22"/>
        </w:rPr>
        <w:t> </w:t>
      </w:r>
    </w:p>
    <w:p w14:paraId="35ADFD56" w14:textId="77777777" w:rsidR="00A46E0D" w:rsidRPr="0026324A" w:rsidRDefault="00A46E0D" w:rsidP="00A46E0D">
      <w:pPr>
        <w:pStyle w:val="paragraph"/>
        <w:shd w:val="clear" w:color="auto" w:fill="FFFFFF"/>
        <w:spacing w:before="0" w:beforeAutospacing="0" w:after="0" w:afterAutospacing="0"/>
        <w:jc w:val="center"/>
        <w:textAlignment w:val="baseline"/>
        <w:rPr>
          <w:sz w:val="22"/>
          <w:szCs w:val="22"/>
        </w:rPr>
      </w:pPr>
      <w:r w:rsidRPr="0026324A">
        <w:rPr>
          <w:rStyle w:val="eop"/>
          <w:rFonts w:eastAsiaTheme="majorEastAsia"/>
          <w:sz w:val="22"/>
          <w:szCs w:val="22"/>
        </w:rPr>
        <w:t> </w:t>
      </w:r>
    </w:p>
    <w:p w14:paraId="6EDC9478" w14:textId="77777777" w:rsidR="00A46E0D" w:rsidRPr="0026324A" w:rsidRDefault="00A46E0D" w:rsidP="00A46E0D">
      <w:pPr>
        <w:pStyle w:val="paragraph"/>
        <w:shd w:val="clear" w:color="auto" w:fill="FFFFFF"/>
        <w:spacing w:before="0" w:beforeAutospacing="0" w:after="0" w:afterAutospacing="0"/>
        <w:jc w:val="center"/>
        <w:textAlignment w:val="baseline"/>
        <w:rPr>
          <w:b/>
          <w:bCs/>
          <w:sz w:val="22"/>
          <w:szCs w:val="22"/>
        </w:rPr>
      </w:pPr>
      <w:r w:rsidRPr="0026324A">
        <w:rPr>
          <w:rStyle w:val="normaltextrun"/>
          <w:rFonts w:eastAsiaTheme="majorEastAsia"/>
          <w:b/>
          <w:bCs/>
          <w:sz w:val="22"/>
          <w:szCs w:val="22"/>
          <w:shd w:val="clear" w:color="auto" w:fill="FFFFFF"/>
        </w:rPr>
        <w:t>§1. PODSTAWA PRAWNA</w:t>
      </w:r>
      <w:r w:rsidRPr="0026324A">
        <w:rPr>
          <w:rStyle w:val="eop"/>
          <w:rFonts w:eastAsiaTheme="majorEastAsia"/>
          <w:b/>
          <w:bCs/>
          <w:sz w:val="22"/>
          <w:szCs w:val="22"/>
        </w:rPr>
        <w:t> </w:t>
      </w:r>
    </w:p>
    <w:p w14:paraId="1F38C3B2" w14:textId="77777777" w:rsidR="00A46E0D" w:rsidRPr="0026324A" w:rsidRDefault="00A46E0D" w:rsidP="0046315A">
      <w:pPr>
        <w:pStyle w:val="paragraph"/>
        <w:spacing w:before="0" w:beforeAutospacing="0" w:after="0" w:afterAutospacing="0" w:line="276" w:lineRule="auto"/>
        <w:jc w:val="both"/>
        <w:textAlignment w:val="baseline"/>
        <w:rPr>
          <w:sz w:val="22"/>
          <w:szCs w:val="22"/>
        </w:rPr>
      </w:pPr>
      <w:r w:rsidRPr="0026324A">
        <w:rPr>
          <w:rStyle w:val="normaltextrun"/>
          <w:rFonts w:eastAsiaTheme="majorEastAsia"/>
          <w:sz w:val="22"/>
          <w:szCs w:val="22"/>
        </w:rPr>
        <w:t>Do zawarcia umowy doszło w wyniku przeprowadzenia postępowania o udzielenie zamówienia publicznego, w trybie podstawowym, zgodnie z art. 275 pkt 1 z ustawą z dnia 11 września 2019 r. Prawo zamówień publicznych (t.j. Dz.U. z 2024 r.,  poz. 1320).</w:t>
      </w:r>
      <w:r w:rsidRPr="0026324A">
        <w:rPr>
          <w:rStyle w:val="eop"/>
          <w:rFonts w:eastAsiaTheme="majorEastAsia"/>
          <w:sz w:val="22"/>
          <w:szCs w:val="22"/>
        </w:rPr>
        <w:t> </w:t>
      </w:r>
    </w:p>
    <w:p w14:paraId="5FB84021" w14:textId="75E250F4" w:rsidR="00A46E0D" w:rsidRPr="0026324A" w:rsidRDefault="00A46E0D" w:rsidP="0046315A">
      <w:pPr>
        <w:pStyle w:val="paragraph"/>
        <w:spacing w:before="0" w:beforeAutospacing="0" w:after="0" w:afterAutospacing="0" w:line="276" w:lineRule="auto"/>
        <w:jc w:val="both"/>
        <w:textAlignment w:val="baseline"/>
        <w:rPr>
          <w:sz w:val="22"/>
          <w:szCs w:val="22"/>
        </w:rPr>
      </w:pPr>
      <w:r w:rsidRPr="0026324A">
        <w:rPr>
          <w:rStyle w:val="normaltextrun"/>
          <w:rFonts w:eastAsiaTheme="majorEastAsia"/>
          <w:sz w:val="22"/>
          <w:szCs w:val="22"/>
        </w:rPr>
        <w:t>Nr postępowania SZPiZ.261</w:t>
      </w:r>
      <w:r w:rsidR="005720EE">
        <w:rPr>
          <w:rStyle w:val="normaltextrun"/>
          <w:rFonts w:eastAsiaTheme="majorEastAsia"/>
          <w:sz w:val="22"/>
          <w:szCs w:val="22"/>
        </w:rPr>
        <w:t>.</w:t>
      </w:r>
      <w:r w:rsidR="008E040D">
        <w:rPr>
          <w:rStyle w:val="normaltextrun"/>
          <w:rFonts w:eastAsiaTheme="majorEastAsia"/>
          <w:sz w:val="22"/>
          <w:szCs w:val="22"/>
        </w:rPr>
        <w:t>1</w:t>
      </w:r>
      <w:r w:rsidR="00E14DC8">
        <w:rPr>
          <w:rStyle w:val="normaltextrun"/>
          <w:rFonts w:eastAsiaTheme="majorEastAsia"/>
          <w:sz w:val="22"/>
          <w:szCs w:val="22"/>
        </w:rPr>
        <w:t>2</w:t>
      </w:r>
      <w:r w:rsidRPr="0026324A">
        <w:rPr>
          <w:rStyle w:val="normaltextrun"/>
          <w:rFonts w:eastAsiaTheme="majorEastAsia"/>
          <w:sz w:val="22"/>
          <w:szCs w:val="22"/>
        </w:rPr>
        <w:t>.</w:t>
      </w:r>
      <w:r w:rsidRPr="0026324A">
        <w:rPr>
          <w:rStyle w:val="normaltextrun"/>
          <w:rFonts w:eastAsiaTheme="majorEastAsia"/>
          <w:color w:val="242424"/>
          <w:sz w:val="22"/>
          <w:szCs w:val="22"/>
        </w:rPr>
        <w:t>202</w:t>
      </w:r>
      <w:r w:rsidR="00A97943">
        <w:rPr>
          <w:rStyle w:val="normaltextrun"/>
          <w:rFonts w:eastAsiaTheme="majorEastAsia"/>
          <w:color w:val="242424"/>
          <w:sz w:val="22"/>
          <w:szCs w:val="22"/>
        </w:rPr>
        <w:t>5</w:t>
      </w:r>
      <w:r w:rsidRPr="0026324A">
        <w:rPr>
          <w:rStyle w:val="normaltextrun"/>
          <w:rFonts w:eastAsiaTheme="majorEastAsia"/>
          <w:sz w:val="22"/>
          <w:szCs w:val="22"/>
        </w:rPr>
        <w:t>.</w:t>
      </w:r>
      <w:r w:rsidRPr="0026324A">
        <w:rPr>
          <w:rStyle w:val="eop"/>
          <w:rFonts w:eastAsiaTheme="majorEastAsia"/>
          <w:sz w:val="22"/>
          <w:szCs w:val="22"/>
        </w:rPr>
        <w:t> </w:t>
      </w:r>
    </w:p>
    <w:p w14:paraId="3A81223B" w14:textId="77777777" w:rsidR="00A46E0D" w:rsidRPr="0026324A" w:rsidRDefault="00A46E0D" w:rsidP="0046315A">
      <w:pPr>
        <w:pStyle w:val="paragraph"/>
        <w:spacing w:before="0" w:beforeAutospacing="0" w:after="0" w:afterAutospacing="0" w:line="276" w:lineRule="auto"/>
        <w:jc w:val="both"/>
        <w:textAlignment w:val="baseline"/>
        <w:rPr>
          <w:sz w:val="22"/>
          <w:szCs w:val="22"/>
        </w:rPr>
      </w:pPr>
      <w:r w:rsidRPr="0026324A">
        <w:rPr>
          <w:rStyle w:val="eop"/>
          <w:rFonts w:eastAsiaTheme="majorEastAsia"/>
          <w:sz w:val="22"/>
          <w:szCs w:val="22"/>
        </w:rPr>
        <w:t> </w:t>
      </w:r>
    </w:p>
    <w:p w14:paraId="070B0F06" w14:textId="77777777" w:rsidR="00A46E0D" w:rsidRPr="0066737E" w:rsidRDefault="00A46E0D" w:rsidP="0046315A">
      <w:pPr>
        <w:pStyle w:val="paragraph"/>
        <w:shd w:val="clear" w:color="auto" w:fill="FFFFFF"/>
        <w:spacing w:before="0" w:beforeAutospacing="0" w:after="0" w:afterAutospacing="0" w:line="276" w:lineRule="auto"/>
        <w:ind w:left="30"/>
        <w:jc w:val="center"/>
        <w:textAlignment w:val="baseline"/>
        <w:rPr>
          <w:b/>
          <w:bCs/>
          <w:sz w:val="22"/>
          <w:szCs w:val="22"/>
        </w:rPr>
      </w:pPr>
      <w:r w:rsidRPr="0066737E">
        <w:rPr>
          <w:rStyle w:val="normaltextrun"/>
          <w:rFonts w:eastAsiaTheme="majorEastAsia"/>
          <w:b/>
          <w:bCs/>
          <w:sz w:val="22"/>
          <w:szCs w:val="22"/>
          <w:shd w:val="clear" w:color="auto" w:fill="FFFFFF"/>
        </w:rPr>
        <w:t>§2 PRZEDMIOT UMOWY</w:t>
      </w:r>
      <w:r w:rsidRPr="0066737E">
        <w:rPr>
          <w:rStyle w:val="eop"/>
          <w:rFonts w:eastAsiaTheme="majorEastAsia"/>
          <w:b/>
          <w:bCs/>
          <w:sz w:val="22"/>
          <w:szCs w:val="22"/>
        </w:rPr>
        <w:t> </w:t>
      </w:r>
    </w:p>
    <w:p w14:paraId="4E4C07A2" w14:textId="42684222" w:rsidR="00A46E0D" w:rsidRPr="0066737E" w:rsidRDefault="00A46E0D" w:rsidP="0066737E">
      <w:pPr>
        <w:pStyle w:val="Akapitzlist"/>
        <w:numPr>
          <w:ilvl w:val="0"/>
          <w:numId w:val="1"/>
        </w:numPr>
        <w:tabs>
          <w:tab w:val="clear" w:pos="720"/>
        </w:tabs>
        <w:spacing w:after="0"/>
        <w:ind w:left="284" w:hanging="284"/>
        <w:jc w:val="both"/>
        <w:rPr>
          <w:rStyle w:val="eop"/>
          <w:rFonts w:ascii="Times New Roman" w:eastAsiaTheme="majorEastAsia" w:hAnsi="Times New Roman" w:cs="Times New Roman"/>
          <w:color w:val="000000"/>
          <w:kern w:val="0"/>
          <w:lang w:eastAsia="pl-PL"/>
          <w14:ligatures w14:val="none"/>
        </w:rPr>
      </w:pPr>
      <w:r w:rsidRPr="0066737E">
        <w:rPr>
          <w:rStyle w:val="normaltextrun"/>
          <w:rFonts w:ascii="Times New Roman" w:eastAsiaTheme="majorEastAsia" w:hAnsi="Times New Roman" w:cs="Times New Roman"/>
          <w:color w:val="000000"/>
        </w:rPr>
        <w:t xml:space="preserve">Przedmiotem umowy jest dostawa </w:t>
      </w:r>
      <w:r w:rsidR="006E029C" w:rsidRPr="0066737E">
        <w:rPr>
          <w:rStyle w:val="normaltextrun"/>
          <w:rFonts w:ascii="Times New Roman" w:eastAsiaTheme="majorEastAsia" w:hAnsi="Times New Roman" w:cs="Times New Roman"/>
          <w:color w:val="000000"/>
        </w:rPr>
        <w:t>[</w:t>
      </w:r>
      <w:r w:rsidR="00EA2ED9" w:rsidRPr="00EA2ED9">
        <w:rPr>
          <w:rStyle w:val="normaltextrun"/>
          <w:rFonts w:ascii="Times New Roman" w:eastAsiaTheme="majorEastAsia" w:hAnsi="Times New Roman" w:cs="Times New Roman"/>
          <w:color w:val="000000"/>
          <w:kern w:val="0"/>
          <w:lang w:eastAsia="pl-PL"/>
          <w14:ligatures w14:val="none"/>
        </w:rPr>
        <w:t xml:space="preserve">tensjometru do pomiarów dynamicznego napięcia powierzchniowego i międzyfazowego oraz reologii powierzchniowej </w:t>
      </w:r>
      <w:r w:rsidR="006E029C" w:rsidRPr="0066737E">
        <w:rPr>
          <w:rStyle w:val="normaltextrun"/>
          <w:rFonts w:ascii="Times New Roman" w:eastAsiaTheme="majorEastAsia" w:hAnsi="Times New Roman" w:cs="Times New Roman"/>
          <w:color w:val="000000"/>
        </w:rPr>
        <w:t xml:space="preserve">– </w:t>
      </w:r>
      <w:r w:rsidRPr="0066737E">
        <w:rPr>
          <w:rStyle w:val="normaltextrun"/>
          <w:rFonts w:ascii="Times New Roman" w:eastAsiaTheme="majorEastAsia" w:hAnsi="Times New Roman" w:cs="Times New Roman"/>
          <w:color w:val="000000"/>
        </w:rPr>
        <w:t xml:space="preserve"> </w:t>
      </w:r>
      <w:r w:rsidRPr="0066737E">
        <w:rPr>
          <w:rStyle w:val="normaltextrun"/>
          <w:rFonts w:ascii="Times New Roman" w:eastAsiaTheme="majorEastAsia" w:hAnsi="Times New Roman" w:cs="Times New Roman"/>
        </w:rPr>
        <w:t>producent: …………………typ/model……….</w:t>
      </w:r>
      <w:r w:rsidR="006E029C" w:rsidRPr="0066737E">
        <w:rPr>
          <w:rStyle w:val="normaltextrun"/>
          <w:rFonts w:ascii="Times New Roman" w:eastAsiaTheme="majorEastAsia" w:hAnsi="Times New Roman" w:cs="Times New Roman"/>
        </w:rPr>
        <w:t>]</w:t>
      </w:r>
      <w:r w:rsidRPr="0066737E">
        <w:rPr>
          <w:rStyle w:val="normaltextrun"/>
          <w:rFonts w:ascii="Times New Roman" w:eastAsiaTheme="majorEastAsia" w:hAnsi="Times New Roman" w:cs="Times New Roman"/>
        </w:rPr>
        <w:t>, zwanego dalej aparaturą zgodnie z ofertą Wykonawcy stanowiącej załącznik nr 1  do niniejszej umowy.</w:t>
      </w:r>
      <w:r w:rsidRPr="0066737E">
        <w:rPr>
          <w:rStyle w:val="eop"/>
          <w:rFonts w:ascii="Times New Roman" w:eastAsiaTheme="majorEastAsia" w:hAnsi="Times New Roman" w:cs="Times New Roman"/>
        </w:rPr>
        <w:t> </w:t>
      </w:r>
    </w:p>
    <w:p w14:paraId="55CDC35E" w14:textId="58F3BABB" w:rsidR="00A46E0D" w:rsidRPr="0026324A" w:rsidRDefault="00A46E0D" w:rsidP="0046315A">
      <w:pPr>
        <w:pStyle w:val="paragraph"/>
        <w:numPr>
          <w:ilvl w:val="0"/>
          <w:numId w:val="1"/>
        </w:numPr>
        <w:tabs>
          <w:tab w:val="clear" w:pos="720"/>
          <w:tab w:val="left" w:pos="284"/>
        </w:tabs>
        <w:spacing w:before="0" w:beforeAutospacing="0" w:after="0" w:afterAutospacing="0" w:line="276" w:lineRule="auto"/>
        <w:ind w:left="284" w:hanging="284"/>
        <w:jc w:val="both"/>
        <w:textAlignment w:val="baseline"/>
        <w:rPr>
          <w:rStyle w:val="eop"/>
          <w:sz w:val="22"/>
          <w:szCs w:val="22"/>
        </w:rPr>
      </w:pPr>
      <w:r w:rsidRPr="0026324A">
        <w:rPr>
          <w:rStyle w:val="normaltextrun"/>
          <w:rFonts w:eastAsiaTheme="majorEastAsia"/>
          <w:sz w:val="22"/>
          <w:szCs w:val="22"/>
        </w:rPr>
        <w:t>Wykonawca do protokołu odbioru aparatury dołączy </w:t>
      </w:r>
      <w:r w:rsidR="003E5C4A">
        <w:rPr>
          <w:rStyle w:val="normaltextrun"/>
          <w:rFonts w:eastAsiaTheme="majorEastAsia"/>
          <w:sz w:val="22"/>
          <w:szCs w:val="22"/>
        </w:rPr>
        <w:t>instrukcje aparatury</w:t>
      </w:r>
      <w:r w:rsidR="000D628D">
        <w:rPr>
          <w:rStyle w:val="normaltextrun"/>
          <w:rFonts w:eastAsiaTheme="majorEastAsia"/>
          <w:sz w:val="22"/>
          <w:szCs w:val="22"/>
        </w:rPr>
        <w:t xml:space="preserve">, </w:t>
      </w:r>
      <w:r w:rsidR="003E5C4A">
        <w:rPr>
          <w:rStyle w:val="normaltextrun"/>
          <w:rFonts w:eastAsiaTheme="majorEastAsia"/>
          <w:sz w:val="22"/>
          <w:szCs w:val="22"/>
        </w:rPr>
        <w:t>dokumenty gwarancyjne</w:t>
      </w:r>
      <w:r w:rsidRPr="00114650">
        <w:rPr>
          <w:rStyle w:val="normaltextrun"/>
          <w:rFonts w:eastAsiaTheme="majorEastAsia"/>
          <w:sz w:val="22"/>
          <w:szCs w:val="22"/>
        </w:rPr>
        <w:t>.</w:t>
      </w:r>
      <w:r w:rsidRPr="0026324A">
        <w:rPr>
          <w:rStyle w:val="eop"/>
          <w:rFonts w:eastAsiaTheme="majorEastAsia"/>
          <w:sz w:val="22"/>
          <w:szCs w:val="22"/>
        </w:rPr>
        <w:t> </w:t>
      </w:r>
    </w:p>
    <w:p w14:paraId="51CCCE1B" w14:textId="77777777" w:rsidR="00A46E0D" w:rsidRPr="0026324A" w:rsidRDefault="00A46E0D" w:rsidP="0046315A">
      <w:pPr>
        <w:pStyle w:val="paragraph"/>
        <w:numPr>
          <w:ilvl w:val="0"/>
          <w:numId w:val="1"/>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color w:val="000000"/>
          <w:sz w:val="22"/>
          <w:szCs w:val="22"/>
        </w:rPr>
        <w:t>Wykonawca zobowiązuje się do:</w:t>
      </w:r>
      <w:r w:rsidRPr="0026324A">
        <w:rPr>
          <w:rStyle w:val="eop"/>
          <w:rFonts w:eastAsiaTheme="majorEastAsia"/>
          <w:color w:val="000000"/>
          <w:sz w:val="22"/>
          <w:szCs w:val="22"/>
        </w:rPr>
        <w:t> </w:t>
      </w:r>
    </w:p>
    <w:p w14:paraId="390BBD4C" w14:textId="77777777" w:rsidR="00A46E0D" w:rsidRPr="0026324A" w:rsidRDefault="00A46E0D" w:rsidP="0046315A">
      <w:pPr>
        <w:pStyle w:val="paragraph"/>
        <w:numPr>
          <w:ilvl w:val="0"/>
          <w:numId w:val="75"/>
        </w:numPr>
        <w:spacing w:before="0" w:beforeAutospacing="0" w:after="0" w:afterAutospacing="0" w:line="276" w:lineRule="auto"/>
        <w:ind w:left="567" w:hanging="284"/>
        <w:jc w:val="both"/>
        <w:textAlignment w:val="baseline"/>
        <w:rPr>
          <w:sz w:val="22"/>
          <w:szCs w:val="22"/>
        </w:rPr>
      </w:pPr>
      <w:r w:rsidRPr="0026324A">
        <w:rPr>
          <w:rStyle w:val="normaltextrun"/>
          <w:rFonts w:eastAsiaTheme="majorEastAsia"/>
          <w:color w:val="000000"/>
          <w:sz w:val="22"/>
          <w:szCs w:val="22"/>
        </w:rPr>
        <w:t>dostarczenia przedmiotu umowy do miejsca wskazanego w § 3 ust. 3 niniejszej umowy;</w:t>
      </w:r>
      <w:r w:rsidRPr="0026324A">
        <w:rPr>
          <w:rStyle w:val="eop"/>
          <w:rFonts w:eastAsiaTheme="majorEastAsia"/>
          <w:color w:val="000000"/>
          <w:sz w:val="22"/>
          <w:szCs w:val="22"/>
        </w:rPr>
        <w:t> </w:t>
      </w:r>
    </w:p>
    <w:p w14:paraId="1269DE22" w14:textId="666A50CD" w:rsidR="00A46E0D" w:rsidRPr="0026324A" w:rsidRDefault="00A46E0D" w:rsidP="0046315A">
      <w:pPr>
        <w:pStyle w:val="paragraph"/>
        <w:numPr>
          <w:ilvl w:val="0"/>
          <w:numId w:val="75"/>
        </w:numPr>
        <w:spacing w:before="0" w:beforeAutospacing="0" w:after="0" w:afterAutospacing="0" w:line="276" w:lineRule="auto"/>
        <w:ind w:left="567" w:hanging="284"/>
        <w:jc w:val="both"/>
        <w:textAlignment w:val="baseline"/>
        <w:rPr>
          <w:sz w:val="22"/>
          <w:szCs w:val="22"/>
        </w:rPr>
      </w:pPr>
      <w:r w:rsidRPr="0026324A">
        <w:rPr>
          <w:rStyle w:val="normaltextrun"/>
          <w:rFonts w:eastAsiaTheme="majorEastAsia"/>
          <w:color w:val="000000"/>
          <w:sz w:val="22"/>
          <w:szCs w:val="22"/>
        </w:rPr>
        <w:t>instalacji, uruchomienia dostarczonej aparatury</w:t>
      </w:r>
      <w:r w:rsidR="00575422">
        <w:rPr>
          <w:rStyle w:val="normaltextrun"/>
          <w:rFonts w:eastAsiaTheme="majorEastAsia"/>
          <w:color w:val="000000"/>
          <w:sz w:val="22"/>
          <w:szCs w:val="22"/>
        </w:rPr>
        <w:t>,</w:t>
      </w:r>
      <w:r w:rsidR="002B30F2">
        <w:rPr>
          <w:rStyle w:val="normaltextrun"/>
          <w:rFonts w:eastAsiaTheme="majorEastAsia"/>
          <w:color w:val="000000"/>
          <w:sz w:val="22"/>
          <w:szCs w:val="22"/>
        </w:rPr>
        <w:t xml:space="preserve"> sprawdzenia poprawności jej działania</w:t>
      </w:r>
      <w:r w:rsidRPr="0026324A">
        <w:rPr>
          <w:rStyle w:val="normaltextrun"/>
          <w:rFonts w:eastAsiaTheme="majorEastAsia"/>
          <w:color w:val="000000"/>
          <w:sz w:val="22"/>
          <w:szCs w:val="22"/>
        </w:rPr>
        <w:t>;</w:t>
      </w:r>
      <w:r w:rsidRPr="0026324A">
        <w:rPr>
          <w:rStyle w:val="eop"/>
          <w:rFonts w:eastAsiaTheme="majorEastAsia"/>
          <w:color w:val="000000"/>
          <w:sz w:val="22"/>
          <w:szCs w:val="22"/>
        </w:rPr>
        <w:t> </w:t>
      </w:r>
    </w:p>
    <w:p w14:paraId="027B89CF" w14:textId="1CF1FD5C" w:rsidR="00A46E0D" w:rsidRPr="0026324A" w:rsidRDefault="00A46E0D" w:rsidP="0046315A">
      <w:pPr>
        <w:pStyle w:val="paragraph"/>
        <w:numPr>
          <w:ilvl w:val="0"/>
          <w:numId w:val="75"/>
        </w:numPr>
        <w:spacing w:before="0" w:beforeAutospacing="0" w:after="0" w:afterAutospacing="0" w:line="276" w:lineRule="auto"/>
        <w:ind w:left="567" w:hanging="284"/>
        <w:jc w:val="both"/>
        <w:textAlignment w:val="baseline"/>
        <w:rPr>
          <w:sz w:val="22"/>
          <w:szCs w:val="22"/>
        </w:rPr>
      </w:pPr>
      <w:r w:rsidRPr="0026324A">
        <w:rPr>
          <w:rStyle w:val="normaltextrun"/>
          <w:rFonts w:eastAsiaTheme="majorEastAsia"/>
          <w:color w:val="000000"/>
          <w:sz w:val="22"/>
          <w:szCs w:val="22"/>
        </w:rPr>
        <w:t>przeprowadzeni</w:t>
      </w:r>
      <w:r w:rsidR="0015374C">
        <w:rPr>
          <w:rStyle w:val="normaltextrun"/>
          <w:rFonts w:eastAsiaTheme="majorEastAsia"/>
          <w:color w:val="000000"/>
          <w:sz w:val="22"/>
          <w:szCs w:val="22"/>
        </w:rPr>
        <w:t>a</w:t>
      </w:r>
      <w:r w:rsidRPr="0026324A">
        <w:rPr>
          <w:rStyle w:val="normaltextrun"/>
          <w:rFonts w:eastAsiaTheme="majorEastAsia"/>
          <w:color w:val="000000"/>
          <w:sz w:val="22"/>
          <w:szCs w:val="22"/>
        </w:rPr>
        <w:t xml:space="preserve"> szkolenia </w:t>
      </w:r>
      <w:r w:rsidR="009B5EB7">
        <w:rPr>
          <w:rStyle w:val="normaltextrun"/>
          <w:rFonts w:eastAsiaTheme="majorEastAsia"/>
          <w:color w:val="000000"/>
          <w:sz w:val="22"/>
          <w:szCs w:val="22"/>
        </w:rPr>
        <w:t xml:space="preserve">z obsługi </w:t>
      </w:r>
      <w:r w:rsidR="0015374C">
        <w:rPr>
          <w:rStyle w:val="normaltextrun"/>
          <w:rFonts w:eastAsiaTheme="majorEastAsia"/>
          <w:color w:val="000000"/>
          <w:sz w:val="22"/>
          <w:szCs w:val="22"/>
        </w:rPr>
        <w:t xml:space="preserve">urządzenia </w:t>
      </w:r>
      <w:r w:rsidR="00844EE7" w:rsidRPr="00844EE7">
        <w:rPr>
          <w:rStyle w:val="normaltextrun"/>
          <w:rFonts w:eastAsiaTheme="majorEastAsia"/>
          <w:color w:val="000000"/>
          <w:sz w:val="22"/>
          <w:szCs w:val="22"/>
        </w:rPr>
        <w:t xml:space="preserve">i prowadzenia pomiarów (aplikacyjne) </w:t>
      </w:r>
      <w:r w:rsidRPr="0026324A">
        <w:rPr>
          <w:rStyle w:val="normaltextrun"/>
          <w:rFonts w:eastAsiaTheme="majorEastAsia"/>
          <w:color w:val="000000"/>
          <w:sz w:val="22"/>
          <w:szCs w:val="22"/>
        </w:rPr>
        <w:t xml:space="preserve">dla </w:t>
      </w:r>
      <w:r w:rsidR="00844EE7">
        <w:rPr>
          <w:rStyle w:val="normaltextrun"/>
          <w:rFonts w:eastAsiaTheme="majorEastAsia"/>
          <w:color w:val="000000"/>
          <w:sz w:val="22"/>
          <w:szCs w:val="22"/>
        </w:rPr>
        <w:t>min. 3 osób</w:t>
      </w:r>
      <w:r w:rsidRPr="0026324A">
        <w:rPr>
          <w:rStyle w:val="normaltextrun"/>
          <w:rFonts w:eastAsiaTheme="majorEastAsia"/>
          <w:color w:val="000000"/>
          <w:sz w:val="22"/>
          <w:szCs w:val="22"/>
        </w:rPr>
        <w:t xml:space="preserve"> w siedzibie Zamawiającego;</w:t>
      </w:r>
      <w:r w:rsidRPr="0026324A">
        <w:rPr>
          <w:rStyle w:val="eop"/>
          <w:rFonts w:eastAsiaTheme="majorEastAsia"/>
          <w:color w:val="000000"/>
          <w:sz w:val="22"/>
          <w:szCs w:val="22"/>
        </w:rPr>
        <w:t> </w:t>
      </w:r>
    </w:p>
    <w:p w14:paraId="58627A4D" w14:textId="488803CE" w:rsidR="00A46E0D" w:rsidRPr="0026324A" w:rsidRDefault="00362A5D" w:rsidP="0046315A">
      <w:pPr>
        <w:pStyle w:val="paragraph"/>
        <w:numPr>
          <w:ilvl w:val="0"/>
          <w:numId w:val="2"/>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color w:val="000000"/>
          <w:sz w:val="22"/>
          <w:szCs w:val="22"/>
        </w:rPr>
        <w:t>W</w:t>
      </w:r>
      <w:r w:rsidR="00A46E0D" w:rsidRPr="0026324A">
        <w:rPr>
          <w:rStyle w:val="normaltextrun"/>
          <w:rFonts w:eastAsiaTheme="majorEastAsia"/>
          <w:color w:val="000000"/>
          <w:sz w:val="22"/>
          <w:szCs w:val="22"/>
        </w:rPr>
        <w:t>ykonywania usług w zakresie serwisu gwarancyjnego zgodnie z § 6 niniejszej umowy.</w:t>
      </w:r>
      <w:r w:rsidR="00A46E0D" w:rsidRPr="0026324A">
        <w:rPr>
          <w:rStyle w:val="eop"/>
          <w:rFonts w:eastAsiaTheme="majorEastAsia"/>
          <w:color w:val="000000"/>
          <w:sz w:val="22"/>
          <w:szCs w:val="22"/>
        </w:rPr>
        <w:t> </w:t>
      </w:r>
    </w:p>
    <w:p w14:paraId="54FACD57" w14:textId="77777777" w:rsidR="00A46E0D" w:rsidRPr="0026324A" w:rsidRDefault="00A46E0D" w:rsidP="0046315A">
      <w:pPr>
        <w:pStyle w:val="paragraph"/>
        <w:shd w:val="clear" w:color="auto" w:fill="FFFFFF"/>
        <w:spacing w:before="0" w:beforeAutospacing="0" w:after="0" w:afterAutospacing="0" w:line="276" w:lineRule="auto"/>
        <w:ind w:left="284" w:hanging="284"/>
        <w:jc w:val="center"/>
        <w:textAlignment w:val="baseline"/>
        <w:rPr>
          <w:b/>
          <w:bCs/>
          <w:sz w:val="22"/>
          <w:szCs w:val="22"/>
        </w:rPr>
      </w:pPr>
      <w:r w:rsidRPr="0026324A">
        <w:rPr>
          <w:rStyle w:val="eop"/>
          <w:rFonts w:eastAsiaTheme="majorEastAsia"/>
          <w:b/>
          <w:bCs/>
          <w:sz w:val="22"/>
          <w:szCs w:val="22"/>
        </w:rPr>
        <w:t> </w:t>
      </w:r>
    </w:p>
    <w:p w14:paraId="34A46CA1" w14:textId="77777777" w:rsidR="00A46E0D" w:rsidRPr="0026324A" w:rsidRDefault="00A46E0D" w:rsidP="0046315A">
      <w:pPr>
        <w:pStyle w:val="paragraph"/>
        <w:shd w:val="clear" w:color="auto" w:fill="FFFFFF"/>
        <w:spacing w:before="0" w:beforeAutospacing="0" w:after="0" w:afterAutospacing="0" w:line="276" w:lineRule="auto"/>
        <w:jc w:val="center"/>
        <w:textAlignment w:val="baseline"/>
        <w:rPr>
          <w:b/>
          <w:bCs/>
          <w:sz w:val="22"/>
          <w:szCs w:val="22"/>
        </w:rPr>
      </w:pPr>
      <w:r w:rsidRPr="0026324A">
        <w:rPr>
          <w:rStyle w:val="normaltextrun"/>
          <w:rFonts w:eastAsiaTheme="majorEastAsia"/>
          <w:b/>
          <w:bCs/>
          <w:sz w:val="22"/>
          <w:szCs w:val="22"/>
          <w:shd w:val="clear" w:color="auto" w:fill="FFFFFF"/>
        </w:rPr>
        <w:t>§3 TERMIN I MIEJSCE REALIZACJI UMOWY</w:t>
      </w:r>
      <w:r w:rsidRPr="0026324A">
        <w:rPr>
          <w:rStyle w:val="eop"/>
          <w:rFonts w:eastAsiaTheme="majorEastAsia"/>
          <w:b/>
          <w:bCs/>
          <w:sz w:val="22"/>
          <w:szCs w:val="22"/>
        </w:rPr>
        <w:t> </w:t>
      </w:r>
    </w:p>
    <w:p w14:paraId="22E83727" w14:textId="394EF916" w:rsidR="00A46E0D" w:rsidRPr="0026324A" w:rsidRDefault="00A46E0D" w:rsidP="0046315A">
      <w:pPr>
        <w:pStyle w:val="paragraph"/>
        <w:numPr>
          <w:ilvl w:val="0"/>
          <w:numId w:val="3"/>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color w:val="000000"/>
          <w:sz w:val="22"/>
          <w:szCs w:val="22"/>
        </w:rPr>
        <w:t>Wykonawca zrealizuje przedmiot umowy, zgodnie z ofertą Wykonawcy, w terminie nie dłuższym niż .......... dni</w:t>
      </w:r>
      <w:r w:rsidR="00EB1D1F">
        <w:rPr>
          <w:rStyle w:val="normaltextrun"/>
          <w:rFonts w:eastAsiaTheme="majorEastAsia"/>
          <w:color w:val="000000"/>
          <w:sz w:val="22"/>
          <w:szCs w:val="22"/>
        </w:rPr>
        <w:t xml:space="preserve"> od dnia zawarcia umowy.</w:t>
      </w:r>
      <w:r w:rsidRPr="0026324A">
        <w:rPr>
          <w:rStyle w:val="normaltextrun"/>
          <w:rFonts w:eastAsiaTheme="majorEastAsia"/>
          <w:color w:val="000000"/>
          <w:sz w:val="22"/>
          <w:szCs w:val="22"/>
        </w:rPr>
        <w:t xml:space="preserve"> (</w:t>
      </w:r>
      <w:r w:rsidRPr="0026324A">
        <w:rPr>
          <w:rStyle w:val="normaltextrun"/>
          <w:rFonts w:eastAsiaTheme="majorEastAsia"/>
          <w:i/>
          <w:iCs/>
          <w:color w:val="000000"/>
          <w:sz w:val="22"/>
          <w:szCs w:val="22"/>
        </w:rPr>
        <w:t>zgodnie z ofertą Wykonawcy).</w:t>
      </w:r>
      <w:r w:rsidRPr="0026324A">
        <w:rPr>
          <w:rStyle w:val="eop"/>
          <w:rFonts w:eastAsiaTheme="majorEastAsia"/>
          <w:color w:val="000000"/>
          <w:sz w:val="22"/>
          <w:szCs w:val="22"/>
        </w:rPr>
        <w:t> </w:t>
      </w:r>
    </w:p>
    <w:p w14:paraId="4198A4C4" w14:textId="77777777" w:rsidR="00A46E0D" w:rsidRPr="0026324A" w:rsidRDefault="00A46E0D" w:rsidP="0046315A">
      <w:pPr>
        <w:pStyle w:val="paragraph"/>
        <w:numPr>
          <w:ilvl w:val="0"/>
          <w:numId w:val="4"/>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color w:val="000000"/>
          <w:sz w:val="22"/>
          <w:szCs w:val="22"/>
        </w:rPr>
        <w:t>Przez termin zrealizowania przedmiotu umowy rozumie się datę podpisania protokołu odbioru  aparatury.</w:t>
      </w:r>
      <w:r w:rsidRPr="0026324A">
        <w:rPr>
          <w:rStyle w:val="eop"/>
          <w:rFonts w:eastAsiaTheme="majorEastAsia"/>
          <w:color w:val="000000"/>
          <w:sz w:val="22"/>
          <w:szCs w:val="22"/>
        </w:rPr>
        <w:t> </w:t>
      </w:r>
    </w:p>
    <w:p w14:paraId="35F1E9E7" w14:textId="6A824814" w:rsidR="00114650" w:rsidRPr="007F2664" w:rsidRDefault="00A46E0D" w:rsidP="007F2664">
      <w:pPr>
        <w:pStyle w:val="Akapitzlist"/>
        <w:numPr>
          <w:ilvl w:val="0"/>
          <w:numId w:val="5"/>
        </w:numPr>
        <w:tabs>
          <w:tab w:val="clear" w:pos="928"/>
        </w:tabs>
        <w:ind w:left="284" w:hanging="284"/>
        <w:jc w:val="both"/>
        <w:rPr>
          <w:rFonts w:ascii="Times New Roman" w:eastAsiaTheme="majorEastAsia" w:hAnsi="Times New Roman" w:cs="Times New Roman"/>
          <w:color w:val="00000A"/>
          <w:kern w:val="0"/>
          <w:lang w:eastAsia="pl-PL"/>
          <w14:ligatures w14:val="none"/>
        </w:rPr>
      </w:pPr>
      <w:r w:rsidRPr="005554AE">
        <w:rPr>
          <w:rStyle w:val="normaltextrun"/>
          <w:rFonts w:ascii="Times New Roman" w:eastAsiaTheme="majorEastAsia" w:hAnsi="Times New Roman" w:cs="Times New Roman"/>
          <w:color w:val="00000A"/>
        </w:rPr>
        <w:t xml:space="preserve">Miejscem realizacji zmówienia jest </w:t>
      </w:r>
      <w:r w:rsidR="00EC1584" w:rsidRPr="005554AE">
        <w:rPr>
          <w:rStyle w:val="normaltextrun"/>
          <w:rFonts w:ascii="Times New Roman" w:eastAsiaTheme="majorEastAsia" w:hAnsi="Times New Roman" w:cs="Times New Roman"/>
          <w:color w:val="00000A"/>
        </w:rPr>
        <w:t>Politechnika Warszawska</w:t>
      </w:r>
      <w:r w:rsidR="004C26C2" w:rsidRPr="005554AE">
        <w:rPr>
          <w:rStyle w:val="normaltextrun"/>
          <w:rFonts w:ascii="Times New Roman" w:eastAsiaTheme="majorEastAsia" w:hAnsi="Times New Roman" w:cs="Times New Roman"/>
          <w:color w:val="00000A"/>
        </w:rPr>
        <w:t xml:space="preserve"> </w:t>
      </w:r>
      <w:r w:rsidRPr="005554AE">
        <w:rPr>
          <w:rStyle w:val="normaltextrun"/>
          <w:rFonts w:ascii="Times New Roman" w:eastAsiaTheme="majorEastAsia" w:hAnsi="Times New Roman" w:cs="Times New Roman"/>
          <w:color w:val="00000A"/>
        </w:rPr>
        <w:t>Wydział Chemiczny,</w:t>
      </w:r>
      <w:r w:rsidR="00114650" w:rsidRPr="005554AE">
        <w:rPr>
          <w:rStyle w:val="normaltextrun"/>
          <w:rFonts w:ascii="Times New Roman" w:eastAsiaTheme="majorEastAsia" w:hAnsi="Times New Roman" w:cs="Times New Roman"/>
          <w:color w:val="00000A"/>
        </w:rPr>
        <w:t xml:space="preserve"> </w:t>
      </w:r>
      <w:r w:rsidR="00B94743" w:rsidRPr="005554AE">
        <w:rPr>
          <w:rStyle w:val="normaltextrun"/>
          <w:rFonts w:ascii="Times New Roman" w:eastAsiaTheme="majorEastAsia" w:hAnsi="Times New Roman" w:cs="Times New Roman"/>
          <w:color w:val="00000A"/>
        </w:rPr>
        <w:t xml:space="preserve">                                            </w:t>
      </w:r>
      <w:r w:rsidR="005554AE" w:rsidRPr="005554AE">
        <w:rPr>
          <w:rStyle w:val="normaltextrun"/>
          <w:rFonts w:ascii="Times New Roman" w:eastAsiaTheme="majorEastAsia" w:hAnsi="Times New Roman" w:cs="Times New Roman"/>
          <w:color w:val="00000A"/>
          <w:kern w:val="0"/>
          <w:lang w:eastAsia="pl-PL"/>
          <w14:ligatures w14:val="none"/>
        </w:rPr>
        <w:t>Gmach Chemii, 00-664 Warszawa, ul. Noakowskiego 3, KBM, pom. 330, 3 piętro.</w:t>
      </w:r>
    </w:p>
    <w:p w14:paraId="2B2DB656" w14:textId="77777777" w:rsidR="00A46E0D" w:rsidRPr="0026324A" w:rsidRDefault="00A46E0D" w:rsidP="0046315A">
      <w:pPr>
        <w:pStyle w:val="paragraph"/>
        <w:shd w:val="clear" w:color="auto" w:fill="FFFFFF"/>
        <w:spacing w:before="0" w:beforeAutospacing="0" w:after="0" w:afterAutospacing="0" w:line="276" w:lineRule="auto"/>
        <w:jc w:val="center"/>
        <w:textAlignment w:val="baseline"/>
        <w:rPr>
          <w:b/>
          <w:bCs/>
          <w:sz w:val="22"/>
          <w:szCs w:val="22"/>
        </w:rPr>
      </w:pPr>
      <w:r w:rsidRPr="0026324A">
        <w:rPr>
          <w:rStyle w:val="normaltextrun"/>
          <w:rFonts w:eastAsiaTheme="majorEastAsia"/>
          <w:b/>
          <w:bCs/>
          <w:sz w:val="22"/>
          <w:szCs w:val="22"/>
          <w:shd w:val="clear" w:color="auto" w:fill="FFFFFF"/>
        </w:rPr>
        <w:t>§4 DOSTAWA, ODBIÓR</w:t>
      </w:r>
      <w:r w:rsidRPr="0026324A">
        <w:rPr>
          <w:rStyle w:val="eop"/>
          <w:rFonts w:eastAsiaTheme="majorEastAsia"/>
          <w:b/>
          <w:bCs/>
          <w:sz w:val="22"/>
          <w:szCs w:val="22"/>
        </w:rPr>
        <w:t> </w:t>
      </w:r>
    </w:p>
    <w:p w14:paraId="13B8D0BE" w14:textId="77777777" w:rsidR="00A46E0D" w:rsidRPr="0026324A" w:rsidRDefault="00A46E0D" w:rsidP="0046315A">
      <w:pPr>
        <w:pStyle w:val="paragraph"/>
        <w:numPr>
          <w:ilvl w:val="0"/>
          <w:numId w:val="6"/>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color w:val="000000"/>
          <w:sz w:val="22"/>
          <w:szCs w:val="22"/>
        </w:rPr>
        <w:t>O terminie dostawy Wykonawca powiadomi Użytkownika co najmniej na 2 dni przed tym terminem.</w:t>
      </w:r>
      <w:r w:rsidRPr="0026324A">
        <w:rPr>
          <w:rStyle w:val="eop"/>
          <w:rFonts w:eastAsiaTheme="majorEastAsia"/>
          <w:color w:val="000000"/>
          <w:sz w:val="22"/>
          <w:szCs w:val="22"/>
        </w:rPr>
        <w:t> </w:t>
      </w:r>
    </w:p>
    <w:p w14:paraId="342CD826" w14:textId="77777777" w:rsidR="00A46E0D" w:rsidRPr="0026324A" w:rsidRDefault="00A46E0D" w:rsidP="0046315A">
      <w:pPr>
        <w:pStyle w:val="paragraph"/>
        <w:numPr>
          <w:ilvl w:val="0"/>
          <w:numId w:val="7"/>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color w:val="000000"/>
          <w:sz w:val="22"/>
          <w:szCs w:val="22"/>
        </w:rPr>
        <w:t>Zamawiający może również odmówić przyjęcia dostarczonej aparatury w dni uznane u Zamawiającego za wolne</w:t>
      </w:r>
      <w:r w:rsidRPr="0026324A">
        <w:rPr>
          <w:rStyle w:val="normaltextrun"/>
          <w:rFonts w:eastAsiaTheme="majorEastAsia"/>
          <w:sz w:val="22"/>
          <w:szCs w:val="22"/>
        </w:rPr>
        <w:t xml:space="preserve"> od pracy oraz w dni powszednie poza godzinami 08.30 - 15.30.</w:t>
      </w:r>
      <w:r w:rsidRPr="0026324A">
        <w:rPr>
          <w:rStyle w:val="eop"/>
          <w:rFonts w:eastAsiaTheme="majorEastAsia"/>
          <w:sz w:val="22"/>
          <w:szCs w:val="22"/>
        </w:rPr>
        <w:t> </w:t>
      </w:r>
    </w:p>
    <w:p w14:paraId="376CFC74" w14:textId="77777777" w:rsidR="00A46E0D" w:rsidRPr="0026324A" w:rsidRDefault="00A46E0D" w:rsidP="0046315A">
      <w:pPr>
        <w:pStyle w:val="paragraph"/>
        <w:numPr>
          <w:ilvl w:val="0"/>
          <w:numId w:val="8"/>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Wykonawca ponosi odpowiedzialność za dostawę aż do pokwitowania odbioru przez przedstawiciela Zamawiającego.</w:t>
      </w:r>
      <w:r w:rsidRPr="0026324A">
        <w:rPr>
          <w:rStyle w:val="eop"/>
          <w:rFonts w:eastAsiaTheme="majorEastAsia"/>
          <w:sz w:val="22"/>
          <w:szCs w:val="22"/>
        </w:rPr>
        <w:t> </w:t>
      </w:r>
    </w:p>
    <w:p w14:paraId="6B1DAF07" w14:textId="77777777" w:rsidR="00A46E0D" w:rsidRPr="0026324A" w:rsidRDefault="00A46E0D" w:rsidP="0046315A">
      <w:pPr>
        <w:pStyle w:val="paragraph"/>
        <w:numPr>
          <w:ilvl w:val="0"/>
          <w:numId w:val="9"/>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Dostawa i instalacja przedmiotu umowy nastąpi do miejsca wskazanego w §3 ust. 3 niniejszej umowy.</w:t>
      </w:r>
      <w:r w:rsidRPr="0026324A">
        <w:rPr>
          <w:rStyle w:val="eop"/>
          <w:rFonts w:eastAsiaTheme="majorEastAsia"/>
          <w:sz w:val="22"/>
          <w:szCs w:val="22"/>
        </w:rPr>
        <w:t> </w:t>
      </w:r>
    </w:p>
    <w:p w14:paraId="6CD084EB" w14:textId="56F8A6A2" w:rsidR="00A46E0D" w:rsidRPr="0026324A" w:rsidRDefault="00A46E0D" w:rsidP="0046315A">
      <w:pPr>
        <w:pStyle w:val="paragraph"/>
        <w:numPr>
          <w:ilvl w:val="0"/>
          <w:numId w:val="10"/>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 xml:space="preserve">Wykonawca zobowiązany jest dokonać instalacji przedmiotu umowy i przeprowadzić szkolenie w zakresie obsługi </w:t>
      </w:r>
      <w:r w:rsidR="00A37AD8">
        <w:rPr>
          <w:rStyle w:val="normaltextrun"/>
          <w:rFonts w:eastAsiaTheme="majorEastAsia"/>
          <w:sz w:val="22"/>
          <w:szCs w:val="22"/>
        </w:rPr>
        <w:t>urządzenia</w:t>
      </w:r>
      <w:r w:rsidR="00495D2B">
        <w:rPr>
          <w:rStyle w:val="normaltextrun"/>
          <w:rFonts w:eastAsiaTheme="majorEastAsia"/>
          <w:sz w:val="22"/>
          <w:szCs w:val="22"/>
        </w:rPr>
        <w:t xml:space="preserve"> i prowadzenia pomiarów</w:t>
      </w:r>
      <w:r w:rsidR="00A37AD8">
        <w:rPr>
          <w:rStyle w:val="normaltextrun"/>
          <w:rFonts w:eastAsiaTheme="majorEastAsia"/>
          <w:sz w:val="22"/>
          <w:szCs w:val="22"/>
        </w:rPr>
        <w:t xml:space="preserve"> </w:t>
      </w:r>
      <w:r w:rsidRPr="0026324A">
        <w:rPr>
          <w:rStyle w:val="normaltextrun"/>
          <w:rFonts w:eastAsiaTheme="majorEastAsia"/>
          <w:sz w:val="22"/>
          <w:szCs w:val="22"/>
        </w:rPr>
        <w:t>w terminie, o którym mowa w § 3 ust. 1 niniejszej umowy.</w:t>
      </w:r>
      <w:r w:rsidRPr="0026324A">
        <w:rPr>
          <w:rStyle w:val="eop"/>
          <w:rFonts w:eastAsiaTheme="majorEastAsia"/>
          <w:sz w:val="22"/>
          <w:szCs w:val="22"/>
        </w:rPr>
        <w:t> </w:t>
      </w:r>
    </w:p>
    <w:p w14:paraId="1688226F" w14:textId="77777777" w:rsidR="00A46E0D" w:rsidRPr="0026324A" w:rsidRDefault="00A46E0D" w:rsidP="0046315A">
      <w:pPr>
        <w:pStyle w:val="paragraph"/>
        <w:numPr>
          <w:ilvl w:val="0"/>
          <w:numId w:val="11"/>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Pod pojęciem instalacja należy rozumieć zmontowanie i podłączenie aparatury, jej uruchomienie i sprawdzenie poprawności działania w miejscu użytkowania.</w:t>
      </w:r>
      <w:r w:rsidRPr="0026324A">
        <w:rPr>
          <w:rStyle w:val="eop"/>
          <w:rFonts w:eastAsiaTheme="majorEastAsia"/>
          <w:sz w:val="22"/>
          <w:szCs w:val="22"/>
        </w:rPr>
        <w:t> </w:t>
      </w:r>
    </w:p>
    <w:p w14:paraId="630BB380" w14:textId="77777777" w:rsidR="00A46E0D" w:rsidRPr="0026324A" w:rsidRDefault="00A46E0D" w:rsidP="00AD0581">
      <w:pPr>
        <w:pStyle w:val="paragraph"/>
        <w:numPr>
          <w:ilvl w:val="0"/>
          <w:numId w:val="13"/>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Jeżeli przy dostawie przedmiotu Umowy strony stwierdzą wady bądź braki, Wykonawca zobowiązany jest do nieodpłatnego ich usunięcia w terminie uzgodnionym protokolarnie przez obie strony. Usuwanie wad lub braków w dodatkowym terminie nie przedłuża terminu realizacji postanowień umowy, o którym mowa w §3 ust. 1 niniejszej umowy.</w:t>
      </w:r>
      <w:r w:rsidRPr="0026324A">
        <w:rPr>
          <w:rStyle w:val="eop"/>
          <w:rFonts w:eastAsiaTheme="majorEastAsia"/>
          <w:sz w:val="22"/>
          <w:szCs w:val="22"/>
        </w:rPr>
        <w:t> </w:t>
      </w:r>
    </w:p>
    <w:p w14:paraId="52F21EA0" w14:textId="77777777" w:rsidR="00A46E0D" w:rsidRPr="0026324A" w:rsidRDefault="00A46E0D" w:rsidP="00AD0581">
      <w:pPr>
        <w:pStyle w:val="paragraph"/>
        <w:numPr>
          <w:ilvl w:val="0"/>
          <w:numId w:val="14"/>
        </w:numPr>
        <w:tabs>
          <w:tab w:val="clear" w:pos="720"/>
          <w:tab w:val="left" w:pos="284"/>
          <w:tab w:val="num" w:pos="426"/>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lastRenderedPageBreak/>
        <w:t>Potwierdzeniem przyjęcia dostawy, instalacji i przeprowadzenia szkolenia jest protokół odbioru sporządzony na dzień realizacji przedmiotu umowy, a w przypadku gdy przy odbiorze stwierdzono braki lub wady na dzień uzupełnienia braków i usunięcia wad.</w:t>
      </w:r>
      <w:r w:rsidRPr="0026324A">
        <w:rPr>
          <w:rStyle w:val="eop"/>
          <w:rFonts w:eastAsiaTheme="majorEastAsia"/>
          <w:sz w:val="22"/>
          <w:szCs w:val="22"/>
        </w:rPr>
        <w:t> </w:t>
      </w:r>
    </w:p>
    <w:p w14:paraId="2D8DB3E5" w14:textId="77777777" w:rsidR="00A46E0D" w:rsidRPr="0026324A" w:rsidRDefault="00A46E0D" w:rsidP="00AD0581">
      <w:pPr>
        <w:pStyle w:val="paragraph"/>
        <w:numPr>
          <w:ilvl w:val="0"/>
          <w:numId w:val="15"/>
        </w:numPr>
        <w:tabs>
          <w:tab w:val="clear" w:pos="720"/>
          <w:tab w:val="left" w:pos="284"/>
          <w:tab w:val="num" w:pos="426"/>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Strony dopuszczają możliwość potwierdzenia przyjęcia dostawy poprzez przesłanie przez Zamawiającego do Wykonawcy protokołu odbioru w formie skanu (w formacie pdf) podpisanego przez osobą upoważnioną ze strony Zamawiającego, o której mowa w ust. 11.</w:t>
      </w:r>
      <w:r w:rsidRPr="0026324A">
        <w:rPr>
          <w:rStyle w:val="eop"/>
          <w:rFonts w:eastAsiaTheme="majorEastAsia"/>
          <w:sz w:val="22"/>
          <w:szCs w:val="22"/>
        </w:rPr>
        <w:t> </w:t>
      </w:r>
    </w:p>
    <w:p w14:paraId="303B34E1" w14:textId="77777777" w:rsidR="00A46E0D" w:rsidRPr="0026324A" w:rsidRDefault="00A46E0D" w:rsidP="00AD0581">
      <w:pPr>
        <w:pStyle w:val="paragraph"/>
        <w:numPr>
          <w:ilvl w:val="0"/>
          <w:numId w:val="16"/>
        </w:numPr>
        <w:tabs>
          <w:tab w:val="clear" w:pos="720"/>
          <w:tab w:val="left" w:pos="284"/>
          <w:tab w:val="num" w:pos="426"/>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Osobą  upoważnioną  ze strony Zamawiającego do współpracy przy realizacji zamówienia, w tym do podpisania protokołu odbioru aparatury, jest: ………………. lub osoba ją zastępująca. (</w:t>
      </w:r>
      <w:r w:rsidRPr="0026324A">
        <w:rPr>
          <w:rStyle w:val="normaltextrun"/>
          <w:rFonts w:eastAsiaTheme="majorEastAsia"/>
          <w:i/>
          <w:iCs/>
          <w:sz w:val="22"/>
          <w:szCs w:val="22"/>
        </w:rPr>
        <w:t>zostanie podany w umowie</w:t>
      </w:r>
      <w:r w:rsidRPr="0026324A">
        <w:rPr>
          <w:rStyle w:val="normaltextrun"/>
          <w:rFonts w:eastAsiaTheme="majorEastAsia"/>
          <w:sz w:val="22"/>
          <w:szCs w:val="22"/>
        </w:rPr>
        <w:t>).</w:t>
      </w:r>
      <w:r w:rsidRPr="0026324A">
        <w:rPr>
          <w:rStyle w:val="eop"/>
          <w:rFonts w:eastAsiaTheme="majorEastAsia"/>
          <w:sz w:val="22"/>
          <w:szCs w:val="22"/>
        </w:rPr>
        <w:t> </w:t>
      </w:r>
    </w:p>
    <w:p w14:paraId="6A6869A9" w14:textId="77777777" w:rsidR="00A46E0D" w:rsidRPr="0026324A" w:rsidRDefault="00A46E0D" w:rsidP="00AD0581">
      <w:pPr>
        <w:pStyle w:val="paragraph"/>
        <w:numPr>
          <w:ilvl w:val="0"/>
          <w:numId w:val="17"/>
        </w:numPr>
        <w:tabs>
          <w:tab w:val="clear" w:pos="720"/>
          <w:tab w:val="left" w:pos="284"/>
          <w:tab w:val="num" w:pos="426"/>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 xml:space="preserve">Osobą wyznaczoną ze strony Wykonawcy do współpracy przy realizacji zamówienia jest ..................... tel. ....................... adres e-mail: .......................... </w:t>
      </w:r>
      <w:r w:rsidRPr="0026324A">
        <w:rPr>
          <w:rStyle w:val="normaltextrun"/>
          <w:rFonts w:eastAsiaTheme="majorEastAsia"/>
          <w:i/>
          <w:iCs/>
          <w:sz w:val="22"/>
          <w:szCs w:val="22"/>
        </w:rPr>
        <w:t>(zgodnie z ofertą Wykonawcy).</w:t>
      </w:r>
      <w:r w:rsidRPr="0026324A">
        <w:rPr>
          <w:rStyle w:val="eop"/>
          <w:rFonts w:eastAsiaTheme="majorEastAsia"/>
          <w:sz w:val="22"/>
          <w:szCs w:val="22"/>
        </w:rPr>
        <w:t> </w:t>
      </w:r>
    </w:p>
    <w:p w14:paraId="42AA7500" w14:textId="77777777" w:rsidR="00A46E0D" w:rsidRPr="0026324A" w:rsidRDefault="00A46E0D" w:rsidP="0046315A">
      <w:pPr>
        <w:pStyle w:val="paragraph"/>
        <w:shd w:val="clear" w:color="auto" w:fill="FFFFFF"/>
        <w:spacing w:before="0" w:beforeAutospacing="0" w:after="0" w:afterAutospacing="0" w:line="276" w:lineRule="auto"/>
        <w:jc w:val="center"/>
        <w:textAlignment w:val="baseline"/>
        <w:rPr>
          <w:b/>
          <w:bCs/>
          <w:sz w:val="22"/>
          <w:szCs w:val="22"/>
        </w:rPr>
      </w:pPr>
      <w:r w:rsidRPr="0026324A">
        <w:rPr>
          <w:rStyle w:val="eop"/>
          <w:rFonts w:eastAsiaTheme="majorEastAsia"/>
          <w:b/>
          <w:bCs/>
          <w:sz w:val="22"/>
          <w:szCs w:val="22"/>
        </w:rPr>
        <w:t> </w:t>
      </w:r>
    </w:p>
    <w:p w14:paraId="20575D77" w14:textId="77777777" w:rsidR="00A46E0D" w:rsidRPr="0026324A" w:rsidRDefault="00A46E0D" w:rsidP="0046315A">
      <w:pPr>
        <w:pStyle w:val="paragraph"/>
        <w:shd w:val="clear" w:color="auto" w:fill="FFFFFF"/>
        <w:spacing w:before="0" w:beforeAutospacing="0" w:after="0" w:afterAutospacing="0" w:line="276" w:lineRule="auto"/>
        <w:jc w:val="center"/>
        <w:textAlignment w:val="baseline"/>
        <w:rPr>
          <w:b/>
          <w:bCs/>
          <w:sz w:val="22"/>
          <w:szCs w:val="22"/>
        </w:rPr>
      </w:pPr>
      <w:r w:rsidRPr="0026324A">
        <w:rPr>
          <w:rStyle w:val="normaltextrun"/>
          <w:rFonts w:eastAsiaTheme="majorEastAsia"/>
          <w:b/>
          <w:bCs/>
          <w:sz w:val="22"/>
          <w:szCs w:val="22"/>
          <w:shd w:val="clear" w:color="auto" w:fill="FFFFFF"/>
        </w:rPr>
        <w:t>§5 WYNAGRODZENIE WYKONAWCY</w:t>
      </w:r>
      <w:r w:rsidRPr="0026324A">
        <w:rPr>
          <w:rStyle w:val="eop"/>
          <w:rFonts w:eastAsiaTheme="majorEastAsia"/>
          <w:b/>
          <w:bCs/>
          <w:sz w:val="22"/>
          <w:szCs w:val="22"/>
        </w:rPr>
        <w:t> </w:t>
      </w:r>
    </w:p>
    <w:p w14:paraId="52A95740" w14:textId="5981AD1C" w:rsidR="00A46E0D" w:rsidRPr="0026324A" w:rsidRDefault="00A46E0D" w:rsidP="0046315A">
      <w:pPr>
        <w:pStyle w:val="paragraph"/>
        <w:numPr>
          <w:ilvl w:val="0"/>
          <w:numId w:val="18"/>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 xml:space="preserve">Cenę przedmiotu umowy strony ustalają na kwotę: ....................... </w:t>
      </w:r>
      <w:r w:rsidR="00B8209B" w:rsidRPr="00B8209B">
        <w:rPr>
          <w:rStyle w:val="normaltextrun"/>
          <w:rFonts w:eastAsiaTheme="majorEastAsia"/>
          <w:color w:val="FF0000"/>
          <w:sz w:val="22"/>
          <w:szCs w:val="22"/>
        </w:rPr>
        <w:t xml:space="preserve">(PLN/EUR/GBP) </w:t>
      </w:r>
      <w:r w:rsidRPr="0026324A">
        <w:rPr>
          <w:rStyle w:val="normaltextrun"/>
          <w:rFonts w:eastAsiaTheme="majorEastAsia"/>
          <w:sz w:val="22"/>
          <w:szCs w:val="22"/>
        </w:rPr>
        <w:t>netto (słownie: ....................................................) (</w:t>
      </w:r>
      <w:r w:rsidRPr="0026324A">
        <w:rPr>
          <w:rStyle w:val="normaltextrun"/>
          <w:rFonts w:eastAsiaTheme="majorEastAsia"/>
          <w:i/>
          <w:iCs/>
          <w:sz w:val="22"/>
          <w:szCs w:val="22"/>
        </w:rPr>
        <w:t>zgodnie z ofertą Wykonawcy</w:t>
      </w:r>
      <w:r w:rsidRPr="0026324A">
        <w:rPr>
          <w:rStyle w:val="normaltextrun"/>
          <w:rFonts w:eastAsiaTheme="majorEastAsia"/>
          <w:sz w:val="22"/>
          <w:szCs w:val="22"/>
        </w:rPr>
        <w:t>).</w:t>
      </w:r>
      <w:r w:rsidRPr="0026324A">
        <w:rPr>
          <w:rStyle w:val="eop"/>
          <w:rFonts w:eastAsiaTheme="majorEastAsia"/>
          <w:sz w:val="22"/>
          <w:szCs w:val="22"/>
        </w:rPr>
        <w:t> </w:t>
      </w:r>
    </w:p>
    <w:p w14:paraId="458514DB" w14:textId="77777777" w:rsidR="00A46E0D" w:rsidRPr="0026324A" w:rsidRDefault="00A46E0D" w:rsidP="0046315A">
      <w:pPr>
        <w:pStyle w:val="paragraph"/>
        <w:numPr>
          <w:ilvl w:val="0"/>
          <w:numId w:val="19"/>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Cena pokrywa wszelkie koszty i wydatki Wykonawcy związane z realizacją przedmiotu umowy, a w szczególności:  </w:t>
      </w:r>
      <w:r w:rsidRPr="0026324A">
        <w:rPr>
          <w:rStyle w:val="eop"/>
          <w:rFonts w:eastAsiaTheme="majorEastAsia"/>
          <w:sz w:val="22"/>
          <w:szCs w:val="22"/>
        </w:rPr>
        <w:t> </w:t>
      </w:r>
    </w:p>
    <w:p w14:paraId="1D7DF0E6" w14:textId="77777777" w:rsidR="00A46E0D" w:rsidRPr="0026324A" w:rsidRDefault="00A46E0D" w:rsidP="0046315A">
      <w:pPr>
        <w:pStyle w:val="paragraph"/>
        <w:numPr>
          <w:ilvl w:val="0"/>
          <w:numId w:val="76"/>
        </w:numPr>
        <w:tabs>
          <w:tab w:val="left" w:pos="284"/>
        </w:tabs>
        <w:spacing w:before="0" w:beforeAutospacing="0" w:after="0" w:afterAutospacing="0" w:line="276" w:lineRule="auto"/>
        <w:jc w:val="both"/>
        <w:textAlignment w:val="baseline"/>
        <w:rPr>
          <w:sz w:val="22"/>
          <w:szCs w:val="22"/>
        </w:rPr>
      </w:pPr>
      <w:r w:rsidRPr="0026324A">
        <w:rPr>
          <w:rStyle w:val="normaltextrun"/>
          <w:rFonts w:eastAsiaTheme="majorEastAsia"/>
          <w:sz w:val="22"/>
          <w:szCs w:val="22"/>
        </w:rPr>
        <w:t>wartość aparatury;</w:t>
      </w:r>
      <w:r w:rsidRPr="0026324A">
        <w:rPr>
          <w:rStyle w:val="eop"/>
          <w:rFonts w:eastAsiaTheme="majorEastAsia"/>
          <w:sz w:val="22"/>
          <w:szCs w:val="22"/>
        </w:rPr>
        <w:t> </w:t>
      </w:r>
    </w:p>
    <w:p w14:paraId="038F6B25" w14:textId="77777777" w:rsidR="00A46E0D" w:rsidRPr="0026324A" w:rsidRDefault="00A46E0D" w:rsidP="0046315A">
      <w:pPr>
        <w:pStyle w:val="paragraph"/>
        <w:numPr>
          <w:ilvl w:val="0"/>
          <w:numId w:val="76"/>
        </w:numPr>
        <w:tabs>
          <w:tab w:val="left" w:pos="284"/>
        </w:tabs>
        <w:spacing w:before="0" w:beforeAutospacing="0" w:after="0" w:afterAutospacing="0" w:line="276" w:lineRule="auto"/>
        <w:jc w:val="both"/>
        <w:textAlignment w:val="baseline"/>
        <w:rPr>
          <w:sz w:val="22"/>
          <w:szCs w:val="22"/>
        </w:rPr>
      </w:pPr>
      <w:r w:rsidRPr="0026324A">
        <w:rPr>
          <w:rStyle w:val="normaltextrun"/>
          <w:rFonts w:eastAsiaTheme="majorEastAsia"/>
          <w:sz w:val="22"/>
          <w:szCs w:val="22"/>
        </w:rPr>
        <w:t>koszty opakowania, oznakowania i transportu do miejsca wskazanego przez Zamawiającego wraz ze stosownym ubezpieczeniem przewozowym;</w:t>
      </w:r>
      <w:r w:rsidRPr="0026324A">
        <w:rPr>
          <w:rStyle w:val="eop"/>
          <w:rFonts w:eastAsiaTheme="majorEastAsia"/>
          <w:sz w:val="22"/>
          <w:szCs w:val="22"/>
        </w:rPr>
        <w:t> </w:t>
      </w:r>
    </w:p>
    <w:p w14:paraId="300E17C6" w14:textId="68B492C6" w:rsidR="00A46E0D" w:rsidRPr="0026324A" w:rsidRDefault="00A46E0D" w:rsidP="0046315A">
      <w:pPr>
        <w:pStyle w:val="paragraph"/>
        <w:numPr>
          <w:ilvl w:val="0"/>
          <w:numId w:val="76"/>
        </w:numPr>
        <w:tabs>
          <w:tab w:val="left" w:pos="284"/>
        </w:tabs>
        <w:spacing w:before="0" w:beforeAutospacing="0" w:after="0" w:afterAutospacing="0" w:line="276" w:lineRule="auto"/>
        <w:jc w:val="both"/>
        <w:textAlignment w:val="baseline"/>
        <w:rPr>
          <w:sz w:val="22"/>
          <w:szCs w:val="22"/>
        </w:rPr>
      </w:pPr>
      <w:r w:rsidRPr="0026324A">
        <w:rPr>
          <w:rStyle w:val="normaltextrun"/>
          <w:rFonts w:eastAsiaTheme="majorEastAsia"/>
          <w:sz w:val="22"/>
          <w:szCs w:val="22"/>
        </w:rPr>
        <w:t>koszt rozpakowania oraz instalacji w miejscu użytkowania</w:t>
      </w:r>
      <w:r w:rsidR="002749C5">
        <w:rPr>
          <w:rStyle w:val="normaltextrun"/>
          <w:rFonts w:eastAsiaTheme="majorEastAsia"/>
          <w:sz w:val="22"/>
          <w:szCs w:val="22"/>
        </w:rPr>
        <w:t xml:space="preserve"> wraz ze sprawdzeniem poprawności działania aparatu</w:t>
      </w:r>
      <w:r w:rsidRPr="0026324A">
        <w:rPr>
          <w:rStyle w:val="normaltextrun"/>
          <w:rFonts w:eastAsiaTheme="majorEastAsia"/>
          <w:sz w:val="22"/>
          <w:szCs w:val="22"/>
        </w:rPr>
        <w:t>,</w:t>
      </w:r>
      <w:r w:rsidR="00D96247">
        <w:rPr>
          <w:rStyle w:val="normaltextrun"/>
          <w:rFonts w:eastAsiaTheme="majorEastAsia"/>
          <w:sz w:val="22"/>
          <w:szCs w:val="22"/>
        </w:rPr>
        <w:t xml:space="preserve"> instalacje oprogramowania,</w:t>
      </w:r>
      <w:r w:rsidRPr="0026324A">
        <w:rPr>
          <w:rStyle w:val="normaltextrun"/>
          <w:rFonts w:eastAsiaTheme="majorEastAsia"/>
          <w:sz w:val="22"/>
          <w:szCs w:val="22"/>
        </w:rPr>
        <w:t xml:space="preserve"> szkolenia w zakresie obsługi</w:t>
      </w:r>
      <w:r w:rsidR="00006D35">
        <w:rPr>
          <w:rStyle w:val="normaltextrun"/>
          <w:rFonts w:eastAsiaTheme="majorEastAsia"/>
          <w:sz w:val="22"/>
          <w:szCs w:val="22"/>
        </w:rPr>
        <w:t xml:space="preserve"> i prowadzenia pomiarów</w:t>
      </w:r>
      <w:r w:rsidRPr="0026324A">
        <w:rPr>
          <w:rStyle w:val="normaltextrun"/>
          <w:rFonts w:eastAsiaTheme="majorEastAsia"/>
          <w:sz w:val="22"/>
          <w:szCs w:val="22"/>
        </w:rPr>
        <w:t>;   </w:t>
      </w:r>
      <w:r w:rsidRPr="0026324A">
        <w:rPr>
          <w:rStyle w:val="eop"/>
          <w:rFonts w:eastAsiaTheme="majorEastAsia"/>
          <w:sz w:val="22"/>
          <w:szCs w:val="22"/>
        </w:rPr>
        <w:t> </w:t>
      </w:r>
    </w:p>
    <w:p w14:paraId="27B2DCA6" w14:textId="77777777" w:rsidR="00A46E0D" w:rsidRPr="0026324A" w:rsidRDefault="00A46E0D" w:rsidP="0046315A">
      <w:pPr>
        <w:pStyle w:val="paragraph"/>
        <w:numPr>
          <w:ilvl w:val="0"/>
          <w:numId w:val="76"/>
        </w:numPr>
        <w:tabs>
          <w:tab w:val="left" w:pos="284"/>
        </w:tabs>
        <w:spacing w:before="0" w:beforeAutospacing="0" w:after="0" w:afterAutospacing="0" w:line="276" w:lineRule="auto"/>
        <w:jc w:val="both"/>
        <w:textAlignment w:val="baseline"/>
        <w:rPr>
          <w:sz w:val="22"/>
          <w:szCs w:val="22"/>
        </w:rPr>
      </w:pPr>
      <w:r w:rsidRPr="0026324A">
        <w:rPr>
          <w:rStyle w:val="normaltextrun"/>
          <w:rFonts w:eastAsiaTheme="majorEastAsia"/>
          <w:sz w:val="22"/>
          <w:szCs w:val="22"/>
        </w:rPr>
        <w:t>koszt instrukcji obsługi w języku polskim (lub za zgodą Użytkownika w języku angielskim);</w:t>
      </w:r>
      <w:r w:rsidRPr="0026324A">
        <w:rPr>
          <w:rStyle w:val="eop"/>
          <w:rFonts w:eastAsiaTheme="majorEastAsia"/>
          <w:sz w:val="22"/>
          <w:szCs w:val="22"/>
        </w:rPr>
        <w:t> </w:t>
      </w:r>
    </w:p>
    <w:p w14:paraId="13C79E5B" w14:textId="77777777" w:rsidR="00A46E0D" w:rsidRPr="0026324A" w:rsidRDefault="00A46E0D" w:rsidP="0046315A">
      <w:pPr>
        <w:pStyle w:val="paragraph"/>
        <w:numPr>
          <w:ilvl w:val="0"/>
          <w:numId w:val="76"/>
        </w:numPr>
        <w:tabs>
          <w:tab w:val="left" w:pos="284"/>
        </w:tabs>
        <w:spacing w:before="0" w:beforeAutospacing="0" w:after="0" w:afterAutospacing="0" w:line="276" w:lineRule="auto"/>
        <w:jc w:val="both"/>
        <w:textAlignment w:val="baseline"/>
        <w:rPr>
          <w:sz w:val="22"/>
          <w:szCs w:val="22"/>
        </w:rPr>
      </w:pPr>
      <w:r w:rsidRPr="0026324A">
        <w:rPr>
          <w:rStyle w:val="normaltextrun"/>
          <w:rFonts w:eastAsiaTheme="majorEastAsia"/>
          <w:sz w:val="22"/>
          <w:szCs w:val="22"/>
        </w:rPr>
        <w:t>koszt obsługi serwisowej w czasie trwania gwarancji;</w:t>
      </w:r>
      <w:r w:rsidRPr="0026324A">
        <w:rPr>
          <w:rStyle w:val="eop"/>
          <w:rFonts w:eastAsiaTheme="majorEastAsia"/>
          <w:sz w:val="22"/>
          <w:szCs w:val="22"/>
        </w:rPr>
        <w:t> </w:t>
      </w:r>
    </w:p>
    <w:p w14:paraId="6C12B890" w14:textId="77777777" w:rsidR="00A46E0D" w:rsidRPr="0026324A" w:rsidRDefault="00A46E0D" w:rsidP="0046315A">
      <w:pPr>
        <w:pStyle w:val="paragraph"/>
        <w:numPr>
          <w:ilvl w:val="0"/>
          <w:numId w:val="76"/>
        </w:numPr>
        <w:tabs>
          <w:tab w:val="left" w:pos="284"/>
        </w:tabs>
        <w:spacing w:before="0" w:beforeAutospacing="0" w:after="0" w:afterAutospacing="0" w:line="276" w:lineRule="auto"/>
        <w:jc w:val="both"/>
        <w:textAlignment w:val="baseline"/>
        <w:rPr>
          <w:sz w:val="22"/>
          <w:szCs w:val="22"/>
        </w:rPr>
      </w:pPr>
      <w:r w:rsidRPr="0026324A">
        <w:rPr>
          <w:rStyle w:val="normaltextrun"/>
          <w:rFonts w:eastAsiaTheme="majorEastAsia"/>
          <w:sz w:val="22"/>
          <w:szCs w:val="22"/>
        </w:rPr>
        <w:t>koszt gwarancji realizowanej na zasadach ustalonych w umowie itp.</w:t>
      </w:r>
      <w:r w:rsidRPr="0026324A">
        <w:rPr>
          <w:rStyle w:val="eop"/>
          <w:rFonts w:eastAsiaTheme="majorEastAsia"/>
          <w:sz w:val="22"/>
          <w:szCs w:val="22"/>
        </w:rPr>
        <w:t> </w:t>
      </w:r>
    </w:p>
    <w:p w14:paraId="253F4C4C" w14:textId="77777777" w:rsidR="00A46E0D" w:rsidRPr="0026324A" w:rsidRDefault="00A46E0D" w:rsidP="0046315A">
      <w:pPr>
        <w:pStyle w:val="paragraph"/>
        <w:numPr>
          <w:ilvl w:val="0"/>
          <w:numId w:val="20"/>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Wyżej wymieniona cena netto nie może ulec zwiększeniu w czasie realizacji umowy.</w:t>
      </w:r>
      <w:r w:rsidRPr="0026324A">
        <w:rPr>
          <w:rStyle w:val="eop"/>
          <w:rFonts w:eastAsiaTheme="majorEastAsia"/>
          <w:sz w:val="22"/>
          <w:szCs w:val="22"/>
        </w:rPr>
        <w:t> </w:t>
      </w:r>
    </w:p>
    <w:p w14:paraId="085ECD50" w14:textId="77777777" w:rsidR="00A46E0D" w:rsidRPr="0026324A" w:rsidRDefault="00A46E0D" w:rsidP="0046315A">
      <w:pPr>
        <w:pStyle w:val="paragraph"/>
        <w:numPr>
          <w:ilvl w:val="0"/>
          <w:numId w:val="21"/>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Wykonawca wystawi fakturę VAT obciążającą płatnością Politechnikę Warszawską Wydział Chemiczny na kwotę netto równą cenie netto przedmiotu umowy, o której mowa w ust. 1.</w:t>
      </w:r>
      <w:r w:rsidRPr="0026324A">
        <w:rPr>
          <w:rStyle w:val="eop"/>
          <w:rFonts w:eastAsiaTheme="majorEastAsia"/>
          <w:sz w:val="22"/>
          <w:szCs w:val="22"/>
        </w:rPr>
        <w:t> </w:t>
      </w:r>
    </w:p>
    <w:p w14:paraId="37F73767" w14:textId="2195061B" w:rsidR="00A46E0D" w:rsidRPr="0026324A" w:rsidRDefault="00A46E0D" w:rsidP="0046315A">
      <w:pPr>
        <w:pStyle w:val="paragraph"/>
        <w:numPr>
          <w:ilvl w:val="0"/>
          <w:numId w:val="22"/>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 xml:space="preserve">Do ceny, o której mowa w ust. 1 doliczony zostanie podatek VAT w kwocie ………………… </w:t>
      </w:r>
      <w:r w:rsidR="00B8209B" w:rsidRPr="00B8209B">
        <w:rPr>
          <w:rStyle w:val="normaltextrun"/>
          <w:rFonts w:eastAsiaTheme="majorEastAsia"/>
          <w:color w:val="FF0000"/>
          <w:sz w:val="22"/>
          <w:szCs w:val="22"/>
        </w:rPr>
        <w:t xml:space="preserve">(PLN/EUR/GBP) </w:t>
      </w:r>
      <w:r w:rsidRPr="0026324A">
        <w:rPr>
          <w:rStyle w:val="normaltextrun"/>
          <w:rFonts w:eastAsiaTheme="majorEastAsia"/>
          <w:sz w:val="22"/>
          <w:szCs w:val="22"/>
        </w:rPr>
        <w:t>(słownie: …………………………………………… ) [jeżeli dotyczy]</w:t>
      </w:r>
      <w:r w:rsidRPr="0026324A">
        <w:rPr>
          <w:rStyle w:val="eop"/>
          <w:rFonts w:eastAsiaTheme="majorEastAsia"/>
          <w:sz w:val="22"/>
          <w:szCs w:val="22"/>
        </w:rPr>
        <w:t> </w:t>
      </w:r>
    </w:p>
    <w:p w14:paraId="22152CE2" w14:textId="77777777" w:rsidR="00A46E0D" w:rsidRPr="0026324A" w:rsidRDefault="00A46E0D" w:rsidP="0046315A">
      <w:pPr>
        <w:pStyle w:val="paragraph"/>
        <w:tabs>
          <w:tab w:val="left" w:pos="284"/>
        </w:tabs>
        <w:spacing w:before="0" w:beforeAutospacing="0" w:after="0" w:afterAutospacing="0" w:line="276" w:lineRule="auto"/>
        <w:ind w:left="284"/>
        <w:jc w:val="both"/>
        <w:textAlignment w:val="baseline"/>
        <w:rPr>
          <w:sz w:val="22"/>
          <w:szCs w:val="22"/>
        </w:rPr>
      </w:pPr>
      <w:r w:rsidRPr="0026324A">
        <w:rPr>
          <w:rStyle w:val="normaltextrun"/>
          <w:rFonts w:eastAsiaTheme="majorEastAsia"/>
          <w:sz w:val="22"/>
          <w:szCs w:val="22"/>
        </w:rPr>
        <w:t>lub</w:t>
      </w:r>
      <w:r w:rsidRPr="0026324A">
        <w:rPr>
          <w:rStyle w:val="eop"/>
          <w:rFonts w:eastAsiaTheme="majorEastAsia"/>
          <w:sz w:val="22"/>
          <w:szCs w:val="22"/>
        </w:rPr>
        <w:t> </w:t>
      </w:r>
    </w:p>
    <w:p w14:paraId="21679200" w14:textId="77777777" w:rsidR="00A46E0D" w:rsidRPr="0026324A" w:rsidRDefault="00A46E0D" w:rsidP="0046315A">
      <w:pPr>
        <w:pStyle w:val="paragraph"/>
        <w:tabs>
          <w:tab w:val="left" w:pos="284"/>
        </w:tabs>
        <w:spacing w:before="0" w:beforeAutospacing="0" w:after="0" w:afterAutospacing="0" w:line="276" w:lineRule="auto"/>
        <w:ind w:left="284"/>
        <w:jc w:val="both"/>
        <w:textAlignment w:val="baseline"/>
        <w:rPr>
          <w:sz w:val="22"/>
          <w:szCs w:val="22"/>
        </w:rPr>
      </w:pPr>
      <w:r w:rsidRPr="0026324A">
        <w:rPr>
          <w:rStyle w:val="normaltextrun"/>
          <w:rFonts w:eastAsiaTheme="majorEastAsia"/>
          <w:sz w:val="22"/>
          <w:szCs w:val="22"/>
        </w:rPr>
        <w:t xml:space="preserve">[w przypadku wewnątrzwspólnotowego nabycia towarów lub importu towarów]: </w:t>
      </w:r>
      <w:r w:rsidRPr="0026324A">
        <w:rPr>
          <w:rStyle w:val="scxw37369670"/>
          <w:rFonts w:eastAsiaTheme="majorEastAsia"/>
          <w:sz w:val="22"/>
          <w:szCs w:val="22"/>
        </w:rPr>
        <w:t> </w:t>
      </w:r>
      <w:r w:rsidRPr="0026324A">
        <w:rPr>
          <w:sz w:val="22"/>
          <w:szCs w:val="22"/>
        </w:rPr>
        <w:br/>
      </w:r>
      <w:r w:rsidRPr="0026324A">
        <w:rPr>
          <w:rStyle w:val="normaltextrun"/>
          <w:rFonts w:eastAsiaTheme="majorEastAsia"/>
          <w:sz w:val="22"/>
          <w:szCs w:val="22"/>
        </w:rPr>
        <w:t>Po otrzymaniu faktury, Zamawiający zapłaci podatek VAT zgodnie z obowiązującymi stawkami do urzędu skarbowego w Polsce.</w:t>
      </w:r>
      <w:r w:rsidRPr="0026324A">
        <w:rPr>
          <w:rStyle w:val="eop"/>
          <w:rFonts w:eastAsiaTheme="majorEastAsia"/>
          <w:sz w:val="22"/>
          <w:szCs w:val="22"/>
        </w:rPr>
        <w:t> </w:t>
      </w:r>
    </w:p>
    <w:p w14:paraId="1D58D0CF" w14:textId="77777777" w:rsidR="00A46E0D" w:rsidRPr="0026324A" w:rsidRDefault="00A46E0D" w:rsidP="0046315A">
      <w:pPr>
        <w:pStyle w:val="paragraph"/>
        <w:numPr>
          <w:ilvl w:val="0"/>
          <w:numId w:val="23"/>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W przypadku dostawy aparatury z kraju spoza Unii Europejskiej Wykonawca zobowiązany jest dostarczyć aparaturę w ramach Wspólnoty Europejskiej, tj. po odprawie celnej.</w:t>
      </w:r>
      <w:r w:rsidRPr="0026324A">
        <w:rPr>
          <w:rStyle w:val="eop"/>
          <w:rFonts w:eastAsiaTheme="majorEastAsia"/>
          <w:sz w:val="22"/>
          <w:szCs w:val="22"/>
        </w:rPr>
        <w:t> </w:t>
      </w:r>
    </w:p>
    <w:p w14:paraId="734F61A0" w14:textId="77777777" w:rsidR="00A46E0D" w:rsidRPr="0026324A" w:rsidRDefault="00A46E0D" w:rsidP="0046315A">
      <w:pPr>
        <w:pStyle w:val="paragraph"/>
        <w:numPr>
          <w:ilvl w:val="0"/>
          <w:numId w:val="24"/>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Płatność nastąpi jednorazowo po zrealizowaniu całości przedmiotu umowy potwierdzonym podpisaniem protokołu odbioru  aparatury.</w:t>
      </w:r>
      <w:r w:rsidRPr="0026324A">
        <w:rPr>
          <w:rStyle w:val="eop"/>
          <w:rFonts w:eastAsiaTheme="majorEastAsia"/>
          <w:sz w:val="22"/>
          <w:szCs w:val="22"/>
        </w:rPr>
        <w:t> </w:t>
      </w:r>
    </w:p>
    <w:p w14:paraId="47611B74" w14:textId="77777777" w:rsidR="00A46E0D" w:rsidRPr="0026324A" w:rsidRDefault="00A46E0D" w:rsidP="0046315A">
      <w:pPr>
        <w:pStyle w:val="paragraph"/>
        <w:numPr>
          <w:ilvl w:val="0"/>
          <w:numId w:val="25"/>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Płatność nastąpi przelewem na konto Wykonawcy wskazane na fakturze w ciągu 30 dni od daty dostarczenia Zamawiającemu prawidłowo wystawionej faktury.</w:t>
      </w:r>
      <w:r w:rsidRPr="0026324A">
        <w:rPr>
          <w:rStyle w:val="eop"/>
          <w:rFonts w:eastAsiaTheme="majorEastAsia"/>
          <w:sz w:val="22"/>
          <w:szCs w:val="22"/>
        </w:rPr>
        <w:t> </w:t>
      </w:r>
    </w:p>
    <w:p w14:paraId="7367135E" w14:textId="77777777" w:rsidR="00A46E0D" w:rsidRPr="0026324A" w:rsidRDefault="00A46E0D" w:rsidP="0046315A">
      <w:pPr>
        <w:pStyle w:val="paragraph"/>
        <w:numPr>
          <w:ilvl w:val="0"/>
          <w:numId w:val="26"/>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Opóźnienie w zapłacie należności na rzecz Wykonawcy skutkuje zapłatą odsetek ustawowych z opóźnieniem.</w:t>
      </w:r>
      <w:r w:rsidRPr="0026324A">
        <w:rPr>
          <w:rStyle w:val="eop"/>
          <w:rFonts w:eastAsiaTheme="majorEastAsia"/>
          <w:sz w:val="22"/>
          <w:szCs w:val="22"/>
        </w:rPr>
        <w:t> </w:t>
      </w:r>
    </w:p>
    <w:p w14:paraId="545F025F" w14:textId="77777777" w:rsidR="00A46E0D" w:rsidRPr="0026324A" w:rsidRDefault="00A46E0D" w:rsidP="0046315A">
      <w:pPr>
        <w:pStyle w:val="paragraph"/>
        <w:numPr>
          <w:ilvl w:val="0"/>
          <w:numId w:val="27"/>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W razie wątpliwości, za dzień płatności przyjmuje się dzień obciążenia rachunku Zamawiającego.</w:t>
      </w:r>
      <w:r w:rsidRPr="0026324A">
        <w:rPr>
          <w:rStyle w:val="eop"/>
          <w:rFonts w:eastAsiaTheme="majorEastAsia"/>
          <w:sz w:val="22"/>
          <w:szCs w:val="22"/>
        </w:rPr>
        <w:t> </w:t>
      </w:r>
    </w:p>
    <w:p w14:paraId="5BEACEDA" w14:textId="77777777" w:rsidR="00A46E0D" w:rsidRPr="0026324A" w:rsidRDefault="00A46E0D" w:rsidP="0046315A">
      <w:pPr>
        <w:pStyle w:val="paragraph"/>
        <w:numPr>
          <w:ilvl w:val="0"/>
          <w:numId w:val="28"/>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Zamawiający oświadcza, że jest uprawniony do otrzymania faktury: NIP: 525-000-58-34.</w:t>
      </w:r>
      <w:r w:rsidRPr="0026324A">
        <w:rPr>
          <w:rStyle w:val="eop"/>
          <w:rFonts w:eastAsiaTheme="majorEastAsia"/>
          <w:sz w:val="22"/>
          <w:szCs w:val="22"/>
        </w:rPr>
        <w:t> </w:t>
      </w:r>
    </w:p>
    <w:p w14:paraId="74AA4FB9" w14:textId="5F109728" w:rsidR="00A46E0D" w:rsidRPr="00AA4330" w:rsidRDefault="00A46E0D" w:rsidP="00AA4330">
      <w:pPr>
        <w:pStyle w:val="paragraph"/>
        <w:numPr>
          <w:ilvl w:val="0"/>
          <w:numId w:val="29"/>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Zamawiający oświadcza, że jest dużym przedsiębiorcą w rozumieniu ustawy z dnia 8 marca 2013r. o przeciwdziałaniu nadmiernym opóźnieniom w transakcjach handlowych.</w:t>
      </w:r>
      <w:r w:rsidRPr="0026324A">
        <w:rPr>
          <w:rStyle w:val="eop"/>
          <w:rFonts w:eastAsiaTheme="majorEastAsia"/>
          <w:sz w:val="22"/>
          <w:szCs w:val="22"/>
        </w:rPr>
        <w:t> </w:t>
      </w:r>
    </w:p>
    <w:p w14:paraId="44C1594D" w14:textId="77777777" w:rsidR="00A46E0D" w:rsidRPr="0026324A" w:rsidRDefault="00A46E0D" w:rsidP="0046315A">
      <w:pPr>
        <w:pStyle w:val="paragraph"/>
        <w:shd w:val="clear" w:color="auto" w:fill="FFFFFF"/>
        <w:tabs>
          <w:tab w:val="left" w:pos="284"/>
        </w:tabs>
        <w:spacing w:before="0" w:beforeAutospacing="0" w:after="0" w:afterAutospacing="0" w:line="276" w:lineRule="auto"/>
        <w:ind w:left="284" w:hanging="284"/>
        <w:jc w:val="center"/>
        <w:textAlignment w:val="baseline"/>
        <w:rPr>
          <w:b/>
          <w:bCs/>
          <w:sz w:val="22"/>
          <w:szCs w:val="22"/>
        </w:rPr>
      </w:pPr>
      <w:r w:rsidRPr="0026324A">
        <w:rPr>
          <w:rStyle w:val="normaltextrun"/>
          <w:rFonts w:eastAsiaTheme="majorEastAsia"/>
          <w:b/>
          <w:bCs/>
          <w:sz w:val="22"/>
          <w:szCs w:val="22"/>
          <w:shd w:val="clear" w:color="auto" w:fill="FFFFFF"/>
        </w:rPr>
        <w:t>§6 GWARANCJA</w:t>
      </w:r>
      <w:r w:rsidRPr="0026324A">
        <w:rPr>
          <w:rStyle w:val="eop"/>
          <w:rFonts w:eastAsiaTheme="majorEastAsia"/>
          <w:b/>
          <w:bCs/>
          <w:sz w:val="22"/>
          <w:szCs w:val="22"/>
        </w:rPr>
        <w:t> </w:t>
      </w:r>
    </w:p>
    <w:p w14:paraId="488BCACB" w14:textId="77777777" w:rsidR="00A46E0D" w:rsidRPr="0026324A" w:rsidRDefault="00A46E0D" w:rsidP="0046315A">
      <w:pPr>
        <w:pStyle w:val="paragraph"/>
        <w:numPr>
          <w:ilvl w:val="0"/>
          <w:numId w:val="30"/>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Wykonawca udziela gwarancji na aparaturę będącą przedmiotem niniejszej umowy na okres ……. miesięcy (</w:t>
      </w:r>
      <w:r w:rsidRPr="0026324A">
        <w:rPr>
          <w:rStyle w:val="normaltextrun"/>
          <w:rFonts w:eastAsiaTheme="majorEastAsia"/>
          <w:i/>
          <w:iCs/>
          <w:sz w:val="22"/>
          <w:szCs w:val="22"/>
        </w:rPr>
        <w:t>zgodnie z ofertą Wykonawcy</w:t>
      </w:r>
      <w:r w:rsidRPr="0026324A">
        <w:rPr>
          <w:rStyle w:val="normaltextrun"/>
          <w:rFonts w:eastAsiaTheme="majorEastAsia"/>
          <w:sz w:val="22"/>
          <w:szCs w:val="22"/>
        </w:rPr>
        <w:t>).</w:t>
      </w:r>
      <w:r w:rsidRPr="0026324A">
        <w:rPr>
          <w:rStyle w:val="eop"/>
          <w:rFonts w:eastAsiaTheme="majorEastAsia"/>
          <w:sz w:val="22"/>
          <w:szCs w:val="22"/>
        </w:rPr>
        <w:t> </w:t>
      </w:r>
    </w:p>
    <w:p w14:paraId="35EFB632" w14:textId="77777777" w:rsidR="00A46E0D" w:rsidRPr="0026324A" w:rsidRDefault="00A46E0D" w:rsidP="0046315A">
      <w:pPr>
        <w:pStyle w:val="paragraph"/>
        <w:numPr>
          <w:ilvl w:val="0"/>
          <w:numId w:val="31"/>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Bieg terminu gwarancji, o którym mowa w ust. 1 rozpoczyna się od dnia podpisania protokołu odbioru  aparatury.</w:t>
      </w:r>
      <w:r w:rsidRPr="0026324A">
        <w:rPr>
          <w:rStyle w:val="eop"/>
          <w:rFonts w:eastAsiaTheme="majorEastAsia"/>
          <w:sz w:val="22"/>
          <w:szCs w:val="22"/>
        </w:rPr>
        <w:t> </w:t>
      </w:r>
    </w:p>
    <w:p w14:paraId="482D7DF2" w14:textId="7B9013F8" w:rsidR="00A46E0D" w:rsidRPr="0026324A" w:rsidRDefault="00A46E0D" w:rsidP="0046315A">
      <w:pPr>
        <w:pStyle w:val="paragraph"/>
        <w:numPr>
          <w:ilvl w:val="0"/>
          <w:numId w:val="32"/>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 xml:space="preserve">Naprawy gwarancyjne wykonywane będą w terminie </w:t>
      </w:r>
      <w:r w:rsidRPr="008C0EEF">
        <w:rPr>
          <w:rStyle w:val="normaltextrun"/>
          <w:rFonts w:eastAsiaTheme="majorEastAsia"/>
          <w:sz w:val="22"/>
          <w:szCs w:val="22"/>
        </w:rPr>
        <w:t>do 7</w:t>
      </w:r>
      <w:r w:rsidR="008C0EEF" w:rsidRPr="008C0EEF">
        <w:rPr>
          <w:rStyle w:val="normaltextrun"/>
          <w:rFonts w:eastAsiaTheme="majorEastAsia"/>
          <w:color w:val="00B050"/>
          <w:sz w:val="22"/>
          <w:szCs w:val="22"/>
        </w:rPr>
        <w:t xml:space="preserve"> </w:t>
      </w:r>
      <w:r w:rsidR="00AD0581" w:rsidRPr="008C0EEF">
        <w:rPr>
          <w:rStyle w:val="normaltextrun"/>
          <w:rFonts w:eastAsiaTheme="majorEastAsia"/>
          <w:color w:val="00B050"/>
          <w:sz w:val="22"/>
          <w:szCs w:val="22"/>
        </w:rPr>
        <w:t xml:space="preserve"> </w:t>
      </w:r>
      <w:r w:rsidRPr="0026324A">
        <w:rPr>
          <w:rStyle w:val="normaltextrun"/>
          <w:rFonts w:eastAsiaTheme="majorEastAsia"/>
          <w:sz w:val="22"/>
          <w:szCs w:val="22"/>
        </w:rPr>
        <w:t xml:space="preserve">dni od </w:t>
      </w:r>
      <w:r w:rsidR="00392253">
        <w:rPr>
          <w:rStyle w:val="normaltextrun"/>
          <w:rFonts w:eastAsiaTheme="majorEastAsia"/>
          <w:sz w:val="22"/>
          <w:szCs w:val="22"/>
        </w:rPr>
        <w:t xml:space="preserve">dnia </w:t>
      </w:r>
      <w:r w:rsidRPr="0026324A">
        <w:rPr>
          <w:rStyle w:val="normaltextrun"/>
          <w:rFonts w:eastAsiaTheme="majorEastAsia"/>
          <w:sz w:val="22"/>
          <w:szCs w:val="22"/>
        </w:rPr>
        <w:t>zgłoszenia wady (</w:t>
      </w:r>
      <w:r w:rsidRPr="0026324A">
        <w:rPr>
          <w:rStyle w:val="normaltextrun"/>
          <w:rFonts w:eastAsiaTheme="majorEastAsia"/>
          <w:i/>
          <w:iCs/>
          <w:sz w:val="22"/>
          <w:szCs w:val="22"/>
        </w:rPr>
        <w:t>zgłoszenia przyjmowane będą elektronicznie lub telefonicznie</w:t>
      </w:r>
      <w:r w:rsidRPr="0026324A">
        <w:rPr>
          <w:rStyle w:val="normaltextrun"/>
          <w:rFonts w:eastAsiaTheme="majorEastAsia"/>
          <w:sz w:val="22"/>
          <w:szCs w:val="22"/>
        </w:rPr>
        <w:t>).  W przypadku naprawy wymagającej sprowadzenia części zamiennych z zagranicy, naprawa będzie wykonana w terminie do 21 dni od dnia zgłoszenia wady. Naprawy wykonywane będą w miejscu, w którym przedmiot umowy jest używany, chyba że sprzeciwia się temu istota wady.  </w:t>
      </w:r>
      <w:r w:rsidRPr="0026324A">
        <w:rPr>
          <w:rStyle w:val="eop"/>
          <w:rFonts w:eastAsiaTheme="majorEastAsia"/>
          <w:sz w:val="22"/>
          <w:szCs w:val="22"/>
        </w:rPr>
        <w:t> </w:t>
      </w:r>
    </w:p>
    <w:p w14:paraId="14458854" w14:textId="77777777" w:rsidR="00A46E0D" w:rsidRPr="0026324A" w:rsidRDefault="00A46E0D" w:rsidP="0046315A">
      <w:pPr>
        <w:pStyle w:val="paragraph"/>
        <w:numPr>
          <w:ilvl w:val="0"/>
          <w:numId w:val="33"/>
        </w:numPr>
        <w:tabs>
          <w:tab w:val="clear" w:pos="720"/>
          <w:tab w:val="left" w:pos="284"/>
          <w:tab w:val="num" w:pos="567"/>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W przypadku konieczności dokonania naprawy w innym miejscu niż miejsce używania przedmiotu umowy, koszt i odpowiedzialność za jego transport ponosi Wykonawca od chwili wydania wadliwego towaru za potwierdzeniem jego upoważnionemu przedstawicielowi do chwili odbioru towaru przez wyznaczonego przedstawiciela Użytkownika, po dokonaniu naprawy lub wymianie na nowy egzemplarz wolny od wad.</w:t>
      </w:r>
      <w:r w:rsidRPr="0026324A">
        <w:rPr>
          <w:rStyle w:val="eop"/>
          <w:rFonts w:eastAsiaTheme="majorEastAsia"/>
          <w:sz w:val="22"/>
          <w:szCs w:val="22"/>
        </w:rPr>
        <w:t> </w:t>
      </w:r>
    </w:p>
    <w:p w14:paraId="4A8BC912" w14:textId="77777777" w:rsidR="00A46E0D" w:rsidRPr="0026324A" w:rsidRDefault="00A46E0D" w:rsidP="0046315A">
      <w:pPr>
        <w:pStyle w:val="paragraph"/>
        <w:numPr>
          <w:ilvl w:val="0"/>
          <w:numId w:val="34"/>
        </w:numPr>
        <w:tabs>
          <w:tab w:val="left" w:pos="284"/>
          <w:tab w:val="num" w:pos="567"/>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Z czynności odbioru przedmiotu umowy po naprawie strony sporządzą protokół odbioru.  </w:t>
      </w:r>
      <w:r w:rsidRPr="0026324A">
        <w:rPr>
          <w:rStyle w:val="eop"/>
          <w:rFonts w:eastAsiaTheme="majorEastAsia"/>
          <w:sz w:val="22"/>
          <w:szCs w:val="22"/>
        </w:rPr>
        <w:t> </w:t>
      </w:r>
    </w:p>
    <w:p w14:paraId="6FAD871C" w14:textId="77777777" w:rsidR="00A46E0D" w:rsidRPr="0026324A" w:rsidRDefault="00A46E0D" w:rsidP="0046315A">
      <w:pPr>
        <w:pStyle w:val="paragraph"/>
        <w:numPr>
          <w:ilvl w:val="0"/>
          <w:numId w:val="35"/>
        </w:numPr>
        <w:tabs>
          <w:tab w:val="left" w:pos="284"/>
          <w:tab w:val="num" w:pos="567"/>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Naprawa gwarancyjna powoduje przedłużenie okresu gwarancji o cały czas niesprawności przedmiotu umowy.  </w:t>
      </w:r>
      <w:r w:rsidRPr="0026324A">
        <w:rPr>
          <w:rStyle w:val="eop"/>
          <w:rFonts w:eastAsiaTheme="majorEastAsia"/>
          <w:sz w:val="22"/>
          <w:szCs w:val="22"/>
        </w:rPr>
        <w:t> </w:t>
      </w:r>
    </w:p>
    <w:p w14:paraId="6F2539A0" w14:textId="08CDF60C" w:rsidR="00A46E0D" w:rsidRPr="0026324A" w:rsidRDefault="00A46E0D" w:rsidP="0046315A">
      <w:pPr>
        <w:pStyle w:val="paragraph"/>
        <w:numPr>
          <w:ilvl w:val="0"/>
          <w:numId w:val="36"/>
        </w:numPr>
        <w:tabs>
          <w:tab w:val="left" w:pos="284"/>
          <w:tab w:val="num" w:pos="567"/>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 xml:space="preserve">Jeżeli przedmiotu umowy lub jego elementu nie da się naprawić albo w razie wystąpienia konieczności dokonania </w:t>
      </w:r>
      <w:r w:rsidRPr="008C0EEF">
        <w:rPr>
          <w:rStyle w:val="normaltextrun"/>
          <w:rFonts w:eastAsiaTheme="majorEastAsia"/>
          <w:sz w:val="22"/>
          <w:szCs w:val="22"/>
        </w:rPr>
        <w:t>trzeciej naprawy</w:t>
      </w:r>
      <w:r w:rsidR="004F40FA" w:rsidRPr="008C0EEF">
        <w:rPr>
          <w:rStyle w:val="normaltextrun"/>
          <w:rFonts w:eastAsiaTheme="majorEastAsia"/>
          <w:sz w:val="22"/>
          <w:szCs w:val="22"/>
        </w:rPr>
        <w:t xml:space="preserve"> </w:t>
      </w:r>
      <w:r w:rsidR="008F2088" w:rsidRPr="008C0EEF">
        <w:rPr>
          <w:rStyle w:val="normaltextrun"/>
          <w:rFonts w:eastAsiaTheme="majorEastAsia"/>
          <w:sz w:val="22"/>
          <w:szCs w:val="22"/>
        </w:rPr>
        <w:t xml:space="preserve">przedmiotu umowy lub </w:t>
      </w:r>
      <w:r w:rsidR="004F40FA" w:rsidRPr="008C0EEF">
        <w:rPr>
          <w:rStyle w:val="normaltextrun"/>
          <w:rFonts w:eastAsiaTheme="majorEastAsia"/>
          <w:sz w:val="22"/>
          <w:szCs w:val="22"/>
        </w:rPr>
        <w:t>tego samego elem</w:t>
      </w:r>
      <w:r w:rsidR="00AF702D" w:rsidRPr="008C0EEF">
        <w:rPr>
          <w:rStyle w:val="normaltextrun"/>
          <w:rFonts w:eastAsiaTheme="majorEastAsia"/>
          <w:sz w:val="22"/>
          <w:szCs w:val="22"/>
        </w:rPr>
        <w:t>entu</w:t>
      </w:r>
      <w:r w:rsidRPr="008C0EEF">
        <w:rPr>
          <w:rStyle w:val="normaltextrun"/>
          <w:rFonts w:eastAsiaTheme="majorEastAsia"/>
          <w:sz w:val="22"/>
          <w:szCs w:val="22"/>
        </w:rPr>
        <w:t xml:space="preserve">, </w:t>
      </w:r>
      <w:r w:rsidRPr="0026324A">
        <w:rPr>
          <w:rStyle w:val="normaltextrun"/>
          <w:rFonts w:eastAsiaTheme="majorEastAsia"/>
          <w:sz w:val="22"/>
          <w:szCs w:val="22"/>
        </w:rPr>
        <w:t>Zamawiający może żądać wymiany odpowiednio elementu lub przedmiotu umowy na wolny od wad. Wykonawca obowiązany jest dostarczyć nowy element lub przedmiot umowy w terminie do 14 dni od dnia zgłoszenia żądania przez Zamawiającego. W takim przypadku okres gwarancji nowego elementu lub przedmiotu umowy rozpoczyna się od dnia jego dostarczenia.  </w:t>
      </w:r>
      <w:r w:rsidRPr="0026324A">
        <w:rPr>
          <w:rStyle w:val="eop"/>
          <w:rFonts w:eastAsiaTheme="majorEastAsia"/>
          <w:sz w:val="22"/>
          <w:szCs w:val="22"/>
        </w:rPr>
        <w:t> </w:t>
      </w:r>
    </w:p>
    <w:p w14:paraId="0220A418" w14:textId="77777777" w:rsidR="00A46E0D" w:rsidRPr="0026324A" w:rsidRDefault="00A46E0D" w:rsidP="0046315A">
      <w:pPr>
        <w:pStyle w:val="paragraph"/>
        <w:numPr>
          <w:ilvl w:val="0"/>
          <w:numId w:val="37"/>
        </w:numPr>
        <w:tabs>
          <w:tab w:val="left" w:pos="284"/>
          <w:tab w:val="num" w:pos="567"/>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Wykonawca nie odpowiada w ramach gwarancji za uszkodzenia przedmiotu umowy, powstałe z winy Zamawiającego.</w:t>
      </w:r>
      <w:r w:rsidRPr="0026324A">
        <w:rPr>
          <w:rStyle w:val="eop"/>
          <w:rFonts w:eastAsiaTheme="majorEastAsia"/>
          <w:sz w:val="22"/>
          <w:szCs w:val="22"/>
        </w:rPr>
        <w:t> </w:t>
      </w:r>
    </w:p>
    <w:p w14:paraId="3943CEA9" w14:textId="77777777" w:rsidR="00A46E0D" w:rsidRPr="0026324A" w:rsidRDefault="00A46E0D" w:rsidP="0046315A">
      <w:pPr>
        <w:pStyle w:val="paragraph"/>
        <w:numPr>
          <w:ilvl w:val="0"/>
          <w:numId w:val="38"/>
        </w:numPr>
        <w:tabs>
          <w:tab w:val="left" w:pos="284"/>
          <w:tab w:val="num" w:pos="567"/>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Reklamacje przyjmuje: ............................................................  adres: miejscowość ........................ ul. ................................................................  tel.: .................. , adres email ................................  (</w:t>
      </w:r>
      <w:r w:rsidRPr="0026324A">
        <w:rPr>
          <w:rStyle w:val="normaltextrun"/>
          <w:rFonts w:eastAsiaTheme="majorEastAsia"/>
          <w:i/>
          <w:iCs/>
          <w:sz w:val="22"/>
          <w:szCs w:val="22"/>
        </w:rPr>
        <w:t>zgodnie z ofertą Wykonawcy</w:t>
      </w:r>
      <w:r w:rsidRPr="0026324A">
        <w:rPr>
          <w:rStyle w:val="normaltextrun"/>
          <w:rFonts w:eastAsiaTheme="majorEastAsia"/>
          <w:sz w:val="22"/>
          <w:szCs w:val="22"/>
        </w:rPr>
        <w:t>).</w:t>
      </w:r>
      <w:r w:rsidRPr="0026324A">
        <w:rPr>
          <w:rStyle w:val="eop"/>
          <w:rFonts w:eastAsiaTheme="majorEastAsia"/>
          <w:sz w:val="22"/>
          <w:szCs w:val="22"/>
        </w:rPr>
        <w:t> </w:t>
      </w:r>
    </w:p>
    <w:p w14:paraId="795C0E19" w14:textId="77777777" w:rsidR="00A46E0D" w:rsidRPr="0026324A" w:rsidRDefault="00A46E0D" w:rsidP="0046315A">
      <w:pPr>
        <w:pStyle w:val="paragraph"/>
        <w:numPr>
          <w:ilvl w:val="0"/>
          <w:numId w:val="39"/>
        </w:numPr>
        <w:tabs>
          <w:tab w:val="left" w:pos="284"/>
          <w:tab w:val="num" w:pos="567"/>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Wykonawca oświadcza, że przedmiot umowy jest fabrycznie nowy i wolny od wad, że może być użytkowany zgodnie z przeznaczeniem opisanym w ofercie i w instrukcji obsługi.  </w:t>
      </w:r>
      <w:r w:rsidRPr="0026324A">
        <w:rPr>
          <w:rStyle w:val="eop"/>
          <w:rFonts w:eastAsiaTheme="majorEastAsia"/>
          <w:sz w:val="22"/>
          <w:szCs w:val="22"/>
        </w:rPr>
        <w:t> </w:t>
      </w:r>
    </w:p>
    <w:p w14:paraId="5B95CAB8" w14:textId="77777777" w:rsidR="00A46E0D" w:rsidRPr="0026324A" w:rsidRDefault="00A46E0D" w:rsidP="0046315A">
      <w:pPr>
        <w:pStyle w:val="paragraph"/>
        <w:numPr>
          <w:ilvl w:val="0"/>
          <w:numId w:val="40"/>
        </w:numPr>
        <w:tabs>
          <w:tab w:val="left" w:pos="284"/>
          <w:tab w:val="num" w:pos="567"/>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Jeżeli z powodu wady prawnej przedmiotu umowy Zamawiający będzie zmuszony wydać przedmiot umowy osobie trzeciej, Wykonawca jest obowiązany do bezzwłocznego zwrotu otrzymanej kwoty bez względu na inne postanowienia umowy.</w:t>
      </w:r>
      <w:r w:rsidRPr="0026324A">
        <w:rPr>
          <w:rStyle w:val="eop"/>
          <w:rFonts w:eastAsiaTheme="majorEastAsia"/>
          <w:sz w:val="22"/>
          <w:szCs w:val="22"/>
        </w:rPr>
        <w:t> </w:t>
      </w:r>
    </w:p>
    <w:p w14:paraId="1C8ED594" w14:textId="77777777" w:rsidR="00A46E0D" w:rsidRPr="0026324A" w:rsidRDefault="00A46E0D" w:rsidP="0046315A">
      <w:pPr>
        <w:pStyle w:val="paragraph"/>
        <w:numPr>
          <w:ilvl w:val="0"/>
          <w:numId w:val="41"/>
        </w:numPr>
        <w:tabs>
          <w:tab w:val="left" w:pos="284"/>
          <w:tab w:val="num" w:pos="567"/>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Jeżeli Wykonawca dopuści się zwłoki  w wykonaniu naprawy lub wymiany o co najmniej 14 dni po upływie terminu, o którym mowa w ust. 3, Zamawiający jest uprawniony do wykonania naprawy lub zakupu nowego podzespołu (lub jego elementu) na koszt i ryzyko Wykonawcy. Wykonawca zobowiązuje się zwrócić Zamawiającemu koszty i wydatki poniesione na naprawę lub wymianę w terminie 7 dni od dnia przedstawienia odpowiedniego żądania.</w:t>
      </w:r>
      <w:r w:rsidRPr="0026324A">
        <w:rPr>
          <w:rStyle w:val="eop"/>
          <w:rFonts w:eastAsiaTheme="majorEastAsia"/>
          <w:sz w:val="22"/>
          <w:szCs w:val="22"/>
        </w:rPr>
        <w:t> </w:t>
      </w:r>
    </w:p>
    <w:p w14:paraId="2EA45559" w14:textId="77777777" w:rsidR="00A46E0D" w:rsidRPr="0026324A" w:rsidRDefault="00A46E0D" w:rsidP="0046315A">
      <w:pPr>
        <w:pStyle w:val="paragraph"/>
        <w:spacing w:before="0" w:beforeAutospacing="0" w:after="0" w:afterAutospacing="0" w:line="276" w:lineRule="auto"/>
        <w:jc w:val="both"/>
        <w:textAlignment w:val="baseline"/>
        <w:rPr>
          <w:sz w:val="22"/>
          <w:szCs w:val="22"/>
        </w:rPr>
      </w:pPr>
      <w:r w:rsidRPr="0026324A">
        <w:rPr>
          <w:rStyle w:val="eop"/>
          <w:rFonts w:eastAsiaTheme="majorEastAsia"/>
          <w:sz w:val="22"/>
          <w:szCs w:val="22"/>
        </w:rPr>
        <w:t> </w:t>
      </w:r>
    </w:p>
    <w:p w14:paraId="716B1537" w14:textId="77777777" w:rsidR="00A46E0D" w:rsidRPr="0026324A" w:rsidRDefault="00A46E0D" w:rsidP="0046315A">
      <w:pPr>
        <w:pStyle w:val="paragraph"/>
        <w:shd w:val="clear" w:color="auto" w:fill="FFFFFF"/>
        <w:tabs>
          <w:tab w:val="left" w:pos="284"/>
        </w:tabs>
        <w:spacing w:before="0" w:beforeAutospacing="0" w:after="0" w:afterAutospacing="0" w:line="276" w:lineRule="auto"/>
        <w:ind w:left="284" w:hanging="284"/>
        <w:jc w:val="center"/>
        <w:textAlignment w:val="baseline"/>
        <w:rPr>
          <w:b/>
          <w:bCs/>
          <w:sz w:val="22"/>
          <w:szCs w:val="22"/>
        </w:rPr>
      </w:pPr>
      <w:r w:rsidRPr="0026324A">
        <w:rPr>
          <w:rStyle w:val="normaltextrun"/>
          <w:rFonts w:eastAsiaTheme="majorEastAsia"/>
          <w:b/>
          <w:bCs/>
          <w:sz w:val="22"/>
          <w:szCs w:val="22"/>
          <w:shd w:val="clear" w:color="auto" w:fill="FFFFFF"/>
        </w:rPr>
        <w:t>§7 KARY UMOWNE</w:t>
      </w:r>
      <w:r w:rsidRPr="0026324A">
        <w:rPr>
          <w:rStyle w:val="eop"/>
          <w:rFonts w:eastAsiaTheme="majorEastAsia"/>
          <w:b/>
          <w:bCs/>
          <w:sz w:val="22"/>
          <w:szCs w:val="22"/>
        </w:rPr>
        <w:t> </w:t>
      </w:r>
    </w:p>
    <w:p w14:paraId="3419CFAC" w14:textId="77777777" w:rsidR="00A46E0D" w:rsidRPr="0026324A" w:rsidRDefault="00A46E0D" w:rsidP="0046315A">
      <w:pPr>
        <w:pStyle w:val="paragraph"/>
        <w:numPr>
          <w:ilvl w:val="0"/>
          <w:numId w:val="42"/>
        </w:numPr>
        <w:tabs>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Wykonawca zobowiązuje się do uiszczenia kar umownych:</w:t>
      </w:r>
      <w:r w:rsidRPr="0026324A">
        <w:rPr>
          <w:rStyle w:val="eop"/>
          <w:rFonts w:eastAsiaTheme="majorEastAsia"/>
          <w:sz w:val="22"/>
          <w:szCs w:val="22"/>
        </w:rPr>
        <w:t> </w:t>
      </w:r>
    </w:p>
    <w:p w14:paraId="5D40DA84" w14:textId="77777777" w:rsidR="00A46E0D" w:rsidRPr="0026324A" w:rsidRDefault="00A46E0D" w:rsidP="0046315A">
      <w:pPr>
        <w:pStyle w:val="paragraph"/>
        <w:numPr>
          <w:ilvl w:val="0"/>
          <w:numId w:val="77"/>
        </w:numPr>
        <w:tabs>
          <w:tab w:val="left" w:pos="284"/>
        </w:tabs>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sz w:val="22"/>
          <w:szCs w:val="22"/>
        </w:rPr>
        <w:t>za każdy dzień zwłoki w realizacji przedmiotu umowy w stosunku do terminu określonego w § 3 ust. 1- w wysokości 0,2% wartości umowy netto,</w:t>
      </w:r>
      <w:r w:rsidRPr="0026324A">
        <w:rPr>
          <w:rStyle w:val="eop"/>
          <w:rFonts w:eastAsiaTheme="majorEastAsia"/>
          <w:sz w:val="22"/>
          <w:szCs w:val="22"/>
        </w:rPr>
        <w:t> </w:t>
      </w:r>
    </w:p>
    <w:p w14:paraId="1C0BDC69" w14:textId="77777777" w:rsidR="00A46E0D" w:rsidRPr="0026324A" w:rsidRDefault="00A46E0D" w:rsidP="0046315A">
      <w:pPr>
        <w:pStyle w:val="paragraph"/>
        <w:numPr>
          <w:ilvl w:val="0"/>
          <w:numId w:val="77"/>
        </w:numPr>
        <w:tabs>
          <w:tab w:val="left" w:pos="284"/>
        </w:tabs>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sz w:val="22"/>
          <w:szCs w:val="22"/>
        </w:rPr>
        <w:t>za każdy dzień zwłoki  za niedotrzymanie przez Wykonawcę terminu napraw, o którym mowa w  § 6 ust. 3 – w wysokości 0,2% wartości umowy netto,</w:t>
      </w:r>
      <w:r w:rsidRPr="0026324A">
        <w:rPr>
          <w:rStyle w:val="eop"/>
          <w:rFonts w:eastAsiaTheme="majorEastAsia"/>
          <w:sz w:val="22"/>
          <w:szCs w:val="22"/>
        </w:rPr>
        <w:t> </w:t>
      </w:r>
    </w:p>
    <w:p w14:paraId="0E13758D" w14:textId="77777777" w:rsidR="00A46E0D" w:rsidRPr="0026324A" w:rsidRDefault="00A46E0D" w:rsidP="0046315A">
      <w:pPr>
        <w:pStyle w:val="paragraph"/>
        <w:numPr>
          <w:ilvl w:val="0"/>
          <w:numId w:val="77"/>
        </w:numPr>
        <w:tabs>
          <w:tab w:val="left" w:pos="284"/>
        </w:tabs>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sz w:val="22"/>
          <w:szCs w:val="22"/>
        </w:rPr>
        <w:t>z tytułu odstąpienia od umowy z przyczyn zawinionych przez Wykonawcę - w wysokości 10% wartości umowy netto, przy czym łączna maksymalna wysokość kar umownych nie przekroczy 20 % wartości umowy netto.</w:t>
      </w:r>
      <w:r w:rsidRPr="0026324A">
        <w:rPr>
          <w:rStyle w:val="eop"/>
          <w:rFonts w:eastAsiaTheme="majorEastAsia"/>
          <w:sz w:val="22"/>
          <w:szCs w:val="22"/>
        </w:rPr>
        <w:t> </w:t>
      </w:r>
    </w:p>
    <w:p w14:paraId="1B9147B0" w14:textId="77777777" w:rsidR="00A46E0D" w:rsidRPr="0026324A" w:rsidRDefault="00A46E0D" w:rsidP="0046315A">
      <w:pPr>
        <w:pStyle w:val="paragraph"/>
        <w:numPr>
          <w:ilvl w:val="0"/>
          <w:numId w:val="43"/>
        </w:numPr>
        <w:tabs>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W razie niezrealizowania dostawy w terminie, o którym mowa w § 3 ust. 1 niniejszej umowy, Zamawiający może wezwać pisemnie Wykonawcę do spełnienia świadczenia w terminie nie krótszym niż 14 dni od dnia wezwania. Po bezskutecznym upływie tego terminu Zamawiający ma prawo odstąpić od umowy w terminie 14 dni. W przypadku skorzystania przez Zamawiającego z prawa do wezwania mają zastosowanie postanowienia ust. 1 pkt 1. Po bezskutecznym upływie wyznaczonego terminu mają zastosowanie postanowienia ust. 1 pkt 3.</w:t>
      </w:r>
      <w:r w:rsidRPr="0026324A">
        <w:rPr>
          <w:rStyle w:val="eop"/>
          <w:rFonts w:eastAsiaTheme="majorEastAsia"/>
          <w:sz w:val="22"/>
          <w:szCs w:val="22"/>
        </w:rPr>
        <w:t> </w:t>
      </w:r>
    </w:p>
    <w:p w14:paraId="2F77FDE2" w14:textId="77777777" w:rsidR="00A46E0D" w:rsidRPr="0026324A" w:rsidRDefault="00A46E0D" w:rsidP="0046315A">
      <w:pPr>
        <w:pStyle w:val="paragraph"/>
        <w:numPr>
          <w:ilvl w:val="0"/>
          <w:numId w:val="44"/>
        </w:numPr>
        <w:tabs>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Zamawiający zastrzega sobie prawo odszkodowania uzupełniającego na zasadach ogólnych Kodeksu Cywilnego, jeśli wysokość szkody powstałej na skutek niewykonania lub nienależytego wykonania umowy przez Wykonawcę przewyższy wysokość naliczonych kar umownych.</w:t>
      </w:r>
      <w:r w:rsidRPr="0026324A">
        <w:rPr>
          <w:rStyle w:val="eop"/>
          <w:rFonts w:eastAsiaTheme="majorEastAsia"/>
          <w:sz w:val="22"/>
          <w:szCs w:val="22"/>
        </w:rPr>
        <w:t> </w:t>
      </w:r>
    </w:p>
    <w:p w14:paraId="2953A3DD" w14:textId="77777777" w:rsidR="00A46E0D" w:rsidRPr="0026324A" w:rsidRDefault="00A46E0D" w:rsidP="0046315A">
      <w:pPr>
        <w:pStyle w:val="paragraph"/>
        <w:numPr>
          <w:ilvl w:val="0"/>
          <w:numId w:val="45"/>
        </w:numPr>
        <w:tabs>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Kary za zwłokę w realizacji przedmiotu umowy, o których mowa w ust. 1 pkt 1 potrącone zostaną z wynagrodzenia Wykonawcy.</w:t>
      </w:r>
      <w:r w:rsidRPr="0026324A">
        <w:rPr>
          <w:rStyle w:val="eop"/>
          <w:rFonts w:eastAsiaTheme="majorEastAsia"/>
          <w:sz w:val="22"/>
          <w:szCs w:val="22"/>
        </w:rPr>
        <w:t> </w:t>
      </w:r>
    </w:p>
    <w:p w14:paraId="08C22A2F" w14:textId="77777777" w:rsidR="00A46E0D" w:rsidRPr="0026324A" w:rsidRDefault="00A46E0D" w:rsidP="0046315A">
      <w:pPr>
        <w:pStyle w:val="paragraph"/>
        <w:numPr>
          <w:ilvl w:val="0"/>
          <w:numId w:val="46"/>
        </w:numPr>
        <w:tabs>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W okresie obowiązywania stanu zagrożenia epidemicznego albo stanu epidemii, kary umowne, o których mowa w ust. 1-3, będą egzekwowane w postaci wystawienia noty obciążeniowej.</w:t>
      </w:r>
      <w:r w:rsidRPr="0026324A">
        <w:rPr>
          <w:rStyle w:val="eop"/>
          <w:rFonts w:eastAsiaTheme="majorEastAsia"/>
          <w:sz w:val="22"/>
          <w:szCs w:val="22"/>
        </w:rPr>
        <w:t> </w:t>
      </w:r>
    </w:p>
    <w:p w14:paraId="1BD8F8D6" w14:textId="77777777" w:rsidR="00A46E0D" w:rsidRPr="0026324A" w:rsidRDefault="00A46E0D" w:rsidP="0046315A">
      <w:pPr>
        <w:pStyle w:val="paragraph"/>
        <w:numPr>
          <w:ilvl w:val="0"/>
          <w:numId w:val="47"/>
        </w:numPr>
        <w:tabs>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Wykonawca zobowiązuje się do zapłaty kary umownej w terminie 14 dni od daty otrzymania wezwania do zapłaty / noty obciążeniowej wystawionej przez Zamawiającego, z zastrzeżeniem ust. 3.</w:t>
      </w:r>
      <w:r w:rsidRPr="0026324A">
        <w:rPr>
          <w:rStyle w:val="eop"/>
          <w:rFonts w:eastAsiaTheme="majorEastAsia"/>
          <w:sz w:val="22"/>
          <w:szCs w:val="22"/>
        </w:rPr>
        <w:t> </w:t>
      </w:r>
    </w:p>
    <w:p w14:paraId="6DCEE036" w14:textId="77777777" w:rsidR="00A46E0D" w:rsidRPr="0026324A" w:rsidRDefault="00A46E0D" w:rsidP="0046315A">
      <w:pPr>
        <w:pStyle w:val="paragraph"/>
        <w:shd w:val="clear" w:color="auto" w:fill="FFFFFF"/>
        <w:tabs>
          <w:tab w:val="left" w:pos="284"/>
        </w:tabs>
        <w:spacing w:before="0" w:beforeAutospacing="0" w:after="0" w:afterAutospacing="0" w:line="276" w:lineRule="auto"/>
        <w:ind w:left="284" w:right="300" w:hanging="284"/>
        <w:jc w:val="both"/>
        <w:textAlignment w:val="baseline"/>
        <w:rPr>
          <w:sz w:val="22"/>
          <w:szCs w:val="22"/>
        </w:rPr>
      </w:pPr>
      <w:r w:rsidRPr="0026324A">
        <w:rPr>
          <w:rStyle w:val="eop"/>
          <w:rFonts w:eastAsiaTheme="majorEastAsia"/>
          <w:sz w:val="22"/>
          <w:szCs w:val="22"/>
        </w:rPr>
        <w:t> </w:t>
      </w:r>
    </w:p>
    <w:p w14:paraId="347C79D8" w14:textId="77777777" w:rsidR="00A46E0D" w:rsidRPr="0026324A" w:rsidRDefault="00A46E0D" w:rsidP="0046315A">
      <w:pPr>
        <w:pStyle w:val="paragraph"/>
        <w:shd w:val="clear" w:color="auto" w:fill="FFFFFF"/>
        <w:spacing w:before="0" w:beforeAutospacing="0" w:after="0" w:afterAutospacing="0" w:line="276" w:lineRule="auto"/>
        <w:ind w:right="315"/>
        <w:jc w:val="center"/>
        <w:textAlignment w:val="baseline"/>
        <w:rPr>
          <w:sz w:val="22"/>
          <w:szCs w:val="22"/>
        </w:rPr>
      </w:pPr>
      <w:r w:rsidRPr="0026324A">
        <w:rPr>
          <w:rStyle w:val="normaltextrun"/>
          <w:rFonts w:eastAsiaTheme="majorEastAsia"/>
          <w:b/>
          <w:bCs/>
          <w:sz w:val="22"/>
          <w:szCs w:val="22"/>
          <w:shd w:val="clear" w:color="auto" w:fill="FFFFFF"/>
        </w:rPr>
        <w:t>§8 ODPOWIEDZIALNOŚĆ</w:t>
      </w:r>
      <w:r w:rsidRPr="0026324A">
        <w:rPr>
          <w:rStyle w:val="eop"/>
          <w:rFonts w:eastAsiaTheme="majorEastAsia"/>
          <w:sz w:val="22"/>
          <w:szCs w:val="22"/>
        </w:rPr>
        <w:t> </w:t>
      </w:r>
    </w:p>
    <w:p w14:paraId="265B219F" w14:textId="77777777" w:rsidR="00A46E0D" w:rsidRPr="0026324A" w:rsidRDefault="00A46E0D" w:rsidP="0046315A">
      <w:pPr>
        <w:pStyle w:val="paragraph"/>
        <w:numPr>
          <w:ilvl w:val="0"/>
          <w:numId w:val="48"/>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shd w:val="clear" w:color="auto" w:fill="FFFFFF"/>
        </w:rPr>
        <w:t>Wykonawca będzie odpowiedzialny za całość szkód poniesionych przez Zamawiającego z powodu niewykonania lub nienależytego wykonania Umowy przez Wykonawcę.</w:t>
      </w:r>
      <w:r w:rsidRPr="0026324A">
        <w:rPr>
          <w:rStyle w:val="eop"/>
          <w:rFonts w:eastAsiaTheme="majorEastAsia"/>
          <w:sz w:val="22"/>
          <w:szCs w:val="22"/>
        </w:rPr>
        <w:t> </w:t>
      </w:r>
    </w:p>
    <w:p w14:paraId="1125958D" w14:textId="77777777" w:rsidR="00A46E0D" w:rsidRPr="0026324A" w:rsidRDefault="00A46E0D" w:rsidP="0046315A">
      <w:pPr>
        <w:pStyle w:val="paragraph"/>
        <w:numPr>
          <w:ilvl w:val="0"/>
          <w:numId w:val="49"/>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shd w:val="clear" w:color="auto" w:fill="FFFFFF"/>
        </w:rPr>
        <w:t>Za szkody powstałe na majątku Zamawiającego w czasie dostaw, dokonane przez Wykonawcę, lub jego pracowników odpowiada Wykonawca. Wartość szkód zostanie oszacowana przez Zamawiającego i potrącona z rachunku wystawionego przez Wykonawcę.</w:t>
      </w:r>
      <w:r w:rsidRPr="0026324A">
        <w:rPr>
          <w:rStyle w:val="eop"/>
          <w:rFonts w:eastAsiaTheme="majorEastAsia"/>
          <w:sz w:val="22"/>
          <w:szCs w:val="22"/>
        </w:rPr>
        <w:t> </w:t>
      </w:r>
    </w:p>
    <w:p w14:paraId="69E6EBF5" w14:textId="77777777" w:rsidR="00A46E0D" w:rsidRPr="0026324A" w:rsidRDefault="00A46E0D" w:rsidP="0046315A">
      <w:pPr>
        <w:pStyle w:val="paragraph"/>
        <w:numPr>
          <w:ilvl w:val="0"/>
          <w:numId w:val="50"/>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shd w:val="clear" w:color="auto" w:fill="FFFFFF"/>
        </w:rPr>
        <w:t>Żadna ze Stron nie będzie odpowiadała za niewykonanie swoich zobowiązań wynikających z niniejszej Umowy, jeżeli spowodowane zostały „Siłą wyższą”. „Siła wyższa” oznacza wydarzenie nieprzewidywalne i poza kontrolą Strony, występujące po podpisaniu Umowy, a uniemożliwiające wypełnienie obowiązków Strony.</w:t>
      </w:r>
      <w:r w:rsidRPr="0026324A">
        <w:rPr>
          <w:rStyle w:val="eop"/>
          <w:rFonts w:eastAsiaTheme="majorEastAsia"/>
          <w:sz w:val="22"/>
          <w:szCs w:val="22"/>
        </w:rPr>
        <w:t> </w:t>
      </w:r>
    </w:p>
    <w:p w14:paraId="5AF6F683" w14:textId="77777777" w:rsidR="00A46E0D" w:rsidRPr="0026324A" w:rsidRDefault="00A46E0D" w:rsidP="0046315A">
      <w:pPr>
        <w:pStyle w:val="paragraph"/>
        <w:numPr>
          <w:ilvl w:val="0"/>
          <w:numId w:val="51"/>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color w:val="000000"/>
          <w:sz w:val="22"/>
          <w:szCs w:val="22"/>
          <w:shd w:val="clear" w:color="auto" w:fill="FFFFFF"/>
        </w:rPr>
        <w:t>Na czas działania siły wyższej obowiązki Strony, która nie jest w stanie wykonać danego obowiązku ze względu na działanie siły wyższej ulegają zawieszeniu. Strony pokrywają koszty związane ze skutkami zaistnienia siły wyższej we własnym zakresie.</w:t>
      </w:r>
      <w:r w:rsidRPr="0026324A">
        <w:rPr>
          <w:rStyle w:val="eop"/>
          <w:rFonts w:eastAsiaTheme="majorEastAsia"/>
          <w:color w:val="000000"/>
          <w:sz w:val="22"/>
          <w:szCs w:val="22"/>
        </w:rPr>
        <w:t> </w:t>
      </w:r>
    </w:p>
    <w:p w14:paraId="4F5BD7A1" w14:textId="77777777" w:rsidR="00A46E0D" w:rsidRPr="0026324A" w:rsidRDefault="00A46E0D" w:rsidP="0046315A">
      <w:pPr>
        <w:pStyle w:val="paragraph"/>
        <w:numPr>
          <w:ilvl w:val="0"/>
          <w:numId w:val="52"/>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color w:val="000000"/>
          <w:sz w:val="22"/>
          <w:szCs w:val="22"/>
          <w:shd w:val="clear" w:color="auto" w:fill="FFFFFF"/>
        </w:rPr>
        <w:t>Strona umowy, która opóźnia się ze swoim świadczeniem wynikającym z niniejszej umowy ze względu na działanie siły wyższej określonej w ust. 6, nie jest narażona na kary umowne lub odstąpienie od umowy przez drugą Stronę z powodu niedopełnienia obowiązków umownych.</w:t>
      </w:r>
      <w:r w:rsidRPr="0026324A">
        <w:rPr>
          <w:rStyle w:val="eop"/>
          <w:rFonts w:eastAsiaTheme="majorEastAsia"/>
          <w:color w:val="000000"/>
          <w:sz w:val="22"/>
          <w:szCs w:val="22"/>
        </w:rPr>
        <w:t> </w:t>
      </w:r>
    </w:p>
    <w:p w14:paraId="116C25BD" w14:textId="77777777" w:rsidR="00A46E0D" w:rsidRPr="0026324A" w:rsidRDefault="00A46E0D" w:rsidP="0046315A">
      <w:pPr>
        <w:pStyle w:val="paragraph"/>
        <w:numPr>
          <w:ilvl w:val="0"/>
          <w:numId w:val="53"/>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color w:val="000000"/>
          <w:sz w:val="22"/>
          <w:szCs w:val="22"/>
          <w:shd w:val="clear" w:color="auto" w:fill="FFFFFF"/>
        </w:rPr>
        <w:t>Siła wyższa jest to zdarzenie, którego strony nie mogły przewidzieć, któremu nie mogły zapobiec, ani nie mogą przeciwdziałać, a które umożliwia Wykonawcy wykonanie w części lub w całości jego zobowiązań. Siła wyższa obejmuje w szczególności, następujące zdarzenia:</w:t>
      </w:r>
      <w:r w:rsidRPr="0026324A">
        <w:rPr>
          <w:rStyle w:val="eop"/>
          <w:rFonts w:eastAsiaTheme="majorEastAsia"/>
          <w:color w:val="000000"/>
          <w:sz w:val="22"/>
          <w:szCs w:val="22"/>
        </w:rPr>
        <w:t> </w:t>
      </w:r>
    </w:p>
    <w:p w14:paraId="7CF08CDD" w14:textId="77777777" w:rsidR="00A46E0D" w:rsidRPr="0026324A" w:rsidRDefault="00A46E0D" w:rsidP="0046315A">
      <w:pPr>
        <w:pStyle w:val="paragraph"/>
        <w:numPr>
          <w:ilvl w:val="0"/>
          <w:numId w:val="78"/>
        </w:numPr>
        <w:shd w:val="clear" w:color="auto" w:fill="FFFFFF"/>
        <w:tabs>
          <w:tab w:val="left" w:pos="426"/>
        </w:tabs>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color w:val="000000"/>
          <w:sz w:val="22"/>
          <w:szCs w:val="22"/>
          <w:shd w:val="clear" w:color="auto" w:fill="FFFFFF"/>
        </w:rPr>
        <w:t>wojnę, działania wojenne, działania wrogów zewnętrznych,</w:t>
      </w:r>
      <w:r w:rsidRPr="0026324A">
        <w:rPr>
          <w:rStyle w:val="eop"/>
          <w:rFonts w:eastAsiaTheme="majorEastAsia"/>
          <w:color w:val="000000"/>
          <w:sz w:val="22"/>
          <w:szCs w:val="22"/>
        </w:rPr>
        <w:t> </w:t>
      </w:r>
    </w:p>
    <w:p w14:paraId="3358E5E2" w14:textId="77777777" w:rsidR="00A46E0D" w:rsidRPr="0026324A" w:rsidRDefault="00A46E0D" w:rsidP="0046315A">
      <w:pPr>
        <w:pStyle w:val="paragraph"/>
        <w:numPr>
          <w:ilvl w:val="0"/>
          <w:numId w:val="78"/>
        </w:numPr>
        <w:shd w:val="clear" w:color="auto" w:fill="FFFFFF"/>
        <w:tabs>
          <w:tab w:val="left" w:pos="426"/>
        </w:tabs>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color w:val="000000"/>
          <w:sz w:val="22"/>
          <w:szCs w:val="22"/>
          <w:shd w:val="clear" w:color="auto" w:fill="FFFFFF"/>
        </w:rPr>
        <w:t>terroryzm, rewolucja, przewrót wojskowy lub cywilny, wojna domowa,</w:t>
      </w:r>
      <w:r w:rsidRPr="0026324A">
        <w:rPr>
          <w:rStyle w:val="eop"/>
          <w:rFonts w:eastAsiaTheme="majorEastAsia"/>
          <w:color w:val="000000"/>
          <w:sz w:val="22"/>
          <w:szCs w:val="22"/>
        </w:rPr>
        <w:t> </w:t>
      </w:r>
    </w:p>
    <w:p w14:paraId="7477E2A5" w14:textId="77777777" w:rsidR="00A46E0D" w:rsidRPr="0026324A" w:rsidRDefault="00A46E0D" w:rsidP="0046315A">
      <w:pPr>
        <w:pStyle w:val="paragraph"/>
        <w:numPr>
          <w:ilvl w:val="0"/>
          <w:numId w:val="78"/>
        </w:numPr>
        <w:shd w:val="clear" w:color="auto" w:fill="FFFFFF"/>
        <w:tabs>
          <w:tab w:val="left" w:pos="426"/>
        </w:tabs>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color w:val="000000"/>
          <w:sz w:val="22"/>
          <w:szCs w:val="22"/>
          <w:shd w:val="clear" w:color="auto" w:fill="FFFFFF"/>
        </w:rPr>
        <w:t>skutki zastosowania amunicji wojskowej, materiałów wybuchowych, skażenie radioaktywna, z wyjątkiem tych które mogą być spowodowane użyciem ich przez Wykonawcę,</w:t>
      </w:r>
      <w:r w:rsidRPr="0026324A">
        <w:rPr>
          <w:rStyle w:val="eop"/>
          <w:rFonts w:eastAsiaTheme="majorEastAsia"/>
          <w:color w:val="000000"/>
          <w:sz w:val="22"/>
          <w:szCs w:val="22"/>
        </w:rPr>
        <w:t> </w:t>
      </w:r>
    </w:p>
    <w:p w14:paraId="363EC216" w14:textId="77777777" w:rsidR="00A46E0D" w:rsidRPr="0026324A" w:rsidRDefault="00A46E0D" w:rsidP="0046315A">
      <w:pPr>
        <w:pStyle w:val="paragraph"/>
        <w:numPr>
          <w:ilvl w:val="0"/>
          <w:numId w:val="78"/>
        </w:numPr>
        <w:shd w:val="clear" w:color="auto" w:fill="FFFFFF"/>
        <w:tabs>
          <w:tab w:val="left" w:pos="426"/>
        </w:tabs>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color w:val="000000"/>
          <w:sz w:val="22"/>
          <w:szCs w:val="22"/>
          <w:shd w:val="clear" w:color="auto" w:fill="FFFFFF"/>
        </w:rPr>
        <w:t>klęski żywiołowe: huragany, powodzie, trzęsienie ziemi,</w:t>
      </w:r>
      <w:r w:rsidRPr="0026324A">
        <w:rPr>
          <w:rStyle w:val="eop"/>
          <w:rFonts w:eastAsiaTheme="majorEastAsia"/>
          <w:color w:val="000000"/>
          <w:sz w:val="22"/>
          <w:szCs w:val="22"/>
        </w:rPr>
        <w:t> </w:t>
      </w:r>
    </w:p>
    <w:p w14:paraId="20A8A06F" w14:textId="77777777" w:rsidR="00A46E0D" w:rsidRPr="0026324A" w:rsidRDefault="00A46E0D" w:rsidP="0046315A">
      <w:pPr>
        <w:pStyle w:val="paragraph"/>
        <w:numPr>
          <w:ilvl w:val="0"/>
          <w:numId w:val="78"/>
        </w:numPr>
        <w:shd w:val="clear" w:color="auto" w:fill="FFFFFF"/>
        <w:tabs>
          <w:tab w:val="left" w:pos="426"/>
        </w:tabs>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sz w:val="22"/>
          <w:szCs w:val="22"/>
          <w:shd w:val="clear" w:color="auto" w:fill="FFFFFF"/>
        </w:rPr>
        <w:t>epidemie, ograniczenia związane z kwarantanną,</w:t>
      </w:r>
      <w:r w:rsidRPr="0026324A">
        <w:rPr>
          <w:rStyle w:val="eop"/>
          <w:rFonts w:eastAsiaTheme="majorEastAsia"/>
          <w:sz w:val="22"/>
          <w:szCs w:val="22"/>
        </w:rPr>
        <w:t> </w:t>
      </w:r>
    </w:p>
    <w:p w14:paraId="001F7F05" w14:textId="77777777" w:rsidR="00A46E0D" w:rsidRPr="0026324A" w:rsidRDefault="00A46E0D" w:rsidP="0046315A">
      <w:pPr>
        <w:pStyle w:val="paragraph"/>
        <w:numPr>
          <w:ilvl w:val="0"/>
          <w:numId w:val="78"/>
        </w:numPr>
        <w:shd w:val="clear" w:color="auto" w:fill="FFFFFF"/>
        <w:tabs>
          <w:tab w:val="left" w:pos="426"/>
        </w:tabs>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color w:val="000000"/>
          <w:sz w:val="22"/>
          <w:szCs w:val="22"/>
          <w:shd w:val="clear" w:color="auto" w:fill="FFFFFF"/>
        </w:rPr>
        <w:t>bunty, niepokoje, strajki, okupacje budowy przez osoby inne niż pracownicy Wykonawcy i jego podwykonawców,</w:t>
      </w:r>
      <w:r w:rsidRPr="0026324A">
        <w:rPr>
          <w:rStyle w:val="eop"/>
          <w:rFonts w:eastAsiaTheme="majorEastAsia"/>
          <w:color w:val="000000"/>
          <w:sz w:val="22"/>
          <w:szCs w:val="22"/>
        </w:rPr>
        <w:t> </w:t>
      </w:r>
    </w:p>
    <w:p w14:paraId="53589B3D" w14:textId="77777777" w:rsidR="00A46E0D" w:rsidRPr="0026324A" w:rsidRDefault="00A46E0D" w:rsidP="0046315A">
      <w:pPr>
        <w:pStyle w:val="paragraph"/>
        <w:numPr>
          <w:ilvl w:val="0"/>
          <w:numId w:val="78"/>
        </w:numPr>
        <w:shd w:val="clear" w:color="auto" w:fill="FFFFFF"/>
        <w:tabs>
          <w:tab w:val="left" w:pos="426"/>
        </w:tabs>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color w:val="000000"/>
          <w:sz w:val="22"/>
          <w:szCs w:val="22"/>
          <w:shd w:val="clear" w:color="auto" w:fill="FFFFFF"/>
        </w:rPr>
        <w:t>inne wydarzenia losowe.</w:t>
      </w:r>
      <w:r w:rsidRPr="0026324A">
        <w:rPr>
          <w:rStyle w:val="eop"/>
          <w:rFonts w:eastAsiaTheme="majorEastAsia"/>
          <w:color w:val="000000"/>
          <w:sz w:val="22"/>
          <w:szCs w:val="22"/>
        </w:rPr>
        <w:t> </w:t>
      </w:r>
    </w:p>
    <w:p w14:paraId="09484463" w14:textId="77777777" w:rsidR="00A46E0D" w:rsidRPr="0026324A" w:rsidRDefault="00A46E0D" w:rsidP="0046315A">
      <w:pPr>
        <w:pStyle w:val="paragraph"/>
        <w:numPr>
          <w:ilvl w:val="0"/>
          <w:numId w:val="54"/>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color w:val="000000"/>
          <w:sz w:val="22"/>
          <w:szCs w:val="22"/>
          <w:shd w:val="clear" w:color="auto" w:fill="FFFFFF"/>
        </w:rPr>
        <w:t>Strona dotknięta czynnikami losowymi powinna niezwłocznie poinformować drugą Stronę w formie pisemnej, pocztą elektroniczną o zaistnieniu tych okoliczności lub o ich ustąpieniu. Wystąpienie wyżej opisanych okoliczności, jak również czas ich trwania potwierdzane jest przez właściwą Izbę Gospodarcza kraju Wykonawcy.</w:t>
      </w:r>
      <w:r w:rsidRPr="0026324A">
        <w:rPr>
          <w:rStyle w:val="eop"/>
          <w:rFonts w:eastAsiaTheme="majorEastAsia"/>
          <w:color w:val="000000"/>
          <w:sz w:val="22"/>
          <w:szCs w:val="22"/>
        </w:rPr>
        <w:t> </w:t>
      </w:r>
    </w:p>
    <w:p w14:paraId="347447EE" w14:textId="77777777" w:rsidR="00A46E0D" w:rsidRPr="0026324A" w:rsidRDefault="00A46E0D" w:rsidP="0046315A">
      <w:pPr>
        <w:pStyle w:val="paragraph"/>
        <w:numPr>
          <w:ilvl w:val="0"/>
          <w:numId w:val="55"/>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color w:val="000000"/>
          <w:sz w:val="22"/>
          <w:szCs w:val="22"/>
          <w:shd w:val="clear" w:color="auto" w:fill="FFFFFF"/>
        </w:rPr>
        <w:t>Braków surowcowych, niedoborów siły roboczej, zastosowanie części wadliwych i przerw w pracy nie uznaje się jako czynników losowych.</w:t>
      </w:r>
      <w:r w:rsidRPr="0026324A">
        <w:rPr>
          <w:rStyle w:val="eop"/>
          <w:rFonts w:eastAsiaTheme="majorEastAsia"/>
          <w:color w:val="000000"/>
          <w:sz w:val="22"/>
          <w:szCs w:val="22"/>
        </w:rPr>
        <w:t> </w:t>
      </w:r>
    </w:p>
    <w:p w14:paraId="6BF8579D" w14:textId="77777777" w:rsidR="00A46E0D" w:rsidRPr="0026324A" w:rsidRDefault="00A46E0D" w:rsidP="0046315A">
      <w:pPr>
        <w:pStyle w:val="paragraph"/>
        <w:shd w:val="clear" w:color="auto" w:fill="FFFFFF"/>
        <w:spacing w:before="0" w:beforeAutospacing="0" w:after="0" w:afterAutospacing="0" w:line="276" w:lineRule="auto"/>
        <w:ind w:left="720" w:right="300"/>
        <w:jc w:val="both"/>
        <w:textAlignment w:val="baseline"/>
        <w:rPr>
          <w:sz w:val="22"/>
          <w:szCs w:val="22"/>
        </w:rPr>
      </w:pPr>
      <w:r w:rsidRPr="0026324A">
        <w:rPr>
          <w:rStyle w:val="eop"/>
          <w:rFonts w:eastAsiaTheme="majorEastAsia"/>
          <w:sz w:val="22"/>
          <w:szCs w:val="22"/>
        </w:rPr>
        <w:t> </w:t>
      </w:r>
    </w:p>
    <w:p w14:paraId="3146204A" w14:textId="77777777" w:rsidR="00A46E0D" w:rsidRPr="0026324A" w:rsidRDefault="00A46E0D" w:rsidP="0046315A">
      <w:pPr>
        <w:pStyle w:val="paragraph"/>
        <w:shd w:val="clear" w:color="auto" w:fill="FFFFFF"/>
        <w:spacing w:before="0" w:beforeAutospacing="0" w:after="0" w:afterAutospacing="0" w:line="276" w:lineRule="auto"/>
        <w:ind w:right="330"/>
        <w:jc w:val="center"/>
        <w:textAlignment w:val="baseline"/>
        <w:rPr>
          <w:sz w:val="22"/>
          <w:szCs w:val="22"/>
        </w:rPr>
      </w:pPr>
      <w:r w:rsidRPr="0026324A">
        <w:rPr>
          <w:rStyle w:val="normaltextrun"/>
          <w:rFonts w:eastAsiaTheme="majorEastAsia"/>
          <w:b/>
          <w:bCs/>
          <w:sz w:val="22"/>
          <w:szCs w:val="22"/>
          <w:shd w:val="clear" w:color="auto" w:fill="FFFFFF"/>
        </w:rPr>
        <w:t>§9 SPORY</w:t>
      </w:r>
      <w:r w:rsidRPr="0026324A">
        <w:rPr>
          <w:rStyle w:val="eop"/>
          <w:rFonts w:eastAsiaTheme="majorEastAsia"/>
          <w:sz w:val="22"/>
          <w:szCs w:val="22"/>
        </w:rPr>
        <w:t> </w:t>
      </w:r>
    </w:p>
    <w:p w14:paraId="6A519344" w14:textId="77777777" w:rsidR="00A46E0D" w:rsidRPr="0026324A" w:rsidRDefault="00A46E0D" w:rsidP="0046315A">
      <w:pPr>
        <w:pStyle w:val="paragraph"/>
        <w:numPr>
          <w:ilvl w:val="0"/>
          <w:numId w:val="56"/>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shd w:val="clear" w:color="auto" w:fill="FFFFFF"/>
        </w:rPr>
        <w:t>Wszelkie spory między Stronami mogące wyniknąć w trakcie realizacji niniejszej Umowy powinny być rozwiązywane bez zbędnej zwłoki drogą negocjacji między Stronami.</w:t>
      </w:r>
      <w:r w:rsidRPr="0026324A">
        <w:rPr>
          <w:rStyle w:val="eop"/>
          <w:rFonts w:eastAsiaTheme="majorEastAsia"/>
          <w:sz w:val="22"/>
          <w:szCs w:val="22"/>
        </w:rPr>
        <w:t> </w:t>
      </w:r>
    </w:p>
    <w:p w14:paraId="568B967B" w14:textId="77777777" w:rsidR="00A46E0D" w:rsidRPr="0026324A" w:rsidRDefault="00A46E0D" w:rsidP="0046315A">
      <w:pPr>
        <w:pStyle w:val="paragraph"/>
        <w:numPr>
          <w:ilvl w:val="0"/>
          <w:numId w:val="57"/>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shd w:val="clear" w:color="auto" w:fill="FFFFFF"/>
        </w:rPr>
        <w:t>W przypadku niepowodzenia tych negocjacji, zaistniałe spory będzie rozstrzygał sąd właściwy dla siedziby Zamawiającego.</w:t>
      </w:r>
      <w:r w:rsidRPr="0026324A">
        <w:rPr>
          <w:rStyle w:val="eop"/>
          <w:rFonts w:eastAsiaTheme="majorEastAsia"/>
          <w:sz w:val="22"/>
          <w:szCs w:val="22"/>
        </w:rPr>
        <w:t> </w:t>
      </w:r>
    </w:p>
    <w:p w14:paraId="4418D369" w14:textId="77777777" w:rsidR="00A46E0D" w:rsidRPr="0026324A" w:rsidRDefault="00A46E0D" w:rsidP="0046315A">
      <w:pPr>
        <w:pStyle w:val="paragraph"/>
        <w:shd w:val="clear" w:color="auto" w:fill="FFFFFF"/>
        <w:tabs>
          <w:tab w:val="num" w:pos="284"/>
        </w:tabs>
        <w:spacing w:before="0" w:beforeAutospacing="0" w:after="0" w:afterAutospacing="0" w:line="276" w:lineRule="auto"/>
        <w:ind w:left="284" w:right="330" w:hanging="284"/>
        <w:jc w:val="both"/>
        <w:textAlignment w:val="baseline"/>
        <w:rPr>
          <w:sz w:val="22"/>
          <w:szCs w:val="22"/>
        </w:rPr>
      </w:pPr>
      <w:r w:rsidRPr="0026324A">
        <w:rPr>
          <w:rStyle w:val="eop"/>
          <w:rFonts w:eastAsiaTheme="majorEastAsia"/>
          <w:sz w:val="22"/>
          <w:szCs w:val="22"/>
        </w:rPr>
        <w:t> </w:t>
      </w:r>
    </w:p>
    <w:p w14:paraId="07733E1C" w14:textId="77777777" w:rsidR="00A46E0D" w:rsidRPr="0026324A" w:rsidRDefault="00A46E0D" w:rsidP="0046315A">
      <w:pPr>
        <w:pStyle w:val="paragraph"/>
        <w:shd w:val="clear" w:color="auto" w:fill="FFFFFF"/>
        <w:spacing w:before="0" w:beforeAutospacing="0" w:after="0" w:afterAutospacing="0" w:line="276" w:lineRule="auto"/>
        <w:jc w:val="center"/>
        <w:textAlignment w:val="baseline"/>
        <w:rPr>
          <w:b/>
          <w:bCs/>
          <w:sz w:val="22"/>
          <w:szCs w:val="22"/>
        </w:rPr>
      </w:pPr>
      <w:r w:rsidRPr="0026324A">
        <w:rPr>
          <w:rStyle w:val="normaltextrun"/>
          <w:rFonts w:eastAsiaTheme="majorEastAsia"/>
          <w:b/>
          <w:bCs/>
          <w:sz w:val="22"/>
          <w:szCs w:val="22"/>
          <w:shd w:val="clear" w:color="auto" w:fill="FFFFFF"/>
        </w:rPr>
        <w:t>§ 10 ODSTĄPIENIE OD UMOWY</w:t>
      </w:r>
      <w:r w:rsidRPr="0026324A">
        <w:rPr>
          <w:rStyle w:val="eop"/>
          <w:rFonts w:eastAsiaTheme="majorEastAsia"/>
          <w:b/>
          <w:bCs/>
          <w:sz w:val="22"/>
          <w:szCs w:val="22"/>
        </w:rPr>
        <w:t> </w:t>
      </w:r>
    </w:p>
    <w:p w14:paraId="6B227F47" w14:textId="77777777" w:rsidR="00A46E0D" w:rsidRPr="0026324A" w:rsidRDefault="00A46E0D" w:rsidP="0046315A">
      <w:pPr>
        <w:pStyle w:val="paragraph"/>
        <w:numPr>
          <w:ilvl w:val="0"/>
          <w:numId w:val="58"/>
        </w:numPr>
        <w:shd w:val="clear" w:color="auto" w:fill="FFFFFF"/>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shd w:val="clear" w:color="auto" w:fill="FFFFFF"/>
        </w:rPr>
        <w:t>Zamawiający może odstąpić od umowy:</w:t>
      </w:r>
      <w:r w:rsidRPr="0026324A">
        <w:rPr>
          <w:rStyle w:val="eop"/>
          <w:rFonts w:eastAsiaTheme="majorEastAsia"/>
          <w:sz w:val="22"/>
          <w:szCs w:val="22"/>
        </w:rPr>
        <w:t> </w:t>
      </w:r>
    </w:p>
    <w:p w14:paraId="2579AF18" w14:textId="77777777" w:rsidR="00A46E0D" w:rsidRPr="0026324A" w:rsidRDefault="00A46E0D" w:rsidP="0046315A">
      <w:pPr>
        <w:pStyle w:val="paragraph"/>
        <w:numPr>
          <w:ilvl w:val="0"/>
          <w:numId w:val="79"/>
        </w:numPr>
        <w:shd w:val="clear" w:color="auto" w:fill="FFFFFF"/>
        <w:tabs>
          <w:tab w:val="left" w:pos="284"/>
        </w:tabs>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sz w:val="22"/>
          <w:szCs w:val="22"/>
          <w:shd w:val="clear" w:color="auto" w:fill="FFFFFF"/>
        </w:rPr>
        <w:t>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r w:rsidRPr="0026324A">
        <w:rPr>
          <w:rStyle w:val="eop"/>
          <w:rFonts w:eastAsiaTheme="majorEastAsia"/>
          <w:sz w:val="22"/>
          <w:szCs w:val="22"/>
        </w:rPr>
        <w:t> </w:t>
      </w:r>
    </w:p>
    <w:p w14:paraId="483EFF90" w14:textId="77777777" w:rsidR="00A46E0D" w:rsidRPr="0026324A" w:rsidRDefault="00A46E0D" w:rsidP="0046315A">
      <w:pPr>
        <w:pStyle w:val="paragraph"/>
        <w:numPr>
          <w:ilvl w:val="0"/>
          <w:numId w:val="79"/>
        </w:numPr>
        <w:shd w:val="clear" w:color="auto" w:fill="FFFFFF"/>
        <w:tabs>
          <w:tab w:val="left" w:pos="284"/>
        </w:tabs>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sz w:val="22"/>
          <w:szCs w:val="22"/>
          <w:shd w:val="clear" w:color="auto" w:fill="FFFFFF"/>
        </w:rPr>
        <w:t>jeżeli zachodzi co najmniej jedna z następujących okoliczności:</w:t>
      </w:r>
      <w:r w:rsidRPr="0026324A">
        <w:rPr>
          <w:rStyle w:val="eop"/>
          <w:rFonts w:eastAsiaTheme="majorEastAsia"/>
          <w:sz w:val="22"/>
          <w:szCs w:val="22"/>
        </w:rPr>
        <w:t> </w:t>
      </w:r>
    </w:p>
    <w:p w14:paraId="33DF1AF8" w14:textId="77777777" w:rsidR="00A46E0D" w:rsidRPr="0026324A" w:rsidRDefault="00A46E0D" w:rsidP="0046315A">
      <w:pPr>
        <w:pStyle w:val="paragraph"/>
        <w:numPr>
          <w:ilvl w:val="0"/>
          <w:numId w:val="80"/>
        </w:numPr>
        <w:shd w:val="clear" w:color="auto" w:fill="FFFFFF"/>
        <w:tabs>
          <w:tab w:val="left" w:pos="284"/>
        </w:tabs>
        <w:spacing w:before="0" w:beforeAutospacing="0" w:after="0" w:afterAutospacing="0" w:line="276" w:lineRule="auto"/>
        <w:ind w:left="851" w:hanging="284"/>
        <w:jc w:val="both"/>
        <w:textAlignment w:val="baseline"/>
        <w:rPr>
          <w:sz w:val="22"/>
          <w:szCs w:val="22"/>
        </w:rPr>
      </w:pPr>
      <w:r w:rsidRPr="0026324A">
        <w:rPr>
          <w:rStyle w:val="normaltextrun"/>
          <w:rFonts w:eastAsiaTheme="majorEastAsia"/>
          <w:sz w:val="22"/>
          <w:szCs w:val="22"/>
          <w:shd w:val="clear" w:color="auto" w:fill="FFFFFF"/>
        </w:rPr>
        <w:t xml:space="preserve">dokonano zmiany umowy z naruszeniem art. 454 </w:t>
      </w:r>
      <w:r w:rsidRPr="0026324A">
        <w:rPr>
          <w:rStyle w:val="normaltextrun"/>
          <w:rFonts w:eastAsiaTheme="majorEastAsia"/>
          <w:color w:val="000000"/>
          <w:sz w:val="22"/>
          <w:szCs w:val="22"/>
          <w:shd w:val="clear" w:color="auto" w:fill="FFFFFF"/>
        </w:rPr>
        <w:t>ustawy Pzp</w:t>
      </w:r>
      <w:r w:rsidRPr="0026324A">
        <w:rPr>
          <w:rStyle w:val="normaltextrun"/>
          <w:rFonts w:eastAsiaTheme="majorEastAsia"/>
          <w:sz w:val="22"/>
          <w:szCs w:val="22"/>
          <w:shd w:val="clear" w:color="auto" w:fill="FFFFFF"/>
        </w:rPr>
        <w:t xml:space="preserve"> i art. 455 </w:t>
      </w:r>
      <w:r w:rsidRPr="0026324A">
        <w:rPr>
          <w:rStyle w:val="normaltextrun"/>
          <w:rFonts w:eastAsiaTheme="majorEastAsia"/>
          <w:color w:val="000000"/>
          <w:sz w:val="22"/>
          <w:szCs w:val="22"/>
          <w:shd w:val="clear" w:color="auto" w:fill="FFFFFF"/>
        </w:rPr>
        <w:t>ustawy Pzp</w:t>
      </w:r>
      <w:r w:rsidRPr="0026324A">
        <w:rPr>
          <w:rStyle w:val="normaltextrun"/>
          <w:rFonts w:eastAsiaTheme="majorEastAsia"/>
          <w:sz w:val="22"/>
          <w:szCs w:val="22"/>
          <w:shd w:val="clear" w:color="auto" w:fill="FFFFFF"/>
        </w:rPr>
        <w:t>,</w:t>
      </w:r>
      <w:r w:rsidRPr="0026324A">
        <w:rPr>
          <w:rStyle w:val="eop"/>
          <w:rFonts w:eastAsiaTheme="majorEastAsia"/>
          <w:sz w:val="22"/>
          <w:szCs w:val="22"/>
        </w:rPr>
        <w:t> </w:t>
      </w:r>
    </w:p>
    <w:p w14:paraId="111A65E7" w14:textId="77777777" w:rsidR="00A46E0D" w:rsidRPr="0026324A" w:rsidRDefault="00A46E0D" w:rsidP="0046315A">
      <w:pPr>
        <w:pStyle w:val="paragraph"/>
        <w:numPr>
          <w:ilvl w:val="0"/>
          <w:numId w:val="80"/>
        </w:numPr>
        <w:shd w:val="clear" w:color="auto" w:fill="FFFFFF"/>
        <w:tabs>
          <w:tab w:val="left" w:pos="284"/>
        </w:tabs>
        <w:spacing w:before="0" w:beforeAutospacing="0" w:after="0" w:afterAutospacing="0" w:line="276" w:lineRule="auto"/>
        <w:ind w:left="851" w:hanging="284"/>
        <w:jc w:val="both"/>
        <w:textAlignment w:val="baseline"/>
        <w:rPr>
          <w:sz w:val="22"/>
          <w:szCs w:val="22"/>
        </w:rPr>
      </w:pPr>
      <w:r w:rsidRPr="0026324A">
        <w:rPr>
          <w:rStyle w:val="normaltextrun"/>
          <w:rFonts w:eastAsiaTheme="majorEastAsia"/>
          <w:sz w:val="22"/>
          <w:szCs w:val="22"/>
          <w:shd w:val="clear" w:color="auto" w:fill="FFFFFF"/>
        </w:rPr>
        <w:t>Trybunał Sprawiedliwości Unii Europejskiej stwierdził, w ramach procedury przewidzianej w art. 258 Traktatu o funkcjonowaniu Unii Europejskiej, że Rzeczpospolita Polska uchybiła zobowiązaniom, które ciążą na niej na mocy Traktatów, dyrektywy 2014/24/UE, dyrektywy 2014/25/UE i dyrektywy 2009/81/WE, z uwagi na to, że zamawiający udzielił zamówienia z naruszeniem prawa Unii Europejskiej.</w:t>
      </w:r>
      <w:r w:rsidRPr="0026324A">
        <w:rPr>
          <w:rStyle w:val="eop"/>
          <w:rFonts w:eastAsiaTheme="majorEastAsia"/>
          <w:sz w:val="22"/>
          <w:szCs w:val="22"/>
        </w:rPr>
        <w:t> </w:t>
      </w:r>
    </w:p>
    <w:p w14:paraId="3CC3FF2C" w14:textId="77777777" w:rsidR="00A46E0D" w:rsidRPr="0026324A" w:rsidRDefault="00A46E0D" w:rsidP="0046315A">
      <w:pPr>
        <w:pStyle w:val="paragraph"/>
        <w:numPr>
          <w:ilvl w:val="0"/>
          <w:numId w:val="59"/>
        </w:numPr>
        <w:shd w:val="clear" w:color="auto" w:fill="FFFFFF"/>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shd w:val="clear" w:color="auto" w:fill="FFFFFF"/>
        </w:rPr>
        <w:t>Ponadto, oprócz przypadków wymienionych w Kodeksie Cywilnym, Zamawiającemu przysługuje prawo odstąpienia od umowy w przypadku kiedy Wykonawca nie wykona któregokolwiek z obowiązków określonych w umowie, po zażądaniu przez Zamawiającego spełnienia takiego zobowiązania i wyznaczeniu mu dodatkowego terminu, w szczególności nie dokona dostawy zgodnie ze swoją ofertą, bądź też nie wykonuje Umowy w terminach w niej określonych.</w:t>
      </w:r>
      <w:r w:rsidRPr="0026324A">
        <w:rPr>
          <w:rStyle w:val="eop"/>
          <w:rFonts w:eastAsiaTheme="majorEastAsia"/>
          <w:sz w:val="22"/>
          <w:szCs w:val="22"/>
        </w:rPr>
        <w:t> </w:t>
      </w:r>
    </w:p>
    <w:p w14:paraId="462113ED" w14:textId="77777777" w:rsidR="00A46E0D" w:rsidRPr="0026324A" w:rsidRDefault="00A46E0D" w:rsidP="0046315A">
      <w:pPr>
        <w:pStyle w:val="paragraph"/>
        <w:numPr>
          <w:ilvl w:val="0"/>
          <w:numId w:val="60"/>
        </w:numPr>
        <w:shd w:val="clear" w:color="auto" w:fill="FFFFFF"/>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shd w:val="clear" w:color="auto" w:fill="FFFFFF"/>
        </w:rPr>
        <w:t>Oświadczenie odstąpienia od Umowy może być złożone w terminie 60 dni od dnia powzięcia informacji o zdarzeniach uzasadniających prawo do odstąpienia i powinno zawierać uzasadnienie, z zastrzeżeniem ust. 1 pkt 1, który przewiduje 30-dniowy termin na odstąpienie od Umowy.</w:t>
      </w:r>
      <w:r w:rsidRPr="0026324A">
        <w:rPr>
          <w:rStyle w:val="eop"/>
          <w:rFonts w:eastAsiaTheme="majorEastAsia"/>
          <w:sz w:val="22"/>
          <w:szCs w:val="22"/>
        </w:rPr>
        <w:t> </w:t>
      </w:r>
    </w:p>
    <w:p w14:paraId="4F4DB6DA" w14:textId="28CE3F7D" w:rsidR="00A46E0D" w:rsidRPr="009B1C15" w:rsidRDefault="00A46E0D" w:rsidP="009B1C15">
      <w:pPr>
        <w:pStyle w:val="paragraph"/>
        <w:numPr>
          <w:ilvl w:val="0"/>
          <w:numId w:val="61"/>
        </w:numPr>
        <w:shd w:val="clear" w:color="auto" w:fill="FFFFFF"/>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shd w:val="clear" w:color="auto" w:fill="FFFFFF"/>
        </w:rPr>
        <w:t>Odstąpienie od Umowy powinno nastąpić w formie pisemnej pod rygorem nieważności takiego oświadczenia.</w:t>
      </w:r>
      <w:r w:rsidRPr="0026324A">
        <w:rPr>
          <w:rStyle w:val="eop"/>
          <w:rFonts w:eastAsiaTheme="majorEastAsia"/>
          <w:sz w:val="22"/>
          <w:szCs w:val="22"/>
        </w:rPr>
        <w:t> </w:t>
      </w:r>
    </w:p>
    <w:p w14:paraId="736CB95C" w14:textId="77777777" w:rsidR="00A46E0D" w:rsidRPr="0026324A" w:rsidRDefault="00A46E0D" w:rsidP="0046315A">
      <w:pPr>
        <w:pStyle w:val="paragraph"/>
        <w:shd w:val="clear" w:color="auto" w:fill="FFFFFF"/>
        <w:spacing w:before="0" w:beforeAutospacing="0" w:after="0" w:afterAutospacing="0" w:line="276" w:lineRule="auto"/>
        <w:ind w:left="15"/>
        <w:jc w:val="center"/>
        <w:textAlignment w:val="baseline"/>
        <w:rPr>
          <w:b/>
          <w:bCs/>
          <w:sz w:val="22"/>
          <w:szCs w:val="22"/>
        </w:rPr>
      </w:pPr>
      <w:r w:rsidRPr="0026324A">
        <w:rPr>
          <w:rStyle w:val="normaltextrun"/>
          <w:rFonts w:eastAsiaTheme="majorEastAsia"/>
          <w:b/>
          <w:bCs/>
          <w:sz w:val="22"/>
          <w:szCs w:val="22"/>
          <w:shd w:val="clear" w:color="auto" w:fill="FFFFFF"/>
        </w:rPr>
        <w:t>§ 11 ZMIANA TREŚCI UMOWY</w:t>
      </w:r>
      <w:r w:rsidRPr="0026324A">
        <w:rPr>
          <w:rStyle w:val="eop"/>
          <w:rFonts w:eastAsiaTheme="majorEastAsia"/>
          <w:b/>
          <w:bCs/>
          <w:sz w:val="22"/>
          <w:szCs w:val="22"/>
        </w:rPr>
        <w:t> </w:t>
      </w:r>
    </w:p>
    <w:p w14:paraId="2D0FFB67" w14:textId="190FCB01" w:rsidR="00A46E0D" w:rsidRPr="0026324A" w:rsidRDefault="00A46E0D" w:rsidP="0046315A">
      <w:pPr>
        <w:pStyle w:val="paragraph"/>
        <w:numPr>
          <w:ilvl w:val="0"/>
          <w:numId w:val="62"/>
        </w:numPr>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color w:val="000000"/>
          <w:sz w:val="22"/>
          <w:szCs w:val="22"/>
        </w:rPr>
        <w:t>Zmiana treści umowy może nastąpić wyłącznie w granicach unormowania art. 455</w:t>
      </w:r>
      <w:r w:rsidRPr="0026324A">
        <w:rPr>
          <w:rStyle w:val="normaltextrun"/>
          <w:rFonts w:eastAsiaTheme="majorEastAsia"/>
          <w:color w:val="FF0000"/>
          <w:sz w:val="22"/>
          <w:szCs w:val="22"/>
        </w:rPr>
        <w:t xml:space="preserve"> </w:t>
      </w:r>
      <w:r w:rsidRPr="0026324A">
        <w:rPr>
          <w:rStyle w:val="normaltextrun"/>
          <w:rFonts w:eastAsiaTheme="majorEastAsia"/>
          <w:color w:val="000000"/>
          <w:sz w:val="22"/>
          <w:szCs w:val="22"/>
        </w:rPr>
        <w:t>ustawy Pzp i pod rygorem nieważności wymaga formy pisemnego aneksu skutecznego po podpisaniu przez obie Strony za wyjątkiem zmiany § 4 ust. 1</w:t>
      </w:r>
      <w:r w:rsidR="00E23270">
        <w:rPr>
          <w:rStyle w:val="normaltextrun"/>
          <w:rFonts w:eastAsiaTheme="majorEastAsia"/>
          <w:color w:val="000000"/>
          <w:sz w:val="22"/>
          <w:szCs w:val="22"/>
        </w:rPr>
        <w:t>0</w:t>
      </w:r>
      <w:r w:rsidRPr="0026324A">
        <w:rPr>
          <w:rStyle w:val="normaltextrun"/>
          <w:rFonts w:eastAsiaTheme="majorEastAsia"/>
          <w:color w:val="000000"/>
          <w:sz w:val="22"/>
          <w:szCs w:val="22"/>
        </w:rPr>
        <w:t xml:space="preserve"> i ust. 1</w:t>
      </w:r>
      <w:r w:rsidR="00E23270">
        <w:rPr>
          <w:rStyle w:val="normaltextrun"/>
          <w:rFonts w:eastAsiaTheme="majorEastAsia"/>
          <w:color w:val="000000"/>
          <w:sz w:val="22"/>
          <w:szCs w:val="22"/>
        </w:rPr>
        <w:t>1</w:t>
      </w:r>
      <w:r w:rsidRPr="0026324A">
        <w:rPr>
          <w:rStyle w:val="normaltextrun"/>
          <w:rFonts w:eastAsiaTheme="majorEastAsia"/>
          <w:color w:val="000000"/>
          <w:sz w:val="22"/>
          <w:szCs w:val="22"/>
        </w:rPr>
        <w:t xml:space="preserve"> oraz § 6 ust. 9, które nie wymagają zawarcia aneksu. Wykonawca na piśmie przedstawi okoliczności będące przyczyną proponowanych zmian.</w:t>
      </w:r>
      <w:r w:rsidRPr="0026324A">
        <w:rPr>
          <w:rStyle w:val="eop"/>
          <w:rFonts w:eastAsiaTheme="majorEastAsia"/>
          <w:color w:val="000000"/>
          <w:sz w:val="22"/>
          <w:szCs w:val="22"/>
        </w:rPr>
        <w:t> </w:t>
      </w:r>
    </w:p>
    <w:p w14:paraId="592C775B" w14:textId="77777777" w:rsidR="00A46E0D" w:rsidRPr="0026324A" w:rsidRDefault="00A46E0D" w:rsidP="0046315A">
      <w:pPr>
        <w:pStyle w:val="paragraph"/>
        <w:numPr>
          <w:ilvl w:val="0"/>
          <w:numId w:val="63"/>
        </w:numPr>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color w:val="000000"/>
          <w:sz w:val="22"/>
          <w:szCs w:val="22"/>
        </w:rPr>
        <w:t>Zamawiający przewiduje możliwość dokonania zmian postanowień umowy w następujących przypadkach:</w:t>
      </w:r>
      <w:r w:rsidRPr="0026324A">
        <w:rPr>
          <w:rStyle w:val="eop"/>
          <w:rFonts w:eastAsiaTheme="majorEastAsia"/>
          <w:color w:val="000000"/>
          <w:sz w:val="22"/>
          <w:szCs w:val="22"/>
        </w:rPr>
        <w:t> </w:t>
      </w:r>
    </w:p>
    <w:p w14:paraId="19EBCF34" w14:textId="77777777" w:rsidR="00A46E0D" w:rsidRPr="0026324A" w:rsidRDefault="00A46E0D" w:rsidP="0046315A">
      <w:pPr>
        <w:pStyle w:val="paragraph"/>
        <w:numPr>
          <w:ilvl w:val="0"/>
          <w:numId w:val="81"/>
        </w:numPr>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sz w:val="22"/>
          <w:szCs w:val="22"/>
        </w:rPr>
        <w:t>zmiana sposobu spełnienia świadczenia – spowodowana zaprzestaniem produkcji lub wycofaniem z rynku aparatury wskazanej w ofercie na skutek niedostępności- Wykonawca może wówczas dostarczyć oświadczenie producenta. </w:t>
      </w:r>
      <w:r w:rsidRPr="0026324A">
        <w:rPr>
          <w:rStyle w:val="eop"/>
          <w:rFonts w:eastAsiaTheme="majorEastAsia"/>
          <w:sz w:val="22"/>
          <w:szCs w:val="22"/>
        </w:rPr>
        <w:t> </w:t>
      </w:r>
    </w:p>
    <w:p w14:paraId="0678BC03" w14:textId="77777777" w:rsidR="00A46E0D" w:rsidRPr="0026324A" w:rsidRDefault="00A46E0D" w:rsidP="0046315A">
      <w:pPr>
        <w:pStyle w:val="paragraph"/>
        <w:numPr>
          <w:ilvl w:val="0"/>
          <w:numId w:val="81"/>
        </w:numPr>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color w:val="000000"/>
          <w:sz w:val="22"/>
          <w:szCs w:val="22"/>
        </w:rPr>
        <w:t>zmiany powszechnie obowiązujących przepisów prawa w zakresie mającym wpływ na realizację umowy;</w:t>
      </w:r>
      <w:r w:rsidRPr="0026324A">
        <w:rPr>
          <w:rStyle w:val="eop"/>
          <w:rFonts w:eastAsiaTheme="majorEastAsia"/>
          <w:color w:val="000000"/>
          <w:sz w:val="22"/>
          <w:szCs w:val="22"/>
        </w:rPr>
        <w:t> </w:t>
      </w:r>
    </w:p>
    <w:p w14:paraId="60D16274" w14:textId="77777777" w:rsidR="00A46E0D" w:rsidRPr="0026324A" w:rsidRDefault="00A46E0D" w:rsidP="0046315A">
      <w:pPr>
        <w:pStyle w:val="paragraph"/>
        <w:numPr>
          <w:ilvl w:val="0"/>
          <w:numId w:val="81"/>
        </w:numPr>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color w:val="000000"/>
          <w:sz w:val="22"/>
          <w:szCs w:val="22"/>
        </w:rPr>
        <w:t>zmiany stawki podatku od towarów i usług: w przypadku zwiększenia lub zmniejszenia stawek podatku VAT w trakcie okresu rozliczeniowego, w którym obowiązuje umowa, zwiększeniu bądź zmniejszeniu ulega wynagrodzenie brutto przy zachowaniu niezmiennego wynagrodzenia netto;</w:t>
      </w:r>
      <w:r w:rsidRPr="0026324A">
        <w:rPr>
          <w:rStyle w:val="eop"/>
          <w:rFonts w:eastAsiaTheme="majorEastAsia"/>
          <w:color w:val="000000"/>
          <w:sz w:val="22"/>
          <w:szCs w:val="22"/>
        </w:rPr>
        <w:t> </w:t>
      </w:r>
    </w:p>
    <w:p w14:paraId="5BBAF227" w14:textId="77777777" w:rsidR="00A46E0D" w:rsidRPr="0026324A" w:rsidRDefault="00A46E0D" w:rsidP="0046315A">
      <w:pPr>
        <w:pStyle w:val="paragraph"/>
        <w:numPr>
          <w:ilvl w:val="0"/>
          <w:numId w:val="81"/>
        </w:numPr>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sz w:val="22"/>
          <w:szCs w:val="22"/>
        </w:rPr>
        <w:t>zmiany w zakresie wynagrodzenia w przypadku ustawowej zmiany stawek podatku od towarów i usług - w takiej sytuacji stosuje się stawkę podatku VAT aktualną na dzień wystawienia faktury;</w:t>
      </w:r>
      <w:r w:rsidRPr="0026324A">
        <w:rPr>
          <w:rStyle w:val="eop"/>
          <w:rFonts w:eastAsiaTheme="majorEastAsia"/>
          <w:sz w:val="22"/>
          <w:szCs w:val="22"/>
        </w:rPr>
        <w:t> </w:t>
      </w:r>
    </w:p>
    <w:p w14:paraId="2DE89F3B" w14:textId="77777777" w:rsidR="00A46E0D" w:rsidRPr="0026324A" w:rsidRDefault="00A46E0D" w:rsidP="0046315A">
      <w:pPr>
        <w:pStyle w:val="paragraph"/>
        <w:numPr>
          <w:ilvl w:val="0"/>
          <w:numId w:val="81"/>
        </w:numPr>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sz w:val="22"/>
          <w:szCs w:val="22"/>
        </w:rPr>
        <w:t xml:space="preserve">konieczności przesunięcia terminów umownych, </w:t>
      </w:r>
      <w:r w:rsidRPr="0026324A">
        <w:rPr>
          <w:rStyle w:val="normaltextrun"/>
          <w:rFonts w:eastAsiaTheme="majorEastAsia"/>
          <w:color w:val="000000"/>
          <w:sz w:val="22"/>
          <w:szCs w:val="22"/>
        </w:rPr>
        <w:t>terminu realizacji zamówienia w przypadku wystąpienia siły wyższej- termin ulegnie przesunięciu o czas trwania siły wyższej.</w:t>
      </w:r>
      <w:r w:rsidRPr="0026324A">
        <w:rPr>
          <w:rStyle w:val="eop"/>
          <w:rFonts w:eastAsiaTheme="majorEastAsia"/>
          <w:color w:val="000000"/>
          <w:sz w:val="22"/>
          <w:szCs w:val="22"/>
        </w:rPr>
        <w:t> </w:t>
      </w:r>
    </w:p>
    <w:p w14:paraId="503164D6" w14:textId="77777777" w:rsidR="00A46E0D" w:rsidRPr="0026324A" w:rsidRDefault="00A46E0D" w:rsidP="0046315A">
      <w:pPr>
        <w:pStyle w:val="paragraph"/>
        <w:numPr>
          <w:ilvl w:val="0"/>
          <w:numId w:val="64"/>
        </w:numPr>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Siła wyższa jest to zdarzenie, którego strony nie mogły przewidzieć, któremu nie mogły zapobiec, ani nie mogą przeciwdziałać, a które umożliwia Wykonawcy wykonanie w części lub w całości jego zobowiązań. Siła wyższa obejmuje w szczególności, następujące zdarzenia:</w:t>
      </w:r>
      <w:r w:rsidRPr="0026324A">
        <w:rPr>
          <w:rStyle w:val="eop"/>
          <w:rFonts w:eastAsiaTheme="majorEastAsia"/>
          <w:sz w:val="22"/>
          <w:szCs w:val="22"/>
        </w:rPr>
        <w:t> </w:t>
      </w:r>
    </w:p>
    <w:p w14:paraId="11F64DBF" w14:textId="77777777" w:rsidR="00A46E0D" w:rsidRPr="0026324A" w:rsidRDefault="00A46E0D" w:rsidP="0046315A">
      <w:pPr>
        <w:pStyle w:val="paragraph"/>
        <w:numPr>
          <w:ilvl w:val="0"/>
          <w:numId w:val="82"/>
        </w:numPr>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sz w:val="22"/>
          <w:szCs w:val="22"/>
        </w:rPr>
        <w:t>wojnę, działania wojenne, działania wrogów zewnętrznych,</w:t>
      </w:r>
      <w:r w:rsidRPr="0026324A">
        <w:rPr>
          <w:rStyle w:val="eop"/>
          <w:rFonts w:eastAsiaTheme="majorEastAsia"/>
          <w:sz w:val="22"/>
          <w:szCs w:val="22"/>
        </w:rPr>
        <w:t> </w:t>
      </w:r>
    </w:p>
    <w:p w14:paraId="3111505C" w14:textId="77777777" w:rsidR="00A46E0D" w:rsidRPr="0026324A" w:rsidRDefault="00A46E0D" w:rsidP="0046315A">
      <w:pPr>
        <w:pStyle w:val="paragraph"/>
        <w:numPr>
          <w:ilvl w:val="0"/>
          <w:numId w:val="82"/>
        </w:numPr>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sz w:val="22"/>
          <w:szCs w:val="22"/>
        </w:rPr>
        <w:t>terroryzm, rewolucja, przewrót wojskowy lub cywilny, wojna domowa,</w:t>
      </w:r>
      <w:r w:rsidRPr="0026324A">
        <w:rPr>
          <w:rStyle w:val="eop"/>
          <w:rFonts w:eastAsiaTheme="majorEastAsia"/>
          <w:sz w:val="22"/>
          <w:szCs w:val="22"/>
        </w:rPr>
        <w:t> </w:t>
      </w:r>
    </w:p>
    <w:p w14:paraId="0044A734" w14:textId="77777777" w:rsidR="00A46E0D" w:rsidRPr="0026324A" w:rsidRDefault="00A46E0D" w:rsidP="0046315A">
      <w:pPr>
        <w:pStyle w:val="paragraph"/>
        <w:numPr>
          <w:ilvl w:val="0"/>
          <w:numId w:val="82"/>
        </w:numPr>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sz w:val="22"/>
          <w:szCs w:val="22"/>
        </w:rPr>
        <w:t>skutki zastosowania amunicji wojskowej, materiałów wybuchowych, skażenie radioaktywne,</w:t>
      </w:r>
      <w:r w:rsidRPr="0026324A">
        <w:rPr>
          <w:rStyle w:val="eop"/>
          <w:rFonts w:eastAsiaTheme="majorEastAsia"/>
          <w:sz w:val="22"/>
          <w:szCs w:val="22"/>
        </w:rPr>
        <w:t> </w:t>
      </w:r>
    </w:p>
    <w:p w14:paraId="64CF17D5" w14:textId="77777777" w:rsidR="00A46E0D" w:rsidRPr="0026324A" w:rsidRDefault="00A46E0D" w:rsidP="0046315A">
      <w:pPr>
        <w:pStyle w:val="paragraph"/>
        <w:numPr>
          <w:ilvl w:val="0"/>
          <w:numId w:val="82"/>
        </w:numPr>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sz w:val="22"/>
          <w:szCs w:val="22"/>
        </w:rPr>
        <w:t>z wyjątkiem tych które mogą być spowodowane użyciem ich przez Wykonawcę,</w:t>
      </w:r>
      <w:r w:rsidRPr="0026324A">
        <w:rPr>
          <w:rStyle w:val="eop"/>
          <w:rFonts w:eastAsiaTheme="majorEastAsia"/>
          <w:sz w:val="22"/>
          <w:szCs w:val="22"/>
        </w:rPr>
        <w:t> </w:t>
      </w:r>
    </w:p>
    <w:p w14:paraId="77D22B15" w14:textId="77777777" w:rsidR="00A46E0D" w:rsidRPr="0026324A" w:rsidRDefault="00A46E0D" w:rsidP="0046315A">
      <w:pPr>
        <w:pStyle w:val="paragraph"/>
        <w:numPr>
          <w:ilvl w:val="0"/>
          <w:numId w:val="82"/>
        </w:numPr>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sz w:val="22"/>
          <w:szCs w:val="22"/>
        </w:rPr>
        <w:t>klęski żywiołowe: huragany, powodzie, trzęsienie ziemi,</w:t>
      </w:r>
      <w:r w:rsidRPr="0026324A">
        <w:rPr>
          <w:rStyle w:val="eop"/>
          <w:rFonts w:eastAsiaTheme="majorEastAsia"/>
          <w:sz w:val="22"/>
          <w:szCs w:val="22"/>
        </w:rPr>
        <w:t> </w:t>
      </w:r>
    </w:p>
    <w:p w14:paraId="54CBB1A6" w14:textId="77777777" w:rsidR="00A46E0D" w:rsidRPr="0026324A" w:rsidRDefault="00A46E0D" w:rsidP="0046315A">
      <w:pPr>
        <w:pStyle w:val="paragraph"/>
        <w:numPr>
          <w:ilvl w:val="0"/>
          <w:numId w:val="82"/>
        </w:numPr>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sz w:val="22"/>
          <w:szCs w:val="22"/>
        </w:rPr>
        <w:t>epidemie, ograniczenia związane z kwarantanną,</w:t>
      </w:r>
      <w:r w:rsidRPr="0026324A">
        <w:rPr>
          <w:rStyle w:val="eop"/>
          <w:rFonts w:eastAsiaTheme="majorEastAsia"/>
          <w:sz w:val="22"/>
          <w:szCs w:val="22"/>
        </w:rPr>
        <w:t> </w:t>
      </w:r>
    </w:p>
    <w:p w14:paraId="256B123C" w14:textId="77777777" w:rsidR="00A46E0D" w:rsidRPr="0026324A" w:rsidRDefault="00A46E0D" w:rsidP="0046315A">
      <w:pPr>
        <w:pStyle w:val="paragraph"/>
        <w:numPr>
          <w:ilvl w:val="0"/>
          <w:numId w:val="82"/>
        </w:numPr>
        <w:spacing w:before="0" w:beforeAutospacing="0" w:after="0" w:afterAutospacing="0" w:line="276" w:lineRule="auto"/>
        <w:ind w:left="567" w:hanging="283"/>
        <w:jc w:val="both"/>
        <w:textAlignment w:val="baseline"/>
        <w:rPr>
          <w:sz w:val="22"/>
          <w:szCs w:val="22"/>
        </w:rPr>
      </w:pPr>
      <w:r w:rsidRPr="0026324A">
        <w:rPr>
          <w:rStyle w:val="normaltextrun"/>
          <w:rFonts w:eastAsiaTheme="majorEastAsia"/>
          <w:sz w:val="22"/>
          <w:szCs w:val="22"/>
        </w:rPr>
        <w:t>bunty, niepokoje, strajki, okupacje budowy przez osoby inne niż pracownicy Wykonawcy i jego podwykonawców, inne wydarzenia losowe.</w:t>
      </w:r>
      <w:r w:rsidRPr="0026324A">
        <w:rPr>
          <w:rStyle w:val="eop"/>
          <w:rFonts w:eastAsiaTheme="majorEastAsia"/>
          <w:sz w:val="22"/>
          <w:szCs w:val="22"/>
        </w:rPr>
        <w:t> </w:t>
      </w:r>
    </w:p>
    <w:p w14:paraId="17A754FA" w14:textId="77777777" w:rsidR="00A46E0D" w:rsidRPr="0026324A" w:rsidRDefault="00A46E0D" w:rsidP="0046315A">
      <w:pPr>
        <w:pStyle w:val="paragraph"/>
        <w:numPr>
          <w:ilvl w:val="0"/>
          <w:numId w:val="65"/>
        </w:numPr>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Strona dotknięta czynnikami losowymi powinna niezwłocznie poinformować drugą Stronę w formie pisemnej, pocztą elektroniczną o zaistnieniu tych okoliczności lub o ich ustąpieniu. Wystąpienie wyżej opisanych okoliczności, jak również czas ich trwania potwierdzane jest przez właściwą Izbę Gospodarcza kraju Wykonawcy.</w:t>
      </w:r>
      <w:r w:rsidRPr="0026324A">
        <w:rPr>
          <w:rStyle w:val="eop"/>
          <w:rFonts w:eastAsiaTheme="majorEastAsia"/>
          <w:sz w:val="22"/>
          <w:szCs w:val="22"/>
        </w:rPr>
        <w:t> </w:t>
      </w:r>
    </w:p>
    <w:p w14:paraId="0973B1BF" w14:textId="77777777" w:rsidR="00A46E0D" w:rsidRPr="0026324A" w:rsidRDefault="00A46E0D" w:rsidP="0046315A">
      <w:pPr>
        <w:pStyle w:val="paragraph"/>
        <w:numPr>
          <w:ilvl w:val="0"/>
          <w:numId w:val="66"/>
        </w:numPr>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 xml:space="preserve">Braków surowcowych, niedoborów siły roboczej, zastosowanie części wadliwych </w:t>
      </w:r>
      <w:r w:rsidRPr="0026324A">
        <w:rPr>
          <w:rStyle w:val="scxw37369670"/>
          <w:rFonts w:eastAsiaTheme="majorEastAsia"/>
          <w:sz w:val="22"/>
          <w:szCs w:val="22"/>
        </w:rPr>
        <w:t> </w:t>
      </w:r>
      <w:r w:rsidRPr="0026324A">
        <w:rPr>
          <w:sz w:val="22"/>
          <w:szCs w:val="22"/>
        </w:rPr>
        <w:br/>
      </w:r>
      <w:r w:rsidRPr="0026324A">
        <w:rPr>
          <w:rStyle w:val="normaltextrun"/>
          <w:rFonts w:eastAsiaTheme="majorEastAsia"/>
          <w:sz w:val="22"/>
          <w:szCs w:val="22"/>
        </w:rPr>
        <w:t>i przerw w pracy nie uznaje się jako czynników losowych.</w:t>
      </w:r>
      <w:r w:rsidRPr="0026324A">
        <w:rPr>
          <w:rStyle w:val="eop"/>
          <w:rFonts w:eastAsiaTheme="majorEastAsia"/>
          <w:sz w:val="22"/>
          <w:szCs w:val="22"/>
        </w:rPr>
        <w:t> </w:t>
      </w:r>
    </w:p>
    <w:p w14:paraId="3676A555" w14:textId="77777777" w:rsidR="00A46E0D" w:rsidRPr="0026324A" w:rsidRDefault="00A46E0D" w:rsidP="0046315A">
      <w:pPr>
        <w:pStyle w:val="paragraph"/>
        <w:numPr>
          <w:ilvl w:val="0"/>
          <w:numId w:val="67"/>
        </w:numPr>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Zmiany, o których mowa w ust. 2 nie mogą modyfikować ogólnego charakteru Umowy.</w:t>
      </w:r>
      <w:r w:rsidRPr="0026324A">
        <w:rPr>
          <w:rStyle w:val="eop"/>
          <w:rFonts w:eastAsiaTheme="majorEastAsia"/>
          <w:sz w:val="22"/>
          <w:szCs w:val="22"/>
        </w:rPr>
        <w:t> </w:t>
      </w:r>
    </w:p>
    <w:p w14:paraId="00B18985" w14:textId="77777777" w:rsidR="00A46E0D" w:rsidRPr="0026324A" w:rsidRDefault="00A46E0D" w:rsidP="0046315A">
      <w:pPr>
        <w:pStyle w:val="paragraph"/>
        <w:shd w:val="clear" w:color="auto" w:fill="FFFFFF"/>
        <w:spacing w:before="0" w:beforeAutospacing="0" w:after="0" w:afterAutospacing="0" w:line="276" w:lineRule="auto"/>
        <w:ind w:left="15"/>
        <w:jc w:val="center"/>
        <w:textAlignment w:val="baseline"/>
        <w:rPr>
          <w:b/>
          <w:bCs/>
          <w:sz w:val="22"/>
          <w:szCs w:val="22"/>
        </w:rPr>
      </w:pPr>
      <w:r w:rsidRPr="0026324A">
        <w:rPr>
          <w:rStyle w:val="eop"/>
          <w:rFonts w:eastAsiaTheme="majorEastAsia"/>
          <w:b/>
          <w:bCs/>
          <w:sz w:val="22"/>
          <w:szCs w:val="22"/>
        </w:rPr>
        <w:t> </w:t>
      </w:r>
    </w:p>
    <w:p w14:paraId="35F56C6A" w14:textId="77777777" w:rsidR="00A46E0D" w:rsidRPr="0026324A" w:rsidRDefault="00A46E0D" w:rsidP="0046315A">
      <w:pPr>
        <w:pStyle w:val="paragraph"/>
        <w:shd w:val="clear" w:color="auto" w:fill="FFFFFF"/>
        <w:spacing w:before="0" w:beforeAutospacing="0" w:after="0" w:afterAutospacing="0" w:line="276" w:lineRule="auto"/>
        <w:ind w:left="75"/>
        <w:jc w:val="center"/>
        <w:textAlignment w:val="baseline"/>
        <w:rPr>
          <w:b/>
          <w:bCs/>
          <w:sz w:val="22"/>
          <w:szCs w:val="22"/>
        </w:rPr>
      </w:pPr>
      <w:r w:rsidRPr="0026324A">
        <w:rPr>
          <w:rStyle w:val="normaltextrun"/>
          <w:rFonts w:eastAsiaTheme="majorEastAsia"/>
          <w:b/>
          <w:bCs/>
          <w:sz w:val="22"/>
          <w:szCs w:val="22"/>
          <w:shd w:val="clear" w:color="auto" w:fill="FFFFFF"/>
        </w:rPr>
        <w:t>§12 POSTANOWIENIA KOŃCOWE</w:t>
      </w:r>
      <w:r w:rsidRPr="0026324A">
        <w:rPr>
          <w:rStyle w:val="eop"/>
          <w:rFonts w:eastAsiaTheme="majorEastAsia"/>
          <w:b/>
          <w:bCs/>
          <w:sz w:val="22"/>
          <w:szCs w:val="22"/>
        </w:rPr>
        <w:t> </w:t>
      </w:r>
    </w:p>
    <w:p w14:paraId="234CE1B9" w14:textId="77777777" w:rsidR="00A46E0D" w:rsidRPr="0026324A" w:rsidRDefault="00A46E0D" w:rsidP="0046315A">
      <w:pPr>
        <w:pStyle w:val="paragraph"/>
        <w:numPr>
          <w:ilvl w:val="0"/>
          <w:numId w:val="68"/>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shd w:val="clear" w:color="auto" w:fill="FFFFFF"/>
        </w:rPr>
        <w:t>Niniejsza umowa podlega prawu polskiemu.</w:t>
      </w:r>
      <w:r w:rsidRPr="0026324A">
        <w:rPr>
          <w:rStyle w:val="eop"/>
          <w:rFonts w:eastAsiaTheme="majorEastAsia"/>
          <w:sz w:val="22"/>
          <w:szCs w:val="22"/>
        </w:rPr>
        <w:t> </w:t>
      </w:r>
    </w:p>
    <w:p w14:paraId="577C3286" w14:textId="77777777" w:rsidR="00A46E0D" w:rsidRPr="0026324A" w:rsidRDefault="00A46E0D" w:rsidP="0046315A">
      <w:pPr>
        <w:pStyle w:val="paragraph"/>
        <w:numPr>
          <w:ilvl w:val="0"/>
          <w:numId w:val="69"/>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shd w:val="clear" w:color="auto" w:fill="FFFFFF"/>
        </w:rPr>
        <w:t>Wszelkie zmiany niniejszej mowy wymagają formy pisemnej podpisanej przez Strony pod rygorem nieważności.</w:t>
      </w:r>
      <w:r w:rsidRPr="0026324A">
        <w:rPr>
          <w:rStyle w:val="eop"/>
          <w:rFonts w:eastAsiaTheme="majorEastAsia"/>
          <w:sz w:val="22"/>
          <w:szCs w:val="22"/>
        </w:rPr>
        <w:t> </w:t>
      </w:r>
    </w:p>
    <w:p w14:paraId="52AB20FC" w14:textId="77777777" w:rsidR="00A46E0D" w:rsidRPr="0026324A" w:rsidRDefault="00A46E0D" w:rsidP="0046315A">
      <w:pPr>
        <w:pStyle w:val="paragraph"/>
        <w:numPr>
          <w:ilvl w:val="0"/>
          <w:numId w:val="70"/>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shd w:val="clear" w:color="auto" w:fill="FFFFFF"/>
        </w:rPr>
        <w:t>Wykonawca bez pisemnej zgody Zamawiającego pod rygorem nieważności nie może powierzyć wykonania umowy osobie trzeciej, ani przenieść na nią swoich wierzytelności wynikających z Umowy.</w:t>
      </w:r>
      <w:r w:rsidRPr="0026324A">
        <w:rPr>
          <w:rStyle w:val="eop"/>
          <w:rFonts w:eastAsiaTheme="majorEastAsia"/>
          <w:sz w:val="22"/>
          <w:szCs w:val="22"/>
        </w:rPr>
        <w:t> </w:t>
      </w:r>
    </w:p>
    <w:p w14:paraId="0A1D4961" w14:textId="77777777" w:rsidR="00A46E0D" w:rsidRPr="0026324A" w:rsidRDefault="00A46E0D" w:rsidP="0046315A">
      <w:pPr>
        <w:pStyle w:val="paragraph"/>
        <w:numPr>
          <w:ilvl w:val="0"/>
          <w:numId w:val="71"/>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shd w:val="clear" w:color="auto" w:fill="FFFFFF"/>
        </w:rPr>
        <w:t>Poszczególne tytuły zastosowano w niniejszej Umowie jedynie dla jej przejrzystości i nie mają wpływu na jej interpretację.</w:t>
      </w:r>
      <w:r w:rsidRPr="0026324A">
        <w:rPr>
          <w:rStyle w:val="eop"/>
          <w:rFonts w:eastAsiaTheme="majorEastAsia"/>
          <w:sz w:val="22"/>
          <w:szCs w:val="22"/>
        </w:rPr>
        <w:t> </w:t>
      </w:r>
    </w:p>
    <w:p w14:paraId="2094BBF2" w14:textId="77777777" w:rsidR="00A46E0D" w:rsidRPr="0026324A" w:rsidRDefault="00A46E0D" w:rsidP="0046315A">
      <w:pPr>
        <w:pStyle w:val="paragraph"/>
        <w:numPr>
          <w:ilvl w:val="0"/>
          <w:numId w:val="72"/>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shd w:val="clear" w:color="auto" w:fill="FFFFFF"/>
        </w:rPr>
        <w:t>W razie sporu związanego z realizacją niniejszej umowy, Strony będą dążyć do jego polubownego rozwiązania, w szczególności poprzez zawezwanie do próby ugodowej, określonej przepisami art. 184-186 Kodeksu postępowania cywilnego.</w:t>
      </w:r>
      <w:r w:rsidRPr="0026324A">
        <w:rPr>
          <w:rStyle w:val="eop"/>
          <w:rFonts w:eastAsiaTheme="majorEastAsia"/>
          <w:sz w:val="22"/>
          <w:szCs w:val="22"/>
        </w:rPr>
        <w:t> </w:t>
      </w:r>
    </w:p>
    <w:p w14:paraId="04FB051D" w14:textId="77777777" w:rsidR="00A46E0D" w:rsidRPr="0026324A" w:rsidRDefault="00A46E0D" w:rsidP="0046315A">
      <w:pPr>
        <w:pStyle w:val="paragraph"/>
        <w:numPr>
          <w:ilvl w:val="0"/>
          <w:numId w:val="73"/>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shd w:val="clear" w:color="auto" w:fill="FFFFFF"/>
        </w:rPr>
        <w:t>W sprawach nieuregulowanych niniejszą umową, mają zastosowanie przepisy ustawy Prawo zamówień publicznych, Kodeksu cywilnego oraz Kodeksu postępowania cywilnego oraz inne powszechnie obowiązujące przepisy prawa, a ewentualne spory między Stronami będą rozstrzygane według prawa polskiego przez Sąd właściwy dla siedziby Zamawiającego.</w:t>
      </w:r>
      <w:r w:rsidRPr="0026324A">
        <w:rPr>
          <w:rStyle w:val="eop"/>
          <w:rFonts w:eastAsiaTheme="majorEastAsia"/>
          <w:sz w:val="22"/>
          <w:szCs w:val="22"/>
        </w:rPr>
        <w:t> </w:t>
      </w:r>
    </w:p>
    <w:p w14:paraId="2CFFE6FA" w14:textId="77777777" w:rsidR="00A46E0D" w:rsidRPr="0026324A" w:rsidRDefault="00A46E0D" w:rsidP="0046315A">
      <w:pPr>
        <w:pStyle w:val="paragraph"/>
        <w:numPr>
          <w:ilvl w:val="0"/>
          <w:numId w:val="74"/>
        </w:numPr>
        <w:shd w:val="clear" w:color="auto" w:fill="FFFFFF"/>
        <w:tabs>
          <w:tab w:val="clear" w:pos="720"/>
          <w:tab w:val="num"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shd w:val="clear" w:color="auto" w:fill="FFFFFF"/>
        </w:rPr>
        <w:t>Umowę sporządzono w trzech jednobrzmiących egzemplarzach – dwa dla Zamawiającego i jeden dla Wykonawcy (</w:t>
      </w:r>
      <w:r w:rsidRPr="0026324A">
        <w:rPr>
          <w:rStyle w:val="normaltextrun"/>
          <w:rFonts w:eastAsiaTheme="majorEastAsia"/>
          <w:i/>
          <w:iCs/>
          <w:sz w:val="22"/>
          <w:szCs w:val="22"/>
          <w:shd w:val="clear" w:color="auto" w:fill="FFFFFF"/>
        </w:rPr>
        <w:t>nie dotyczy umowy zawieranej elektronicznie</w:t>
      </w:r>
      <w:r w:rsidRPr="0026324A">
        <w:rPr>
          <w:rStyle w:val="normaltextrun"/>
          <w:rFonts w:eastAsiaTheme="majorEastAsia"/>
          <w:sz w:val="22"/>
          <w:szCs w:val="22"/>
          <w:shd w:val="clear" w:color="auto" w:fill="FFFFFF"/>
        </w:rPr>
        <w:t>).</w:t>
      </w:r>
      <w:r w:rsidRPr="0026324A">
        <w:rPr>
          <w:rStyle w:val="eop"/>
          <w:rFonts w:eastAsiaTheme="majorEastAsia"/>
          <w:sz w:val="22"/>
          <w:szCs w:val="22"/>
        </w:rPr>
        <w:t> </w:t>
      </w:r>
    </w:p>
    <w:p w14:paraId="704CDC8F" w14:textId="77777777" w:rsidR="00A46E0D" w:rsidRPr="0026324A" w:rsidRDefault="00A46E0D" w:rsidP="0046315A">
      <w:pPr>
        <w:pStyle w:val="paragraph"/>
        <w:shd w:val="clear" w:color="auto" w:fill="FFFFFF"/>
        <w:spacing w:before="0" w:beforeAutospacing="0" w:after="0" w:afterAutospacing="0" w:line="276" w:lineRule="auto"/>
        <w:jc w:val="both"/>
        <w:textAlignment w:val="baseline"/>
        <w:rPr>
          <w:b/>
          <w:bCs/>
          <w:sz w:val="22"/>
          <w:szCs w:val="22"/>
        </w:rPr>
      </w:pPr>
      <w:r w:rsidRPr="0026324A">
        <w:rPr>
          <w:rStyle w:val="eop"/>
          <w:rFonts w:eastAsiaTheme="majorEastAsia"/>
          <w:b/>
          <w:bCs/>
          <w:sz w:val="22"/>
          <w:szCs w:val="22"/>
        </w:rPr>
        <w:t> </w:t>
      </w:r>
    </w:p>
    <w:p w14:paraId="4FB64EB0" w14:textId="77777777" w:rsidR="00A46E0D" w:rsidRPr="0026324A" w:rsidRDefault="00A46E0D" w:rsidP="0046315A">
      <w:pPr>
        <w:pStyle w:val="paragraph"/>
        <w:shd w:val="clear" w:color="auto" w:fill="FFFFFF"/>
        <w:spacing w:before="0" w:beforeAutospacing="0" w:after="0" w:afterAutospacing="0" w:line="276" w:lineRule="auto"/>
        <w:jc w:val="both"/>
        <w:textAlignment w:val="baseline"/>
        <w:rPr>
          <w:b/>
          <w:bCs/>
          <w:sz w:val="22"/>
          <w:szCs w:val="22"/>
        </w:rPr>
      </w:pPr>
      <w:r w:rsidRPr="0026324A">
        <w:rPr>
          <w:rStyle w:val="normaltextrun"/>
          <w:rFonts w:eastAsiaTheme="majorEastAsia"/>
          <w:sz w:val="22"/>
          <w:szCs w:val="22"/>
          <w:shd w:val="clear" w:color="auto" w:fill="FFFFFF"/>
        </w:rPr>
        <w:t>Załącznik nr 1 do umowy – oferta Wykonawcy </w:t>
      </w:r>
      <w:r w:rsidRPr="0026324A">
        <w:rPr>
          <w:rStyle w:val="eop"/>
          <w:rFonts w:eastAsiaTheme="majorEastAsia"/>
          <w:b/>
          <w:bCs/>
          <w:sz w:val="22"/>
          <w:szCs w:val="22"/>
        </w:rPr>
        <w:t> </w:t>
      </w:r>
    </w:p>
    <w:p w14:paraId="1FF58FC7" w14:textId="77777777" w:rsidR="00A46E0D" w:rsidRPr="0026324A" w:rsidRDefault="00A46E0D" w:rsidP="0046315A">
      <w:pPr>
        <w:pStyle w:val="paragraph"/>
        <w:shd w:val="clear" w:color="auto" w:fill="FFFFFF"/>
        <w:spacing w:before="0" w:beforeAutospacing="0" w:after="0" w:afterAutospacing="0" w:line="276" w:lineRule="auto"/>
        <w:jc w:val="both"/>
        <w:textAlignment w:val="baseline"/>
        <w:rPr>
          <w:b/>
          <w:bCs/>
          <w:sz w:val="22"/>
          <w:szCs w:val="22"/>
        </w:rPr>
      </w:pPr>
      <w:r w:rsidRPr="0026324A">
        <w:rPr>
          <w:rStyle w:val="normaltextrun"/>
          <w:rFonts w:eastAsiaTheme="majorEastAsia"/>
          <w:sz w:val="22"/>
          <w:szCs w:val="22"/>
          <w:shd w:val="clear" w:color="auto" w:fill="FFFFFF"/>
        </w:rPr>
        <w:t>Załącznik nr 2 do umowy – Klauzula informacyjna RODO</w:t>
      </w:r>
      <w:r w:rsidRPr="0026324A">
        <w:rPr>
          <w:rStyle w:val="eop"/>
          <w:rFonts w:eastAsiaTheme="majorEastAsia"/>
          <w:b/>
          <w:bCs/>
          <w:sz w:val="22"/>
          <w:szCs w:val="22"/>
        </w:rPr>
        <w:t> </w:t>
      </w:r>
    </w:p>
    <w:p w14:paraId="41ECF311" w14:textId="702D2E99" w:rsidR="00187E0F" w:rsidRPr="002278F4" w:rsidRDefault="00A46E0D" w:rsidP="002278F4">
      <w:pPr>
        <w:pStyle w:val="paragraph"/>
        <w:shd w:val="clear" w:color="auto" w:fill="FFFFFF"/>
        <w:spacing w:before="0" w:beforeAutospacing="0" w:after="0" w:afterAutospacing="0" w:line="276" w:lineRule="auto"/>
        <w:jc w:val="both"/>
        <w:textAlignment w:val="baseline"/>
        <w:rPr>
          <w:rFonts w:ascii="Segoe UI" w:hAnsi="Segoe UI" w:cs="Segoe UI"/>
          <w:sz w:val="18"/>
          <w:szCs w:val="18"/>
        </w:rPr>
      </w:pPr>
      <w:r>
        <w:rPr>
          <w:rStyle w:val="eop"/>
          <w:rFonts w:eastAsiaTheme="majorEastAsia"/>
          <w:sz w:val="22"/>
          <w:szCs w:val="22"/>
        </w:rPr>
        <w:t> </w:t>
      </w:r>
    </w:p>
    <w:sectPr w:rsidR="00187E0F" w:rsidRPr="002278F4">
      <w:head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840057" w14:textId="77777777" w:rsidR="00AA43F4" w:rsidRDefault="00AA43F4" w:rsidP="004D14AD">
      <w:pPr>
        <w:spacing w:after="0" w:line="240" w:lineRule="auto"/>
      </w:pPr>
      <w:r>
        <w:separator/>
      </w:r>
    </w:p>
  </w:endnote>
  <w:endnote w:type="continuationSeparator" w:id="0">
    <w:p w14:paraId="1E4FB4FF" w14:textId="77777777" w:rsidR="00AA43F4" w:rsidRDefault="00AA43F4" w:rsidP="004D14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Segoe UI">
    <w:panose1 w:val="020B0502040204020203"/>
    <w:charset w:val="EE"/>
    <w:family w:val="swiss"/>
    <w:pitch w:val="variable"/>
    <w:sig w:usb0="E4002EFF" w:usb1="C000E47F"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CB3CAA" w14:textId="77777777" w:rsidR="00AA43F4" w:rsidRDefault="00AA43F4" w:rsidP="004D14AD">
      <w:pPr>
        <w:spacing w:after="0" w:line="240" w:lineRule="auto"/>
      </w:pPr>
      <w:r>
        <w:separator/>
      </w:r>
    </w:p>
  </w:footnote>
  <w:footnote w:type="continuationSeparator" w:id="0">
    <w:p w14:paraId="34689777" w14:textId="77777777" w:rsidR="00AA43F4" w:rsidRDefault="00AA43F4" w:rsidP="004D14A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6CD0E3" w14:textId="0EBC997B" w:rsidR="004D14AD" w:rsidRPr="004D14AD" w:rsidRDefault="004D14AD" w:rsidP="004D14AD">
    <w:pPr>
      <w:spacing w:after="0" w:line="240" w:lineRule="auto"/>
      <w:jc w:val="right"/>
      <w:rPr>
        <w:rFonts w:ascii="Times New Roman" w:eastAsia="Calibri" w:hAnsi="Times New Roman" w:cs="Times New Roman"/>
        <w:i/>
        <w:kern w:val="0"/>
        <w:sz w:val="18"/>
        <w:szCs w:val="24"/>
        <w14:ligatures w14:val="none"/>
      </w:rPr>
    </w:pPr>
    <w:r w:rsidRPr="004D14AD">
      <w:rPr>
        <w:rFonts w:ascii="Times New Roman" w:eastAsia="Calibri" w:hAnsi="Times New Roman" w:cs="Times New Roman"/>
        <w:i/>
        <w:kern w:val="0"/>
        <w:sz w:val="18"/>
        <w:szCs w:val="24"/>
        <w14:ligatures w14:val="none"/>
      </w:rPr>
      <w:t xml:space="preserve">Załącznik nr </w:t>
    </w:r>
    <w:r w:rsidR="003E7517">
      <w:rPr>
        <w:rFonts w:ascii="Times New Roman" w:eastAsia="Calibri" w:hAnsi="Times New Roman" w:cs="Times New Roman"/>
        <w:i/>
        <w:kern w:val="0"/>
        <w:sz w:val="18"/>
        <w:szCs w:val="24"/>
        <w14:ligatures w14:val="none"/>
      </w:rPr>
      <w:t>4</w:t>
    </w:r>
    <w:r w:rsidRPr="004D14AD">
      <w:rPr>
        <w:rFonts w:ascii="Times New Roman" w:eastAsia="Calibri" w:hAnsi="Times New Roman" w:cs="Times New Roman"/>
        <w:i/>
        <w:kern w:val="0"/>
        <w:sz w:val="18"/>
        <w:szCs w:val="24"/>
        <w14:ligatures w14:val="none"/>
      </w:rPr>
      <w:t xml:space="preserve"> do SWZ</w:t>
    </w:r>
  </w:p>
  <w:p w14:paraId="39963CDA" w14:textId="08CA60A5" w:rsidR="004D14AD" w:rsidRPr="004D14AD" w:rsidRDefault="004D14AD" w:rsidP="004D14AD">
    <w:pPr>
      <w:tabs>
        <w:tab w:val="center" w:pos="4536"/>
        <w:tab w:val="right" w:pos="9072"/>
      </w:tabs>
      <w:spacing w:after="0" w:line="240" w:lineRule="auto"/>
      <w:jc w:val="right"/>
      <w:rPr>
        <w:rFonts w:ascii="Times New Roman" w:eastAsia="Calibri" w:hAnsi="Times New Roman" w:cs="Times New Roman"/>
        <w:i/>
        <w:kern w:val="0"/>
        <w:sz w:val="18"/>
        <w:szCs w:val="24"/>
        <w14:ligatures w14:val="none"/>
      </w:rPr>
    </w:pPr>
    <w:r w:rsidRPr="004D14AD">
      <w:rPr>
        <w:rFonts w:ascii="Times New Roman" w:eastAsia="Calibri" w:hAnsi="Times New Roman" w:cs="Times New Roman"/>
        <w:i/>
        <w:kern w:val="0"/>
        <w:sz w:val="18"/>
        <w:szCs w:val="24"/>
        <w14:ligatures w14:val="none"/>
      </w:rPr>
      <w:t>nr postępowania</w:t>
    </w:r>
    <w:r w:rsidRPr="004D14AD">
      <w:rPr>
        <w:rFonts w:ascii="Times New Roman" w:eastAsia="Calibri" w:hAnsi="Times New Roman" w:cs="Times New Roman"/>
        <w:kern w:val="0"/>
        <w:sz w:val="24"/>
        <w:szCs w:val="24"/>
        <w14:ligatures w14:val="none"/>
      </w:rPr>
      <w:t xml:space="preserve"> </w:t>
    </w:r>
    <w:r w:rsidRPr="004D14AD">
      <w:rPr>
        <w:rFonts w:ascii="Times New Roman" w:eastAsia="Calibri" w:hAnsi="Times New Roman" w:cs="Times New Roman"/>
        <w:i/>
        <w:kern w:val="0"/>
        <w:sz w:val="18"/>
        <w:szCs w:val="24"/>
        <w14:ligatures w14:val="none"/>
      </w:rPr>
      <w:t>SZPiZ.261</w:t>
    </w:r>
    <w:r w:rsidR="005720EE">
      <w:rPr>
        <w:rFonts w:ascii="Times New Roman" w:eastAsia="Calibri" w:hAnsi="Times New Roman" w:cs="Times New Roman"/>
        <w:i/>
        <w:kern w:val="0"/>
        <w:sz w:val="18"/>
        <w:szCs w:val="24"/>
        <w14:ligatures w14:val="none"/>
      </w:rPr>
      <w:t>.</w:t>
    </w:r>
    <w:r w:rsidR="008E040D">
      <w:rPr>
        <w:rFonts w:ascii="Times New Roman" w:eastAsia="Calibri" w:hAnsi="Times New Roman" w:cs="Times New Roman"/>
        <w:i/>
        <w:kern w:val="0"/>
        <w:sz w:val="18"/>
        <w:szCs w:val="24"/>
        <w14:ligatures w14:val="none"/>
      </w:rPr>
      <w:t>1</w:t>
    </w:r>
    <w:r w:rsidR="00E14DC8">
      <w:rPr>
        <w:rFonts w:ascii="Times New Roman" w:eastAsia="Calibri" w:hAnsi="Times New Roman" w:cs="Times New Roman"/>
        <w:i/>
        <w:kern w:val="0"/>
        <w:sz w:val="18"/>
        <w:szCs w:val="24"/>
        <w14:ligatures w14:val="none"/>
      </w:rPr>
      <w:t>2</w:t>
    </w:r>
    <w:r w:rsidR="00A97943">
      <w:rPr>
        <w:rFonts w:ascii="Times New Roman" w:eastAsia="Calibri" w:hAnsi="Times New Roman" w:cs="Times New Roman"/>
        <w:i/>
        <w:kern w:val="0"/>
        <w:sz w:val="18"/>
        <w:szCs w:val="24"/>
        <w14:ligatures w14:val="none"/>
      </w:rPr>
      <w:t>.</w:t>
    </w:r>
    <w:r w:rsidRPr="004D14AD">
      <w:rPr>
        <w:rFonts w:ascii="Times New Roman" w:eastAsia="Calibri" w:hAnsi="Times New Roman" w:cs="Times New Roman"/>
        <w:i/>
        <w:kern w:val="0"/>
        <w:sz w:val="18"/>
        <w:szCs w:val="24"/>
        <w14:ligatures w14:val="none"/>
      </w:rPr>
      <w:t>202</w:t>
    </w:r>
    <w:r w:rsidR="00A97943">
      <w:rPr>
        <w:rFonts w:ascii="Times New Roman" w:eastAsia="Calibri" w:hAnsi="Times New Roman" w:cs="Times New Roman"/>
        <w:i/>
        <w:kern w:val="0"/>
        <w:sz w:val="18"/>
        <w:szCs w:val="24"/>
        <w14:ligatures w14:val="none"/>
      </w:rPr>
      <w:t>5</w:t>
    </w:r>
  </w:p>
  <w:p w14:paraId="1F32A926" w14:textId="77777777" w:rsidR="004D14AD" w:rsidRDefault="004D14AD">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7718C"/>
    <w:multiLevelType w:val="multilevel"/>
    <w:tmpl w:val="8EF23D7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29666AF"/>
    <w:multiLevelType w:val="multilevel"/>
    <w:tmpl w:val="D294FAD0"/>
    <w:lvl w:ilvl="0">
      <w:start w:val="10"/>
      <w:numFmt w:val="decimal"/>
      <w:lvlText w:val="%1."/>
      <w:lvlJc w:val="left"/>
      <w:pPr>
        <w:tabs>
          <w:tab w:val="num" w:pos="720"/>
        </w:tabs>
        <w:ind w:left="720" w:hanging="360"/>
      </w:pPr>
      <w:rPr>
        <w:rFonts w:hint="default"/>
        <w:color w:val="auto"/>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 w15:restartNumberingAfterBreak="0">
    <w:nsid w:val="04526C4B"/>
    <w:multiLevelType w:val="multilevel"/>
    <w:tmpl w:val="AA064758"/>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4EC7BEA"/>
    <w:multiLevelType w:val="multilevel"/>
    <w:tmpl w:val="12B2766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5734222"/>
    <w:multiLevelType w:val="multilevel"/>
    <w:tmpl w:val="BB9ABC10"/>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5F1294D"/>
    <w:multiLevelType w:val="multilevel"/>
    <w:tmpl w:val="2F760E8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6C860A0"/>
    <w:multiLevelType w:val="multilevel"/>
    <w:tmpl w:val="264808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7EC261A"/>
    <w:multiLevelType w:val="multilevel"/>
    <w:tmpl w:val="E212844A"/>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0A545DFA"/>
    <w:multiLevelType w:val="hybridMultilevel"/>
    <w:tmpl w:val="1E3EBBB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B37795C"/>
    <w:multiLevelType w:val="multilevel"/>
    <w:tmpl w:val="2FA89BC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0F9C0171"/>
    <w:multiLevelType w:val="multilevel"/>
    <w:tmpl w:val="4DB69D26"/>
    <w:lvl w:ilvl="0">
      <w:start w:val="9"/>
      <w:numFmt w:val="decimal"/>
      <w:lvlText w:val="%1."/>
      <w:lvlJc w:val="left"/>
      <w:pPr>
        <w:tabs>
          <w:tab w:val="num" w:pos="720"/>
        </w:tabs>
        <w:ind w:left="720" w:hanging="360"/>
      </w:pPr>
      <w:rPr>
        <w:rFonts w:hint="default"/>
        <w:color w:val="auto"/>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1" w15:restartNumberingAfterBreak="0">
    <w:nsid w:val="0FFD135B"/>
    <w:multiLevelType w:val="multilevel"/>
    <w:tmpl w:val="6930E3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075110F"/>
    <w:multiLevelType w:val="multilevel"/>
    <w:tmpl w:val="45424D9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0B47A93"/>
    <w:multiLevelType w:val="multilevel"/>
    <w:tmpl w:val="4A8C3D4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10EB3E54"/>
    <w:multiLevelType w:val="multilevel"/>
    <w:tmpl w:val="AC00071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115A4F26"/>
    <w:multiLevelType w:val="multilevel"/>
    <w:tmpl w:val="353811CE"/>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14147BAD"/>
    <w:multiLevelType w:val="multilevel"/>
    <w:tmpl w:val="C67032D4"/>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16206C70"/>
    <w:multiLevelType w:val="hybridMultilevel"/>
    <w:tmpl w:val="94C23DC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A7C3FED"/>
    <w:multiLevelType w:val="multilevel"/>
    <w:tmpl w:val="40DEEE88"/>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1A804CDA"/>
    <w:multiLevelType w:val="multilevel"/>
    <w:tmpl w:val="F3580D0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1B13526C"/>
    <w:multiLevelType w:val="multilevel"/>
    <w:tmpl w:val="69567EB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1EB71AFA"/>
    <w:multiLevelType w:val="multilevel"/>
    <w:tmpl w:val="2626EB8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1EF72333"/>
    <w:multiLevelType w:val="multilevel"/>
    <w:tmpl w:val="3200859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1FD15140"/>
    <w:multiLevelType w:val="multilevel"/>
    <w:tmpl w:val="ACDACE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21E75039"/>
    <w:multiLevelType w:val="multilevel"/>
    <w:tmpl w:val="BD224330"/>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24EB7D62"/>
    <w:multiLevelType w:val="multilevel"/>
    <w:tmpl w:val="C108CE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255D0EBE"/>
    <w:multiLevelType w:val="multilevel"/>
    <w:tmpl w:val="92EE37E8"/>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265665FA"/>
    <w:multiLevelType w:val="hybridMultilevel"/>
    <w:tmpl w:val="F7D8B93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288E0CB2"/>
    <w:multiLevelType w:val="multilevel"/>
    <w:tmpl w:val="55A407E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28CC62C2"/>
    <w:multiLevelType w:val="multilevel"/>
    <w:tmpl w:val="71AE9E9C"/>
    <w:lvl w:ilvl="0">
      <w:start w:val="7"/>
      <w:numFmt w:val="decimal"/>
      <w:lvlText w:val="%1."/>
      <w:lvlJc w:val="left"/>
      <w:pPr>
        <w:tabs>
          <w:tab w:val="num" w:pos="720"/>
        </w:tabs>
        <w:ind w:left="720" w:hanging="360"/>
      </w:pPr>
      <w:rPr>
        <w:rFonts w:hint="default"/>
        <w:color w:val="auto"/>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30" w15:restartNumberingAfterBreak="0">
    <w:nsid w:val="2B800FEB"/>
    <w:multiLevelType w:val="multilevel"/>
    <w:tmpl w:val="DA964B2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2D3627B2"/>
    <w:multiLevelType w:val="multilevel"/>
    <w:tmpl w:val="3662D25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2DF55E9F"/>
    <w:multiLevelType w:val="multilevel"/>
    <w:tmpl w:val="89286AC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2E651F6A"/>
    <w:multiLevelType w:val="multilevel"/>
    <w:tmpl w:val="CB24D29E"/>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2F36677E"/>
    <w:multiLevelType w:val="multilevel"/>
    <w:tmpl w:val="0FA2FB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2F3E0DF9"/>
    <w:multiLevelType w:val="multilevel"/>
    <w:tmpl w:val="982A28FA"/>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30F9050D"/>
    <w:multiLevelType w:val="multilevel"/>
    <w:tmpl w:val="D45A2166"/>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32B57E91"/>
    <w:multiLevelType w:val="multilevel"/>
    <w:tmpl w:val="73D2CB6C"/>
    <w:lvl w:ilvl="0">
      <w:start w:val="3"/>
      <w:numFmt w:val="decimal"/>
      <w:lvlText w:val="%1."/>
      <w:lvlJc w:val="left"/>
      <w:pPr>
        <w:tabs>
          <w:tab w:val="num" w:pos="928"/>
        </w:tabs>
        <w:ind w:left="928" w:hanging="360"/>
      </w:pPr>
      <w:rPr>
        <w:b w:val="0"/>
        <w:bCs w:val="0"/>
      </w:rPr>
    </w:lvl>
    <w:lvl w:ilvl="1" w:tentative="1">
      <w:start w:val="1"/>
      <w:numFmt w:val="decimal"/>
      <w:lvlText w:val="%2."/>
      <w:lvlJc w:val="left"/>
      <w:pPr>
        <w:tabs>
          <w:tab w:val="num" w:pos="1648"/>
        </w:tabs>
        <w:ind w:left="1648" w:hanging="360"/>
      </w:pPr>
    </w:lvl>
    <w:lvl w:ilvl="2" w:tentative="1">
      <w:start w:val="1"/>
      <w:numFmt w:val="decimal"/>
      <w:lvlText w:val="%3."/>
      <w:lvlJc w:val="left"/>
      <w:pPr>
        <w:tabs>
          <w:tab w:val="num" w:pos="2368"/>
        </w:tabs>
        <w:ind w:left="2368" w:hanging="360"/>
      </w:pPr>
    </w:lvl>
    <w:lvl w:ilvl="3" w:tentative="1">
      <w:start w:val="1"/>
      <w:numFmt w:val="decimal"/>
      <w:lvlText w:val="%4."/>
      <w:lvlJc w:val="left"/>
      <w:pPr>
        <w:tabs>
          <w:tab w:val="num" w:pos="3088"/>
        </w:tabs>
        <w:ind w:left="3088" w:hanging="360"/>
      </w:pPr>
    </w:lvl>
    <w:lvl w:ilvl="4" w:tentative="1">
      <w:start w:val="1"/>
      <w:numFmt w:val="decimal"/>
      <w:lvlText w:val="%5."/>
      <w:lvlJc w:val="left"/>
      <w:pPr>
        <w:tabs>
          <w:tab w:val="num" w:pos="3808"/>
        </w:tabs>
        <w:ind w:left="3808" w:hanging="360"/>
      </w:pPr>
    </w:lvl>
    <w:lvl w:ilvl="5" w:tentative="1">
      <w:start w:val="1"/>
      <w:numFmt w:val="decimal"/>
      <w:lvlText w:val="%6."/>
      <w:lvlJc w:val="left"/>
      <w:pPr>
        <w:tabs>
          <w:tab w:val="num" w:pos="4528"/>
        </w:tabs>
        <w:ind w:left="4528" w:hanging="360"/>
      </w:pPr>
    </w:lvl>
    <w:lvl w:ilvl="6" w:tentative="1">
      <w:start w:val="1"/>
      <w:numFmt w:val="decimal"/>
      <w:lvlText w:val="%7."/>
      <w:lvlJc w:val="left"/>
      <w:pPr>
        <w:tabs>
          <w:tab w:val="num" w:pos="5248"/>
        </w:tabs>
        <w:ind w:left="5248" w:hanging="360"/>
      </w:pPr>
    </w:lvl>
    <w:lvl w:ilvl="7" w:tentative="1">
      <w:start w:val="1"/>
      <w:numFmt w:val="decimal"/>
      <w:lvlText w:val="%8."/>
      <w:lvlJc w:val="left"/>
      <w:pPr>
        <w:tabs>
          <w:tab w:val="num" w:pos="5968"/>
        </w:tabs>
        <w:ind w:left="5968" w:hanging="360"/>
      </w:pPr>
    </w:lvl>
    <w:lvl w:ilvl="8" w:tentative="1">
      <w:start w:val="1"/>
      <w:numFmt w:val="decimal"/>
      <w:lvlText w:val="%9."/>
      <w:lvlJc w:val="left"/>
      <w:pPr>
        <w:tabs>
          <w:tab w:val="num" w:pos="6688"/>
        </w:tabs>
        <w:ind w:left="6688" w:hanging="360"/>
      </w:pPr>
    </w:lvl>
  </w:abstractNum>
  <w:abstractNum w:abstractNumId="38" w15:restartNumberingAfterBreak="0">
    <w:nsid w:val="338828C4"/>
    <w:multiLevelType w:val="hybridMultilevel"/>
    <w:tmpl w:val="3870A0B0"/>
    <w:lvl w:ilvl="0" w:tplc="1BB8D08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9" w15:restartNumberingAfterBreak="0">
    <w:nsid w:val="33E16E75"/>
    <w:multiLevelType w:val="multilevel"/>
    <w:tmpl w:val="8DA8C8F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355F4145"/>
    <w:multiLevelType w:val="multilevel"/>
    <w:tmpl w:val="5B08A02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36AC1FCF"/>
    <w:multiLevelType w:val="multilevel"/>
    <w:tmpl w:val="0574AE2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38F438A8"/>
    <w:multiLevelType w:val="multilevel"/>
    <w:tmpl w:val="AE34B308"/>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399D68BD"/>
    <w:multiLevelType w:val="multilevel"/>
    <w:tmpl w:val="C456A0F2"/>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3AE107C0"/>
    <w:multiLevelType w:val="multilevel"/>
    <w:tmpl w:val="F528A22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3B8B7437"/>
    <w:multiLevelType w:val="multilevel"/>
    <w:tmpl w:val="5D76FD0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3D1A5DD2"/>
    <w:multiLevelType w:val="multilevel"/>
    <w:tmpl w:val="22068C3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15:restartNumberingAfterBreak="0">
    <w:nsid w:val="3DDB38E9"/>
    <w:multiLevelType w:val="multilevel"/>
    <w:tmpl w:val="F1F4E89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3F2775B3"/>
    <w:multiLevelType w:val="multilevel"/>
    <w:tmpl w:val="381AA6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15:restartNumberingAfterBreak="0">
    <w:nsid w:val="40F247A6"/>
    <w:multiLevelType w:val="multilevel"/>
    <w:tmpl w:val="E9E0D7F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15:restartNumberingAfterBreak="0">
    <w:nsid w:val="416A43E9"/>
    <w:multiLevelType w:val="multilevel"/>
    <w:tmpl w:val="EF6C8F7A"/>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 w15:restartNumberingAfterBreak="0">
    <w:nsid w:val="43042F1F"/>
    <w:multiLevelType w:val="multilevel"/>
    <w:tmpl w:val="95A084C8"/>
    <w:lvl w:ilvl="0">
      <w:start w:val="8"/>
      <w:numFmt w:val="decimal"/>
      <w:lvlText w:val="%1."/>
      <w:lvlJc w:val="left"/>
      <w:pPr>
        <w:tabs>
          <w:tab w:val="num" w:pos="720"/>
        </w:tabs>
        <w:ind w:left="720" w:hanging="360"/>
      </w:pPr>
      <w:rPr>
        <w:rFonts w:hint="default"/>
        <w:color w:val="auto"/>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52" w15:restartNumberingAfterBreak="0">
    <w:nsid w:val="43740DAC"/>
    <w:multiLevelType w:val="hybridMultilevel"/>
    <w:tmpl w:val="81287B8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4E420E0A"/>
    <w:multiLevelType w:val="multilevel"/>
    <w:tmpl w:val="A058C3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15:restartNumberingAfterBreak="0">
    <w:nsid w:val="502A25FC"/>
    <w:multiLevelType w:val="multilevel"/>
    <w:tmpl w:val="E89C26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 w15:restartNumberingAfterBreak="0">
    <w:nsid w:val="51976104"/>
    <w:multiLevelType w:val="multilevel"/>
    <w:tmpl w:val="4866FE3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 w15:restartNumberingAfterBreak="0">
    <w:nsid w:val="51DD62AB"/>
    <w:multiLevelType w:val="multilevel"/>
    <w:tmpl w:val="224AD08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7" w15:restartNumberingAfterBreak="0">
    <w:nsid w:val="52B95A44"/>
    <w:multiLevelType w:val="multilevel"/>
    <w:tmpl w:val="5A62ED1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8" w15:restartNumberingAfterBreak="0">
    <w:nsid w:val="52D33E6A"/>
    <w:multiLevelType w:val="multilevel"/>
    <w:tmpl w:val="75F81D6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9" w15:restartNumberingAfterBreak="0">
    <w:nsid w:val="54C428BE"/>
    <w:multiLevelType w:val="multilevel"/>
    <w:tmpl w:val="6F6C0C3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0" w15:restartNumberingAfterBreak="0">
    <w:nsid w:val="55DD46AB"/>
    <w:multiLevelType w:val="multilevel"/>
    <w:tmpl w:val="BD7011E0"/>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1" w15:restartNumberingAfterBreak="0">
    <w:nsid w:val="562C1CE5"/>
    <w:multiLevelType w:val="multilevel"/>
    <w:tmpl w:val="7018E4F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2" w15:restartNumberingAfterBreak="0">
    <w:nsid w:val="5C376312"/>
    <w:multiLevelType w:val="multilevel"/>
    <w:tmpl w:val="CF02337C"/>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3" w15:restartNumberingAfterBreak="0">
    <w:nsid w:val="5C3F225A"/>
    <w:multiLevelType w:val="multilevel"/>
    <w:tmpl w:val="6D6E8A9C"/>
    <w:lvl w:ilvl="0">
      <w:start w:val="11"/>
      <w:numFmt w:val="decimal"/>
      <w:lvlText w:val="%1."/>
      <w:lvlJc w:val="left"/>
      <w:pPr>
        <w:tabs>
          <w:tab w:val="num" w:pos="720"/>
        </w:tabs>
        <w:ind w:left="720" w:hanging="360"/>
      </w:pPr>
      <w:rPr>
        <w:rFonts w:hint="default"/>
        <w:color w:val="auto"/>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64" w15:restartNumberingAfterBreak="0">
    <w:nsid w:val="61276B91"/>
    <w:multiLevelType w:val="multilevel"/>
    <w:tmpl w:val="B71888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5" w15:restartNumberingAfterBreak="0">
    <w:nsid w:val="62603746"/>
    <w:multiLevelType w:val="multilevel"/>
    <w:tmpl w:val="4A9EDE4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6" w15:restartNumberingAfterBreak="0">
    <w:nsid w:val="64D16342"/>
    <w:multiLevelType w:val="multilevel"/>
    <w:tmpl w:val="281AC45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7" w15:restartNumberingAfterBreak="0">
    <w:nsid w:val="65095FF7"/>
    <w:multiLevelType w:val="multilevel"/>
    <w:tmpl w:val="915C027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8" w15:restartNumberingAfterBreak="0">
    <w:nsid w:val="6A7E3B1A"/>
    <w:multiLevelType w:val="multilevel"/>
    <w:tmpl w:val="14124F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9" w15:restartNumberingAfterBreak="0">
    <w:nsid w:val="6AE63BE1"/>
    <w:multiLevelType w:val="multilevel"/>
    <w:tmpl w:val="BD587AF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0" w15:restartNumberingAfterBreak="0">
    <w:nsid w:val="6F4339D8"/>
    <w:multiLevelType w:val="hybridMultilevel"/>
    <w:tmpl w:val="B2BC486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15:restartNumberingAfterBreak="0">
    <w:nsid w:val="6FF429F0"/>
    <w:multiLevelType w:val="multilevel"/>
    <w:tmpl w:val="2EE8DA22"/>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2" w15:restartNumberingAfterBreak="0">
    <w:nsid w:val="70CC2210"/>
    <w:multiLevelType w:val="multilevel"/>
    <w:tmpl w:val="CFB4BE5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3" w15:restartNumberingAfterBreak="0">
    <w:nsid w:val="712F5D3D"/>
    <w:multiLevelType w:val="hybridMultilevel"/>
    <w:tmpl w:val="518CE64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747F6F2B"/>
    <w:multiLevelType w:val="multilevel"/>
    <w:tmpl w:val="4C027608"/>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5" w15:restartNumberingAfterBreak="0">
    <w:nsid w:val="74C32B10"/>
    <w:multiLevelType w:val="multilevel"/>
    <w:tmpl w:val="6CF42D7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6" w15:restartNumberingAfterBreak="0">
    <w:nsid w:val="78B0493A"/>
    <w:multiLevelType w:val="multilevel"/>
    <w:tmpl w:val="E024703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7" w15:restartNumberingAfterBreak="0">
    <w:nsid w:val="793B0D75"/>
    <w:multiLevelType w:val="hybridMultilevel"/>
    <w:tmpl w:val="EC5C332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8" w15:restartNumberingAfterBreak="0">
    <w:nsid w:val="79F451F4"/>
    <w:multiLevelType w:val="multilevel"/>
    <w:tmpl w:val="A972FE0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9" w15:restartNumberingAfterBreak="0">
    <w:nsid w:val="7A69598C"/>
    <w:multiLevelType w:val="multilevel"/>
    <w:tmpl w:val="24DA3F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0" w15:restartNumberingAfterBreak="0">
    <w:nsid w:val="7A84608C"/>
    <w:multiLevelType w:val="multilevel"/>
    <w:tmpl w:val="56E271A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1" w15:restartNumberingAfterBreak="0">
    <w:nsid w:val="7B59651B"/>
    <w:multiLevelType w:val="multilevel"/>
    <w:tmpl w:val="38C407B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55539349">
    <w:abstractNumId w:val="64"/>
  </w:num>
  <w:num w:numId="2" w16cid:durableId="220143169">
    <w:abstractNumId w:val="0"/>
  </w:num>
  <w:num w:numId="3" w16cid:durableId="467819828">
    <w:abstractNumId w:val="11"/>
  </w:num>
  <w:num w:numId="4" w16cid:durableId="1533036354">
    <w:abstractNumId w:val="41"/>
  </w:num>
  <w:num w:numId="5" w16cid:durableId="1684354748">
    <w:abstractNumId w:val="37"/>
  </w:num>
  <w:num w:numId="6" w16cid:durableId="100414754">
    <w:abstractNumId w:val="34"/>
  </w:num>
  <w:num w:numId="7" w16cid:durableId="718164724">
    <w:abstractNumId w:val="81"/>
  </w:num>
  <w:num w:numId="8" w16cid:durableId="900943875">
    <w:abstractNumId w:val="56"/>
  </w:num>
  <w:num w:numId="9" w16cid:durableId="78790582">
    <w:abstractNumId w:val="13"/>
  </w:num>
  <w:num w:numId="10" w16cid:durableId="66155519">
    <w:abstractNumId w:val="45"/>
  </w:num>
  <w:num w:numId="11" w16cid:durableId="1231303957">
    <w:abstractNumId w:val="31"/>
  </w:num>
  <w:num w:numId="12" w16cid:durableId="1617519607">
    <w:abstractNumId w:val="42"/>
  </w:num>
  <w:num w:numId="13" w16cid:durableId="1305164473">
    <w:abstractNumId w:val="29"/>
  </w:num>
  <w:num w:numId="14" w16cid:durableId="1659730645">
    <w:abstractNumId w:val="51"/>
  </w:num>
  <w:num w:numId="15" w16cid:durableId="937564863">
    <w:abstractNumId w:val="10"/>
  </w:num>
  <w:num w:numId="16" w16cid:durableId="352734786">
    <w:abstractNumId w:val="1"/>
  </w:num>
  <w:num w:numId="17" w16cid:durableId="1523007461">
    <w:abstractNumId w:val="63"/>
  </w:num>
  <w:num w:numId="18" w16cid:durableId="1599019923">
    <w:abstractNumId w:val="54"/>
  </w:num>
  <w:num w:numId="19" w16cid:durableId="447045361">
    <w:abstractNumId w:val="22"/>
  </w:num>
  <w:num w:numId="20" w16cid:durableId="216014227">
    <w:abstractNumId w:val="75"/>
  </w:num>
  <w:num w:numId="21" w16cid:durableId="1934393213">
    <w:abstractNumId w:val="28"/>
  </w:num>
  <w:num w:numId="22" w16cid:durableId="461733014">
    <w:abstractNumId w:val="46"/>
  </w:num>
  <w:num w:numId="23" w16cid:durableId="1230385655">
    <w:abstractNumId w:val="69"/>
  </w:num>
  <w:num w:numId="24" w16cid:durableId="214195126">
    <w:abstractNumId w:val="24"/>
  </w:num>
  <w:num w:numId="25" w16cid:durableId="1066686300">
    <w:abstractNumId w:val="15"/>
  </w:num>
  <w:num w:numId="26" w16cid:durableId="1310092923">
    <w:abstractNumId w:val="62"/>
  </w:num>
  <w:num w:numId="27" w16cid:durableId="1970479456">
    <w:abstractNumId w:val="43"/>
  </w:num>
  <w:num w:numId="28" w16cid:durableId="248543378">
    <w:abstractNumId w:val="26"/>
  </w:num>
  <w:num w:numId="29" w16cid:durableId="165637221">
    <w:abstractNumId w:val="60"/>
  </w:num>
  <w:num w:numId="30" w16cid:durableId="692531426">
    <w:abstractNumId w:val="25"/>
  </w:num>
  <w:num w:numId="31" w16cid:durableId="445003769">
    <w:abstractNumId w:val="61"/>
  </w:num>
  <w:num w:numId="32" w16cid:durableId="730274658">
    <w:abstractNumId w:val="12"/>
  </w:num>
  <w:num w:numId="33" w16cid:durableId="1509369367">
    <w:abstractNumId w:val="66"/>
  </w:num>
  <w:num w:numId="34" w16cid:durableId="2083678737">
    <w:abstractNumId w:val="32"/>
  </w:num>
  <w:num w:numId="35" w16cid:durableId="1972201529">
    <w:abstractNumId w:val="71"/>
  </w:num>
  <w:num w:numId="36" w16cid:durableId="1013528786">
    <w:abstractNumId w:val="2"/>
  </w:num>
  <w:num w:numId="37" w16cid:durableId="1626765448">
    <w:abstractNumId w:val="36"/>
  </w:num>
  <w:num w:numId="38" w16cid:durableId="1007753524">
    <w:abstractNumId w:val="33"/>
  </w:num>
  <w:num w:numId="39" w16cid:durableId="1146357059">
    <w:abstractNumId w:val="74"/>
  </w:num>
  <w:num w:numId="40" w16cid:durableId="912395897">
    <w:abstractNumId w:val="7"/>
  </w:num>
  <w:num w:numId="41" w16cid:durableId="887109525">
    <w:abstractNumId w:val="16"/>
  </w:num>
  <w:num w:numId="42" w16cid:durableId="25102406">
    <w:abstractNumId w:val="23"/>
  </w:num>
  <w:num w:numId="43" w16cid:durableId="936013474">
    <w:abstractNumId w:val="40"/>
  </w:num>
  <w:num w:numId="44" w16cid:durableId="1218586584">
    <w:abstractNumId w:val="49"/>
  </w:num>
  <w:num w:numId="45" w16cid:durableId="2145460848">
    <w:abstractNumId w:val="21"/>
  </w:num>
  <w:num w:numId="46" w16cid:durableId="2041201911">
    <w:abstractNumId w:val="44"/>
  </w:num>
  <w:num w:numId="47" w16cid:durableId="1411122215">
    <w:abstractNumId w:val="65"/>
  </w:num>
  <w:num w:numId="48" w16cid:durableId="1113938605">
    <w:abstractNumId w:val="79"/>
  </w:num>
  <w:num w:numId="49" w16cid:durableId="1248267988">
    <w:abstractNumId w:val="20"/>
  </w:num>
  <w:num w:numId="50" w16cid:durableId="669601828">
    <w:abstractNumId w:val="67"/>
  </w:num>
  <w:num w:numId="51" w16cid:durableId="1087994492">
    <w:abstractNumId w:val="19"/>
  </w:num>
  <w:num w:numId="52" w16cid:durableId="362750026">
    <w:abstractNumId w:val="55"/>
  </w:num>
  <w:num w:numId="53" w16cid:durableId="2022078212">
    <w:abstractNumId w:val="14"/>
  </w:num>
  <w:num w:numId="54" w16cid:durableId="1542786349">
    <w:abstractNumId w:val="50"/>
  </w:num>
  <w:num w:numId="55" w16cid:durableId="793059987">
    <w:abstractNumId w:val="18"/>
  </w:num>
  <w:num w:numId="56" w16cid:durableId="2116975901">
    <w:abstractNumId w:val="53"/>
  </w:num>
  <w:num w:numId="57" w16cid:durableId="1376812557">
    <w:abstractNumId w:val="76"/>
  </w:num>
  <w:num w:numId="58" w16cid:durableId="2143111639">
    <w:abstractNumId w:val="68"/>
  </w:num>
  <w:num w:numId="59" w16cid:durableId="677343834">
    <w:abstractNumId w:val="57"/>
  </w:num>
  <w:num w:numId="60" w16cid:durableId="2123766140">
    <w:abstractNumId w:val="39"/>
  </w:num>
  <w:num w:numId="61" w16cid:durableId="783378977">
    <w:abstractNumId w:val="78"/>
  </w:num>
  <w:num w:numId="62" w16cid:durableId="2063289163">
    <w:abstractNumId w:val="6"/>
  </w:num>
  <w:num w:numId="63" w16cid:durableId="287441036">
    <w:abstractNumId w:val="30"/>
  </w:num>
  <w:num w:numId="64" w16cid:durableId="1322008860">
    <w:abstractNumId w:val="58"/>
  </w:num>
  <w:num w:numId="65" w16cid:durableId="1622225638">
    <w:abstractNumId w:val="72"/>
  </w:num>
  <w:num w:numId="66" w16cid:durableId="1273897131">
    <w:abstractNumId w:val="47"/>
  </w:num>
  <w:num w:numId="67" w16cid:durableId="1944411069">
    <w:abstractNumId w:val="59"/>
  </w:num>
  <w:num w:numId="68" w16cid:durableId="1522353689">
    <w:abstractNumId w:val="48"/>
  </w:num>
  <w:num w:numId="69" w16cid:durableId="2074966800">
    <w:abstractNumId w:val="5"/>
  </w:num>
  <w:num w:numId="70" w16cid:durableId="42678910">
    <w:abstractNumId w:val="3"/>
  </w:num>
  <w:num w:numId="71" w16cid:durableId="1080716487">
    <w:abstractNumId w:val="9"/>
  </w:num>
  <w:num w:numId="72" w16cid:durableId="334386945">
    <w:abstractNumId w:val="4"/>
  </w:num>
  <w:num w:numId="73" w16cid:durableId="1071001112">
    <w:abstractNumId w:val="80"/>
  </w:num>
  <w:num w:numId="74" w16cid:durableId="954486950">
    <w:abstractNumId w:val="35"/>
  </w:num>
  <w:num w:numId="75" w16cid:durableId="1971783416">
    <w:abstractNumId w:val="8"/>
  </w:num>
  <w:num w:numId="76" w16cid:durableId="1051423792">
    <w:abstractNumId w:val="38"/>
  </w:num>
  <w:num w:numId="77" w16cid:durableId="914361628">
    <w:abstractNumId w:val="17"/>
  </w:num>
  <w:num w:numId="78" w16cid:durableId="1418676888">
    <w:abstractNumId w:val="73"/>
  </w:num>
  <w:num w:numId="79" w16cid:durableId="805390388">
    <w:abstractNumId w:val="52"/>
  </w:num>
  <w:num w:numId="80" w16cid:durableId="1574971447">
    <w:abstractNumId w:val="70"/>
  </w:num>
  <w:num w:numId="81" w16cid:durableId="1299917652">
    <w:abstractNumId w:val="77"/>
  </w:num>
  <w:num w:numId="82" w16cid:durableId="1536506500">
    <w:abstractNumId w:val="27"/>
  </w:num>
  <w:numIdMacAtCleanup w:val="8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86E"/>
    <w:rsid w:val="00006D35"/>
    <w:rsid w:val="00015498"/>
    <w:rsid w:val="00041EC1"/>
    <w:rsid w:val="00052994"/>
    <w:rsid w:val="0006086E"/>
    <w:rsid w:val="00062F9A"/>
    <w:rsid w:val="000A5344"/>
    <w:rsid w:val="000D628D"/>
    <w:rsid w:val="001025FB"/>
    <w:rsid w:val="00114650"/>
    <w:rsid w:val="0015374C"/>
    <w:rsid w:val="00187E0F"/>
    <w:rsid w:val="001A6510"/>
    <w:rsid w:val="001A6E7D"/>
    <w:rsid w:val="001F02CD"/>
    <w:rsid w:val="002124AD"/>
    <w:rsid w:val="002278F4"/>
    <w:rsid w:val="00257A06"/>
    <w:rsid w:val="0026324A"/>
    <w:rsid w:val="002749C5"/>
    <w:rsid w:val="002B30F2"/>
    <w:rsid w:val="00342EE3"/>
    <w:rsid w:val="0035386E"/>
    <w:rsid w:val="00362A5D"/>
    <w:rsid w:val="00392253"/>
    <w:rsid w:val="003C5A61"/>
    <w:rsid w:val="003E5C4A"/>
    <w:rsid w:val="003E7517"/>
    <w:rsid w:val="0046315A"/>
    <w:rsid w:val="00495D2B"/>
    <w:rsid w:val="004B43E8"/>
    <w:rsid w:val="004C26C2"/>
    <w:rsid w:val="004D14AD"/>
    <w:rsid w:val="004F40FA"/>
    <w:rsid w:val="00530487"/>
    <w:rsid w:val="005554AE"/>
    <w:rsid w:val="005720EE"/>
    <w:rsid w:val="00575422"/>
    <w:rsid w:val="005768DB"/>
    <w:rsid w:val="0066737E"/>
    <w:rsid w:val="006A4F19"/>
    <w:rsid w:val="006D42E6"/>
    <w:rsid w:val="006E029C"/>
    <w:rsid w:val="006F06AD"/>
    <w:rsid w:val="00725C7E"/>
    <w:rsid w:val="007477DF"/>
    <w:rsid w:val="007545F2"/>
    <w:rsid w:val="007A7863"/>
    <w:rsid w:val="007C51EE"/>
    <w:rsid w:val="007F2664"/>
    <w:rsid w:val="007F6A69"/>
    <w:rsid w:val="00834A62"/>
    <w:rsid w:val="00844EE7"/>
    <w:rsid w:val="0084646A"/>
    <w:rsid w:val="008642AF"/>
    <w:rsid w:val="008A7F9D"/>
    <w:rsid w:val="008C0EEF"/>
    <w:rsid w:val="008E040D"/>
    <w:rsid w:val="008E33CF"/>
    <w:rsid w:val="008E58B7"/>
    <w:rsid w:val="008F2088"/>
    <w:rsid w:val="0095536D"/>
    <w:rsid w:val="00997EE8"/>
    <w:rsid w:val="009A4603"/>
    <w:rsid w:val="009A4880"/>
    <w:rsid w:val="009B1C15"/>
    <w:rsid w:val="009B5EB7"/>
    <w:rsid w:val="009C5343"/>
    <w:rsid w:val="00A06559"/>
    <w:rsid w:val="00A2504D"/>
    <w:rsid w:val="00A37AD8"/>
    <w:rsid w:val="00A46E0D"/>
    <w:rsid w:val="00A57215"/>
    <w:rsid w:val="00A86F1C"/>
    <w:rsid w:val="00A97943"/>
    <w:rsid w:val="00AA4330"/>
    <w:rsid w:val="00AA43F4"/>
    <w:rsid w:val="00AD0581"/>
    <w:rsid w:val="00AE25D6"/>
    <w:rsid w:val="00AF2526"/>
    <w:rsid w:val="00AF702D"/>
    <w:rsid w:val="00B47875"/>
    <w:rsid w:val="00B8209B"/>
    <w:rsid w:val="00B94743"/>
    <w:rsid w:val="00BF2712"/>
    <w:rsid w:val="00C03FBD"/>
    <w:rsid w:val="00C0771A"/>
    <w:rsid w:val="00CA132A"/>
    <w:rsid w:val="00CA6583"/>
    <w:rsid w:val="00CB6474"/>
    <w:rsid w:val="00D40B07"/>
    <w:rsid w:val="00D416B7"/>
    <w:rsid w:val="00D75A69"/>
    <w:rsid w:val="00D90569"/>
    <w:rsid w:val="00D96247"/>
    <w:rsid w:val="00DA4F70"/>
    <w:rsid w:val="00DF2C49"/>
    <w:rsid w:val="00E14DC8"/>
    <w:rsid w:val="00E16CB5"/>
    <w:rsid w:val="00E23270"/>
    <w:rsid w:val="00E477E9"/>
    <w:rsid w:val="00EA2ED9"/>
    <w:rsid w:val="00EB1D1F"/>
    <w:rsid w:val="00EC1584"/>
    <w:rsid w:val="00ED230F"/>
    <w:rsid w:val="00EE36F1"/>
    <w:rsid w:val="00FD401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924F9B"/>
  <w15:chartTrackingRefBased/>
  <w15:docId w15:val="{8802D1CD-A920-4D10-8A0C-D5CE45673E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35386E"/>
    <w:pPr>
      <w:keepNext/>
      <w:keepLines/>
      <w:spacing w:before="360" w:after="80"/>
      <w:outlineLvl w:val="0"/>
    </w:pPr>
    <w:rPr>
      <w:rFonts w:asciiTheme="majorHAnsi" w:eastAsiaTheme="majorEastAsia" w:hAnsiTheme="majorHAnsi" w:cstheme="majorBidi"/>
      <w:color w:val="2E74B5" w:themeColor="accent1" w:themeShade="BF"/>
      <w:sz w:val="40"/>
      <w:szCs w:val="40"/>
    </w:rPr>
  </w:style>
  <w:style w:type="paragraph" w:styleId="Nagwek2">
    <w:name w:val="heading 2"/>
    <w:basedOn w:val="Normalny"/>
    <w:next w:val="Normalny"/>
    <w:link w:val="Nagwek2Znak"/>
    <w:uiPriority w:val="9"/>
    <w:semiHidden/>
    <w:unhideWhenUsed/>
    <w:qFormat/>
    <w:rsid w:val="0035386E"/>
    <w:pPr>
      <w:keepNext/>
      <w:keepLines/>
      <w:spacing w:before="160" w:after="80"/>
      <w:outlineLvl w:val="1"/>
    </w:pPr>
    <w:rPr>
      <w:rFonts w:asciiTheme="majorHAnsi" w:eastAsiaTheme="majorEastAsia" w:hAnsiTheme="majorHAnsi" w:cstheme="majorBidi"/>
      <w:color w:val="2E74B5" w:themeColor="accent1" w:themeShade="BF"/>
      <w:sz w:val="32"/>
      <w:szCs w:val="32"/>
    </w:rPr>
  </w:style>
  <w:style w:type="paragraph" w:styleId="Nagwek3">
    <w:name w:val="heading 3"/>
    <w:basedOn w:val="Normalny"/>
    <w:next w:val="Normalny"/>
    <w:link w:val="Nagwek3Znak"/>
    <w:uiPriority w:val="9"/>
    <w:semiHidden/>
    <w:unhideWhenUsed/>
    <w:qFormat/>
    <w:rsid w:val="0035386E"/>
    <w:pPr>
      <w:keepNext/>
      <w:keepLines/>
      <w:spacing w:before="160" w:after="80"/>
      <w:outlineLvl w:val="2"/>
    </w:pPr>
    <w:rPr>
      <w:rFonts w:eastAsiaTheme="majorEastAsia" w:cstheme="majorBidi"/>
      <w:color w:val="2E74B5" w:themeColor="accent1" w:themeShade="BF"/>
      <w:sz w:val="28"/>
      <w:szCs w:val="28"/>
    </w:rPr>
  </w:style>
  <w:style w:type="paragraph" w:styleId="Nagwek4">
    <w:name w:val="heading 4"/>
    <w:basedOn w:val="Normalny"/>
    <w:next w:val="Normalny"/>
    <w:link w:val="Nagwek4Znak"/>
    <w:uiPriority w:val="9"/>
    <w:semiHidden/>
    <w:unhideWhenUsed/>
    <w:qFormat/>
    <w:rsid w:val="0035386E"/>
    <w:pPr>
      <w:keepNext/>
      <w:keepLines/>
      <w:spacing w:before="80" w:after="40"/>
      <w:outlineLvl w:val="3"/>
    </w:pPr>
    <w:rPr>
      <w:rFonts w:eastAsiaTheme="majorEastAsia" w:cstheme="majorBidi"/>
      <w:i/>
      <w:iCs/>
      <w:color w:val="2E74B5" w:themeColor="accent1" w:themeShade="BF"/>
    </w:rPr>
  </w:style>
  <w:style w:type="paragraph" w:styleId="Nagwek5">
    <w:name w:val="heading 5"/>
    <w:basedOn w:val="Normalny"/>
    <w:next w:val="Normalny"/>
    <w:link w:val="Nagwek5Znak"/>
    <w:uiPriority w:val="9"/>
    <w:semiHidden/>
    <w:unhideWhenUsed/>
    <w:qFormat/>
    <w:rsid w:val="0035386E"/>
    <w:pPr>
      <w:keepNext/>
      <w:keepLines/>
      <w:spacing w:before="80" w:after="40"/>
      <w:outlineLvl w:val="4"/>
    </w:pPr>
    <w:rPr>
      <w:rFonts w:eastAsiaTheme="majorEastAsia" w:cstheme="majorBidi"/>
      <w:color w:val="2E74B5" w:themeColor="accent1" w:themeShade="BF"/>
    </w:rPr>
  </w:style>
  <w:style w:type="paragraph" w:styleId="Nagwek6">
    <w:name w:val="heading 6"/>
    <w:basedOn w:val="Normalny"/>
    <w:next w:val="Normalny"/>
    <w:link w:val="Nagwek6Znak"/>
    <w:uiPriority w:val="9"/>
    <w:semiHidden/>
    <w:unhideWhenUsed/>
    <w:qFormat/>
    <w:rsid w:val="0035386E"/>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35386E"/>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35386E"/>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35386E"/>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35386E"/>
    <w:rPr>
      <w:rFonts w:asciiTheme="majorHAnsi" w:eastAsiaTheme="majorEastAsia" w:hAnsiTheme="majorHAnsi" w:cstheme="majorBidi"/>
      <w:color w:val="2E74B5" w:themeColor="accent1" w:themeShade="BF"/>
      <w:sz w:val="40"/>
      <w:szCs w:val="40"/>
    </w:rPr>
  </w:style>
  <w:style w:type="character" w:customStyle="1" w:styleId="Nagwek2Znak">
    <w:name w:val="Nagłówek 2 Znak"/>
    <w:basedOn w:val="Domylnaczcionkaakapitu"/>
    <w:link w:val="Nagwek2"/>
    <w:uiPriority w:val="9"/>
    <w:semiHidden/>
    <w:rsid w:val="0035386E"/>
    <w:rPr>
      <w:rFonts w:asciiTheme="majorHAnsi" w:eastAsiaTheme="majorEastAsia" w:hAnsiTheme="majorHAnsi" w:cstheme="majorBidi"/>
      <w:color w:val="2E74B5" w:themeColor="accent1" w:themeShade="BF"/>
      <w:sz w:val="32"/>
      <w:szCs w:val="32"/>
    </w:rPr>
  </w:style>
  <w:style w:type="character" w:customStyle="1" w:styleId="Nagwek3Znak">
    <w:name w:val="Nagłówek 3 Znak"/>
    <w:basedOn w:val="Domylnaczcionkaakapitu"/>
    <w:link w:val="Nagwek3"/>
    <w:uiPriority w:val="9"/>
    <w:semiHidden/>
    <w:rsid w:val="0035386E"/>
    <w:rPr>
      <w:rFonts w:eastAsiaTheme="majorEastAsia" w:cstheme="majorBidi"/>
      <w:color w:val="2E74B5" w:themeColor="accent1" w:themeShade="BF"/>
      <w:sz w:val="28"/>
      <w:szCs w:val="28"/>
    </w:rPr>
  </w:style>
  <w:style w:type="character" w:customStyle="1" w:styleId="Nagwek4Znak">
    <w:name w:val="Nagłówek 4 Znak"/>
    <w:basedOn w:val="Domylnaczcionkaakapitu"/>
    <w:link w:val="Nagwek4"/>
    <w:uiPriority w:val="9"/>
    <w:semiHidden/>
    <w:rsid w:val="0035386E"/>
    <w:rPr>
      <w:rFonts w:eastAsiaTheme="majorEastAsia" w:cstheme="majorBidi"/>
      <w:i/>
      <w:iCs/>
      <w:color w:val="2E74B5" w:themeColor="accent1" w:themeShade="BF"/>
    </w:rPr>
  </w:style>
  <w:style w:type="character" w:customStyle="1" w:styleId="Nagwek5Znak">
    <w:name w:val="Nagłówek 5 Znak"/>
    <w:basedOn w:val="Domylnaczcionkaakapitu"/>
    <w:link w:val="Nagwek5"/>
    <w:uiPriority w:val="9"/>
    <w:semiHidden/>
    <w:rsid w:val="0035386E"/>
    <w:rPr>
      <w:rFonts w:eastAsiaTheme="majorEastAsia" w:cstheme="majorBidi"/>
      <w:color w:val="2E74B5" w:themeColor="accent1" w:themeShade="BF"/>
    </w:rPr>
  </w:style>
  <w:style w:type="character" w:customStyle="1" w:styleId="Nagwek6Znak">
    <w:name w:val="Nagłówek 6 Znak"/>
    <w:basedOn w:val="Domylnaczcionkaakapitu"/>
    <w:link w:val="Nagwek6"/>
    <w:uiPriority w:val="9"/>
    <w:semiHidden/>
    <w:rsid w:val="0035386E"/>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35386E"/>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35386E"/>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35386E"/>
    <w:rPr>
      <w:rFonts w:eastAsiaTheme="majorEastAsia" w:cstheme="majorBidi"/>
      <w:color w:val="272727" w:themeColor="text1" w:themeTint="D8"/>
    </w:rPr>
  </w:style>
  <w:style w:type="paragraph" w:styleId="Tytu">
    <w:name w:val="Title"/>
    <w:basedOn w:val="Normalny"/>
    <w:next w:val="Normalny"/>
    <w:link w:val="TytuZnak"/>
    <w:uiPriority w:val="10"/>
    <w:qFormat/>
    <w:rsid w:val="0035386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35386E"/>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35386E"/>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35386E"/>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35386E"/>
    <w:pPr>
      <w:spacing w:before="160"/>
      <w:jc w:val="center"/>
    </w:pPr>
    <w:rPr>
      <w:i/>
      <w:iCs/>
      <w:color w:val="404040" w:themeColor="text1" w:themeTint="BF"/>
    </w:rPr>
  </w:style>
  <w:style w:type="character" w:customStyle="1" w:styleId="CytatZnak">
    <w:name w:val="Cytat Znak"/>
    <w:basedOn w:val="Domylnaczcionkaakapitu"/>
    <w:link w:val="Cytat"/>
    <w:uiPriority w:val="29"/>
    <w:rsid w:val="0035386E"/>
    <w:rPr>
      <w:i/>
      <w:iCs/>
      <w:color w:val="404040" w:themeColor="text1" w:themeTint="BF"/>
    </w:rPr>
  </w:style>
  <w:style w:type="paragraph" w:styleId="Akapitzlist">
    <w:name w:val="List Paragraph"/>
    <w:basedOn w:val="Normalny"/>
    <w:uiPriority w:val="34"/>
    <w:qFormat/>
    <w:rsid w:val="0035386E"/>
    <w:pPr>
      <w:ind w:left="720"/>
      <w:contextualSpacing/>
    </w:pPr>
  </w:style>
  <w:style w:type="character" w:styleId="Wyrnienieintensywne">
    <w:name w:val="Intense Emphasis"/>
    <w:basedOn w:val="Domylnaczcionkaakapitu"/>
    <w:uiPriority w:val="21"/>
    <w:qFormat/>
    <w:rsid w:val="0035386E"/>
    <w:rPr>
      <w:i/>
      <w:iCs/>
      <w:color w:val="2E74B5" w:themeColor="accent1" w:themeShade="BF"/>
    </w:rPr>
  </w:style>
  <w:style w:type="paragraph" w:styleId="Cytatintensywny">
    <w:name w:val="Intense Quote"/>
    <w:basedOn w:val="Normalny"/>
    <w:next w:val="Normalny"/>
    <w:link w:val="CytatintensywnyZnak"/>
    <w:uiPriority w:val="30"/>
    <w:qFormat/>
    <w:rsid w:val="0035386E"/>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CytatintensywnyZnak">
    <w:name w:val="Cytat intensywny Znak"/>
    <w:basedOn w:val="Domylnaczcionkaakapitu"/>
    <w:link w:val="Cytatintensywny"/>
    <w:uiPriority w:val="30"/>
    <w:rsid w:val="0035386E"/>
    <w:rPr>
      <w:i/>
      <w:iCs/>
      <w:color w:val="2E74B5" w:themeColor="accent1" w:themeShade="BF"/>
    </w:rPr>
  </w:style>
  <w:style w:type="character" w:styleId="Odwoanieintensywne">
    <w:name w:val="Intense Reference"/>
    <w:basedOn w:val="Domylnaczcionkaakapitu"/>
    <w:uiPriority w:val="32"/>
    <w:qFormat/>
    <w:rsid w:val="0035386E"/>
    <w:rPr>
      <w:b/>
      <w:bCs/>
      <w:smallCaps/>
      <w:color w:val="2E74B5" w:themeColor="accent1" w:themeShade="BF"/>
      <w:spacing w:val="5"/>
    </w:rPr>
  </w:style>
  <w:style w:type="paragraph" w:customStyle="1" w:styleId="paragraph">
    <w:name w:val="paragraph"/>
    <w:basedOn w:val="Normalny"/>
    <w:rsid w:val="00A46E0D"/>
    <w:pPr>
      <w:spacing w:before="100" w:beforeAutospacing="1" w:after="100" w:afterAutospacing="1" w:line="240" w:lineRule="auto"/>
    </w:pPr>
    <w:rPr>
      <w:rFonts w:ascii="Times New Roman" w:eastAsia="Times New Roman" w:hAnsi="Times New Roman" w:cs="Times New Roman"/>
      <w:kern w:val="0"/>
      <w:sz w:val="24"/>
      <w:szCs w:val="24"/>
      <w:lang w:eastAsia="pl-PL"/>
      <w14:ligatures w14:val="none"/>
    </w:rPr>
  </w:style>
  <w:style w:type="character" w:customStyle="1" w:styleId="normaltextrun">
    <w:name w:val="normaltextrun"/>
    <w:basedOn w:val="Domylnaczcionkaakapitu"/>
    <w:rsid w:val="00A46E0D"/>
  </w:style>
  <w:style w:type="character" w:customStyle="1" w:styleId="eop">
    <w:name w:val="eop"/>
    <w:basedOn w:val="Domylnaczcionkaakapitu"/>
    <w:rsid w:val="00A46E0D"/>
  </w:style>
  <w:style w:type="character" w:customStyle="1" w:styleId="scxw37369670">
    <w:name w:val="scxw37369670"/>
    <w:basedOn w:val="Domylnaczcionkaakapitu"/>
    <w:rsid w:val="00A46E0D"/>
  </w:style>
  <w:style w:type="paragraph" w:styleId="Nagwek">
    <w:name w:val="header"/>
    <w:basedOn w:val="Normalny"/>
    <w:link w:val="NagwekZnak"/>
    <w:uiPriority w:val="99"/>
    <w:unhideWhenUsed/>
    <w:rsid w:val="004D14A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4D14AD"/>
  </w:style>
  <w:style w:type="paragraph" w:styleId="Stopka">
    <w:name w:val="footer"/>
    <w:basedOn w:val="Normalny"/>
    <w:link w:val="StopkaZnak"/>
    <w:uiPriority w:val="99"/>
    <w:unhideWhenUsed/>
    <w:rsid w:val="004D14A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4D14A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6078195">
      <w:bodyDiv w:val="1"/>
      <w:marLeft w:val="0"/>
      <w:marRight w:val="0"/>
      <w:marTop w:val="0"/>
      <w:marBottom w:val="0"/>
      <w:divBdr>
        <w:top w:val="none" w:sz="0" w:space="0" w:color="auto"/>
        <w:left w:val="none" w:sz="0" w:space="0" w:color="auto"/>
        <w:bottom w:val="none" w:sz="0" w:space="0" w:color="auto"/>
        <w:right w:val="none" w:sz="0" w:space="0" w:color="auto"/>
      </w:divBdr>
      <w:divsChild>
        <w:div w:id="1610966154">
          <w:marLeft w:val="0"/>
          <w:marRight w:val="0"/>
          <w:marTop w:val="0"/>
          <w:marBottom w:val="0"/>
          <w:divBdr>
            <w:top w:val="none" w:sz="0" w:space="0" w:color="auto"/>
            <w:left w:val="none" w:sz="0" w:space="0" w:color="auto"/>
            <w:bottom w:val="none" w:sz="0" w:space="0" w:color="auto"/>
            <w:right w:val="none" w:sz="0" w:space="0" w:color="auto"/>
          </w:divBdr>
          <w:divsChild>
            <w:div w:id="2005814245">
              <w:marLeft w:val="0"/>
              <w:marRight w:val="0"/>
              <w:marTop w:val="0"/>
              <w:marBottom w:val="0"/>
              <w:divBdr>
                <w:top w:val="none" w:sz="0" w:space="0" w:color="auto"/>
                <w:left w:val="none" w:sz="0" w:space="0" w:color="auto"/>
                <w:bottom w:val="none" w:sz="0" w:space="0" w:color="auto"/>
                <w:right w:val="none" w:sz="0" w:space="0" w:color="auto"/>
              </w:divBdr>
            </w:div>
            <w:div w:id="572004564">
              <w:marLeft w:val="0"/>
              <w:marRight w:val="0"/>
              <w:marTop w:val="0"/>
              <w:marBottom w:val="0"/>
              <w:divBdr>
                <w:top w:val="none" w:sz="0" w:space="0" w:color="auto"/>
                <w:left w:val="none" w:sz="0" w:space="0" w:color="auto"/>
                <w:bottom w:val="none" w:sz="0" w:space="0" w:color="auto"/>
                <w:right w:val="none" w:sz="0" w:space="0" w:color="auto"/>
              </w:divBdr>
            </w:div>
            <w:div w:id="15281038">
              <w:marLeft w:val="0"/>
              <w:marRight w:val="0"/>
              <w:marTop w:val="0"/>
              <w:marBottom w:val="0"/>
              <w:divBdr>
                <w:top w:val="none" w:sz="0" w:space="0" w:color="auto"/>
                <w:left w:val="none" w:sz="0" w:space="0" w:color="auto"/>
                <w:bottom w:val="none" w:sz="0" w:space="0" w:color="auto"/>
                <w:right w:val="none" w:sz="0" w:space="0" w:color="auto"/>
              </w:divBdr>
            </w:div>
            <w:div w:id="1762876400">
              <w:marLeft w:val="0"/>
              <w:marRight w:val="0"/>
              <w:marTop w:val="0"/>
              <w:marBottom w:val="0"/>
              <w:divBdr>
                <w:top w:val="none" w:sz="0" w:space="0" w:color="auto"/>
                <w:left w:val="none" w:sz="0" w:space="0" w:color="auto"/>
                <w:bottom w:val="none" w:sz="0" w:space="0" w:color="auto"/>
                <w:right w:val="none" w:sz="0" w:space="0" w:color="auto"/>
              </w:divBdr>
            </w:div>
            <w:div w:id="688095208">
              <w:marLeft w:val="0"/>
              <w:marRight w:val="0"/>
              <w:marTop w:val="0"/>
              <w:marBottom w:val="0"/>
              <w:divBdr>
                <w:top w:val="none" w:sz="0" w:space="0" w:color="auto"/>
                <w:left w:val="none" w:sz="0" w:space="0" w:color="auto"/>
                <w:bottom w:val="none" w:sz="0" w:space="0" w:color="auto"/>
                <w:right w:val="none" w:sz="0" w:space="0" w:color="auto"/>
              </w:divBdr>
            </w:div>
            <w:div w:id="156773526">
              <w:marLeft w:val="0"/>
              <w:marRight w:val="0"/>
              <w:marTop w:val="0"/>
              <w:marBottom w:val="0"/>
              <w:divBdr>
                <w:top w:val="none" w:sz="0" w:space="0" w:color="auto"/>
                <w:left w:val="none" w:sz="0" w:space="0" w:color="auto"/>
                <w:bottom w:val="none" w:sz="0" w:space="0" w:color="auto"/>
                <w:right w:val="none" w:sz="0" w:space="0" w:color="auto"/>
              </w:divBdr>
            </w:div>
            <w:div w:id="160238485">
              <w:marLeft w:val="0"/>
              <w:marRight w:val="0"/>
              <w:marTop w:val="0"/>
              <w:marBottom w:val="0"/>
              <w:divBdr>
                <w:top w:val="none" w:sz="0" w:space="0" w:color="auto"/>
                <w:left w:val="none" w:sz="0" w:space="0" w:color="auto"/>
                <w:bottom w:val="none" w:sz="0" w:space="0" w:color="auto"/>
                <w:right w:val="none" w:sz="0" w:space="0" w:color="auto"/>
              </w:divBdr>
            </w:div>
            <w:div w:id="906113025">
              <w:marLeft w:val="0"/>
              <w:marRight w:val="0"/>
              <w:marTop w:val="0"/>
              <w:marBottom w:val="0"/>
              <w:divBdr>
                <w:top w:val="none" w:sz="0" w:space="0" w:color="auto"/>
                <w:left w:val="none" w:sz="0" w:space="0" w:color="auto"/>
                <w:bottom w:val="none" w:sz="0" w:space="0" w:color="auto"/>
                <w:right w:val="none" w:sz="0" w:space="0" w:color="auto"/>
              </w:divBdr>
            </w:div>
            <w:div w:id="2014912964">
              <w:marLeft w:val="0"/>
              <w:marRight w:val="0"/>
              <w:marTop w:val="0"/>
              <w:marBottom w:val="0"/>
              <w:divBdr>
                <w:top w:val="none" w:sz="0" w:space="0" w:color="auto"/>
                <w:left w:val="none" w:sz="0" w:space="0" w:color="auto"/>
                <w:bottom w:val="none" w:sz="0" w:space="0" w:color="auto"/>
                <w:right w:val="none" w:sz="0" w:space="0" w:color="auto"/>
              </w:divBdr>
            </w:div>
            <w:div w:id="1535266229">
              <w:marLeft w:val="0"/>
              <w:marRight w:val="0"/>
              <w:marTop w:val="0"/>
              <w:marBottom w:val="0"/>
              <w:divBdr>
                <w:top w:val="none" w:sz="0" w:space="0" w:color="auto"/>
                <w:left w:val="none" w:sz="0" w:space="0" w:color="auto"/>
                <w:bottom w:val="none" w:sz="0" w:space="0" w:color="auto"/>
                <w:right w:val="none" w:sz="0" w:space="0" w:color="auto"/>
              </w:divBdr>
            </w:div>
            <w:div w:id="1407192641">
              <w:marLeft w:val="0"/>
              <w:marRight w:val="0"/>
              <w:marTop w:val="0"/>
              <w:marBottom w:val="0"/>
              <w:divBdr>
                <w:top w:val="none" w:sz="0" w:space="0" w:color="auto"/>
                <w:left w:val="none" w:sz="0" w:space="0" w:color="auto"/>
                <w:bottom w:val="none" w:sz="0" w:space="0" w:color="auto"/>
                <w:right w:val="none" w:sz="0" w:space="0" w:color="auto"/>
              </w:divBdr>
            </w:div>
            <w:div w:id="2054308266">
              <w:marLeft w:val="0"/>
              <w:marRight w:val="0"/>
              <w:marTop w:val="0"/>
              <w:marBottom w:val="0"/>
              <w:divBdr>
                <w:top w:val="none" w:sz="0" w:space="0" w:color="auto"/>
                <w:left w:val="none" w:sz="0" w:space="0" w:color="auto"/>
                <w:bottom w:val="none" w:sz="0" w:space="0" w:color="auto"/>
                <w:right w:val="none" w:sz="0" w:space="0" w:color="auto"/>
              </w:divBdr>
            </w:div>
            <w:div w:id="2030567787">
              <w:marLeft w:val="0"/>
              <w:marRight w:val="0"/>
              <w:marTop w:val="0"/>
              <w:marBottom w:val="0"/>
              <w:divBdr>
                <w:top w:val="none" w:sz="0" w:space="0" w:color="auto"/>
                <w:left w:val="none" w:sz="0" w:space="0" w:color="auto"/>
                <w:bottom w:val="none" w:sz="0" w:space="0" w:color="auto"/>
                <w:right w:val="none" w:sz="0" w:space="0" w:color="auto"/>
              </w:divBdr>
            </w:div>
            <w:div w:id="1773741779">
              <w:marLeft w:val="0"/>
              <w:marRight w:val="0"/>
              <w:marTop w:val="0"/>
              <w:marBottom w:val="0"/>
              <w:divBdr>
                <w:top w:val="none" w:sz="0" w:space="0" w:color="auto"/>
                <w:left w:val="none" w:sz="0" w:space="0" w:color="auto"/>
                <w:bottom w:val="none" w:sz="0" w:space="0" w:color="auto"/>
                <w:right w:val="none" w:sz="0" w:space="0" w:color="auto"/>
              </w:divBdr>
            </w:div>
            <w:div w:id="2142453901">
              <w:marLeft w:val="0"/>
              <w:marRight w:val="0"/>
              <w:marTop w:val="0"/>
              <w:marBottom w:val="0"/>
              <w:divBdr>
                <w:top w:val="none" w:sz="0" w:space="0" w:color="auto"/>
                <w:left w:val="none" w:sz="0" w:space="0" w:color="auto"/>
                <w:bottom w:val="none" w:sz="0" w:space="0" w:color="auto"/>
                <w:right w:val="none" w:sz="0" w:space="0" w:color="auto"/>
              </w:divBdr>
            </w:div>
            <w:div w:id="1870289299">
              <w:marLeft w:val="0"/>
              <w:marRight w:val="0"/>
              <w:marTop w:val="0"/>
              <w:marBottom w:val="0"/>
              <w:divBdr>
                <w:top w:val="none" w:sz="0" w:space="0" w:color="auto"/>
                <w:left w:val="none" w:sz="0" w:space="0" w:color="auto"/>
                <w:bottom w:val="none" w:sz="0" w:space="0" w:color="auto"/>
                <w:right w:val="none" w:sz="0" w:space="0" w:color="auto"/>
              </w:divBdr>
            </w:div>
            <w:div w:id="1879971276">
              <w:marLeft w:val="0"/>
              <w:marRight w:val="0"/>
              <w:marTop w:val="0"/>
              <w:marBottom w:val="0"/>
              <w:divBdr>
                <w:top w:val="none" w:sz="0" w:space="0" w:color="auto"/>
                <w:left w:val="none" w:sz="0" w:space="0" w:color="auto"/>
                <w:bottom w:val="none" w:sz="0" w:space="0" w:color="auto"/>
                <w:right w:val="none" w:sz="0" w:space="0" w:color="auto"/>
              </w:divBdr>
            </w:div>
            <w:div w:id="31392313">
              <w:marLeft w:val="0"/>
              <w:marRight w:val="0"/>
              <w:marTop w:val="0"/>
              <w:marBottom w:val="0"/>
              <w:divBdr>
                <w:top w:val="none" w:sz="0" w:space="0" w:color="auto"/>
                <w:left w:val="none" w:sz="0" w:space="0" w:color="auto"/>
                <w:bottom w:val="none" w:sz="0" w:space="0" w:color="auto"/>
                <w:right w:val="none" w:sz="0" w:space="0" w:color="auto"/>
              </w:divBdr>
            </w:div>
          </w:divsChild>
        </w:div>
        <w:div w:id="1451124316">
          <w:marLeft w:val="0"/>
          <w:marRight w:val="0"/>
          <w:marTop w:val="0"/>
          <w:marBottom w:val="0"/>
          <w:divBdr>
            <w:top w:val="none" w:sz="0" w:space="0" w:color="auto"/>
            <w:left w:val="none" w:sz="0" w:space="0" w:color="auto"/>
            <w:bottom w:val="none" w:sz="0" w:space="0" w:color="auto"/>
            <w:right w:val="none" w:sz="0" w:space="0" w:color="auto"/>
          </w:divBdr>
          <w:divsChild>
            <w:div w:id="2121754732">
              <w:marLeft w:val="0"/>
              <w:marRight w:val="0"/>
              <w:marTop w:val="0"/>
              <w:marBottom w:val="0"/>
              <w:divBdr>
                <w:top w:val="none" w:sz="0" w:space="0" w:color="auto"/>
                <w:left w:val="none" w:sz="0" w:space="0" w:color="auto"/>
                <w:bottom w:val="none" w:sz="0" w:space="0" w:color="auto"/>
                <w:right w:val="none" w:sz="0" w:space="0" w:color="auto"/>
              </w:divBdr>
            </w:div>
            <w:div w:id="198710868">
              <w:marLeft w:val="0"/>
              <w:marRight w:val="0"/>
              <w:marTop w:val="0"/>
              <w:marBottom w:val="0"/>
              <w:divBdr>
                <w:top w:val="none" w:sz="0" w:space="0" w:color="auto"/>
                <w:left w:val="none" w:sz="0" w:space="0" w:color="auto"/>
                <w:bottom w:val="none" w:sz="0" w:space="0" w:color="auto"/>
                <w:right w:val="none" w:sz="0" w:space="0" w:color="auto"/>
              </w:divBdr>
            </w:div>
            <w:div w:id="597255246">
              <w:marLeft w:val="0"/>
              <w:marRight w:val="0"/>
              <w:marTop w:val="0"/>
              <w:marBottom w:val="0"/>
              <w:divBdr>
                <w:top w:val="none" w:sz="0" w:space="0" w:color="auto"/>
                <w:left w:val="none" w:sz="0" w:space="0" w:color="auto"/>
                <w:bottom w:val="none" w:sz="0" w:space="0" w:color="auto"/>
                <w:right w:val="none" w:sz="0" w:space="0" w:color="auto"/>
              </w:divBdr>
            </w:div>
            <w:div w:id="330253330">
              <w:marLeft w:val="0"/>
              <w:marRight w:val="0"/>
              <w:marTop w:val="0"/>
              <w:marBottom w:val="0"/>
              <w:divBdr>
                <w:top w:val="none" w:sz="0" w:space="0" w:color="auto"/>
                <w:left w:val="none" w:sz="0" w:space="0" w:color="auto"/>
                <w:bottom w:val="none" w:sz="0" w:space="0" w:color="auto"/>
                <w:right w:val="none" w:sz="0" w:space="0" w:color="auto"/>
              </w:divBdr>
            </w:div>
            <w:div w:id="485709442">
              <w:marLeft w:val="0"/>
              <w:marRight w:val="0"/>
              <w:marTop w:val="0"/>
              <w:marBottom w:val="0"/>
              <w:divBdr>
                <w:top w:val="none" w:sz="0" w:space="0" w:color="auto"/>
                <w:left w:val="none" w:sz="0" w:space="0" w:color="auto"/>
                <w:bottom w:val="none" w:sz="0" w:space="0" w:color="auto"/>
                <w:right w:val="none" w:sz="0" w:space="0" w:color="auto"/>
              </w:divBdr>
            </w:div>
            <w:div w:id="1353343517">
              <w:marLeft w:val="0"/>
              <w:marRight w:val="0"/>
              <w:marTop w:val="0"/>
              <w:marBottom w:val="0"/>
              <w:divBdr>
                <w:top w:val="none" w:sz="0" w:space="0" w:color="auto"/>
                <w:left w:val="none" w:sz="0" w:space="0" w:color="auto"/>
                <w:bottom w:val="none" w:sz="0" w:space="0" w:color="auto"/>
                <w:right w:val="none" w:sz="0" w:space="0" w:color="auto"/>
              </w:divBdr>
            </w:div>
            <w:div w:id="1934127424">
              <w:marLeft w:val="0"/>
              <w:marRight w:val="0"/>
              <w:marTop w:val="0"/>
              <w:marBottom w:val="0"/>
              <w:divBdr>
                <w:top w:val="none" w:sz="0" w:space="0" w:color="auto"/>
                <w:left w:val="none" w:sz="0" w:space="0" w:color="auto"/>
                <w:bottom w:val="none" w:sz="0" w:space="0" w:color="auto"/>
                <w:right w:val="none" w:sz="0" w:space="0" w:color="auto"/>
              </w:divBdr>
            </w:div>
            <w:div w:id="1012683613">
              <w:marLeft w:val="0"/>
              <w:marRight w:val="0"/>
              <w:marTop w:val="0"/>
              <w:marBottom w:val="0"/>
              <w:divBdr>
                <w:top w:val="none" w:sz="0" w:space="0" w:color="auto"/>
                <w:left w:val="none" w:sz="0" w:space="0" w:color="auto"/>
                <w:bottom w:val="none" w:sz="0" w:space="0" w:color="auto"/>
                <w:right w:val="none" w:sz="0" w:space="0" w:color="auto"/>
              </w:divBdr>
            </w:div>
            <w:div w:id="329599439">
              <w:marLeft w:val="0"/>
              <w:marRight w:val="0"/>
              <w:marTop w:val="0"/>
              <w:marBottom w:val="0"/>
              <w:divBdr>
                <w:top w:val="none" w:sz="0" w:space="0" w:color="auto"/>
                <w:left w:val="none" w:sz="0" w:space="0" w:color="auto"/>
                <w:bottom w:val="none" w:sz="0" w:space="0" w:color="auto"/>
                <w:right w:val="none" w:sz="0" w:space="0" w:color="auto"/>
              </w:divBdr>
            </w:div>
            <w:div w:id="1348751700">
              <w:marLeft w:val="0"/>
              <w:marRight w:val="0"/>
              <w:marTop w:val="0"/>
              <w:marBottom w:val="0"/>
              <w:divBdr>
                <w:top w:val="none" w:sz="0" w:space="0" w:color="auto"/>
                <w:left w:val="none" w:sz="0" w:space="0" w:color="auto"/>
                <w:bottom w:val="none" w:sz="0" w:space="0" w:color="auto"/>
                <w:right w:val="none" w:sz="0" w:space="0" w:color="auto"/>
              </w:divBdr>
            </w:div>
            <w:div w:id="269289397">
              <w:marLeft w:val="0"/>
              <w:marRight w:val="0"/>
              <w:marTop w:val="0"/>
              <w:marBottom w:val="0"/>
              <w:divBdr>
                <w:top w:val="none" w:sz="0" w:space="0" w:color="auto"/>
                <w:left w:val="none" w:sz="0" w:space="0" w:color="auto"/>
                <w:bottom w:val="none" w:sz="0" w:space="0" w:color="auto"/>
                <w:right w:val="none" w:sz="0" w:space="0" w:color="auto"/>
              </w:divBdr>
            </w:div>
            <w:div w:id="394203871">
              <w:marLeft w:val="0"/>
              <w:marRight w:val="0"/>
              <w:marTop w:val="0"/>
              <w:marBottom w:val="0"/>
              <w:divBdr>
                <w:top w:val="none" w:sz="0" w:space="0" w:color="auto"/>
                <w:left w:val="none" w:sz="0" w:space="0" w:color="auto"/>
                <w:bottom w:val="none" w:sz="0" w:space="0" w:color="auto"/>
                <w:right w:val="none" w:sz="0" w:space="0" w:color="auto"/>
              </w:divBdr>
            </w:div>
            <w:div w:id="1344555904">
              <w:marLeft w:val="0"/>
              <w:marRight w:val="0"/>
              <w:marTop w:val="0"/>
              <w:marBottom w:val="0"/>
              <w:divBdr>
                <w:top w:val="none" w:sz="0" w:space="0" w:color="auto"/>
                <w:left w:val="none" w:sz="0" w:space="0" w:color="auto"/>
                <w:bottom w:val="none" w:sz="0" w:space="0" w:color="auto"/>
                <w:right w:val="none" w:sz="0" w:space="0" w:color="auto"/>
              </w:divBdr>
            </w:div>
            <w:div w:id="193079104">
              <w:marLeft w:val="0"/>
              <w:marRight w:val="0"/>
              <w:marTop w:val="0"/>
              <w:marBottom w:val="0"/>
              <w:divBdr>
                <w:top w:val="none" w:sz="0" w:space="0" w:color="auto"/>
                <w:left w:val="none" w:sz="0" w:space="0" w:color="auto"/>
                <w:bottom w:val="none" w:sz="0" w:space="0" w:color="auto"/>
                <w:right w:val="none" w:sz="0" w:space="0" w:color="auto"/>
              </w:divBdr>
            </w:div>
            <w:div w:id="2128085692">
              <w:marLeft w:val="0"/>
              <w:marRight w:val="0"/>
              <w:marTop w:val="0"/>
              <w:marBottom w:val="0"/>
              <w:divBdr>
                <w:top w:val="none" w:sz="0" w:space="0" w:color="auto"/>
                <w:left w:val="none" w:sz="0" w:space="0" w:color="auto"/>
                <w:bottom w:val="none" w:sz="0" w:space="0" w:color="auto"/>
                <w:right w:val="none" w:sz="0" w:space="0" w:color="auto"/>
              </w:divBdr>
            </w:div>
            <w:div w:id="1677656460">
              <w:marLeft w:val="0"/>
              <w:marRight w:val="0"/>
              <w:marTop w:val="0"/>
              <w:marBottom w:val="0"/>
              <w:divBdr>
                <w:top w:val="none" w:sz="0" w:space="0" w:color="auto"/>
                <w:left w:val="none" w:sz="0" w:space="0" w:color="auto"/>
                <w:bottom w:val="none" w:sz="0" w:space="0" w:color="auto"/>
                <w:right w:val="none" w:sz="0" w:space="0" w:color="auto"/>
              </w:divBdr>
            </w:div>
            <w:div w:id="1563323872">
              <w:marLeft w:val="0"/>
              <w:marRight w:val="0"/>
              <w:marTop w:val="0"/>
              <w:marBottom w:val="0"/>
              <w:divBdr>
                <w:top w:val="none" w:sz="0" w:space="0" w:color="auto"/>
                <w:left w:val="none" w:sz="0" w:space="0" w:color="auto"/>
                <w:bottom w:val="none" w:sz="0" w:space="0" w:color="auto"/>
                <w:right w:val="none" w:sz="0" w:space="0" w:color="auto"/>
              </w:divBdr>
            </w:div>
            <w:div w:id="34475450">
              <w:marLeft w:val="0"/>
              <w:marRight w:val="0"/>
              <w:marTop w:val="0"/>
              <w:marBottom w:val="0"/>
              <w:divBdr>
                <w:top w:val="none" w:sz="0" w:space="0" w:color="auto"/>
                <w:left w:val="none" w:sz="0" w:space="0" w:color="auto"/>
                <w:bottom w:val="none" w:sz="0" w:space="0" w:color="auto"/>
                <w:right w:val="none" w:sz="0" w:space="0" w:color="auto"/>
              </w:divBdr>
            </w:div>
            <w:div w:id="2069302505">
              <w:marLeft w:val="0"/>
              <w:marRight w:val="0"/>
              <w:marTop w:val="0"/>
              <w:marBottom w:val="0"/>
              <w:divBdr>
                <w:top w:val="none" w:sz="0" w:space="0" w:color="auto"/>
                <w:left w:val="none" w:sz="0" w:space="0" w:color="auto"/>
                <w:bottom w:val="none" w:sz="0" w:space="0" w:color="auto"/>
                <w:right w:val="none" w:sz="0" w:space="0" w:color="auto"/>
              </w:divBdr>
            </w:div>
            <w:div w:id="1501390117">
              <w:marLeft w:val="0"/>
              <w:marRight w:val="0"/>
              <w:marTop w:val="0"/>
              <w:marBottom w:val="0"/>
              <w:divBdr>
                <w:top w:val="none" w:sz="0" w:space="0" w:color="auto"/>
                <w:left w:val="none" w:sz="0" w:space="0" w:color="auto"/>
                <w:bottom w:val="none" w:sz="0" w:space="0" w:color="auto"/>
                <w:right w:val="none" w:sz="0" w:space="0" w:color="auto"/>
              </w:divBdr>
            </w:div>
          </w:divsChild>
        </w:div>
        <w:div w:id="1894654510">
          <w:marLeft w:val="0"/>
          <w:marRight w:val="0"/>
          <w:marTop w:val="0"/>
          <w:marBottom w:val="0"/>
          <w:divBdr>
            <w:top w:val="none" w:sz="0" w:space="0" w:color="auto"/>
            <w:left w:val="none" w:sz="0" w:space="0" w:color="auto"/>
            <w:bottom w:val="none" w:sz="0" w:space="0" w:color="auto"/>
            <w:right w:val="none" w:sz="0" w:space="0" w:color="auto"/>
          </w:divBdr>
          <w:divsChild>
            <w:div w:id="521088887">
              <w:marLeft w:val="0"/>
              <w:marRight w:val="0"/>
              <w:marTop w:val="0"/>
              <w:marBottom w:val="0"/>
              <w:divBdr>
                <w:top w:val="none" w:sz="0" w:space="0" w:color="auto"/>
                <w:left w:val="none" w:sz="0" w:space="0" w:color="auto"/>
                <w:bottom w:val="none" w:sz="0" w:space="0" w:color="auto"/>
                <w:right w:val="none" w:sz="0" w:space="0" w:color="auto"/>
              </w:divBdr>
            </w:div>
            <w:div w:id="1209032365">
              <w:marLeft w:val="0"/>
              <w:marRight w:val="0"/>
              <w:marTop w:val="0"/>
              <w:marBottom w:val="0"/>
              <w:divBdr>
                <w:top w:val="none" w:sz="0" w:space="0" w:color="auto"/>
                <w:left w:val="none" w:sz="0" w:space="0" w:color="auto"/>
                <w:bottom w:val="none" w:sz="0" w:space="0" w:color="auto"/>
                <w:right w:val="none" w:sz="0" w:space="0" w:color="auto"/>
              </w:divBdr>
            </w:div>
            <w:div w:id="1409228486">
              <w:marLeft w:val="0"/>
              <w:marRight w:val="0"/>
              <w:marTop w:val="0"/>
              <w:marBottom w:val="0"/>
              <w:divBdr>
                <w:top w:val="none" w:sz="0" w:space="0" w:color="auto"/>
                <w:left w:val="none" w:sz="0" w:space="0" w:color="auto"/>
                <w:bottom w:val="none" w:sz="0" w:space="0" w:color="auto"/>
                <w:right w:val="none" w:sz="0" w:space="0" w:color="auto"/>
              </w:divBdr>
            </w:div>
            <w:div w:id="834611681">
              <w:marLeft w:val="0"/>
              <w:marRight w:val="0"/>
              <w:marTop w:val="0"/>
              <w:marBottom w:val="0"/>
              <w:divBdr>
                <w:top w:val="none" w:sz="0" w:space="0" w:color="auto"/>
                <w:left w:val="none" w:sz="0" w:space="0" w:color="auto"/>
                <w:bottom w:val="none" w:sz="0" w:space="0" w:color="auto"/>
                <w:right w:val="none" w:sz="0" w:space="0" w:color="auto"/>
              </w:divBdr>
            </w:div>
            <w:div w:id="1286044253">
              <w:marLeft w:val="0"/>
              <w:marRight w:val="0"/>
              <w:marTop w:val="0"/>
              <w:marBottom w:val="0"/>
              <w:divBdr>
                <w:top w:val="none" w:sz="0" w:space="0" w:color="auto"/>
                <w:left w:val="none" w:sz="0" w:space="0" w:color="auto"/>
                <w:bottom w:val="none" w:sz="0" w:space="0" w:color="auto"/>
                <w:right w:val="none" w:sz="0" w:space="0" w:color="auto"/>
              </w:divBdr>
            </w:div>
            <w:div w:id="1186600832">
              <w:marLeft w:val="0"/>
              <w:marRight w:val="0"/>
              <w:marTop w:val="0"/>
              <w:marBottom w:val="0"/>
              <w:divBdr>
                <w:top w:val="none" w:sz="0" w:space="0" w:color="auto"/>
                <w:left w:val="none" w:sz="0" w:space="0" w:color="auto"/>
                <w:bottom w:val="none" w:sz="0" w:space="0" w:color="auto"/>
                <w:right w:val="none" w:sz="0" w:space="0" w:color="auto"/>
              </w:divBdr>
            </w:div>
            <w:div w:id="930159299">
              <w:marLeft w:val="0"/>
              <w:marRight w:val="0"/>
              <w:marTop w:val="0"/>
              <w:marBottom w:val="0"/>
              <w:divBdr>
                <w:top w:val="none" w:sz="0" w:space="0" w:color="auto"/>
                <w:left w:val="none" w:sz="0" w:space="0" w:color="auto"/>
                <w:bottom w:val="none" w:sz="0" w:space="0" w:color="auto"/>
                <w:right w:val="none" w:sz="0" w:space="0" w:color="auto"/>
              </w:divBdr>
            </w:div>
            <w:div w:id="1390496609">
              <w:marLeft w:val="0"/>
              <w:marRight w:val="0"/>
              <w:marTop w:val="0"/>
              <w:marBottom w:val="0"/>
              <w:divBdr>
                <w:top w:val="none" w:sz="0" w:space="0" w:color="auto"/>
                <w:left w:val="none" w:sz="0" w:space="0" w:color="auto"/>
                <w:bottom w:val="none" w:sz="0" w:space="0" w:color="auto"/>
                <w:right w:val="none" w:sz="0" w:space="0" w:color="auto"/>
              </w:divBdr>
            </w:div>
            <w:div w:id="1711344297">
              <w:marLeft w:val="0"/>
              <w:marRight w:val="0"/>
              <w:marTop w:val="0"/>
              <w:marBottom w:val="0"/>
              <w:divBdr>
                <w:top w:val="none" w:sz="0" w:space="0" w:color="auto"/>
                <w:left w:val="none" w:sz="0" w:space="0" w:color="auto"/>
                <w:bottom w:val="none" w:sz="0" w:space="0" w:color="auto"/>
                <w:right w:val="none" w:sz="0" w:space="0" w:color="auto"/>
              </w:divBdr>
            </w:div>
            <w:div w:id="279528816">
              <w:marLeft w:val="0"/>
              <w:marRight w:val="0"/>
              <w:marTop w:val="0"/>
              <w:marBottom w:val="0"/>
              <w:divBdr>
                <w:top w:val="none" w:sz="0" w:space="0" w:color="auto"/>
                <w:left w:val="none" w:sz="0" w:space="0" w:color="auto"/>
                <w:bottom w:val="none" w:sz="0" w:space="0" w:color="auto"/>
                <w:right w:val="none" w:sz="0" w:space="0" w:color="auto"/>
              </w:divBdr>
            </w:div>
            <w:div w:id="297614044">
              <w:marLeft w:val="0"/>
              <w:marRight w:val="0"/>
              <w:marTop w:val="0"/>
              <w:marBottom w:val="0"/>
              <w:divBdr>
                <w:top w:val="none" w:sz="0" w:space="0" w:color="auto"/>
                <w:left w:val="none" w:sz="0" w:space="0" w:color="auto"/>
                <w:bottom w:val="none" w:sz="0" w:space="0" w:color="auto"/>
                <w:right w:val="none" w:sz="0" w:space="0" w:color="auto"/>
              </w:divBdr>
            </w:div>
            <w:div w:id="506554926">
              <w:marLeft w:val="0"/>
              <w:marRight w:val="0"/>
              <w:marTop w:val="0"/>
              <w:marBottom w:val="0"/>
              <w:divBdr>
                <w:top w:val="none" w:sz="0" w:space="0" w:color="auto"/>
                <w:left w:val="none" w:sz="0" w:space="0" w:color="auto"/>
                <w:bottom w:val="none" w:sz="0" w:space="0" w:color="auto"/>
                <w:right w:val="none" w:sz="0" w:space="0" w:color="auto"/>
              </w:divBdr>
            </w:div>
            <w:div w:id="798454157">
              <w:marLeft w:val="0"/>
              <w:marRight w:val="0"/>
              <w:marTop w:val="0"/>
              <w:marBottom w:val="0"/>
              <w:divBdr>
                <w:top w:val="none" w:sz="0" w:space="0" w:color="auto"/>
                <w:left w:val="none" w:sz="0" w:space="0" w:color="auto"/>
                <w:bottom w:val="none" w:sz="0" w:space="0" w:color="auto"/>
                <w:right w:val="none" w:sz="0" w:space="0" w:color="auto"/>
              </w:divBdr>
            </w:div>
            <w:div w:id="933782940">
              <w:marLeft w:val="0"/>
              <w:marRight w:val="0"/>
              <w:marTop w:val="0"/>
              <w:marBottom w:val="0"/>
              <w:divBdr>
                <w:top w:val="none" w:sz="0" w:space="0" w:color="auto"/>
                <w:left w:val="none" w:sz="0" w:space="0" w:color="auto"/>
                <w:bottom w:val="none" w:sz="0" w:space="0" w:color="auto"/>
                <w:right w:val="none" w:sz="0" w:space="0" w:color="auto"/>
              </w:divBdr>
            </w:div>
            <w:div w:id="364915873">
              <w:marLeft w:val="0"/>
              <w:marRight w:val="0"/>
              <w:marTop w:val="0"/>
              <w:marBottom w:val="0"/>
              <w:divBdr>
                <w:top w:val="none" w:sz="0" w:space="0" w:color="auto"/>
                <w:left w:val="none" w:sz="0" w:space="0" w:color="auto"/>
                <w:bottom w:val="none" w:sz="0" w:space="0" w:color="auto"/>
                <w:right w:val="none" w:sz="0" w:space="0" w:color="auto"/>
              </w:divBdr>
            </w:div>
            <w:div w:id="1143498144">
              <w:marLeft w:val="0"/>
              <w:marRight w:val="0"/>
              <w:marTop w:val="0"/>
              <w:marBottom w:val="0"/>
              <w:divBdr>
                <w:top w:val="none" w:sz="0" w:space="0" w:color="auto"/>
                <w:left w:val="none" w:sz="0" w:space="0" w:color="auto"/>
                <w:bottom w:val="none" w:sz="0" w:space="0" w:color="auto"/>
                <w:right w:val="none" w:sz="0" w:space="0" w:color="auto"/>
              </w:divBdr>
            </w:div>
            <w:div w:id="895627892">
              <w:marLeft w:val="0"/>
              <w:marRight w:val="0"/>
              <w:marTop w:val="0"/>
              <w:marBottom w:val="0"/>
              <w:divBdr>
                <w:top w:val="none" w:sz="0" w:space="0" w:color="auto"/>
                <w:left w:val="none" w:sz="0" w:space="0" w:color="auto"/>
                <w:bottom w:val="none" w:sz="0" w:space="0" w:color="auto"/>
                <w:right w:val="none" w:sz="0" w:space="0" w:color="auto"/>
              </w:divBdr>
            </w:div>
            <w:div w:id="655110502">
              <w:marLeft w:val="0"/>
              <w:marRight w:val="0"/>
              <w:marTop w:val="0"/>
              <w:marBottom w:val="0"/>
              <w:divBdr>
                <w:top w:val="none" w:sz="0" w:space="0" w:color="auto"/>
                <w:left w:val="none" w:sz="0" w:space="0" w:color="auto"/>
                <w:bottom w:val="none" w:sz="0" w:space="0" w:color="auto"/>
                <w:right w:val="none" w:sz="0" w:space="0" w:color="auto"/>
              </w:divBdr>
            </w:div>
            <w:div w:id="956064806">
              <w:marLeft w:val="0"/>
              <w:marRight w:val="0"/>
              <w:marTop w:val="0"/>
              <w:marBottom w:val="0"/>
              <w:divBdr>
                <w:top w:val="none" w:sz="0" w:space="0" w:color="auto"/>
                <w:left w:val="none" w:sz="0" w:space="0" w:color="auto"/>
                <w:bottom w:val="none" w:sz="0" w:space="0" w:color="auto"/>
                <w:right w:val="none" w:sz="0" w:space="0" w:color="auto"/>
              </w:divBdr>
            </w:div>
            <w:div w:id="2081442754">
              <w:marLeft w:val="0"/>
              <w:marRight w:val="0"/>
              <w:marTop w:val="0"/>
              <w:marBottom w:val="0"/>
              <w:divBdr>
                <w:top w:val="none" w:sz="0" w:space="0" w:color="auto"/>
                <w:left w:val="none" w:sz="0" w:space="0" w:color="auto"/>
                <w:bottom w:val="none" w:sz="0" w:space="0" w:color="auto"/>
                <w:right w:val="none" w:sz="0" w:space="0" w:color="auto"/>
              </w:divBdr>
            </w:div>
          </w:divsChild>
        </w:div>
        <w:div w:id="824207425">
          <w:marLeft w:val="0"/>
          <w:marRight w:val="0"/>
          <w:marTop w:val="0"/>
          <w:marBottom w:val="0"/>
          <w:divBdr>
            <w:top w:val="none" w:sz="0" w:space="0" w:color="auto"/>
            <w:left w:val="none" w:sz="0" w:space="0" w:color="auto"/>
            <w:bottom w:val="none" w:sz="0" w:space="0" w:color="auto"/>
            <w:right w:val="none" w:sz="0" w:space="0" w:color="auto"/>
          </w:divBdr>
          <w:divsChild>
            <w:div w:id="202324626">
              <w:marLeft w:val="0"/>
              <w:marRight w:val="0"/>
              <w:marTop w:val="0"/>
              <w:marBottom w:val="0"/>
              <w:divBdr>
                <w:top w:val="none" w:sz="0" w:space="0" w:color="auto"/>
                <w:left w:val="none" w:sz="0" w:space="0" w:color="auto"/>
                <w:bottom w:val="none" w:sz="0" w:space="0" w:color="auto"/>
                <w:right w:val="none" w:sz="0" w:space="0" w:color="auto"/>
              </w:divBdr>
            </w:div>
            <w:div w:id="1013187520">
              <w:marLeft w:val="0"/>
              <w:marRight w:val="0"/>
              <w:marTop w:val="0"/>
              <w:marBottom w:val="0"/>
              <w:divBdr>
                <w:top w:val="none" w:sz="0" w:space="0" w:color="auto"/>
                <w:left w:val="none" w:sz="0" w:space="0" w:color="auto"/>
                <w:bottom w:val="none" w:sz="0" w:space="0" w:color="auto"/>
                <w:right w:val="none" w:sz="0" w:space="0" w:color="auto"/>
              </w:divBdr>
            </w:div>
            <w:div w:id="1916012859">
              <w:marLeft w:val="0"/>
              <w:marRight w:val="0"/>
              <w:marTop w:val="0"/>
              <w:marBottom w:val="0"/>
              <w:divBdr>
                <w:top w:val="none" w:sz="0" w:space="0" w:color="auto"/>
                <w:left w:val="none" w:sz="0" w:space="0" w:color="auto"/>
                <w:bottom w:val="none" w:sz="0" w:space="0" w:color="auto"/>
                <w:right w:val="none" w:sz="0" w:space="0" w:color="auto"/>
              </w:divBdr>
            </w:div>
            <w:div w:id="1353604529">
              <w:marLeft w:val="0"/>
              <w:marRight w:val="0"/>
              <w:marTop w:val="0"/>
              <w:marBottom w:val="0"/>
              <w:divBdr>
                <w:top w:val="none" w:sz="0" w:space="0" w:color="auto"/>
                <w:left w:val="none" w:sz="0" w:space="0" w:color="auto"/>
                <w:bottom w:val="none" w:sz="0" w:space="0" w:color="auto"/>
                <w:right w:val="none" w:sz="0" w:space="0" w:color="auto"/>
              </w:divBdr>
            </w:div>
            <w:div w:id="252982636">
              <w:marLeft w:val="0"/>
              <w:marRight w:val="0"/>
              <w:marTop w:val="0"/>
              <w:marBottom w:val="0"/>
              <w:divBdr>
                <w:top w:val="none" w:sz="0" w:space="0" w:color="auto"/>
                <w:left w:val="none" w:sz="0" w:space="0" w:color="auto"/>
                <w:bottom w:val="none" w:sz="0" w:space="0" w:color="auto"/>
                <w:right w:val="none" w:sz="0" w:space="0" w:color="auto"/>
              </w:divBdr>
            </w:div>
            <w:div w:id="2105833845">
              <w:marLeft w:val="0"/>
              <w:marRight w:val="0"/>
              <w:marTop w:val="0"/>
              <w:marBottom w:val="0"/>
              <w:divBdr>
                <w:top w:val="none" w:sz="0" w:space="0" w:color="auto"/>
                <w:left w:val="none" w:sz="0" w:space="0" w:color="auto"/>
                <w:bottom w:val="none" w:sz="0" w:space="0" w:color="auto"/>
                <w:right w:val="none" w:sz="0" w:space="0" w:color="auto"/>
              </w:divBdr>
            </w:div>
            <w:div w:id="1408112306">
              <w:marLeft w:val="0"/>
              <w:marRight w:val="0"/>
              <w:marTop w:val="0"/>
              <w:marBottom w:val="0"/>
              <w:divBdr>
                <w:top w:val="none" w:sz="0" w:space="0" w:color="auto"/>
                <w:left w:val="none" w:sz="0" w:space="0" w:color="auto"/>
                <w:bottom w:val="none" w:sz="0" w:space="0" w:color="auto"/>
                <w:right w:val="none" w:sz="0" w:space="0" w:color="auto"/>
              </w:divBdr>
            </w:div>
            <w:div w:id="620452216">
              <w:marLeft w:val="0"/>
              <w:marRight w:val="0"/>
              <w:marTop w:val="0"/>
              <w:marBottom w:val="0"/>
              <w:divBdr>
                <w:top w:val="none" w:sz="0" w:space="0" w:color="auto"/>
                <w:left w:val="none" w:sz="0" w:space="0" w:color="auto"/>
                <w:bottom w:val="none" w:sz="0" w:space="0" w:color="auto"/>
                <w:right w:val="none" w:sz="0" w:space="0" w:color="auto"/>
              </w:divBdr>
            </w:div>
            <w:div w:id="175467341">
              <w:marLeft w:val="0"/>
              <w:marRight w:val="0"/>
              <w:marTop w:val="0"/>
              <w:marBottom w:val="0"/>
              <w:divBdr>
                <w:top w:val="none" w:sz="0" w:space="0" w:color="auto"/>
                <w:left w:val="none" w:sz="0" w:space="0" w:color="auto"/>
                <w:bottom w:val="none" w:sz="0" w:space="0" w:color="auto"/>
                <w:right w:val="none" w:sz="0" w:space="0" w:color="auto"/>
              </w:divBdr>
            </w:div>
            <w:div w:id="1510682581">
              <w:marLeft w:val="0"/>
              <w:marRight w:val="0"/>
              <w:marTop w:val="0"/>
              <w:marBottom w:val="0"/>
              <w:divBdr>
                <w:top w:val="none" w:sz="0" w:space="0" w:color="auto"/>
                <w:left w:val="none" w:sz="0" w:space="0" w:color="auto"/>
                <w:bottom w:val="none" w:sz="0" w:space="0" w:color="auto"/>
                <w:right w:val="none" w:sz="0" w:space="0" w:color="auto"/>
              </w:divBdr>
            </w:div>
            <w:div w:id="346520517">
              <w:marLeft w:val="0"/>
              <w:marRight w:val="0"/>
              <w:marTop w:val="0"/>
              <w:marBottom w:val="0"/>
              <w:divBdr>
                <w:top w:val="none" w:sz="0" w:space="0" w:color="auto"/>
                <w:left w:val="none" w:sz="0" w:space="0" w:color="auto"/>
                <w:bottom w:val="none" w:sz="0" w:space="0" w:color="auto"/>
                <w:right w:val="none" w:sz="0" w:space="0" w:color="auto"/>
              </w:divBdr>
            </w:div>
            <w:div w:id="1817525570">
              <w:marLeft w:val="0"/>
              <w:marRight w:val="0"/>
              <w:marTop w:val="0"/>
              <w:marBottom w:val="0"/>
              <w:divBdr>
                <w:top w:val="none" w:sz="0" w:space="0" w:color="auto"/>
                <w:left w:val="none" w:sz="0" w:space="0" w:color="auto"/>
                <w:bottom w:val="none" w:sz="0" w:space="0" w:color="auto"/>
                <w:right w:val="none" w:sz="0" w:space="0" w:color="auto"/>
              </w:divBdr>
            </w:div>
            <w:div w:id="406076524">
              <w:marLeft w:val="0"/>
              <w:marRight w:val="0"/>
              <w:marTop w:val="0"/>
              <w:marBottom w:val="0"/>
              <w:divBdr>
                <w:top w:val="none" w:sz="0" w:space="0" w:color="auto"/>
                <w:left w:val="none" w:sz="0" w:space="0" w:color="auto"/>
                <w:bottom w:val="none" w:sz="0" w:space="0" w:color="auto"/>
                <w:right w:val="none" w:sz="0" w:space="0" w:color="auto"/>
              </w:divBdr>
            </w:div>
            <w:div w:id="110708241">
              <w:marLeft w:val="0"/>
              <w:marRight w:val="0"/>
              <w:marTop w:val="0"/>
              <w:marBottom w:val="0"/>
              <w:divBdr>
                <w:top w:val="none" w:sz="0" w:space="0" w:color="auto"/>
                <w:left w:val="none" w:sz="0" w:space="0" w:color="auto"/>
                <w:bottom w:val="none" w:sz="0" w:space="0" w:color="auto"/>
                <w:right w:val="none" w:sz="0" w:space="0" w:color="auto"/>
              </w:divBdr>
            </w:div>
            <w:div w:id="822159571">
              <w:marLeft w:val="0"/>
              <w:marRight w:val="0"/>
              <w:marTop w:val="0"/>
              <w:marBottom w:val="0"/>
              <w:divBdr>
                <w:top w:val="none" w:sz="0" w:space="0" w:color="auto"/>
                <w:left w:val="none" w:sz="0" w:space="0" w:color="auto"/>
                <w:bottom w:val="none" w:sz="0" w:space="0" w:color="auto"/>
                <w:right w:val="none" w:sz="0" w:space="0" w:color="auto"/>
              </w:divBdr>
            </w:div>
            <w:div w:id="873734529">
              <w:marLeft w:val="0"/>
              <w:marRight w:val="0"/>
              <w:marTop w:val="0"/>
              <w:marBottom w:val="0"/>
              <w:divBdr>
                <w:top w:val="none" w:sz="0" w:space="0" w:color="auto"/>
                <w:left w:val="none" w:sz="0" w:space="0" w:color="auto"/>
                <w:bottom w:val="none" w:sz="0" w:space="0" w:color="auto"/>
                <w:right w:val="none" w:sz="0" w:space="0" w:color="auto"/>
              </w:divBdr>
            </w:div>
            <w:div w:id="1182206911">
              <w:marLeft w:val="0"/>
              <w:marRight w:val="0"/>
              <w:marTop w:val="0"/>
              <w:marBottom w:val="0"/>
              <w:divBdr>
                <w:top w:val="none" w:sz="0" w:space="0" w:color="auto"/>
                <w:left w:val="none" w:sz="0" w:space="0" w:color="auto"/>
                <w:bottom w:val="none" w:sz="0" w:space="0" w:color="auto"/>
                <w:right w:val="none" w:sz="0" w:space="0" w:color="auto"/>
              </w:divBdr>
            </w:div>
            <w:div w:id="2089762332">
              <w:marLeft w:val="0"/>
              <w:marRight w:val="0"/>
              <w:marTop w:val="0"/>
              <w:marBottom w:val="0"/>
              <w:divBdr>
                <w:top w:val="none" w:sz="0" w:space="0" w:color="auto"/>
                <w:left w:val="none" w:sz="0" w:space="0" w:color="auto"/>
                <w:bottom w:val="none" w:sz="0" w:space="0" w:color="auto"/>
                <w:right w:val="none" w:sz="0" w:space="0" w:color="auto"/>
              </w:divBdr>
            </w:div>
            <w:div w:id="1091317160">
              <w:marLeft w:val="0"/>
              <w:marRight w:val="0"/>
              <w:marTop w:val="0"/>
              <w:marBottom w:val="0"/>
              <w:divBdr>
                <w:top w:val="none" w:sz="0" w:space="0" w:color="auto"/>
                <w:left w:val="none" w:sz="0" w:space="0" w:color="auto"/>
                <w:bottom w:val="none" w:sz="0" w:space="0" w:color="auto"/>
                <w:right w:val="none" w:sz="0" w:space="0" w:color="auto"/>
              </w:divBdr>
            </w:div>
            <w:div w:id="1670328651">
              <w:marLeft w:val="0"/>
              <w:marRight w:val="0"/>
              <w:marTop w:val="0"/>
              <w:marBottom w:val="0"/>
              <w:divBdr>
                <w:top w:val="none" w:sz="0" w:space="0" w:color="auto"/>
                <w:left w:val="none" w:sz="0" w:space="0" w:color="auto"/>
                <w:bottom w:val="none" w:sz="0" w:space="0" w:color="auto"/>
                <w:right w:val="none" w:sz="0" w:space="0" w:color="auto"/>
              </w:divBdr>
            </w:div>
          </w:divsChild>
        </w:div>
        <w:div w:id="2105110990">
          <w:marLeft w:val="0"/>
          <w:marRight w:val="0"/>
          <w:marTop w:val="0"/>
          <w:marBottom w:val="0"/>
          <w:divBdr>
            <w:top w:val="none" w:sz="0" w:space="0" w:color="auto"/>
            <w:left w:val="none" w:sz="0" w:space="0" w:color="auto"/>
            <w:bottom w:val="none" w:sz="0" w:space="0" w:color="auto"/>
            <w:right w:val="none" w:sz="0" w:space="0" w:color="auto"/>
          </w:divBdr>
          <w:divsChild>
            <w:div w:id="1961836291">
              <w:marLeft w:val="0"/>
              <w:marRight w:val="0"/>
              <w:marTop w:val="0"/>
              <w:marBottom w:val="0"/>
              <w:divBdr>
                <w:top w:val="none" w:sz="0" w:space="0" w:color="auto"/>
                <w:left w:val="none" w:sz="0" w:space="0" w:color="auto"/>
                <w:bottom w:val="none" w:sz="0" w:space="0" w:color="auto"/>
                <w:right w:val="none" w:sz="0" w:space="0" w:color="auto"/>
              </w:divBdr>
            </w:div>
            <w:div w:id="1849060508">
              <w:marLeft w:val="0"/>
              <w:marRight w:val="0"/>
              <w:marTop w:val="0"/>
              <w:marBottom w:val="0"/>
              <w:divBdr>
                <w:top w:val="none" w:sz="0" w:space="0" w:color="auto"/>
                <w:left w:val="none" w:sz="0" w:space="0" w:color="auto"/>
                <w:bottom w:val="none" w:sz="0" w:space="0" w:color="auto"/>
                <w:right w:val="none" w:sz="0" w:space="0" w:color="auto"/>
              </w:divBdr>
            </w:div>
            <w:div w:id="1352800381">
              <w:marLeft w:val="0"/>
              <w:marRight w:val="0"/>
              <w:marTop w:val="0"/>
              <w:marBottom w:val="0"/>
              <w:divBdr>
                <w:top w:val="none" w:sz="0" w:space="0" w:color="auto"/>
                <w:left w:val="none" w:sz="0" w:space="0" w:color="auto"/>
                <w:bottom w:val="none" w:sz="0" w:space="0" w:color="auto"/>
                <w:right w:val="none" w:sz="0" w:space="0" w:color="auto"/>
              </w:divBdr>
            </w:div>
            <w:div w:id="2039315197">
              <w:marLeft w:val="0"/>
              <w:marRight w:val="0"/>
              <w:marTop w:val="0"/>
              <w:marBottom w:val="0"/>
              <w:divBdr>
                <w:top w:val="none" w:sz="0" w:space="0" w:color="auto"/>
                <w:left w:val="none" w:sz="0" w:space="0" w:color="auto"/>
                <w:bottom w:val="none" w:sz="0" w:space="0" w:color="auto"/>
                <w:right w:val="none" w:sz="0" w:space="0" w:color="auto"/>
              </w:divBdr>
            </w:div>
            <w:div w:id="1796944847">
              <w:marLeft w:val="0"/>
              <w:marRight w:val="0"/>
              <w:marTop w:val="0"/>
              <w:marBottom w:val="0"/>
              <w:divBdr>
                <w:top w:val="none" w:sz="0" w:space="0" w:color="auto"/>
                <w:left w:val="none" w:sz="0" w:space="0" w:color="auto"/>
                <w:bottom w:val="none" w:sz="0" w:space="0" w:color="auto"/>
                <w:right w:val="none" w:sz="0" w:space="0" w:color="auto"/>
              </w:divBdr>
            </w:div>
            <w:div w:id="255482862">
              <w:marLeft w:val="0"/>
              <w:marRight w:val="0"/>
              <w:marTop w:val="0"/>
              <w:marBottom w:val="0"/>
              <w:divBdr>
                <w:top w:val="none" w:sz="0" w:space="0" w:color="auto"/>
                <w:left w:val="none" w:sz="0" w:space="0" w:color="auto"/>
                <w:bottom w:val="none" w:sz="0" w:space="0" w:color="auto"/>
                <w:right w:val="none" w:sz="0" w:space="0" w:color="auto"/>
              </w:divBdr>
            </w:div>
            <w:div w:id="757486708">
              <w:marLeft w:val="0"/>
              <w:marRight w:val="0"/>
              <w:marTop w:val="0"/>
              <w:marBottom w:val="0"/>
              <w:divBdr>
                <w:top w:val="none" w:sz="0" w:space="0" w:color="auto"/>
                <w:left w:val="none" w:sz="0" w:space="0" w:color="auto"/>
                <w:bottom w:val="none" w:sz="0" w:space="0" w:color="auto"/>
                <w:right w:val="none" w:sz="0" w:space="0" w:color="auto"/>
              </w:divBdr>
            </w:div>
            <w:div w:id="1219168989">
              <w:marLeft w:val="0"/>
              <w:marRight w:val="0"/>
              <w:marTop w:val="0"/>
              <w:marBottom w:val="0"/>
              <w:divBdr>
                <w:top w:val="none" w:sz="0" w:space="0" w:color="auto"/>
                <w:left w:val="none" w:sz="0" w:space="0" w:color="auto"/>
                <w:bottom w:val="none" w:sz="0" w:space="0" w:color="auto"/>
                <w:right w:val="none" w:sz="0" w:space="0" w:color="auto"/>
              </w:divBdr>
            </w:div>
            <w:div w:id="2116442826">
              <w:marLeft w:val="0"/>
              <w:marRight w:val="0"/>
              <w:marTop w:val="0"/>
              <w:marBottom w:val="0"/>
              <w:divBdr>
                <w:top w:val="none" w:sz="0" w:space="0" w:color="auto"/>
                <w:left w:val="none" w:sz="0" w:space="0" w:color="auto"/>
                <w:bottom w:val="none" w:sz="0" w:space="0" w:color="auto"/>
                <w:right w:val="none" w:sz="0" w:space="0" w:color="auto"/>
              </w:divBdr>
            </w:div>
            <w:div w:id="781262346">
              <w:marLeft w:val="0"/>
              <w:marRight w:val="0"/>
              <w:marTop w:val="0"/>
              <w:marBottom w:val="0"/>
              <w:divBdr>
                <w:top w:val="none" w:sz="0" w:space="0" w:color="auto"/>
                <w:left w:val="none" w:sz="0" w:space="0" w:color="auto"/>
                <w:bottom w:val="none" w:sz="0" w:space="0" w:color="auto"/>
                <w:right w:val="none" w:sz="0" w:space="0" w:color="auto"/>
              </w:divBdr>
            </w:div>
            <w:div w:id="1374497181">
              <w:marLeft w:val="0"/>
              <w:marRight w:val="0"/>
              <w:marTop w:val="0"/>
              <w:marBottom w:val="0"/>
              <w:divBdr>
                <w:top w:val="none" w:sz="0" w:space="0" w:color="auto"/>
                <w:left w:val="none" w:sz="0" w:space="0" w:color="auto"/>
                <w:bottom w:val="none" w:sz="0" w:space="0" w:color="auto"/>
                <w:right w:val="none" w:sz="0" w:space="0" w:color="auto"/>
              </w:divBdr>
            </w:div>
            <w:div w:id="335890675">
              <w:marLeft w:val="0"/>
              <w:marRight w:val="0"/>
              <w:marTop w:val="0"/>
              <w:marBottom w:val="0"/>
              <w:divBdr>
                <w:top w:val="none" w:sz="0" w:space="0" w:color="auto"/>
                <w:left w:val="none" w:sz="0" w:space="0" w:color="auto"/>
                <w:bottom w:val="none" w:sz="0" w:space="0" w:color="auto"/>
                <w:right w:val="none" w:sz="0" w:space="0" w:color="auto"/>
              </w:divBdr>
            </w:div>
            <w:div w:id="959339174">
              <w:marLeft w:val="0"/>
              <w:marRight w:val="0"/>
              <w:marTop w:val="0"/>
              <w:marBottom w:val="0"/>
              <w:divBdr>
                <w:top w:val="none" w:sz="0" w:space="0" w:color="auto"/>
                <w:left w:val="none" w:sz="0" w:space="0" w:color="auto"/>
                <w:bottom w:val="none" w:sz="0" w:space="0" w:color="auto"/>
                <w:right w:val="none" w:sz="0" w:space="0" w:color="auto"/>
              </w:divBdr>
            </w:div>
            <w:div w:id="1301685926">
              <w:marLeft w:val="0"/>
              <w:marRight w:val="0"/>
              <w:marTop w:val="0"/>
              <w:marBottom w:val="0"/>
              <w:divBdr>
                <w:top w:val="none" w:sz="0" w:space="0" w:color="auto"/>
                <w:left w:val="none" w:sz="0" w:space="0" w:color="auto"/>
                <w:bottom w:val="none" w:sz="0" w:space="0" w:color="auto"/>
                <w:right w:val="none" w:sz="0" w:space="0" w:color="auto"/>
              </w:divBdr>
            </w:div>
            <w:div w:id="394857054">
              <w:marLeft w:val="0"/>
              <w:marRight w:val="0"/>
              <w:marTop w:val="0"/>
              <w:marBottom w:val="0"/>
              <w:divBdr>
                <w:top w:val="none" w:sz="0" w:space="0" w:color="auto"/>
                <w:left w:val="none" w:sz="0" w:space="0" w:color="auto"/>
                <w:bottom w:val="none" w:sz="0" w:space="0" w:color="auto"/>
                <w:right w:val="none" w:sz="0" w:space="0" w:color="auto"/>
              </w:divBdr>
            </w:div>
            <w:div w:id="576748899">
              <w:marLeft w:val="0"/>
              <w:marRight w:val="0"/>
              <w:marTop w:val="0"/>
              <w:marBottom w:val="0"/>
              <w:divBdr>
                <w:top w:val="none" w:sz="0" w:space="0" w:color="auto"/>
                <w:left w:val="none" w:sz="0" w:space="0" w:color="auto"/>
                <w:bottom w:val="none" w:sz="0" w:space="0" w:color="auto"/>
                <w:right w:val="none" w:sz="0" w:space="0" w:color="auto"/>
              </w:divBdr>
            </w:div>
            <w:div w:id="1340616906">
              <w:marLeft w:val="0"/>
              <w:marRight w:val="0"/>
              <w:marTop w:val="0"/>
              <w:marBottom w:val="0"/>
              <w:divBdr>
                <w:top w:val="none" w:sz="0" w:space="0" w:color="auto"/>
                <w:left w:val="none" w:sz="0" w:space="0" w:color="auto"/>
                <w:bottom w:val="none" w:sz="0" w:space="0" w:color="auto"/>
                <w:right w:val="none" w:sz="0" w:space="0" w:color="auto"/>
              </w:divBdr>
            </w:div>
            <w:div w:id="934240417">
              <w:marLeft w:val="0"/>
              <w:marRight w:val="0"/>
              <w:marTop w:val="0"/>
              <w:marBottom w:val="0"/>
              <w:divBdr>
                <w:top w:val="none" w:sz="0" w:space="0" w:color="auto"/>
                <w:left w:val="none" w:sz="0" w:space="0" w:color="auto"/>
                <w:bottom w:val="none" w:sz="0" w:space="0" w:color="auto"/>
                <w:right w:val="none" w:sz="0" w:space="0" w:color="auto"/>
              </w:divBdr>
            </w:div>
            <w:div w:id="754134879">
              <w:marLeft w:val="0"/>
              <w:marRight w:val="0"/>
              <w:marTop w:val="0"/>
              <w:marBottom w:val="0"/>
              <w:divBdr>
                <w:top w:val="none" w:sz="0" w:space="0" w:color="auto"/>
                <w:left w:val="none" w:sz="0" w:space="0" w:color="auto"/>
                <w:bottom w:val="none" w:sz="0" w:space="0" w:color="auto"/>
                <w:right w:val="none" w:sz="0" w:space="0" w:color="auto"/>
              </w:divBdr>
            </w:div>
            <w:div w:id="1423842936">
              <w:marLeft w:val="0"/>
              <w:marRight w:val="0"/>
              <w:marTop w:val="0"/>
              <w:marBottom w:val="0"/>
              <w:divBdr>
                <w:top w:val="none" w:sz="0" w:space="0" w:color="auto"/>
                <w:left w:val="none" w:sz="0" w:space="0" w:color="auto"/>
                <w:bottom w:val="none" w:sz="0" w:space="0" w:color="auto"/>
                <w:right w:val="none" w:sz="0" w:space="0" w:color="auto"/>
              </w:divBdr>
            </w:div>
          </w:divsChild>
        </w:div>
        <w:div w:id="272321660">
          <w:marLeft w:val="0"/>
          <w:marRight w:val="0"/>
          <w:marTop w:val="0"/>
          <w:marBottom w:val="0"/>
          <w:divBdr>
            <w:top w:val="none" w:sz="0" w:space="0" w:color="auto"/>
            <w:left w:val="none" w:sz="0" w:space="0" w:color="auto"/>
            <w:bottom w:val="none" w:sz="0" w:space="0" w:color="auto"/>
            <w:right w:val="none" w:sz="0" w:space="0" w:color="auto"/>
          </w:divBdr>
          <w:divsChild>
            <w:div w:id="61948831">
              <w:marLeft w:val="0"/>
              <w:marRight w:val="0"/>
              <w:marTop w:val="0"/>
              <w:marBottom w:val="0"/>
              <w:divBdr>
                <w:top w:val="none" w:sz="0" w:space="0" w:color="auto"/>
                <w:left w:val="none" w:sz="0" w:space="0" w:color="auto"/>
                <w:bottom w:val="none" w:sz="0" w:space="0" w:color="auto"/>
                <w:right w:val="none" w:sz="0" w:space="0" w:color="auto"/>
              </w:divBdr>
            </w:div>
            <w:div w:id="300965938">
              <w:marLeft w:val="0"/>
              <w:marRight w:val="0"/>
              <w:marTop w:val="0"/>
              <w:marBottom w:val="0"/>
              <w:divBdr>
                <w:top w:val="none" w:sz="0" w:space="0" w:color="auto"/>
                <w:left w:val="none" w:sz="0" w:space="0" w:color="auto"/>
                <w:bottom w:val="none" w:sz="0" w:space="0" w:color="auto"/>
                <w:right w:val="none" w:sz="0" w:space="0" w:color="auto"/>
              </w:divBdr>
            </w:div>
            <w:div w:id="293802157">
              <w:marLeft w:val="0"/>
              <w:marRight w:val="0"/>
              <w:marTop w:val="0"/>
              <w:marBottom w:val="0"/>
              <w:divBdr>
                <w:top w:val="none" w:sz="0" w:space="0" w:color="auto"/>
                <w:left w:val="none" w:sz="0" w:space="0" w:color="auto"/>
                <w:bottom w:val="none" w:sz="0" w:space="0" w:color="auto"/>
                <w:right w:val="none" w:sz="0" w:space="0" w:color="auto"/>
              </w:divBdr>
            </w:div>
            <w:div w:id="992609940">
              <w:marLeft w:val="0"/>
              <w:marRight w:val="0"/>
              <w:marTop w:val="0"/>
              <w:marBottom w:val="0"/>
              <w:divBdr>
                <w:top w:val="none" w:sz="0" w:space="0" w:color="auto"/>
                <w:left w:val="none" w:sz="0" w:space="0" w:color="auto"/>
                <w:bottom w:val="none" w:sz="0" w:space="0" w:color="auto"/>
                <w:right w:val="none" w:sz="0" w:space="0" w:color="auto"/>
              </w:divBdr>
            </w:div>
            <w:div w:id="1795633985">
              <w:marLeft w:val="0"/>
              <w:marRight w:val="0"/>
              <w:marTop w:val="0"/>
              <w:marBottom w:val="0"/>
              <w:divBdr>
                <w:top w:val="none" w:sz="0" w:space="0" w:color="auto"/>
                <w:left w:val="none" w:sz="0" w:space="0" w:color="auto"/>
                <w:bottom w:val="none" w:sz="0" w:space="0" w:color="auto"/>
                <w:right w:val="none" w:sz="0" w:space="0" w:color="auto"/>
              </w:divBdr>
            </w:div>
            <w:div w:id="1877500368">
              <w:marLeft w:val="0"/>
              <w:marRight w:val="0"/>
              <w:marTop w:val="0"/>
              <w:marBottom w:val="0"/>
              <w:divBdr>
                <w:top w:val="none" w:sz="0" w:space="0" w:color="auto"/>
                <w:left w:val="none" w:sz="0" w:space="0" w:color="auto"/>
                <w:bottom w:val="none" w:sz="0" w:space="0" w:color="auto"/>
                <w:right w:val="none" w:sz="0" w:space="0" w:color="auto"/>
              </w:divBdr>
            </w:div>
            <w:div w:id="317852237">
              <w:marLeft w:val="0"/>
              <w:marRight w:val="0"/>
              <w:marTop w:val="0"/>
              <w:marBottom w:val="0"/>
              <w:divBdr>
                <w:top w:val="none" w:sz="0" w:space="0" w:color="auto"/>
                <w:left w:val="none" w:sz="0" w:space="0" w:color="auto"/>
                <w:bottom w:val="none" w:sz="0" w:space="0" w:color="auto"/>
                <w:right w:val="none" w:sz="0" w:space="0" w:color="auto"/>
              </w:divBdr>
            </w:div>
            <w:div w:id="1151827885">
              <w:marLeft w:val="0"/>
              <w:marRight w:val="0"/>
              <w:marTop w:val="0"/>
              <w:marBottom w:val="0"/>
              <w:divBdr>
                <w:top w:val="none" w:sz="0" w:space="0" w:color="auto"/>
                <w:left w:val="none" w:sz="0" w:space="0" w:color="auto"/>
                <w:bottom w:val="none" w:sz="0" w:space="0" w:color="auto"/>
                <w:right w:val="none" w:sz="0" w:space="0" w:color="auto"/>
              </w:divBdr>
            </w:div>
            <w:div w:id="1712849521">
              <w:marLeft w:val="0"/>
              <w:marRight w:val="0"/>
              <w:marTop w:val="0"/>
              <w:marBottom w:val="0"/>
              <w:divBdr>
                <w:top w:val="none" w:sz="0" w:space="0" w:color="auto"/>
                <w:left w:val="none" w:sz="0" w:space="0" w:color="auto"/>
                <w:bottom w:val="none" w:sz="0" w:space="0" w:color="auto"/>
                <w:right w:val="none" w:sz="0" w:space="0" w:color="auto"/>
              </w:divBdr>
            </w:div>
            <w:div w:id="580673765">
              <w:marLeft w:val="0"/>
              <w:marRight w:val="0"/>
              <w:marTop w:val="0"/>
              <w:marBottom w:val="0"/>
              <w:divBdr>
                <w:top w:val="none" w:sz="0" w:space="0" w:color="auto"/>
                <w:left w:val="none" w:sz="0" w:space="0" w:color="auto"/>
                <w:bottom w:val="none" w:sz="0" w:space="0" w:color="auto"/>
                <w:right w:val="none" w:sz="0" w:space="0" w:color="auto"/>
              </w:divBdr>
            </w:div>
            <w:div w:id="985665532">
              <w:marLeft w:val="0"/>
              <w:marRight w:val="0"/>
              <w:marTop w:val="0"/>
              <w:marBottom w:val="0"/>
              <w:divBdr>
                <w:top w:val="none" w:sz="0" w:space="0" w:color="auto"/>
                <w:left w:val="none" w:sz="0" w:space="0" w:color="auto"/>
                <w:bottom w:val="none" w:sz="0" w:space="0" w:color="auto"/>
                <w:right w:val="none" w:sz="0" w:space="0" w:color="auto"/>
              </w:divBdr>
            </w:div>
            <w:div w:id="1426850662">
              <w:marLeft w:val="0"/>
              <w:marRight w:val="0"/>
              <w:marTop w:val="0"/>
              <w:marBottom w:val="0"/>
              <w:divBdr>
                <w:top w:val="none" w:sz="0" w:space="0" w:color="auto"/>
                <w:left w:val="none" w:sz="0" w:space="0" w:color="auto"/>
                <w:bottom w:val="none" w:sz="0" w:space="0" w:color="auto"/>
                <w:right w:val="none" w:sz="0" w:space="0" w:color="auto"/>
              </w:divBdr>
            </w:div>
            <w:div w:id="1412433381">
              <w:marLeft w:val="0"/>
              <w:marRight w:val="0"/>
              <w:marTop w:val="0"/>
              <w:marBottom w:val="0"/>
              <w:divBdr>
                <w:top w:val="none" w:sz="0" w:space="0" w:color="auto"/>
                <w:left w:val="none" w:sz="0" w:space="0" w:color="auto"/>
                <w:bottom w:val="none" w:sz="0" w:space="0" w:color="auto"/>
                <w:right w:val="none" w:sz="0" w:space="0" w:color="auto"/>
              </w:divBdr>
            </w:div>
            <w:div w:id="1037705280">
              <w:marLeft w:val="0"/>
              <w:marRight w:val="0"/>
              <w:marTop w:val="0"/>
              <w:marBottom w:val="0"/>
              <w:divBdr>
                <w:top w:val="none" w:sz="0" w:space="0" w:color="auto"/>
                <w:left w:val="none" w:sz="0" w:space="0" w:color="auto"/>
                <w:bottom w:val="none" w:sz="0" w:space="0" w:color="auto"/>
                <w:right w:val="none" w:sz="0" w:space="0" w:color="auto"/>
              </w:divBdr>
            </w:div>
            <w:div w:id="916086807">
              <w:marLeft w:val="0"/>
              <w:marRight w:val="0"/>
              <w:marTop w:val="0"/>
              <w:marBottom w:val="0"/>
              <w:divBdr>
                <w:top w:val="none" w:sz="0" w:space="0" w:color="auto"/>
                <w:left w:val="none" w:sz="0" w:space="0" w:color="auto"/>
                <w:bottom w:val="none" w:sz="0" w:space="0" w:color="auto"/>
                <w:right w:val="none" w:sz="0" w:space="0" w:color="auto"/>
              </w:divBdr>
            </w:div>
            <w:div w:id="894511144">
              <w:marLeft w:val="0"/>
              <w:marRight w:val="0"/>
              <w:marTop w:val="0"/>
              <w:marBottom w:val="0"/>
              <w:divBdr>
                <w:top w:val="none" w:sz="0" w:space="0" w:color="auto"/>
                <w:left w:val="none" w:sz="0" w:space="0" w:color="auto"/>
                <w:bottom w:val="none" w:sz="0" w:space="0" w:color="auto"/>
                <w:right w:val="none" w:sz="0" w:space="0" w:color="auto"/>
              </w:divBdr>
            </w:div>
            <w:div w:id="1006790134">
              <w:marLeft w:val="0"/>
              <w:marRight w:val="0"/>
              <w:marTop w:val="0"/>
              <w:marBottom w:val="0"/>
              <w:divBdr>
                <w:top w:val="none" w:sz="0" w:space="0" w:color="auto"/>
                <w:left w:val="none" w:sz="0" w:space="0" w:color="auto"/>
                <w:bottom w:val="none" w:sz="0" w:space="0" w:color="auto"/>
                <w:right w:val="none" w:sz="0" w:space="0" w:color="auto"/>
              </w:divBdr>
            </w:div>
            <w:div w:id="1154681923">
              <w:marLeft w:val="0"/>
              <w:marRight w:val="0"/>
              <w:marTop w:val="0"/>
              <w:marBottom w:val="0"/>
              <w:divBdr>
                <w:top w:val="none" w:sz="0" w:space="0" w:color="auto"/>
                <w:left w:val="none" w:sz="0" w:space="0" w:color="auto"/>
                <w:bottom w:val="none" w:sz="0" w:space="0" w:color="auto"/>
                <w:right w:val="none" w:sz="0" w:space="0" w:color="auto"/>
              </w:divBdr>
            </w:div>
            <w:div w:id="639923486">
              <w:marLeft w:val="0"/>
              <w:marRight w:val="0"/>
              <w:marTop w:val="0"/>
              <w:marBottom w:val="0"/>
              <w:divBdr>
                <w:top w:val="none" w:sz="0" w:space="0" w:color="auto"/>
                <w:left w:val="none" w:sz="0" w:space="0" w:color="auto"/>
                <w:bottom w:val="none" w:sz="0" w:space="0" w:color="auto"/>
                <w:right w:val="none" w:sz="0" w:space="0" w:color="auto"/>
              </w:divBdr>
            </w:div>
            <w:div w:id="1041053757">
              <w:marLeft w:val="0"/>
              <w:marRight w:val="0"/>
              <w:marTop w:val="0"/>
              <w:marBottom w:val="0"/>
              <w:divBdr>
                <w:top w:val="none" w:sz="0" w:space="0" w:color="auto"/>
                <w:left w:val="none" w:sz="0" w:space="0" w:color="auto"/>
                <w:bottom w:val="none" w:sz="0" w:space="0" w:color="auto"/>
                <w:right w:val="none" w:sz="0" w:space="0" w:color="auto"/>
              </w:divBdr>
            </w:div>
          </w:divsChild>
        </w:div>
        <w:div w:id="561796495">
          <w:marLeft w:val="0"/>
          <w:marRight w:val="0"/>
          <w:marTop w:val="0"/>
          <w:marBottom w:val="0"/>
          <w:divBdr>
            <w:top w:val="none" w:sz="0" w:space="0" w:color="auto"/>
            <w:left w:val="none" w:sz="0" w:space="0" w:color="auto"/>
            <w:bottom w:val="none" w:sz="0" w:space="0" w:color="auto"/>
            <w:right w:val="none" w:sz="0" w:space="0" w:color="auto"/>
          </w:divBdr>
          <w:divsChild>
            <w:div w:id="395592814">
              <w:marLeft w:val="0"/>
              <w:marRight w:val="0"/>
              <w:marTop w:val="0"/>
              <w:marBottom w:val="0"/>
              <w:divBdr>
                <w:top w:val="none" w:sz="0" w:space="0" w:color="auto"/>
                <w:left w:val="none" w:sz="0" w:space="0" w:color="auto"/>
                <w:bottom w:val="none" w:sz="0" w:space="0" w:color="auto"/>
                <w:right w:val="none" w:sz="0" w:space="0" w:color="auto"/>
              </w:divBdr>
            </w:div>
            <w:div w:id="1390809892">
              <w:marLeft w:val="0"/>
              <w:marRight w:val="0"/>
              <w:marTop w:val="0"/>
              <w:marBottom w:val="0"/>
              <w:divBdr>
                <w:top w:val="none" w:sz="0" w:space="0" w:color="auto"/>
                <w:left w:val="none" w:sz="0" w:space="0" w:color="auto"/>
                <w:bottom w:val="none" w:sz="0" w:space="0" w:color="auto"/>
                <w:right w:val="none" w:sz="0" w:space="0" w:color="auto"/>
              </w:divBdr>
            </w:div>
            <w:div w:id="54090643">
              <w:marLeft w:val="0"/>
              <w:marRight w:val="0"/>
              <w:marTop w:val="0"/>
              <w:marBottom w:val="0"/>
              <w:divBdr>
                <w:top w:val="none" w:sz="0" w:space="0" w:color="auto"/>
                <w:left w:val="none" w:sz="0" w:space="0" w:color="auto"/>
                <w:bottom w:val="none" w:sz="0" w:space="0" w:color="auto"/>
                <w:right w:val="none" w:sz="0" w:space="0" w:color="auto"/>
              </w:divBdr>
            </w:div>
            <w:div w:id="1804424870">
              <w:marLeft w:val="0"/>
              <w:marRight w:val="0"/>
              <w:marTop w:val="0"/>
              <w:marBottom w:val="0"/>
              <w:divBdr>
                <w:top w:val="none" w:sz="0" w:space="0" w:color="auto"/>
                <w:left w:val="none" w:sz="0" w:space="0" w:color="auto"/>
                <w:bottom w:val="none" w:sz="0" w:space="0" w:color="auto"/>
                <w:right w:val="none" w:sz="0" w:space="0" w:color="auto"/>
              </w:divBdr>
            </w:div>
            <w:div w:id="536896397">
              <w:marLeft w:val="0"/>
              <w:marRight w:val="0"/>
              <w:marTop w:val="0"/>
              <w:marBottom w:val="0"/>
              <w:divBdr>
                <w:top w:val="none" w:sz="0" w:space="0" w:color="auto"/>
                <w:left w:val="none" w:sz="0" w:space="0" w:color="auto"/>
                <w:bottom w:val="none" w:sz="0" w:space="0" w:color="auto"/>
                <w:right w:val="none" w:sz="0" w:space="0" w:color="auto"/>
              </w:divBdr>
            </w:div>
            <w:div w:id="281815015">
              <w:marLeft w:val="0"/>
              <w:marRight w:val="0"/>
              <w:marTop w:val="0"/>
              <w:marBottom w:val="0"/>
              <w:divBdr>
                <w:top w:val="none" w:sz="0" w:space="0" w:color="auto"/>
                <w:left w:val="none" w:sz="0" w:space="0" w:color="auto"/>
                <w:bottom w:val="none" w:sz="0" w:space="0" w:color="auto"/>
                <w:right w:val="none" w:sz="0" w:space="0" w:color="auto"/>
              </w:divBdr>
            </w:div>
            <w:div w:id="2144762412">
              <w:marLeft w:val="0"/>
              <w:marRight w:val="0"/>
              <w:marTop w:val="0"/>
              <w:marBottom w:val="0"/>
              <w:divBdr>
                <w:top w:val="none" w:sz="0" w:space="0" w:color="auto"/>
                <w:left w:val="none" w:sz="0" w:space="0" w:color="auto"/>
                <w:bottom w:val="none" w:sz="0" w:space="0" w:color="auto"/>
                <w:right w:val="none" w:sz="0" w:space="0" w:color="auto"/>
              </w:divBdr>
            </w:div>
            <w:div w:id="913204359">
              <w:marLeft w:val="0"/>
              <w:marRight w:val="0"/>
              <w:marTop w:val="0"/>
              <w:marBottom w:val="0"/>
              <w:divBdr>
                <w:top w:val="none" w:sz="0" w:space="0" w:color="auto"/>
                <w:left w:val="none" w:sz="0" w:space="0" w:color="auto"/>
                <w:bottom w:val="none" w:sz="0" w:space="0" w:color="auto"/>
                <w:right w:val="none" w:sz="0" w:space="0" w:color="auto"/>
              </w:divBdr>
            </w:div>
            <w:div w:id="2102753027">
              <w:marLeft w:val="0"/>
              <w:marRight w:val="0"/>
              <w:marTop w:val="0"/>
              <w:marBottom w:val="0"/>
              <w:divBdr>
                <w:top w:val="none" w:sz="0" w:space="0" w:color="auto"/>
                <w:left w:val="none" w:sz="0" w:space="0" w:color="auto"/>
                <w:bottom w:val="none" w:sz="0" w:space="0" w:color="auto"/>
                <w:right w:val="none" w:sz="0" w:space="0" w:color="auto"/>
              </w:divBdr>
            </w:div>
            <w:div w:id="1160342118">
              <w:marLeft w:val="0"/>
              <w:marRight w:val="0"/>
              <w:marTop w:val="0"/>
              <w:marBottom w:val="0"/>
              <w:divBdr>
                <w:top w:val="none" w:sz="0" w:space="0" w:color="auto"/>
                <w:left w:val="none" w:sz="0" w:space="0" w:color="auto"/>
                <w:bottom w:val="none" w:sz="0" w:space="0" w:color="auto"/>
                <w:right w:val="none" w:sz="0" w:space="0" w:color="auto"/>
              </w:divBdr>
            </w:div>
            <w:div w:id="1508910664">
              <w:marLeft w:val="0"/>
              <w:marRight w:val="0"/>
              <w:marTop w:val="0"/>
              <w:marBottom w:val="0"/>
              <w:divBdr>
                <w:top w:val="none" w:sz="0" w:space="0" w:color="auto"/>
                <w:left w:val="none" w:sz="0" w:space="0" w:color="auto"/>
                <w:bottom w:val="none" w:sz="0" w:space="0" w:color="auto"/>
                <w:right w:val="none" w:sz="0" w:space="0" w:color="auto"/>
              </w:divBdr>
            </w:div>
            <w:div w:id="2038776418">
              <w:marLeft w:val="0"/>
              <w:marRight w:val="0"/>
              <w:marTop w:val="0"/>
              <w:marBottom w:val="0"/>
              <w:divBdr>
                <w:top w:val="none" w:sz="0" w:space="0" w:color="auto"/>
                <w:left w:val="none" w:sz="0" w:space="0" w:color="auto"/>
                <w:bottom w:val="none" w:sz="0" w:space="0" w:color="auto"/>
                <w:right w:val="none" w:sz="0" w:space="0" w:color="auto"/>
              </w:divBdr>
            </w:div>
            <w:div w:id="593586405">
              <w:marLeft w:val="0"/>
              <w:marRight w:val="0"/>
              <w:marTop w:val="0"/>
              <w:marBottom w:val="0"/>
              <w:divBdr>
                <w:top w:val="none" w:sz="0" w:space="0" w:color="auto"/>
                <w:left w:val="none" w:sz="0" w:space="0" w:color="auto"/>
                <w:bottom w:val="none" w:sz="0" w:space="0" w:color="auto"/>
                <w:right w:val="none" w:sz="0" w:space="0" w:color="auto"/>
              </w:divBdr>
            </w:div>
            <w:div w:id="1116560078">
              <w:marLeft w:val="0"/>
              <w:marRight w:val="0"/>
              <w:marTop w:val="0"/>
              <w:marBottom w:val="0"/>
              <w:divBdr>
                <w:top w:val="none" w:sz="0" w:space="0" w:color="auto"/>
                <w:left w:val="none" w:sz="0" w:space="0" w:color="auto"/>
                <w:bottom w:val="none" w:sz="0" w:space="0" w:color="auto"/>
                <w:right w:val="none" w:sz="0" w:space="0" w:color="auto"/>
              </w:divBdr>
            </w:div>
            <w:div w:id="992680463">
              <w:marLeft w:val="0"/>
              <w:marRight w:val="0"/>
              <w:marTop w:val="0"/>
              <w:marBottom w:val="0"/>
              <w:divBdr>
                <w:top w:val="none" w:sz="0" w:space="0" w:color="auto"/>
                <w:left w:val="none" w:sz="0" w:space="0" w:color="auto"/>
                <w:bottom w:val="none" w:sz="0" w:space="0" w:color="auto"/>
                <w:right w:val="none" w:sz="0" w:space="0" w:color="auto"/>
              </w:divBdr>
            </w:div>
            <w:div w:id="1770194995">
              <w:marLeft w:val="0"/>
              <w:marRight w:val="0"/>
              <w:marTop w:val="0"/>
              <w:marBottom w:val="0"/>
              <w:divBdr>
                <w:top w:val="none" w:sz="0" w:space="0" w:color="auto"/>
                <w:left w:val="none" w:sz="0" w:space="0" w:color="auto"/>
                <w:bottom w:val="none" w:sz="0" w:space="0" w:color="auto"/>
                <w:right w:val="none" w:sz="0" w:space="0" w:color="auto"/>
              </w:divBdr>
            </w:div>
            <w:div w:id="1809011725">
              <w:marLeft w:val="0"/>
              <w:marRight w:val="0"/>
              <w:marTop w:val="0"/>
              <w:marBottom w:val="0"/>
              <w:divBdr>
                <w:top w:val="none" w:sz="0" w:space="0" w:color="auto"/>
                <w:left w:val="none" w:sz="0" w:space="0" w:color="auto"/>
                <w:bottom w:val="none" w:sz="0" w:space="0" w:color="auto"/>
                <w:right w:val="none" w:sz="0" w:space="0" w:color="auto"/>
              </w:divBdr>
            </w:div>
            <w:div w:id="648097021">
              <w:marLeft w:val="0"/>
              <w:marRight w:val="0"/>
              <w:marTop w:val="0"/>
              <w:marBottom w:val="0"/>
              <w:divBdr>
                <w:top w:val="none" w:sz="0" w:space="0" w:color="auto"/>
                <w:left w:val="none" w:sz="0" w:space="0" w:color="auto"/>
                <w:bottom w:val="none" w:sz="0" w:space="0" w:color="auto"/>
                <w:right w:val="none" w:sz="0" w:space="0" w:color="auto"/>
              </w:divBdr>
            </w:div>
            <w:div w:id="1795171170">
              <w:marLeft w:val="0"/>
              <w:marRight w:val="0"/>
              <w:marTop w:val="0"/>
              <w:marBottom w:val="0"/>
              <w:divBdr>
                <w:top w:val="none" w:sz="0" w:space="0" w:color="auto"/>
                <w:left w:val="none" w:sz="0" w:space="0" w:color="auto"/>
                <w:bottom w:val="none" w:sz="0" w:space="0" w:color="auto"/>
                <w:right w:val="none" w:sz="0" w:space="0" w:color="auto"/>
              </w:divBdr>
            </w:div>
            <w:div w:id="322853808">
              <w:marLeft w:val="0"/>
              <w:marRight w:val="0"/>
              <w:marTop w:val="0"/>
              <w:marBottom w:val="0"/>
              <w:divBdr>
                <w:top w:val="none" w:sz="0" w:space="0" w:color="auto"/>
                <w:left w:val="none" w:sz="0" w:space="0" w:color="auto"/>
                <w:bottom w:val="none" w:sz="0" w:space="0" w:color="auto"/>
                <w:right w:val="none" w:sz="0" w:space="0" w:color="auto"/>
              </w:divBdr>
            </w:div>
          </w:divsChild>
        </w:div>
        <w:div w:id="1913349245">
          <w:marLeft w:val="0"/>
          <w:marRight w:val="0"/>
          <w:marTop w:val="0"/>
          <w:marBottom w:val="0"/>
          <w:divBdr>
            <w:top w:val="none" w:sz="0" w:space="0" w:color="auto"/>
            <w:left w:val="none" w:sz="0" w:space="0" w:color="auto"/>
            <w:bottom w:val="none" w:sz="0" w:space="0" w:color="auto"/>
            <w:right w:val="none" w:sz="0" w:space="0" w:color="auto"/>
          </w:divBdr>
          <w:divsChild>
            <w:div w:id="2037927482">
              <w:marLeft w:val="0"/>
              <w:marRight w:val="0"/>
              <w:marTop w:val="0"/>
              <w:marBottom w:val="0"/>
              <w:divBdr>
                <w:top w:val="none" w:sz="0" w:space="0" w:color="auto"/>
                <w:left w:val="none" w:sz="0" w:space="0" w:color="auto"/>
                <w:bottom w:val="none" w:sz="0" w:space="0" w:color="auto"/>
                <w:right w:val="none" w:sz="0" w:space="0" w:color="auto"/>
              </w:divBdr>
            </w:div>
            <w:div w:id="1043285655">
              <w:marLeft w:val="0"/>
              <w:marRight w:val="0"/>
              <w:marTop w:val="0"/>
              <w:marBottom w:val="0"/>
              <w:divBdr>
                <w:top w:val="none" w:sz="0" w:space="0" w:color="auto"/>
                <w:left w:val="none" w:sz="0" w:space="0" w:color="auto"/>
                <w:bottom w:val="none" w:sz="0" w:space="0" w:color="auto"/>
                <w:right w:val="none" w:sz="0" w:space="0" w:color="auto"/>
              </w:divBdr>
            </w:div>
            <w:div w:id="716663166">
              <w:marLeft w:val="0"/>
              <w:marRight w:val="0"/>
              <w:marTop w:val="0"/>
              <w:marBottom w:val="0"/>
              <w:divBdr>
                <w:top w:val="none" w:sz="0" w:space="0" w:color="auto"/>
                <w:left w:val="none" w:sz="0" w:space="0" w:color="auto"/>
                <w:bottom w:val="none" w:sz="0" w:space="0" w:color="auto"/>
                <w:right w:val="none" w:sz="0" w:space="0" w:color="auto"/>
              </w:divBdr>
            </w:div>
            <w:div w:id="499195065">
              <w:marLeft w:val="0"/>
              <w:marRight w:val="0"/>
              <w:marTop w:val="0"/>
              <w:marBottom w:val="0"/>
              <w:divBdr>
                <w:top w:val="none" w:sz="0" w:space="0" w:color="auto"/>
                <w:left w:val="none" w:sz="0" w:space="0" w:color="auto"/>
                <w:bottom w:val="none" w:sz="0" w:space="0" w:color="auto"/>
                <w:right w:val="none" w:sz="0" w:space="0" w:color="auto"/>
              </w:divBdr>
            </w:div>
            <w:div w:id="1691639824">
              <w:marLeft w:val="0"/>
              <w:marRight w:val="0"/>
              <w:marTop w:val="0"/>
              <w:marBottom w:val="0"/>
              <w:divBdr>
                <w:top w:val="none" w:sz="0" w:space="0" w:color="auto"/>
                <w:left w:val="none" w:sz="0" w:space="0" w:color="auto"/>
                <w:bottom w:val="none" w:sz="0" w:space="0" w:color="auto"/>
                <w:right w:val="none" w:sz="0" w:space="0" w:color="auto"/>
              </w:divBdr>
            </w:div>
            <w:div w:id="167171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101</TotalTime>
  <Pages>6</Pages>
  <Words>2784</Words>
  <Characters>16706</Characters>
  <Application>Microsoft Office Word</Application>
  <DocSecurity>0</DocSecurity>
  <Lines>139</Lines>
  <Paragraphs>38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19452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Piotrkowicz Monika</dc:creator>
  <cp:keywords/>
  <dc:description/>
  <cp:lastModifiedBy>Piotrkowicz Monika</cp:lastModifiedBy>
  <cp:revision>44</cp:revision>
  <dcterms:created xsi:type="dcterms:W3CDTF">2025-02-07T14:01:00Z</dcterms:created>
  <dcterms:modified xsi:type="dcterms:W3CDTF">2025-03-27T12:03:00Z</dcterms:modified>
</cp:coreProperties>
</file>