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jc w:val="right"/>
        <w:outlineLvl w:val="0"/>
        <w:rPr>
          <w:b/>
          <w:sz w:val="22"/>
          <w:szCs w:val="22"/>
          <w:lang w:eastAsia="zh-CN"/>
        </w:rPr>
      </w:pPr>
      <w:bookmarkStart w:id="0" w:name="_Toc69907821"/>
      <w:r w:rsidRPr="00016CFB">
        <w:rPr>
          <w:b/>
          <w:noProof/>
          <w:sz w:val="22"/>
          <w:szCs w:val="22"/>
        </w:rPr>
        <w:drawing>
          <wp:inline distT="0" distB="0" distL="0" distR="0" wp14:anchorId="52C1BA47" wp14:editId="6D142185">
            <wp:extent cx="2304336" cy="361666"/>
            <wp:effectExtent l="0" t="0" r="127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71" cy="40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outlineLvl w:val="0"/>
        <w:rPr>
          <w:b/>
          <w:sz w:val="22"/>
          <w:szCs w:val="22"/>
          <w:lang w:eastAsia="zh-CN"/>
        </w:rPr>
      </w:pPr>
    </w:p>
    <w:p w:rsidR="00016CFB" w:rsidRPr="00016CFB" w:rsidRDefault="00016CFB" w:rsidP="00126F1C">
      <w:pPr>
        <w:keepNext/>
        <w:widowControl/>
        <w:suppressAutoHyphens/>
        <w:autoSpaceDE/>
        <w:autoSpaceDN/>
        <w:adjustRightInd/>
        <w:spacing w:line="360" w:lineRule="auto"/>
        <w:ind w:left="426" w:right="-142"/>
        <w:outlineLvl w:val="0"/>
        <w:rPr>
          <w:b/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 xml:space="preserve">31 Baza Lotnictwa Taktycznego                     </w:t>
      </w:r>
      <w:r w:rsidR="0010102A">
        <w:rPr>
          <w:b/>
          <w:sz w:val="22"/>
          <w:szCs w:val="22"/>
          <w:lang w:eastAsia="zh-CN"/>
        </w:rPr>
        <w:t xml:space="preserve">   </w:t>
      </w:r>
      <w:r w:rsidR="00292619">
        <w:rPr>
          <w:b/>
          <w:sz w:val="22"/>
          <w:szCs w:val="22"/>
          <w:lang w:eastAsia="zh-CN"/>
        </w:rPr>
        <w:t xml:space="preserve">   </w:t>
      </w:r>
      <w:r w:rsidRPr="0010102A">
        <w:rPr>
          <w:sz w:val="22"/>
          <w:szCs w:val="22"/>
          <w:lang w:eastAsia="zh-CN"/>
        </w:rPr>
        <w:t xml:space="preserve">Poznań, dnia </w:t>
      </w:r>
      <w:r w:rsidR="00126F1C">
        <w:rPr>
          <w:sz w:val="22"/>
          <w:szCs w:val="22"/>
          <w:lang w:eastAsia="zh-CN"/>
        </w:rPr>
        <w:t>……</w:t>
      </w:r>
      <w:r w:rsidRPr="0010102A">
        <w:rPr>
          <w:sz w:val="22"/>
          <w:szCs w:val="22"/>
          <w:lang w:eastAsia="zh-CN"/>
        </w:rPr>
        <w:t xml:space="preserve"> </w:t>
      </w:r>
      <w:r w:rsidR="0010102A" w:rsidRPr="0010102A">
        <w:rPr>
          <w:sz w:val="22"/>
          <w:szCs w:val="22"/>
          <w:lang w:eastAsia="zh-CN"/>
        </w:rPr>
        <w:t>października</w:t>
      </w:r>
      <w:r w:rsidRPr="0010102A">
        <w:rPr>
          <w:sz w:val="22"/>
          <w:szCs w:val="22"/>
          <w:lang w:eastAsia="zh-CN"/>
        </w:rPr>
        <w:t xml:space="preserve"> 2021r.</w:t>
      </w:r>
      <w:bookmarkEnd w:id="0"/>
    </w:p>
    <w:p w:rsidR="00016CFB" w:rsidRPr="00016CFB" w:rsidRDefault="00016CFB" w:rsidP="00126F1C">
      <w:pPr>
        <w:widowControl/>
        <w:suppressAutoHyphens/>
        <w:autoSpaceDE/>
        <w:autoSpaceDN/>
        <w:adjustRightInd/>
        <w:spacing w:line="360" w:lineRule="auto"/>
        <w:ind w:left="426"/>
        <w:rPr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ul. Silniki 1</w:t>
      </w:r>
    </w:p>
    <w:p w:rsidR="00016CFB" w:rsidRDefault="00016CFB" w:rsidP="00126F1C">
      <w:pPr>
        <w:widowControl/>
        <w:tabs>
          <w:tab w:val="left" w:pos="1664"/>
        </w:tabs>
        <w:suppressAutoHyphens/>
        <w:autoSpaceDE/>
        <w:autoSpaceDN/>
        <w:adjustRightInd/>
        <w:spacing w:line="360" w:lineRule="auto"/>
        <w:ind w:left="426"/>
        <w:rPr>
          <w:b/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61– 325 POZNAŃ</w:t>
      </w:r>
    </w:p>
    <w:p w:rsidR="0010102A" w:rsidRPr="00016CFB" w:rsidRDefault="0010102A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sz w:val="22"/>
          <w:szCs w:val="22"/>
          <w:lang w:eastAsia="zh-CN"/>
        </w:rPr>
      </w:pPr>
    </w:p>
    <w:p w:rsidR="00016CFB" w:rsidRDefault="00016CFB" w:rsidP="00016CFB">
      <w:pPr>
        <w:keepNext/>
        <w:widowControl/>
        <w:suppressAutoHyphens/>
        <w:autoSpaceDE/>
        <w:autoSpaceDN/>
        <w:adjustRightInd/>
        <w:outlineLvl w:val="0"/>
        <w:rPr>
          <w:sz w:val="22"/>
          <w:szCs w:val="22"/>
          <w:lang w:eastAsia="zh-CN"/>
        </w:rPr>
      </w:pPr>
    </w:p>
    <w:p w:rsidR="00126F1C" w:rsidRPr="00016CFB" w:rsidRDefault="00126F1C" w:rsidP="00016CFB">
      <w:pPr>
        <w:keepNext/>
        <w:widowControl/>
        <w:suppressAutoHyphens/>
        <w:autoSpaceDE/>
        <w:autoSpaceDN/>
        <w:adjustRightInd/>
        <w:outlineLvl w:val="0"/>
        <w:rPr>
          <w:sz w:val="22"/>
          <w:szCs w:val="22"/>
          <w:lang w:eastAsia="zh-CN"/>
        </w:rPr>
      </w:pPr>
    </w:p>
    <w:p w:rsidR="008C0EEB" w:rsidRPr="00016CFB" w:rsidRDefault="008C0EEB" w:rsidP="0093315C">
      <w:pPr>
        <w:suppressAutoHyphens/>
        <w:autoSpaceDE/>
        <w:autoSpaceDN/>
        <w:adjustRightInd/>
        <w:spacing w:line="360" w:lineRule="auto"/>
        <w:ind w:left="426"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016CFB">
        <w:rPr>
          <w:rFonts w:eastAsia="Andale Sans UI"/>
          <w:b/>
          <w:bCs/>
          <w:kern w:val="1"/>
          <w:sz w:val="28"/>
          <w:szCs w:val="28"/>
        </w:rPr>
        <w:t>PYTANI</w:t>
      </w:r>
      <w:r w:rsidR="0010102A">
        <w:rPr>
          <w:rFonts w:eastAsia="Andale Sans UI"/>
          <w:b/>
          <w:bCs/>
          <w:kern w:val="1"/>
          <w:sz w:val="28"/>
          <w:szCs w:val="28"/>
        </w:rPr>
        <w:t>A</w:t>
      </w:r>
      <w:r w:rsidRPr="00016CFB">
        <w:rPr>
          <w:rFonts w:eastAsia="Andale Sans UI"/>
          <w:b/>
          <w:bCs/>
          <w:kern w:val="1"/>
          <w:sz w:val="28"/>
          <w:szCs w:val="28"/>
        </w:rPr>
        <w:t xml:space="preserve"> I ODPOWIED</w:t>
      </w:r>
      <w:r w:rsidR="0010102A">
        <w:rPr>
          <w:rFonts w:eastAsia="Andale Sans UI"/>
          <w:b/>
          <w:bCs/>
          <w:kern w:val="1"/>
          <w:sz w:val="28"/>
          <w:szCs w:val="28"/>
        </w:rPr>
        <w:t>ZI</w:t>
      </w:r>
      <w:r w:rsidRPr="00016CFB">
        <w:rPr>
          <w:rFonts w:eastAsia="Andale Sans UI"/>
          <w:b/>
          <w:bCs/>
          <w:kern w:val="1"/>
          <w:sz w:val="28"/>
          <w:szCs w:val="28"/>
        </w:rPr>
        <w:t xml:space="preserve"> DO TREŚCI SWZ </w:t>
      </w:r>
    </w:p>
    <w:p w:rsidR="008C0EEB" w:rsidRDefault="008C0EEB" w:rsidP="009B4560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  <w:r w:rsidRPr="00016CFB">
        <w:rPr>
          <w:rFonts w:eastAsia="Andale Sans UI"/>
          <w:i/>
          <w:iCs/>
          <w:kern w:val="1"/>
        </w:rPr>
        <w:t>dot. postępowania na:</w:t>
      </w:r>
      <w:r w:rsidRPr="00016CFB">
        <w:rPr>
          <w:rFonts w:eastAsia="Andale Sans UI"/>
          <w:i/>
          <w:kern w:val="1"/>
        </w:rPr>
        <w:t xml:space="preserve"> </w:t>
      </w:r>
      <w:r w:rsidR="009B4560">
        <w:rPr>
          <w:rFonts w:eastAsia="Andale Sans UI"/>
          <w:i/>
          <w:kern w:val="1"/>
        </w:rPr>
        <w:t>„</w:t>
      </w:r>
      <w:r w:rsidR="009B4560" w:rsidRPr="009B4560">
        <w:rPr>
          <w:rFonts w:eastAsia="Andale Sans UI"/>
          <w:i/>
          <w:kern w:val="1"/>
        </w:rPr>
        <w:t>DOSTAW</w:t>
      </w:r>
      <w:r w:rsidR="009B4560">
        <w:rPr>
          <w:rFonts w:eastAsia="Andale Sans UI"/>
          <w:i/>
          <w:kern w:val="1"/>
        </w:rPr>
        <w:t>Ę</w:t>
      </w:r>
      <w:r w:rsidR="009B4560" w:rsidRPr="009B4560">
        <w:rPr>
          <w:rFonts w:eastAsia="Andale Sans UI"/>
          <w:i/>
          <w:kern w:val="1"/>
        </w:rPr>
        <w:t xml:space="preserve"> </w:t>
      </w:r>
      <w:r w:rsidR="0010102A">
        <w:rPr>
          <w:rFonts w:eastAsia="Andale Sans UI"/>
          <w:i/>
          <w:kern w:val="1"/>
        </w:rPr>
        <w:t>WIDEOSKOPU</w:t>
      </w:r>
      <w:r w:rsidR="009B4560">
        <w:rPr>
          <w:rFonts w:eastAsia="Andale Sans UI"/>
          <w:i/>
          <w:kern w:val="1"/>
        </w:rPr>
        <w:t xml:space="preserve">”, </w:t>
      </w:r>
      <w:r w:rsidR="009B4560" w:rsidRPr="009B4560">
        <w:rPr>
          <w:rFonts w:eastAsia="Andale Sans UI"/>
          <w:i/>
          <w:kern w:val="1"/>
        </w:rPr>
        <w:t>Nr Sprawy: ZP</w:t>
      </w:r>
      <w:r w:rsidR="0010102A">
        <w:rPr>
          <w:rFonts w:eastAsia="Andale Sans UI"/>
          <w:i/>
          <w:kern w:val="1"/>
        </w:rPr>
        <w:t xml:space="preserve"> 51</w:t>
      </w:r>
      <w:r w:rsidR="009B4560" w:rsidRPr="009B4560">
        <w:rPr>
          <w:rFonts w:eastAsia="Andale Sans UI"/>
          <w:i/>
          <w:kern w:val="1"/>
        </w:rPr>
        <w:t>/X/21</w:t>
      </w:r>
    </w:p>
    <w:p w:rsidR="009B4560" w:rsidRPr="00016CFB" w:rsidRDefault="009B4560" w:rsidP="009B4560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</w:p>
    <w:p w:rsidR="00E904A9" w:rsidRPr="00016CFB" w:rsidRDefault="00E904A9" w:rsidP="00126F1C">
      <w:pPr>
        <w:suppressAutoHyphens/>
        <w:autoSpaceDE/>
        <w:autoSpaceDN/>
        <w:adjustRightInd/>
        <w:spacing w:line="360" w:lineRule="auto"/>
        <w:ind w:left="426"/>
        <w:jc w:val="center"/>
        <w:rPr>
          <w:rFonts w:eastAsia="Andale Sans UI"/>
          <w:i/>
          <w:kern w:val="1"/>
        </w:rPr>
      </w:pPr>
    </w:p>
    <w:p w:rsidR="00016CFB" w:rsidRDefault="00A57490" w:rsidP="00126F1C">
      <w:pPr>
        <w:suppressAutoHyphens/>
        <w:autoSpaceDE/>
        <w:autoSpaceDN/>
        <w:adjustRightInd/>
        <w:spacing w:line="360" w:lineRule="auto"/>
        <w:ind w:left="426"/>
        <w:rPr>
          <w:rFonts w:eastAsia="Andale Sans UI"/>
          <w:kern w:val="1"/>
          <w:sz w:val="22"/>
          <w:szCs w:val="22"/>
        </w:rPr>
      </w:pPr>
      <w:r w:rsidRPr="00016CFB">
        <w:rPr>
          <w:rFonts w:eastAsia="Andale Sans UI"/>
          <w:kern w:val="1"/>
          <w:sz w:val="22"/>
          <w:szCs w:val="22"/>
        </w:rPr>
        <w:t xml:space="preserve">W dniu </w:t>
      </w:r>
      <w:r w:rsidR="00126F1C">
        <w:rPr>
          <w:rFonts w:eastAsia="Andale Sans UI"/>
          <w:kern w:val="1"/>
          <w:sz w:val="22"/>
          <w:szCs w:val="22"/>
        </w:rPr>
        <w:t>11</w:t>
      </w:r>
      <w:r w:rsidR="0093315C" w:rsidRPr="00016CFB">
        <w:rPr>
          <w:rFonts w:eastAsia="Andale Sans UI"/>
          <w:kern w:val="1"/>
          <w:sz w:val="22"/>
          <w:szCs w:val="22"/>
        </w:rPr>
        <w:t>.</w:t>
      </w:r>
      <w:r w:rsidR="0010102A">
        <w:rPr>
          <w:rFonts w:eastAsia="Andale Sans UI"/>
          <w:kern w:val="1"/>
          <w:sz w:val="22"/>
          <w:szCs w:val="22"/>
        </w:rPr>
        <w:t>10</w:t>
      </w:r>
      <w:r w:rsidR="0093315C" w:rsidRPr="00016CFB">
        <w:rPr>
          <w:rFonts w:eastAsia="Andale Sans UI"/>
          <w:kern w:val="1"/>
          <w:sz w:val="22"/>
          <w:szCs w:val="22"/>
        </w:rPr>
        <w:t>.202</w:t>
      </w:r>
      <w:r w:rsidR="009B4560">
        <w:rPr>
          <w:rFonts w:eastAsia="Andale Sans UI"/>
          <w:kern w:val="1"/>
          <w:sz w:val="22"/>
          <w:szCs w:val="22"/>
        </w:rPr>
        <w:t>1</w:t>
      </w:r>
      <w:r w:rsidR="0093315C" w:rsidRPr="00016CFB">
        <w:rPr>
          <w:rFonts w:eastAsia="Andale Sans UI"/>
          <w:kern w:val="1"/>
          <w:sz w:val="22"/>
          <w:szCs w:val="22"/>
        </w:rPr>
        <w:t>r. d</w:t>
      </w:r>
      <w:r w:rsidR="00126F1C">
        <w:rPr>
          <w:rFonts w:eastAsia="Andale Sans UI"/>
          <w:kern w:val="1"/>
          <w:sz w:val="22"/>
          <w:szCs w:val="22"/>
        </w:rPr>
        <w:t>o Zamawiającego wpłynęło pytanie</w:t>
      </w:r>
      <w:r w:rsidR="009B4560">
        <w:rPr>
          <w:rFonts w:eastAsia="Andale Sans UI"/>
          <w:kern w:val="1"/>
          <w:sz w:val="22"/>
          <w:szCs w:val="22"/>
        </w:rPr>
        <w:t xml:space="preserve"> do treści SWZ o następującej treści:</w:t>
      </w:r>
    </w:p>
    <w:p w:rsidR="00E46BF1" w:rsidRDefault="00E46BF1" w:rsidP="00126F1C">
      <w:pPr>
        <w:suppressAutoHyphens/>
        <w:autoSpaceDE/>
        <w:autoSpaceDN/>
        <w:adjustRightInd/>
        <w:spacing w:line="360" w:lineRule="auto"/>
        <w:ind w:left="426"/>
        <w:rPr>
          <w:rFonts w:eastAsia="Andale Sans UI"/>
          <w:kern w:val="1"/>
          <w:sz w:val="22"/>
          <w:szCs w:val="22"/>
        </w:rPr>
      </w:pPr>
    </w:p>
    <w:p w:rsidR="00292619" w:rsidRPr="00126F1C" w:rsidRDefault="00126F1C" w:rsidP="00126F1C">
      <w:pPr>
        <w:widowControl/>
        <w:autoSpaceDE/>
        <w:autoSpaceDN/>
        <w:adjustRightInd/>
        <w:spacing w:line="360" w:lineRule="auto"/>
        <w:ind w:left="426" w:right="1"/>
        <w:jc w:val="both"/>
        <w:rPr>
          <w:i/>
          <w:sz w:val="22"/>
          <w:szCs w:val="22"/>
        </w:rPr>
      </w:pPr>
      <w:r w:rsidRPr="00126F1C">
        <w:rPr>
          <w:i/>
          <w:sz w:val="22"/>
          <w:szCs w:val="22"/>
        </w:rPr>
        <w:t>Czy Zamawiający dopuści wideoskop z ekranem o przekątnej 8 cala i ro</w:t>
      </w:r>
      <w:r>
        <w:rPr>
          <w:i/>
          <w:sz w:val="22"/>
          <w:szCs w:val="22"/>
        </w:rPr>
        <w:t>zdzielczości WVGA (</w:t>
      </w:r>
      <w:r w:rsidRPr="00126F1C">
        <w:rPr>
          <w:i/>
          <w:sz w:val="22"/>
          <w:szCs w:val="22"/>
        </w:rPr>
        <w:t>800 x 480 pikseli), który umożliwia rejestrowanie zarówno zdjęć i filmów</w:t>
      </w:r>
      <w:r>
        <w:rPr>
          <w:i/>
          <w:sz w:val="22"/>
          <w:szCs w:val="22"/>
        </w:rPr>
        <w:br/>
      </w:r>
      <w:r w:rsidRPr="00126F1C">
        <w:rPr>
          <w:i/>
          <w:sz w:val="22"/>
          <w:szCs w:val="22"/>
        </w:rPr>
        <w:t>w rozdzielczości 768 x 576 pikseli z prędkością 60 fps?</w:t>
      </w:r>
    </w:p>
    <w:p w:rsidR="00DF1E26" w:rsidRPr="00126F1C" w:rsidRDefault="00DF1E26" w:rsidP="00DB5986">
      <w:pPr>
        <w:pStyle w:val="Akapitzlist"/>
        <w:suppressAutoHyphens/>
        <w:autoSpaceDE/>
        <w:autoSpaceDN/>
        <w:adjustRightInd/>
        <w:ind w:left="786"/>
        <w:jc w:val="both"/>
        <w:rPr>
          <w:rFonts w:eastAsia="Andale Sans UI"/>
          <w:i/>
          <w:kern w:val="1"/>
          <w:sz w:val="22"/>
          <w:szCs w:val="22"/>
        </w:rPr>
      </w:pPr>
    </w:p>
    <w:p w:rsidR="00DF1E26" w:rsidRPr="00DF1E26" w:rsidRDefault="00DF1E26" w:rsidP="00DB5986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b/>
          <w:kern w:val="1"/>
          <w:sz w:val="22"/>
          <w:szCs w:val="22"/>
        </w:rPr>
      </w:pPr>
      <w:r w:rsidRPr="00DF1E26">
        <w:rPr>
          <w:rFonts w:eastAsia="Andale Sans UI"/>
          <w:b/>
          <w:kern w:val="1"/>
          <w:sz w:val="22"/>
          <w:szCs w:val="22"/>
        </w:rPr>
        <w:t>ODPOWIED</w:t>
      </w:r>
      <w:r w:rsidR="00126F1C">
        <w:rPr>
          <w:rFonts w:eastAsia="Andale Sans UI"/>
          <w:b/>
          <w:kern w:val="1"/>
          <w:sz w:val="22"/>
          <w:szCs w:val="22"/>
        </w:rPr>
        <w:t>Ź</w:t>
      </w:r>
      <w:r w:rsidRPr="00DF1E26">
        <w:rPr>
          <w:rFonts w:eastAsia="Andale Sans UI"/>
          <w:b/>
          <w:kern w:val="1"/>
          <w:sz w:val="22"/>
          <w:szCs w:val="22"/>
        </w:rPr>
        <w:t>: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46BF1" w:rsidRPr="00E46BF1" w:rsidRDefault="00126F1C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</w:t>
      </w:r>
    </w:p>
    <w:p w:rsidR="00DB5986" w:rsidRPr="00292619" w:rsidRDefault="00DB5986" w:rsidP="00DB5986">
      <w:pPr>
        <w:suppressAutoHyphens/>
        <w:autoSpaceDE/>
        <w:autoSpaceDN/>
        <w:adjustRightInd/>
        <w:ind w:left="426"/>
        <w:jc w:val="both"/>
        <w:rPr>
          <w:b/>
          <w:bCs/>
          <w:color w:val="FF0000"/>
          <w:kern w:val="1"/>
          <w:sz w:val="22"/>
          <w:szCs w:val="22"/>
          <w:u w:val="single"/>
          <w:lang w:eastAsia="zh-CN"/>
        </w:rPr>
      </w:pPr>
    </w:p>
    <w:p w:rsidR="00AF5ED2" w:rsidRPr="00016CFB" w:rsidRDefault="00AF5ED2" w:rsidP="00DB5986">
      <w:pPr>
        <w:widowControl/>
        <w:suppressAutoHyphens/>
        <w:autoSpaceDE/>
        <w:autoSpaceDN/>
        <w:adjustRightInd/>
        <w:ind w:left="426"/>
        <w:rPr>
          <w:kern w:val="1"/>
          <w:sz w:val="22"/>
          <w:szCs w:val="22"/>
          <w:lang w:eastAsia="zh-CN"/>
        </w:rPr>
      </w:pPr>
    </w:p>
    <w:p w:rsidR="00AF5ED2" w:rsidRDefault="00AF5ED2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  <w:r w:rsidRPr="00016CFB">
        <w:rPr>
          <w:bCs/>
          <w:kern w:val="1"/>
          <w:sz w:val="22"/>
          <w:szCs w:val="22"/>
          <w:lang w:eastAsia="zh-CN"/>
        </w:rPr>
        <w:t>Termin składania i otwarcia ofert pozostaje bez zmian.</w:t>
      </w:r>
    </w:p>
    <w:p w:rsidR="0080200E" w:rsidRDefault="0080200E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80200E" w:rsidRDefault="0080200E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80200E" w:rsidRDefault="0080200E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126F1C" w:rsidRDefault="00126F1C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126F1C" w:rsidRDefault="00126F1C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126F1C" w:rsidRDefault="00126F1C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80200E" w:rsidRDefault="0080200E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4C4380" w:rsidRPr="00016CFB" w:rsidRDefault="004C4380" w:rsidP="004C4380">
      <w:pPr>
        <w:widowControl/>
        <w:suppressAutoHyphens/>
        <w:autoSpaceDE/>
        <w:autoSpaceDN/>
        <w:adjustRightInd/>
        <w:ind w:left="426"/>
        <w:rPr>
          <w:rFonts w:eastAsia="Andale Sans UI"/>
          <w:b/>
          <w:kern w:val="1"/>
          <w:sz w:val="22"/>
          <w:szCs w:val="22"/>
        </w:rPr>
      </w:pPr>
    </w:p>
    <w:p w:rsidR="00AF5ED2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016CFB">
        <w:rPr>
          <w:rFonts w:eastAsia="Andale Sans UI"/>
          <w:b/>
          <w:bCs/>
          <w:kern w:val="1"/>
          <w:sz w:val="22"/>
          <w:szCs w:val="22"/>
        </w:rPr>
        <w:t xml:space="preserve">                                                                                    </w:t>
      </w:r>
      <w:r w:rsidR="00126F1C">
        <w:rPr>
          <w:rFonts w:eastAsia="Andale Sans UI"/>
          <w:b/>
          <w:bCs/>
          <w:kern w:val="1"/>
          <w:sz w:val="22"/>
          <w:szCs w:val="22"/>
        </w:rPr>
        <w:t>Z UP.</w:t>
      </w:r>
      <w:r w:rsidRPr="00016CFB">
        <w:rPr>
          <w:rFonts w:eastAsia="Andale Sans UI"/>
          <w:b/>
          <w:bCs/>
          <w:kern w:val="1"/>
          <w:sz w:val="22"/>
          <w:szCs w:val="22"/>
        </w:rPr>
        <w:t xml:space="preserve"> DOWÓDC</w:t>
      </w:r>
      <w:r w:rsidR="00126F1C">
        <w:rPr>
          <w:rFonts w:eastAsia="Andale Sans UI"/>
          <w:b/>
          <w:bCs/>
          <w:kern w:val="1"/>
          <w:sz w:val="22"/>
          <w:szCs w:val="22"/>
        </w:rPr>
        <w:t>Y</w:t>
      </w:r>
    </w:p>
    <w:p w:rsidR="00AF5ED2" w:rsidRPr="00016CFB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AF5ED2" w:rsidRPr="00016CFB" w:rsidRDefault="00AF5ED2" w:rsidP="004C4380">
      <w:pPr>
        <w:suppressAutoHyphens/>
        <w:autoSpaceDE/>
        <w:autoSpaceDN/>
        <w:adjustRightInd/>
        <w:spacing w:after="120"/>
        <w:jc w:val="center"/>
        <w:rPr>
          <w:b/>
          <w:bCs/>
          <w:kern w:val="1"/>
          <w:sz w:val="22"/>
          <w:szCs w:val="22"/>
        </w:rPr>
      </w:pPr>
      <w:r w:rsidRPr="00016CFB">
        <w:rPr>
          <w:b/>
          <w:bCs/>
          <w:kern w:val="1"/>
          <w:sz w:val="22"/>
          <w:szCs w:val="22"/>
        </w:rPr>
        <w:t xml:space="preserve">                                                                                 </w:t>
      </w:r>
      <w:r w:rsidR="00230419">
        <w:rPr>
          <w:b/>
          <w:bCs/>
          <w:kern w:val="1"/>
          <w:sz w:val="22"/>
          <w:szCs w:val="22"/>
        </w:rPr>
        <w:t xml:space="preserve"> </w:t>
      </w:r>
      <w:r w:rsidRPr="00016CFB">
        <w:rPr>
          <w:b/>
          <w:bCs/>
          <w:kern w:val="1"/>
          <w:sz w:val="22"/>
          <w:szCs w:val="22"/>
        </w:rPr>
        <w:t xml:space="preserve">płk </w:t>
      </w:r>
      <w:r w:rsidR="00126F1C">
        <w:rPr>
          <w:b/>
          <w:bCs/>
          <w:kern w:val="1"/>
          <w:sz w:val="22"/>
          <w:szCs w:val="22"/>
        </w:rPr>
        <w:t>Radosław ŚNIEGÓŁA</w:t>
      </w: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bookmarkStart w:id="1" w:name="_GoBack"/>
      <w:bookmarkEnd w:id="1"/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AF5ED2" w:rsidRPr="00016CFB" w:rsidRDefault="00AF5ED2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r w:rsidRPr="00016CFB">
        <w:rPr>
          <w:bCs/>
          <w:kern w:val="1"/>
          <w:sz w:val="16"/>
          <w:szCs w:val="16"/>
        </w:rPr>
        <w:t>Wyk. Małgorzata Treumann</w:t>
      </w:r>
    </w:p>
    <w:p w:rsidR="00AF5ED2" w:rsidRPr="00016CFB" w:rsidRDefault="00292619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r>
        <w:rPr>
          <w:bCs/>
          <w:kern w:val="1"/>
          <w:sz w:val="16"/>
          <w:szCs w:val="16"/>
        </w:rPr>
        <w:t>1</w:t>
      </w:r>
      <w:r w:rsidR="00126F1C">
        <w:rPr>
          <w:bCs/>
          <w:kern w:val="1"/>
          <w:sz w:val="16"/>
          <w:szCs w:val="16"/>
        </w:rPr>
        <w:t>2</w:t>
      </w:r>
      <w:r>
        <w:rPr>
          <w:bCs/>
          <w:kern w:val="1"/>
          <w:sz w:val="16"/>
          <w:szCs w:val="16"/>
        </w:rPr>
        <w:t xml:space="preserve"> października</w:t>
      </w:r>
      <w:r w:rsidR="00AF5ED2" w:rsidRPr="00016CFB">
        <w:rPr>
          <w:bCs/>
          <w:kern w:val="1"/>
          <w:sz w:val="16"/>
          <w:szCs w:val="16"/>
        </w:rPr>
        <w:t xml:space="preserve"> 202</w:t>
      </w:r>
      <w:r w:rsidR="00766E14">
        <w:rPr>
          <w:bCs/>
          <w:kern w:val="1"/>
          <w:sz w:val="16"/>
          <w:szCs w:val="16"/>
        </w:rPr>
        <w:t>1</w:t>
      </w:r>
      <w:r w:rsidR="00AF5ED2" w:rsidRPr="00016CFB">
        <w:rPr>
          <w:bCs/>
          <w:kern w:val="1"/>
          <w:sz w:val="16"/>
          <w:szCs w:val="16"/>
        </w:rPr>
        <w:t>r.</w:t>
      </w:r>
    </w:p>
    <w:p w:rsidR="00E14E97" w:rsidRPr="00016CFB" w:rsidRDefault="00AF5ED2" w:rsidP="004C4380">
      <w:pPr>
        <w:suppressAutoHyphens/>
        <w:autoSpaceDE/>
        <w:autoSpaceDN/>
        <w:adjustRightInd/>
        <w:ind w:left="426"/>
        <w:rPr>
          <w:sz w:val="22"/>
          <w:szCs w:val="22"/>
        </w:rPr>
      </w:pPr>
      <w:r w:rsidRPr="00016CFB">
        <w:rPr>
          <w:bCs/>
          <w:kern w:val="1"/>
          <w:sz w:val="16"/>
          <w:szCs w:val="16"/>
        </w:rPr>
        <w:t>Teczka B5</w:t>
      </w:r>
    </w:p>
    <w:sectPr w:rsidR="00E14E97" w:rsidRPr="00016CFB" w:rsidSect="00292619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A6" w:rsidRDefault="00E921A6" w:rsidP="00230419">
      <w:r>
        <w:separator/>
      </w:r>
    </w:p>
  </w:endnote>
  <w:endnote w:type="continuationSeparator" w:id="0">
    <w:p w:rsidR="00E921A6" w:rsidRDefault="00E921A6" w:rsidP="002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A6" w:rsidRDefault="00E921A6" w:rsidP="00230419">
      <w:r>
        <w:separator/>
      </w:r>
    </w:p>
  </w:footnote>
  <w:footnote w:type="continuationSeparator" w:id="0">
    <w:p w:rsidR="00E921A6" w:rsidRDefault="00E921A6" w:rsidP="0023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9E4"/>
    <w:multiLevelType w:val="hybridMultilevel"/>
    <w:tmpl w:val="30FA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831"/>
    <w:multiLevelType w:val="hybridMultilevel"/>
    <w:tmpl w:val="55A86360"/>
    <w:lvl w:ilvl="0" w:tplc="AF12B7B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1C5206C"/>
    <w:multiLevelType w:val="hybridMultilevel"/>
    <w:tmpl w:val="F6A830A8"/>
    <w:lvl w:ilvl="0" w:tplc="988CA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E0894"/>
    <w:multiLevelType w:val="hybridMultilevel"/>
    <w:tmpl w:val="4A0C0AC0"/>
    <w:lvl w:ilvl="0" w:tplc="C3041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E306F6"/>
    <w:multiLevelType w:val="multilevel"/>
    <w:tmpl w:val="9A821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181058"/>
    <w:multiLevelType w:val="hybridMultilevel"/>
    <w:tmpl w:val="18A49548"/>
    <w:lvl w:ilvl="0" w:tplc="8E9A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C"/>
    <w:rsid w:val="00016CFB"/>
    <w:rsid w:val="00090B81"/>
    <w:rsid w:val="0010102A"/>
    <w:rsid w:val="00120F62"/>
    <w:rsid w:val="00126F1C"/>
    <w:rsid w:val="001317A3"/>
    <w:rsid w:val="001619D8"/>
    <w:rsid w:val="00164C1D"/>
    <w:rsid w:val="001A2FC6"/>
    <w:rsid w:val="00230419"/>
    <w:rsid w:val="0024565F"/>
    <w:rsid w:val="0024626E"/>
    <w:rsid w:val="00252E7B"/>
    <w:rsid w:val="00261140"/>
    <w:rsid w:val="00292619"/>
    <w:rsid w:val="003221DA"/>
    <w:rsid w:val="00362AC1"/>
    <w:rsid w:val="003634C4"/>
    <w:rsid w:val="0037034E"/>
    <w:rsid w:val="0040655D"/>
    <w:rsid w:val="0041586B"/>
    <w:rsid w:val="0045421B"/>
    <w:rsid w:val="004654F4"/>
    <w:rsid w:val="004C4380"/>
    <w:rsid w:val="004F2BC6"/>
    <w:rsid w:val="00516F7C"/>
    <w:rsid w:val="00605A43"/>
    <w:rsid w:val="007642AD"/>
    <w:rsid w:val="00766E14"/>
    <w:rsid w:val="007C62F3"/>
    <w:rsid w:val="0080200E"/>
    <w:rsid w:val="008121DC"/>
    <w:rsid w:val="008227A2"/>
    <w:rsid w:val="00835E2C"/>
    <w:rsid w:val="008421B5"/>
    <w:rsid w:val="008757CD"/>
    <w:rsid w:val="00884BBC"/>
    <w:rsid w:val="008A3167"/>
    <w:rsid w:val="008C0EEB"/>
    <w:rsid w:val="0093315C"/>
    <w:rsid w:val="00956F40"/>
    <w:rsid w:val="009B4560"/>
    <w:rsid w:val="009E060B"/>
    <w:rsid w:val="009E4DBE"/>
    <w:rsid w:val="009F55AA"/>
    <w:rsid w:val="00A21A2E"/>
    <w:rsid w:val="00A24CD7"/>
    <w:rsid w:val="00A3724A"/>
    <w:rsid w:val="00A57490"/>
    <w:rsid w:val="00A6613F"/>
    <w:rsid w:val="00AF5ED2"/>
    <w:rsid w:val="00B7569C"/>
    <w:rsid w:val="00C41D05"/>
    <w:rsid w:val="00C50E86"/>
    <w:rsid w:val="00DB5986"/>
    <w:rsid w:val="00DF1E26"/>
    <w:rsid w:val="00E14E97"/>
    <w:rsid w:val="00E46BF1"/>
    <w:rsid w:val="00E904A9"/>
    <w:rsid w:val="00E921A6"/>
    <w:rsid w:val="00EE31DA"/>
    <w:rsid w:val="00F51665"/>
    <w:rsid w:val="00F9379E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26D1"/>
  <w15:chartTrackingRefBased/>
  <w15:docId w15:val="{CB62CF2E-3B97-4DB6-BFF7-4416EBD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0E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0EEB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0EEB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C0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6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23</cp:revision>
  <cp:lastPrinted>2021-10-12T07:06:00Z</cp:lastPrinted>
  <dcterms:created xsi:type="dcterms:W3CDTF">2020-09-02T10:36:00Z</dcterms:created>
  <dcterms:modified xsi:type="dcterms:W3CDTF">2021-10-12T07:06:00Z</dcterms:modified>
</cp:coreProperties>
</file>