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FB" w:rsidRPr="00923866" w:rsidRDefault="008E0DFB" w:rsidP="00474876">
      <w:pPr>
        <w:keepNext/>
        <w:tabs>
          <w:tab w:val="left" w:pos="0"/>
        </w:tabs>
        <w:suppressAutoHyphens/>
        <w:spacing w:before="240" w:after="0" w:line="240" w:lineRule="auto"/>
        <w:ind w:right="1"/>
        <w:outlineLvl w:val="1"/>
        <w:rPr>
          <w:rFonts w:ascii="Times New Roman" w:eastAsia="Times New Roman" w:hAnsi="Times New Roman" w:cs="Times New Roman"/>
          <w:b/>
          <w:sz w:val="20"/>
          <w:szCs w:val="20"/>
          <w:lang w:eastAsia="pl-PL"/>
        </w:rPr>
      </w:pPr>
      <w:bookmarkStart w:id="0" w:name="_Hlk61858098"/>
      <w:r w:rsidRPr="00923866">
        <w:rPr>
          <w:rFonts w:ascii="Times New Roman" w:eastAsia="Times New Roman" w:hAnsi="Times New Roman" w:cs="Times New Roman"/>
          <w:b/>
          <w:sz w:val="20"/>
          <w:szCs w:val="20"/>
          <w:lang w:eastAsia="pl-PL"/>
        </w:rPr>
        <w:t>ZAMAWIAJĄCY:</w:t>
      </w:r>
    </w:p>
    <w:p w:rsidR="00416C99"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Wojewódzki Szpital Okulistyczny w Krakowie (WSO)</w:t>
      </w:r>
    </w:p>
    <w:p w:rsidR="00416C99"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os. Na Wzgórzach 17b</w:t>
      </w:r>
    </w:p>
    <w:p w:rsidR="00416C99"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31-723 Kraków</w:t>
      </w:r>
    </w:p>
    <w:p w:rsidR="00416C99"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tel. 12 620-82-00</w:t>
      </w:r>
    </w:p>
    <w:p w:rsidR="00416C99"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NIP: 9451845098</w:t>
      </w:r>
    </w:p>
    <w:p w:rsidR="00416C99"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REGON: 351565061</w:t>
      </w:r>
    </w:p>
    <w:p w:rsidR="00416C99"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KRS: 0000005551</w:t>
      </w:r>
    </w:p>
    <w:p w:rsidR="008E0DFB" w:rsidRPr="00923866" w:rsidRDefault="00416C99" w:rsidP="00416C99">
      <w:pPr>
        <w:keepNext/>
        <w:tabs>
          <w:tab w:val="left" w:pos="0"/>
        </w:tabs>
        <w:suppressAutoHyphens/>
        <w:spacing w:after="0" w:line="240" w:lineRule="auto"/>
        <w:ind w:right="1"/>
        <w:outlineLvl w:val="1"/>
        <w:rPr>
          <w:rFonts w:ascii="Times New Roman" w:eastAsia="Times New Roman" w:hAnsi="Times New Roman" w:cs="Times New Roman"/>
          <w:b/>
          <w:sz w:val="20"/>
          <w:szCs w:val="20"/>
          <w:lang w:eastAsia="pl-PL"/>
        </w:rPr>
      </w:pPr>
      <w:r w:rsidRPr="00923866">
        <w:rPr>
          <w:rFonts w:ascii="Times New Roman" w:eastAsia="Times New Roman" w:hAnsi="Times New Roman" w:cs="Times New Roman"/>
          <w:b/>
          <w:sz w:val="20"/>
          <w:szCs w:val="20"/>
          <w:lang w:eastAsia="pl-PL"/>
        </w:rPr>
        <w:t>strona www:  www.wso.krakow.pl</w:t>
      </w:r>
    </w:p>
    <w:bookmarkEnd w:id="0"/>
    <w:p w:rsidR="008E0DFB" w:rsidRPr="00923866" w:rsidRDefault="00BC2158" w:rsidP="00474876">
      <w:pPr>
        <w:keepNext/>
        <w:tabs>
          <w:tab w:val="left" w:pos="0"/>
        </w:tabs>
        <w:suppressAutoHyphens/>
        <w:spacing w:before="240" w:after="240" w:line="240" w:lineRule="auto"/>
        <w:ind w:right="1"/>
        <w:outlineLvl w:val="1"/>
        <w:rPr>
          <w:rFonts w:ascii="Times New Roman" w:eastAsia="Times New Roman" w:hAnsi="Times New Roman" w:cs="Times New Roman"/>
          <w:b/>
          <w:lang w:eastAsia="pl-PL"/>
        </w:rPr>
      </w:pPr>
      <w:r w:rsidRPr="00923866">
        <w:rPr>
          <w:rFonts w:ascii="Times New Roman" w:eastAsia="Times New Roman" w:hAnsi="Times New Roman" w:cs="Times New Roman"/>
          <w:b/>
          <w:lang w:eastAsia="pl-PL"/>
        </w:rPr>
        <w:t xml:space="preserve">Nr sprawy: </w:t>
      </w:r>
      <w:r w:rsidR="00AF4C74">
        <w:rPr>
          <w:rFonts w:ascii="Times New Roman" w:eastAsia="Times New Roman" w:hAnsi="Times New Roman" w:cs="Times New Roman"/>
          <w:b/>
          <w:lang w:eastAsia="pl-PL"/>
        </w:rPr>
        <w:t>ZP-2710-6/21</w:t>
      </w:r>
    </w:p>
    <w:p w:rsidR="00474876" w:rsidRPr="00474876" w:rsidRDefault="00474876" w:rsidP="00474876">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p>
    <w:p w:rsidR="00B8238B" w:rsidRDefault="00B8238B" w:rsidP="00923866">
      <w:pPr>
        <w:keepNext/>
        <w:suppressAutoHyphens/>
        <w:spacing w:after="0" w:line="240" w:lineRule="auto"/>
        <w:outlineLvl w:val="1"/>
        <w:rPr>
          <w:rFonts w:ascii="Times New Roman" w:eastAsia="Times New Roman" w:hAnsi="Times New Roman" w:cs="Times New Roman"/>
          <w:b/>
          <w:sz w:val="32"/>
          <w:szCs w:val="32"/>
          <w:lang w:eastAsia="pl-PL"/>
        </w:rPr>
      </w:pPr>
    </w:p>
    <w:p w:rsidR="00646568" w:rsidRDefault="00646568" w:rsidP="00923866">
      <w:pPr>
        <w:keepNext/>
        <w:suppressAutoHyphens/>
        <w:spacing w:after="0" w:line="240" w:lineRule="auto"/>
        <w:outlineLvl w:val="1"/>
        <w:rPr>
          <w:rFonts w:ascii="Times New Roman" w:eastAsia="Times New Roman" w:hAnsi="Times New Roman" w:cs="Times New Roman"/>
          <w:b/>
          <w:sz w:val="32"/>
          <w:szCs w:val="32"/>
          <w:lang w:eastAsia="pl-PL"/>
        </w:rPr>
      </w:pPr>
    </w:p>
    <w:p w:rsidR="00F74A3E" w:rsidRDefault="00C9142F" w:rsidP="00A70EF4">
      <w:pPr>
        <w:keepNext/>
        <w:suppressAutoHyphens/>
        <w:spacing w:after="0" w:line="240" w:lineRule="auto"/>
        <w:outlineLvl w:val="1"/>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sidR="00A70EF4" w:rsidRPr="00A70EF4">
        <w:rPr>
          <w:rFonts w:ascii="Times New Roman" w:eastAsia="Times New Roman" w:hAnsi="Times New Roman" w:cs="Times New Roman"/>
          <w:b/>
          <w:sz w:val="32"/>
          <w:szCs w:val="32"/>
          <w:lang w:eastAsia="pl-PL"/>
        </w:rPr>
        <w:t xml:space="preserve">SPECYFIKACJA WARUNKÓW ZAMÓWIENIA </w:t>
      </w:r>
    </w:p>
    <w:p w:rsidR="00F74A3E" w:rsidRDefault="00F74A3E" w:rsidP="00A70EF4">
      <w:pPr>
        <w:keepNext/>
        <w:suppressAutoHyphens/>
        <w:spacing w:after="0" w:line="240" w:lineRule="auto"/>
        <w:outlineLvl w:val="1"/>
        <w:rPr>
          <w:rFonts w:ascii="Times New Roman" w:eastAsia="Times New Roman" w:hAnsi="Times New Roman" w:cs="Times New Roman"/>
          <w:b/>
          <w:sz w:val="32"/>
          <w:szCs w:val="32"/>
          <w:lang w:eastAsia="pl-PL"/>
        </w:rPr>
      </w:pPr>
    </w:p>
    <w:p w:rsidR="00F74A3E" w:rsidRPr="003F6BB8" w:rsidRDefault="00F74A3E" w:rsidP="00F74A3E">
      <w:pPr>
        <w:keepNext/>
        <w:tabs>
          <w:tab w:val="left" w:pos="2505"/>
        </w:tabs>
        <w:suppressAutoHyphens/>
        <w:spacing w:after="0" w:line="240" w:lineRule="auto"/>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32"/>
          <w:szCs w:val="32"/>
          <w:lang w:eastAsia="pl-PL"/>
        </w:rPr>
        <w:tab/>
      </w:r>
      <w:r w:rsidR="00C9142F">
        <w:rPr>
          <w:rFonts w:ascii="Times New Roman" w:eastAsia="Times New Roman" w:hAnsi="Times New Roman" w:cs="Times New Roman"/>
          <w:b/>
          <w:sz w:val="32"/>
          <w:szCs w:val="32"/>
          <w:lang w:eastAsia="pl-PL"/>
        </w:rPr>
        <w:t xml:space="preserve">  </w:t>
      </w:r>
      <w:r w:rsidRPr="003F6BB8">
        <w:rPr>
          <w:rFonts w:ascii="Times New Roman" w:eastAsia="Times New Roman" w:hAnsi="Times New Roman" w:cs="Times New Roman"/>
          <w:b/>
          <w:sz w:val="28"/>
          <w:szCs w:val="28"/>
          <w:lang w:eastAsia="pl-PL"/>
        </w:rPr>
        <w:t>Przedmiot zamówienia:</w:t>
      </w:r>
    </w:p>
    <w:p w:rsidR="00A70EF4" w:rsidRPr="003F6BB8" w:rsidRDefault="00A70EF4" w:rsidP="00A70EF4">
      <w:pPr>
        <w:keepNext/>
        <w:suppressAutoHyphens/>
        <w:spacing w:after="0" w:line="240" w:lineRule="auto"/>
        <w:outlineLvl w:val="1"/>
        <w:rPr>
          <w:rFonts w:ascii="Times New Roman" w:eastAsia="Times New Roman" w:hAnsi="Times New Roman" w:cs="Times New Roman"/>
          <w:b/>
          <w:sz w:val="28"/>
          <w:szCs w:val="28"/>
          <w:lang w:eastAsia="pl-PL"/>
        </w:rPr>
      </w:pPr>
      <w:r w:rsidRPr="003F6BB8">
        <w:rPr>
          <w:rFonts w:ascii="Times New Roman" w:eastAsia="Times New Roman" w:hAnsi="Times New Roman" w:cs="Times New Roman"/>
          <w:b/>
          <w:sz w:val="28"/>
          <w:szCs w:val="28"/>
          <w:lang w:eastAsia="pl-PL"/>
        </w:rPr>
        <w:t>Dostawa sprzętu medycznego jednorazowego użytku</w:t>
      </w:r>
      <w:r w:rsidR="003F6BB8" w:rsidRPr="003F6BB8">
        <w:rPr>
          <w:rFonts w:ascii="Times New Roman" w:eastAsia="Times New Roman" w:hAnsi="Times New Roman" w:cs="Times New Roman"/>
          <w:b/>
          <w:sz w:val="28"/>
          <w:szCs w:val="28"/>
          <w:lang w:eastAsia="pl-PL"/>
        </w:rPr>
        <w:t xml:space="preserve"> dla WSO</w:t>
      </w:r>
      <w:r w:rsidR="003F6BB8">
        <w:rPr>
          <w:rFonts w:ascii="Times New Roman" w:eastAsia="Times New Roman" w:hAnsi="Times New Roman" w:cs="Times New Roman"/>
          <w:b/>
          <w:sz w:val="28"/>
          <w:szCs w:val="28"/>
          <w:lang w:eastAsia="pl-PL"/>
        </w:rPr>
        <w:t xml:space="preserve"> w </w:t>
      </w:r>
      <w:r w:rsidR="003F6BB8" w:rsidRPr="003F6BB8">
        <w:rPr>
          <w:rFonts w:ascii="Times New Roman" w:eastAsia="Times New Roman" w:hAnsi="Times New Roman" w:cs="Times New Roman"/>
          <w:b/>
          <w:sz w:val="28"/>
          <w:szCs w:val="28"/>
          <w:lang w:eastAsia="pl-PL"/>
        </w:rPr>
        <w:t>Krakowie</w:t>
      </w:r>
    </w:p>
    <w:p w:rsidR="00A70EF4" w:rsidRDefault="00A70EF4" w:rsidP="00A70EF4">
      <w:pPr>
        <w:keepNext/>
        <w:suppressAutoHyphens/>
        <w:spacing w:after="0" w:line="240" w:lineRule="auto"/>
        <w:outlineLvl w:val="1"/>
        <w:rPr>
          <w:rFonts w:ascii="Times New Roman" w:eastAsia="Times New Roman" w:hAnsi="Times New Roman" w:cs="Times New Roman"/>
          <w:b/>
          <w:sz w:val="32"/>
          <w:szCs w:val="32"/>
          <w:lang w:eastAsia="pl-PL"/>
        </w:rPr>
      </w:pPr>
    </w:p>
    <w:p w:rsidR="00A70EF4" w:rsidRDefault="00A70EF4" w:rsidP="00A70EF4">
      <w:pPr>
        <w:keepNext/>
        <w:suppressAutoHyphens/>
        <w:spacing w:after="0" w:line="240" w:lineRule="auto"/>
        <w:outlineLvl w:val="1"/>
        <w:rPr>
          <w:rFonts w:ascii="Times New Roman" w:eastAsia="Times New Roman" w:hAnsi="Times New Roman" w:cs="Times New Roman"/>
          <w:b/>
          <w:sz w:val="32"/>
          <w:szCs w:val="32"/>
          <w:lang w:eastAsia="pl-PL"/>
        </w:rPr>
      </w:pPr>
    </w:p>
    <w:p w:rsidR="00AD0837" w:rsidRPr="00A70EF4" w:rsidRDefault="00A70EF4" w:rsidP="00A70EF4">
      <w:pPr>
        <w:keepNext/>
        <w:suppressAutoHyphens/>
        <w:spacing w:after="0" w:line="240" w:lineRule="auto"/>
        <w:outlineLvl w:val="1"/>
        <w:rPr>
          <w:rFonts w:ascii="Times New Roman" w:eastAsia="Times New Roman" w:hAnsi="Times New Roman" w:cs="Times New Roman"/>
          <w:b/>
          <w:sz w:val="24"/>
          <w:szCs w:val="24"/>
          <w:lang w:eastAsia="pl-PL"/>
        </w:rPr>
      </w:pPr>
      <w:r w:rsidRPr="00A70EF4">
        <w:rPr>
          <w:rFonts w:ascii="Times New Roman" w:eastAsia="Times New Roman" w:hAnsi="Times New Roman" w:cs="Times New Roman"/>
          <w:b/>
          <w:sz w:val="24"/>
          <w:szCs w:val="24"/>
          <w:lang w:eastAsia="pl-PL"/>
        </w:rPr>
        <w:t>postępowanie o udzielenie zamówienia klasycznego o wartości równej lub przekraczającej progi unijne tj. 214 000 euro w trybie przetargu nieograniczoneg</w:t>
      </w:r>
      <w:r>
        <w:rPr>
          <w:rFonts w:ascii="Times New Roman" w:eastAsia="Times New Roman" w:hAnsi="Times New Roman" w:cs="Times New Roman"/>
          <w:b/>
          <w:sz w:val="24"/>
          <w:szCs w:val="24"/>
          <w:lang w:eastAsia="pl-PL"/>
        </w:rPr>
        <w:t>o</w:t>
      </w:r>
    </w:p>
    <w:p w:rsidR="00B8238B" w:rsidRDefault="00B8238B" w:rsidP="00523F89">
      <w:pPr>
        <w:keepNext/>
        <w:tabs>
          <w:tab w:val="left" w:pos="0"/>
        </w:tabs>
        <w:suppressAutoHyphens/>
        <w:spacing w:before="1200" w:after="1200" w:line="240" w:lineRule="auto"/>
        <w:ind w:right="1"/>
        <w:outlineLvl w:val="1"/>
        <w:rPr>
          <w:rFonts w:ascii="Times New Roman" w:eastAsia="Times New Roman" w:hAnsi="Times New Roman" w:cs="Times New Roman"/>
          <w:b/>
          <w:sz w:val="24"/>
          <w:szCs w:val="24"/>
          <w:lang w:eastAsia="pl-PL"/>
        </w:rPr>
      </w:pPr>
    </w:p>
    <w:p w:rsidR="008B255A" w:rsidRDefault="008B255A" w:rsidP="00523F89">
      <w:pPr>
        <w:keepNext/>
        <w:tabs>
          <w:tab w:val="left" w:pos="0"/>
        </w:tabs>
        <w:suppressAutoHyphens/>
        <w:spacing w:before="1200" w:after="1200" w:line="240" w:lineRule="auto"/>
        <w:ind w:right="1"/>
        <w:outlineLvl w:val="1"/>
        <w:rPr>
          <w:rFonts w:ascii="Times New Roman" w:eastAsia="Times New Roman" w:hAnsi="Times New Roman" w:cs="Times New Roman"/>
          <w:b/>
          <w:sz w:val="24"/>
          <w:szCs w:val="24"/>
          <w:lang w:eastAsia="pl-PL"/>
        </w:rPr>
      </w:pPr>
    </w:p>
    <w:p w:rsidR="006C25FD" w:rsidRDefault="006C25FD" w:rsidP="00523F89">
      <w:pPr>
        <w:keepNext/>
        <w:tabs>
          <w:tab w:val="left" w:pos="0"/>
        </w:tabs>
        <w:suppressAutoHyphens/>
        <w:spacing w:before="1200" w:after="1200" w:line="240" w:lineRule="auto"/>
        <w:ind w:right="1"/>
        <w:outlineLvl w:val="1"/>
        <w:rPr>
          <w:rFonts w:ascii="Times New Roman" w:eastAsia="Times New Roman" w:hAnsi="Times New Roman" w:cs="Times New Roman"/>
          <w:b/>
          <w:sz w:val="24"/>
          <w:szCs w:val="24"/>
          <w:lang w:eastAsia="pl-PL"/>
        </w:rPr>
      </w:pPr>
    </w:p>
    <w:p w:rsidR="00B8238B" w:rsidRDefault="00B8238B" w:rsidP="003E37AC">
      <w:pPr>
        <w:keepNext/>
        <w:tabs>
          <w:tab w:val="left" w:pos="0"/>
        </w:tabs>
        <w:suppressAutoHyphens/>
        <w:spacing w:before="1200" w:after="1200" w:line="240" w:lineRule="auto"/>
        <w:ind w:right="1"/>
        <w:outlineLvl w:val="1"/>
        <w:rPr>
          <w:rFonts w:ascii="Times New Roman" w:eastAsia="Times New Roman" w:hAnsi="Times New Roman" w:cs="Times New Roman"/>
          <w:b/>
          <w:sz w:val="20"/>
          <w:szCs w:val="20"/>
          <w:lang w:eastAsia="pl-PL"/>
        </w:rPr>
      </w:pPr>
    </w:p>
    <w:p w:rsidR="008E0DFB" w:rsidRPr="007B17C6" w:rsidRDefault="008E0DFB" w:rsidP="00DF1EFB">
      <w:pPr>
        <w:suppressAutoHyphens/>
        <w:spacing w:after="0" w:line="240" w:lineRule="auto"/>
        <w:jc w:val="both"/>
        <w:rPr>
          <w:rFonts w:ascii="Times New Roman" w:eastAsia="Times New Roman" w:hAnsi="Times New Roman" w:cs="Times New Roman"/>
          <w:sz w:val="24"/>
          <w:szCs w:val="24"/>
          <w:lang w:eastAsia="pl-PL"/>
        </w:rPr>
      </w:pPr>
    </w:p>
    <w:p w:rsidR="008E0DFB" w:rsidRPr="00D120E3" w:rsidRDefault="008E0DFB" w:rsidP="000F2EA7">
      <w:pPr>
        <w:suppressAutoHyphens/>
        <w:spacing w:before="240" w:after="120" w:line="276" w:lineRule="auto"/>
        <w:rPr>
          <w:rFonts w:ascii="Times New Roman" w:eastAsia="Times New Roman" w:hAnsi="Times New Roman" w:cs="Times New Roman"/>
          <w:b/>
          <w:sz w:val="24"/>
          <w:szCs w:val="24"/>
          <w:u w:val="single"/>
          <w:lang w:eastAsia="pl-PL"/>
        </w:rPr>
      </w:pPr>
      <w:r w:rsidRPr="00D120E3">
        <w:rPr>
          <w:rFonts w:ascii="Times New Roman" w:eastAsia="Times New Roman" w:hAnsi="Times New Roman" w:cs="Times New Roman"/>
          <w:b/>
          <w:sz w:val="24"/>
          <w:szCs w:val="24"/>
          <w:u w:val="single"/>
          <w:lang w:eastAsia="pl-PL"/>
        </w:rPr>
        <w:t>CZĘŚĆ OGÓLNA</w:t>
      </w:r>
    </w:p>
    <w:p w:rsidR="008E0DFB" w:rsidRPr="00D120E3"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D120E3">
        <w:rPr>
          <w:rFonts w:ascii="Times New Roman" w:eastAsia="Times New Roman" w:hAnsi="Times New Roman" w:cs="Times New Roman"/>
          <w:b/>
          <w:sz w:val="24"/>
          <w:szCs w:val="24"/>
          <w:lang w:eastAsia="pl-PL"/>
        </w:rPr>
        <w:t>ZAMAWIAJĄCY:</w:t>
      </w:r>
    </w:p>
    <w:p w:rsidR="00822665"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Wojewódzki Szpital Okulistyczny w Krakowie (WSO)</w:t>
      </w:r>
    </w:p>
    <w:p w:rsidR="00822665"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os. Na Wzgórzach 17b</w:t>
      </w:r>
    </w:p>
    <w:p w:rsidR="00822665"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31-723 Kraków</w:t>
      </w:r>
    </w:p>
    <w:p w:rsidR="00822665"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tel. 12 620-82-00</w:t>
      </w:r>
    </w:p>
    <w:p w:rsidR="00822665"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NIP: 9451845098</w:t>
      </w:r>
    </w:p>
    <w:p w:rsidR="00822665"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REGON: 351565061</w:t>
      </w:r>
    </w:p>
    <w:p w:rsidR="00822665"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KRS: 0000005551</w:t>
      </w:r>
    </w:p>
    <w:p w:rsidR="008E0DFB" w:rsidRPr="00D120E3" w:rsidRDefault="00822665" w:rsidP="00822665">
      <w:pPr>
        <w:spacing w:after="0" w:line="240" w:lineRule="auto"/>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strona www:  www.wso.krakow.pl</w:t>
      </w:r>
    </w:p>
    <w:p w:rsidR="008E0DFB" w:rsidRPr="00D120E3" w:rsidRDefault="00822665" w:rsidP="000F2EA7">
      <w:pPr>
        <w:widowControl w:val="0"/>
        <w:autoSpaceDE w:val="0"/>
        <w:autoSpaceDN w:val="0"/>
        <w:adjustRightInd w:val="0"/>
        <w:spacing w:after="0" w:line="40" w:lineRule="atLeast"/>
        <w:rPr>
          <w:rFonts w:ascii="Times New Roman" w:eastAsia="MS Mincho" w:hAnsi="Times New Roman" w:cs="Times New Roman"/>
          <w:b/>
          <w:sz w:val="24"/>
          <w:szCs w:val="24"/>
          <w:lang w:eastAsia="ja-JP"/>
        </w:rPr>
      </w:pPr>
      <w:r w:rsidRPr="00D120E3">
        <w:rPr>
          <w:rFonts w:ascii="Times New Roman" w:eastAsia="MS Mincho" w:hAnsi="Times New Roman" w:cs="Times New Roman"/>
          <w:b/>
          <w:sz w:val="24"/>
          <w:szCs w:val="24"/>
          <w:lang w:eastAsia="ja-JP"/>
        </w:rPr>
        <w:t xml:space="preserve">https://platformazakupowa.pl/pn/wso_krakow      </w:t>
      </w:r>
    </w:p>
    <w:p w:rsidR="008E0DFB" w:rsidRPr="00D120E3" w:rsidRDefault="008E0DFB" w:rsidP="000F2EA7">
      <w:pPr>
        <w:widowControl w:val="0"/>
        <w:autoSpaceDE w:val="0"/>
        <w:autoSpaceDN w:val="0"/>
        <w:adjustRightInd w:val="0"/>
        <w:spacing w:after="0" w:line="40" w:lineRule="atLeast"/>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rsidR="008E0DFB" w:rsidRPr="00D120E3" w:rsidRDefault="00822665" w:rsidP="000F2EA7">
      <w:pPr>
        <w:widowControl w:val="0"/>
        <w:autoSpaceDE w:val="0"/>
        <w:autoSpaceDN w:val="0"/>
        <w:adjustRightInd w:val="0"/>
        <w:spacing w:after="0" w:line="40" w:lineRule="atLeast"/>
        <w:jc w:val="both"/>
        <w:rPr>
          <w:rFonts w:ascii="Times New Roman" w:eastAsia="MS Mincho" w:hAnsi="Times New Roman" w:cs="Times New Roman"/>
          <w:b/>
          <w:sz w:val="24"/>
          <w:szCs w:val="24"/>
          <w:lang w:eastAsia="ja-JP"/>
        </w:rPr>
      </w:pPr>
      <w:r w:rsidRPr="00D120E3">
        <w:rPr>
          <w:rFonts w:ascii="Times New Roman" w:eastAsia="MS Mincho" w:hAnsi="Times New Roman" w:cs="Times New Roman"/>
          <w:b/>
          <w:sz w:val="24"/>
          <w:szCs w:val="24"/>
          <w:lang w:eastAsia="ja-JP"/>
        </w:rPr>
        <w:t xml:space="preserve">https://platformazakupowa.pl/pn/wso_krakow  </w:t>
      </w:r>
    </w:p>
    <w:p w:rsidR="0092305D" w:rsidRDefault="0092305D" w:rsidP="000F2EA7">
      <w:pPr>
        <w:widowControl w:val="0"/>
        <w:autoSpaceDE w:val="0"/>
        <w:autoSpaceDN w:val="0"/>
        <w:adjustRightInd w:val="0"/>
        <w:spacing w:after="0" w:line="40" w:lineRule="atLeast"/>
        <w:jc w:val="both"/>
        <w:rPr>
          <w:rFonts w:ascii="Times New Roman" w:eastAsia="MS Mincho" w:hAnsi="Times New Roman" w:cs="Times New Roman"/>
          <w:b/>
          <w:sz w:val="24"/>
          <w:szCs w:val="24"/>
          <w:lang w:eastAsia="ja-JP"/>
        </w:rPr>
      </w:pPr>
    </w:p>
    <w:p w:rsidR="002F65CB" w:rsidRPr="00D120E3" w:rsidRDefault="002F65CB" w:rsidP="002F65CB">
      <w:pPr>
        <w:suppressAutoHyphens/>
        <w:spacing w:after="0" w:line="240" w:lineRule="auto"/>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rsidR="002F65CB" w:rsidRPr="00D120E3" w:rsidRDefault="002F65CB" w:rsidP="000F2EA7">
      <w:pPr>
        <w:widowControl w:val="0"/>
        <w:autoSpaceDE w:val="0"/>
        <w:autoSpaceDN w:val="0"/>
        <w:adjustRightInd w:val="0"/>
        <w:spacing w:after="0" w:line="40" w:lineRule="atLeast"/>
        <w:jc w:val="both"/>
        <w:rPr>
          <w:rFonts w:ascii="Times New Roman" w:eastAsia="MS Mincho" w:hAnsi="Times New Roman" w:cs="Times New Roman"/>
          <w:b/>
          <w:sz w:val="24"/>
          <w:szCs w:val="24"/>
          <w:lang w:eastAsia="ja-JP"/>
        </w:rPr>
      </w:pPr>
    </w:p>
    <w:p w:rsidR="0092305D" w:rsidRPr="00D120E3" w:rsidRDefault="007730BC" w:rsidP="0092305D">
      <w:pPr>
        <w:pStyle w:val="Akapitzlist"/>
        <w:ind w:left="0"/>
        <w:rPr>
          <w:rFonts w:ascii="Times New Roman" w:eastAsia="Times New Roman" w:hAnsi="Times New Roman" w:cs="Times New Roman"/>
          <w:b/>
          <w:lang w:eastAsia="pl-PL"/>
        </w:rPr>
      </w:pPr>
      <w:r w:rsidRPr="00D120E3">
        <w:rPr>
          <w:rFonts w:ascii="Times New Roman" w:eastAsia="Times New Roman" w:hAnsi="Times New Roman" w:cs="Times New Roman"/>
          <w:b/>
          <w:lang w:eastAsia="pl-PL"/>
        </w:rPr>
        <w:t xml:space="preserve">1. </w:t>
      </w:r>
      <w:r w:rsidR="0092305D" w:rsidRPr="00D120E3">
        <w:rPr>
          <w:rFonts w:ascii="Times New Roman" w:eastAsia="Times New Roman" w:hAnsi="Times New Roman" w:cs="Times New Roman"/>
          <w:b/>
          <w:lang w:eastAsia="pl-PL"/>
        </w:rPr>
        <w:t>INFORMACJE OGÓLNE</w:t>
      </w:r>
    </w:p>
    <w:p w:rsidR="0092305D" w:rsidRPr="00D120E3" w:rsidRDefault="0092305D" w:rsidP="0092305D">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Arial Unicode MS" w:hAnsi="Times New Roman" w:cs="Times New Roman"/>
          <w:color w:val="000000"/>
          <w:sz w:val="24"/>
          <w:szCs w:val="24"/>
          <w:lang w:eastAsia="pl-PL"/>
        </w:rPr>
        <w:t xml:space="preserve">Postępowanie o udzielenie zamówienia publicznego prowadzone jest w trybie przetargu nieograniczonego na dostawę sprzętu medycznego jednorazowego użytku </w:t>
      </w:r>
      <w:r w:rsidRPr="00D120E3">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Pr="00D120E3">
        <w:rPr>
          <w:rFonts w:ascii="Times New Roman" w:eastAsia="Arial Unicode MS" w:hAnsi="Times New Roman" w:cs="Times New Roman"/>
          <w:color w:val="000000"/>
          <w:sz w:val="24"/>
          <w:szCs w:val="24"/>
          <w:lang w:eastAsia="pl-PL"/>
        </w:rPr>
        <w:t>ustawy z dnia 11 września 2019 r. Prawo zamówień publicznychoraz aktów wykonawczych wydanych na jej podstawie.</w:t>
      </w:r>
    </w:p>
    <w:p w:rsidR="0092305D" w:rsidRPr="00D120E3" w:rsidRDefault="0092305D" w:rsidP="0092305D">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674CDF">
        <w:rPr>
          <w:rFonts w:ascii="Times New Roman" w:eastAsia="Times New Roman" w:hAnsi="Times New Roman" w:cs="Times New Roman"/>
          <w:b/>
          <w:sz w:val="24"/>
          <w:szCs w:val="24"/>
          <w:lang w:eastAsia="pl-PL"/>
        </w:rPr>
        <w:t>Zamawiający przewiduje zastosowanie tzw. procedury odwróconej</w:t>
      </w:r>
      <w:r w:rsidRPr="00D120E3">
        <w:rPr>
          <w:rFonts w:ascii="Times New Roman" w:eastAsia="Times New Roman" w:hAnsi="Times New Roman" w:cs="Times New Roman"/>
          <w:sz w:val="24"/>
          <w:szCs w:val="24"/>
          <w:lang w:eastAsia="pl-PL"/>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92305D" w:rsidRPr="00D120E3" w:rsidRDefault="0092305D" w:rsidP="0092305D">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shd w:val="clear" w:color="auto" w:fill="FFFFFF"/>
          <w:lang w:eastAsia="pl-P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92305D" w:rsidRPr="00D120E3" w:rsidRDefault="0092305D" w:rsidP="0092305D">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rsidR="0092305D" w:rsidRPr="00D120E3" w:rsidRDefault="0092305D" w:rsidP="0092305D">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sz w:val="24"/>
          <w:szCs w:val="24"/>
          <w:lang w:eastAsia="pl-PL"/>
        </w:rPr>
      </w:pPr>
      <w:r w:rsidRPr="00D120E3">
        <w:rPr>
          <w:rFonts w:ascii="Times New Roman" w:eastAsia="Arial Unicode MS" w:hAnsi="Times New Roman" w:cs="Times New Roman"/>
          <w:color w:val="000000"/>
          <w:sz w:val="24"/>
          <w:szCs w:val="24"/>
          <w:lang w:eastAsia="pl-PL"/>
        </w:rPr>
        <w:t>„ustawa Pzp” lub „ustawa" ustawa z dnia 11 września 2019 r. Prawo zamówień publicznych</w:t>
      </w:r>
      <w:r w:rsidRPr="00D120E3">
        <w:rPr>
          <w:rFonts w:ascii="Times New Roman" w:eastAsia="Arial Unicode MS" w:hAnsi="Times New Roman" w:cs="Times New Roman"/>
          <w:sz w:val="24"/>
          <w:szCs w:val="24"/>
          <w:lang w:eastAsia="pl-PL"/>
        </w:rPr>
        <w:t xml:space="preserve"> (Dz.U. z 2019 poz. 2019 ze zm.);</w:t>
      </w:r>
    </w:p>
    <w:p w:rsidR="0092305D" w:rsidRPr="00D120E3" w:rsidRDefault="0092305D" w:rsidP="0092305D">
      <w:pPr>
        <w:numPr>
          <w:ilvl w:val="0"/>
          <w:numId w:val="2"/>
        </w:numPr>
        <w:autoSpaceDE w:val="0"/>
        <w:autoSpaceDN w:val="0"/>
        <w:adjustRightInd w:val="0"/>
        <w:spacing w:after="0" w:line="240" w:lineRule="auto"/>
        <w:ind w:left="850" w:hanging="425"/>
        <w:jc w:val="both"/>
        <w:rPr>
          <w:rFonts w:ascii="Times New Roman" w:eastAsia="Arial Unicode MS" w:hAnsi="Times New Roman" w:cs="Times New Roman"/>
          <w:color w:val="000000"/>
          <w:sz w:val="24"/>
          <w:szCs w:val="24"/>
          <w:lang w:eastAsia="pl-PL"/>
        </w:rPr>
      </w:pPr>
      <w:r w:rsidRPr="00D120E3">
        <w:rPr>
          <w:rFonts w:ascii="Times New Roman" w:eastAsia="Arial Unicode MS" w:hAnsi="Times New Roman" w:cs="Times New Roman"/>
          <w:color w:val="000000"/>
          <w:sz w:val="24"/>
          <w:szCs w:val="24"/>
          <w:lang w:eastAsia="pl-PL"/>
        </w:rPr>
        <w:t>„SWZ" – niniejsza Specyfikacja Warunków Zamówienia;</w:t>
      </w:r>
    </w:p>
    <w:p w:rsidR="0092305D" w:rsidRPr="00D120E3" w:rsidRDefault="0092305D" w:rsidP="0092305D">
      <w:pPr>
        <w:numPr>
          <w:ilvl w:val="0"/>
          <w:numId w:val="2"/>
        </w:numPr>
        <w:autoSpaceDE w:val="0"/>
        <w:autoSpaceDN w:val="0"/>
        <w:adjustRightInd w:val="0"/>
        <w:spacing w:after="0" w:line="240" w:lineRule="auto"/>
        <w:ind w:left="765" w:hanging="340"/>
        <w:jc w:val="both"/>
        <w:rPr>
          <w:rFonts w:ascii="Times New Roman" w:eastAsia="Arial Unicode MS" w:hAnsi="Times New Roman" w:cs="Times New Roman"/>
          <w:color w:val="000000"/>
          <w:sz w:val="24"/>
          <w:szCs w:val="24"/>
          <w:lang w:eastAsia="pl-PL"/>
        </w:rPr>
      </w:pPr>
      <w:r w:rsidRPr="00D120E3">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rsidR="0092305D" w:rsidRPr="00D120E3" w:rsidRDefault="0092305D" w:rsidP="0092305D">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color w:val="000000"/>
          <w:sz w:val="24"/>
          <w:szCs w:val="24"/>
          <w:lang w:eastAsia="pl-PL"/>
        </w:rPr>
      </w:pPr>
      <w:r w:rsidRPr="00D120E3">
        <w:rPr>
          <w:rFonts w:ascii="Times New Roman" w:eastAsia="Arial Unicode MS" w:hAnsi="Times New Roman" w:cs="Times New Roman"/>
          <w:color w:val="000000"/>
          <w:sz w:val="24"/>
          <w:szCs w:val="24"/>
          <w:lang w:eastAsia="pl-PL"/>
        </w:rPr>
        <w:t>Zamawiający  –</w:t>
      </w:r>
      <w:r w:rsidRPr="00D120E3">
        <w:rPr>
          <w:rFonts w:ascii="Times New Roman" w:eastAsia="Arial Unicode MS" w:hAnsi="Times New Roman" w:cs="Times New Roman"/>
          <w:sz w:val="24"/>
          <w:szCs w:val="24"/>
          <w:lang w:eastAsia="pl-PL"/>
        </w:rPr>
        <w:t xml:space="preserve"> Wojewódzki Szpital Okulistyczny w Krakowie</w:t>
      </w:r>
    </w:p>
    <w:p w:rsidR="0092305D" w:rsidRPr="00D120E3" w:rsidRDefault="0092305D" w:rsidP="0092305D">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Wykonawca winien zapoznać się ze wszystkimi rozdziałami składającymi się na SWZ.</w:t>
      </w:r>
    </w:p>
    <w:p w:rsidR="005715B1" w:rsidRPr="00D92559" w:rsidRDefault="0092305D" w:rsidP="005715B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D120E3">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rsidR="007730BC" w:rsidRPr="00D120E3" w:rsidRDefault="007730BC" w:rsidP="007730BC">
      <w:pPr>
        <w:suppressAutoHyphens/>
        <w:spacing w:after="0" w:line="240" w:lineRule="auto"/>
        <w:ind w:left="426"/>
        <w:jc w:val="both"/>
        <w:rPr>
          <w:rFonts w:ascii="Times New Roman" w:eastAsia="Times New Roman" w:hAnsi="Times New Roman" w:cs="Times New Roman"/>
          <w:b/>
          <w:bCs/>
          <w:lang w:eastAsia="pl-PL"/>
        </w:rPr>
      </w:pPr>
    </w:p>
    <w:p w:rsidR="00D92559" w:rsidRPr="00D120E3" w:rsidRDefault="00750A2A" w:rsidP="00750A2A">
      <w:pPr>
        <w:pStyle w:val="Akapitzlist"/>
        <w:ind w:left="0"/>
        <w:rPr>
          <w:rFonts w:ascii="Times New Roman" w:eastAsia="Times New Roman" w:hAnsi="Times New Roman" w:cs="Times New Roman"/>
          <w:b/>
          <w:lang w:eastAsia="pl-PL"/>
        </w:rPr>
      </w:pPr>
      <w:r w:rsidRPr="00D120E3">
        <w:rPr>
          <w:rFonts w:ascii="Times New Roman" w:eastAsia="Times New Roman" w:hAnsi="Times New Roman" w:cs="Times New Roman"/>
          <w:b/>
          <w:lang w:eastAsia="pl-PL"/>
        </w:rPr>
        <w:t xml:space="preserve">2. PRAWO OPCJI </w:t>
      </w:r>
    </w:p>
    <w:p w:rsidR="00087504" w:rsidRPr="00D120E3" w:rsidRDefault="00087504" w:rsidP="00750A2A">
      <w:pPr>
        <w:suppressAutoHyphens/>
        <w:spacing w:after="0" w:line="240" w:lineRule="auto"/>
        <w:jc w:val="both"/>
        <w:rPr>
          <w:rFonts w:ascii="Times New Roman" w:eastAsia="Times New Roman" w:hAnsi="Times New Roman" w:cs="Times New Roman"/>
          <w:b/>
          <w:bCs/>
          <w:sz w:val="24"/>
          <w:szCs w:val="24"/>
          <w:lang w:eastAsia="pl-PL"/>
        </w:rPr>
      </w:pPr>
      <w:r w:rsidRPr="00D120E3">
        <w:rPr>
          <w:rFonts w:ascii="Times New Roman" w:hAnsi="Times New Roman" w:cs="Times New Roman"/>
        </w:rPr>
        <w:t>Zamawiający zastrzega sobie możliwość skorzystania z prawa opcji określonego w art. 441 ustawy Pzp</w:t>
      </w:r>
      <w:r w:rsidR="00DB197A">
        <w:rPr>
          <w:rFonts w:ascii="Times New Roman" w:hAnsi="Times New Roman" w:cs="Times New Roman"/>
        </w:rPr>
        <w:t>. Zamawiają</w:t>
      </w:r>
      <w:r w:rsidRPr="00D120E3">
        <w:rPr>
          <w:rFonts w:ascii="Times New Roman" w:hAnsi="Times New Roman" w:cs="Times New Roman"/>
        </w:rPr>
        <w:t xml:space="preserve">cy w okresie obowiązywania umowy, może skorzystać z prawa opcji i powiększyć  ilość realizowanych zamówień wyszczególnionych w  w załączniku do SWZ jako opis przedmiotu zamówienia, jednak </w:t>
      </w:r>
      <w:r w:rsidRPr="00D120E3">
        <w:rPr>
          <w:rFonts w:ascii="Times New Roman" w:hAnsi="Times New Roman" w:cs="Times New Roman"/>
          <w:b/>
        </w:rPr>
        <w:t>nie więcejniż o 30% wartości brutto umowy</w:t>
      </w:r>
      <w:r w:rsidR="00750A2A" w:rsidRPr="00D120E3">
        <w:rPr>
          <w:rFonts w:ascii="Times New Roman" w:hAnsi="Times New Roman" w:cs="Times New Roman"/>
        </w:rPr>
        <w:t xml:space="preserve">. </w:t>
      </w:r>
      <w:r w:rsidRPr="00D120E3">
        <w:rPr>
          <w:rFonts w:ascii="Times New Roman" w:hAnsi="Times New Roman" w:cs="Times New Roman"/>
        </w:rPr>
        <w:t>Warunki skorzystania z prawa opcji: 1) skorzystanie z prawa opcji nastąpi w przypadku zaistnienia dodatkowych potrzeb Zamawiającego w zakresie przedmiotu umowy, w szczególności większe niż przewidywane zapotrzebowanie na środki czystości; 2) prawo opcji realizowane będzie na takich samych warunkach jak zamówienie podstawowe; 3) cena jednostkowa artykułów zamawianych w ramach prawa opcji będzie identyczna jak zamówienia podstawowego, określona w ofercie złożonej</w:t>
      </w:r>
      <w:r w:rsidR="005A001E" w:rsidRPr="00D120E3">
        <w:rPr>
          <w:rFonts w:ascii="Times New Roman" w:hAnsi="Times New Roman" w:cs="Times New Roman"/>
        </w:rPr>
        <w:t xml:space="preserve"> przez Wykonawcę (załącznik  do S</w:t>
      </w:r>
      <w:r w:rsidRPr="00D120E3">
        <w:rPr>
          <w:rFonts w:ascii="Times New Roman" w:hAnsi="Times New Roman" w:cs="Times New Roman"/>
        </w:rPr>
        <w:t>WZ); 4) Zamawiający ma prawo skorzystać z prawa opcji w czasie trwania umowy;5) o zamiarze skorzystania z prawa opcji, w określonym zakresie, Zamawiający poinformuje Wykonawcę oświadczeniem, tj. poprzez złożenie zamówienia szczegółowego. Brak stosownego zamówienia świadczy o rezygnacji z zamówienia opcjonalnego w całości lub w części (jeśli Zamawiający skorzysta częściowo z zamówień opcjonalnych); 6) Wykonawca zobowiązany jest do realizacji zamówienia przewidzianego prawem o</w:t>
      </w:r>
      <w:r w:rsidR="005A001E" w:rsidRPr="00D120E3">
        <w:rPr>
          <w:rFonts w:ascii="Times New Roman" w:hAnsi="Times New Roman" w:cs="Times New Roman"/>
        </w:rPr>
        <w:t>pcji na warunkach opisanych w S</w:t>
      </w:r>
      <w:r w:rsidRPr="00D120E3">
        <w:rPr>
          <w:rFonts w:ascii="Times New Roman" w:hAnsi="Times New Roman" w:cs="Times New Roman"/>
        </w:rPr>
        <w:t>WZ i we wzorze umowy. Zamówienia realizowane w ramach opcji są jednostronnym uprawnieniem Zamawiającego. Brak złożenia zamówień objętych opcją nie rodzi po stronie Wykonawcy żadnych roszczeń w stosunku do Zamawiającego. Skorzystanie z prawa opcji nie stanowi zmiany umowy w rozu</w:t>
      </w:r>
      <w:r w:rsidR="005A001E" w:rsidRPr="00D120E3">
        <w:rPr>
          <w:rFonts w:ascii="Times New Roman" w:hAnsi="Times New Roman" w:cs="Times New Roman"/>
        </w:rPr>
        <w:t>mieniu art. 454</w:t>
      </w:r>
      <w:r w:rsidRPr="00D120E3">
        <w:rPr>
          <w:rFonts w:ascii="Times New Roman" w:hAnsi="Times New Roman" w:cs="Times New Roman"/>
        </w:rPr>
        <w:t xml:space="preserve"> ustawy Pzp oraz nie wymaga aneksowania umowy</w:t>
      </w:r>
      <w:r w:rsidR="0070570A" w:rsidRPr="00D120E3">
        <w:rPr>
          <w:rFonts w:ascii="Times New Roman" w:hAnsi="Times New Roman" w:cs="Times New Roman"/>
        </w:rPr>
        <w:t>.</w:t>
      </w:r>
    </w:p>
    <w:p w:rsidR="0070570A" w:rsidRPr="00D120E3" w:rsidRDefault="0070570A" w:rsidP="00750A2A">
      <w:pPr>
        <w:suppressAutoHyphens/>
        <w:spacing w:after="0" w:line="240" w:lineRule="auto"/>
        <w:rPr>
          <w:rFonts w:ascii="Times New Roman" w:hAnsi="Times New Roman" w:cs="Times New Roman"/>
          <w:b/>
        </w:rPr>
      </w:pPr>
    </w:p>
    <w:p w:rsidR="0070570A" w:rsidRPr="00D120E3" w:rsidRDefault="007730BC" w:rsidP="00750A2A">
      <w:pPr>
        <w:suppressAutoHyphens/>
        <w:spacing w:after="0" w:line="240" w:lineRule="auto"/>
        <w:jc w:val="both"/>
        <w:rPr>
          <w:rFonts w:ascii="Times New Roman" w:eastAsia="Times New Roman" w:hAnsi="Times New Roman" w:cs="Times New Roman"/>
          <w:b/>
          <w:bCs/>
          <w:sz w:val="24"/>
          <w:szCs w:val="24"/>
          <w:lang w:eastAsia="pl-PL"/>
        </w:rPr>
      </w:pPr>
      <w:r w:rsidRPr="00D120E3">
        <w:rPr>
          <w:rFonts w:ascii="Times New Roman" w:eastAsia="Tahoma,Bold" w:hAnsi="Times New Roman" w:cs="Times New Roman"/>
          <w:bCs/>
          <w:color w:val="000000"/>
        </w:rPr>
        <w:t>Zamawiający</w:t>
      </w:r>
      <w:r w:rsidR="0070570A" w:rsidRPr="00D120E3">
        <w:rPr>
          <w:rFonts w:ascii="Times New Roman" w:eastAsia="Tahoma,Bold" w:hAnsi="Times New Roman" w:cs="Times New Roman"/>
          <w:bCs/>
          <w:color w:val="000000"/>
        </w:rPr>
        <w:t>zastrzega sobie możliwość zmniejszenia ilości asortymentu</w:t>
      </w:r>
      <w:r w:rsidRPr="00D120E3">
        <w:rPr>
          <w:rFonts w:ascii="Times New Roman" w:eastAsia="Tahoma,Bold" w:hAnsi="Times New Roman" w:cs="Times New Roman"/>
          <w:bCs/>
          <w:color w:val="000000"/>
        </w:rPr>
        <w:t xml:space="preserve">w granicach - </w:t>
      </w:r>
      <w:r w:rsidR="00750A2A" w:rsidRPr="00D120E3">
        <w:rPr>
          <w:rFonts w:ascii="Times New Roman" w:eastAsia="Tahoma,Bold" w:hAnsi="Times New Roman" w:cs="Times New Roman"/>
          <w:bCs/>
          <w:color w:val="000000"/>
        </w:rPr>
        <w:t>30% wartości p</w:t>
      </w:r>
      <w:r w:rsidR="0070570A" w:rsidRPr="00D120E3">
        <w:rPr>
          <w:rFonts w:ascii="Times New Roman" w:eastAsia="Tahoma,Bold" w:hAnsi="Times New Roman" w:cs="Times New Roman"/>
          <w:bCs/>
          <w:color w:val="000000"/>
        </w:rPr>
        <w:t>odstawowej zamówienia, stosownie do potrzeb wynikających ze stanu hospitalizowanych pacjentów. W takim przypadku Wykonawcy nie przysługuje wobec Zamawiającego roszczenie odszkodowawcze z tytułu zmniejszenia zamówienia</w:t>
      </w:r>
    </w:p>
    <w:p w:rsidR="00F2118E" w:rsidRPr="00D120E3" w:rsidRDefault="00F2118E" w:rsidP="000F2EA7">
      <w:pPr>
        <w:spacing w:before="120" w:after="0" w:line="240" w:lineRule="auto"/>
        <w:jc w:val="both"/>
        <w:rPr>
          <w:rFonts w:ascii="Times New Roman" w:eastAsia="Times New Roman" w:hAnsi="Times New Roman" w:cs="Times New Roman"/>
          <w:sz w:val="24"/>
          <w:szCs w:val="24"/>
          <w:lang w:eastAsia="pl-PL"/>
        </w:rPr>
      </w:pPr>
    </w:p>
    <w:p w:rsidR="008E0DFB" w:rsidRPr="00D120E3"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D120E3">
        <w:rPr>
          <w:rFonts w:ascii="Times New Roman" w:eastAsia="Times New Roman" w:hAnsi="Times New Roman" w:cs="Times New Roman"/>
          <w:b/>
          <w:smallCaps/>
          <w:sz w:val="24"/>
          <w:szCs w:val="24"/>
          <w:u w:val="single"/>
          <w:lang w:eastAsia="pl-PL"/>
        </w:rPr>
        <w:t>OPIS PRZEDMIOTU ZAMÓWIENIA</w:t>
      </w:r>
      <w:r w:rsidRPr="00D120E3">
        <w:rPr>
          <w:rFonts w:ascii="Times New Roman" w:eastAsia="Times New Roman" w:hAnsi="Times New Roman" w:cs="Times New Roman"/>
          <w:b/>
          <w:sz w:val="24"/>
          <w:szCs w:val="24"/>
          <w:u w:val="single"/>
          <w:lang w:eastAsia="pl-PL"/>
        </w:rPr>
        <w:t>.</w:t>
      </w:r>
    </w:p>
    <w:p w:rsidR="008E0DFB" w:rsidRPr="00D120E3" w:rsidRDefault="008E0DFB" w:rsidP="000F2EA7">
      <w:pPr>
        <w:pStyle w:val="Akapitzlist"/>
        <w:numPr>
          <w:ilvl w:val="0"/>
          <w:numId w:val="18"/>
        </w:numPr>
        <w:spacing w:after="0" w:line="240" w:lineRule="auto"/>
        <w:ind w:left="426" w:hanging="426"/>
        <w:jc w:val="both"/>
        <w:rPr>
          <w:rFonts w:ascii="Times New Roman" w:eastAsia="Times New Roman" w:hAnsi="Times New Roman" w:cs="Times New Roman"/>
          <w:snapToGrid w:val="0"/>
          <w:sz w:val="24"/>
          <w:szCs w:val="24"/>
          <w:lang w:eastAsia="pl-PL"/>
        </w:rPr>
      </w:pPr>
      <w:r w:rsidRPr="00D120E3">
        <w:rPr>
          <w:rFonts w:ascii="Times New Roman" w:eastAsia="Times New Roman" w:hAnsi="Times New Roman" w:cs="Times New Roman"/>
          <w:sz w:val="24"/>
          <w:szCs w:val="24"/>
          <w:lang w:eastAsia="pl-PL"/>
        </w:rPr>
        <w:t xml:space="preserve">Przedmiotem niniejszego zamówienia jest dostawa </w:t>
      </w:r>
      <w:r w:rsidR="004223C5" w:rsidRPr="00D120E3">
        <w:rPr>
          <w:rFonts w:ascii="Times New Roman" w:eastAsia="Times New Roman" w:hAnsi="Times New Roman" w:cs="Times New Roman"/>
          <w:sz w:val="24"/>
          <w:szCs w:val="24"/>
          <w:lang w:eastAsia="pl-PL"/>
        </w:rPr>
        <w:t>sprzętu medycznego jednorazowego użytku.</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Przedmiot zamówienia określony jest w Wspólnym Słowniku Zamówień CPV kodem</w:t>
      </w:r>
      <w:r w:rsidR="004223C5" w:rsidRPr="00D120E3">
        <w:rPr>
          <w:rFonts w:ascii="Times New Roman" w:eastAsia="Times New Roman" w:hAnsi="Times New Roman" w:cs="Times New Roman"/>
          <w:sz w:val="24"/>
          <w:szCs w:val="24"/>
          <w:lang w:eastAsia="pl-PL"/>
        </w:rPr>
        <w:t>:</w:t>
      </w:r>
      <w:r w:rsidR="004223C5" w:rsidRPr="00D120E3">
        <w:rPr>
          <w:rFonts w:ascii="Times New Roman" w:hAnsi="Times New Roman" w:cs="Times New Roman"/>
          <w:sz w:val="24"/>
          <w:szCs w:val="24"/>
        </w:rPr>
        <w:t>33140000-3.</w:t>
      </w:r>
    </w:p>
    <w:p w:rsidR="00E5288A" w:rsidRPr="00D120E3" w:rsidRDefault="008E0DFB" w:rsidP="00E5288A">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Szczegółowy opis przedmiotu zamówienia </w:t>
      </w:r>
      <w:r w:rsidR="00F34744">
        <w:rPr>
          <w:rFonts w:ascii="Times New Roman" w:eastAsia="Times New Roman" w:hAnsi="Times New Roman" w:cs="Times New Roman"/>
          <w:sz w:val="24"/>
          <w:szCs w:val="24"/>
          <w:lang w:eastAsia="pl-PL"/>
        </w:rPr>
        <w:t xml:space="preserve">oraz wymagania jakościowe </w:t>
      </w:r>
      <w:r w:rsidRPr="00D120E3">
        <w:rPr>
          <w:rFonts w:ascii="Times New Roman" w:eastAsia="Times New Roman" w:hAnsi="Times New Roman" w:cs="Times New Roman"/>
          <w:sz w:val="24"/>
          <w:szCs w:val="24"/>
          <w:lang w:eastAsia="pl-PL"/>
        </w:rPr>
        <w:t xml:space="preserve">zawiera </w:t>
      </w:r>
      <w:r w:rsidR="00A43510">
        <w:rPr>
          <w:rFonts w:ascii="Times New Roman" w:eastAsia="Times New Roman" w:hAnsi="Times New Roman" w:cs="Times New Roman"/>
          <w:b/>
          <w:sz w:val="24"/>
          <w:szCs w:val="24"/>
          <w:lang w:eastAsia="pl-PL"/>
        </w:rPr>
        <w:t>załącznik nr 1-</w:t>
      </w:r>
      <w:r w:rsidR="004F30E4" w:rsidRPr="00AD0C3A">
        <w:rPr>
          <w:rFonts w:ascii="Times New Roman" w:eastAsia="Times New Roman" w:hAnsi="Times New Roman" w:cs="Times New Roman"/>
          <w:b/>
          <w:sz w:val="24"/>
          <w:szCs w:val="24"/>
          <w:lang w:eastAsia="pl-PL"/>
        </w:rPr>
        <w:t>2</w:t>
      </w:r>
      <w:r w:rsidR="00774E73" w:rsidRPr="00D120E3">
        <w:rPr>
          <w:rFonts w:ascii="Times New Roman" w:eastAsia="Times New Roman" w:hAnsi="Times New Roman" w:cs="Times New Roman"/>
          <w:sz w:val="24"/>
          <w:szCs w:val="24"/>
          <w:lang w:eastAsia="pl-PL"/>
        </w:rPr>
        <w:t xml:space="preserve">( pakiety </w:t>
      </w:r>
      <w:r w:rsidR="00F2118E" w:rsidRPr="00D120E3">
        <w:rPr>
          <w:rFonts w:ascii="Times New Roman" w:eastAsia="Times New Roman" w:hAnsi="Times New Roman" w:cs="Times New Roman"/>
          <w:sz w:val="24"/>
          <w:szCs w:val="24"/>
          <w:lang w:eastAsia="pl-PL"/>
        </w:rPr>
        <w:t>)</w:t>
      </w:r>
    </w:p>
    <w:p w:rsidR="00E5288A" w:rsidRPr="00D120E3" w:rsidRDefault="00E5288A" w:rsidP="00E5288A">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1 – strzykawki, kaniule i innych drobny sprzęt</w:t>
      </w:r>
    </w:p>
    <w:p w:rsidR="00E5288A" w:rsidRPr="00D120E3" w:rsidRDefault="00E5288A" w:rsidP="00E5288A">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2 – igły specjalistyczne,</w:t>
      </w:r>
    </w:p>
    <w:p w:rsidR="00E5288A" w:rsidRPr="00D120E3" w:rsidRDefault="00E5288A" w:rsidP="00E5288A">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3 – materiały ochronne,</w:t>
      </w:r>
    </w:p>
    <w:p w:rsidR="00E5288A" w:rsidRPr="00D120E3" w:rsidRDefault="00E5288A" w:rsidP="00E5288A">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4 – gazy okulistyczne,</w:t>
      </w:r>
    </w:p>
    <w:p w:rsidR="00E5288A" w:rsidRPr="00D120E3" w:rsidRDefault="00E5288A" w:rsidP="00E5288A">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5 – sprzęt anestezjologiczny,</w:t>
      </w:r>
    </w:p>
    <w:p w:rsidR="00E5288A" w:rsidRPr="00D120E3" w:rsidRDefault="00E5288A" w:rsidP="00E5288A">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6 – rękawice diagnostyczne,</w:t>
      </w:r>
    </w:p>
    <w:p w:rsidR="00E5288A" w:rsidRPr="00D120E3" w:rsidRDefault="00E5288A" w:rsidP="00E5288A">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7 – rękawice chirurgiczne</w:t>
      </w:r>
    </w:p>
    <w:p w:rsidR="00E5288A" w:rsidRPr="00D120E3" w:rsidRDefault="00E5288A" w:rsidP="006E0E7C">
      <w:pPr>
        <w:suppressAutoHyphens/>
        <w:spacing w:after="0" w:line="240" w:lineRule="auto"/>
        <w:ind w:left="1080"/>
        <w:jc w:val="both"/>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pakiet nr 8 – pojemniki na odpady medyczne,</w:t>
      </w:r>
    </w:p>
    <w:p w:rsidR="00E5288A" w:rsidRPr="00D120E3" w:rsidRDefault="006E0E7C" w:rsidP="006E0E7C">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9</w:t>
      </w:r>
      <w:r w:rsidR="00E5288A" w:rsidRPr="00D120E3">
        <w:rPr>
          <w:rFonts w:ascii="Times New Roman" w:eastAsia="Times New Roman" w:hAnsi="Times New Roman" w:cs="Times New Roman"/>
          <w:lang w:eastAsia="pl-PL"/>
        </w:rPr>
        <w:t xml:space="preserve"> – preparat do barwienia oka,</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10</w:t>
      </w:r>
      <w:r w:rsidR="00E5288A" w:rsidRPr="00D120E3">
        <w:rPr>
          <w:rFonts w:ascii="Times New Roman" w:eastAsia="Times New Roman" w:hAnsi="Times New Roman" w:cs="Times New Roman"/>
          <w:lang w:eastAsia="pl-PL"/>
        </w:rPr>
        <w:t xml:space="preserve"> – roztwór błękitu,</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11</w:t>
      </w:r>
      <w:r w:rsidR="00E5288A" w:rsidRPr="00D120E3">
        <w:rPr>
          <w:rFonts w:ascii="Times New Roman" w:eastAsia="Times New Roman" w:hAnsi="Times New Roman" w:cs="Times New Roman"/>
          <w:lang w:eastAsia="pl-PL"/>
        </w:rPr>
        <w:t xml:space="preserve"> – materiały silikonowe,</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12</w:t>
      </w:r>
      <w:r w:rsidR="00E5288A" w:rsidRPr="00D120E3">
        <w:rPr>
          <w:rFonts w:ascii="Times New Roman" w:eastAsia="Times New Roman" w:hAnsi="Times New Roman" w:cs="Times New Roman"/>
          <w:lang w:eastAsia="pl-PL"/>
        </w:rPr>
        <w:t xml:space="preserve"> – produkty absorpcyjne,  </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13</w:t>
      </w:r>
      <w:r w:rsidR="00E5288A" w:rsidRPr="00D120E3">
        <w:rPr>
          <w:rFonts w:ascii="Times New Roman" w:eastAsia="Times New Roman" w:hAnsi="Times New Roman" w:cs="Times New Roman"/>
          <w:lang w:eastAsia="pl-PL"/>
        </w:rPr>
        <w:t xml:space="preserve"> – witrektom przedni,</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14</w:t>
      </w:r>
      <w:r w:rsidR="00E5288A" w:rsidRPr="00D120E3">
        <w:rPr>
          <w:rFonts w:ascii="Times New Roman" w:eastAsia="Times New Roman" w:hAnsi="Times New Roman" w:cs="Times New Roman"/>
          <w:lang w:eastAsia="pl-PL"/>
        </w:rPr>
        <w:t xml:space="preserve"> – macierz kolagenowa,</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15</w:t>
      </w:r>
      <w:r w:rsidR="00E5288A" w:rsidRPr="00D120E3">
        <w:rPr>
          <w:rFonts w:ascii="Times New Roman" w:eastAsia="Times New Roman" w:hAnsi="Times New Roman" w:cs="Times New Roman"/>
          <w:lang w:eastAsia="pl-PL"/>
        </w:rPr>
        <w:t xml:space="preserve"> – produkty do przeszczepu rogówki,</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16</w:t>
      </w:r>
      <w:r w:rsidR="00E5288A" w:rsidRPr="00D120E3">
        <w:rPr>
          <w:rFonts w:ascii="Times New Roman" w:eastAsia="Times New Roman" w:hAnsi="Times New Roman" w:cs="Times New Roman"/>
          <w:lang w:eastAsia="pl-PL"/>
        </w:rPr>
        <w:t xml:space="preserve"> – soczewka nagałkowa,</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17</w:t>
      </w:r>
      <w:r w:rsidR="00E5288A" w:rsidRPr="00D120E3">
        <w:rPr>
          <w:rFonts w:ascii="Times New Roman" w:eastAsia="Times New Roman" w:hAnsi="Times New Roman" w:cs="Times New Roman"/>
          <w:lang w:eastAsia="pl-PL"/>
        </w:rPr>
        <w:t xml:space="preserve"> – sondy do tonometru,</w:t>
      </w:r>
    </w:p>
    <w:p w:rsidR="00E5288A" w:rsidRPr="00D120E3" w:rsidRDefault="006E0E7C" w:rsidP="00E5288A">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18</w:t>
      </w:r>
      <w:r w:rsidR="00E5288A" w:rsidRPr="00D120E3">
        <w:rPr>
          <w:rFonts w:ascii="Times New Roman" w:eastAsia="Times New Roman" w:hAnsi="Times New Roman" w:cs="Times New Roman"/>
          <w:lang w:eastAsia="pl-PL"/>
        </w:rPr>
        <w:t xml:space="preserve"> – akcesoria do operacji zaćmy i witrektomii,</w:t>
      </w:r>
    </w:p>
    <w:p w:rsidR="00E5288A" w:rsidRPr="00D120E3" w:rsidRDefault="006E0E7C" w:rsidP="0014499F">
      <w:pPr>
        <w:suppressAutoHyphens/>
        <w:spacing w:after="0" w:line="240" w:lineRule="auto"/>
        <w:ind w:left="1080"/>
        <w:jc w:val="both"/>
        <w:rPr>
          <w:rFonts w:ascii="Times New Roman" w:eastAsia="Times New Roman" w:hAnsi="Times New Roman" w:cs="Times New Roman"/>
          <w:lang w:eastAsia="pl-PL"/>
        </w:rPr>
      </w:pPr>
      <w:r>
        <w:rPr>
          <w:rFonts w:ascii="Times New Roman" w:eastAsia="Times New Roman" w:hAnsi="Times New Roman" w:cs="Times New Roman"/>
          <w:lang w:eastAsia="pl-PL"/>
        </w:rPr>
        <w:t>pakiet nr 19</w:t>
      </w:r>
      <w:r w:rsidR="0014499F">
        <w:rPr>
          <w:rFonts w:ascii="Times New Roman" w:eastAsia="Times New Roman" w:hAnsi="Times New Roman" w:cs="Times New Roman"/>
          <w:lang w:eastAsia="pl-PL"/>
        </w:rPr>
        <w:t xml:space="preserve"> – akcesoria recepturowe</w:t>
      </w:r>
    </w:p>
    <w:p w:rsidR="00E5288A" w:rsidRPr="00D120E3" w:rsidRDefault="00E5288A" w:rsidP="00E5288A">
      <w:pPr>
        <w:pStyle w:val="Akapitzlist"/>
        <w:suppressAutoHyphens/>
        <w:spacing w:after="0" w:line="240" w:lineRule="auto"/>
        <w:ind w:left="426"/>
        <w:jc w:val="both"/>
        <w:rPr>
          <w:rFonts w:ascii="Times New Roman" w:eastAsia="Times New Roman" w:hAnsi="Times New Roman" w:cs="Times New Roman"/>
          <w:sz w:val="24"/>
          <w:szCs w:val="24"/>
          <w:lang w:eastAsia="pl-PL"/>
        </w:rPr>
      </w:pP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dopuszcza składanie ofert częściowych</w:t>
      </w:r>
      <w:r w:rsidR="004E0410" w:rsidRPr="00D120E3">
        <w:rPr>
          <w:rFonts w:ascii="Times New Roman" w:eastAsia="Times New Roman" w:hAnsi="Times New Roman" w:cs="Times New Roman"/>
          <w:sz w:val="24"/>
          <w:szCs w:val="24"/>
          <w:lang w:eastAsia="pl-PL"/>
        </w:rPr>
        <w:t xml:space="preserve"> na każdy pakiet </w:t>
      </w:r>
      <w:r w:rsidR="00082770" w:rsidRPr="00D120E3">
        <w:rPr>
          <w:rFonts w:ascii="Times New Roman" w:eastAsia="Times New Roman" w:hAnsi="Times New Roman" w:cs="Times New Roman"/>
          <w:sz w:val="24"/>
          <w:szCs w:val="24"/>
          <w:lang w:eastAsia="pl-PL"/>
        </w:rPr>
        <w:t>oddzielnie.</w:t>
      </w:r>
      <w:r w:rsidR="004E0410" w:rsidRPr="00D120E3">
        <w:rPr>
          <w:rFonts w:ascii="Times New Roman" w:eastAsia="Times New Roman" w:hAnsi="Times New Roman" w:cs="Times New Roman"/>
          <w:sz w:val="24"/>
          <w:szCs w:val="24"/>
          <w:lang w:eastAsia="pl-PL"/>
        </w:rPr>
        <w:t xml:space="preserve"> Nie dopuszcza się dzielenia pakietów.</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nie dopuszcza składania ofert wariantowych.</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nie przewiduje przeprowadzenia aukcji elektronicznej.</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nie przewiduje udzielania zamówień, o których mowa w art. 214 ust 1 pkt 7 pzp</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nie przewiduje zwrotu kosztów udziału w postępowaniu.</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nie prowadzi postępowania w celu zawarcia umowy ramowej.</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rsidR="008E0DFB" w:rsidRPr="00D120E3"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rsidR="007857AC" w:rsidRPr="00D25E6F" w:rsidRDefault="00D25E6F" w:rsidP="00D25E6F">
      <w:p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t>
      </w:r>
      <w:r w:rsidR="007857AC" w:rsidRPr="00D25E6F">
        <w:rPr>
          <w:rFonts w:ascii="Times New Roman" w:eastAsia="Times New Roman" w:hAnsi="Times New Roman" w:cs="Times New Roman"/>
          <w:sz w:val="24"/>
          <w:szCs w:val="24"/>
          <w:lang w:eastAsia="pl-PL"/>
        </w:rPr>
        <w:t>Zamawiający wymaga, aby oferowany przedmiot zamówienia był dopuszczony do obrotu i używania na terenie RP i spełniał wymagania przewidziane w ustawie z dnia 20 maja 2010r. o wyrobach medycznych (t.j.: Dz.U. 2020 poz. 186).</w:t>
      </w:r>
    </w:p>
    <w:p w:rsidR="007857AC" w:rsidRPr="00D25E6F" w:rsidRDefault="00D25E6F" w:rsidP="00D25E6F">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w:t>
      </w:r>
      <w:r w:rsidR="007857AC" w:rsidRPr="00D25E6F">
        <w:rPr>
          <w:rFonts w:ascii="Times New Roman" w:eastAsia="Times New Roman" w:hAnsi="Times New Roman" w:cs="Times New Roman"/>
          <w:sz w:val="24"/>
          <w:szCs w:val="24"/>
          <w:lang w:eastAsia="pl-PL"/>
        </w:rPr>
        <w:t>Zamawiający wymaga, aby daty ważności dostarczanego towaru nie były krótsze niż 6-miesięcy licząc od dnia dostawy do Zamawiającego.</w:t>
      </w:r>
    </w:p>
    <w:p w:rsidR="007857AC" w:rsidRPr="00D25E6F" w:rsidRDefault="00D25E6F" w:rsidP="00D25E6F">
      <w:p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 </w:t>
      </w:r>
      <w:r w:rsidR="007857AC" w:rsidRPr="00D25E6F">
        <w:rPr>
          <w:rFonts w:ascii="Times New Roman" w:eastAsia="Times New Roman" w:hAnsi="Times New Roman" w:cs="Times New Roman"/>
          <w:sz w:val="24"/>
          <w:szCs w:val="24"/>
          <w:lang w:eastAsia="pl-PL"/>
        </w:rPr>
        <w:t>Wykonawca zobowiązuje się do zrealizowania dostaw w terminie max. 5 dni roboczych od dnia złożenia zamówienia, oraz do realizacji dostaw awaryjnych w terminie do 3-dni roboczych.</w:t>
      </w:r>
    </w:p>
    <w:p w:rsidR="007857AC" w:rsidRDefault="00D25E6F" w:rsidP="00D25E6F">
      <w:pPr>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007857AC" w:rsidRPr="00D25E6F">
        <w:rPr>
          <w:rFonts w:ascii="Times New Roman" w:eastAsia="Times New Roman" w:hAnsi="Times New Roman" w:cs="Times New Roman"/>
          <w:sz w:val="24"/>
          <w:szCs w:val="24"/>
          <w:lang w:eastAsia="pl-PL"/>
        </w:rPr>
        <w:t>Szczegółowe zasady realizacji przedmiotu zamówienia określa wzór umowy</w:t>
      </w:r>
      <w:r w:rsidR="00146DAE" w:rsidRPr="00D25E6F">
        <w:rPr>
          <w:rFonts w:ascii="Times New Roman" w:eastAsia="Times New Roman" w:hAnsi="Times New Roman" w:cs="Times New Roman"/>
          <w:sz w:val="24"/>
          <w:szCs w:val="24"/>
          <w:lang w:eastAsia="pl-PL"/>
        </w:rPr>
        <w:t xml:space="preserve"> ( projektowane postanowienia )</w:t>
      </w:r>
      <w:r w:rsidR="007857AC" w:rsidRPr="00D25E6F">
        <w:rPr>
          <w:rFonts w:ascii="Times New Roman" w:eastAsia="Times New Roman" w:hAnsi="Times New Roman" w:cs="Times New Roman"/>
          <w:sz w:val="24"/>
          <w:szCs w:val="24"/>
          <w:lang w:eastAsia="pl-PL"/>
        </w:rPr>
        <w:t xml:space="preserve"> stanowiący</w:t>
      </w:r>
      <w:r w:rsidR="00AB4AEA" w:rsidRPr="00D25E6F">
        <w:rPr>
          <w:rFonts w:ascii="Times New Roman" w:eastAsia="Times New Roman" w:hAnsi="Times New Roman" w:cs="Times New Roman"/>
          <w:sz w:val="24"/>
          <w:szCs w:val="24"/>
          <w:lang w:eastAsia="pl-PL"/>
        </w:rPr>
        <w:t xml:space="preserve"> załącznik do niniejszej s</w:t>
      </w:r>
      <w:r w:rsidR="007857AC" w:rsidRPr="00D25E6F">
        <w:rPr>
          <w:rFonts w:ascii="Times New Roman" w:eastAsia="Times New Roman" w:hAnsi="Times New Roman" w:cs="Times New Roman"/>
          <w:sz w:val="24"/>
          <w:szCs w:val="24"/>
          <w:lang w:eastAsia="pl-PL"/>
        </w:rPr>
        <w:t xml:space="preserve">wz. </w:t>
      </w:r>
    </w:p>
    <w:p w:rsidR="00D25E6F" w:rsidRPr="00D25E6F" w:rsidRDefault="00D25E6F" w:rsidP="00D25E6F">
      <w:pPr>
        <w:suppressAutoHyphens/>
        <w:spacing w:after="0" w:line="240" w:lineRule="auto"/>
        <w:ind w:left="426" w:hanging="426"/>
        <w:jc w:val="both"/>
        <w:rPr>
          <w:rFonts w:ascii="Times New Roman" w:eastAsia="Times New Roman" w:hAnsi="Times New Roman" w:cs="Times New Roman"/>
          <w:sz w:val="24"/>
          <w:szCs w:val="24"/>
          <w:lang w:eastAsia="pl-PL"/>
        </w:rPr>
      </w:pPr>
      <w:r>
        <w:t>17. W przypadku, gdy opis przedmiotu zamówienia został opisany przez wskazanie znaków towarowych, patentów lub pochodzenia, źródła lub szczególnego procesu, który charakteryzuje produkty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 1 pkt 2 oraz ust. 3 PZP Zamawiający dopuszcza rozwiązania równoważne opisywanym, a odniesieniu takiemu towarzyszą wyrazy „lub równoważne”. W przypadku wskazania w opisie przedmiotu zamówienia ww. określeń Zamawiający informuje, że zostały one podane wyłącznie w celu określenia wymaganych parametrów jakościowych, jakimi co najmniej winny odpowiadać zamawiane produkty.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Zwrot "równoważny" oznacza, że Zamawiający dopuszcza produkt zbliżony pod względem parametrów technicznych lub jakościowych do produktu dostarczanego przez konkretnego wykonawcę, co nie oznacza identyczności z produktem wskazanym w opisie przedmiotu zamówienia, ale posiadanie zbliżonych cech i parametrów funkcjonalnych. Zastosowanie produktów równoważnych nie może pogorszyć jakości osiąganych wyników ani negatywnie wpłynąć na prawidłowe użytkowanie lub funkcjonowanie produktu zgodnie z jego przeznaczeniem. W przypadku zaproponowania przez Wykonawcę w ofercie produktów Specyfikacja Warunków Zamówi</w:t>
      </w:r>
      <w:r w:rsidR="00391227">
        <w:t>enia (SWZ)</w:t>
      </w:r>
      <w:r>
        <w:t xml:space="preserve"> równoważnych jakościowo do produktów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w:t>
      </w:r>
      <w:r>
        <w:lastRenderedPageBreak/>
        <w:t>są analizy i badania laboratoryjne. Rozwiązania równoważne muszą być zgodne w szczególności pod względem: 1) gabarytów i konstrukcji (wielkość, rodzaj, właściwości fizyczne, liczba elementów składowych), 2) charakteru użytkowego (tożsamość funkcji), 3) charakterystyki materiałowej (rodzaj i jakość materiałów), 4) parametrów technicznych (wytrzymałość, trwałość, dane techniczne, konstrukcje itd.), 5) parametrów bezpieczeństwa użytkowania itp.</w:t>
      </w:r>
    </w:p>
    <w:p w:rsidR="008A0340" w:rsidRPr="00D120E3" w:rsidRDefault="008A0340" w:rsidP="00B56C31">
      <w:pPr>
        <w:suppressAutoHyphens/>
        <w:spacing w:after="0" w:line="240" w:lineRule="auto"/>
        <w:jc w:val="both"/>
        <w:rPr>
          <w:rFonts w:ascii="Times New Roman" w:eastAsia="Times New Roman" w:hAnsi="Times New Roman" w:cs="Times New Roman"/>
          <w:sz w:val="24"/>
          <w:szCs w:val="24"/>
          <w:lang w:eastAsia="pl-PL"/>
        </w:rPr>
      </w:pPr>
    </w:p>
    <w:p w:rsidR="008E0DFB" w:rsidRPr="00D120E3"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D120E3">
        <w:rPr>
          <w:rFonts w:ascii="Times New Roman" w:eastAsia="Times New Roman" w:hAnsi="Times New Roman" w:cs="Times New Roman"/>
          <w:b/>
          <w:smallCaps/>
          <w:sz w:val="24"/>
          <w:szCs w:val="24"/>
          <w:u w:val="single"/>
          <w:lang w:eastAsia="pl-PL"/>
        </w:rPr>
        <w:t>TERMIN REALIZACJI ZAMÓWIENIA.</w:t>
      </w:r>
    </w:p>
    <w:p w:rsidR="004B5CA4" w:rsidRPr="00D120E3" w:rsidRDefault="008E0DFB" w:rsidP="000F2EA7">
      <w:pPr>
        <w:tabs>
          <w:tab w:val="left" w:pos="540"/>
        </w:tabs>
        <w:suppressAutoHyphens/>
        <w:spacing w:after="0"/>
        <w:jc w:val="both"/>
        <w:rPr>
          <w:rFonts w:ascii="Times New Roman" w:eastAsia="Calibri" w:hAnsi="Times New Roman" w:cs="Times New Roman"/>
          <w:b/>
          <w:bCs/>
          <w:color w:val="FF0000"/>
          <w:sz w:val="24"/>
          <w:szCs w:val="24"/>
        </w:rPr>
      </w:pPr>
      <w:r w:rsidRPr="00D120E3">
        <w:rPr>
          <w:rFonts w:ascii="Times New Roman" w:eastAsia="Calibri" w:hAnsi="Times New Roman" w:cs="Times New Roman"/>
          <w:sz w:val="24"/>
          <w:szCs w:val="24"/>
        </w:rPr>
        <w:t>Zamawiający ustala następujący termin wykonania zamówienia</w:t>
      </w:r>
      <w:r w:rsidRPr="00D120E3">
        <w:rPr>
          <w:rFonts w:ascii="Times New Roman" w:eastAsia="Calibri" w:hAnsi="Times New Roman" w:cs="Times New Roman"/>
          <w:color w:val="FF0000"/>
          <w:sz w:val="24"/>
          <w:szCs w:val="24"/>
        </w:rPr>
        <w:t>:</w:t>
      </w:r>
    </w:p>
    <w:p w:rsidR="004B5CA4" w:rsidRPr="00D120E3" w:rsidRDefault="00704603" w:rsidP="004B5CA4">
      <w:pPr>
        <w:tabs>
          <w:tab w:val="left" w:pos="540"/>
        </w:tabs>
        <w:suppressAutoHyphens/>
        <w:spacing w:after="0"/>
        <w:jc w:val="both"/>
        <w:rPr>
          <w:rFonts w:ascii="Times New Roman" w:eastAsia="Times New Roman" w:hAnsi="Times New Roman" w:cs="Times New Roman"/>
          <w:b/>
          <w:bCs/>
          <w:sz w:val="24"/>
          <w:szCs w:val="24"/>
          <w:lang w:eastAsia="pl-PL"/>
        </w:rPr>
      </w:pPr>
      <w:r>
        <w:rPr>
          <w:rFonts w:ascii="Times New Roman" w:eastAsia="Calibri" w:hAnsi="Times New Roman" w:cs="Times New Roman"/>
          <w:b/>
          <w:bCs/>
          <w:sz w:val="24"/>
          <w:szCs w:val="24"/>
        </w:rPr>
        <w:t xml:space="preserve">Pakiet 1 do 19 </w:t>
      </w:r>
      <w:r w:rsidR="00E35347" w:rsidRPr="00D120E3">
        <w:rPr>
          <w:rFonts w:ascii="Times New Roman" w:eastAsia="Calibri" w:hAnsi="Times New Roman" w:cs="Times New Roman"/>
          <w:b/>
          <w:bCs/>
          <w:sz w:val="24"/>
          <w:szCs w:val="24"/>
        </w:rPr>
        <w:t xml:space="preserve">w terminie </w:t>
      </w:r>
      <w:r w:rsidR="00AC7D37" w:rsidRPr="00D120E3">
        <w:rPr>
          <w:rFonts w:ascii="Times New Roman" w:eastAsia="Times New Roman" w:hAnsi="Times New Roman" w:cs="Times New Roman"/>
          <w:b/>
          <w:bCs/>
          <w:sz w:val="24"/>
          <w:szCs w:val="24"/>
          <w:lang w:eastAsia="pl-PL"/>
        </w:rPr>
        <w:t>12</w:t>
      </w:r>
      <w:r w:rsidR="008E0DFB" w:rsidRPr="00D120E3">
        <w:rPr>
          <w:rFonts w:ascii="Times New Roman" w:eastAsia="Times New Roman" w:hAnsi="Times New Roman" w:cs="Times New Roman"/>
          <w:b/>
          <w:bCs/>
          <w:sz w:val="24"/>
          <w:szCs w:val="24"/>
          <w:lang w:eastAsia="pl-PL"/>
        </w:rPr>
        <w:t xml:space="preserve"> miesiące od daty zawarcia umowy.</w:t>
      </w:r>
    </w:p>
    <w:p w:rsidR="004B5CA4" w:rsidRPr="00D120E3" w:rsidRDefault="004B5CA4" w:rsidP="004B5CA4">
      <w:pPr>
        <w:tabs>
          <w:tab w:val="left" w:pos="540"/>
        </w:tabs>
        <w:suppressAutoHyphens/>
        <w:spacing w:after="0"/>
        <w:jc w:val="both"/>
        <w:rPr>
          <w:rFonts w:ascii="Times New Roman" w:eastAsia="Times New Roman" w:hAnsi="Times New Roman" w:cs="Times New Roman"/>
          <w:b/>
          <w:bCs/>
          <w:sz w:val="24"/>
          <w:szCs w:val="24"/>
          <w:lang w:eastAsia="pl-PL"/>
        </w:rPr>
      </w:pPr>
    </w:p>
    <w:p w:rsidR="008E0DFB" w:rsidRPr="00D120E3"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D120E3">
        <w:rPr>
          <w:rFonts w:ascii="Times New Roman" w:eastAsia="Times New Roman" w:hAnsi="Times New Roman" w:cs="Times New Roman"/>
          <w:b/>
          <w:bCs/>
          <w:smallCaps/>
          <w:sz w:val="24"/>
          <w:szCs w:val="24"/>
          <w:u w:val="single"/>
          <w:lang w:eastAsia="pl-PL"/>
        </w:rPr>
        <w:t xml:space="preserve">WARUNKI UDZIAŁU W POSTĘPOWANIU </w:t>
      </w:r>
    </w:p>
    <w:p w:rsidR="008E0DFB" w:rsidRPr="00D120E3" w:rsidRDefault="008E0DFB" w:rsidP="000F2EA7">
      <w:pPr>
        <w:pStyle w:val="Teksttreci0"/>
        <w:numPr>
          <w:ilvl w:val="0"/>
          <w:numId w:val="8"/>
        </w:numPr>
        <w:shd w:val="clear" w:color="auto" w:fill="auto"/>
        <w:tabs>
          <w:tab w:val="clear" w:pos="454"/>
        </w:tabs>
        <w:spacing w:line="240" w:lineRule="auto"/>
        <w:ind w:left="426" w:hanging="426"/>
        <w:jc w:val="both"/>
        <w:rPr>
          <w:rStyle w:val="TeksttreciPogrubienie"/>
          <w:rFonts w:ascii="Times New Roman" w:hAnsi="Times New Roman" w:cs="Times New Roman"/>
          <w:b w:val="0"/>
          <w:sz w:val="24"/>
          <w:szCs w:val="24"/>
        </w:rPr>
      </w:pPr>
      <w:r w:rsidRPr="00D120E3">
        <w:rPr>
          <w:rFonts w:ascii="Times New Roman" w:eastAsia="Times New Roman" w:hAnsi="Times New Roman" w:cs="Times New Roman"/>
          <w:sz w:val="24"/>
          <w:szCs w:val="24"/>
          <w:lang w:eastAsia="pl-PL"/>
        </w:rPr>
        <w:t xml:space="preserve">O udzielenie zamówienia mogą ubiegać się Wykonawcy, którzy </w:t>
      </w:r>
      <w:r w:rsidRPr="00D120E3">
        <w:rPr>
          <w:rFonts w:ascii="Times New Roman" w:hAnsi="Times New Roman" w:cs="Times New Roman"/>
          <w:sz w:val="24"/>
          <w:szCs w:val="24"/>
        </w:rPr>
        <w:t>nie podlegają wykluczeniu na zasadach określonych w Rozdziale V SWZ, oraz spełniają określone przez Zamawiającego warunki</w:t>
      </w:r>
      <w:r w:rsidRPr="00D120E3">
        <w:rPr>
          <w:rStyle w:val="TeksttreciPogrubienie"/>
          <w:rFonts w:ascii="Times New Roman" w:hAnsi="Times New Roman" w:cs="Times New Roman"/>
          <w:bCs/>
          <w:sz w:val="24"/>
          <w:szCs w:val="24"/>
        </w:rPr>
        <w:t xml:space="preserve"> udziału w postępowaniu.</w:t>
      </w:r>
    </w:p>
    <w:p w:rsidR="008E0DFB" w:rsidRPr="00D120E3" w:rsidRDefault="008E0DFB" w:rsidP="000F2EA7">
      <w:pPr>
        <w:pStyle w:val="Akapitzlist"/>
        <w:numPr>
          <w:ilvl w:val="0"/>
          <w:numId w:val="8"/>
        </w:numPr>
        <w:spacing w:after="0" w:line="240" w:lineRule="auto"/>
        <w:contextualSpacing w:val="0"/>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O udzielenie zamówienia mogą ubiegać się Wykonawcy, którzy spełniają warunki dotyczące:</w:t>
      </w:r>
    </w:p>
    <w:p w:rsidR="008E0DFB" w:rsidRPr="00D120E3"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iCs/>
          <w:sz w:val="24"/>
          <w:szCs w:val="24"/>
          <w:lang w:eastAsia="pl-PL"/>
        </w:rPr>
      </w:pPr>
      <w:r w:rsidRPr="00D120E3">
        <w:rPr>
          <w:rFonts w:ascii="Times New Roman" w:eastAsia="Times New Roman" w:hAnsi="Times New Roman" w:cs="Times New Roman"/>
          <w:b/>
          <w:bCs/>
          <w:sz w:val="24"/>
          <w:szCs w:val="24"/>
          <w:lang w:eastAsia="pl-PL"/>
        </w:rPr>
        <w:t>zdolności do występowania w obrocie gospodarczym:</w:t>
      </w:r>
    </w:p>
    <w:p w:rsidR="008E0DFB" w:rsidRPr="00D120E3"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D120E3">
        <w:rPr>
          <w:rFonts w:ascii="Times New Roman" w:eastAsia="Times New Roman" w:hAnsi="Times New Roman" w:cs="Times New Roman"/>
          <w:sz w:val="24"/>
          <w:szCs w:val="24"/>
          <w:lang w:eastAsia="pl-PL"/>
        </w:rPr>
        <w:t xml:space="preserve">Zamawiający </w:t>
      </w:r>
      <w:bookmarkStart w:id="1" w:name="_Hlk63324192"/>
      <w:r w:rsidRPr="00D120E3">
        <w:rPr>
          <w:rFonts w:ascii="Times New Roman" w:eastAsia="Times New Roman" w:hAnsi="Times New Roman" w:cs="Times New Roman"/>
          <w:sz w:val="24"/>
          <w:szCs w:val="24"/>
          <w:lang w:eastAsia="pl-PL"/>
        </w:rPr>
        <w:t xml:space="preserve">nie stawia warunku w powyższym zakresie. </w:t>
      </w:r>
      <w:bookmarkEnd w:id="1"/>
    </w:p>
    <w:p w:rsidR="008E0DFB" w:rsidRPr="00D120E3"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sz w:val="24"/>
          <w:szCs w:val="24"/>
          <w:lang w:eastAsia="pl-PL"/>
        </w:rPr>
      </w:pPr>
      <w:r w:rsidRPr="00D120E3">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Pr="00D120E3">
        <w:rPr>
          <w:rFonts w:ascii="Times New Roman" w:eastAsia="Times New Roman" w:hAnsi="Times New Roman" w:cs="Times New Roman"/>
          <w:sz w:val="24"/>
          <w:szCs w:val="24"/>
          <w:lang w:eastAsia="pl-PL"/>
        </w:rPr>
        <w:t xml:space="preserve">: </w:t>
      </w:r>
    </w:p>
    <w:p w:rsidR="008E0DFB" w:rsidRPr="00D120E3" w:rsidRDefault="008E0DFB" w:rsidP="000F2EA7">
      <w:pPr>
        <w:suppressAutoHyphens/>
        <w:spacing w:after="0" w:line="240" w:lineRule="auto"/>
        <w:ind w:left="709"/>
        <w:contextualSpacing/>
        <w:jc w:val="both"/>
        <w:rPr>
          <w:rFonts w:ascii="Times New Roman" w:eastAsia="TimesNewRoman" w:hAnsi="Times New Roman" w:cs="Times New Roman"/>
          <w:b/>
          <w:sz w:val="24"/>
          <w:szCs w:val="24"/>
          <w:lang w:eastAsia="pl-PL"/>
        </w:rPr>
      </w:pPr>
      <w:r w:rsidRPr="00D120E3">
        <w:rPr>
          <w:rFonts w:ascii="Times New Roman" w:eastAsia="Times New Roman" w:hAnsi="Times New Roman" w:cs="Times New Roman"/>
          <w:sz w:val="24"/>
          <w:szCs w:val="24"/>
          <w:lang w:eastAsia="pl-PL"/>
        </w:rPr>
        <w:t>Zamawiający nie stawia warunku w powyższym zakresie.</w:t>
      </w:r>
    </w:p>
    <w:p w:rsidR="008E0DFB" w:rsidRPr="00D120E3" w:rsidRDefault="008E0DFB" w:rsidP="000F2EA7">
      <w:pPr>
        <w:numPr>
          <w:ilvl w:val="0"/>
          <w:numId w:val="3"/>
        </w:numPr>
        <w:suppressAutoHyphens/>
        <w:spacing w:after="0" w:line="240" w:lineRule="auto"/>
        <w:ind w:left="709" w:hanging="304"/>
        <w:contextualSpacing/>
        <w:jc w:val="both"/>
        <w:rPr>
          <w:rFonts w:ascii="Times New Roman" w:hAnsi="Times New Roman" w:cs="Times New Roman"/>
          <w:sz w:val="24"/>
          <w:szCs w:val="24"/>
        </w:rPr>
      </w:pPr>
      <w:r w:rsidRPr="00D120E3">
        <w:rPr>
          <w:rFonts w:ascii="Times New Roman" w:eastAsia="Times New Roman" w:hAnsi="Times New Roman" w:cs="Times New Roman"/>
          <w:b/>
          <w:bCs/>
          <w:sz w:val="24"/>
          <w:szCs w:val="24"/>
          <w:lang w:eastAsia="pl-PL"/>
        </w:rPr>
        <w:t>sytuacji ekonomicznej lub finansowej:</w:t>
      </w:r>
    </w:p>
    <w:p w:rsidR="008E0DFB" w:rsidRPr="00D120E3"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D120E3">
        <w:rPr>
          <w:rFonts w:ascii="Times New Roman" w:eastAsia="Times New Roman" w:hAnsi="Times New Roman" w:cs="Times New Roman"/>
          <w:sz w:val="24"/>
          <w:szCs w:val="24"/>
          <w:lang w:eastAsia="pl-PL"/>
        </w:rPr>
        <w:t>Zamawiający nie stawia warunku w powyższym zakresie.</w:t>
      </w:r>
    </w:p>
    <w:p w:rsidR="008E0DFB" w:rsidRPr="00D120E3" w:rsidRDefault="008E0DFB" w:rsidP="000F2EA7">
      <w:pPr>
        <w:numPr>
          <w:ilvl w:val="0"/>
          <w:numId w:val="3"/>
        </w:numPr>
        <w:suppressAutoHyphens/>
        <w:spacing w:after="0" w:line="240" w:lineRule="auto"/>
        <w:ind w:left="709" w:hanging="304"/>
        <w:contextualSpacing/>
        <w:jc w:val="both"/>
        <w:rPr>
          <w:rFonts w:ascii="Times New Roman" w:hAnsi="Times New Roman" w:cs="Times New Roman"/>
          <w:b/>
          <w:bCs/>
        </w:rPr>
      </w:pPr>
      <w:r w:rsidRPr="00D120E3">
        <w:rPr>
          <w:rFonts w:ascii="Times New Roman" w:eastAsia="Times New Roman" w:hAnsi="Times New Roman" w:cs="Times New Roman"/>
          <w:b/>
          <w:bCs/>
          <w:sz w:val="24"/>
          <w:szCs w:val="24"/>
          <w:lang w:eastAsia="pl-PL"/>
        </w:rPr>
        <w:t xml:space="preserve">zdolności technicznej lub zawodowej: </w:t>
      </w:r>
    </w:p>
    <w:p w:rsidR="008E0DFB" w:rsidRPr="00D120E3"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bookmarkStart w:id="2" w:name="_Hlk62205815"/>
      <w:r w:rsidRPr="00D120E3">
        <w:rPr>
          <w:rFonts w:ascii="Times New Roman" w:eastAsia="Times New Roman" w:hAnsi="Times New Roman" w:cs="Times New Roman"/>
          <w:sz w:val="24"/>
          <w:szCs w:val="24"/>
          <w:lang w:eastAsia="pl-PL"/>
        </w:rPr>
        <w:t>Zamawiający nie stawia warunku w powyższym zakresie.</w:t>
      </w:r>
    </w:p>
    <w:bookmarkEnd w:id="2"/>
    <w:p w:rsidR="008E0DFB" w:rsidRPr="00D120E3"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52665" w:rsidRPr="00D120E3">
        <w:rPr>
          <w:rFonts w:ascii="Times New Roman" w:eastAsia="Times New Roman" w:hAnsi="Times New Roman" w:cs="Times New Roman"/>
          <w:sz w:val="24"/>
          <w:szCs w:val="24"/>
          <w:lang w:eastAsia="pl-PL"/>
        </w:rPr>
        <w:t xml:space="preserve"> – jeżeli dotyczy.</w:t>
      </w:r>
    </w:p>
    <w:p w:rsidR="008E0DFB" w:rsidRPr="00D120E3"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 do realizacji k</w:t>
      </w:r>
      <w:r w:rsidR="000901D9">
        <w:rPr>
          <w:rFonts w:ascii="Times New Roman" w:eastAsia="Times New Roman" w:hAnsi="Times New Roman" w:cs="Times New Roman"/>
          <w:sz w:val="24"/>
          <w:szCs w:val="24"/>
          <w:lang w:eastAsia="pl-PL"/>
        </w:rPr>
        <w:t>tórych te zdolności są wymagane – jeżeli dotyczy.</w:t>
      </w:r>
    </w:p>
    <w:p w:rsidR="00035B70" w:rsidRPr="00D120E3" w:rsidRDefault="008E0DFB" w:rsidP="00210906">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okresie trwania zamówienia</w:t>
      </w:r>
      <w:r w:rsidR="00035B70" w:rsidRPr="00D120E3">
        <w:rPr>
          <w:rFonts w:ascii="Times New Roman" w:eastAsia="Times New Roman" w:hAnsi="Times New Roman" w:cs="Times New Roman"/>
          <w:sz w:val="24"/>
          <w:szCs w:val="24"/>
          <w:lang w:eastAsia="pl-PL"/>
        </w:rPr>
        <w:t>.</w:t>
      </w:r>
    </w:p>
    <w:p w:rsidR="008E0DFB" w:rsidRPr="00D120E3" w:rsidRDefault="008E0DFB" w:rsidP="00210906">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 xml:space="preserve">Zobowiązanie podmiotu udostępniającego zasoby, o którym mowa w ust. </w:t>
      </w:r>
      <w:r w:rsidR="00035B70" w:rsidRPr="00D120E3">
        <w:rPr>
          <w:rFonts w:ascii="Times New Roman" w:eastAsia="Times New Roman" w:hAnsi="Times New Roman" w:cs="Times New Roman"/>
          <w:sz w:val="24"/>
          <w:szCs w:val="24"/>
          <w:lang w:eastAsia="pl-PL"/>
        </w:rPr>
        <w:t>5</w:t>
      </w:r>
      <w:r w:rsidRPr="00D120E3">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rsidR="008E0DFB" w:rsidRPr="00D120E3"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zakres dostępnych wykonawcy zasobów podmiotu udostępniającego zasoby; </w:t>
      </w:r>
    </w:p>
    <w:p w:rsidR="008E0DFB" w:rsidRPr="00D120E3"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rsidR="008E0DFB" w:rsidRPr="00D120E3"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E0DFB" w:rsidRPr="00D120E3"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8E0DFB" w:rsidRPr="00D120E3"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E0DFB" w:rsidRPr="00D120E3"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E0DFB" w:rsidRPr="00D120E3"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u w:val="single"/>
          <w:lang w:eastAsia="pl-PL"/>
        </w:rPr>
      </w:pPr>
      <w:r w:rsidRPr="00D120E3">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120E3">
        <w:rPr>
          <w:rFonts w:ascii="Times New Roman" w:eastAsia="Times New Roman" w:hAnsi="Times New Roman" w:cs="Times New Roman"/>
          <w:sz w:val="24"/>
          <w:szCs w:val="24"/>
          <w:u w:val="single"/>
          <w:lang w:eastAsia="pl-PL"/>
        </w:rPr>
        <w:t>.</w:t>
      </w:r>
    </w:p>
    <w:p w:rsidR="008E0DFB" w:rsidRPr="00D120E3"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D120E3">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757B5A" w:rsidRPr="00D120E3" w:rsidRDefault="00757B5A" w:rsidP="00757B5A">
      <w:pPr>
        <w:pStyle w:val="Akapitzlist"/>
        <w:suppressAutoHyphens/>
        <w:spacing w:after="0" w:line="240" w:lineRule="auto"/>
        <w:ind w:left="426"/>
        <w:jc w:val="both"/>
        <w:rPr>
          <w:rFonts w:ascii="Times New Roman" w:eastAsia="Times New Roman" w:hAnsi="Times New Roman" w:cs="Times New Roman"/>
          <w:b/>
          <w:sz w:val="16"/>
          <w:szCs w:val="16"/>
          <w:lang w:eastAsia="pl-PL"/>
        </w:rPr>
      </w:pPr>
    </w:p>
    <w:p w:rsidR="008E0DFB" w:rsidRPr="00D120E3" w:rsidRDefault="008E0DFB" w:rsidP="00035B70">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D120E3">
        <w:rPr>
          <w:rFonts w:ascii="Times New Roman" w:eastAsia="Times New Roman" w:hAnsi="Times New Roman" w:cs="Times New Roman"/>
          <w:b/>
          <w:smallCaps/>
          <w:sz w:val="24"/>
          <w:szCs w:val="24"/>
          <w:u w:val="single"/>
          <w:lang w:eastAsia="pl-PL"/>
        </w:rPr>
        <w:t>PODSTAWY WYKLUCZENIA</w:t>
      </w:r>
    </w:p>
    <w:p w:rsidR="008E0DFB" w:rsidRPr="00D120E3" w:rsidRDefault="008E0DFB" w:rsidP="000F2EA7">
      <w:pPr>
        <w:pStyle w:val="Akapitzlist"/>
        <w:numPr>
          <w:ilvl w:val="3"/>
          <w:numId w:val="29"/>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Z postępowania o udzielenie zamówienia zamawiający wykluczy wykonawców, w stosunku do których zachodzi którakolwiek z okoliczności wskazanych w art. 108 ust. 1 Pzp.</w:t>
      </w:r>
    </w:p>
    <w:p w:rsidR="008E0DFB" w:rsidRPr="00D120E3" w:rsidRDefault="008E0DFB" w:rsidP="000F2EA7">
      <w:pPr>
        <w:pStyle w:val="Akapitzlist"/>
        <w:numPr>
          <w:ilvl w:val="3"/>
          <w:numId w:val="29"/>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 xml:space="preserve">Z postępowania o udzielenie zamówienia zamawiający wykluczy wykonawcę: na podstawie art. 109 ust. 1 pkt: 4 </w:t>
      </w:r>
    </w:p>
    <w:p w:rsidR="008E0DFB" w:rsidRPr="00D120E3" w:rsidRDefault="008E0DFB" w:rsidP="000F2EA7">
      <w:pPr>
        <w:pStyle w:val="Bezodstpw"/>
        <w:numPr>
          <w:ilvl w:val="3"/>
          <w:numId w:val="5"/>
        </w:numPr>
        <w:ind w:left="709" w:hanging="283"/>
        <w:jc w:val="both"/>
        <w:rPr>
          <w:rFonts w:ascii="Times New Roman" w:hAnsi="Times New Roman"/>
          <w:sz w:val="24"/>
          <w:szCs w:val="24"/>
        </w:rPr>
      </w:pPr>
      <w:r w:rsidRPr="00D120E3">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8E0DFB" w:rsidRPr="00D120E3" w:rsidRDefault="008E0DFB" w:rsidP="000F2EA7">
      <w:pPr>
        <w:pStyle w:val="Akapitzlist"/>
        <w:numPr>
          <w:ilvl w:val="3"/>
          <w:numId w:val="29"/>
        </w:numPr>
        <w:spacing w:after="0" w:line="240" w:lineRule="auto"/>
        <w:ind w:left="426" w:hanging="426"/>
        <w:jc w:val="both"/>
        <w:rPr>
          <w:rFonts w:ascii="Times New Roman" w:eastAsia="Times New Roman" w:hAnsi="Times New Roman" w:cs="Times New Roman"/>
          <w:sz w:val="24"/>
          <w:szCs w:val="24"/>
          <w:shd w:val="clear" w:color="auto" w:fill="FFFFFF"/>
          <w:lang w:eastAsia="pl-PL"/>
        </w:rPr>
      </w:pPr>
      <w:r w:rsidRPr="00D120E3">
        <w:rPr>
          <w:rFonts w:ascii="Times New Roman" w:eastAsia="Times New Roman" w:hAnsi="Times New Roman" w:cs="Times New Roman"/>
          <w:sz w:val="24"/>
          <w:szCs w:val="24"/>
          <w:shd w:val="clear" w:color="auto" w:fill="FFFFFF"/>
          <w:lang w:eastAsia="pl-PL"/>
        </w:rPr>
        <w:t>Wykluczenie Wykonawcy następuje zgodnie z art. 111 ustawy Pzp.</w:t>
      </w:r>
    </w:p>
    <w:p w:rsidR="00050BC4" w:rsidRPr="00D120E3" w:rsidRDefault="00050BC4" w:rsidP="00050BC4">
      <w:pPr>
        <w:pStyle w:val="Akapitzlist"/>
        <w:spacing w:after="0" w:line="240" w:lineRule="auto"/>
        <w:ind w:left="426"/>
        <w:jc w:val="both"/>
        <w:rPr>
          <w:rFonts w:ascii="Times New Roman" w:eastAsia="Times New Roman" w:hAnsi="Times New Roman" w:cs="Times New Roman"/>
          <w:sz w:val="24"/>
          <w:szCs w:val="24"/>
          <w:shd w:val="clear" w:color="auto" w:fill="FFFFFF"/>
          <w:lang w:eastAsia="pl-PL"/>
        </w:rPr>
      </w:pPr>
    </w:p>
    <w:p w:rsidR="008E0DFB" w:rsidRPr="00D120E3" w:rsidRDefault="008E0DFB" w:rsidP="00035B7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sz w:val="24"/>
          <w:szCs w:val="24"/>
          <w:u w:val="single"/>
          <w:lang w:eastAsia="pl-PL"/>
        </w:rPr>
      </w:pPr>
      <w:r w:rsidRPr="00D120E3">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Pr="00D120E3">
        <w:rPr>
          <w:rFonts w:ascii="Times New Roman" w:eastAsia="Times New Roman" w:hAnsi="Times New Roman" w:cs="Times New Roman"/>
          <w:b/>
          <w:sz w:val="24"/>
          <w:szCs w:val="24"/>
          <w:u w:val="single"/>
          <w:lang w:eastAsia="pl-PL"/>
        </w:rPr>
        <w:t>.</w:t>
      </w:r>
    </w:p>
    <w:p w:rsidR="008E0DFB" w:rsidRPr="00D120E3" w:rsidRDefault="008E0DFB" w:rsidP="000F2EA7">
      <w:pPr>
        <w:numPr>
          <w:ilvl w:val="0"/>
          <w:numId w:val="6"/>
        </w:numPr>
        <w:spacing w:after="0" w:line="240" w:lineRule="auto"/>
        <w:ind w:left="425" w:hanging="425"/>
        <w:jc w:val="both"/>
        <w:rPr>
          <w:rFonts w:ascii="Times New Roman" w:eastAsia="Times New Roman" w:hAnsi="Times New Roman" w:cs="Times New Roman"/>
          <w:b/>
          <w:sz w:val="24"/>
          <w:szCs w:val="24"/>
          <w:u w:val="single"/>
          <w:lang w:eastAsia="pl-PL"/>
        </w:rPr>
      </w:pPr>
      <w:r w:rsidRPr="00D120E3">
        <w:rPr>
          <w:rFonts w:ascii="Times New Roman" w:eastAsia="Times New Roman" w:hAnsi="Times New Roman" w:cs="Times New Roman"/>
          <w:bCs/>
          <w:sz w:val="24"/>
          <w:szCs w:val="24"/>
          <w:u w:val="single"/>
          <w:lang w:eastAsia="pl-PL"/>
        </w:rPr>
        <w:t xml:space="preserve">W celu wykazania brakupodstaw do wykluczenia, o których mowa w art. 108 oraz art. 109 ustawy Pzp oraz w celu wstępnego wykazania spełniania warunków udziału w postępowaniu, </w:t>
      </w:r>
      <w:r w:rsidRPr="000053A2">
        <w:rPr>
          <w:rFonts w:ascii="Times New Roman" w:eastAsia="Times New Roman" w:hAnsi="Times New Roman" w:cs="Times New Roman"/>
          <w:b/>
          <w:bCs/>
          <w:sz w:val="24"/>
          <w:szCs w:val="24"/>
          <w:u w:val="single"/>
          <w:lang w:eastAsia="pl-PL"/>
        </w:rPr>
        <w:t>należy złożyć</w:t>
      </w:r>
      <w:r w:rsidR="000053A2" w:rsidRPr="000053A2">
        <w:rPr>
          <w:rFonts w:ascii="Times New Roman" w:eastAsia="Times New Roman" w:hAnsi="Times New Roman" w:cs="Times New Roman"/>
          <w:b/>
          <w:bCs/>
          <w:sz w:val="24"/>
          <w:szCs w:val="24"/>
          <w:u w:val="single"/>
          <w:lang w:eastAsia="pl-PL"/>
        </w:rPr>
        <w:t xml:space="preserve"> wraz z ofertą</w:t>
      </w:r>
      <w:r w:rsidRPr="000053A2">
        <w:rPr>
          <w:rFonts w:ascii="Times New Roman" w:eastAsia="Times New Roman" w:hAnsi="Times New Roman" w:cs="Times New Roman"/>
          <w:b/>
          <w:bCs/>
          <w:sz w:val="24"/>
          <w:szCs w:val="24"/>
          <w:u w:val="single"/>
          <w:lang w:eastAsia="pl-PL"/>
        </w:rPr>
        <w:t>:</w:t>
      </w:r>
    </w:p>
    <w:p w:rsidR="008E0DFB" w:rsidRPr="00D120E3"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Oświadczenie o niepodleganiu wykluczeniu, spełnianiu warunków udziału w zakresie wskazanym przez zamawiającego. </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ja-JP"/>
        </w:rPr>
        <w:t xml:space="preserve">Oświadczenie </w:t>
      </w:r>
      <w:r w:rsidRPr="00D120E3">
        <w:rPr>
          <w:rFonts w:ascii="Times New Roman" w:eastAsia="Times New Roman" w:hAnsi="Times New Roman" w:cs="Times New Roman"/>
          <w:sz w:val="24"/>
          <w:szCs w:val="24"/>
          <w:lang w:eastAsia="pl-PL"/>
        </w:rPr>
        <w:t>o niepodleganiu wykluczeniu</w:t>
      </w:r>
      <w:r w:rsidRPr="00D120E3">
        <w:rPr>
          <w:rFonts w:ascii="Times New Roman" w:eastAsia="Times New Roman" w:hAnsi="Times New Roman" w:cs="Times New Roman"/>
          <w:sz w:val="24"/>
          <w:szCs w:val="24"/>
          <w:lang w:eastAsia="ja-JP"/>
        </w:rPr>
        <w:t xml:space="preserve"> wykonawca składa w formie </w:t>
      </w:r>
      <w:r w:rsidRPr="007B68F7">
        <w:rPr>
          <w:rFonts w:ascii="Times New Roman" w:eastAsia="Times New Roman" w:hAnsi="Times New Roman" w:cs="Times New Roman"/>
          <w:b/>
          <w:sz w:val="24"/>
          <w:szCs w:val="24"/>
          <w:lang w:eastAsia="ja-JP"/>
        </w:rPr>
        <w:t>Jednolitego Europejskiego Dokumentu Zamówienia</w:t>
      </w:r>
      <w:r w:rsidRPr="00D120E3">
        <w:rPr>
          <w:rFonts w:ascii="Times New Roman" w:eastAsia="Times New Roman" w:hAnsi="Times New Roman" w:cs="Times New Roman"/>
          <w:sz w:val="24"/>
          <w:szCs w:val="24"/>
          <w:lang w:eastAsia="ja-JP"/>
        </w:rPr>
        <w:t xml:space="preserve"> (ESPD), stanowiącego Załącznik nr 2 do Rozporządzenia Wykonawczego Komisji (EU) 2016/7 z dnia 5 stycznia 2016 r. ustanawiającego standardowy formularz jednolitego europejskiego dokumentu zamówienia. </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ja-JP"/>
        </w:rPr>
        <w:t>Informacje zawarte w ESPD stanowią wstępne potwierdzenie, że Wykonawca nie podlega wykluczeniu oraz spełnia warunki udziału w postępowaniu.</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ja-JP"/>
        </w:rPr>
        <w:lastRenderedPageBreak/>
        <w:t xml:space="preserve">Zamawiający informuje, iż instrukcję wypełnienia ESPD oraz edytowalną wersję formularza ESPD można znaleźć pod adresem: </w:t>
      </w:r>
      <w:hyperlink r:id="rId7" w:history="1">
        <w:r w:rsidRPr="00D120E3">
          <w:rPr>
            <w:rFonts w:ascii="Times New Roman" w:eastAsia="Times New Roman" w:hAnsi="Times New Roman" w:cs="Times New Roman"/>
            <w:color w:val="0000FF"/>
            <w:sz w:val="24"/>
            <w:szCs w:val="24"/>
            <w:u w:val="single"/>
            <w:lang w:eastAsia="ja-JP"/>
          </w:rPr>
          <w:t>https://www.uzp.gov.pl/baza-wiedzy/prawo-zamowien-publicznych-regulacje/prawo-krajowe/jednolity-europejski-dokument-zamowienia</w:t>
        </w:r>
      </w:hyperlink>
      <w:r w:rsidRPr="00D120E3">
        <w:rPr>
          <w:rFonts w:ascii="Times New Roman" w:eastAsia="Times New Roman" w:hAnsi="Times New Roman" w:cs="Times New Roman"/>
          <w:sz w:val="24"/>
          <w:szCs w:val="24"/>
          <w:lang w:eastAsia="ja-JP"/>
        </w:rPr>
        <w:t>.</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ja-JP"/>
        </w:rPr>
        <w:t xml:space="preserve">Zamawiający zaleca wypełnienie ESPD za pomocą serwisu dostępnego pod adresem: </w:t>
      </w:r>
      <w:hyperlink r:id="rId8" w:history="1">
        <w:r w:rsidRPr="00D120E3">
          <w:rPr>
            <w:rFonts w:ascii="Times New Roman" w:eastAsia="Times New Roman" w:hAnsi="Times New Roman" w:cs="Times New Roman"/>
            <w:color w:val="0000FF"/>
            <w:sz w:val="24"/>
            <w:szCs w:val="24"/>
            <w:u w:val="single"/>
            <w:lang w:eastAsia="ja-JP"/>
          </w:rPr>
          <w:t>https://espd.uzp.gov.pl/</w:t>
        </w:r>
      </w:hyperlink>
      <w:r w:rsidRPr="00D120E3">
        <w:rPr>
          <w:rFonts w:ascii="Times New Roman" w:eastAsia="Times New Roman" w:hAnsi="Times New Roman" w:cs="Times New Roman"/>
          <w:sz w:val="24"/>
          <w:szCs w:val="24"/>
          <w:lang w:eastAsia="ja-JP"/>
        </w:rPr>
        <w:t>.</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ja-JP"/>
        </w:rPr>
        <w:t>Jednolity Europejski Dokument Zamówienia (ESPD) w formacie *.xml, należy zaimportować do wyżej wymienionego serwisu oraz postępując zgodnie z zamieszczoną tam instrukcją wypełnić wzór elektronicznego formularza ESPD.</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ja-JP"/>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rsidR="008E0DFB" w:rsidRPr="00D120E3"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rsidR="008E0DFB" w:rsidRPr="00D120E3"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7B68F7">
        <w:rPr>
          <w:rFonts w:ascii="Times New Roman" w:eastAsia="Times New Roman" w:hAnsi="Times New Roman" w:cs="Times New Roman"/>
          <w:sz w:val="24"/>
          <w:szCs w:val="24"/>
          <w:u w:val="single"/>
          <w:lang w:eastAsia="pl-PL"/>
        </w:rPr>
        <w:t>W przypadku wspólnego ubiegania się o zamówienie przez wykonawców, oświadczenie, o którym mowa w pkt 1, składa każdy z wykonawców.</w:t>
      </w:r>
      <w:r w:rsidRPr="00D120E3">
        <w:rPr>
          <w:rFonts w:ascii="Times New Roman" w:eastAsia="Times New Roman" w:hAnsi="Times New Roman" w:cs="Times New Roman"/>
          <w:sz w:val="24"/>
          <w:szCs w:val="24"/>
          <w:lang w:eastAsia="pl-PL"/>
        </w:rPr>
        <w:t xml:space="preserve"> Oświadczenia te potwierdzają brak podstaw wykluczenia oraz spełnianie warunków udziału w postępowaniu w zakresie, w jakim każdy z wykonawców wykazuje spełnianie warunków udziału w postępowaniu.</w:t>
      </w:r>
      <w:bookmarkStart w:id="3" w:name="mip51080693"/>
      <w:bookmarkEnd w:id="3"/>
    </w:p>
    <w:p w:rsidR="008E0DFB" w:rsidRPr="00D120E3"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i/>
          <w:sz w:val="24"/>
          <w:szCs w:val="24"/>
          <w:u w:val="single"/>
        </w:rPr>
      </w:pPr>
      <w:r w:rsidRPr="00D120E3">
        <w:rPr>
          <w:rFonts w:ascii="Times New Roman" w:eastAsia="Times New Roman" w:hAnsi="Times New Roman" w:cs="Times New Roman"/>
          <w:sz w:val="24"/>
          <w:szCs w:val="24"/>
          <w:u w:val="single"/>
          <w:lang w:eastAsia="pl-PL"/>
        </w:rPr>
        <w:t xml:space="preserve">Zamawiający żąda </w:t>
      </w:r>
      <w:r w:rsidRPr="00D120E3">
        <w:rPr>
          <w:rFonts w:ascii="Times New Roman" w:eastAsia="Times New Roman" w:hAnsi="Times New Roman" w:cs="Times New Roman"/>
          <w:b/>
          <w:sz w:val="24"/>
          <w:szCs w:val="24"/>
          <w:u w:val="single"/>
          <w:lang w:eastAsia="pl-PL"/>
        </w:rPr>
        <w:t>przedmiotowych środków dowodowych</w:t>
      </w:r>
      <w:r w:rsidRPr="00D120E3">
        <w:rPr>
          <w:rFonts w:ascii="Times New Roman" w:eastAsia="Times New Roman" w:hAnsi="Times New Roman" w:cs="Times New Roman"/>
          <w:sz w:val="24"/>
          <w:szCs w:val="24"/>
          <w:u w:val="single"/>
          <w:lang w:eastAsia="pl-PL"/>
        </w:rPr>
        <w:t xml:space="preserve"> na potwierdzenie, że oferowane </w:t>
      </w:r>
      <w:r w:rsidR="004B5CA4" w:rsidRPr="00D120E3">
        <w:rPr>
          <w:rFonts w:ascii="Times New Roman" w:eastAsia="Times New Roman" w:hAnsi="Times New Roman" w:cs="Times New Roman"/>
          <w:sz w:val="24"/>
          <w:szCs w:val="24"/>
          <w:u w:val="single"/>
          <w:lang w:eastAsia="pl-PL"/>
        </w:rPr>
        <w:t xml:space="preserve">dostawy </w:t>
      </w:r>
      <w:r w:rsidRPr="00D120E3">
        <w:rPr>
          <w:rFonts w:ascii="Times New Roman" w:hAnsi="Times New Roman" w:cs="Times New Roman"/>
          <w:sz w:val="24"/>
          <w:szCs w:val="24"/>
          <w:u w:val="single"/>
        </w:rPr>
        <w:t>spełniają określone przez zamawiającego wymagania, cechy lub kryteria, tj.:</w:t>
      </w:r>
    </w:p>
    <w:p w:rsidR="008E0DFB" w:rsidRPr="00D120E3" w:rsidRDefault="0075480C" w:rsidP="00B56C31">
      <w:pPr>
        <w:pStyle w:val="Bezodstpw"/>
        <w:numPr>
          <w:ilvl w:val="0"/>
          <w:numId w:val="24"/>
        </w:numPr>
        <w:ind w:hanging="218"/>
        <w:jc w:val="both"/>
        <w:rPr>
          <w:rFonts w:ascii="Times New Roman" w:hAnsi="Times New Roman"/>
          <w:sz w:val="24"/>
          <w:szCs w:val="24"/>
        </w:rPr>
      </w:pPr>
      <w:bookmarkStart w:id="4" w:name="_Hlk62645733"/>
      <w:r w:rsidRPr="00D120E3">
        <w:rPr>
          <w:rFonts w:ascii="Times New Roman" w:hAnsi="Times New Roman"/>
        </w:rPr>
        <w:t xml:space="preserve">WYROBY MEDYCZNE: a)oświadczenia Wykonawcy, że zaoferowane wyroby medyczne posiadają oznaczenie CE oraz aktualne dokumenty dopuszczające do obrotu na terenie Rzeczypospolitej Polskiej, zgodnie z wymaganiami określonymi w ustawie z dnia 20 maja 2010 r. o wyrobach medycznych - </w:t>
      </w:r>
      <w:r w:rsidRPr="00D120E3">
        <w:rPr>
          <w:rFonts w:ascii="Times New Roman" w:hAnsi="Times New Roman"/>
          <w:color w:val="FF0000"/>
        </w:rPr>
        <w:t>załącznik nr 5 do SWZ</w:t>
      </w:r>
      <w:r w:rsidRPr="00D120E3">
        <w:rPr>
          <w:rFonts w:ascii="Times New Roman" w:hAnsi="Times New Roman"/>
        </w:rPr>
        <w:t>;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w:t>
      </w:r>
      <w:r w:rsidR="00105D44">
        <w:rPr>
          <w:rFonts w:ascii="Times New Roman" w:hAnsi="Times New Roman"/>
        </w:rPr>
        <w:t xml:space="preserve">a oraz podczas realizacji umowy – </w:t>
      </w:r>
      <w:r w:rsidR="00105D44" w:rsidRPr="00105D44">
        <w:rPr>
          <w:rFonts w:ascii="Times New Roman" w:hAnsi="Times New Roman"/>
          <w:b/>
        </w:rPr>
        <w:t>składane wraz z ofertą.</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lang w:eastAsia="pl-PL"/>
        </w:rPr>
      </w:pPr>
      <w:bookmarkStart w:id="5" w:name="_Hlk62208057"/>
      <w:bookmarkEnd w:id="4"/>
      <w:r w:rsidRPr="00D120E3">
        <w:rPr>
          <w:rFonts w:ascii="Times New Roman" w:hAnsi="Times New Roman" w:cs="Times New Roman"/>
          <w:sz w:val="24"/>
          <w:szCs w:val="24"/>
          <w:lang w:eastAsia="pl-PL"/>
        </w:rPr>
        <w:t xml:space="preserve">Wykonawca, który polega na zdolnościach lub sytuacji podmiotów udostępniających zasoby, </w:t>
      </w:r>
      <w:r w:rsidRPr="00105D44">
        <w:rPr>
          <w:rFonts w:ascii="Times New Roman" w:hAnsi="Times New Roman" w:cs="Times New Roman"/>
          <w:b/>
          <w:sz w:val="24"/>
          <w:szCs w:val="24"/>
          <w:lang w:eastAsia="pl-PL"/>
        </w:rPr>
        <w:t>składa wraz z ofertą</w:t>
      </w:r>
      <w:r w:rsidRPr="00D120E3">
        <w:rPr>
          <w:rFonts w:ascii="Times New Roman" w:hAnsi="Times New Roman" w:cs="Times New Roman"/>
          <w:sz w:val="24"/>
          <w:szCs w:val="24"/>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okresie trwania zamówienia</w:t>
      </w:r>
      <w:bookmarkEnd w:id="5"/>
      <w:r w:rsidR="0013591A" w:rsidRPr="00D120E3">
        <w:rPr>
          <w:rFonts w:ascii="Times New Roman" w:hAnsi="Times New Roman" w:cs="Times New Roman"/>
          <w:sz w:val="24"/>
          <w:szCs w:val="24"/>
          <w:lang w:eastAsia="pl-PL"/>
        </w:rPr>
        <w:t xml:space="preserve"> – jeżeli dotyczy.</w:t>
      </w:r>
    </w:p>
    <w:p w:rsidR="008E0DFB" w:rsidRPr="00D120E3" w:rsidRDefault="008E0DFB" w:rsidP="00210906">
      <w:pPr>
        <w:numPr>
          <w:ilvl w:val="0"/>
          <w:numId w:val="6"/>
        </w:numPr>
        <w:spacing w:after="0" w:line="240" w:lineRule="auto"/>
        <w:ind w:left="425" w:hanging="425"/>
        <w:jc w:val="both"/>
        <w:rPr>
          <w:rFonts w:ascii="Times New Roman" w:eastAsia="Times New Roman" w:hAnsi="Times New Roman" w:cs="Times New Roman"/>
          <w:b/>
          <w:sz w:val="24"/>
          <w:szCs w:val="24"/>
          <w:lang w:eastAsia="pl-PL"/>
        </w:rPr>
      </w:pPr>
      <w:r w:rsidRPr="00D120E3">
        <w:rPr>
          <w:rFonts w:ascii="Times New Roman" w:eastAsia="Times New Roman" w:hAnsi="Times New Roman" w:cs="Times New Roman"/>
          <w:b/>
          <w:sz w:val="24"/>
          <w:szCs w:val="24"/>
          <w:lang w:eastAsia="pl-PL"/>
        </w:rPr>
        <w:t xml:space="preserve">Zamawiający wezwie wykonawcę, którego oferta została najwyżej oceniona, do złożenia w wyznaczonym terminie, </w:t>
      </w:r>
      <w:r w:rsidRPr="00D120E3">
        <w:rPr>
          <w:rFonts w:ascii="Times New Roman" w:eastAsia="Times New Roman" w:hAnsi="Times New Roman" w:cs="Times New Roman"/>
          <w:b/>
          <w:sz w:val="24"/>
          <w:szCs w:val="24"/>
          <w:u w:val="single"/>
          <w:lang w:eastAsia="pl-PL"/>
        </w:rPr>
        <w:t>nie krótszym niż 10 dniod dnia wezwania,</w:t>
      </w:r>
      <w:r w:rsidRPr="00D120E3">
        <w:rPr>
          <w:rFonts w:ascii="Times New Roman" w:eastAsia="Times New Roman" w:hAnsi="Times New Roman" w:cs="Times New Roman"/>
          <w:b/>
          <w:sz w:val="24"/>
          <w:szCs w:val="24"/>
          <w:lang w:eastAsia="pl-PL"/>
        </w:rPr>
        <w:t xml:space="preserve"> podmiotowych środków dowodowych i fakultatywnych środków dowodowych, aktualnych na dzień </w:t>
      </w:r>
      <w:r w:rsidRPr="00D120E3">
        <w:rPr>
          <w:rFonts w:ascii="Times New Roman" w:eastAsia="Times New Roman" w:hAnsi="Times New Roman" w:cs="Times New Roman"/>
          <w:b/>
          <w:sz w:val="24"/>
          <w:szCs w:val="24"/>
          <w:lang w:eastAsia="pl-PL"/>
        </w:rPr>
        <w:lastRenderedPageBreak/>
        <w:t>złożenia</w:t>
      </w:r>
      <w:r w:rsidRPr="00D120E3">
        <w:rPr>
          <w:rFonts w:ascii="Times New Roman" w:eastAsia="Times New Roman" w:hAnsi="Times New Roman" w:cs="Times New Roman"/>
          <w:sz w:val="24"/>
          <w:szCs w:val="24"/>
          <w:lang w:eastAsia="pl-PL"/>
        </w:rPr>
        <w:t>,</w:t>
      </w:r>
      <w:r w:rsidRPr="00D120E3">
        <w:rPr>
          <w:rFonts w:ascii="Times New Roman" w:eastAsia="Times New Roman" w:hAnsi="Times New Roman" w:cs="Times New Roman"/>
          <w:b/>
          <w:sz w:val="24"/>
          <w:szCs w:val="24"/>
          <w:lang w:eastAsia="pl-PL"/>
        </w:rPr>
        <w:t xml:space="preserve"> tj.:</w:t>
      </w:r>
      <w:r w:rsidR="00DE78F0" w:rsidRPr="00D120E3">
        <w:rPr>
          <w:rFonts w:ascii="Times New Roman" w:hAnsi="Times New Roman" w:cs="Times New Roman"/>
          <w:b/>
          <w:bCs/>
          <w:sz w:val="24"/>
          <w:szCs w:val="24"/>
          <w:u w:val="single"/>
          <w:lang w:eastAsia="pl-PL"/>
        </w:rPr>
        <w:t>w celu potwierdzenia braku podstaw do wykluczenia określonych w rozdziale</w:t>
      </w:r>
      <w:r w:rsidR="00975E8F" w:rsidRPr="00D120E3">
        <w:rPr>
          <w:rFonts w:ascii="Times New Roman" w:hAnsi="Times New Roman" w:cs="Times New Roman"/>
          <w:b/>
          <w:bCs/>
          <w:sz w:val="24"/>
          <w:szCs w:val="24"/>
          <w:u w:val="single"/>
          <w:lang w:eastAsia="pl-PL"/>
        </w:rPr>
        <w:t> </w:t>
      </w:r>
      <w:r w:rsidR="00E10D79" w:rsidRPr="00D120E3">
        <w:rPr>
          <w:rFonts w:ascii="Times New Roman" w:hAnsi="Times New Roman" w:cs="Times New Roman"/>
          <w:b/>
          <w:bCs/>
          <w:sz w:val="24"/>
          <w:szCs w:val="24"/>
          <w:u w:val="single"/>
          <w:lang w:eastAsia="pl-PL"/>
        </w:rPr>
        <w:t>V</w:t>
      </w:r>
      <w:r w:rsidR="00DE78F0" w:rsidRPr="00D120E3">
        <w:rPr>
          <w:rFonts w:ascii="Times New Roman" w:hAnsi="Times New Roman" w:cs="Times New Roman"/>
          <w:b/>
          <w:bCs/>
          <w:sz w:val="24"/>
          <w:szCs w:val="24"/>
          <w:u w:val="single"/>
          <w:lang w:eastAsia="pl-PL"/>
        </w:rPr>
        <w:t>:</w:t>
      </w:r>
    </w:p>
    <w:p w:rsidR="008E0DFB" w:rsidRPr="00D120E3" w:rsidRDefault="008E0DFB" w:rsidP="000F2EA7">
      <w:pPr>
        <w:pStyle w:val="Akapitzlist"/>
        <w:numPr>
          <w:ilvl w:val="2"/>
          <w:numId w:val="21"/>
        </w:numPr>
        <w:ind w:left="851" w:hanging="425"/>
        <w:jc w:val="both"/>
        <w:rPr>
          <w:rFonts w:ascii="Times New Roman" w:hAnsi="Times New Roman" w:cs="Times New Roman"/>
          <w:sz w:val="24"/>
          <w:szCs w:val="24"/>
        </w:rPr>
      </w:pPr>
      <w:r w:rsidRPr="00D120E3">
        <w:rPr>
          <w:rFonts w:ascii="Times New Roman" w:eastAsia="Calibri" w:hAnsi="Times New Roman" w:cs="Times New Roman"/>
          <w:bCs/>
          <w:sz w:val="24"/>
          <w:szCs w:val="24"/>
        </w:rPr>
        <w:t xml:space="preserve">informacji z Krajowego Rejestru Karnego w zakresie: </w:t>
      </w:r>
      <w:r w:rsidRPr="00D120E3">
        <w:rPr>
          <w:rFonts w:ascii="Times New Roman" w:hAnsi="Times New Roman" w:cs="Times New Roman"/>
          <w:sz w:val="24"/>
          <w:szCs w:val="24"/>
        </w:rPr>
        <w:t>art. 108 ust. 1 pkt 1 i 2 ustawy Pzp oraz art. 108 ust. 1 pkt 4 ustawy Pzp, dotyczącej orzeczenia zakazu ubiegania się o zamówienie publiczne tytułem środka karnego, sporządzonej nie wcześniej niż 6 miesięcy przed jej złożeniem,</w:t>
      </w:r>
    </w:p>
    <w:p w:rsidR="008E0DFB" w:rsidRPr="00D120E3"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AE3314">
        <w:rPr>
          <w:rFonts w:ascii="Times New Roman" w:eastAsia="Times New Roman" w:hAnsi="Times New Roman" w:cs="Times New Roman"/>
          <w:b/>
          <w:sz w:val="24"/>
          <w:szCs w:val="24"/>
          <w:shd w:val="clear" w:color="auto" w:fill="FFFFFF"/>
          <w:lang w:eastAsia="pl-PL"/>
        </w:rPr>
        <w:t xml:space="preserve">oświadczenia </w:t>
      </w:r>
      <w:r w:rsidRPr="00D120E3">
        <w:rPr>
          <w:rFonts w:ascii="Times New Roman" w:eastAsia="Times New Roman" w:hAnsi="Times New Roman" w:cs="Times New Roman"/>
          <w:sz w:val="24"/>
          <w:szCs w:val="24"/>
          <w:shd w:val="clear" w:color="auto" w:fill="FFFFFF"/>
          <w:lang w:eastAsia="pl-PL"/>
        </w:rPr>
        <w:t xml:space="preserve">w zakresie art. 108 ust. 1 pkt 5 ustawy Pzp,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załącznik nr </w:t>
      </w:r>
      <w:r w:rsidR="00871AAB" w:rsidRPr="00D120E3">
        <w:rPr>
          <w:rFonts w:ascii="Times New Roman" w:eastAsia="Times New Roman" w:hAnsi="Times New Roman" w:cs="Times New Roman"/>
          <w:sz w:val="24"/>
          <w:szCs w:val="24"/>
          <w:shd w:val="clear" w:color="auto" w:fill="FFFFFF"/>
          <w:lang w:eastAsia="pl-PL"/>
        </w:rPr>
        <w:t>3</w:t>
      </w:r>
      <w:r w:rsidRPr="00D120E3">
        <w:rPr>
          <w:rFonts w:ascii="Times New Roman" w:eastAsia="Times New Roman" w:hAnsi="Times New Roman" w:cs="Times New Roman"/>
          <w:sz w:val="24"/>
          <w:szCs w:val="24"/>
          <w:shd w:val="clear" w:color="auto" w:fill="FFFFFF"/>
          <w:lang w:eastAsia="pl-PL"/>
        </w:rPr>
        <w:t xml:space="preserve"> do SWZ,</w:t>
      </w:r>
    </w:p>
    <w:p w:rsidR="008E0DFB" w:rsidRPr="00D120E3"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D120E3">
        <w:rPr>
          <w:rFonts w:ascii="Times New Roman" w:hAnsi="Times New Roman" w:cs="Times New Roman"/>
          <w:sz w:val="24"/>
          <w:szCs w:val="24"/>
        </w:rPr>
        <w:t xml:space="preserve">zaświadczenia właściwego naczelnika urzędu skarbowego potwierdzającego, że wykonawca nie zalega z opłacaniem podatków i opłat, w zakresie </w:t>
      </w:r>
      <w:hyperlink r:id="rId9" w:history="1">
        <w:r w:rsidRPr="00D120E3">
          <w:rPr>
            <w:rFonts w:ascii="Times New Roman" w:hAnsi="Times New Roman" w:cs="Times New Roman"/>
          </w:rPr>
          <w:t>art. 109 ust. 1 pkt 1</w:t>
        </w:r>
      </w:hyperlink>
      <w:r w:rsidRPr="00D120E3">
        <w:rPr>
          <w:rFonts w:ascii="Times New Roman" w:hAnsi="Times New Roman" w:cs="Times New Roman"/>
          <w:sz w:val="24"/>
          <w:szCs w:val="24"/>
        </w:rPr>
        <w:t>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bookmarkStart w:id="6" w:name="mip57154170"/>
      <w:bookmarkEnd w:id="6"/>
    </w:p>
    <w:p w:rsidR="008E0DFB" w:rsidRPr="00D120E3"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D120E3">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0" w:history="1">
        <w:r w:rsidRPr="00D120E3">
          <w:rPr>
            <w:rFonts w:ascii="Times New Roman" w:hAnsi="Times New Roman" w:cs="Times New Roman"/>
          </w:rPr>
          <w:t>art. 109 ust. 1 pkt 1</w:t>
        </w:r>
      </w:hyperlink>
      <w:r w:rsidRPr="00D120E3">
        <w:rPr>
          <w:rFonts w:ascii="Times New Roman" w:hAnsi="Times New Roman" w:cs="Times New Roman"/>
          <w:sz w:val="24"/>
          <w:szCs w:val="24"/>
        </w:rPr>
        <w:t>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8E0DFB" w:rsidRPr="00D120E3"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D120E3">
        <w:rPr>
          <w:rFonts w:ascii="Times New Roman" w:hAnsi="Times New Roman" w:cs="Times New Roman"/>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E0DFB" w:rsidRPr="00D120E3" w:rsidRDefault="008E0DFB" w:rsidP="000F2EA7">
      <w:pPr>
        <w:pStyle w:val="Akapitzlist"/>
        <w:numPr>
          <w:ilvl w:val="2"/>
          <w:numId w:val="21"/>
        </w:numPr>
        <w:spacing w:before="120" w:after="120" w:line="240" w:lineRule="auto"/>
        <w:ind w:left="850" w:hanging="425"/>
        <w:contextualSpacing w:val="0"/>
        <w:jc w:val="both"/>
        <w:rPr>
          <w:rFonts w:ascii="Times New Roman" w:eastAsia="Times New Roman" w:hAnsi="Times New Roman" w:cs="Times New Roman"/>
          <w:sz w:val="24"/>
          <w:szCs w:val="24"/>
          <w:shd w:val="clear" w:color="auto" w:fill="FFFFFF"/>
          <w:lang w:eastAsia="pl-PL"/>
        </w:rPr>
      </w:pPr>
      <w:r w:rsidRPr="003345DF">
        <w:rPr>
          <w:rFonts w:ascii="Times New Roman" w:hAnsi="Times New Roman" w:cs="Times New Roman"/>
          <w:b/>
          <w:sz w:val="24"/>
          <w:szCs w:val="24"/>
          <w:shd w:val="clear" w:color="auto" w:fill="FFFFFF"/>
          <w:lang w:eastAsia="pl-PL"/>
        </w:rPr>
        <w:t>oświadczenia</w:t>
      </w:r>
      <w:r w:rsidRPr="00D120E3">
        <w:rPr>
          <w:rFonts w:ascii="Times New Roman" w:hAnsi="Times New Roman" w:cs="Times New Roman"/>
          <w:sz w:val="24"/>
          <w:szCs w:val="24"/>
          <w:shd w:val="clear" w:color="auto" w:fill="FFFFFF"/>
          <w:lang w:eastAsia="pl-PL"/>
        </w:rPr>
        <w:t xml:space="preserve"> wykonawcy o aktualności informacji zawartych w oświadczeniu, o którym mowa w art. 125 ust. 1 ustawy Pzp w zakresie odnoszącym się do podstaw wykluczenia wskazanych w art. 108 ust. 1 pkt 3-6, art. 109 ust. 1 pkt 1, 5, 7 i 8 ustawy Pzp, wzór oś</w:t>
      </w:r>
      <w:r w:rsidR="00105D44">
        <w:rPr>
          <w:rFonts w:ascii="Times New Roman" w:hAnsi="Times New Roman" w:cs="Times New Roman"/>
          <w:sz w:val="24"/>
          <w:szCs w:val="24"/>
          <w:shd w:val="clear" w:color="auto" w:fill="FFFFFF"/>
          <w:lang w:eastAsia="pl-PL"/>
        </w:rPr>
        <w:t xml:space="preserve">wiadczenia stanowi załącznik </w:t>
      </w:r>
      <w:r w:rsidR="005050B6">
        <w:rPr>
          <w:rFonts w:ascii="Times New Roman" w:hAnsi="Times New Roman" w:cs="Times New Roman"/>
          <w:sz w:val="24"/>
          <w:szCs w:val="24"/>
          <w:shd w:val="clear" w:color="auto" w:fill="FFFFFF"/>
          <w:lang w:eastAsia="pl-PL"/>
        </w:rPr>
        <w:t xml:space="preserve">nr 6 </w:t>
      </w:r>
      <w:r w:rsidRPr="00D120E3">
        <w:rPr>
          <w:rFonts w:ascii="Times New Roman" w:hAnsi="Times New Roman" w:cs="Times New Roman"/>
          <w:sz w:val="24"/>
          <w:szCs w:val="24"/>
          <w:shd w:val="clear" w:color="auto" w:fill="FFFFFF"/>
          <w:lang w:eastAsia="pl-PL"/>
        </w:rPr>
        <w:t>do SWZ;</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CD60C2">
        <w:rPr>
          <w:rFonts w:ascii="Times New Roman" w:hAnsi="Times New Roman" w:cs="Times New Roman"/>
          <w:sz w:val="24"/>
          <w:szCs w:val="24"/>
          <w:u w:val="single"/>
        </w:rPr>
        <w:t>Jeżeli wykonawca ma siedzibę lub miejsce zamieszkania poza granicami Rzeczypospolitej Polskiej, zamiast</w:t>
      </w:r>
      <w:r w:rsidRPr="00D120E3">
        <w:rPr>
          <w:rFonts w:ascii="Times New Roman" w:hAnsi="Times New Roman" w:cs="Times New Roman"/>
          <w:sz w:val="24"/>
          <w:szCs w:val="24"/>
        </w:rPr>
        <w:t>:</w:t>
      </w:r>
    </w:p>
    <w:p w:rsidR="008E0DFB" w:rsidRPr="00D120E3" w:rsidRDefault="008E0DFB" w:rsidP="000F2EA7">
      <w:pPr>
        <w:pStyle w:val="divpoint"/>
        <w:numPr>
          <w:ilvl w:val="0"/>
          <w:numId w:val="19"/>
        </w:numPr>
        <w:ind w:left="851" w:hanging="446"/>
        <w:jc w:val="both"/>
        <w:rPr>
          <w:rFonts w:ascii="Times New Roman" w:hAnsi="Times New Roman" w:cs="Times New Roman"/>
          <w:sz w:val="24"/>
          <w:szCs w:val="24"/>
        </w:rPr>
      </w:pPr>
      <w:r w:rsidRPr="00D120E3">
        <w:rPr>
          <w:rFonts w:ascii="Times New Roman" w:hAnsi="Times New Roman" w:cs="Times New Roman"/>
          <w:sz w:val="24"/>
          <w:szCs w:val="24"/>
        </w:rPr>
        <w:t xml:space="preserve">informacji z Krajowego Rejestru Karnego, o której mowa w ust. 4 pkt 1, składa informację z odpowiedniego rejestru, takiego jak rejestr sądowy, </w:t>
      </w:r>
      <w:r w:rsidR="00374960" w:rsidRPr="00D120E3">
        <w:rPr>
          <w:rFonts w:ascii="Times New Roman" w:hAnsi="Times New Roman" w:cs="Times New Roman"/>
          <w:sz w:val="24"/>
          <w:szCs w:val="24"/>
        </w:rPr>
        <w:t>albo</w:t>
      </w:r>
      <w:r w:rsidRPr="00D120E3">
        <w:rPr>
          <w:rFonts w:ascii="Times New Roman" w:hAnsi="Times New Roman" w:cs="Times New Roman"/>
          <w:sz w:val="24"/>
          <w:szCs w:val="24"/>
        </w:rPr>
        <w:t xml:space="preserve"> w przypadku braku takiego rejestru, inny równoważny dokument wydany przez właściwy organ sądowy lub </w:t>
      </w:r>
      <w:r w:rsidRPr="00D120E3">
        <w:rPr>
          <w:rFonts w:ascii="Times New Roman" w:hAnsi="Times New Roman" w:cs="Times New Roman"/>
          <w:sz w:val="24"/>
          <w:szCs w:val="24"/>
        </w:rPr>
        <w:lastRenderedPageBreak/>
        <w:t>administracyjny kraju, w którym wykonawca ma siedzibę lub miejsce zamieszkania, w zakresie, o którym mowa w ust. 4 pkt 1;</w:t>
      </w:r>
    </w:p>
    <w:p w:rsidR="008E0DFB" w:rsidRPr="00D120E3" w:rsidRDefault="008E0DFB" w:rsidP="000F2EA7">
      <w:pPr>
        <w:pStyle w:val="divpoint"/>
        <w:numPr>
          <w:ilvl w:val="0"/>
          <w:numId w:val="19"/>
        </w:numPr>
        <w:ind w:left="851" w:hanging="446"/>
        <w:jc w:val="both"/>
        <w:rPr>
          <w:rFonts w:ascii="Times New Roman" w:hAnsi="Times New Roman" w:cs="Times New Roman"/>
          <w:sz w:val="24"/>
          <w:szCs w:val="24"/>
        </w:rPr>
      </w:pPr>
      <w:r w:rsidRPr="00D120E3">
        <w:rPr>
          <w:rFonts w:ascii="Times New Roman" w:hAnsi="Times New Roman" w:cs="Times New Roman"/>
          <w:sz w:val="24"/>
          <w:szCs w:val="24"/>
        </w:rPr>
        <w:t xml:space="preserve">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rsidR="008E0DFB" w:rsidRPr="00D120E3" w:rsidRDefault="008E0DFB" w:rsidP="000F2EA7">
      <w:pPr>
        <w:pStyle w:val="divpkt"/>
        <w:numPr>
          <w:ilvl w:val="0"/>
          <w:numId w:val="20"/>
        </w:numPr>
        <w:ind w:left="1134" w:hanging="283"/>
        <w:rPr>
          <w:rFonts w:ascii="Times New Roman" w:hAnsi="Times New Roman" w:cs="Times New Roman"/>
          <w:sz w:val="24"/>
          <w:szCs w:val="24"/>
        </w:rPr>
      </w:pPr>
      <w:r w:rsidRPr="00D120E3">
        <w:rPr>
          <w:rFonts w:ascii="Times New Roman" w:hAnsi="Times New Roman" w:cs="Times New Roman"/>
          <w:sz w:val="24"/>
          <w:szCs w:val="24"/>
        </w:rPr>
        <w:t xml:space="preserve">nie naruszył obowiązków dotyczących płatności podatków, opłat lub składek na ubezpieczenie społeczne lub zdrowotne, </w:t>
      </w:r>
    </w:p>
    <w:p w:rsidR="008E0DFB" w:rsidRPr="00D120E3" w:rsidRDefault="008E0DFB" w:rsidP="000F2EA7">
      <w:pPr>
        <w:pStyle w:val="divpkt"/>
        <w:numPr>
          <w:ilvl w:val="0"/>
          <w:numId w:val="20"/>
        </w:numPr>
        <w:ind w:left="1134" w:hanging="283"/>
        <w:rPr>
          <w:rFonts w:ascii="Times New Roman" w:hAnsi="Times New Roman" w:cs="Times New Roman"/>
          <w:sz w:val="24"/>
          <w:szCs w:val="24"/>
        </w:rPr>
      </w:pPr>
      <w:r w:rsidRPr="00D120E3">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8E0DFB" w:rsidRPr="00D120E3" w:rsidRDefault="008E0DFB" w:rsidP="000F2EA7">
      <w:pPr>
        <w:pStyle w:val="divpoint"/>
        <w:numPr>
          <w:ilvl w:val="0"/>
          <w:numId w:val="19"/>
        </w:numPr>
        <w:ind w:left="851" w:hanging="446"/>
        <w:jc w:val="both"/>
        <w:rPr>
          <w:rFonts w:ascii="Times New Roman" w:hAnsi="Times New Roman" w:cs="Times New Roman"/>
          <w:sz w:val="24"/>
          <w:szCs w:val="24"/>
        </w:rPr>
      </w:pPr>
      <w:r w:rsidRPr="00D120E3">
        <w:rPr>
          <w:rFonts w:ascii="Times New Roman" w:hAnsi="Times New Roman" w:cs="Times New Roman"/>
          <w:sz w:val="24"/>
          <w:szCs w:val="24"/>
        </w:rPr>
        <w:t>dokument, o którym mowa w pkt 1, powinien być wystawiony nie wcześniej niż 6 miesięcy przed jego złożeniem; dokumenty, o których mowa w pkt 2, powinny być wystawione nie wcześniej niż 3 miesiące przed ich złożeniem;</w:t>
      </w:r>
    </w:p>
    <w:p w:rsidR="008E0DFB" w:rsidRPr="00D120E3" w:rsidRDefault="008E0DFB" w:rsidP="000F2EA7">
      <w:pPr>
        <w:pStyle w:val="divpoint"/>
        <w:numPr>
          <w:ilvl w:val="0"/>
          <w:numId w:val="19"/>
        </w:numPr>
        <w:ind w:left="851" w:hanging="446"/>
        <w:jc w:val="both"/>
        <w:rPr>
          <w:rFonts w:ascii="Times New Roman" w:hAnsi="Times New Roman" w:cs="Times New Roman"/>
          <w:sz w:val="24"/>
          <w:szCs w:val="24"/>
        </w:rPr>
      </w:pPr>
      <w:r w:rsidRPr="00D120E3">
        <w:rPr>
          <w:rFonts w:ascii="Times New Roman" w:hAnsi="Times New Roman" w:cs="Times New Roman"/>
          <w:sz w:val="24"/>
          <w:szCs w:val="24"/>
        </w:rPr>
        <w:t>jeżeli w kraju, w którym wykonawca ma siedzibę lub miejsce zamieszkania, nie wydaje się dokumentów, o których mowa w ust. 5 pkt 1 i 2,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 odpowiednio.</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D120E3">
        <w:rPr>
          <w:rFonts w:ascii="Times New Roman" w:hAnsi="Times New Roman" w:cs="Times New Roman"/>
          <w:sz w:val="24"/>
          <w:szCs w:val="24"/>
        </w:rPr>
        <w:t xml:space="preserve">Zamawiający żąda od wykonawcy, </w:t>
      </w:r>
      <w:r w:rsidRPr="00D120E3">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 Pzp,</w:t>
      </w:r>
      <w:r w:rsidRPr="00D120E3">
        <w:rPr>
          <w:rFonts w:ascii="Times New Roman" w:hAnsi="Times New Roman" w:cs="Times New Roman"/>
          <w:sz w:val="24"/>
          <w:szCs w:val="24"/>
        </w:rPr>
        <w:t xml:space="preserve"> przedstawienia podmiotowych środków dowodowych, o których mowa w ust. 4 pkt 1 i 3-6 dotyczących tych podmiotów, potwierdzających, że nie zachodzą wobec tych podmiotów podstawy wykluczenia z postępowania. Przepis ust. 5 stosuje się odpowiednio. </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D120E3">
        <w:rPr>
          <w:rFonts w:ascii="Times New Roman" w:hAnsi="Times New Roman" w:cs="Times New Roman"/>
          <w:sz w:val="24"/>
          <w:szCs w:val="24"/>
          <w:u w:val="single"/>
        </w:rPr>
        <w:t>Oświadczenia i dokumenty potwierdzające brak podstaw do wykluczenia z postępowania, w tym oświadczenie dotyczące przynależności lub braku przynależności do tej samej grupy kapitałowej, składa każdy z Wykonawców wspólnie ubiegających się o zamówienie</w:t>
      </w:r>
      <w:r w:rsidRPr="00D120E3">
        <w:rPr>
          <w:rFonts w:ascii="Times New Roman" w:hAnsi="Times New Roman" w:cs="Times New Roman"/>
          <w:sz w:val="24"/>
          <w:szCs w:val="24"/>
        </w:rPr>
        <w:t>.</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u w:val="single"/>
        </w:rPr>
      </w:pPr>
      <w:r w:rsidRPr="00D120E3">
        <w:rPr>
          <w:rFonts w:ascii="Times New Roman" w:hAnsi="Times New Roman" w:cs="Times New Roman"/>
          <w:sz w:val="24"/>
          <w:szCs w:val="24"/>
          <w:u w:val="single"/>
        </w:rPr>
        <w:t>Wykonawcy wspólnie ubiegający się o udzielenie zamówienia wskazują w formularzu oferty, które usługi wykonają poszczególni wykonawcy.</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D120E3">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D120E3">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D120E3">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w:t>
      </w:r>
      <w:r w:rsidRPr="00D120E3">
        <w:rPr>
          <w:rFonts w:ascii="Times New Roman" w:hAnsi="Times New Roman" w:cs="Times New Roman"/>
          <w:sz w:val="24"/>
          <w:szCs w:val="24"/>
        </w:rPr>
        <w:lastRenderedPageBreak/>
        <w:t>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8E0DFB" w:rsidRPr="00D120E3"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D120E3">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3D0E01" w:rsidRPr="00D120E3" w:rsidRDefault="003D0E01" w:rsidP="003D0E01">
      <w:pPr>
        <w:spacing w:after="0" w:line="240" w:lineRule="auto"/>
        <w:ind w:left="425"/>
        <w:jc w:val="both"/>
        <w:rPr>
          <w:rFonts w:ascii="Times New Roman" w:hAnsi="Times New Roman" w:cs="Times New Roman"/>
          <w:sz w:val="24"/>
          <w:szCs w:val="24"/>
        </w:rPr>
      </w:pPr>
    </w:p>
    <w:p w:rsidR="008E0DFB" w:rsidRPr="00D120E3" w:rsidRDefault="008E0DFB" w:rsidP="0037496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120E3">
        <w:rPr>
          <w:rFonts w:ascii="Times New Roman" w:eastAsia="Times New Roman" w:hAnsi="Times New Roman" w:cs="Times New Roman"/>
          <w:b/>
          <w:bCs/>
          <w:smallCaps/>
          <w:sz w:val="24"/>
          <w:szCs w:val="24"/>
          <w:u w:val="single"/>
          <w:lang w:eastAsia="pl-PL"/>
        </w:rPr>
        <w:t>SPOSÓB KOMUNIKACJI</w:t>
      </w:r>
    </w:p>
    <w:p w:rsidR="008E0DFB" w:rsidRPr="00D120E3" w:rsidRDefault="008E0DFB" w:rsidP="000F2EA7">
      <w:pPr>
        <w:widowControl w:val="0"/>
        <w:autoSpaceDE w:val="0"/>
        <w:autoSpaceDN w:val="0"/>
        <w:adjustRightInd w:val="0"/>
        <w:spacing w:before="120" w:after="0" w:line="240" w:lineRule="auto"/>
        <w:jc w:val="both"/>
        <w:rPr>
          <w:rFonts w:ascii="Times New Roman" w:eastAsia="MS Mincho" w:hAnsi="Times New Roman" w:cs="Times New Roman"/>
          <w:b/>
          <w:smallCaps/>
          <w:color w:val="000000"/>
          <w:sz w:val="24"/>
          <w:szCs w:val="24"/>
          <w:lang w:eastAsia="ja-JP"/>
        </w:rPr>
      </w:pPr>
      <w:r w:rsidRPr="00D120E3">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E0DFB" w:rsidRPr="00D120E3" w:rsidRDefault="008E0DFB" w:rsidP="000F2EA7">
      <w:pPr>
        <w:pStyle w:val="Akapitzlist"/>
        <w:numPr>
          <w:ilvl w:val="0"/>
          <w:numId w:val="43"/>
        </w:numPr>
        <w:spacing w:before="120" w:after="0" w:line="240" w:lineRule="auto"/>
        <w:ind w:left="425" w:hanging="425"/>
        <w:contextualSpacing w:val="0"/>
        <w:jc w:val="both"/>
        <w:textAlignment w:val="baseline"/>
        <w:rPr>
          <w:rFonts w:ascii="Times New Roman" w:eastAsia="Times New Roman" w:hAnsi="Times New Roman" w:cs="Times New Roman"/>
          <w:color w:val="FF0000"/>
          <w:lang w:eastAsia="pl-PL"/>
        </w:rPr>
      </w:pPr>
      <w:r w:rsidRPr="00D120E3">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1"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pod adresem: :</w:t>
      </w:r>
      <w:r w:rsidR="004D2BCC" w:rsidRPr="00D120E3">
        <w:rPr>
          <w:rFonts w:ascii="Times New Roman" w:hAnsi="Times New Roman" w:cs="Times New Roman"/>
          <w:color w:val="666666"/>
          <w:sz w:val="21"/>
          <w:szCs w:val="21"/>
          <w:shd w:val="clear" w:color="auto" w:fill="FFFFFF"/>
        </w:rPr>
        <w:t> </w:t>
      </w:r>
      <w:hyperlink r:id="rId12" w:tgtFrame="_blank" w:history="1">
        <w:r w:rsidR="005A357C" w:rsidRPr="00D120E3">
          <w:rPr>
            <w:rFonts w:ascii="Times New Roman" w:hAnsi="Times New Roman" w:cs="Times New Roman"/>
            <w:color w:val="FF0000"/>
            <w:sz w:val="21"/>
            <w:szCs w:val="21"/>
            <w:u w:val="single"/>
            <w:shd w:val="clear" w:color="auto" w:fill="FFFFFF"/>
          </w:rPr>
          <w:t>https://platformazakupowa.pl/pn/wso_krakow</w:t>
        </w:r>
      </w:hyperlink>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 xml:space="preserve">W celu skrócenia czasu udzielenia odpowiedzi na </w:t>
      </w:r>
      <w:r w:rsidR="00374960" w:rsidRPr="00D120E3">
        <w:rPr>
          <w:rFonts w:ascii="Times New Roman" w:eastAsia="Times New Roman" w:hAnsi="Times New Roman" w:cs="Times New Roman"/>
          <w:color w:val="000000"/>
          <w:sz w:val="24"/>
          <w:szCs w:val="24"/>
          <w:lang w:eastAsia="pl-PL"/>
        </w:rPr>
        <w:t xml:space="preserve">pytania </w:t>
      </w:r>
      <w:r w:rsidR="00374960" w:rsidRPr="00D120E3">
        <w:rPr>
          <w:rFonts w:ascii="Times New Roman" w:eastAsia="Times New Roman" w:hAnsi="Times New Roman" w:cs="Times New Roman"/>
          <w:sz w:val="24"/>
          <w:szCs w:val="24"/>
          <w:lang w:eastAsia="pl-PL"/>
        </w:rPr>
        <w:t>komunikacja</w:t>
      </w:r>
      <w:r w:rsidRPr="00D120E3">
        <w:rPr>
          <w:rFonts w:ascii="Times New Roman" w:eastAsia="Times New Roman" w:hAnsi="Times New Roman" w:cs="Times New Roman"/>
          <w:color w:val="000000"/>
          <w:sz w:val="24"/>
          <w:szCs w:val="24"/>
          <w:lang w:eastAsia="pl-PL"/>
        </w:rPr>
        <w:t>między zamawiającym a</w:t>
      </w:r>
      <w:r w:rsidR="00374960" w:rsidRPr="00D120E3">
        <w:rPr>
          <w:rFonts w:ascii="Times New Roman" w:eastAsia="Times New Roman" w:hAnsi="Times New Roman" w:cs="Times New Roman"/>
          <w:color w:val="000000"/>
          <w:sz w:val="24"/>
          <w:szCs w:val="24"/>
          <w:lang w:eastAsia="pl-PL"/>
        </w:rPr>
        <w:t> </w:t>
      </w:r>
      <w:r w:rsidRPr="00D120E3">
        <w:rPr>
          <w:rFonts w:ascii="Times New Roman" w:eastAsia="Times New Roman" w:hAnsi="Times New Roman" w:cs="Times New Roman"/>
          <w:color w:val="000000"/>
          <w:sz w:val="24"/>
          <w:szCs w:val="24"/>
          <w:lang w:eastAsia="pl-PL"/>
        </w:rPr>
        <w:t xml:space="preserve">wykonawcami, w tym wszelkie oświadczenia, wnioski, zawiadomienia oraz informacje, przekazywane są w formie elektronicznej za pośrednictwem </w:t>
      </w:r>
      <w:hyperlink r:id="rId13"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i formularza „Wyślij wiadomość do zamawiającego”.</w:t>
      </w:r>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4"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poprzez kliknięcie przycisku „Wyślij wiadomość do zamawiające</w:t>
      </w:r>
      <w:r w:rsidR="00B63CFD" w:rsidRPr="00D120E3">
        <w:rPr>
          <w:rFonts w:ascii="Times New Roman" w:eastAsia="Times New Roman" w:hAnsi="Times New Roman" w:cs="Times New Roman"/>
          <w:color w:val="000000"/>
          <w:sz w:val="24"/>
          <w:szCs w:val="24"/>
          <w:lang w:eastAsia="pl-PL"/>
        </w:rPr>
        <w:t>go”</w:t>
      </w:r>
      <w:r w:rsidRPr="00D120E3">
        <w:rPr>
          <w:rFonts w:ascii="Times New Roman" w:eastAsia="Times New Roman" w:hAnsi="Times New Roman" w:cs="Times New Roman"/>
          <w:sz w:val="24"/>
          <w:szCs w:val="24"/>
          <w:lang w:eastAsia="pl-PL"/>
        </w:rPr>
        <w:t>.</w:t>
      </w:r>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5"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do konkretnego wykonawcy.</w:t>
      </w:r>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 xml:space="preserve">Zamawiający, zgodnie z Rozporządzeniem </w:t>
      </w:r>
      <w:r w:rsidRPr="00D120E3">
        <w:rPr>
          <w:rFonts w:ascii="Times New Roman" w:eastAsia="Times New Roman" w:hAnsi="Times New Roman" w:cs="Times New Roman"/>
          <w:color w:val="202124"/>
          <w:sz w:val="24"/>
          <w:szCs w:val="24"/>
          <w:shd w:val="clear" w:color="auto" w:fill="F8F9FA"/>
          <w:lang w:eastAsia="pl-P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D120E3">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17"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tj.:</w:t>
      </w:r>
    </w:p>
    <w:p w:rsidR="008E0DFB" w:rsidRPr="00D120E3"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stały dostęp do sieci Internet o gwarantowanej przepustowości nie mniejszej niż 512 kb/s,</w:t>
      </w:r>
    </w:p>
    <w:p w:rsidR="008E0DFB" w:rsidRPr="00D120E3"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8E0DFB" w:rsidRPr="00D120E3"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rsidR="008E0DFB" w:rsidRPr="00D120E3"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włączona obsługa JavaScript,</w:t>
      </w:r>
    </w:p>
    <w:p w:rsidR="008E0DFB" w:rsidRPr="00D120E3"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zainstalowany program Adobe Acrobat Reader lub inny obsługujący format plików .pdf,</w:t>
      </w:r>
    </w:p>
    <w:p w:rsidR="008E0DFB" w:rsidRPr="00D120E3" w:rsidRDefault="008E0DFB" w:rsidP="00374960">
      <w:pPr>
        <w:numPr>
          <w:ilvl w:val="1"/>
          <w:numId w:val="22"/>
        </w:numPr>
        <w:spacing w:after="0" w:line="240" w:lineRule="auto"/>
        <w:ind w:left="709" w:hanging="283"/>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szyfrowanie na platformazakupowa.pl odbywa się za pomocą protokołu TLS 1.3.</w:t>
      </w:r>
    </w:p>
    <w:p w:rsidR="008E0DFB" w:rsidRPr="00D120E3" w:rsidRDefault="008E0DFB" w:rsidP="00374960">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oznaczenie czasu odbioru danych przez platformę zakupową stanowi datę oraz dokładny czas(hh:mm:ss) generowany wg. czasu lokalnego serwera synchronizowanego z zegaremGłównegoUrzędu Miar.</w:t>
      </w:r>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lastRenderedPageBreak/>
        <w:t>Wykonawca, przystępując do niniejszego postępowania o udzielenie zamówienia publicznego:</w:t>
      </w:r>
    </w:p>
    <w:p w:rsidR="008E0DFB" w:rsidRPr="00D120E3" w:rsidRDefault="008E0DFB" w:rsidP="000F2EA7">
      <w:pPr>
        <w:pStyle w:val="Akapitzlist"/>
        <w:numPr>
          <w:ilvl w:val="0"/>
          <w:numId w:val="23"/>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 xml:space="preserve">akceptuje warunki korzystania z </w:t>
      </w:r>
      <w:hyperlink r:id="rId18"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określone w Regulaminie zamieszczonym na stronie internetowej </w:t>
      </w:r>
      <w:hyperlink r:id="rId19" w:history="1">
        <w:r w:rsidRPr="00D120E3">
          <w:rPr>
            <w:rFonts w:ascii="Times New Roman" w:eastAsia="Times New Roman" w:hAnsi="Times New Roman" w:cs="Times New Roman"/>
            <w:color w:val="000000"/>
            <w:sz w:val="24"/>
            <w:szCs w:val="24"/>
            <w:lang w:eastAsia="pl-PL"/>
          </w:rPr>
          <w:t>pod linkiem</w:t>
        </w:r>
      </w:hyperlink>
      <w:r w:rsidRPr="00D120E3">
        <w:rPr>
          <w:rFonts w:ascii="Times New Roman" w:eastAsia="Times New Roman" w:hAnsi="Times New Roman" w:cs="Times New Roman"/>
          <w:color w:val="000000"/>
          <w:sz w:val="24"/>
          <w:szCs w:val="24"/>
          <w:lang w:eastAsia="pl-PL"/>
        </w:rPr>
        <w:t>w zakładce „Regulamin" oraz uznaje go za wiążący,</w:t>
      </w:r>
    </w:p>
    <w:p w:rsidR="008E0DFB" w:rsidRPr="00D120E3" w:rsidRDefault="008E0DFB" w:rsidP="000F2EA7">
      <w:pPr>
        <w:pStyle w:val="Akapitzlist"/>
        <w:numPr>
          <w:ilvl w:val="0"/>
          <w:numId w:val="23"/>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zapoznał i stosuje się do Instrukcji skł</w:t>
      </w:r>
      <w:r w:rsidR="00010BDA" w:rsidRPr="00D120E3">
        <w:rPr>
          <w:rFonts w:ascii="Times New Roman" w:eastAsia="Times New Roman" w:hAnsi="Times New Roman" w:cs="Times New Roman"/>
          <w:color w:val="000000"/>
          <w:sz w:val="24"/>
          <w:szCs w:val="24"/>
          <w:lang w:eastAsia="pl-PL"/>
        </w:rPr>
        <w:t xml:space="preserve">adania ofert/wniosków dostępnej na </w:t>
      </w:r>
      <w:hyperlink r:id="rId20" w:history="1">
        <w:r w:rsidR="00010BDA" w:rsidRPr="00D120E3">
          <w:rPr>
            <w:rFonts w:ascii="Times New Roman" w:eastAsia="Times New Roman" w:hAnsi="Times New Roman" w:cs="Times New Roman"/>
            <w:color w:val="1155CC"/>
            <w:sz w:val="24"/>
            <w:szCs w:val="24"/>
            <w:u w:val="single"/>
            <w:lang w:eastAsia="pl-PL"/>
          </w:rPr>
          <w:t>platformazakupowa.pl</w:t>
        </w:r>
      </w:hyperlink>
      <w:r w:rsidR="00010BDA" w:rsidRPr="00D120E3">
        <w:rPr>
          <w:rFonts w:ascii="Times New Roman" w:eastAsia="Times New Roman" w:hAnsi="Times New Roman" w:cs="Times New Roman"/>
          <w:color w:val="000000"/>
          <w:sz w:val="24"/>
          <w:szCs w:val="24"/>
          <w:lang w:eastAsia="pl-PL"/>
        </w:rPr>
        <w:t>,</w:t>
      </w:r>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b/>
          <w:bCs/>
          <w:color w:val="000000"/>
          <w:sz w:val="24"/>
          <w:szCs w:val="24"/>
          <w:lang w:eastAsia="pl-PL"/>
        </w:rPr>
        <w:t xml:space="preserve">Zamawiający nie ponosi odpowiedzialności za złożenie oferty w sposób niezgodny z Instrukcją korzystania z </w:t>
      </w:r>
      <w:hyperlink r:id="rId21"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8E0DFB" w:rsidRPr="00D120E3"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1155CC"/>
          <w:sz w:val="24"/>
          <w:szCs w:val="24"/>
          <w:u w:val="single"/>
          <w:lang w:eastAsia="pl-PL"/>
        </w:rPr>
      </w:pPr>
      <w:r w:rsidRPr="00D120E3">
        <w:rPr>
          <w:rFonts w:ascii="Times New Roman" w:eastAsia="Times New Roman" w:hAnsi="Times New Roman" w:cs="Times New Roman"/>
          <w:color w:val="000000"/>
          <w:sz w:val="24"/>
          <w:szCs w:val="24"/>
          <w:lang w:eastAsia="pl-PL"/>
        </w:rPr>
        <w:t xml:space="preserve">Zamawiający informuje, że instrukcje korzystania z </w:t>
      </w:r>
      <w:hyperlink r:id="rId22"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4" w:history="1">
        <w:r w:rsidRPr="00D120E3">
          <w:rPr>
            <w:rFonts w:ascii="Times New Roman" w:eastAsia="Times New Roman" w:hAnsi="Times New Roman" w:cs="Times New Roman"/>
            <w:color w:val="1155CC"/>
            <w:sz w:val="24"/>
            <w:szCs w:val="24"/>
            <w:u w:val="single"/>
            <w:lang w:eastAsia="pl-PL"/>
          </w:rPr>
          <w:t>https://platformazakupowa.pl/strona/45-instrukcje</w:t>
        </w:r>
      </w:hyperlink>
    </w:p>
    <w:p w:rsidR="00552C3B" w:rsidRPr="00D120E3" w:rsidRDefault="00552C3B" w:rsidP="00552C3B">
      <w:pPr>
        <w:pStyle w:val="Akapitzlist"/>
        <w:spacing w:after="0" w:line="240" w:lineRule="auto"/>
        <w:ind w:left="425"/>
        <w:contextualSpacing w:val="0"/>
        <w:jc w:val="both"/>
        <w:textAlignment w:val="baseline"/>
        <w:rPr>
          <w:rFonts w:ascii="Times New Roman" w:eastAsia="Times New Roman" w:hAnsi="Times New Roman" w:cs="Times New Roman"/>
          <w:color w:val="1155CC"/>
          <w:sz w:val="24"/>
          <w:szCs w:val="24"/>
          <w:u w:val="single"/>
          <w:lang w:eastAsia="pl-PL"/>
        </w:rPr>
      </w:pPr>
    </w:p>
    <w:p w:rsidR="008E0DFB" w:rsidRPr="00D120E3" w:rsidRDefault="008E0DFB" w:rsidP="00091E7A">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bCs/>
          <w:smallCaps/>
          <w:sz w:val="24"/>
          <w:szCs w:val="24"/>
          <w:u w:val="single"/>
        </w:rPr>
      </w:pPr>
      <w:r w:rsidRPr="00D120E3">
        <w:rPr>
          <w:rFonts w:ascii="Times New Roman" w:eastAsia="Calibri" w:hAnsi="Times New Roman" w:cs="Times New Roman"/>
          <w:b/>
          <w:bCs/>
          <w:smallCaps/>
          <w:sz w:val="24"/>
          <w:szCs w:val="24"/>
          <w:u w:val="single"/>
        </w:rPr>
        <w:t>ZASADY UDZIELANIA WYJAŚNIEŃ DO TREŚCI SWZ</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Wykonawca może zwrócić się do zamawiającego z wnioskiem o wyjaśnienie treści SWZ.</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W przypadku gdy wniosek o wyjaśnienie treści SWZ nie wpłynął w terminie, o którym mowa w</w:t>
      </w:r>
      <w:r w:rsidR="00091E7A" w:rsidRPr="00D120E3">
        <w:rPr>
          <w:rFonts w:ascii="Times New Roman" w:eastAsia="Calibri" w:hAnsi="Times New Roman" w:cs="Times New Roman"/>
          <w:sz w:val="24"/>
          <w:szCs w:val="24"/>
        </w:rPr>
        <w:t> </w:t>
      </w:r>
      <w:r w:rsidRPr="00D120E3">
        <w:rPr>
          <w:rFonts w:ascii="Times New Roman" w:eastAsia="Calibri" w:hAnsi="Times New Roman" w:cs="Times New Roman"/>
          <w:sz w:val="24"/>
          <w:szCs w:val="24"/>
        </w:rPr>
        <w:t xml:space="preserve">ust. 2, zamawiający nie ma obowiązku udzielania odpowiednio wyjaśnień SWZ oraz obowiązku przedłużenia terminu składania ofert. </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Przedłużenie terminu składania ofert, o których mowa w ust. 4, nie wpływa na bieg terminu składania wniosku o wyjaśnienie treści SWZ.</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W uzasadnionych przypadkach zamawiający może przed upływem terminu składania ofert zmienić treść SWZ.</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 xml:space="preserve">Informację o przedłużonym terminie składania ofert zamawiający zamieści w ogłoszeniu o zmianie ogłoszenia. </w:t>
      </w:r>
    </w:p>
    <w:p w:rsidR="008E0DFB" w:rsidRPr="00D120E3"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D25E6F">
        <w:rPr>
          <w:rFonts w:ascii="Times New Roman" w:eastAsia="Calibri" w:hAnsi="Times New Roman" w:cs="Times New Roman"/>
          <w:b/>
          <w:sz w:val="24"/>
          <w:szCs w:val="24"/>
        </w:rPr>
        <w:t>Dokonaną zmianę treści SWZ zamawiający udostępni na stronie internetowej prowadzonego postępowania</w:t>
      </w:r>
      <w:r w:rsidRPr="00D120E3">
        <w:rPr>
          <w:rFonts w:ascii="Times New Roman" w:eastAsia="Calibri" w:hAnsi="Times New Roman" w:cs="Times New Roman"/>
          <w:sz w:val="24"/>
          <w:szCs w:val="24"/>
        </w:rPr>
        <w:t>.</w:t>
      </w:r>
    </w:p>
    <w:p w:rsidR="00FE5D69" w:rsidRPr="00D120E3" w:rsidRDefault="00FE5D69" w:rsidP="00FE5D69">
      <w:pPr>
        <w:pStyle w:val="Akapitzlist"/>
        <w:spacing w:after="0" w:line="240" w:lineRule="auto"/>
        <w:ind w:left="426"/>
        <w:jc w:val="both"/>
        <w:rPr>
          <w:rFonts w:ascii="Times New Roman" w:eastAsia="Calibri" w:hAnsi="Times New Roman" w:cs="Times New Roman"/>
          <w:sz w:val="24"/>
          <w:szCs w:val="24"/>
        </w:rPr>
      </w:pPr>
    </w:p>
    <w:p w:rsidR="008E0DFB" w:rsidRPr="00D120E3" w:rsidRDefault="008E0DFB" w:rsidP="00091E7A">
      <w:pPr>
        <w:pStyle w:val="Akapitzlist"/>
        <w:numPr>
          <w:ilvl w:val="0"/>
          <w:numId w:val="42"/>
        </w:numPr>
        <w:suppressAutoHyphens/>
        <w:spacing w:before="120" w:after="120" w:line="240" w:lineRule="auto"/>
        <w:ind w:left="567" w:hanging="567"/>
        <w:contextualSpacing w:val="0"/>
        <w:jc w:val="both"/>
        <w:rPr>
          <w:rFonts w:ascii="Times New Roman" w:hAnsi="Times New Roman" w:cs="Times New Roman"/>
          <w:smallCaps/>
          <w:sz w:val="24"/>
          <w:szCs w:val="24"/>
          <w:u w:val="single"/>
        </w:rPr>
      </w:pPr>
      <w:r w:rsidRPr="00D120E3">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lastRenderedPageBreak/>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w:t>
      </w:r>
      <w:r w:rsidR="00303598" w:rsidRPr="00D120E3">
        <w:rPr>
          <w:rFonts w:ascii="Times New Roman" w:eastAsia="Times New Roman" w:hAnsi="Times New Roman" w:cs="Times New Roman"/>
          <w:color w:val="000000"/>
          <w:sz w:val="24"/>
          <w:szCs w:val="24"/>
          <w:lang w:eastAsia="pl-PL"/>
        </w:rPr>
        <w:t xml:space="preserve"> następnie przesyła do systemu</w:t>
      </w:r>
      <w:r w:rsidRPr="00D120E3">
        <w:rPr>
          <w:rFonts w:ascii="Times New Roman" w:eastAsia="Times New Roman" w:hAnsi="Times New Roman" w:cs="Times New Roman"/>
          <w:color w:val="000000"/>
          <w:sz w:val="24"/>
          <w:szCs w:val="24"/>
          <w:lang w:eastAsia="pl-PL"/>
        </w:rPr>
        <w:t>przez</w:t>
      </w:r>
      <w:hyperlink r:id="rId25" w:history="1">
        <w:r w:rsidRPr="00D120E3">
          <w:rPr>
            <w:rFonts w:ascii="Times New Roman" w:eastAsia="Times New Roman" w:hAnsi="Times New Roman" w:cs="Times New Roman"/>
            <w:b/>
            <w:bCs/>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6"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podpisana kwalifikowanym podpisem elektronicznym.</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 xml:space="preserve">Wykonawca, za pośrednictwem </w:t>
      </w:r>
      <w:hyperlink r:id="rId27" w:history="1">
        <w:r w:rsidRPr="00D120E3">
          <w:rPr>
            <w:rFonts w:ascii="Times New Roman" w:eastAsia="Times New Roman" w:hAnsi="Times New Roman" w:cs="Times New Roman"/>
            <w:color w:val="1155CC"/>
            <w:sz w:val="24"/>
            <w:szCs w:val="24"/>
            <w:u w:val="single"/>
            <w:lang w:eastAsia="pl-PL"/>
          </w:rPr>
          <w:t>platformazakupowa.pl</w:t>
        </w:r>
      </w:hyperlink>
      <w:r w:rsidRPr="00D120E3">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8" w:history="1">
        <w:r w:rsidRPr="00D120E3">
          <w:rPr>
            <w:rFonts w:ascii="Times New Roman" w:eastAsia="Times New Roman" w:hAnsi="Times New Roman" w:cs="Times New Roman"/>
            <w:color w:val="1155CC"/>
            <w:sz w:val="24"/>
            <w:szCs w:val="24"/>
            <w:u w:val="single"/>
            <w:lang w:eastAsia="pl-PL"/>
          </w:rPr>
          <w:t>https://platformazakupowa.pl/strona/45-instrukcje</w:t>
        </w:r>
      </w:hyperlink>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091E7A" w:rsidRPr="00D120E3">
        <w:rPr>
          <w:rFonts w:ascii="Times New Roman" w:eastAsia="Times New Roman" w:hAnsi="Times New Roman" w:cs="Times New Roman"/>
          <w:color w:val="000000"/>
          <w:sz w:val="24"/>
          <w:szCs w:val="24"/>
          <w:lang w:eastAsia="pl-PL"/>
        </w:rPr>
        <w:t xml:space="preserve">, że </w:t>
      </w:r>
      <w:r w:rsidRPr="00D120E3">
        <w:rPr>
          <w:rFonts w:ascii="Times New Roman" w:eastAsia="Times New Roman" w:hAnsi="Times New Roman" w:cs="Times New Roman"/>
          <w:color w:val="000000"/>
          <w:sz w:val="24"/>
          <w:szCs w:val="24"/>
          <w:lang w:eastAsia="pl-PL"/>
        </w:rPr>
        <w:t>podlegać będzie</w:t>
      </w:r>
      <w:r w:rsidR="00091E7A" w:rsidRPr="00D120E3">
        <w:rPr>
          <w:rFonts w:ascii="Times New Roman" w:eastAsia="Times New Roman" w:hAnsi="Times New Roman" w:cs="Times New Roman"/>
          <w:color w:val="000000"/>
          <w:sz w:val="24"/>
          <w:szCs w:val="24"/>
          <w:lang w:eastAsia="pl-PL"/>
        </w:rPr>
        <w:t>/ą</w:t>
      </w:r>
      <w:r w:rsidRPr="00D120E3">
        <w:rPr>
          <w:rFonts w:ascii="Times New Roman" w:eastAsia="Times New Roman" w:hAnsi="Times New Roman" w:cs="Times New Roman"/>
          <w:color w:val="000000"/>
          <w:sz w:val="24"/>
          <w:szCs w:val="24"/>
          <w:lang w:eastAsia="pl-PL"/>
        </w:rPr>
        <w:t xml:space="preserve"> odrzuceniu.</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E0DFB"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20E3">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512B4C" w:rsidRPr="00D120E3" w:rsidRDefault="00512B4C" w:rsidP="00512B4C">
      <w:pPr>
        <w:pStyle w:val="Akapitzlist"/>
        <w:spacing w:after="0" w:line="240" w:lineRule="auto"/>
        <w:ind w:left="426"/>
        <w:jc w:val="both"/>
        <w:textAlignment w:val="baseline"/>
        <w:rPr>
          <w:rFonts w:ascii="Times New Roman" w:eastAsia="Times New Roman" w:hAnsi="Times New Roman" w:cs="Times New Roman"/>
          <w:color w:val="000000"/>
          <w:sz w:val="24"/>
          <w:szCs w:val="24"/>
          <w:lang w:eastAsia="pl-PL"/>
        </w:rPr>
      </w:pPr>
    </w:p>
    <w:p w:rsidR="008E0DFB" w:rsidRPr="00D120E3"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b/>
          <w:color w:val="000000"/>
          <w:sz w:val="24"/>
          <w:szCs w:val="24"/>
          <w:lang w:eastAsia="pl-PL"/>
        </w:rPr>
      </w:pPr>
      <w:r w:rsidRPr="00D120E3">
        <w:rPr>
          <w:rFonts w:ascii="Times New Roman" w:eastAsia="Times New Roman" w:hAnsi="Times New Roman" w:cs="Times New Roman"/>
          <w:b/>
          <w:sz w:val="24"/>
          <w:szCs w:val="24"/>
          <w:lang w:eastAsia="pl-PL"/>
        </w:rPr>
        <w:lastRenderedPageBreak/>
        <w:t xml:space="preserve">Wykonawca zobowiązany jest złożyć </w:t>
      </w:r>
      <w:r w:rsidRPr="00D25E6F">
        <w:rPr>
          <w:rFonts w:ascii="Times New Roman" w:eastAsia="Times New Roman" w:hAnsi="Times New Roman" w:cs="Times New Roman"/>
          <w:b/>
          <w:sz w:val="24"/>
          <w:szCs w:val="24"/>
          <w:u w:val="single"/>
          <w:lang w:eastAsia="pl-PL"/>
        </w:rPr>
        <w:t>wraz z ofertą</w:t>
      </w:r>
      <w:r w:rsidRPr="00D120E3">
        <w:rPr>
          <w:rFonts w:ascii="Times New Roman" w:eastAsia="Times New Roman" w:hAnsi="Times New Roman" w:cs="Times New Roman"/>
          <w:b/>
          <w:sz w:val="24"/>
          <w:szCs w:val="24"/>
          <w:lang w:eastAsia="pl-PL"/>
        </w:rPr>
        <w:t xml:space="preserve"> za pośrednictwem </w:t>
      </w:r>
      <w:r w:rsidRPr="00D120E3">
        <w:rPr>
          <w:rFonts w:ascii="Times New Roman" w:eastAsia="Times New Roman" w:hAnsi="Times New Roman" w:cs="Times New Roman"/>
          <w:b/>
          <w:sz w:val="24"/>
          <w:szCs w:val="24"/>
          <w:u w:val="single"/>
          <w:lang w:eastAsia="pl-PL"/>
        </w:rPr>
        <w:t>platformazakupowa.pl</w:t>
      </w:r>
      <w:r w:rsidRPr="00D120E3">
        <w:rPr>
          <w:rFonts w:ascii="Times New Roman" w:eastAsia="Times New Roman" w:hAnsi="Times New Roman" w:cs="Times New Roman"/>
          <w:b/>
          <w:sz w:val="24"/>
          <w:szCs w:val="24"/>
          <w:lang w:eastAsia="pl-PL"/>
        </w:rPr>
        <w:t>, tj.:</w:t>
      </w:r>
    </w:p>
    <w:p w:rsidR="008E0DFB" w:rsidRPr="00D120E3"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D120E3">
        <w:rPr>
          <w:rFonts w:ascii="Times New Roman" w:eastAsia="Times New Roman" w:hAnsi="Times New Roman" w:cs="Times New Roman"/>
          <w:sz w:val="24"/>
          <w:szCs w:val="24"/>
          <w:lang w:eastAsia="pl-PL"/>
        </w:rPr>
        <w:t>Formularz oferty (załącznik nr 1)</w:t>
      </w:r>
      <w:r w:rsidRPr="00D120E3">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rsidR="008E0DFB" w:rsidRPr="00D120E3" w:rsidRDefault="008E0DFB" w:rsidP="000F2EA7">
      <w:pPr>
        <w:numPr>
          <w:ilvl w:val="0"/>
          <w:numId w:val="44"/>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D120E3">
        <w:rPr>
          <w:rFonts w:ascii="Times New Roman" w:eastAsia="Times New Roman" w:hAnsi="Times New Roman" w:cs="Times New Roman"/>
          <w:sz w:val="24"/>
          <w:szCs w:val="24"/>
          <w:shd w:val="clear" w:color="auto" w:fill="FFFFFF"/>
          <w:lang w:eastAsia="pl-PL"/>
        </w:rPr>
        <w:t>ormie Jednolitego Europejs</w:t>
      </w:r>
      <w:r w:rsidR="00FE5D69" w:rsidRPr="00D120E3">
        <w:rPr>
          <w:rFonts w:ascii="Times New Roman" w:eastAsia="Times New Roman" w:hAnsi="Times New Roman" w:cs="Times New Roman"/>
          <w:sz w:val="24"/>
          <w:szCs w:val="24"/>
          <w:shd w:val="clear" w:color="auto" w:fill="FFFFFF"/>
          <w:lang w:eastAsia="pl-PL"/>
        </w:rPr>
        <w:t>kiego Dokumentu Zamówienia (JEDZ</w:t>
      </w:r>
      <w:r w:rsidRPr="00D120E3">
        <w:rPr>
          <w:rFonts w:ascii="Times New Roman" w:eastAsia="Times New Roman" w:hAnsi="Times New Roman" w:cs="Times New Roman"/>
          <w:sz w:val="24"/>
          <w:szCs w:val="24"/>
          <w:shd w:val="clear" w:color="auto" w:fill="FFFFFF"/>
          <w:lang w:eastAsia="pl-PL"/>
        </w:rPr>
        <w:t>);</w:t>
      </w:r>
    </w:p>
    <w:p w:rsidR="008E0DFB" w:rsidRPr="00D120E3" w:rsidRDefault="008E0DFB" w:rsidP="000F2EA7">
      <w:pPr>
        <w:numPr>
          <w:ilvl w:val="0"/>
          <w:numId w:val="44"/>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w:t>
      </w:r>
      <w:r w:rsidRPr="00D120E3">
        <w:rPr>
          <w:rFonts w:ascii="Times New Roman" w:eastAsia="Times New Roman" w:hAnsi="Times New Roman" w:cs="Times New Roman"/>
          <w:sz w:val="24"/>
          <w:szCs w:val="24"/>
          <w:shd w:val="clear" w:color="auto" w:fill="FFFFFF"/>
          <w:lang w:eastAsia="pl-PL"/>
        </w:rPr>
        <w:t>ormie Jednolitego Europejs</w:t>
      </w:r>
      <w:r w:rsidR="00767541" w:rsidRPr="00D120E3">
        <w:rPr>
          <w:rFonts w:ascii="Times New Roman" w:eastAsia="Times New Roman" w:hAnsi="Times New Roman" w:cs="Times New Roman"/>
          <w:sz w:val="24"/>
          <w:szCs w:val="24"/>
          <w:shd w:val="clear" w:color="auto" w:fill="FFFFFF"/>
          <w:lang w:eastAsia="pl-PL"/>
        </w:rPr>
        <w:t>kiego Dokumentu Zamówienia (JEDZ</w:t>
      </w:r>
      <w:r w:rsidRPr="00D120E3">
        <w:rPr>
          <w:rFonts w:ascii="Times New Roman" w:eastAsia="Times New Roman" w:hAnsi="Times New Roman" w:cs="Times New Roman"/>
          <w:sz w:val="24"/>
          <w:szCs w:val="24"/>
          <w:shd w:val="clear" w:color="auto" w:fill="FFFFFF"/>
          <w:lang w:eastAsia="pl-PL"/>
        </w:rPr>
        <w:t>)</w:t>
      </w:r>
      <w:r w:rsidRPr="00D120E3">
        <w:rPr>
          <w:rFonts w:ascii="Times New Roman" w:eastAsia="Times New Roman" w:hAnsi="Times New Roman" w:cs="Times New Roman"/>
          <w:sz w:val="24"/>
          <w:szCs w:val="24"/>
          <w:lang w:eastAsia="pl-PL"/>
        </w:rPr>
        <w:t xml:space="preserve"> (o ile wykonawca polega na zasobach podmiotu trzeciego);</w:t>
      </w:r>
    </w:p>
    <w:p w:rsidR="008E0DFB" w:rsidRPr="00D120E3"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D120E3">
        <w:rPr>
          <w:rFonts w:ascii="Times New Roman" w:eastAsia="Times New Roman" w:hAnsi="Times New Roman" w:cs="Times New Roman"/>
          <w:sz w:val="24"/>
          <w:szCs w:val="24"/>
          <w:lang w:eastAsia="pl-PL"/>
        </w:rPr>
        <w:t>Pełnomocnictwa lub</w:t>
      </w:r>
      <w:r w:rsidRPr="00D120E3">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rsidR="008E0DFB" w:rsidRPr="00D120E3"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D120E3">
        <w:rPr>
          <w:rFonts w:ascii="Times New Roman" w:eastAsia="Times New Roman" w:hAnsi="Times New Roman" w:cs="Times New Roman"/>
          <w:sz w:val="24"/>
          <w:szCs w:val="20"/>
          <w:lang w:eastAsia="pl-PL"/>
        </w:rPr>
        <w:t>Pełnomocnictwa do reprezentowania wszystkich Wykonawców wspólnie ubiegających się o </w:t>
      </w:r>
      <w:r w:rsidRPr="00D120E3">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D120E3">
        <w:rPr>
          <w:rFonts w:ascii="Times New Roman" w:eastAsia="Times New Roman" w:hAnsi="Times New Roman" w:cs="Times New Roman"/>
          <w:sz w:val="24"/>
          <w:szCs w:val="20"/>
          <w:lang w:eastAsia="pl-PL"/>
        </w:rPr>
        <w:t xml:space="preserve"> (o ile została złożona oferta wykonawców wspólnie występujących w postępowaniu)</w:t>
      </w:r>
      <w:r w:rsidRPr="00D120E3">
        <w:rPr>
          <w:rFonts w:ascii="Times New Roman" w:eastAsia="Times New Roman" w:hAnsi="Times New Roman" w:cs="Times New Roman"/>
          <w:sz w:val="24"/>
          <w:szCs w:val="24"/>
          <w:lang w:eastAsia="pl-PL"/>
        </w:rPr>
        <w:t>;</w:t>
      </w:r>
    </w:p>
    <w:p w:rsidR="008E0DFB" w:rsidRPr="00C537A6" w:rsidRDefault="004E0410"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
          <w:bCs/>
          <w:sz w:val="24"/>
          <w:szCs w:val="24"/>
          <w:lang w:eastAsia="pl-PL"/>
        </w:rPr>
      </w:pPr>
      <w:r w:rsidRPr="00C537A6">
        <w:rPr>
          <w:rFonts w:ascii="Times New Roman" w:eastAsia="Times New Roman" w:hAnsi="Times New Roman" w:cs="Times New Roman"/>
          <w:b/>
          <w:sz w:val="24"/>
          <w:szCs w:val="24"/>
          <w:shd w:val="clear" w:color="auto" w:fill="FFFFFF"/>
          <w:lang w:eastAsia="pl-PL"/>
        </w:rPr>
        <w:t>P</w:t>
      </w:r>
      <w:r w:rsidR="008E0DFB" w:rsidRPr="00C537A6">
        <w:rPr>
          <w:rFonts w:ascii="Times New Roman" w:eastAsia="Times New Roman" w:hAnsi="Times New Roman" w:cs="Times New Roman"/>
          <w:b/>
          <w:sz w:val="24"/>
          <w:szCs w:val="24"/>
          <w:shd w:val="clear" w:color="auto" w:fill="FFFFFF"/>
          <w:lang w:eastAsia="pl-PL"/>
        </w:rPr>
        <w:t>rzedmiotowe środki dowodowe tj.: dokumenty określone w pkt. VI</w:t>
      </w:r>
      <w:r w:rsidR="00496A28" w:rsidRPr="00C537A6">
        <w:rPr>
          <w:rFonts w:ascii="Times New Roman" w:eastAsia="Times New Roman" w:hAnsi="Times New Roman" w:cs="Times New Roman"/>
          <w:b/>
          <w:sz w:val="24"/>
          <w:szCs w:val="24"/>
          <w:shd w:val="clear" w:color="auto" w:fill="FFFFFF"/>
          <w:lang w:eastAsia="pl-PL"/>
        </w:rPr>
        <w:t xml:space="preserve"> ust. 2 pkt. 1;</w:t>
      </w:r>
      <w:bookmarkStart w:id="7" w:name="_GoBack"/>
      <w:bookmarkEnd w:id="7"/>
    </w:p>
    <w:p w:rsidR="00767541" w:rsidRPr="00C537A6" w:rsidRDefault="00767541" w:rsidP="00767541">
      <w:pPr>
        <w:suppressAutoHyphens/>
        <w:spacing w:after="0" w:line="240" w:lineRule="auto"/>
        <w:ind w:left="851"/>
        <w:jc w:val="both"/>
        <w:rPr>
          <w:rFonts w:ascii="Times New Roman" w:eastAsia="Times New Roman" w:hAnsi="Times New Roman" w:cs="Times New Roman"/>
          <w:b/>
          <w:bCs/>
          <w:sz w:val="24"/>
          <w:szCs w:val="24"/>
          <w:lang w:eastAsia="pl-PL"/>
        </w:rPr>
      </w:pPr>
    </w:p>
    <w:p w:rsidR="008E0DFB" w:rsidRPr="00D120E3" w:rsidRDefault="008E0DFB" w:rsidP="00FF35C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120E3">
        <w:rPr>
          <w:rFonts w:ascii="Times New Roman" w:eastAsia="Times New Roman" w:hAnsi="Times New Roman" w:cs="Times New Roman"/>
          <w:b/>
          <w:bCs/>
          <w:smallCaps/>
          <w:sz w:val="24"/>
          <w:szCs w:val="24"/>
          <w:u w:val="single"/>
          <w:lang w:eastAsia="pl-PL"/>
        </w:rPr>
        <w:t>WYMAGANIA DOTYCZĄCE WADIUM ORAZ NALEŻYTEGO WYKONANIA UMOWY</w:t>
      </w:r>
    </w:p>
    <w:p w:rsidR="00FC3DF6" w:rsidRPr="00D120E3" w:rsidRDefault="00321324" w:rsidP="00FC3DF6">
      <w:pPr>
        <w:pStyle w:val="Akapitzlist"/>
        <w:numPr>
          <w:ilvl w:val="3"/>
          <w:numId w:val="63"/>
        </w:numPr>
        <w:suppressAutoHyphens/>
        <w:spacing w:after="0" w:line="240" w:lineRule="auto"/>
        <w:ind w:left="426" w:right="1" w:hanging="426"/>
        <w:jc w:val="both"/>
        <w:rPr>
          <w:rFonts w:ascii="Times New Roman" w:eastAsia="Times New Roman" w:hAnsi="Times New Roman" w:cs="Times New Roman"/>
          <w:bCs/>
          <w:iCs/>
          <w:sz w:val="24"/>
          <w:szCs w:val="24"/>
          <w:lang w:eastAsia="pl-PL"/>
        </w:rPr>
      </w:pPr>
      <w:r w:rsidRPr="00D120E3">
        <w:rPr>
          <w:rFonts w:ascii="Times New Roman" w:eastAsia="Times New Roman" w:hAnsi="Times New Roman" w:cs="Times New Roman"/>
          <w:bCs/>
          <w:iCs/>
          <w:sz w:val="24"/>
          <w:szCs w:val="24"/>
          <w:lang w:eastAsia="pl-PL"/>
        </w:rPr>
        <w:t>Zamawiający nie wymaga wniesienia wadium.</w:t>
      </w:r>
    </w:p>
    <w:p w:rsidR="00FC3DF6" w:rsidRPr="00D120E3" w:rsidRDefault="00FC3DF6" w:rsidP="00321324">
      <w:pPr>
        <w:pStyle w:val="Akapitzlist"/>
        <w:spacing w:after="0" w:line="240" w:lineRule="auto"/>
        <w:ind w:left="851" w:right="1"/>
        <w:jc w:val="both"/>
        <w:rPr>
          <w:rFonts w:ascii="Times New Roman" w:eastAsia="Calibri" w:hAnsi="Times New Roman" w:cs="Times New Roman"/>
          <w:bCs/>
          <w:sz w:val="24"/>
          <w:szCs w:val="24"/>
        </w:rPr>
      </w:pPr>
      <w:r w:rsidRPr="00D120E3">
        <w:rPr>
          <w:rFonts w:ascii="Times New Roman" w:hAnsi="Times New Roman" w:cs="Times New Roman"/>
          <w:bCs/>
          <w:sz w:val="24"/>
          <w:szCs w:val="24"/>
          <w:lang w:eastAsia="pl-PL"/>
        </w:rPr>
        <w:t>.</w:t>
      </w:r>
    </w:p>
    <w:p w:rsidR="008E0DFB" w:rsidRPr="00D120E3" w:rsidRDefault="00321324" w:rsidP="00FC3DF6">
      <w:pPr>
        <w:spacing w:after="0" w:line="240" w:lineRule="auto"/>
        <w:jc w:val="both"/>
        <w:rPr>
          <w:rFonts w:ascii="Times New Roman" w:eastAsia="Calibri" w:hAnsi="Times New Roman" w:cs="Times New Roman"/>
          <w:bCs/>
          <w:sz w:val="24"/>
          <w:szCs w:val="24"/>
        </w:rPr>
      </w:pPr>
      <w:r w:rsidRPr="00D120E3">
        <w:rPr>
          <w:rFonts w:ascii="Times New Roman" w:eastAsia="Calibri" w:hAnsi="Times New Roman" w:cs="Times New Roman"/>
          <w:bCs/>
          <w:sz w:val="24"/>
          <w:szCs w:val="24"/>
        </w:rPr>
        <w:t xml:space="preserve">2.     </w:t>
      </w:r>
      <w:r w:rsidR="00A24D23" w:rsidRPr="00D120E3">
        <w:rPr>
          <w:rFonts w:ascii="Times New Roman" w:eastAsia="Calibri" w:hAnsi="Times New Roman" w:cs="Times New Roman"/>
          <w:bCs/>
          <w:sz w:val="24"/>
          <w:szCs w:val="24"/>
        </w:rPr>
        <w:t xml:space="preserve">Zamawiający nie wymaga wniesienia zabezpieczenia należytego wykonania </w:t>
      </w:r>
      <w:r w:rsidR="00950B36" w:rsidRPr="00D120E3">
        <w:rPr>
          <w:rFonts w:ascii="Times New Roman" w:eastAsia="Calibri" w:hAnsi="Times New Roman" w:cs="Times New Roman"/>
          <w:bCs/>
          <w:sz w:val="24"/>
          <w:szCs w:val="24"/>
        </w:rPr>
        <w:t>umowy.</w:t>
      </w:r>
    </w:p>
    <w:p w:rsidR="006B56F7" w:rsidRPr="00D120E3" w:rsidRDefault="006B56F7" w:rsidP="00FC3DF6">
      <w:pPr>
        <w:spacing w:after="0" w:line="240" w:lineRule="auto"/>
        <w:jc w:val="both"/>
        <w:rPr>
          <w:rFonts w:ascii="Times New Roman" w:eastAsia="Calibri" w:hAnsi="Times New Roman" w:cs="Times New Roman"/>
          <w:bCs/>
          <w:sz w:val="24"/>
          <w:szCs w:val="24"/>
        </w:rPr>
      </w:pPr>
    </w:p>
    <w:p w:rsidR="008E0DFB" w:rsidRPr="00D120E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120E3">
        <w:rPr>
          <w:rFonts w:ascii="Times New Roman" w:eastAsia="Times New Roman" w:hAnsi="Times New Roman" w:cs="Times New Roman"/>
          <w:b/>
          <w:bCs/>
          <w:smallCaps/>
          <w:sz w:val="24"/>
          <w:szCs w:val="24"/>
          <w:u w:val="single"/>
          <w:lang w:eastAsia="pl-PL"/>
        </w:rPr>
        <w:t>TERMIN ZWIĄZANIA OFERTĄ</w:t>
      </w:r>
    </w:p>
    <w:p w:rsidR="008E0DFB" w:rsidRPr="009736D6" w:rsidRDefault="00D21CC1" w:rsidP="000F2EA7">
      <w:pPr>
        <w:pStyle w:val="Akapitzlist"/>
        <w:numPr>
          <w:ilvl w:val="3"/>
          <w:numId w:val="28"/>
        </w:numPr>
        <w:tabs>
          <w:tab w:val="left" w:pos="360"/>
        </w:tabs>
        <w:spacing w:after="0" w:line="240" w:lineRule="auto"/>
        <w:ind w:left="425" w:hanging="425"/>
        <w:contextualSpacing w:val="0"/>
        <w:jc w:val="both"/>
        <w:rPr>
          <w:rFonts w:ascii="Times New Roman" w:hAnsi="Times New Roman" w:cs="Times New Roman"/>
          <w:b/>
          <w:color w:val="FF0000"/>
          <w:sz w:val="24"/>
          <w:szCs w:val="24"/>
        </w:rPr>
      </w:pPr>
      <w:r w:rsidRPr="009736D6">
        <w:rPr>
          <w:b/>
        </w:rPr>
        <w:t>Wykonawca jest związany złożoną ofertą przez okres 90 dni, tj. od dnia upływu term</w:t>
      </w:r>
      <w:r w:rsidR="009736D6" w:rsidRPr="009736D6">
        <w:rPr>
          <w:b/>
        </w:rPr>
        <w:t>inu składania ofert do dnia 12.10.2021 roku.</w:t>
      </w:r>
    </w:p>
    <w:p w:rsidR="008E0DFB" w:rsidRPr="00D120E3" w:rsidRDefault="008E0DFB" w:rsidP="000F2EA7">
      <w:pPr>
        <w:pStyle w:val="Akapitzlist"/>
        <w:numPr>
          <w:ilvl w:val="3"/>
          <w:numId w:val="28"/>
        </w:numPr>
        <w:spacing w:after="0" w:line="240" w:lineRule="auto"/>
        <w:ind w:left="425" w:hanging="425"/>
        <w:contextualSpacing w:val="0"/>
        <w:jc w:val="both"/>
        <w:rPr>
          <w:rFonts w:ascii="Times New Roman" w:hAnsi="Times New Roman" w:cs="Times New Roman"/>
          <w:sz w:val="24"/>
          <w:szCs w:val="24"/>
        </w:rPr>
      </w:pPr>
      <w:r w:rsidRPr="00D120E3">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rsidR="008E0DFB" w:rsidRPr="00D120E3" w:rsidRDefault="008E0DFB" w:rsidP="000F2EA7">
      <w:pPr>
        <w:pStyle w:val="Akapitzlist"/>
        <w:numPr>
          <w:ilvl w:val="3"/>
          <w:numId w:val="28"/>
        </w:numPr>
        <w:tabs>
          <w:tab w:val="left" w:pos="360"/>
        </w:tabs>
        <w:spacing w:after="0" w:line="240" w:lineRule="auto"/>
        <w:ind w:left="425" w:hanging="425"/>
        <w:contextualSpacing w:val="0"/>
        <w:jc w:val="both"/>
        <w:rPr>
          <w:rFonts w:ascii="Times New Roman" w:hAnsi="Times New Roman" w:cs="Times New Roman"/>
          <w:sz w:val="24"/>
          <w:szCs w:val="24"/>
        </w:rPr>
      </w:pPr>
      <w:r w:rsidRPr="00D120E3">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rsidR="008E0DFB" w:rsidRPr="00D120E3" w:rsidRDefault="008E0DFB" w:rsidP="000F2EA7">
      <w:pPr>
        <w:pStyle w:val="divparagraph"/>
        <w:numPr>
          <w:ilvl w:val="0"/>
          <w:numId w:val="28"/>
        </w:numPr>
        <w:spacing w:line="240" w:lineRule="auto"/>
        <w:ind w:left="425" w:hanging="425"/>
        <w:jc w:val="both"/>
        <w:rPr>
          <w:rFonts w:ascii="Times New Roman" w:hAnsi="Times New Roman" w:cs="Times New Roman"/>
          <w:iCs/>
          <w:color w:val="auto"/>
          <w:sz w:val="24"/>
          <w:szCs w:val="24"/>
        </w:rPr>
      </w:pPr>
      <w:r w:rsidRPr="00D120E3">
        <w:rPr>
          <w:rFonts w:ascii="Times New Roman" w:hAnsi="Times New Roman" w:cs="Times New Roman"/>
          <w:iCs/>
          <w:color w:val="auto"/>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8E0DFB" w:rsidRPr="00D120E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120E3">
        <w:rPr>
          <w:rFonts w:ascii="Times New Roman" w:eastAsia="Times New Roman" w:hAnsi="Times New Roman" w:cs="Times New Roman"/>
          <w:b/>
          <w:bCs/>
          <w:smallCaps/>
          <w:sz w:val="24"/>
          <w:szCs w:val="24"/>
          <w:u w:val="single"/>
          <w:lang w:eastAsia="pl-PL"/>
        </w:rPr>
        <w:lastRenderedPageBreak/>
        <w:t>TERMIN SKŁADANIA OFERT</w:t>
      </w:r>
    </w:p>
    <w:p w:rsidR="008E0DFB" w:rsidRPr="00D120E3"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Wykonawca </w:t>
      </w:r>
      <w:r w:rsidR="005A357C" w:rsidRPr="00D120E3">
        <w:rPr>
          <w:rFonts w:ascii="Times New Roman" w:eastAsia="Times New Roman" w:hAnsi="Times New Roman" w:cs="Times New Roman"/>
          <w:sz w:val="24"/>
          <w:szCs w:val="24"/>
          <w:lang w:eastAsia="pl-PL"/>
        </w:rPr>
        <w:t xml:space="preserve">składa ofertę za pośrednictwem </w:t>
      </w:r>
      <w:r w:rsidR="005A357C" w:rsidRPr="00D120E3">
        <w:rPr>
          <w:rFonts w:ascii="Times New Roman" w:eastAsia="Times New Roman" w:hAnsi="Times New Roman" w:cs="Times New Roman"/>
          <w:b/>
          <w:sz w:val="24"/>
          <w:szCs w:val="24"/>
          <w:lang w:eastAsia="pl-PL"/>
        </w:rPr>
        <w:t>P</w:t>
      </w:r>
      <w:r w:rsidRPr="00D120E3">
        <w:rPr>
          <w:rFonts w:ascii="Times New Roman" w:eastAsia="Times New Roman" w:hAnsi="Times New Roman" w:cs="Times New Roman"/>
          <w:b/>
          <w:sz w:val="24"/>
          <w:szCs w:val="24"/>
          <w:lang w:eastAsia="pl-PL"/>
        </w:rPr>
        <w:t>latformy.</w:t>
      </w:r>
    </w:p>
    <w:p w:rsidR="008E0DFB" w:rsidRPr="0092236F"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92236F">
        <w:rPr>
          <w:rFonts w:ascii="Times New Roman" w:eastAsia="Times New Roman" w:hAnsi="Times New Roman" w:cs="Times New Roman"/>
          <w:b/>
          <w:sz w:val="24"/>
          <w:szCs w:val="24"/>
          <w:lang w:eastAsia="pl-PL"/>
        </w:rPr>
        <w:t>Ofertę wraz z wymaganymi załącznikami należy złożyć w terminie do dnia</w:t>
      </w:r>
      <w:r w:rsidR="00E92E0E">
        <w:rPr>
          <w:rFonts w:ascii="Times New Roman" w:eastAsia="Times New Roman" w:hAnsi="Times New Roman" w:cs="Times New Roman"/>
          <w:b/>
          <w:bCs/>
          <w:sz w:val="24"/>
          <w:szCs w:val="24"/>
          <w:lang w:eastAsia="pl-PL"/>
        </w:rPr>
        <w:t>15.07.2021r. do godziny 10:00</w:t>
      </w:r>
    </w:p>
    <w:p w:rsidR="008E0DFB" w:rsidRPr="00D120E3"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D120E3">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29" w:history="1">
        <w:r w:rsidRPr="00D120E3">
          <w:rPr>
            <w:rFonts w:ascii="Times New Roman" w:eastAsia="Times New Roman" w:hAnsi="Times New Roman" w:cs="Times New Roman"/>
            <w:color w:val="1155CC"/>
            <w:sz w:val="24"/>
            <w:szCs w:val="24"/>
            <w:u w:val="single"/>
            <w:lang w:eastAsia="pl-PL"/>
          </w:rPr>
          <w:t>https://platformazakupowa.pl/strona/45-instrukcje</w:t>
        </w:r>
      </w:hyperlink>
    </w:p>
    <w:p w:rsidR="008E0DFB" w:rsidRPr="00D120E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hAnsi="Times New Roman" w:cs="Times New Roman"/>
          <w:b/>
          <w:bCs/>
          <w:smallCaps/>
          <w:sz w:val="24"/>
          <w:szCs w:val="24"/>
          <w:u w:val="single"/>
        </w:rPr>
      </w:pPr>
      <w:r w:rsidRPr="00D120E3">
        <w:rPr>
          <w:rFonts w:ascii="Times New Roman" w:hAnsi="Times New Roman" w:cs="Times New Roman"/>
          <w:b/>
          <w:bCs/>
          <w:smallCaps/>
          <w:sz w:val="24"/>
          <w:szCs w:val="24"/>
          <w:u w:val="single"/>
        </w:rPr>
        <w:t>TERMIN OTWARCIA OFERT</w:t>
      </w:r>
    </w:p>
    <w:p w:rsidR="008E0DFB" w:rsidRPr="0003080A" w:rsidRDefault="00E92E0E" w:rsidP="0003080A">
      <w:pPr>
        <w:numPr>
          <w:ilvl w:val="0"/>
          <w:numId w:val="36"/>
        </w:numPr>
        <w:spacing w:after="0" w:line="240" w:lineRule="auto"/>
        <w:ind w:left="425" w:hanging="425"/>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Otwarcie ofert nastąpi w dniu 15.07.2021 roku o godzinie 10:05</w:t>
      </w:r>
    </w:p>
    <w:p w:rsidR="008E0DFB" w:rsidRPr="00D120E3"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D120E3">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rsidR="008E0DFB" w:rsidRPr="00D120E3"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D120E3">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rsidR="008E0DFB" w:rsidRPr="00D120E3" w:rsidRDefault="008E0DFB" w:rsidP="000F2EA7">
      <w:pPr>
        <w:numPr>
          <w:ilvl w:val="0"/>
          <w:numId w:val="35"/>
        </w:numPr>
        <w:spacing w:after="0" w:line="240" w:lineRule="auto"/>
        <w:ind w:left="851" w:hanging="425"/>
        <w:jc w:val="both"/>
        <w:rPr>
          <w:rFonts w:ascii="Times New Roman" w:eastAsia="Times New Roman" w:hAnsi="Times New Roman" w:cs="Times New Roman"/>
          <w:color w:val="000000"/>
          <w:sz w:val="24"/>
          <w:lang w:eastAsia="pl-PL"/>
        </w:rPr>
      </w:pPr>
      <w:r w:rsidRPr="00D120E3">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rsidR="008E0DFB" w:rsidRPr="00D120E3" w:rsidRDefault="008E0DFB" w:rsidP="000F2EA7">
      <w:pPr>
        <w:numPr>
          <w:ilvl w:val="0"/>
          <w:numId w:val="35"/>
        </w:numPr>
        <w:spacing w:after="0" w:line="240" w:lineRule="auto"/>
        <w:ind w:left="851" w:hanging="425"/>
        <w:jc w:val="both"/>
        <w:rPr>
          <w:rFonts w:ascii="Times New Roman" w:eastAsia="Times New Roman" w:hAnsi="Times New Roman" w:cs="Times New Roman"/>
          <w:color w:val="000000"/>
          <w:sz w:val="24"/>
          <w:lang w:eastAsia="pl-PL"/>
        </w:rPr>
      </w:pPr>
      <w:r w:rsidRPr="00D120E3">
        <w:rPr>
          <w:rFonts w:ascii="Times New Roman" w:eastAsia="Times New Roman" w:hAnsi="Times New Roman" w:cs="Times New Roman"/>
          <w:color w:val="000000"/>
          <w:sz w:val="24"/>
          <w:lang w:eastAsia="pl-PL"/>
        </w:rPr>
        <w:t xml:space="preserve">cenach lub kosztach zawartych w ofertach. </w:t>
      </w:r>
    </w:p>
    <w:p w:rsidR="008E0DFB" w:rsidRPr="00D120E3"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D120E3">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rsidR="008E0DFB" w:rsidRPr="00D120E3"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D120E3">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rsidR="008E0DFB" w:rsidRPr="00D120E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120E3">
        <w:rPr>
          <w:rFonts w:ascii="Times New Roman" w:eastAsia="Times New Roman" w:hAnsi="Times New Roman" w:cs="Times New Roman"/>
          <w:b/>
          <w:bCs/>
          <w:smallCaps/>
          <w:sz w:val="24"/>
          <w:szCs w:val="24"/>
          <w:u w:val="single"/>
          <w:lang w:eastAsia="pl-PL"/>
        </w:rPr>
        <w:t>OPIS SPOSOBU OBLICZENIA CENY</w:t>
      </w:r>
    </w:p>
    <w:p w:rsidR="008E0DFB" w:rsidRPr="00D120E3" w:rsidRDefault="008E0DFB" w:rsidP="000F2EA7">
      <w:pPr>
        <w:pStyle w:val="Akapitzlist"/>
        <w:numPr>
          <w:ilvl w:val="3"/>
          <w:numId w:val="45"/>
        </w:numPr>
        <w:suppressAutoHyphens/>
        <w:spacing w:after="0" w:line="240" w:lineRule="auto"/>
        <w:ind w:left="426" w:hanging="426"/>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Cena oferty winna być obliczona w następujący sposób:</w:t>
      </w:r>
    </w:p>
    <w:p w:rsidR="008E0DFB" w:rsidRPr="00D120E3" w:rsidRDefault="008E0DFB" w:rsidP="00244123">
      <w:pPr>
        <w:spacing w:after="0" w:line="240" w:lineRule="auto"/>
        <w:ind w:left="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 xml:space="preserve">Na FORMULARZU CENOWYM </w:t>
      </w:r>
      <w:r w:rsidR="00A43510">
        <w:rPr>
          <w:rFonts w:ascii="Times New Roman" w:eastAsia="Calibri" w:hAnsi="Times New Roman" w:cs="Times New Roman"/>
          <w:sz w:val="24"/>
          <w:szCs w:val="24"/>
        </w:rPr>
        <w:t>( odpowiednio dla pakietu ),</w:t>
      </w:r>
      <w:r w:rsidRPr="00D120E3">
        <w:rPr>
          <w:rFonts w:ascii="Times New Roman" w:eastAsia="Calibri" w:hAnsi="Times New Roman" w:cs="Times New Roman"/>
          <w:sz w:val="24"/>
          <w:szCs w:val="24"/>
        </w:rPr>
        <w:t xml:space="preserve">stanowiącym </w:t>
      </w:r>
      <w:r w:rsidR="00A43510">
        <w:rPr>
          <w:rFonts w:ascii="Times New Roman" w:eastAsia="Calibri" w:hAnsi="Times New Roman" w:cs="Times New Roman"/>
          <w:sz w:val="24"/>
          <w:szCs w:val="24"/>
        </w:rPr>
        <w:t>zał. Nr 1-</w:t>
      </w:r>
      <w:r w:rsidR="0092236F">
        <w:rPr>
          <w:rFonts w:ascii="Times New Roman" w:eastAsia="Calibri" w:hAnsi="Times New Roman" w:cs="Times New Roman"/>
          <w:sz w:val="24"/>
          <w:szCs w:val="24"/>
        </w:rPr>
        <w:t>2</w:t>
      </w:r>
      <w:r w:rsidRPr="00D120E3">
        <w:rPr>
          <w:rFonts w:ascii="Times New Roman" w:eastAsia="Calibri" w:hAnsi="Times New Roman" w:cs="Times New Roman"/>
          <w:sz w:val="24"/>
          <w:szCs w:val="24"/>
        </w:rPr>
        <w:t xml:space="preserve">Wykonawca określi </w:t>
      </w:r>
      <w:r w:rsidR="00127981">
        <w:rPr>
          <w:rFonts w:ascii="Times New Roman" w:eastAsia="Calibri" w:hAnsi="Times New Roman" w:cs="Times New Roman"/>
          <w:sz w:val="24"/>
          <w:szCs w:val="24"/>
        </w:rPr>
        <w:t>ceny jednostkowe każdej pozycji oraz w Formularzu Ofertowym – Załącznik nr 1.</w:t>
      </w:r>
    </w:p>
    <w:p w:rsidR="008E0DFB" w:rsidRPr="00D120E3" w:rsidRDefault="008E0DFB" w:rsidP="000F2EA7">
      <w:pPr>
        <w:pStyle w:val="Akapitzlist"/>
        <w:numPr>
          <w:ilvl w:val="3"/>
          <w:numId w:val="45"/>
        </w:numPr>
        <w:suppressAutoHyphens/>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Wykonawca obliczy wartość poszczególnych pozycji poprzez pomnożenie ceny jednostkowej dla danej pozycji przez ilość jednostek oraz doliczy podatek VAT.</w:t>
      </w:r>
    </w:p>
    <w:p w:rsidR="008E0DFB" w:rsidRPr="00D120E3" w:rsidRDefault="008E0DFB" w:rsidP="000F2EA7">
      <w:pPr>
        <w:pStyle w:val="Akapitzlist"/>
        <w:numPr>
          <w:ilvl w:val="3"/>
          <w:numId w:val="45"/>
        </w:numPr>
        <w:suppressAutoHyphens/>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Wykonawca zsumuje ceny brutto poszczególnych pozycji. Suma ta stanowić będzie cenę oferty.</w:t>
      </w:r>
    </w:p>
    <w:p w:rsidR="008E0DFB" w:rsidRPr="00D120E3" w:rsidRDefault="008E0DFB" w:rsidP="000F2EA7">
      <w:pPr>
        <w:spacing w:after="0" w:line="240" w:lineRule="auto"/>
        <w:ind w:left="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 xml:space="preserve">Zamawiający wymaga, aby obliczona w ten sposób cena obejmowała wszystkie koszty, związane z realizacją </w:t>
      </w:r>
      <w:r w:rsidR="00950B36" w:rsidRPr="00D120E3">
        <w:rPr>
          <w:rFonts w:ascii="Times New Roman" w:eastAsia="Calibri" w:hAnsi="Times New Roman" w:cs="Times New Roman"/>
          <w:sz w:val="24"/>
          <w:szCs w:val="24"/>
        </w:rPr>
        <w:t>zamówienia,</w:t>
      </w:r>
      <w:r w:rsidRPr="00D120E3">
        <w:rPr>
          <w:rFonts w:ascii="Times New Roman" w:eastAsia="Calibri" w:hAnsi="Times New Roman" w:cs="Times New Roman"/>
          <w:sz w:val="24"/>
          <w:szCs w:val="24"/>
        </w:rPr>
        <w:t xml:space="preserve">t.j. </w:t>
      </w:r>
    </w:p>
    <w:p w:rsidR="008E0DFB" w:rsidRPr="00D120E3" w:rsidRDefault="008E0DFB" w:rsidP="000F2EA7">
      <w:pPr>
        <w:pStyle w:val="Akapitzlist"/>
        <w:numPr>
          <w:ilvl w:val="0"/>
          <w:numId w:val="46"/>
        </w:numPr>
        <w:spacing w:after="0" w:line="240" w:lineRule="auto"/>
        <w:ind w:hanging="294"/>
        <w:rPr>
          <w:rFonts w:ascii="Times New Roman" w:eastAsia="Calibri" w:hAnsi="Times New Roman" w:cs="Times New Roman"/>
          <w:sz w:val="24"/>
          <w:szCs w:val="24"/>
        </w:rPr>
      </w:pPr>
      <w:r w:rsidRPr="00D120E3">
        <w:rPr>
          <w:rFonts w:ascii="Times New Roman" w:eastAsia="Calibri" w:hAnsi="Times New Roman" w:cs="Times New Roman"/>
          <w:sz w:val="24"/>
          <w:szCs w:val="24"/>
        </w:rPr>
        <w:t>koszt transportu / dostawy</w:t>
      </w:r>
      <w:r w:rsidR="00950B36" w:rsidRPr="00D120E3">
        <w:rPr>
          <w:rFonts w:ascii="Times New Roman" w:eastAsia="Calibri" w:hAnsi="Times New Roman" w:cs="Times New Roman"/>
          <w:sz w:val="24"/>
          <w:szCs w:val="24"/>
        </w:rPr>
        <w:t>/ i</w:t>
      </w:r>
      <w:r w:rsidRPr="00D120E3">
        <w:rPr>
          <w:rFonts w:ascii="Times New Roman" w:eastAsia="Calibri" w:hAnsi="Times New Roman" w:cs="Times New Roman"/>
          <w:sz w:val="24"/>
          <w:szCs w:val="24"/>
        </w:rPr>
        <w:t xml:space="preserve"> ubezpieczenia do Zamawiającego </w:t>
      </w:r>
    </w:p>
    <w:p w:rsidR="008E0DFB" w:rsidRPr="00D120E3" w:rsidRDefault="008E0DFB" w:rsidP="000F2EA7">
      <w:pPr>
        <w:pStyle w:val="Akapitzlist"/>
        <w:numPr>
          <w:ilvl w:val="0"/>
          <w:numId w:val="46"/>
        </w:numPr>
        <w:spacing w:after="0" w:line="240" w:lineRule="auto"/>
        <w:ind w:hanging="294"/>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koszt wszelkich załadunków i rozładunków w miejscu wskazanym przez Zamawiającego</w:t>
      </w:r>
    </w:p>
    <w:p w:rsidR="008E0DFB" w:rsidRPr="00D120E3" w:rsidRDefault="008E0DFB" w:rsidP="000F2EA7">
      <w:pPr>
        <w:pStyle w:val="Akapitzlist"/>
        <w:numPr>
          <w:ilvl w:val="0"/>
          <w:numId w:val="46"/>
        </w:numPr>
        <w:spacing w:after="0" w:line="240" w:lineRule="auto"/>
        <w:ind w:hanging="294"/>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koszt cła i podatku granicznego, jeśli takie wystąpią</w:t>
      </w:r>
    </w:p>
    <w:p w:rsidR="008E0DFB" w:rsidRPr="00D120E3" w:rsidRDefault="008E0DFB" w:rsidP="000F2EA7">
      <w:pPr>
        <w:pStyle w:val="Akapitzlist"/>
        <w:numPr>
          <w:ilvl w:val="3"/>
          <w:numId w:val="45"/>
        </w:numPr>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rsidR="008E0DFB" w:rsidRPr="00D120E3" w:rsidRDefault="008E0DFB" w:rsidP="000F2EA7">
      <w:pPr>
        <w:pStyle w:val="Akapitzlist"/>
        <w:numPr>
          <w:ilvl w:val="3"/>
          <w:numId w:val="45"/>
        </w:numPr>
        <w:suppressAutoHyphens/>
        <w:spacing w:after="0" w:line="240" w:lineRule="auto"/>
        <w:ind w:left="426" w:hanging="426"/>
        <w:jc w:val="both"/>
        <w:rPr>
          <w:rFonts w:ascii="Times New Roman" w:eastAsia="Times New Roman" w:hAnsi="Times New Roman" w:cs="Times New Roman"/>
          <w:b/>
          <w:bCs/>
          <w:iCs/>
          <w:sz w:val="24"/>
          <w:szCs w:val="24"/>
          <w:lang w:eastAsia="ar-SA"/>
        </w:rPr>
      </w:pPr>
      <w:r w:rsidRPr="00D120E3">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8E0DFB" w:rsidRPr="00D120E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120E3">
        <w:rPr>
          <w:rFonts w:ascii="Times New Roman" w:eastAsia="Calibri" w:hAnsi="Times New Roman" w:cs="Times New Roman"/>
          <w:b/>
          <w:smallCaps/>
          <w:sz w:val="24"/>
          <w:szCs w:val="24"/>
          <w:u w:val="single"/>
        </w:rPr>
        <w:t>KRYTERIA, KTÓRYMI ZAMAWIAJĄCY BĘDZIE SI</w:t>
      </w:r>
      <w:r w:rsidR="00674EE1" w:rsidRPr="00D120E3">
        <w:rPr>
          <w:rFonts w:ascii="Times New Roman" w:eastAsia="Calibri" w:hAnsi="Times New Roman" w:cs="Times New Roman"/>
          <w:b/>
          <w:smallCaps/>
          <w:sz w:val="24"/>
          <w:szCs w:val="24"/>
          <w:u w:val="single"/>
        </w:rPr>
        <w:t xml:space="preserve">Ę </w:t>
      </w:r>
      <w:r w:rsidRPr="00D120E3">
        <w:rPr>
          <w:rFonts w:ascii="Times New Roman" w:eastAsia="Calibri" w:hAnsi="Times New Roman" w:cs="Times New Roman"/>
          <w:b/>
          <w:smallCaps/>
          <w:sz w:val="24"/>
          <w:szCs w:val="24"/>
          <w:u w:val="single"/>
        </w:rPr>
        <w:t>KIEROWA</w:t>
      </w:r>
      <w:r w:rsidR="00674EE1" w:rsidRPr="00D120E3">
        <w:rPr>
          <w:rFonts w:ascii="Times New Roman" w:eastAsia="Calibri" w:hAnsi="Times New Roman" w:cs="Times New Roman"/>
          <w:b/>
          <w:smallCaps/>
          <w:sz w:val="24"/>
          <w:szCs w:val="24"/>
          <w:u w:val="single"/>
        </w:rPr>
        <w:t>Ł</w:t>
      </w:r>
      <w:r w:rsidRPr="00D120E3">
        <w:rPr>
          <w:rFonts w:ascii="Times New Roman" w:eastAsia="Calibri" w:hAnsi="Times New Roman" w:cs="Times New Roman"/>
          <w:b/>
          <w:smallCaps/>
          <w:sz w:val="24"/>
          <w:szCs w:val="24"/>
          <w:u w:val="single"/>
        </w:rPr>
        <w:t xml:space="preserve"> PRZY WYBORZE OFERTY WRAZ Z PODANIEM ZNACZENIA TYCH KRYTERIÓW  </w:t>
      </w:r>
    </w:p>
    <w:p w:rsidR="008E0DFB" w:rsidRPr="00D120E3" w:rsidRDefault="008E0DFB" w:rsidP="000F2EA7">
      <w:pPr>
        <w:numPr>
          <w:ilvl w:val="1"/>
          <w:numId w:val="9"/>
        </w:numPr>
        <w:tabs>
          <w:tab w:val="clear"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Przy wyborze oferty Zamawiający będzie się kierował następującymi kryteriami:</w:t>
      </w:r>
    </w:p>
    <w:p w:rsidR="008E0DFB" w:rsidRPr="00D120E3" w:rsidRDefault="008E0DFB" w:rsidP="000F2EA7">
      <w:pPr>
        <w:numPr>
          <w:ilvl w:val="0"/>
          <w:numId w:val="37"/>
        </w:numPr>
        <w:suppressAutoHyphens/>
        <w:spacing w:before="120" w:after="0" w:line="240" w:lineRule="auto"/>
        <w:ind w:left="714" w:hanging="147"/>
        <w:jc w:val="both"/>
        <w:rPr>
          <w:rFonts w:ascii="Times New Roman" w:eastAsia="Times New Roman" w:hAnsi="Times New Roman" w:cs="Times New Roman"/>
          <w:b/>
          <w:sz w:val="24"/>
          <w:szCs w:val="24"/>
          <w:lang w:eastAsia="pl-PL"/>
        </w:rPr>
      </w:pPr>
      <w:r w:rsidRPr="00D120E3">
        <w:rPr>
          <w:rFonts w:ascii="Times New Roman" w:eastAsia="Times New Roman" w:hAnsi="Times New Roman" w:cs="Times New Roman"/>
          <w:b/>
          <w:sz w:val="24"/>
          <w:szCs w:val="24"/>
          <w:lang w:eastAsia="pl-PL"/>
        </w:rPr>
        <w:t>Cena brutto z VAT</w:t>
      </w:r>
      <w:r w:rsidRPr="00D120E3">
        <w:rPr>
          <w:rFonts w:ascii="Times New Roman" w:eastAsia="Times New Roman" w:hAnsi="Times New Roman" w:cs="Times New Roman"/>
          <w:b/>
          <w:sz w:val="24"/>
          <w:szCs w:val="24"/>
          <w:lang w:eastAsia="pl-PL"/>
        </w:rPr>
        <w:tab/>
      </w:r>
      <w:r w:rsidRPr="00D120E3">
        <w:rPr>
          <w:rFonts w:ascii="Times New Roman" w:eastAsia="Times New Roman" w:hAnsi="Times New Roman" w:cs="Times New Roman"/>
          <w:b/>
          <w:sz w:val="24"/>
          <w:szCs w:val="24"/>
          <w:lang w:eastAsia="pl-PL"/>
        </w:rPr>
        <w:tab/>
        <w:t xml:space="preserve"> - 100%, </w:t>
      </w:r>
    </w:p>
    <w:p w:rsidR="008E0DFB" w:rsidRPr="00D120E3" w:rsidRDefault="008E0DFB" w:rsidP="000F2EA7">
      <w:pPr>
        <w:suppressAutoHyphens/>
        <w:spacing w:before="120" w:after="120" w:line="240" w:lineRule="auto"/>
        <w:ind w:left="567"/>
        <w:jc w:val="both"/>
        <w:rPr>
          <w:rFonts w:ascii="Times New Roman" w:eastAsia="Times New Roman" w:hAnsi="Times New Roman" w:cs="Times New Roman"/>
          <w:b/>
          <w:sz w:val="24"/>
          <w:szCs w:val="24"/>
          <w:lang w:eastAsia="pl-PL"/>
        </w:rPr>
      </w:pPr>
      <w:r w:rsidRPr="00D120E3">
        <w:rPr>
          <w:rFonts w:ascii="Times New Roman" w:eastAsia="Times New Roman" w:hAnsi="Times New Roman" w:cs="Times New Roman"/>
          <w:b/>
          <w:sz w:val="24"/>
          <w:szCs w:val="24"/>
          <w:lang w:eastAsia="pl-PL"/>
        </w:rPr>
        <w:lastRenderedPageBreak/>
        <w:t>C = cena najniższa oferowana / cena oferty ocenianej × 100 pkt</w:t>
      </w:r>
    </w:p>
    <w:p w:rsidR="008E0DFB" w:rsidRPr="00D120E3"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rsidR="008E0DFB" w:rsidRPr="00D120E3"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Cs/>
          <w:sz w:val="24"/>
          <w:szCs w:val="24"/>
        </w:rPr>
      </w:pPr>
      <w:r w:rsidRPr="00D120E3">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rsidR="008E0DFB" w:rsidRPr="00D120E3"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D120E3">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E0DFB" w:rsidRPr="00D120E3"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D120E3">
        <w:rPr>
          <w:rFonts w:ascii="Times New Roman" w:eastAsia="Calibri" w:hAnsi="Times New Roman" w:cs="Times New Roman"/>
          <w:sz w:val="24"/>
          <w:szCs w:val="24"/>
        </w:rPr>
        <w:t>W przypadku gdy cena całkowita oferty złożonej w terminie jest niższa o co najmniej 30% od:</w:t>
      </w:r>
    </w:p>
    <w:p w:rsidR="008E0DFB" w:rsidRPr="00D120E3" w:rsidRDefault="008E0DFB" w:rsidP="000F2EA7">
      <w:pPr>
        <w:pStyle w:val="Akapitzlist"/>
        <w:numPr>
          <w:ilvl w:val="1"/>
          <w:numId w:val="33"/>
        </w:numPr>
        <w:ind w:left="851" w:hanging="425"/>
        <w:jc w:val="both"/>
        <w:rPr>
          <w:rFonts w:ascii="Times New Roman" w:eastAsia="MS Mincho" w:hAnsi="Times New Roman" w:cs="Times New Roman"/>
          <w:sz w:val="24"/>
          <w:szCs w:val="24"/>
          <w:lang w:eastAsia="ja-JP"/>
        </w:rPr>
      </w:pPr>
      <w:r w:rsidRPr="00D120E3">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rsidR="008E0DFB" w:rsidRPr="00D120E3" w:rsidRDefault="008E0DFB" w:rsidP="000F2EA7">
      <w:pPr>
        <w:pStyle w:val="Akapitzlist"/>
        <w:numPr>
          <w:ilvl w:val="1"/>
          <w:numId w:val="33"/>
        </w:numPr>
        <w:ind w:left="851" w:hanging="425"/>
        <w:jc w:val="both"/>
        <w:rPr>
          <w:rFonts w:ascii="Times New Roman" w:eastAsia="MS Mincho" w:hAnsi="Times New Roman" w:cs="Times New Roman"/>
          <w:sz w:val="24"/>
          <w:szCs w:val="24"/>
          <w:lang w:eastAsia="ja-JP"/>
        </w:rPr>
      </w:pPr>
      <w:r w:rsidRPr="00D120E3">
        <w:rPr>
          <w:rFonts w:ascii="Times New Roman" w:eastAsia="MS Mincho" w:hAnsi="Times New Roman" w:cs="Times New Roman"/>
          <w:sz w:val="24"/>
          <w:szCs w:val="24"/>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8E0DFB" w:rsidRPr="00D120E3" w:rsidRDefault="008E0DFB" w:rsidP="000F2EA7">
      <w:pPr>
        <w:spacing w:after="0" w:line="240" w:lineRule="auto"/>
        <w:rPr>
          <w:rFonts w:ascii="Times New Roman" w:eastAsia="Calibri" w:hAnsi="Times New Roman" w:cs="Times New Roman"/>
          <w:b/>
          <w:sz w:val="24"/>
          <w:szCs w:val="24"/>
        </w:rPr>
      </w:pPr>
      <w:r w:rsidRPr="00D120E3">
        <w:rPr>
          <w:rFonts w:ascii="Times New Roman" w:eastAsia="Calibri" w:hAnsi="Times New Roman" w:cs="Times New Roman"/>
          <w:b/>
          <w:sz w:val="24"/>
          <w:szCs w:val="24"/>
        </w:rPr>
        <w:t>Nie dopuszcza się podawania ceny w walutach obcych.</w:t>
      </w:r>
    </w:p>
    <w:p w:rsidR="008E0DFB" w:rsidRPr="00D120E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120E3">
        <w:rPr>
          <w:rFonts w:ascii="Times New Roman" w:eastAsia="Calibri" w:hAnsi="Times New Roman" w:cs="Times New Roman"/>
          <w:b/>
          <w:smallCaps/>
          <w:sz w:val="24"/>
          <w:szCs w:val="24"/>
          <w:u w:val="single"/>
        </w:rPr>
        <w:t>ZASADY I TRYB WYBORU OFERTY NAJKORZYSTNIEJSZEJ</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Zamawiający poprawia w ofercie:</w:t>
      </w:r>
    </w:p>
    <w:p w:rsidR="008E0DFB" w:rsidRPr="00D120E3"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oczywiste omyłki pisarskie,</w:t>
      </w:r>
    </w:p>
    <w:p w:rsidR="008E0DFB" w:rsidRPr="00D120E3"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oczywiste omyłki rachunkowe, z uwzględnieniem konsekwencji rachunkowych dokonanych poprawek,</w:t>
      </w:r>
    </w:p>
    <w:p w:rsidR="008E0DFB" w:rsidRPr="00D120E3"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rsidR="008E0DFB" w:rsidRPr="00D120E3" w:rsidRDefault="008E0DFB" w:rsidP="000F2EA7">
      <w:pPr>
        <w:widowControl w:val="0"/>
        <w:autoSpaceDE w:val="0"/>
        <w:autoSpaceDN w:val="0"/>
        <w:adjustRightInd w:val="0"/>
        <w:spacing w:after="0" w:line="40" w:lineRule="atLeast"/>
        <w:ind w:left="284" w:firstLine="142"/>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 niezwłocznie zawiadamiając o tym wykonawcę, którego oferta została poprawiona.</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D120E3">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D120E3">
        <w:rPr>
          <w:rFonts w:ascii="Times New Roman" w:eastAsia="MS Mincho" w:hAnsi="Times New Roman" w:cs="Times New Roman"/>
          <w:sz w:val="24"/>
          <w:szCs w:val="24"/>
          <w:lang w:eastAsia="ja-JP"/>
        </w:rPr>
        <w:t xml:space="preserve">poprawienie omyłki. </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D120E3">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D120E3">
        <w:rPr>
          <w:rFonts w:ascii="Times New Roman" w:eastAsia="MS Mincho" w:hAnsi="Times New Roman" w:cs="Times New Roman"/>
          <w:sz w:val="24"/>
          <w:szCs w:val="24"/>
          <w:lang w:eastAsia="ja-JP"/>
        </w:rPr>
        <w:lastRenderedPageBreak/>
        <w:t>Wykonawca na wezwanie składa podmiotowe środki dowodowe aktualne na dzień ich złożenia.</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120E3">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8E0DFB" w:rsidRPr="00D120E3"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Zamawiający odrzuci ofertę wykonawcy w przypadkach określonych w art. 226 ustawy Pzp.</w:t>
      </w:r>
    </w:p>
    <w:p w:rsidR="00804131" w:rsidRPr="00D120E3" w:rsidRDefault="00804131" w:rsidP="00804131">
      <w:pPr>
        <w:widowControl w:val="0"/>
        <w:autoSpaceDE w:val="0"/>
        <w:autoSpaceDN w:val="0"/>
        <w:adjustRightInd w:val="0"/>
        <w:spacing w:after="0" w:line="40" w:lineRule="atLeast"/>
        <w:ind w:left="426"/>
        <w:jc w:val="both"/>
        <w:rPr>
          <w:rFonts w:ascii="Times New Roman" w:eastAsia="Calibri" w:hAnsi="Times New Roman" w:cs="Times New Roman"/>
          <w:sz w:val="24"/>
          <w:szCs w:val="24"/>
        </w:rPr>
      </w:pPr>
    </w:p>
    <w:p w:rsidR="008E0DFB" w:rsidRPr="00D120E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120E3">
        <w:rPr>
          <w:rFonts w:ascii="Times New Roman" w:eastAsia="Times New Roman" w:hAnsi="Times New Roman" w:cs="Times New Roman"/>
          <w:b/>
          <w:bCs/>
          <w:smallCaps/>
          <w:sz w:val="24"/>
          <w:szCs w:val="24"/>
          <w:u w:val="single"/>
          <w:lang w:eastAsia="pl-PL"/>
        </w:rPr>
        <w:t>ŚRODKI OCHRONY PRAWNEJ</w:t>
      </w:r>
    </w:p>
    <w:p w:rsidR="008E0DFB" w:rsidRPr="00D120E3"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rsidR="008E0DFB" w:rsidRPr="00D120E3"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bCs/>
          <w:color w:val="000000"/>
          <w:sz w:val="24"/>
          <w:szCs w:val="24"/>
          <w:lang w:eastAsia="ja-JP"/>
        </w:rPr>
        <w:t xml:space="preserve"> Odwołanie wnosi się do Prezesa Krajowej Izby Odwoławczej.</w:t>
      </w:r>
    </w:p>
    <w:p w:rsidR="008E0DFB" w:rsidRPr="00D120E3"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rsidR="008E0DFB" w:rsidRPr="00D120E3"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E0DFB" w:rsidRPr="00D120E3"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bCs/>
          <w:color w:val="000000"/>
          <w:sz w:val="24"/>
          <w:szCs w:val="24"/>
          <w:lang w:eastAsia="ja-JP"/>
        </w:rPr>
        <w:t>Odwołanie przysługuje na:</w:t>
      </w:r>
    </w:p>
    <w:p w:rsidR="008E0DFB" w:rsidRPr="00D120E3" w:rsidRDefault="008E0DFB" w:rsidP="000F2EA7">
      <w:pPr>
        <w:widowControl w:val="0"/>
        <w:numPr>
          <w:ilvl w:val="0"/>
          <w:numId w:val="10"/>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8E0DFB" w:rsidRPr="00D120E3" w:rsidRDefault="008E0DFB" w:rsidP="000F2EA7">
      <w:pPr>
        <w:widowControl w:val="0"/>
        <w:numPr>
          <w:ilvl w:val="0"/>
          <w:numId w:val="10"/>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 Pzp;</w:t>
      </w:r>
    </w:p>
    <w:p w:rsidR="008E0DFB" w:rsidRPr="00D120E3" w:rsidRDefault="008E0DFB" w:rsidP="00263155">
      <w:pPr>
        <w:pStyle w:val="Akapitzlist"/>
        <w:numPr>
          <w:ilvl w:val="0"/>
          <w:numId w:val="10"/>
        </w:numPr>
        <w:spacing w:after="0" w:line="240" w:lineRule="auto"/>
        <w:jc w:val="both"/>
        <w:rPr>
          <w:rFonts w:ascii="Times New Roman" w:eastAsia="Calibri" w:hAnsi="Times New Roman" w:cs="Times New Roman"/>
          <w:sz w:val="24"/>
          <w:szCs w:val="24"/>
        </w:rPr>
      </w:pPr>
      <w:r w:rsidRPr="00D120E3">
        <w:rPr>
          <w:rFonts w:ascii="Times New Roman" w:eastAsia="Calibri" w:hAnsi="Times New Roman" w:cs="Times New Roman"/>
          <w:sz w:val="24"/>
          <w:szCs w:val="24"/>
        </w:rPr>
        <w:t>zaniechanie przeprowadzenia postępowania o udzielenie zamówienia lub zorganizowania konkursu na podstawie ustawy Pzp, mimo że zamawiający był do tego obowiązany.</w:t>
      </w:r>
    </w:p>
    <w:p w:rsidR="008E0DFB" w:rsidRPr="00D120E3" w:rsidRDefault="008E0DFB" w:rsidP="000F2EA7">
      <w:pPr>
        <w:spacing w:after="0" w:line="240" w:lineRule="auto"/>
        <w:jc w:val="both"/>
        <w:rPr>
          <w:rFonts w:ascii="Times New Roman" w:eastAsia="Calibri" w:hAnsi="Times New Roman" w:cs="Times New Roman"/>
          <w:sz w:val="24"/>
          <w:szCs w:val="24"/>
        </w:rPr>
      </w:pPr>
      <w:bookmarkStart w:id="8" w:name="_Hlk63837355"/>
      <w:r w:rsidRPr="00D120E3">
        <w:rPr>
          <w:rFonts w:ascii="Times New Roman" w:eastAsia="Calibri" w:hAnsi="Times New Roman" w:cs="Times New Roman"/>
          <w:sz w:val="24"/>
          <w:szCs w:val="24"/>
        </w:rPr>
        <w:t>w przypadkach określonych w art. 226 ustawy Pzp.</w:t>
      </w:r>
    </w:p>
    <w:p w:rsidR="00804131" w:rsidRPr="00D120E3" w:rsidRDefault="00804131" w:rsidP="000F2EA7">
      <w:pPr>
        <w:spacing w:after="0" w:line="240" w:lineRule="auto"/>
        <w:jc w:val="both"/>
        <w:rPr>
          <w:rFonts w:ascii="Times New Roman" w:eastAsia="Calibri" w:hAnsi="Times New Roman" w:cs="Times New Roman"/>
          <w:sz w:val="24"/>
          <w:szCs w:val="24"/>
        </w:rPr>
      </w:pPr>
    </w:p>
    <w:p w:rsidR="008E0DFB" w:rsidRPr="00D120E3" w:rsidRDefault="008E0DFB" w:rsidP="00E37310">
      <w:pPr>
        <w:pStyle w:val="Akapitzlist"/>
        <w:numPr>
          <w:ilvl w:val="0"/>
          <w:numId w:val="42"/>
        </w:numPr>
        <w:suppressAutoHyphens/>
        <w:spacing w:before="120" w:after="120" w:line="240" w:lineRule="auto"/>
        <w:ind w:left="709" w:hanging="709"/>
        <w:contextualSpacing w:val="0"/>
        <w:jc w:val="both"/>
        <w:rPr>
          <w:rFonts w:ascii="Times New Roman" w:eastAsia="Times New Roman" w:hAnsi="Times New Roman" w:cs="Times New Roman"/>
          <w:b/>
          <w:smallCaps/>
          <w:sz w:val="24"/>
          <w:szCs w:val="20"/>
          <w:u w:val="single"/>
          <w:lang w:eastAsia="pl-PL"/>
        </w:rPr>
      </w:pPr>
      <w:r w:rsidRPr="00D120E3">
        <w:rPr>
          <w:rFonts w:ascii="Times New Roman" w:eastAsia="Times New Roman" w:hAnsi="Times New Roman" w:cs="Times New Roman"/>
          <w:b/>
          <w:smallCaps/>
          <w:sz w:val="24"/>
          <w:szCs w:val="20"/>
          <w:u w:val="single"/>
          <w:lang w:eastAsia="pl-PL"/>
        </w:rPr>
        <w:t>INFORMACJE O FORMALNOŚCIACH JAKIE NALEŻY DOPEŁNIĆ PRZED ZAWARCIEM UMOWY</w:t>
      </w:r>
    </w:p>
    <w:p w:rsidR="008E0DFB" w:rsidRPr="00D120E3" w:rsidRDefault="008E0DFB" w:rsidP="000F2EA7">
      <w:pPr>
        <w:pStyle w:val="Akapitzlist"/>
        <w:numPr>
          <w:ilvl w:val="4"/>
          <w:numId w:val="49"/>
        </w:numPr>
        <w:suppressAutoHyphens/>
        <w:spacing w:after="0" w:line="240" w:lineRule="auto"/>
        <w:ind w:left="426" w:hanging="426"/>
        <w:contextualSpacing w:val="0"/>
        <w:jc w:val="both"/>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rsidR="008E0DFB" w:rsidRPr="00D120E3" w:rsidRDefault="008E0DFB" w:rsidP="000F2EA7">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E0DFB" w:rsidRPr="00D120E3" w:rsidRDefault="008E0DFB" w:rsidP="000F2EA7">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wykonawcach, których oferty zostały odrzucone ─ podając uzasadnienie faktyczne i prawne.</w:t>
      </w:r>
    </w:p>
    <w:p w:rsidR="008E0DFB" w:rsidRPr="00D120E3"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lastRenderedPageBreak/>
        <w:t>Zamawiający udostępnia niezwłocznie informacje, o których mowa w ust. 1 pkt 1, na stronie internetowej prowadzonego postępowania.</w:t>
      </w:r>
    </w:p>
    <w:p w:rsidR="008E0DFB" w:rsidRPr="00D120E3"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rsidR="008E0DFB" w:rsidRPr="00D120E3"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8E0DFB" w:rsidRPr="00D120E3"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p w:rsidR="00CF5E39" w:rsidRPr="00D120E3" w:rsidRDefault="00CF5E39" w:rsidP="00CF5E39">
      <w:pPr>
        <w:pStyle w:val="Akapitzlist"/>
        <w:suppressAutoHyphens/>
        <w:spacing w:after="0" w:line="240" w:lineRule="auto"/>
        <w:ind w:left="426"/>
        <w:contextualSpacing w:val="0"/>
        <w:jc w:val="both"/>
        <w:rPr>
          <w:rFonts w:ascii="Times New Roman" w:eastAsia="MS Mincho" w:hAnsi="Times New Roman" w:cs="Times New Roman"/>
          <w:color w:val="000000"/>
          <w:sz w:val="24"/>
          <w:szCs w:val="24"/>
          <w:lang w:eastAsia="ja-JP"/>
        </w:rPr>
      </w:pPr>
    </w:p>
    <w:bookmarkEnd w:id="8"/>
    <w:p w:rsidR="008E0DFB" w:rsidRPr="00D120E3" w:rsidRDefault="008E0DFB" w:rsidP="00E3731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120E3">
        <w:rPr>
          <w:rFonts w:ascii="Times New Roman" w:eastAsia="Times New Roman" w:hAnsi="Times New Roman" w:cs="Times New Roman"/>
          <w:b/>
          <w:bCs/>
          <w:iCs/>
          <w:smallCaps/>
          <w:sz w:val="24"/>
          <w:szCs w:val="24"/>
          <w:u w:val="single"/>
          <w:lang w:eastAsia="ar-SA"/>
        </w:rPr>
        <w:t xml:space="preserve">TERMIN ZAWARCIA UMOWY </w:t>
      </w:r>
    </w:p>
    <w:p w:rsidR="008E0DFB" w:rsidRPr="00D120E3"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 xml:space="preserve">Zamawiający zawiera umowę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 </w:t>
      </w:r>
    </w:p>
    <w:p w:rsidR="008E0DFB" w:rsidRPr="00D120E3"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rsidR="000B2C73" w:rsidRPr="005920EF" w:rsidRDefault="008E0DFB" w:rsidP="00F844B6">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120E3">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rsidR="000B2C73" w:rsidRPr="00D120E3" w:rsidRDefault="000B2C73" w:rsidP="00F844B6">
      <w:pPr>
        <w:widowControl w:val="0"/>
        <w:autoSpaceDE w:val="0"/>
        <w:autoSpaceDN w:val="0"/>
        <w:adjustRightInd w:val="0"/>
        <w:spacing w:after="0" w:line="40" w:lineRule="atLeast"/>
        <w:jc w:val="both"/>
        <w:rPr>
          <w:rFonts w:ascii="Times New Roman" w:eastAsia="MS Mincho" w:hAnsi="Times New Roman" w:cs="Times New Roman"/>
          <w:color w:val="000000"/>
          <w:sz w:val="24"/>
          <w:szCs w:val="24"/>
          <w:lang w:eastAsia="ja-JP"/>
        </w:rPr>
      </w:pPr>
    </w:p>
    <w:p w:rsidR="008E0DFB" w:rsidRPr="00D120E3"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120E3">
        <w:rPr>
          <w:rFonts w:ascii="Times New Roman" w:eastAsia="Times New Roman" w:hAnsi="Times New Roman" w:cs="Times New Roman"/>
          <w:b/>
          <w:bCs/>
          <w:sz w:val="24"/>
          <w:szCs w:val="24"/>
          <w:u w:val="single"/>
          <w:lang w:eastAsia="pl-PL"/>
        </w:rPr>
        <w:t>ZMIANY ZAWARTEJ UMOWY</w:t>
      </w:r>
    </w:p>
    <w:p w:rsidR="008E0DFB" w:rsidRPr="00D120E3" w:rsidRDefault="008E0DFB" w:rsidP="000F2EA7">
      <w:pPr>
        <w:numPr>
          <w:ilvl w:val="3"/>
          <w:numId w:val="48"/>
        </w:numPr>
        <w:tabs>
          <w:tab w:val="clear" w:pos="1134"/>
        </w:tabs>
        <w:spacing w:after="0" w:line="240" w:lineRule="auto"/>
        <w:ind w:left="426" w:hanging="426"/>
        <w:jc w:val="both"/>
        <w:rPr>
          <w:rFonts w:ascii="Times New Roman" w:eastAsia="Times New Roman" w:hAnsi="Times New Roman" w:cs="Times New Roman"/>
          <w:sz w:val="24"/>
          <w:szCs w:val="24"/>
          <w:lang w:eastAsia="ar-SA"/>
        </w:rPr>
      </w:pPr>
      <w:r w:rsidRPr="00D120E3">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Pr="00D120E3">
        <w:rPr>
          <w:rFonts w:ascii="Times New Roman" w:eastAsia="Times New Roman" w:hAnsi="Times New Roman" w:cs="Times New Roman"/>
          <w:bCs/>
          <w:sz w:val="24"/>
          <w:szCs w:val="24"/>
          <w:lang w:eastAsia="pl-PL"/>
        </w:rPr>
        <w:t>Załą</w:t>
      </w:r>
      <w:r w:rsidR="008600CC">
        <w:rPr>
          <w:rFonts w:ascii="Times New Roman" w:eastAsia="Times New Roman" w:hAnsi="Times New Roman" w:cs="Times New Roman"/>
          <w:bCs/>
          <w:sz w:val="24"/>
          <w:szCs w:val="24"/>
          <w:lang w:eastAsia="pl-PL"/>
        </w:rPr>
        <w:t xml:space="preserve">cznik </w:t>
      </w:r>
      <w:r w:rsidRPr="00D120E3">
        <w:rPr>
          <w:rFonts w:ascii="Times New Roman" w:eastAsia="Times New Roman" w:hAnsi="Times New Roman" w:cs="Times New Roman"/>
          <w:bCs/>
          <w:sz w:val="24"/>
          <w:szCs w:val="24"/>
          <w:lang w:eastAsia="pl-PL"/>
        </w:rPr>
        <w:t xml:space="preserve"> do SWZ.</w:t>
      </w:r>
    </w:p>
    <w:p w:rsidR="00DA0413" w:rsidRPr="00D120E3" w:rsidRDefault="00DA0413" w:rsidP="00DA0413">
      <w:pPr>
        <w:spacing w:after="0" w:line="240" w:lineRule="auto"/>
        <w:ind w:left="426"/>
        <w:jc w:val="both"/>
        <w:rPr>
          <w:rFonts w:ascii="Times New Roman" w:eastAsia="Times New Roman" w:hAnsi="Times New Roman" w:cs="Times New Roman"/>
          <w:sz w:val="24"/>
          <w:szCs w:val="24"/>
          <w:lang w:eastAsia="ar-SA"/>
        </w:rPr>
      </w:pPr>
    </w:p>
    <w:p w:rsidR="008E0DFB" w:rsidRPr="00D120E3"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120E3">
        <w:rPr>
          <w:rFonts w:ascii="Times New Roman" w:eastAsia="Times New Roman" w:hAnsi="Times New Roman" w:cs="Times New Roman"/>
          <w:b/>
          <w:bCs/>
          <w:iCs/>
          <w:smallCaps/>
          <w:sz w:val="24"/>
          <w:szCs w:val="24"/>
          <w:u w:val="single"/>
          <w:lang w:eastAsia="ar-SA"/>
        </w:rPr>
        <w:t>POZOSTAŁE INFORMACJE</w:t>
      </w:r>
    </w:p>
    <w:p w:rsidR="000B2C73" w:rsidRPr="0003650A" w:rsidRDefault="000B2C73" w:rsidP="000B2C73">
      <w:pPr>
        <w:numPr>
          <w:ilvl w:val="0"/>
          <w:numId w:val="70"/>
        </w:numPr>
        <w:spacing w:before="240" w:after="0" w:line="360" w:lineRule="auto"/>
        <w:ind w:left="284"/>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 xml:space="preserve">administratorem Pani/Pana danych osobowych jest </w:t>
      </w:r>
      <w:r w:rsidRPr="0003650A">
        <w:rPr>
          <w:rFonts w:ascii="Times New Roman" w:eastAsia="Times New Roman" w:hAnsi="Times New Roman" w:cs="Times New Roman"/>
          <w:b/>
          <w:sz w:val="24"/>
          <w:szCs w:val="24"/>
          <w:lang/>
        </w:rPr>
        <w:t>Wojewódzki Szpital Okulistyczny w Krakowie</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administrator wyznaczył Inspektora Danych Osobowych, z którym można się kontaktować pod adresem e-mail: inspektor@agm-konsulting.pl</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lastRenderedPageBreak/>
        <w:t>Pani/Pana dane osobowe przetwarzane będą na podstawie art. 6 ust. 1 lit. c RODO w celu związanym z przedmiotowym postępowaniem o udzielenie zamówienia publicznego, prowadzonym w trybie przetargu nieograniczonego.</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odbiorcami Pani/Pana danych osobowych będą osoby lub podmioty, którym udostępniona zostanie dokumentacja postępowania w oparciu o art. 74 ustawy PZP</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w odniesieniu do Pani/Pana danych osobowych decyzje nie będą podejmowane w sposób zautomatyzowany, stosownie do art. 22 RODO.</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posiada Pani/Pan:</w:t>
      </w:r>
    </w:p>
    <w:p w:rsidR="000B2C73" w:rsidRPr="0003650A" w:rsidRDefault="000B2C73" w:rsidP="000B2C73">
      <w:pPr>
        <w:numPr>
          <w:ilvl w:val="0"/>
          <w:numId w:val="69"/>
        </w:numPr>
        <w:spacing w:after="0" w:line="360" w:lineRule="auto"/>
        <w:ind w:left="1064" w:hanging="462"/>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B2C73" w:rsidRPr="0003650A" w:rsidRDefault="000B2C73" w:rsidP="000B2C73">
      <w:pPr>
        <w:numPr>
          <w:ilvl w:val="0"/>
          <w:numId w:val="69"/>
        </w:numPr>
        <w:spacing w:after="0" w:line="360" w:lineRule="auto"/>
        <w:ind w:left="1064" w:hanging="462"/>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na podstawie art. 16 RODO prawo do sprostowania Pani/Pana danych osobowych (</w:t>
      </w:r>
      <w:r w:rsidRPr="0003650A">
        <w:rPr>
          <w:rFonts w:ascii="Times New Roman" w:eastAsia="Arial" w:hAnsi="Times New Roman" w:cs="Times New Roman"/>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650A">
        <w:rPr>
          <w:rFonts w:ascii="Times New Roman" w:eastAsia="Arial" w:hAnsi="Times New Roman" w:cs="Times New Roman"/>
          <w:sz w:val="24"/>
          <w:szCs w:val="24"/>
          <w:lang w:eastAsia="pl-PL"/>
        </w:rPr>
        <w:t>);</w:t>
      </w:r>
    </w:p>
    <w:p w:rsidR="000B2C73" w:rsidRPr="0003650A" w:rsidRDefault="000B2C73" w:rsidP="000B2C73">
      <w:pPr>
        <w:numPr>
          <w:ilvl w:val="0"/>
          <w:numId w:val="69"/>
        </w:numPr>
        <w:spacing w:after="0" w:line="360" w:lineRule="auto"/>
        <w:ind w:left="1064" w:hanging="462"/>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650A">
        <w:rPr>
          <w:rFonts w:ascii="Times New Roman" w:eastAsia="Arial"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650A">
        <w:rPr>
          <w:rFonts w:ascii="Times New Roman" w:eastAsia="Arial" w:hAnsi="Times New Roman" w:cs="Times New Roman"/>
          <w:sz w:val="24"/>
          <w:szCs w:val="24"/>
          <w:lang w:eastAsia="pl-PL"/>
        </w:rPr>
        <w:t>);</w:t>
      </w:r>
    </w:p>
    <w:p w:rsidR="000B2C73" w:rsidRPr="0003650A" w:rsidRDefault="000B2C73" w:rsidP="000B2C73">
      <w:pPr>
        <w:numPr>
          <w:ilvl w:val="0"/>
          <w:numId w:val="69"/>
        </w:numPr>
        <w:spacing w:after="0" w:line="360" w:lineRule="auto"/>
        <w:ind w:left="1064" w:hanging="462"/>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lastRenderedPageBreak/>
        <w:t xml:space="preserve">prawo do wniesienia skargi do Prezesa Urzędu Ochrony Danych Osobowych, gdy uzna Pani/Pan, że przetwarzanie danych osobowych Pani/Pana dotyczących narusza przepisy RODO; </w:t>
      </w:r>
    </w:p>
    <w:p w:rsidR="000B2C73"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nie przysługuje Pani/Panu:</w:t>
      </w:r>
    </w:p>
    <w:p w:rsidR="000B2C73" w:rsidRPr="0003650A" w:rsidRDefault="000B2C73" w:rsidP="000B2C73">
      <w:pPr>
        <w:numPr>
          <w:ilvl w:val="0"/>
          <w:numId w:val="71"/>
        </w:numPr>
        <w:spacing w:after="0" w:line="360" w:lineRule="auto"/>
        <w:ind w:left="1008" w:hanging="392"/>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w związku z art. 17 ust. 3 lit. b, d lub e RODO prawo do usunięcia danych osobowych;</w:t>
      </w:r>
    </w:p>
    <w:p w:rsidR="000B2C73" w:rsidRPr="0003650A" w:rsidRDefault="000B2C73" w:rsidP="000B2C73">
      <w:pPr>
        <w:numPr>
          <w:ilvl w:val="0"/>
          <w:numId w:val="71"/>
        </w:numPr>
        <w:spacing w:after="0" w:line="360" w:lineRule="auto"/>
        <w:ind w:left="1008" w:hanging="392"/>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prawo do przenoszenia danych osobowych, o którym mowa w art. 20 RODO;</w:t>
      </w:r>
    </w:p>
    <w:p w:rsidR="000B2C73" w:rsidRPr="0003650A" w:rsidRDefault="000B2C73" w:rsidP="000B2C73">
      <w:pPr>
        <w:numPr>
          <w:ilvl w:val="0"/>
          <w:numId w:val="71"/>
        </w:numPr>
        <w:spacing w:after="0" w:line="360" w:lineRule="auto"/>
        <w:ind w:left="1008" w:hanging="392"/>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F844B6" w:rsidRPr="0003650A" w:rsidRDefault="000B2C73" w:rsidP="000B2C73">
      <w:pPr>
        <w:numPr>
          <w:ilvl w:val="0"/>
          <w:numId w:val="68"/>
        </w:numPr>
        <w:spacing w:after="0" w:line="360" w:lineRule="auto"/>
        <w:ind w:left="709" w:hanging="401"/>
        <w:jc w:val="both"/>
        <w:rPr>
          <w:rFonts w:ascii="Times New Roman" w:eastAsia="Arial" w:hAnsi="Times New Roman" w:cs="Times New Roman"/>
          <w:sz w:val="24"/>
          <w:szCs w:val="24"/>
          <w:lang w:eastAsia="pl-PL"/>
        </w:rPr>
      </w:pPr>
      <w:r w:rsidRPr="0003650A">
        <w:rPr>
          <w:rFonts w:ascii="Times New Roman" w:eastAsia="Arial"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E0DFB" w:rsidRPr="00D120E3"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z w:val="24"/>
          <w:szCs w:val="24"/>
          <w:u w:val="single"/>
          <w:lang w:eastAsia="pl-PL"/>
        </w:rPr>
      </w:pPr>
      <w:r w:rsidRPr="00D120E3">
        <w:rPr>
          <w:rFonts w:ascii="Times New Roman" w:eastAsia="Times New Roman" w:hAnsi="Times New Roman" w:cs="Times New Roman"/>
          <w:b/>
          <w:bCs/>
          <w:sz w:val="24"/>
          <w:szCs w:val="24"/>
          <w:u w:val="single"/>
          <w:lang w:eastAsia="pl-PL"/>
        </w:rPr>
        <w:t xml:space="preserve">ZALECENIA ZAMAWIAJĄCEGO </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b/>
          <w:bCs/>
          <w:sz w:val="24"/>
          <w:szCs w:val="24"/>
          <w:lang w:eastAsia="pl-PL"/>
        </w:rPr>
        <w:t>Rozszerzenia plików wykorzystywanych przez Wykonawców powinny być zgodne z </w:t>
      </w:r>
      <w:r w:rsidRPr="00D120E3">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Zamawiający rekomenduje wykorzystanie formatów: .pdf .doc .docx .xls .xlsx .jpg (.jpeg) </w:t>
      </w:r>
      <w:r w:rsidRPr="00D120E3">
        <w:rPr>
          <w:rFonts w:ascii="Times New Roman" w:eastAsia="Times New Roman" w:hAnsi="Times New Roman" w:cs="Times New Roman"/>
          <w:b/>
          <w:bCs/>
          <w:sz w:val="24"/>
          <w:szCs w:val="24"/>
          <w:u w:val="single"/>
          <w:lang w:eastAsia="pl-PL"/>
        </w:rPr>
        <w:t>ze szczególnym wskazaniem na .pdf</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W celu ewentualnej kompresji danych Zamawiający rekomenduje wykorzystanie jednego z rozszerzeń:</w:t>
      </w:r>
    </w:p>
    <w:p w:rsidR="008E0DFB" w:rsidRPr="00D120E3" w:rsidRDefault="008E0DFB" w:rsidP="000F2EA7">
      <w:pPr>
        <w:numPr>
          <w:ilvl w:val="0"/>
          <w:numId w:val="3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.zip </w:t>
      </w:r>
    </w:p>
    <w:p w:rsidR="008E0DFB" w:rsidRPr="00D120E3" w:rsidRDefault="008E0DFB" w:rsidP="000F2EA7">
      <w:pPr>
        <w:numPr>
          <w:ilvl w:val="0"/>
          <w:numId w:val="3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.7Z</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Wśród rozszerzeń powszechnych a </w:t>
      </w:r>
      <w:r w:rsidRPr="00D120E3">
        <w:rPr>
          <w:rFonts w:ascii="Times New Roman" w:eastAsia="Times New Roman" w:hAnsi="Times New Roman" w:cs="Times New Roman"/>
          <w:b/>
          <w:bCs/>
          <w:sz w:val="24"/>
          <w:szCs w:val="24"/>
          <w:lang w:eastAsia="pl-PL"/>
        </w:rPr>
        <w:t>niewystępujących</w:t>
      </w:r>
      <w:r w:rsidRPr="00D120E3">
        <w:rPr>
          <w:rFonts w:ascii="Times New Roman" w:eastAsia="Times New Roman" w:hAnsi="Times New Roman" w:cs="Times New Roman"/>
          <w:sz w:val="24"/>
          <w:szCs w:val="24"/>
          <w:lang w:eastAsia="pl-PL"/>
        </w:rPr>
        <w:t xml:space="preserve"> w Rozporządzeniu KRI występują: .rar .gif .bmp .numbers .pages. </w:t>
      </w:r>
      <w:r w:rsidRPr="00D120E3">
        <w:rPr>
          <w:rFonts w:ascii="Times New Roman" w:eastAsia="Times New Roman" w:hAnsi="Times New Roman" w:cs="Times New Roman"/>
          <w:b/>
          <w:bCs/>
          <w:sz w:val="24"/>
          <w:szCs w:val="24"/>
          <w:lang w:eastAsia="pl-PL"/>
        </w:rPr>
        <w:t>Dokumenty złożone w takich plikach zostaną uznane za złożone nieskutecznie.</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D120E3">
        <w:rPr>
          <w:rFonts w:ascii="Times New Roman" w:eastAsia="Times New Roman" w:hAnsi="Times New Roman" w:cs="Times New Roman"/>
          <w:b/>
          <w:bCs/>
          <w:sz w:val="24"/>
          <w:szCs w:val="24"/>
          <w:lang w:eastAsia="pl-PL"/>
        </w:rPr>
        <w:t>maksymalnie 10MB</w:t>
      </w:r>
      <w:r w:rsidRPr="00D120E3">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D120E3">
        <w:rPr>
          <w:rFonts w:ascii="Times New Roman" w:eastAsia="Times New Roman" w:hAnsi="Times New Roman" w:cs="Times New Roman"/>
          <w:b/>
          <w:bCs/>
          <w:sz w:val="24"/>
          <w:szCs w:val="24"/>
          <w:lang w:eastAsia="pl-PL"/>
        </w:rPr>
        <w:t>maksymalnie 5MB</w:t>
      </w:r>
      <w:r w:rsidRPr="00D120E3">
        <w:rPr>
          <w:rFonts w:ascii="Times New Roman" w:eastAsia="Times New Roman" w:hAnsi="Times New Roman" w:cs="Times New Roman"/>
          <w:sz w:val="24"/>
          <w:szCs w:val="24"/>
          <w:lang w:eastAsia="pl-PL"/>
        </w:rPr>
        <w:t>.</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W przypadku stosowania przez wykonawcę kwalifikowanego podpisu elektronicznego:</w:t>
      </w:r>
    </w:p>
    <w:p w:rsidR="008E0DFB" w:rsidRPr="00D120E3"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D120E3">
        <w:rPr>
          <w:rFonts w:ascii="Times New Roman" w:eastAsia="Times New Roman" w:hAnsi="Times New Roman" w:cs="Times New Roman"/>
          <w:b/>
          <w:bCs/>
          <w:sz w:val="24"/>
          <w:szCs w:val="24"/>
          <w:lang w:eastAsia="pl-PL"/>
        </w:rPr>
        <w:t>przekonwertowanie plików składających się na ofertę na rozszerzenie .pdf i opatrzenie ich podpisem kwalifikowanym w formacie PAdES. </w:t>
      </w:r>
    </w:p>
    <w:p w:rsidR="008E0DFB" w:rsidRPr="00D120E3"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 xml:space="preserve">Pliki w innych formatach niż PDF </w:t>
      </w:r>
      <w:r w:rsidRPr="00D120E3">
        <w:rPr>
          <w:rFonts w:ascii="Times New Roman" w:eastAsia="Times New Roman" w:hAnsi="Times New Roman" w:cs="Times New Roman"/>
          <w:b/>
          <w:bCs/>
          <w:sz w:val="24"/>
          <w:szCs w:val="24"/>
          <w:lang w:eastAsia="pl-PL"/>
        </w:rPr>
        <w:t>zaleca się opatrzyć podpisem w formacie XAdES o typie zewnętrznym</w:t>
      </w:r>
      <w:r w:rsidRPr="00D120E3">
        <w:rPr>
          <w:rFonts w:ascii="Times New Roman" w:eastAsia="Times New Roman" w:hAnsi="Times New Roman" w:cs="Times New Roman"/>
          <w:sz w:val="24"/>
          <w:szCs w:val="24"/>
          <w:lang w:eastAsia="pl-PL"/>
        </w:rPr>
        <w:t>. Wykonawca powinien pamiętać, aby plik z podpisem przekazywać łącznie z dokumentem podpisywanym.</w:t>
      </w:r>
    </w:p>
    <w:p w:rsidR="008E0DFB" w:rsidRPr="00D120E3"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rekomenduje wykorzystanie podpisu z kwalifikowanym znacznikiem czasu.</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lastRenderedPageBreak/>
        <w:t>Zamawiający zaleca, aby</w:t>
      </w:r>
      <w:r w:rsidRPr="00D120E3">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D120E3">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D120E3">
        <w:rPr>
          <w:rFonts w:ascii="Times New Roman" w:eastAsia="Times New Roman" w:hAnsi="Times New Roman" w:cs="Times New Roman"/>
          <w:lang w:eastAsia="pl-PL"/>
        </w:rPr>
        <w:t>Osobą składającą ofertę powinna być osoba kontaktowa podawana w dokumentacji.</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E0DFB" w:rsidRPr="00D120E3"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rsidR="008E0DFB" w:rsidRPr="00D120E3" w:rsidRDefault="008E0DFB" w:rsidP="000F2EA7">
      <w:pPr>
        <w:numPr>
          <w:ilvl w:val="0"/>
          <w:numId w:val="3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D120E3">
        <w:rPr>
          <w:rFonts w:ascii="Times New Roman" w:eastAsia="Times New Roman" w:hAnsi="Times New Roman" w:cs="Times New Roman"/>
          <w:sz w:val="24"/>
          <w:szCs w:val="24"/>
          <w:lang w:eastAsia="pl-PL"/>
        </w:rPr>
        <w:t>Zamawiający zaleca, aby nie wprowadzać jakichkolwiek zmian w plikach po podpisaniu ich podpisem kwalifikowanym. Może to skutkować naruszeniem integralności plików co równoważne będzie z koniecznością odrzucenia oferty.</w:t>
      </w:r>
    </w:p>
    <w:p w:rsidR="0094522A" w:rsidRPr="00D120E3" w:rsidRDefault="0094522A" w:rsidP="000F2EA7">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p>
    <w:p w:rsidR="008E0DFB" w:rsidRPr="00D120E3" w:rsidRDefault="008E0DFB" w:rsidP="000F2EA7">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r w:rsidRPr="00D120E3">
        <w:rPr>
          <w:rFonts w:ascii="Times New Roman" w:eastAsia="Times New Roman" w:hAnsi="Times New Roman" w:cs="Times New Roman"/>
          <w:bCs/>
          <w:sz w:val="24"/>
          <w:szCs w:val="24"/>
          <w:u w:val="single"/>
          <w:lang w:eastAsia="ar-SA"/>
        </w:rPr>
        <w:t>Załączniki:</w:t>
      </w:r>
    </w:p>
    <w:p w:rsidR="008E0DFB" w:rsidRPr="00D120E3" w:rsidRDefault="00E51199" w:rsidP="00BD5E42">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1 Formularz ofertowy</w:t>
      </w:r>
    </w:p>
    <w:p w:rsidR="008E0DFB" w:rsidRPr="00E84A49" w:rsidRDefault="008E0DFB" w:rsidP="00E84A49">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D120E3">
        <w:rPr>
          <w:rFonts w:ascii="Times New Roman" w:eastAsia="Times New Roman" w:hAnsi="Times New Roman" w:cs="Times New Roman"/>
          <w:bCs/>
          <w:sz w:val="24"/>
          <w:szCs w:val="24"/>
          <w:lang w:eastAsia="pl-PL"/>
        </w:rPr>
        <w:t xml:space="preserve">Załącznik nr </w:t>
      </w:r>
      <w:r w:rsidR="00E84A49">
        <w:rPr>
          <w:rFonts w:ascii="Times New Roman" w:eastAsia="Times New Roman" w:hAnsi="Times New Roman" w:cs="Times New Roman"/>
          <w:bCs/>
          <w:sz w:val="24"/>
          <w:szCs w:val="24"/>
          <w:lang w:eastAsia="pl-PL"/>
        </w:rPr>
        <w:t>1.</w:t>
      </w:r>
      <w:r w:rsidRPr="00D120E3">
        <w:rPr>
          <w:rFonts w:ascii="Times New Roman" w:eastAsia="Times New Roman" w:hAnsi="Times New Roman" w:cs="Times New Roman"/>
          <w:bCs/>
          <w:sz w:val="24"/>
          <w:szCs w:val="24"/>
          <w:lang w:eastAsia="pl-PL"/>
        </w:rPr>
        <w:t>2 Formularz cenowy</w:t>
      </w:r>
      <w:r w:rsidR="00E84A49">
        <w:rPr>
          <w:rFonts w:ascii="Times New Roman" w:eastAsia="Times New Roman" w:hAnsi="Times New Roman" w:cs="Times New Roman"/>
          <w:bCs/>
          <w:sz w:val="24"/>
          <w:szCs w:val="24"/>
          <w:lang w:eastAsia="pl-PL"/>
        </w:rPr>
        <w:t xml:space="preserve"> (opis przedmiotu zamówienia)</w:t>
      </w:r>
    </w:p>
    <w:p w:rsidR="008E0DFB" w:rsidRPr="00E84A49" w:rsidRDefault="00E84A49" w:rsidP="00E84A49">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w:t>
      </w:r>
      <w:r w:rsidR="008E0DFB" w:rsidRPr="00D120E3">
        <w:rPr>
          <w:rFonts w:ascii="Times New Roman" w:hAnsi="Times New Roman" w:cs="Times New Roman"/>
          <w:bCs/>
          <w:sz w:val="24"/>
          <w:szCs w:val="24"/>
        </w:rPr>
        <w:t>Oświadczenie dotyczące braku podstaw do wykluczenia i spełnienia warunków udziału w postępowaniu</w:t>
      </w:r>
      <w:r>
        <w:rPr>
          <w:rFonts w:ascii="Times New Roman" w:hAnsi="Times New Roman" w:cs="Times New Roman"/>
          <w:bCs/>
          <w:sz w:val="24"/>
          <w:szCs w:val="24"/>
        </w:rPr>
        <w:t xml:space="preserve"> ( JEDZ)</w:t>
      </w:r>
    </w:p>
    <w:p w:rsidR="00E84A49" w:rsidRPr="00E84A49" w:rsidRDefault="00E84A49" w:rsidP="00E84A49">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Pr>
          <w:rFonts w:ascii="Times New Roman" w:hAnsi="Times New Roman" w:cs="Times New Roman"/>
          <w:bCs/>
          <w:sz w:val="24"/>
          <w:szCs w:val="24"/>
        </w:rPr>
        <w:t>Załącznik nr 4 – Projektowane postanowienia umowy</w:t>
      </w:r>
    </w:p>
    <w:p w:rsidR="00E84A49" w:rsidRPr="00E84A49" w:rsidRDefault="00E84A49" w:rsidP="00E84A49">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Pr>
          <w:rFonts w:ascii="Times New Roman" w:hAnsi="Times New Roman" w:cs="Times New Roman"/>
          <w:bCs/>
          <w:sz w:val="24"/>
          <w:szCs w:val="24"/>
        </w:rPr>
        <w:t>Załącznik nr 5 - Oświadczenie Wykonawcy</w:t>
      </w:r>
    </w:p>
    <w:p w:rsidR="008E0DFB" w:rsidRDefault="008E0DFB" w:rsidP="00DF2123">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D120E3">
        <w:rPr>
          <w:rFonts w:ascii="Times New Roman" w:eastAsia="Times New Roman" w:hAnsi="Times New Roman" w:cs="Times New Roman"/>
          <w:bCs/>
          <w:sz w:val="24"/>
          <w:szCs w:val="24"/>
          <w:lang w:eastAsia="pl-PL"/>
        </w:rPr>
        <w:t xml:space="preserve">Załącznik nr </w:t>
      </w:r>
      <w:r w:rsidR="00DF2123" w:rsidRPr="00D120E3">
        <w:rPr>
          <w:rFonts w:ascii="Times New Roman" w:eastAsia="Times New Roman" w:hAnsi="Times New Roman" w:cs="Times New Roman"/>
          <w:bCs/>
          <w:sz w:val="24"/>
          <w:szCs w:val="24"/>
          <w:lang w:eastAsia="pl-PL"/>
        </w:rPr>
        <w:t>6</w:t>
      </w:r>
      <w:r w:rsidR="00E84A49">
        <w:rPr>
          <w:rFonts w:ascii="Times New Roman" w:eastAsia="Times New Roman" w:hAnsi="Times New Roman" w:cs="Times New Roman"/>
          <w:bCs/>
          <w:sz w:val="24"/>
          <w:szCs w:val="24"/>
          <w:lang w:eastAsia="pl-PL"/>
        </w:rPr>
        <w:t xml:space="preserve"> Oświadczenie Wykonawcy ( aktualność informacji )</w:t>
      </w:r>
    </w:p>
    <w:p w:rsidR="00E84A49" w:rsidRPr="00D120E3" w:rsidRDefault="00E84A49" w:rsidP="00DF2123">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Załącznik nr 7 </w:t>
      </w:r>
      <w:r w:rsidRPr="00D120E3">
        <w:rPr>
          <w:rFonts w:ascii="Times New Roman" w:eastAsia="Times New Roman" w:hAnsi="Times New Roman" w:cs="Times New Roman"/>
          <w:bCs/>
          <w:sz w:val="24"/>
          <w:szCs w:val="24"/>
          <w:lang w:eastAsia="pl-PL"/>
        </w:rPr>
        <w:t>Oświadczenie dotyczące przynależności do grupy kapitałowej</w:t>
      </w:r>
    </w:p>
    <w:p w:rsidR="00FB48A8" w:rsidRPr="00D120E3" w:rsidRDefault="008E0DFB" w:rsidP="00E60E36">
      <w:pPr>
        <w:widowControl w:val="0"/>
        <w:suppressAutoHyphens/>
        <w:autoSpaceDE w:val="0"/>
        <w:spacing w:after="0" w:line="240" w:lineRule="auto"/>
        <w:jc w:val="right"/>
        <w:rPr>
          <w:rFonts w:ascii="Times New Roman" w:eastAsia="Times New Roman" w:hAnsi="Times New Roman" w:cs="Times New Roman"/>
          <w:b/>
          <w:sz w:val="24"/>
          <w:szCs w:val="24"/>
          <w:lang w:eastAsia="pl-PL"/>
        </w:rPr>
      </w:pPr>
      <w:r w:rsidRPr="00D120E3">
        <w:rPr>
          <w:rFonts w:ascii="Times New Roman" w:eastAsia="Times New Roman" w:hAnsi="Times New Roman" w:cs="Times New Roman"/>
          <w:b/>
          <w:sz w:val="24"/>
          <w:szCs w:val="24"/>
          <w:lang w:eastAsia="pl-PL"/>
        </w:rPr>
        <w:br w:type="page"/>
      </w:r>
    </w:p>
    <w:p w:rsidR="009E698A" w:rsidRPr="00D120E3"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rsidR="009E698A" w:rsidRPr="00D120E3"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rsidR="009E698A" w:rsidRPr="00D120E3"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rsidR="009E698A" w:rsidRPr="00D120E3"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rsidR="009E698A" w:rsidRPr="00D120E3"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rsidR="000F2EA7" w:rsidRPr="00D120E3" w:rsidRDefault="000F2EA7">
      <w:pPr>
        <w:rPr>
          <w:rFonts w:ascii="Times New Roman" w:hAnsi="Times New Roman" w:cs="Times New Roman"/>
        </w:rPr>
      </w:pPr>
    </w:p>
    <w:p w:rsidR="00BF75CA" w:rsidRDefault="00BF75CA"/>
    <w:sectPr w:rsidR="00BF75CA" w:rsidSect="001F7202">
      <w:footerReference w:type="default" r:id="rId30"/>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CBA" w:rsidRDefault="002E3CBA" w:rsidP="008E0DFB">
      <w:pPr>
        <w:spacing w:after="0" w:line="240" w:lineRule="auto"/>
      </w:pPr>
      <w:r>
        <w:separator/>
      </w:r>
    </w:p>
  </w:endnote>
  <w:endnote w:type="continuationSeparator" w:id="1">
    <w:p w:rsidR="002E3CBA" w:rsidRDefault="002E3CBA" w:rsidP="008E0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ertus Extra Bold">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StarSymbol">
    <w:altName w:val="Arial Unicode MS"/>
    <w:charset w:val="00"/>
    <w:family w:val="auto"/>
    <w:pitch w:val="default"/>
    <w:sig w:usb0="00000000" w:usb1="00000000" w:usb2="00000000" w:usb3="00000000" w:csb0="0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sig w:usb0="00000000" w:usb1="00000000" w:usb2="00000000" w:usb3="00000000" w:csb0="0000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93600"/>
      <w:docPartObj>
        <w:docPartGallery w:val="Page Numbers (Bottom of Page)"/>
        <w:docPartUnique/>
      </w:docPartObj>
    </w:sdtPr>
    <w:sdtContent>
      <w:p w:rsidR="007B68F7" w:rsidRDefault="007366D3">
        <w:pPr>
          <w:pStyle w:val="Stopka"/>
          <w:jc w:val="right"/>
        </w:pPr>
        <w:r>
          <w:fldChar w:fldCharType="begin"/>
        </w:r>
        <w:r w:rsidR="007B68F7">
          <w:instrText>PAGE   \* MERGEFORMAT</w:instrText>
        </w:r>
        <w:r>
          <w:fldChar w:fldCharType="separate"/>
        </w:r>
        <w:r w:rsidR="00EF47DF">
          <w:rPr>
            <w:noProof/>
          </w:rPr>
          <w:t>20</w:t>
        </w:r>
        <w:r>
          <w:fldChar w:fldCharType="end"/>
        </w:r>
      </w:p>
    </w:sdtContent>
  </w:sdt>
  <w:p w:rsidR="007B68F7" w:rsidRDefault="007B68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CBA" w:rsidRDefault="002E3CBA" w:rsidP="008E0DFB">
      <w:pPr>
        <w:spacing w:after="0" w:line="240" w:lineRule="auto"/>
      </w:pPr>
      <w:r>
        <w:separator/>
      </w:r>
    </w:p>
  </w:footnote>
  <w:footnote w:type="continuationSeparator" w:id="1">
    <w:p w:rsidR="002E3CBA" w:rsidRDefault="002E3CBA" w:rsidP="008E0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00E8D96"/>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C"/>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9">
    <w:nsid w:val="05316B7D"/>
    <w:multiLevelType w:val="hybridMultilevel"/>
    <w:tmpl w:val="67A2430A"/>
    <w:lvl w:ilvl="0" w:tplc="519C3840">
      <w:start w:val="1"/>
      <w:numFmt w:val="decimal"/>
      <w:lvlText w:val="%1)"/>
      <w:lvlJc w:val="left"/>
      <w:pPr>
        <w:ind w:left="644"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nsid w:val="0B266074"/>
    <w:multiLevelType w:val="hybridMultilevel"/>
    <w:tmpl w:val="1ECE3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FFA6AA2"/>
    <w:multiLevelType w:val="multilevel"/>
    <w:tmpl w:val="38B25BA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994FC8"/>
    <w:multiLevelType w:val="multilevel"/>
    <w:tmpl w:val="E1AABC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279A7018"/>
    <w:multiLevelType w:val="hybridMultilevel"/>
    <w:tmpl w:val="95F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E53A04"/>
    <w:multiLevelType w:val="hybridMultilevel"/>
    <w:tmpl w:val="BE5EA9A4"/>
    <w:lvl w:ilvl="0" w:tplc="5B2E5C40">
      <w:start w:val="1"/>
      <w:numFmt w:val="decimal"/>
      <w:lvlText w:val="%1."/>
      <w:lvlJc w:val="left"/>
      <w:pPr>
        <w:ind w:left="720" w:hanging="360"/>
      </w:pPr>
      <w:rPr>
        <w:rFonts w:eastAsia="Tahoma,Bold"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2">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454570"/>
    <w:multiLevelType w:val="hybridMultilevel"/>
    <w:tmpl w:val="05C496E4"/>
    <w:lvl w:ilvl="0" w:tplc="0415000F">
      <w:start w:val="1"/>
      <w:numFmt w:val="decimal"/>
      <w:lvlText w:val="%1."/>
      <w:lvlJc w:val="left"/>
      <w:pPr>
        <w:ind w:left="720" w:hanging="360"/>
      </w:pPr>
    </w:lvl>
    <w:lvl w:ilvl="1" w:tplc="53AEA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6">
    <w:nsid w:val="602C3FBA"/>
    <w:multiLevelType w:val="hybridMultilevel"/>
    <w:tmpl w:val="920C7182"/>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49">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5642EB"/>
    <w:multiLevelType w:val="multilevel"/>
    <w:tmpl w:val="F92EDC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6">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77073D"/>
    <w:multiLevelType w:val="multilevel"/>
    <w:tmpl w:val="A808DD8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8"/>
    <w:lvlOverride w:ilvl="0">
      <w:lvl w:ilvl="0">
        <w:start w:val="1"/>
        <w:numFmt w:val="decimal"/>
        <w:lvlText w:val="%1)"/>
        <w:lvlJc w:val="left"/>
        <w:pPr>
          <w:ind w:left="360" w:hanging="360"/>
        </w:pPr>
      </w:lvl>
    </w:lvlOverride>
  </w:num>
  <w:num w:numId="3">
    <w:abstractNumId w:val="38"/>
  </w:num>
  <w:num w:numId="4">
    <w:abstractNumId w:val="63"/>
  </w:num>
  <w:num w:numId="5">
    <w:abstractNumId w:val="21"/>
  </w:num>
  <w:num w:numId="6">
    <w:abstractNumId w:val="47"/>
  </w:num>
  <w:num w:numId="7">
    <w:abstractNumId w:val="10"/>
  </w:num>
  <w:num w:numId="8">
    <w:abstractNumId w:val="52"/>
  </w:num>
  <w:num w:numId="9">
    <w:abstractNumId w:val="0"/>
  </w:num>
  <w:num w:numId="10">
    <w:abstractNumId w:val="17"/>
  </w:num>
  <w:num w:numId="11">
    <w:abstractNumId w:val="33"/>
  </w:num>
  <w:num w:numId="12">
    <w:abstractNumId w:val="29"/>
  </w:num>
  <w:num w:numId="13">
    <w:abstractNumId w:val="44"/>
  </w:num>
  <w:num w:numId="14">
    <w:abstractNumId w:val="37"/>
  </w:num>
  <w:num w:numId="15">
    <w:abstractNumId w:val="42"/>
  </w:num>
  <w:num w:numId="16">
    <w:abstractNumId w:val="40"/>
  </w:num>
  <w:num w:numId="17">
    <w:abstractNumId w:val="27"/>
  </w:num>
  <w:num w:numId="18">
    <w:abstractNumId w:val="36"/>
  </w:num>
  <w:num w:numId="19">
    <w:abstractNumId w:val="34"/>
  </w:num>
  <w:num w:numId="20">
    <w:abstractNumId w:val="32"/>
  </w:num>
  <w:num w:numId="21">
    <w:abstractNumId w:val="35"/>
  </w:num>
  <w:num w:numId="22">
    <w:abstractNumId w:val="26"/>
  </w:num>
  <w:num w:numId="23">
    <w:abstractNumId w:val="45"/>
  </w:num>
  <w:num w:numId="24">
    <w:abstractNumId w:val="9"/>
  </w:num>
  <w:num w:numId="25">
    <w:abstractNumId w:val="53"/>
  </w:num>
  <w:num w:numId="26">
    <w:abstractNumId w:val="46"/>
  </w:num>
  <w:num w:numId="27">
    <w:abstractNumId w:val="66"/>
  </w:num>
  <w:num w:numId="28">
    <w:abstractNumId w:val="41"/>
  </w:num>
  <w:num w:numId="29">
    <w:abstractNumId w:val="50"/>
  </w:num>
  <w:num w:numId="30">
    <w:abstractNumId w:val="59"/>
  </w:num>
  <w:num w:numId="31">
    <w:abstractNumId w:val="20"/>
  </w:num>
  <w:num w:numId="32">
    <w:abstractNumId w:val="13"/>
  </w:num>
  <w:num w:numId="33">
    <w:abstractNumId w:val="16"/>
  </w:num>
  <w:num w:numId="34">
    <w:abstractNumId w:val="56"/>
  </w:num>
  <w:num w:numId="35">
    <w:abstractNumId w:val="22"/>
  </w:num>
  <w:num w:numId="36">
    <w:abstractNumId w:val="65"/>
  </w:num>
  <w:num w:numId="37">
    <w:abstractNumId w:val="60"/>
  </w:num>
  <w:num w:numId="38">
    <w:abstractNumId w:val="19"/>
  </w:num>
  <w:num w:numId="39">
    <w:abstractNumId w:val="61"/>
    <w:lvlOverride w:ilvl="0">
      <w:lvl w:ilvl="0">
        <w:numFmt w:val="lowerLetter"/>
        <w:lvlText w:val="%1."/>
        <w:lvlJc w:val="left"/>
      </w:lvl>
    </w:lvlOverride>
  </w:num>
  <w:num w:numId="40">
    <w:abstractNumId w:val="51"/>
  </w:num>
  <w:num w:numId="41">
    <w:abstractNumId w:val="15"/>
  </w:num>
  <w:num w:numId="42">
    <w:abstractNumId w:val="11"/>
  </w:num>
  <w:num w:numId="43">
    <w:abstractNumId w:val="39"/>
  </w:num>
  <w:num w:numId="44">
    <w:abstractNumId w:val="57"/>
  </w:num>
  <w:num w:numId="45">
    <w:abstractNumId w:val="14"/>
  </w:num>
  <w:num w:numId="46">
    <w:abstractNumId w:val="64"/>
  </w:num>
  <w:num w:numId="47">
    <w:abstractNumId w:val="12"/>
  </w:num>
  <w:num w:numId="48">
    <w:abstractNumId w:val="31"/>
  </w:num>
  <w:num w:numId="49">
    <w:abstractNumId w:val="24"/>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4"/>
  </w:num>
  <w:num w:numId="61">
    <w:abstractNumId w:val="8"/>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28"/>
  </w:num>
  <w:num w:numId="68">
    <w:abstractNumId w:val="58"/>
  </w:num>
  <w:num w:numId="69">
    <w:abstractNumId w:val="25"/>
  </w:num>
  <w:num w:numId="70">
    <w:abstractNumId w:val="55"/>
  </w:num>
  <w:num w:numId="71">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0DFB"/>
    <w:rsid w:val="000053A2"/>
    <w:rsid w:val="00010BDA"/>
    <w:rsid w:val="0003080A"/>
    <w:rsid w:val="0003459B"/>
    <w:rsid w:val="00035B70"/>
    <w:rsid w:val="0003650A"/>
    <w:rsid w:val="00050BC4"/>
    <w:rsid w:val="00052E4B"/>
    <w:rsid w:val="00080388"/>
    <w:rsid w:val="00082770"/>
    <w:rsid w:val="00087504"/>
    <w:rsid w:val="000901D9"/>
    <w:rsid w:val="00091E7A"/>
    <w:rsid w:val="000B2C73"/>
    <w:rsid w:val="000D2065"/>
    <w:rsid w:val="000F2EA7"/>
    <w:rsid w:val="00105D44"/>
    <w:rsid w:val="00127981"/>
    <w:rsid w:val="0013591A"/>
    <w:rsid w:val="0014499F"/>
    <w:rsid w:val="00146DAE"/>
    <w:rsid w:val="00147E01"/>
    <w:rsid w:val="00165560"/>
    <w:rsid w:val="00166FEC"/>
    <w:rsid w:val="00177509"/>
    <w:rsid w:val="001823BF"/>
    <w:rsid w:val="001850A0"/>
    <w:rsid w:val="001E019E"/>
    <w:rsid w:val="001F7202"/>
    <w:rsid w:val="0020573C"/>
    <w:rsid w:val="00210906"/>
    <w:rsid w:val="00220101"/>
    <w:rsid w:val="00244123"/>
    <w:rsid w:val="0025481E"/>
    <w:rsid w:val="00263155"/>
    <w:rsid w:val="0027564F"/>
    <w:rsid w:val="002E3CBA"/>
    <w:rsid w:val="002F65CB"/>
    <w:rsid w:val="00301391"/>
    <w:rsid w:val="00303598"/>
    <w:rsid w:val="00321324"/>
    <w:rsid w:val="003345DF"/>
    <w:rsid w:val="003565B6"/>
    <w:rsid w:val="00374960"/>
    <w:rsid w:val="00381177"/>
    <w:rsid w:val="003900A7"/>
    <w:rsid w:val="00391227"/>
    <w:rsid w:val="003B0819"/>
    <w:rsid w:val="003B2A98"/>
    <w:rsid w:val="003D07B5"/>
    <w:rsid w:val="003D0E01"/>
    <w:rsid w:val="003E2DFD"/>
    <w:rsid w:val="003E37AC"/>
    <w:rsid w:val="003F6BB8"/>
    <w:rsid w:val="00416C99"/>
    <w:rsid w:val="004223C5"/>
    <w:rsid w:val="00424D7F"/>
    <w:rsid w:val="00426038"/>
    <w:rsid w:val="00445DE9"/>
    <w:rsid w:val="00447FAA"/>
    <w:rsid w:val="00461D62"/>
    <w:rsid w:val="00465A52"/>
    <w:rsid w:val="00465CDD"/>
    <w:rsid w:val="00467779"/>
    <w:rsid w:val="00471F75"/>
    <w:rsid w:val="00474876"/>
    <w:rsid w:val="004772D9"/>
    <w:rsid w:val="00485DF5"/>
    <w:rsid w:val="00496A28"/>
    <w:rsid w:val="004B57BB"/>
    <w:rsid w:val="004B5CA4"/>
    <w:rsid w:val="004D2BCC"/>
    <w:rsid w:val="004E0410"/>
    <w:rsid w:val="004F095A"/>
    <w:rsid w:val="004F30E4"/>
    <w:rsid w:val="005050B6"/>
    <w:rsid w:val="00512B4C"/>
    <w:rsid w:val="00523F89"/>
    <w:rsid w:val="005454E5"/>
    <w:rsid w:val="00552C3B"/>
    <w:rsid w:val="005715B1"/>
    <w:rsid w:val="00581E30"/>
    <w:rsid w:val="00583EBD"/>
    <w:rsid w:val="005920EF"/>
    <w:rsid w:val="005A001E"/>
    <w:rsid w:val="005A357C"/>
    <w:rsid w:val="005A496D"/>
    <w:rsid w:val="005D482C"/>
    <w:rsid w:val="00616835"/>
    <w:rsid w:val="00641A59"/>
    <w:rsid w:val="00646568"/>
    <w:rsid w:val="00671CDA"/>
    <w:rsid w:val="00674CDF"/>
    <w:rsid w:val="00674EE1"/>
    <w:rsid w:val="00686B46"/>
    <w:rsid w:val="006A4787"/>
    <w:rsid w:val="006A5653"/>
    <w:rsid w:val="006A7E7D"/>
    <w:rsid w:val="006B482C"/>
    <w:rsid w:val="006B56F7"/>
    <w:rsid w:val="006C25FD"/>
    <w:rsid w:val="006D532B"/>
    <w:rsid w:val="006E0E7C"/>
    <w:rsid w:val="006F3F1D"/>
    <w:rsid w:val="00704603"/>
    <w:rsid w:val="0070570A"/>
    <w:rsid w:val="00724CA6"/>
    <w:rsid w:val="007366D3"/>
    <w:rsid w:val="00750A2A"/>
    <w:rsid w:val="0075480C"/>
    <w:rsid w:val="00757B5A"/>
    <w:rsid w:val="00767541"/>
    <w:rsid w:val="007730BC"/>
    <w:rsid w:val="00774E73"/>
    <w:rsid w:val="007857AC"/>
    <w:rsid w:val="007B68F7"/>
    <w:rsid w:val="007D1A2F"/>
    <w:rsid w:val="00804131"/>
    <w:rsid w:val="00810BBA"/>
    <w:rsid w:val="00822665"/>
    <w:rsid w:val="008600CC"/>
    <w:rsid w:val="00871AAB"/>
    <w:rsid w:val="008A0340"/>
    <w:rsid w:val="008B255A"/>
    <w:rsid w:val="008E0DFB"/>
    <w:rsid w:val="008E3F20"/>
    <w:rsid w:val="0092236F"/>
    <w:rsid w:val="0092305D"/>
    <w:rsid w:val="00923866"/>
    <w:rsid w:val="0094522A"/>
    <w:rsid w:val="00950B36"/>
    <w:rsid w:val="0095777E"/>
    <w:rsid w:val="009736D6"/>
    <w:rsid w:val="00975E8F"/>
    <w:rsid w:val="00981B8C"/>
    <w:rsid w:val="009E3DE0"/>
    <w:rsid w:val="009E698A"/>
    <w:rsid w:val="00A15BF4"/>
    <w:rsid w:val="00A2133E"/>
    <w:rsid w:val="00A24D23"/>
    <w:rsid w:val="00A3284A"/>
    <w:rsid w:val="00A43510"/>
    <w:rsid w:val="00A70EF4"/>
    <w:rsid w:val="00AB4AEA"/>
    <w:rsid w:val="00AC7D37"/>
    <w:rsid w:val="00AD0837"/>
    <w:rsid w:val="00AD0C3A"/>
    <w:rsid w:val="00AE3314"/>
    <w:rsid w:val="00AF4C74"/>
    <w:rsid w:val="00B06FC0"/>
    <w:rsid w:val="00B137A0"/>
    <w:rsid w:val="00B51479"/>
    <w:rsid w:val="00B56C31"/>
    <w:rsid w:val="00B63CFD"/>
    <w:rsid w:val="00B66F49"/>
    <w:rsid w:val="00B8238B"/>
    <w:rsid w:val="00B91836"/>
    <w:rsid w:val="00BA3BB1"/>
    <w:rsid w:val="00BB4A9B"/>
    <w:rsid w:val="00BC2158"/>
    <w:rsid w:val="00BC64B6"/>
    <w:rsid w:val="00BD5E42"/>
    <w:rsid w:val="00BF75CA"/>
    <w:rsid w:val="00C3545D"/>
    <w:rsid w:val="00C36D29"/>
    <w:rsid w:val="00C537A6"/>
    <w:rsid w:val="00C5670C"/>
    <w:rsid w:val="00C8464F"/>
    <w:rsid w:val="00C84A53"/>
    <w:rsid w:val="00C86CE1"/>
    <w:rsid w:val="00C9142F"/>
    <w:rsid w:val="00CD60C2"/>
    <w:rsid w:val="00CE47C3"/>
    <w:rsid w:val="00CE4F6A"/>
    <w:rsid w:val="00CF1E24"/>
    <w:rsid w:val="00CF5E39"/>
    <w:rsid w:val="00D027FF"/>
    <w:rsid w:val="00D120E3"/>
    <w:rsid w:val="00D21CC1"/>
    <w:rsid w:val="00D25E6F"/>
    <w:rsid w:val="00D52665"/>
    <w:rsid w:val="00D6056E"/>
    <w:rsid w:val="00D65A6E"/>
    <w:rsid w:val="00D671F6"/>
    <w:rsid w:val="00D8797A"/>
    <w:rsid w:val="00D91BA3"/>
    <w:rsid w:val="00D92559"/>
    <w:rsid w:val="00DA0413"/>
    <w:rsid w:val="00DB197A"/>
    <w:rsid w:val="00DE78F0"/>
    <w:rsid w:val="00DF10E2"/>
    <w:rsid w:val="00DF1EFB"/>
    <w:rsid w:val="00DF2123"/>
    <w:rsid w:val="00DF4FB0"/>
    <w:rsid w:val="00DF541A"/>
    <w:rsid w:val="00E06A8B"/>
    <w:rsid w:val="00E10D79"/>
    <w:rsid w:val="00E14ADD"/>
    <w:rsid w:val="00E20D17"/>
    <w:rsid w:val="00E21184"/>
    <w:rsid w:val="00E35347"/>
    <w:rsid w:val="00E37310"/>
    <w:rsid w:val="00E47A9E"/>
    <w:rsid w:val="00E51199"/>
    <w:rsid w:val="00E5288A"/>
    <w:rsid w:val="00E53B40"/>
    <w:rsid w:val="00E55883"/>
    <w:rsid w:val="00E60E36"/>
    <w:rsid w:val="00E84A49"/>
    <w:rsid w:val="00E92E0E"/>
    <w:rsid w:val="00EA2085"/>
    <w:rsid w:val="00EE07D8"/>
    <w:rsid w:val="00EF47DF"/>
    <w:rsid w:val="00F111D6"/>
    <w:rsid w:val="00F142BF"/>
    <w:rsid w:val="00F2118E"/>
    <w:rsid w:val="00F34744"/>
    <w:rsid w:val="00F74A3E"/>
    <w:rsid w:val="00F844B6"/>
    <w:rsid w:val="00F9461D"/>
    <w:rsid w:val="00FA2AD2"/>
    <w:rsid w:val="00FB3EC2"/>
    <w:rsid w:val="00FB48A8"/>
    <w:rsid w:val="00FC3DF6"/>
    <w:rsid w:val="00FE5D69"/>
    <w:rsid w:val="00FE6C48"/>
    <w:rsid w:val="00FF35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return" w:uiPriority="0"/>
    <w:lsdException w:name="page number" w:uiPriority="0"/>
    <w:lsdException w:name="List"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DFB"/>
  </w:style>
  <w:style w:type="paragraph" w:styleId="Nagwek1">
    <w:name w:val="heading 1"/>
    <w:basedOn w:val="Normalny"/>
    <w:next w:val="Normalny"/>
    <w:link w:val="Nagwek1Znak"/>
    <w:qFormat/>
    <w:rsid w:val="008E0DFB"/>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8E0DFB"/>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8E0DFB"/>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8E0DFB"/>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8E0DF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qFormat/>
    <w:rsid w:val="008E0DFB"/>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8E0DFB"/>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8E0DFB"/>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8E0DFB"/>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0DFB"/>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8E0DFB"/>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8E0DFB"/>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8E0DFB"/>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8E0DF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E0DFB"/>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8E0DFB"/>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8E0DFB"/>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8E0DFB"/>
    <w:rPr>
      <w:rFonts w:ascii="Times New Roman" w:eastAsia="Times New Roman" w:hAnsi="Times New Roman" w:cs="Times New Roman"/>
      <w:b/>
      <w:bCs/>
      <w:sz w:val="24"/>
      <w:szCs w:val="24"/>
      <w:lang w:eastAsia="pl-PL"/>
    </w:rPr>
  </w:style>
  <w:style w:type="paragraph" w:styleId="Akapitzlist">
    <w:name w:val="List Paragraph"/>
    <w:aliases w:val="L1,Numerowanie,CW_Lista,Podsis rysunku"/>
    <w:basedOn w:val="Normalny"/>
    <w:link w:val="AkapitzlistZnak"/>
    <w:uiPriority w:val="34"/>
    <w:qFormat/>
    <w:rsid w:val="008E0DFB"/>
    <w:pPr>
      <w:ind w:left="720"/>
      <w:contextualSpacing/>
    </w:pPr>
  </w:style>
  <w:style w:type="character" w:styleId="Hipercze">
    <w:name w:val="Hyperlink"/>
    <w:basedOn w:val="Domylnaczcionkaakapitu"/>
    <w:uiPriority w:val="99"/>
    <w:unhideWhenUsed/>
    <w:rsid w:val="008E0DFB"/>
    <w:rPr>
      <w:color w:val="0563C1" w:themeColor="hyperlink"/>
      <w:u w:val="single"/>
    </w:rPr>
  </w:style>
  <w:style w:type="character" w:customStyle="1" w:styleId="Nierozpoznanawzmianka1">
    <w:name w:val="Nierozpoznana wzmianka1"/>
    <w:basedOn w:val="Domylnaczcionkaakapitu"/>
    <w:uiPriority w:val="99"/>
    <w:semiHidden/>
    <w:unhideWhenUsed/>
    <w:rsid w:val="008E0DFB"/>
    <w:rPr>
      <w:color w:val="605E5C"/>
      <w:shd w:val="clear" w:color="auto" w:fill="E1DFDD"/>
    </w:rPr>
  </w:style>
  <w:style w:type="paragraph" w:customStyle="1" w:styleId="Standard">
    <w:name w:val="Standard"/>
    <w:rsid w:val="008E0D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8E0DFB"/>
    <w:pPr>
      <w:spacing w:after="0" w:line="240" w:lineRule="auto"/>
    </w:pPr>
    <w:rPr>
      <w:rFonts w:ascii="Calibri" w:eastAsia="Calibri" w:hAnsi="Calibri" w:cs="Times New Roman"/>
    </w:rPr>
  </w:style>
  <w:style w:type="character" w:customStyle="1" w:styleId="BezodstpwZnak">
    <w:name w:val="Bez odstępów Znak"/>
    <w:link w:val="Bezodstpw"/>
    <w:locked/>
    <w:rsid w:val="008E0DFB"/>
    <w:rPr>
      <w:rFonts w:ascii="Calibri" w:eastAsia="Calibri" w:hAnsi="Calibri" w:cs="Times New Roman"/>
    </w:rPr>
  </w:style>
  <w:style w:type="paragraph" w:styleId="Tekstpodstawowy">
    <w:name w:val="Body Text"/>
    <w:basedOn w:val="Normalny"/>
    <w:link w:val="TekstpodstawowyZnak"/>
    <w:unhideWhenUsed/>
    <w:rsid w:val="008E0DFB"/>
    <w:pPr>
      <w:spacing w:after="120"/>
    </w:pPr>
  </w:style>
  <w:style w:type="character" w:customStyle="1" w:styleId="TekstpodstawowyZnak">
    <w:name w:val="Tekst podstawowy Znak"/>
    <w:basedOn w:val="Domylnaczcionkaakapitu"/>
    <w:link w:val="Tekstpodstawowy"/>
    <w:rsid w:val="008E0DFB"/>
  </w:style>
  <w:style w:type="character" w:customStyle="1" w:styleId="Teksttreci">
    <w:name w:val="Tekst treści_"/>
    <w:link w:val="Teksttreci0"/>
    <w:locked/>
    <w:rsid w:val="008E0DFB"/>
    <w:rPr>
      <w:rFonts w:ascii="Verdana" w:hAnsi="Verdana"/>
      <w:sz w:val="19"/>
      <w:shd w:val="clear" w:color="auto" w:fill="FFFFFF"/>
    </w:rPr>
  </w:style>
  <w:style w:type="paragraph" w:customStyle="1" w:styleId="Teksttreci0">
    <w:name w:val="Tekst treści"/>
    <w:basedOn w:val="Normalny"/>
    <w:link w:val="Teksttreci"/>
    <w:rsid w:val="008E0DF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E0DFB"/>
    <w:rPr>
      <w:rFonts w:ascii="Verdana" w:hAnsi="Verdana"/>
      <w:b/>
      <w:spacing w:val="0"/>
      <w:sz w:val="19"/>
      <w:shd w:val="clear" w:color="auto" w:fill="FFFFFF"/>
    </w:rPr>
  </w:style>
  <w:style w:type="paragraph" w:customStyle="1" w:styleId="Tekstpodstawowy21">
    <w:name w:val="Tekst podstawowy 21"/>
    <w:basedOn w:val="Normalny"/>
    <w:rsid w:val="008E0DFB"/>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8E0DFB"/>
    <w:pPr>
      <w:tabs>
        <w:tab w:val="center" w:pos="4536"/>
        <w:tab w:val="right" w:pos="9072"/>
      </w:tabs>
      <w:spacing w:after="0" w:line="240" w:lineRule="auto"/>
    </w:pPr>
  </w:style>
  <w:style w:type="character" w:customStyle="1" w:styleId="NagwekZnak">
    <w:name w:val="Nagłówek Znak"/>
    <w:basedOn w:val="Domylnaczcionkaakapitu"/>
    <w:link w:val="Nagwek"/>
    <w:rsid w:val="008E0DFB"/>
  </w:style>
  <w:style w:type="paragraph" w:styleId="Stopka">
    <w:name w:val="footer"/>
    <w:basedOn w:val="Normalny"/>
    <w:link w:val="StopkaZnak"/>
    <w:uiPriority w:val="99"/>
    <w:unhideWhenUsed/>
    <w:rsid w:val="008E0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DFB"/>
  </w:style>
  <w:style w:type="paragraph" w:customStyle="1" w:styleId="divparagraph">
    <w:name w:val="div.paragraph"/>
    <w:uiPriority w:val="99"/>
    <w:rsid w:val="008E0DFB"/>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8E0DFB"/>
    <w:pPr>
      <w:spacing w:after="120"/>
      <w:ind w:left="283"/>
    </w:pPr>
  </w:style>
  <w:style w:type="character" w:customStyle="1" w:styleId="TekstpodstawowywcityZnak">
    <w:name w:val="Tekst podstawowy wcięty Znak"/>
    <w:basedOn w:val="Domylnaczcionkaakapitu"/>
    <w:link w:val="Tekstpodstawowywcity"/>
    <w:rsid w:val="008E0DFB"/>
  </w:style>
  <w:style w:type="character" w:styleId="Numerstrony">
    <w:name w:val="page number"/>
    <w:basedOn w:val="Domylnaczcionkaakapitu"/>
    <w:rsid w:val="008E0DFB"/>
  </w:style>
  <w:style w:type="character" w:styleId="UyteHipercze">
    <w:name w:val="FollowedHyperlink"/>
    <w:basedOn w:val="Domylnaczcionkaakapitu"/>
    <w:uiPriority w:val="99"/>
    <w:semiHidden/>
    <w:unhideWhenUsed/>
    <w:rsid w:val="008E0DFB"/>
    <w:rPr>
      <w:color w:val="800080"/>
      <w:u w:val="single"/>
    </w:rPr>
  </w:style>
  <w:style w:type="paragraph" w:customStyle="1" w:styleId="msonormal0">
    <w:name w:val="msonormal"/>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0DFB"/>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0DFB"/>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0DFB"/>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0DFB"/>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0DF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0DFB"/>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0DF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0DFB"/>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0DFB"/>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0DFB"/>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0DFB"/>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0DF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0DF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0DF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0DFB"/>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0DFB"/>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0DF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0DF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0DFB"/>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0DF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0D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0DF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0DFB"/>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0DFB"/>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0DF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0D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0DFB"/>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0DFB"/>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0D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0DF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0DFB"/>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0DFB"/>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0DF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0DF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0DF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0DFB"/>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0DFB"/>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0DFB"/>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0DFB"/>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0DFB"/>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0DFB"/>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0DFB"/>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0DFB"/>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0DF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0DF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0DFB"/>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0DFB"/>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0DF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0DFB"/>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0D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0DFB"/>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0DFB"/>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0DFB"/>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0DFB"/>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0DFB"/>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0DFB"/>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0DF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0DFB"/>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0DF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0DFB"/>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0D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0D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0DF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0D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0DF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0DF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0DF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0DF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0DF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0DFB"/>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0DFB"/>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0DFB"/>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0DFB"/>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0DFB"/>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0DF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0DF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0DF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0DF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0D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0DF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0DFB"/>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0DF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0DF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0DFB"/>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0DFB"/>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0DF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0DFB"/>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0DF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0DFB"/>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0DFB"/>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0DFB"/>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numbering" w:customStyle="1" w:styleId="Bezlisty1">
    <w:name w:val="Bez listy1"/>
    <w:next w:val="Bezlisty"/>
    <w:uiPriority w:val="99"/>
    <w:semiHidden/>
    <w:unhideWhenUsed/>
    <w:rsid w:val="008E0DFB"/>
  </w:style>
  <w:style w:type="paragraph" w:styleId="HTML-wstpniesformatowany">
    <w:name w:val="HTML Preformatted"/>
    <w:basedOn w:val="Normalny"/>
    <w:link w:val="HTML-wstpniesformatowanyZnak"/>
    <w:uiPriority w:val="99"/>
    <w:unhideWhenUsed/>
    <w:rsid w:val="008E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8E0DFB"/>
    <w:rPr>
      <w:rFonts w:ascii="Courier New" w:eastAsia="Times New Roman" w:hAnsi="Courier New" w:cs="Times New Roman"/>
      <w:sz w:val="20"/>
      <w:szCs w:val="20"/>
      <w:lang w:eastAsia="pl-PL"/>
    </w:rPr>
  </w:style>
  <w:style w:type="character" w:customStyle="1" w:styleId="moz-txt-tag">
    <w:name w:val="moz-txt-tag"/>
    <w:basedOn w:val="Domylnaczcionkaakapitu"/>
    <w:rsid w:val="008E0DFB"/>
  </w:style>
  <w:style w:type="character" w:customStyle="1" w:styleId="apple-converted-space">
    <w:name w:val="apple-converted-space"/>
    <w:rsid w:val="008E0DFB"/>
  </w:style>
  <w:style w:type="paragraph" w:styleId="Tytu">
    <w:name w:val="Title"/>
    <w:basedOn w:val="Normalny"/>
    <w:next w:val="Podtytu"/>
    <w:link w:val="TytuZnak"/>
    <w:qFormat/>
    <w:rsid w:val="008E0DFB"/>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8E0DFB"/>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8E0DFB"/>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8E0DFB"/>
    <w:rPr>
      <w:rFonts w:ascii="Arial" w:eastAsia="Times New Roman" w:hAnsi="Arial" w:cs="Times New Roman"/>
      <w:sz w:val="24"/>
      <w:szCs w:val="24"/>
      <w:lang w:eastAsia="pl-PL"/>
    </w:rPr>
  </w:style>
  <w:style w:type="paragraph" w:styleId="Tekstpodstawowy2">
    <w:name w:val="Body Text 2"/>
    <w:basedOn w:val="Normalny"/>
    <w:link w:val="Tekstpodstawowy2Znak"/>
    <w:rsid w:val="008E0DFB"/>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8E0DFB"/>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8E0DFB"/>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8E0DFB"/>
    <w:rPr>
      <w:rFonts w:ascii="Times New Roman" w:eastAsia="Times New Roman" w:hAnsi="Times New Roman" w:cs="Times New Roman"/>
      <w:sz w:val="24"/>
      <w:szCs w:val="24"/>
      <w:lang w:eastAsia="pl-PL"/>
    </w:rPr>
  </w:style>
  <w:style w:type="paragraph" w:styleId="Tekstblokowy">
    <w:name w:val="Block Text"/>
    <w:basedOn w:val="Normalny"/>
    <w:rsid w:val="008E0DFB"/>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8E0DFB"/>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8E0DF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E0DFB"/>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E0DFB"/>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8E0D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8E0DFB"/>
    <w:pPr>
      <w:jc w:val="center"/>
    </w:pPr>
    <w:rPr>
      <w:b/>
      <w:bCs/>
      <w:sz w:val="36"/>
      <w:szCs w:val="36"/>
    </w:rPr>
  </w:style>
  <w:style w:type="paragraph" w:customStyle="1" w:styleId="Tytu2">
    <w:name w:val="Tytuł 2"/>
    <w:basedOn w:val="Domylnie1"/>
    <w:next w:val="Domylnie1"/>
    <w:rsid w:val="008E0DFB"/>
    <w:pPr>
      <w:keepNext/>
    </w:pPr>
    <w:rPr>
      <w:sz w:val="28"/>
      <w:szCs w:val="28"/>
    </w:rPr>
  </w:style>
  <w:style w:type="paragraph" w:customStyle="1" w:styleId="Tytu3">
    <w:name w:val="Tytuł 3"/>
    <w:basedOn w:val="Domylnie1"/>
    <w:next w:val="Domylnie1"/>
    <w:rsid w:val="008E0DFB"/>
    <w:pPr>
      <w:keepNext/>
      <w:jc w:val="center"/>
    </w:pPr>
    <w:rPr>
      <w:b/>
      <w:bCs/>
      <w:sz w:val="36"/>
      <w:szCs w:val="36"/>
    </w:rPr>
  </w:style>
  <w:style w:type="paragraph" w:customStyle="1" w:styleId="pkt">
    <w:name w:val="pkt"/>
    <w:basedOn w:val="Normalny"/>
    <w:link w:val="pktZnak"/>
    <w:rsid w:val="008E0DFB"/>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8E0DFB"/>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8E0DFB"/>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8E0DFB"/>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8E0DFB"/>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E0DFB"/>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8E0DFB"/>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8E0DFB"/>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8E0DFB"/>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E0DFB"/>
    <w:rPr>
      <w:rFonts w:ascii="Times New Roman" w:eastAsia="Times New Roman" w:hAnsi="Times New Roman" w:cs="Times New Roman"/>
      <w:sz w:val="24"/>
      <w:szCs w:val="24"/>
      <w:lang w:eastAsia="pl-PL"/>
    </w:rPr>
  </w:style>
  <w:style w:type="paragraph" w:styleId="Listapunktowana2">
    <w:name w:val="List Bullet 2"/>
    <w:basedOn w:val="Normalny"/>
    <w:semiHidden/>
    <w:rsid w:val="008E0DFB"/>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8E0DFB"/>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qFormat/>
    <w:rsid w:val="008E0DFB"/>
    <w:rPr>
      <w:b/>
      <w:bCs/>
    </w:rPr>
  </w:style>
  <w:style w:type="paragraph" w:customStyle="1" w:styleId="font0">
    <w:name w:val="font0"/>
    <w:basedOn w:val="Normalny"/>
    <w:rsid w:val="008E0DFB"/>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8E0DFB"/>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8E0DF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8E0DFB"/>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8E0DFB"/>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8E0DFB"/>
    <w:rPr>
      <w:rFonts w:ascii="Times New Roman" w:hAnsi="Times New Roman" w:cs="Times New Roman"/>
      <w:color w:val="auto"/>
      <w:sz w:val="16"/>
    </w:rPr>
  </w:style>
  <w:style w:type="paragraph" w:styleId="NormalnyWeb">
    <w:name w:val="Normal (Web)"/>
    <w:basedOn w:val="Normalny"/>
    <w:link w:val="NormalnyWebZnak"/>
    <w:unhideWhenUsed/>
    <w:rsid w:val="008E0DF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8E0DFB"/>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E0D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8E0DFB"/>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8E0DFB"/>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8E0DFB"/>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8E0DFB"/>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8E0DFB"/>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8E0DFB"/>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8E0DFB"/>
  </w:style>
  <w:style w:type="paragraph" w:customStyle="1" w:styleId="Bloktekstu1">
    <w:name w:val="Blok tekstu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8E0DFB"/>
    <w:rPr>
      <w:rFonts w:ascii="Times New Roman" w:hAnsi="Times New Roman" w:cs="Times New Roman"/>
      <w:color w:val="auto"/>
      <w:sz w:val="16"/>
    </w:rPr>
  </w:style>
  <w:style w:type="character" w:customStyle="1" w:styleId="WW8Num2z0">
    <w:name w:val="WW8Num2z0"/>
    <w:rsid w:val="008E0DFB"/>
    <w:rPr>
      <w:rFonts w:ascii="StarSymbol" w:hAnsi="StarSymbol" w:cs="StarSymbol"/>
      <w:sz w:val="18"/>
      <w:szCs w:val="18"/>
    </w:rPr>
  </w:style>
  <w:style w:type="character" w:customStyle="1" w:styleId="WW8Num7z0">
    <w:name w:val="WW8Num7z0"/>
    <w:rsid w:val="008E0DFB"/>
    <w:rPr>
      <w:rFonts w:ascii="Times New Roman" w:hAnsi="Times New Roman" w:cs="Times New Roman"/>
      <w:color w:val="auto"/>
      <w:sz w:val="16"/>
    </w:rPr>
  </w:style>
  <w:style w:type="character" w:customStyle="1" w:styleId="WW8Num28z0">
    <w:name w:val="WW8Num28z0"/>
    <w:rsid w:val="008E0DFB"/>
    <w:rPr>
      <w:rFonts w:ascii="Arial" w:hAnsi="Arial"/>
    </w:rPr>
  </w:style>
  <w:style w:type="character" w:customStyle="1" w:styleId="WW8Num28z1">
    <w:name w:val="WW8Num28z1"/>
    <w:rsid w:val="008E0DFB"/>
    <w:rPr>
      <w:rFonts w:ascii="Courier New" w:hAnsi="Courier New" w:cs="Courier New"/>
    </w:rPr>
  </w:style>
  <w:style w:type="character" w:customStyle="1" w:styleId="WW8Num28z2">
    <w:name w:val="WW8Num28z2"/>
    <w:rsid w:val="008E0DFB"/>
    <w:rPr>
      <w:rFonts w:ascii="Wingdings" w:hAnsi="Wingdings"/>
    </w:rPr>
  </w:style>
  <w:style w:type="character" w:customStyle="1" w:styleId="WW8Num28z3">
    <w:name w:val="WW8Num28z3"/>
    <w:rsid w:val="008E0DFB"/>
    <w:rPr>
      <w:rFonts w:ascii="Symbol" w:hAnsi="Symbol"/>
    </w:rPr>
  </w:style>
  <w:style w:type="character" w:customStyle="1" w:styleId="WW8Num29z0">
    <w:name w:val="WW8Num29z0"/>
    <w:rsid w:val="008E0DFB"/>
    <w:rPr>
      <w:rFonts w:ascii="Wingdings" w:hAnsi="Wingdings"/>
    </w:rPr>
  </w:style>
  <w:style w:type="character" w:customStyle="1" w:styleId="WW8Num30z0">
    <w:name w:val="WW8Num30z0"/>
    <w:rsid w:val="008E0DFB"/>
    <w:rPr>
      <w:rFonts w:ascii="Times New Roman" w:eastAsia="Times New Roman" w:hAnsi="Times New Roman" w:cs="Times New Roman"/>
    </w:rPr>
  </w:style>
  <w:style w:type="character" w:customStyle="1" w:styleId="WW8Num30z1">
    <w:name w:val="WW8Num30z1"/>
    <w:rsid w:val="008E0DFB"/>
    <w:rPr>
      <w:rFonts w:ascii="Courier New" w:hAnsi="Courier New"/>
    </w:rPr>
  </w:style>
  <w:style w:type="character" w:customStyle="1" w:styleId="WW8Num30z2">
    <w:name w:val="WW8Num30z2"/>
    <w:rsid w:val="008E0DFB"/>
    <w:rPr>
      <w:rFonts w:ascii="Wingdings" w:hAnsi="Wingdings"/>
    </w:rPr>
  </w:style>
  <w:style w:type="character" w:customStyle="1" w:styleId="WW8Num30z3">
    <w:name w:val="WW8Num30z3"/>
    <w:rsid w:val="008E0DFB"/>
    <w:rPr>
      <w:rFonts w:ascii="Symbol" w:hAnsi="Symbol"/>
    </w:rPr>
  </w:style>
  <w:style w:type="character" w:customStyle="1" w:styleId="WW8Num31z0">
    <w:name w:val="WW8Num31z0"/>
    <w:rsid w:val="008E0DFB"/>
    <w:rPr>
      <w:rFonts w:ascii="Times New Roman" w:eastAsia="Times New Roman" w:hAnsi="Times New Roman" w:cs="Times New Roman"/>
    </w:rPr>
  </w:style>
  <w:style w:type="character" w:customStyle="1" w:styleId="WW8Num31z1">
    <w:name w:val="WW8Num31z1"/>
    <w:rsid w:val="008E0DFB"/>
    <w:rPr>
      <w:rFonts w:ascii="Courier New" w:hAnsi="Courier New"/>
    </w:rPr>
  </w:style>
  <w:style w:type="character" w:customStyle="1" w:styleId="WW8Num31z2">
    <w:name w:val="WW8Num31z2"/>
    <w:rsid w:val="008E0DFB"/>
    <w:rPr>
      <w:rFonts w:ascii="Wingdings" w:hAnsi="Wingdings"/>
    </w:rPr>
  </w:style>
  <w:style w:type="character" w:customStyle="1" w:styleId="WW8Num31z3">
    <w:name w:val="WW8Num31z3"/>
    <w:rsid w:val="008E0DFB"/>
    <w:rPr>
      <w:rFonts w:ascii="Symbol" w:hAnsi="Symbol"/>
    </w:rPr>
  </w:style>
  <w:style w:type="character" w:customStyle="1" w:styleId="WW8Num35z0">
    <w:name w:val="WW8Num35z0"/>
    <w:rsid w:val="008E0DFB"/>
    <w:rPr>
      <w:rFonts w:ascii="Wingdings" w:hAnsi="Wingdings"/>
    </w:rPr>
  </w:style>
  <w:style w:type="character" w:customStyle="1" w:styleId="WW8Num37z0">
    <w:name w:val="WW8Num37z0"/>
    <w:rsid w:val="008E0DFB"/>
    <w:rPr>
      <w:rFonts w:ascii="Wingdings" w:hAnsi="Wingdings"/>
    </w:rPr>
  </w:style>
  <w:style w:type="character" w:customStyle="1" w:styleId="WW8Num38z0">
    <w:name w:val="WW8Num38z0"/>
    <w:rsid w:val="008E0DFB"/>
    <w:rPr>
      <w:rFonts w:ascii="Wingdings" w:hAnsi="Wingdings"/>
    </w:rPr>
  </w:style>
  <w:style w:type="character" w:customStyle="1" w:styleId="WW8Num39z0">
    <w:name w:val="WW8Num39z0"/>
    <w:rsid w:val="008E0DFB"/>
    <w:rPr>
      <w:rFonts w:ascii="Times New Roman" w:eastAsia="Times New Roman" w:hAnsi="Times New Roman" w:cs="Times New Roman"/>
    </w:rPr>
  </w:style>
  <w:style w:type="character" w:customStyle="1" w:styleId="WW8Num39z1">
    <w:name w:val="WW8Num39z1"/>
    <w:rsid w:val="008E0DFB"/>
    <w:rPr>
      <w:rFonts w:ascii="Symbol" w:eastAsia="Times New Roman" w:hAnsi="Symbol" w:cs="Times New Roman"/>
    </w:rPr>
  </w:style>
  <w:style w:type="character" w:customStyle="1" w:styleId="WW8Num39z2">
    <w:name w:val="WW8Num39z2"/>
    <w:rsid w:val="008E0DFB"/>
    <w:rPr>
      <w:rFonts w:ascii="Wingdings" w:hAnsi="Wingdings"/>
    </w:rPr>
  </w:style>
  <w:style w:type="character" w:customStyle="1" w:styleId="WW8Num39z3">
    <w:name w:val="WW8Num39z3"/>
    <w:rsid w:val="008E0DFB"/>
    <w:rPr>
      <w:rFonts w:ascii="Symbol" w:hAnsi="Symbol"/>
    </w:rPr>
  </w:style>
  <w:style w:type="character" w:customStyle="1" w:styleId="WW8Num39z4">
    <w:name w:val="WW8Num39z4"/>
    <w:rsid w:val="008E0DFB"/>
    <w:rPr>
      <w:rFonts w:ascii="Courier New" w:hAnsi="Courier New"/>
    </w:rPr>
  </w:style>
  <w:style w:type="character" w:customStyle="1" w:styleId="WW8Num41z0">
    <w:name w:val="WW8Num41z0"/>
    <w:rsid w:val="008E0DFB"/>
    <w:rPr>
      <w:rFonts w:ascii="Arial" w:hAnsi="Arial"/>
    </w:rPr>
  </w:style>
  <w:style w:type="character" w:customStyle="1" w:styleId="WW8Num41z1">
    <w:name w:val="WW8Num41z1"/>
    <w:rsid w:val="008E0DFB"/>
    <w:rPr>
      <w:rFonts w:ascii="Courier New" w:hAnsi="Courier New" w:cs="Courier New"/>
    </w:rPr>
  </w:style>
  <w:style w:type="character" w:customStyle="1" w:styleId="WW8Num41z2">
    <w:name w:val="WW8Num41z2"/>
    <w:rsid w:val="008E0DFB"/>
    <w:rPr>
      <w:rFonts w:ascii="Wingdings" w:hAnsi="Wingdings"/>
    </w:rPr>
  </w:style>
  <w:style w:type="character" w:customStyle="1" w:styleId="WW8Num41z3">
    <w:name w:val="WW8Num41z3"/>
    <w:rsid w:val="008E0DFB"/>
    <w:rPr>
      <w:rFonts w:ascii="Symbol" w:hAnsi="Symbol"/>
    </w:rPr>
  </w:style>
  <w:style w:type="character" w:customStyle="1" w:styleId="WW8Num42z0">
    <w:name w:val="WW8Num42z0"/>
    <w:rsid w:val="008E0DFB"/>
    <w:rPr>
      <w:rFonts w:ascii="Times New Roman" w:eastAsia="Times New Roman" w:hAnsi="Times New Roman" w:cs="Times New Roman"/>
    </w:rPr>
  </w:style>
  <w:style w:type="character" w:customStyle="1" w:styleId="WW8Num42z1">
    <w:name w:val="WW8Num42z1"/>
    <w:rsid w:val="008E0DFB"/>
    <w:rPr>
      <w:rFonts w:ascii="Courier New" w:hAnsi="Courier New" w:cs="Wingdings"/>
    </w:rPr>
  </w:style>
  <w:style w:type="character" w:customStyle="1" w:styleId="WW8Num42z2">
    <w:name w:val="WW8Num42z2"/>
    <w:rsid w:val="008E0DFB"/>
    <w:rPr>
      <w:rFonts w:ascii="Wingdings" w:hAnsi="Wingdings"/>
    </w:rPr>
  </w:style>
  <w:style w:type="character" w:customStyle="1" w:styleId="WW8Num42z3">
    <w:name w:val="WW8Num42z3"/>
    <w:rsid w:val="008E0DFB"/>
    <w:rPr>
      <w:rFonts w:ascii="Symbol" w:hAnsi="Symbol"/>
    </w:rPr>
  </w:style>
  <w:style w:type="character" w:customStyle="1" w:styleId="WW8Num43z0">
    <w:name w:val="WW8Num43z0"/>
    <w:rsid w:val="008E0DFB"/>
    <w:rPr>
      <w:rFonts w:ascii="Times New (W1)" w:hAnsi="Times New (W1)"/>
      <w:b w:val="0"/>
      <w:i w:val="0"/>
      <w:sz w:val="24"/>
    </w:rPr>
  </w:style>
  <w:style w:type="character" w:customStyle="1" w:styleId="WW8Num45z0">
    <w:name w:val="WW8Num45z0"/>
    <w:rsid w:val="008E0DFB"/>
    <w:rPr>
      <w:rFonts w:ascii="Wingdings" w:hAnsi="Wingdings"/>
    </w:rPr>
  </w:style>
  <w:style w:type="character" w:customStyle="1" w:styleId="WW8Num46z0">
    <w:name w:val="WW8Num46z0"/>
    <w:rsid w:val="008E0DFB"/>
    <w:rPr>
      <w:b w:val="0"/>
    </w:rPr>
  </w:style>
  <w:style w:type="character" w:customStyle="1" w:styleId="Domylnaczcionkaakapitu1">
    <w:name w:val="Domyślna czcionka akapitu1"/>
    <w:rsid w:val="008E0DFB"/>
  </w:style>
  <w:style w:type="character" w:customStyle="1" w:styleId="WW-Absatz-Standardschriftart">
    <w:name w:val="WW-Absatz-Standardschriftart"/>
    <w:rsid w:val="008E0DFB"/>
  </w:style>
  <w:style w:type="character" w:customStyle="1" w:styleId="WW8Num3z0">
    <w:name w:val="WW8Num3z0"/>
    <w:rsid w:val="008E0DFB"/>
    <w:rPr>
      <w:rFonts w:ascii="StarSymbol" w:hAnsi="StarSymbol"/>
    </w:rPr>
  </w:style>
  <w:style w:type="paragraph" w:customStyle="1" w:styleId="Nagwek10">
    <w:name w:val="Nagłówek1"/>
    <w:basedOn w:val="Normalny"/>
    <w:next w:val="Tekstpodstawowy"/>
    <w:link w:val="Nagwek1Znak0"/>
    <w:rsid w:val="008E0DFB"/>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8E0DFB"/>
    <w:rPr>
      <w:rFonts w:ascii="Arial" w:eastAsia="MS Mincho" w:hAnsi="Arial" w:cs="Times New Roman"/>
      <w:sz w:val="28"/>
      <w:szCs w:val="28"/>
      <w:lang w:eastAsia="ar-SA"/>
    </w:rPr>
  </w:style>
  <w:style w:type="paragraph" w:styleId="Lista">
    <w:name w:val="List"/>
    <w:basedOn w:val="Tekstpodstawowy"/>
    <w:rsid w:val="008E0DFB"/>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8E0DF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E0DF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8E0DF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8E0DF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8E0DFB"/>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8E0DFB"/>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8E0DFB"/>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8E0DFB"/>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8E0DFB"/>
    <w:pPr>
      <w:ind w:left="-2516"/>
    </w:pPr>
  </w:style>
  <w:style w:type="paragraph" w:customStyle="1" w:styleId="AbsatzTableFormat">
    <w:name w:val="AbsatzTableFormat"/>
    <w:basedOn w:val="Normalny"/>
    <w:rsid w:val="008E0DFB"/>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8E0DFB"/>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8E0DFB"/>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8E0DFB"/>
    <w:pPr>
      <w:jc w:val="center"/>
    </w:pPr>
    <w:rPr>
      <w:b/>
      <w:bCs/>
    </w:rPr>
  </w:style>
  <w:style w:type="paragraph" w:customStyle="1" w:styleId="BodyText21">
    <w:name w:val="Body Text 21"/>
    <w:basedOn w:val="Normalny"/>
    <w:rsid w:val="008E0DFB"/>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8E0DFB"/>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0DFB"/>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8E0DFB"/>
    <w:rPr>
      <w:vertAlign w:val="superscript"/>
    </w:rPr>
  </w:style>
  <w:style w:type="paragraph" w:customStyle="1" w:styleId="divpoint">
    <w:name w:val="div.point"/>
    <w:uiPriority w:val="99"/>
    <w:rsid w:val="008E0DFB"/>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8E0DF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UnresolvedMention">
    <w:name w:val="Unresolved Mention"/>
    <w:basedOn w:val="Domylnaczcionkaakapitu"/>
    <w:uiPriority w:val="99"/>
    <w:semiHidden/>
    <w:unhideWhenUsed/>
    <w:rsid w:val="008E0DFB"/>
    <w:rPr>
      <w:color w:val="605E5C"/>
      <w:shd w:val="clear" w:color="auto" w:fill="E1DFDD"/>
    </w:rPr>
  </w:style>
  <w:style w:type="paragraph" w:customStyle="1" w:styleId="Tekstpodstawowy23">
    <w:name w:val="Tekst podstawowy 23"/>
    <w:basedOn w:val="Normalny"/>
    <w:rsid w:val="009E698A"/>
    <w:pPr>
      <w:suppressAutoHyphens/>
      <w:spacing w:after="0" w:line="240" w:lineRule="auto"/>
      <w:jc w:val="center"/>
    </w:pPr>
    <w:rPr>
      <w:rFonts w:ascii="Times New Roman" w:eastAsia="Times New Roman" w:hAnsi="Times New Roman" w:cs="Times New Roman"/>
      <w:b/>
      <w:sz w:val="24"/>
      <w:szCs w:val="20"/>
      <w:lang w:eastAsia="pl-PL"/>
    </w:rPr>
  </w:style>
  <w:style w:type="character" w:customStyle="1" w:styleId="AkapitzlistZnak">
    <w:name w:val="Akapit z listą Znak"/>
    <w:aliases w:val="L1 Znak,Numerowanie Znak,CW_Lista Znak,Podsis rysunku Znak"/>
    <w:link w:val="Akapitzlist"/>
    <w:uiPriority w:val="34"/>
    <w:rsid w:val="00BF75CA"/>
  </w:style>
</w:styles>
</file>

<file path=word/webSettings.xml><?xml version="1.0" encoding="utf-8"?>
<w:webSettings xmlns:r="http://schemas.openxmlformats.org/officeDocument/2006/relationships" xmlns:w="http://schemas.openxmlformats.org/wordprocessingml/2006/main">
  <w:divs>
    <w:div w:id="21174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hyperlink" Target="https://platformazakupowa.pl/pn/wso_krak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sip.legalis.pl/document-view.seam?documentId=mfrxilrtg4ytimjzhe4tiltqmfyc4njrga4danrqgm"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4ytimjzhe4tiltqmfyc4njrga4danrqgm"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21</Pages>
  <Words>8729</Words>
  <Characters>52376</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USER</cp:lastModifiedBy>
  <cp:revision>143</cp:revision>
  <cp:lastPrinted>2021-06-08T06:49:00Z</cp:lastPrinted>
  <dcterms:created xsi:type="dcterms:W3CDTF">2021-05-19T06:57:00Z</dcterms:created>
  <dcterms:modified xsi:type="dcterms:W3CDTF">2021-06-10T18:36:00Z</dcterms:modified>
</cp:coreProperties>
</file>