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47E09708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DA118A">
        <w:rPr>
          <w:rFonts w:ascii="Arial" w:hAnsi="Arial" w:cs="Arial"/>
        </w:rPr>
        <w:t>1</w:t>
      </w:r>
      <w:r w:rsidR="00A06525">
        <w:rPr>
          <w:rFonts w:ascii="Arial" w:hAnsi="Arial" w:cs="Arial"/>
        </w:rPr>
        <w:t>3</w:t>
      </w:r>
      <w:r w:rsidR="00DA118A">
        <w:rPr>
          <w:rFonts w:ascii="Arial" w:hAnsi="Arial" w:cs="Arial"/>
        </w:rPr>
        <w:t xml:space="preserve"> </w:t>
      </w:r>
      <w:r w:rsidR="00EB49F7">
        <w:rPr>
          <w:rFonts w:ascii="Arial" w:hAnsi="Arial" w:cs="Arial"/>
        </w:rPr>
        <w:t>lipca</w:t>
      </w:r>
      <w:r w:rsidRPr="00E372E8">
        <w:rPr>
          <w:rFonts w:ascii="Arial" w:hAnsi="Arial" w:cs="Arial"/>
        </w:rPr>
        <w:t xml:space="preserve"> 2022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0EF7774D" w14:textId="7890C082" w:rsidR="004F3B4C" w:rsidRDefault="00013679" w:rsidP="004F3B4C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5F8C8C85" w14:textId="6583DE63" w:rsidR="00C216DE" w:rsidRPr="00E372E8" w:rsidRDefault="00C216DE" w:rsidP="00013679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3BEE0F76" w14:textId="7619C8BF" w:rsidR="00C216DE" w:rsidRPr="00E372E8" w:rsidRDefault="00C216DE" w:rsidP="00966C76">
      <w:pPr>
        <w:pStyle w:val="p"/>
        <w:spacing w:line="276" w:lineRule="auto"/>
        <w:rPr>
          <w:rFonts w:ascii="Arial" w:hAnsi="Arial" w:cs="Arial"/>
        </w:rPr>
      </w:pPr>
    </w:p>
    <w:p w14:paraId="06E148E9" w14:textId="77777777" w:rsidR="004F3B4C" w:rsidRDefault="004F3B4C" w:rsidP="004F3B4C">
      <w:pPr>
        <w:pStyle w:val="p"/>
        <w:spacing w:line="276" w:lineRule="auto"/>
        <w:jc w:val="both"/>
        <w:rPr>
          <w:rFonts w:ascii="Arial" w:hAnsi="Arial" w:cs="Arial"/>
        </w:rPr>
      </w:pPr>
    </w:p>
    <w:p w14:paraId="31C60BF2" w14:textId="2F39ED75" w:rsidR="00EB49F7" w:rsidRPr="00C44471" w:rsidRDefault="004F3B4C" w:rsidP="00EB49F7">
      <w:pPr>
        <w:spacing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pn. </w:t>
      </w:r>
      <w:bookmarkStart w:id="0" w:name="_Hlk98758912"/>
      <w:r w:rsidR="00A06525" w:rsidRPr="00C44471">
        <w:rPr>
          <w:rFonts w:ascii="Arial" w:hAnsi="Arial" w:cs="Arial"/>
          <w:b/>
        </w:rPr>
        <w:t>„</w:t>
      </w:r>
      <w:r w:rsidR="00A06525">
        <w:rPr>
          <w:rFonts w:ascii="Arial" w:eastAsia="Times New Roman" w:hAnsi="Arial" w:cs="Arial"/>
          <w:b/>
        </w:rPr>
        <w:t>Zakup nagrywarki wyników badań radiologicznych</w:t>
      </w:r>
      <w:r w:rsidR="00A06525" w:rsidRPr="00C44471">
        <w:rPr>
          <w:rFonts w:ascii="Arial" w:eastAsia="Times New Roman" w:hAnsi="Arial" w:cs="Arial"/>
          <w:b/>
        </w:rPr>
        <w:t xml:space="preserve"> na potrzeby Poznańskiego Ośrodka Specjalistycznych Usług Medycznych </w:t>
      </w:r>
      <w:r w:rsidR="00A06525">
        <w:rPr>
          <w:rFonts w:ascii="Arial" w:eastAsia="Times New Roman" w:hAnsi="Arial" w:cs="Arial"/>
          <w:b/>
        </w:rPr>
        <w:t xml:space="preserve">POSUM </w:t>
      </w:r>
      <w:r w:rsidR="00A06525" w:rsidRPr="00C44471">
        <w:rPr>
          <w:rFonts w:ascii="Arial" w:eastAsia="Times New Roman" w:hAnsi="Arial" w:cs="Arial"/>
          <w:b/>
        </w:rPr>
        <w:t>w Poznaniu”</w:t>
      </w:r>
    </w:p>
    <w:p w14:paraId="2268F61A" w14:textId="15C51F02" w:rsidR="00C216DE" w:rsidRPr="004F3B4C" w:rsidRDefault="00C216DE" w:rsidP="004F3B4C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0"/>
    <w:p w14:paraId="44F77D04" w14:textId="46F756BC" w:rsidR="004F3B4C" w:rsidRPr="00E372E8" w:rsidRDefault="004F3B4C" w:rsidP="004F3B4C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="00EB49F7" w:rsidRPr="006F7A53">
        <w:rPr>
          <w:rFonts w:ascii="Arial" w:eastAsia="Times New Roman" w:hAnsi="Arial" w:cs="Arial"/>
          <w:b/>
        </w:rPr>
        <w:t>DA.272.</w:t>
      </w:r>
      <w:r w:rsidR="00A06525">
        <w:rPr>
          <w:rFonts w:ascii="Arial" w:eastAsia="Times New Roman" w:hAnsi="Arial" w:cs="Arial"/>
          <w:b/>
        </w:rPr>
        <w:t>8</w:t>
      </w:r>
      <w:r w:rsidR="00EB49F7" w:rsidRPr="006F7A53">
        <w:rPr>
          <w:rFonts w:ascii="Arial" w:eastAsia="Times New Roman" w:hAnsi="Arial" w:cs="Arial"/>
          <w:b/>
        </w:rPr>
        <w:t>.2022</w:t>
      </w:r>
    </w:p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5C575B92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E60E77A" w14:textId="77777777" w:rsidR="00A06525" w:rsidRDefault="00A06525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12914B1" w14:textId="7777777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361BB877" w14:textId="77777777" w:rsidR="00F62F0A" w:rsidRPr="004F3B4C" w:rsidRDefault="00F62F0A" w:rsidP="00F62F0A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 xml:space="preserve">INFORMACJA </w:t>
      </w:r>
      <w:r>
        <w:rPr>
          <w:rFonts w:ascii="Arial" w:hAnsi="Arial" w:cs="Arial"/>
          <w:b/>
        </w:rPr>
        <w:t>Z OTWARCIA OFERT</w:t>
      </w:r>
    </w:p>
    <w:p w14:paraId="60807CBA" w14:textId="77777777" w:rsidR="00F62F0A" w:rsidRPr="00E372E8" w:rsidRDefault="00F62F0A" w:rsidP="00F62F0A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3C3DE10F" w14:textId="77777777" w:rsidR="00F62F0A" w:rsidRDefault="00F62F0A" w:rsidP="00F62F0A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CEFCF19" w14:textId="77777777" w:rsidR="00F62F0A" w:rsidRPr="005D5EBC" w:rsidRDefault="00F62F0A" w:rsidP="00F62F0A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D</w:t>
      </w:r>
      <w:r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Pr="00E372E8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5</w:t>
      </w:r>
      <w:r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Pr="00E372E8">
        <w:rPr>
          <w:rFonts w:ascii="Arial" w:hAnsi="Arial" w:cs="Arial"/>
          <w:bCs/>
        </w:rPr>
        <w:t xml:space="preserve">rawo zamówień publicznych (tj. Dz.U. z 2021 r., poz. 1129 z późn.zm.), </w:t>
      </w:r>
      <w:r>
        <w:rPr>
          <w:rFonts w:ascii="Arial" w:hAnsi="Arial" w:cs="Arial"/>
          <w:bCs/>
        </w:rPr>
        <w:t>Zamawiający przekazuje informacje o</w:t>
      </w:r>
      <w:r w:rsidRPr="005D5EB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5D5EBC"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</w:t>
      </w:r>
      <w:r w:rsidRPr="0067522E">
        <w:rPr>
          <w:rFonts w:ascii="Arial" w:eastAsia="Times New Roman" w:hAnsi="Arial" w:cs="Arial"/>
        </w:rPr>
        <w:t xml:space="preserve"> oraz </w:t>
      </w:r>
      <w:r>
        <w:rPr>
          <w:rFonts w:ascii="Arial" w:eastAsia="Times New Roman" w:hAnsi="Arial" w:cs="Arial"/>
        </w:rPr>
        <w:t xml:space="preserve">o </w:t>
      </w:r>
      <w:r w:rsidRPr="005D5EBC">
        <w:rPr>
          <w:rFonts w:ascii="Arial" w:eastAsia="Times New Roman" w:hAnsi="Arial" w:cs="Arial"/>
        </w:rPr>
        <w:t>cenach lub kosztach zawartych w ofertach</w:t>
      </w:r>
      <w:r w:rsidRPr="0067522E">
        <w:rPr>
          <w:rFonts w:ascii="Arial" w:eastAsia="Times New Roman" w:hAnsi="Arial" w:cs="Arial"/>
        </w:rPr>
        <w:t>:</w:t>
      </w:r>
    </w:p>
    <w:p w14:paraId="06E8B2F9" w14:textId="77777777" w:rsidR="00F62F0A" w:rsidRPr="00E372E8" w:rsidRDefault="00F62F0A" w:rsidP="00F62F0A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2826B979" w14:textId="77777777" w:rsidR="00F62F0A" w:rsidRPr="00BF53F7" w:rsidRDefault="00F62F0A" w:rsidP="00F62F0A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4279"/>
        <w:gridCol w:w="1559"/>
        <w:gridCol w:w="2824"/>
      </w:tblGrid>
      <w:tr w:rsidR="00F62F0A" w:rsidRPr="00BF53F7" w14:paraId="542328BF" w14:textId="77777777" w:rsidTr="00A921CB">
        <w:tc>
          <w:tcPr>
            <w:tcW w:w="383" w:type="dxa"/>
            <w:shd w:val="clear" w:color="auto" w:fill="E7E6E6" w:themeFill="background2"/>
          </w:tcPr>
          <w:p w14:paraId="70A62794" w14:textId="77777777" w:rsidR="00F62F0A" w:rsidRPr="00BF53F7" w:rsidRDefault="00F62F0A" w:rsidP="00A921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E7E6E6" w:themeFill="background2"/>
          </w:tcPr>
          <w:p w14:paraId="314943B1" w14:textId="77777777" w:rsidR="00F62F0A" w:rsidRPr="00BF53F7" w:rsidRDefault="00F62F0A" w:rsidP="00A921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3F7">
              <w:rPr>
                <w:rFonts w:ascii="Arial" w:hAnsi="Arial" w:cs="Arial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shd w:val="clear" w:color="auto" w:fill="E7E6E6" w:themeFill="background2"/>
          </w:tcPr>
          <w:p w14:paraId="62B69891" w14:textId="77777777" w:rsidR="00F62F0A" w:rsidRPr="00BF53F7" w:rsidRDefault="00F62F0A" w:rsidP="00A92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3F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2830" w:type="dxa"/>
            <w:shd w:val="clear" w:color="auto" w:fill="E7E6E6" w:themeFill="background2"/>
          </w:tcPr>
          <w:p w14:paraId="1207E685" w14:textId="77777777" w:rsidR="00F62F0A" w:rsidRPr="00BF53F7" w:rsidRDefault="00F62F0A" w:rsidP="00A92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3F7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</w:tc>
      </w:tr>
      <w:tr w:rsidR="00F62F0A" w:rsidRPr="00BF53F7" w14:paraId="19C911B4" w14:textId="77777777" w:rsidTr="00A921CB">
        <w:tc>
          <w:tcPr>
            <w:tcW w:w="383" w:type="dxa"/>
          </w:tcPr>
          <w:p w14:paraId="63DF1C93" w14:textId="77777777" w:rsidR="00F62F0A" w:rsidRPr="00BF53F7" w:rsidRDefault="00F62F0A" w:rsidP="00A921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3F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90" w:type="dxa"/>
            <w:vAlign w:val="center"/>
          </w:tcPr>
          <w:p w14:paraId="5BB71D17" w14:textId="0CBDDEA3" w:rsidR="00F62F0A" w:rsidRPr="00F62F0A" w:rsidRDefault="00F62F0A" w:rsidP="00F62F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62F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SYNEKTIK Spółka Akcyjna</w:t>
            </w:r>
          </w:p>
          <w:p w14:paraId="2A7F4F82" w14:textId="343F90C4" w:rsidR="00F62F0A" w:rsidRPr="00F62F0A" w:rsidRDefault="00F62F0A" w:rsidP="00F62F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62F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ul. Józefa Piusa Dziekońskiego 3, 00-728 Warszawa</w:t>
            </w:r>
          </w:p>
        </w:tc>
        <w:tc>
          <w:tcPr>
            <w:tcW w:w="1559" w:type="dxa"/>
            <w:vAlign w:val="center"/>
          </w:tcPr>
          <w:p w14:paraId="7119EBBE" w14:textId="77777777" w:rsidR="00F62F0A" w:rsidRPr="00F62F0A" w:rsidRDefault="00F62F0A" w:rsidP="00F62F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F0A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69666F4F" w14:textId="6B12C02B" w:rsidR="00F62F0A" w:rsidRPr="00F62F0A" w:rsidRDefault="00F62F0A" w:rsidP="00F62F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F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83 235,00 zł</w:t>
            </w:r>
          </w:p>
        </w:tc>
      </w:tr>
    </w:tbl>
    <w:p w14:paraId="556150E0" w14:textId="77777777" w:rsidR="004F3B4C" w:rsidRPr="00E372E8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  <w:bookmarkStart w:id="1" w:name="_GoBack"/>
      <w:bookmarkEnd w:id="1"/>
    </w:p>
    <w:p w14:paraId="78352F33" w14:textId="2B609D95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2D5DC036" w14:textId="568B5637" w:rsidR="00664AC5" w:rsidRDefault="00664AC5" w:rsidP="00013679">
      <w:pPr>
        <w:spacing w:after="0" w:line="276" w:lineRule="auto"/>
        <w:rPr>
          <w:rFonts w:ascii="Arial" w:hAnsi="Arial" w:cs="Arial"/>
        </w:rPr>
      </w:pPr>
    </w:p>
    <w:sectPr w:rsidR="0066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CB8A" w14:textId="77777777" w:rsidR="0086372D" w:rsidRDefault="0086372D" w:rsidP="004F3B4C">
      <w:pPr>
        <w:spacing w:after="0" w:line="240" w:lineRule="auto"/>
      </w:pPr>
      <w:r>
        <w:separator/>
      </w:r>
    </w:p>
  </w:endnote>
  <w:endnote w:type="continuationSeparator" w:id="0">
    <w:p w14:paraId="3A18B37A" w14:textId="77777777" w:rsidR="0086372D" w:rsidRDefault="0086372D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37ED" w14:textId="77777777" w:rsidR="0086372D" w:rsidRDefault="0086372D" w:rsidP="004F3B4C">
      <w:pPr>
        <w:spacing w:after="0" w:line="240" w:lineRule="auto"/>
      </w:pPr>
      <w:r>
        <w:separator/>
      </w:r>
    </w:p>
  </w:footnote>
  <w:footnote w:type="continuationSeparator" w:id="0">
    <w:p w14:paraId="3FC7268D" w14:textId="77777777" w:rsidR="0086372D" w:rsidRDefault="0086372D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6"/>
  </w:num>
  <w:num w:numId="5">
    <w:abstractNumId w:val="2"/>
  </w:num>
  <w:num w:numId="6">
    <w:abstractNumId w:val="31"/>
  </w:num>
  <w:num w:numId="7">
    <w:abstractNumId w:val="22"/>
  </w:num>
  <w:num w:numId="8">
    <w:abstractNumId w:val="27"/>
  </w:num>
  <w:num w:numId="9">
    <w:abstractNumId w:val="33"/>
  </w:num>
  <w:num w:numId="10">
    <w:abstractNumId w:val="29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2"/>
  </w:num>
  <w:num w:numId="28">
    <w:abstractNumId w:val="7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4"/>
  </w:num>
  <w:num w:numId="37">
    <w:abstractNumId w:val="1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06E1"/>
    <w:rsid w:val="000F35C0"/>
    <w:rsid w:val="001037F5"/>
    <w:rsid w:val="0017090A"/>
    <w:rsid w:val="001F4170"/>
    <w:rsid w:val="002330E2"/>
    <w:rsid w:val="00276577"/>
    <w:rsid w:val="002D6A44"/>
    <w:rsid w:val="002D7EA2"/>
    <w:rsid w:val="002E59FD"/>
    <w:rsid w:val="00393031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6372D"/>
    <w:rsid w:val="0087006D"/>
    <w:rsid w:val="008B096B"/>
    <w:rsid w:val="008F0FE6"/>
    <w:rsid w:val="0090426D"/>
    <w:rsid w:val="009569A6"/>
    <w:rsid w:val="00966C76"/>
    <w:rsid w:val="009E0C60"/>
    <w:rsid w:val="00A06525"/>
    <w:rsid w:val="00A251D0"/>
    <w:rsid w:val="00A90740"/>
    <w:rsid w:val="00AB2085"/>
    <w:rsid w:val="00AE49FB"/>
    <w:rsid w:val="00AF119B"/>
    <w:rsid w:val="00B64DFB"/>
    <w:rsid w:val="00BA2E7E"/>
    <w:rsid w:val="00C216DE"/>
    <w:rsid w:val="00CB1CD3"/>
    <w:rsid w:val="00CE36F4"/>
    <w:rsid w:val="00D20E0E"/>
    <w:rsid w:val="00DA118A"/>
    <w:rsid w:val="00DD708F"/>
    <w:rsid w:val="00E129C4"/>
    <w:rsid w:val="00E23F98"/>
    <w:rsid w:val="00E372E8"/>
    <w:rsid w:val="00EA0B81"/>
    <w:rsid w:val="00EA1BA4"/>
    <w:rsid w:val="00EB49F7"/>
    <w:rsid w:val="00F31786"/>
    <w:rsid w:val="00F3487B"/>
    <w:rsid w:val="00F62F0A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9</cp:revision>
  <dcterms:created xsi:type="dcterms:W3CDTF">2022-07-01T10:29:00Z</dcterms:created>
  <dcterms:modified xsi:type="dcterms:W3CDTF">2022-07-13T08:17:00Z</dcterms:modified>
</cp:coreProperties>
</file>