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891D5" w14:textId="7270D879" w:rsidR="000655F4" w:rsidRPr="008C7267" w:rsidRDefault="000655F4" w:rsidP="00FE1729">
      <w:pPr>
        <w:pStyle w:val="Nagwek2"/>
        <w:tabs>
          <w:tab w:val="clear" w:pos="0"/>
        </w:tabs>
        <w:spacing w:line="276" w:lineRule="auto"/>
        <w:jc w:val="right"/>
        <w:rPr>
          <w:rFonts w:ascii="Arial" w:hAnsi="Arial" w:cs="Arial"/>
          <w:b w:val="0"/>
          <w:bCs/>
          <w:iCs/>
          <w:sz w:val="20"/>
          <w:lang w:eastAsia="pl-PL"/>
        </w:rPr>
      </w:pPr>
      <w:r w:rsidRPr="008C7267">
        <w:rPr>
          <w:rFonts w:ascii="Arial" w:hAnsi="Arial" w:cs="Arial"/>
          <w:b w:val="0"/>
          <w:bCs/>
          <w:iCs/>
          <w:sz w:val="22"/>
          <w:szCs w:val="22"/>
        </w:rPr>
        <w:t xml:space="preserve">Załącznik nr </w:t>
      </w:r>
      <w:r w:rsidR="008C7267" w:rsidRPr="008C7267">
        <w:rPr>
          <w:rFonts w:ascii="Arial" w:hAnsi="Arial" w:cs="Arial"/>
          <w:b w:val="0"/>
          <w:bCs/>
          <w:iCs/>
          <w:sz w:val="22"/>
          <w:szCs w:val="22"/>
        </w:rPr>
        <w:t xml:space="preserve">6 </w:t>
      </w:r>
      <w:r w:rsidRPr="008C7267">
        <w:rPr>
          <w:rFonts w:ascii="Arial" w:hAnsi="Arial" w:cs="Arial"/>
          <w:b w:val="0"/>
          <w:bCs/>
          <w:iCs/>
          <w:sz w:val="22"/>
          <w:szCs w:val="22"/>
        </w:rPr>
        <w:t>do SWZ</w:t>
      </w:r>
    </w:p>
    <w:p w14:paraId="309F432A" w14:textId="77777777" w:rsidR="000655F4" w:rsidRPr="008C7267" w:rsidRDefault="000655F4" w:rsidP="00FE1729">
      <w:pPr>
        <w:spacing w:line="276" w:lineRule="auto"/>
        <w:rPr>
          <w:rFonts w:ascii="Arial" w:hAnsi="Arial" w:cs="Arial"/>
          <w:i/>
          <w:sz w:val="22"/>
          <w:szCs w:val="22"/>
        </w:rPr>
      </w:pPr>
    </w:p>
    <w:p w14:paraId="68E0713B" w14:textId="127C6B81" w:rsidR="000655F4" w:rsidRPr="008C7267" w:rsidRDefault="000655F4" w:rsidP="00FE1729">
      <w:pPr>
        <w:pStyle w:val="Nagwek1"/>
        <w:tabs>
          <w:tab w:val="clear" w:pos="0"/>
        </w:tabs>
        <w:spacing w:line="276" w:lineRule="auto"/>
      </w:pPr>
      <w:r w:rsidRPr="008C7267">
        <w:rPr>
          <w:sz w:val="28"/>
          <w:szCs w:val="28"/>
        </w:rPr>
        <w:t xml:space="preserve">U M O W A  NR </w:t>
      </w:r>
      <w:r w:rsidR="008C7267" w:rsidRPr="008C7267">
        <w:rPr>
          <w:sz w:val="28"/>
          <w:szCs w:val="28"/>
        </w:rPr>
        <w:t>RI.272.2.</w:t>
      </w:r>
      <w:r w:rsidRPr="008C7267">
        <w:rPr>
          <w:sz w:val="28"/>
          <w:szCs w:val="28"/>
        </w:rPr>
        <w:t>202</w:t>
      </w:r>
      <w:r w:rsidR="00724254" w:rsidRPr="008C7267">
        <w:rPr>
          <w:sz w:val="28"/>
          <w:szCs w:val="28"/>
        </w:rPr>
        <w:t>4</w:t>
      </w:r>
    </w:p>
    <w:p w14:paraId="0564CF83" w14:textId="77777777" w:rsidR="000655F4" w:rsidRPr="008C7267" w:rsidRDefault="000655F4" w:rsidP="00FE1729">
      <w:pPr>
        <w:spacing w:line="276" w:lineRule="auto"/>
        <w:rPr>
          <w:rFonts w:ascii="Arial" w:hAnsi="Arial" w:cs="Arial"/>
          <w:sz w:val="28"/>
          <w:szCs w:val="28"/>
        </w:rPr>
      </w:pPr>
    </w:p>
    <w:p w14:paraId="48D83205" w14:textId="77777777" w:rsidR="00724254" w:rsidRPr="008C7267" w:rsidRDefault="00724254" w:rsidP="00FE1729">
      <w:pPr>
        <w:spacing w:line="276" w:lineRule="auto"/>
        <w:rPr>
          <w:rFonts w:ascii="Arial" w:hAnsi="Arial" w:cs="Arial"/>
          <w:sz w:val="22"/>
          <w:szCs w:val="22"/>
        </w:rPr>
      </w:pPr>
      <w:r w:rsidRPr="008C7267">
        <w:rPr>
          <w:rFonts w:ascii="Arial" w:hAnsi="Arial" w:cs="Arial"/>
          <w:sz w:val="22"/>
          <w:szCs w:val="22"/>
        </w:rPr>
        <w:t xml:space="preserve">zawarta w dniu .........2024r. w Krasocinie, pomiędzy: </w:t>
      </w:r>
    </w:p>
    <w:p w14:paraId="2903BB44" w14:textId="77777777" w:rsidR="00724254" w:rsidRPr="008C7267" w:rsidRDefault="00724254" w:rsidP="00FE1729">
      <w:pPr>
        <w:spacing w:line="276" w:lineRule="auto"/>
        <w:rPr>
          <w:rFonts w:ascii="Arial" w:hAnsi="Arial" w:cs="Arial"/>
          <w:b/>
          <w:sz w:val="22"/>
          <w:szCs w:val="22"/>
        </w:rPr>
      </w:pPr>
      <w:r w:rsidRPr="008C7267">
        <w:rPr>
          <w:rFonts w:ascii="Arial" w:hAnsi="Arial" w:cs="Arial"/>
          <w:b/>
          <w:sz w:val="22"/>
          <w:szCs w:val="22"/>
        </w:rPr>
        <w:t xml:space="preserve">Gminą Krasocin </w:t>
      </w:r>
      <w:r w:rsidRPr="008C7267">
        <w:rPr>
          <w:rFonts w:ascii="Arial" w:hAnsi="Arial" w:cs="Arial"/>
          <w:sz w:val="22"/>
          <w:szCs w:val="22"/>
        </w:rPr>
        <w:t>z siedzibą w Krasocinie  przy ul. Macierzy Szkolnej 1, 29-105 Krasocin</w:t>
      </w:r>
    </w:p>
    <w:p w14:paraId="0F33E431" w14:textId="77777777" w:rsidR="00724254" w:rsidRPr="008C7267" w:rsidRDefault="00724254" w:rsidP="00FE1729">
      <w:pPr>
        <w:spacing w:line="276" w:lineRule="auto"/>
        <w:rPr>
          <w:rFonts w:ascii="Arial" w:hAnsi="Arial" w:cs="Arial"/>
          <w:b/>
          <w:sz w:val="22"/>
          <w:szCs w:val="22"/>
        </w:rPr>
      </w:pPr>
      <w:r w:rsidRPr="008C7267">
        <w:rPr>
          <w:rFonts w:ascii="Arial" w:hAnsi="Arial" w:cs="Arial"/>
          <w:sz w:val="22"/>
          <w:szCs w:val="22"/>
        </w:rPr>
        <w:t>NIP:</w:t>
      </w:r>
      <w:r w:rsidRPr="008C7267">
        <w:rPr>
          <w:rFonts w:ascii="Arial" w:hAnsi="Arial" w:cs="Arial"/>
          <w:b/>
          <w:sz w:val="22"/>
          <w:szCs w:val="22"/>
        </w:rPr>
        <w:t xml:space="preserve"> 609-000-36-36, </w:t>
      </w:r>
      <w:r w:rsidRPr="008C7267">
        <w:rPr>
          <w:rFonts w:ascii="Arial" w:hAnsi="Arial" w:cs="Arial"/>
          <w:sz w:val="22"/>
          <w:szCs w:val="22"/>
        </w:rPr>
        <w:t>REGON:</w:t>
      </w:r>
      <w:r w:rsidRPr="008C7267">
        <w:rPr>
          <w:rFonts w:ascii="Arial" w:hAnsi="Arial" w:cs="Arial"/>
          <w:b/>
          <w:sz w:val="22"/>
          <w:szCs w:val="22"/>
        </w:rPr>
        <w:t xml:space="preserve"> 291010145</w:t>
      </w:r>
    </w:p>
    <w:p w14:paraId="54C5E006" w14:textId="77777777" w:rsidR="00724254" w:rsidRPr="008C7267" w:rsidRDefault="00724254" w:rsidP="00FE1729">
      <w:pPr>
        <w:spacing w:line="276" w:lineRule="auto"/>
        <w:rPr>
          <w:rFonts w:ascii="Arial" w:hAnsi="Arial" w:cs="Arial"/>
          <w:sz w:val="22"/>
          <w:szCs w:val="22"/>
        </w:rPr>
      </w:pPr>
      <w:r w:rsidRPr="008C7267">
        <w:rPr>
          <w:rFonts w:ascii="Arial" w:hAnsi="Arial" w:cs="Arial"/>
          <w:sz w:val="22"/>
          <w:szCs w:val="22"/>
        </w:rPr>
        <w:t xml:space="preserve">zwaną dalej </w:t>
      </w:r>
      <w:r w:rsidRPr="008C7267">
        <w:rPr>
          <w:rFonts w:ascii="Arial" w:hAnsi="Arial" w:cs="Arial"/>
          <w:b/>
          <w:sz w:val="22"/>
          <w:szCs w:val="22"/>
        </w:rPr>
        <w:t>„Zamawiającym”</w:t>
      </w:r>
      <w:r w:rsidRPr="008C7267">
        <w:rPr>
          <w:rFonts w:ascii="Arial" w:hAnsi="Arial" w:cs="Arial"/>
          <w:sz w:val="22"/>
          <w:szCs w:val="22"/>
        </w:rPr>
        <w:t>, reprezentowaną przez:</w:t>
      </w:r>
    </w:p>
    <w:p w14:paraId="4630372C" w14:textId="77777777" w:rsidR="00724254" w:rsidRPr="008C7267" w:rsidRDefault="00724254" w:rsidP="00FE1729">
      <w:pPr>
        <w:spacing w:line="276" w:lineRule="auto"/>
        <w:rPr>
          <w:rFonts w:ascii="Arial" w:hAnsi="Arial" w:cs="Arial"/>
          <w:b/>
          <w:sz w:val="22"/>
          <w:szCs w:val="22"/>
        </w:rPr>
      </w:pPr>
      <w:r w:rsidRPr="008C7267">
        <w:rPr>
          <w:rFonts w:ascii="Arial" w:hAnsi="Arial" w:cs="Arial"/>
          <w:b/>
          <w:sz w:val="22"/>
          <w:szCs w:val="22"/>
        </w:rPr>
        <w:t xml:space="preserve">Ireneusza Gliścińskiego </w:t>
      </w:r>
      <w:r w:rsidRPr="008C7267">
        <w:rPr>
          <w:rFonts w:ascii="Arial" w:hAnsi="Arial" w:cs="Arial"/>
          <w:sz w:val="22"/>
          <w:szCs w:val="22"/>
        </w:rPr>
        <w:t>–</w:t>
      </w:r>
      <w:r w:rsidRPr="008C7267">
        <w:rPr>
          <w:rFonts w:ascii="Arial" w:hAnsi="Arial" w:cs="Arial"/>
          <w:b/>
          <w:sz w:val="22"/>
          <w:szCs w:val="22"/>
        </w:rPr>
        <w:t xml:space="preserve"> </w:t>
      </w:r>
      <w:r w:rsidRPr="008C7267">
        <w:rPr>
          <w:rFonts w:ascii="Arial" w:hAnsi="Arial" w:cs="Arial"/>
          <w:sz w:val="22"/>
          <w:szCs w:val="22"/>
        </w:rPr>
        <w:t>Wójta Gminy Krasocin przy kontrasygnacie</w:t>
      </w:r>
    </w:p>
    <w:p w14:paraId="42C16987" w14:textId="77777777" w:rsidR="00724254" w:rsidRPr="008C7267" w:rsidRDefault="00724254" w:rsidP="00FE1729">
      <w:pPr>
        <w:spacing w:line="276" w:lineRule="auto"/>
        <w:rPr>
          <w:rFonts w:ascii="Arial" w:hAnsi="Arial" w:cs="Arial"/>
          <w:b/>
          <w:sz w:val="22"/>
          <w:szCs w:val="22"/>
        </w:rPr>
      </w:pPr>
      <w:r w:rsidRPr="008C7267">
        <w:rPr>
          <w:rFonts w:ascii="Arial" w:hAnsi="Arial" w:cs="Arial"/>
          <w:b/>
          <w:sz w:val="22"/>
          <w:szCs w:val="22"/>
        </w:rPr>
        <w:t xml:space="preserve">Doroty Jackiewicz </w:t>
      </w:r>
      <w:r w:rsidRPr="008C7267">
        <w:rPr>
          <w:rFonts w:ascii="Arial" w:hAnsi="Arial" w:cs="Arial"/>
          <w:sz w:val="22"/>
          <w:szCs w:val="22"/>
        </w:rPr>
        <w:t>– Skarbnika Gminy</w:t>
      </w:r>
    </w:p>
    <w:p w14:paraId="10FA3205" w14:textId="77777777" w:rsidR="00724254" w:rsidRPr="008C7267" w:rsidRDefault="00724254" w:rsidP="00FE1729">
      <w:pPr>
        <w:spacing w:line="276" w:lineRule="auto"/>
        <w:rPr>
          <w:rFonts w:ascii="Arial" w:hAnsi="Arial" w:cs="Arial"/>
          <w:sz w:val="22"/>
          <w:szCs w:val="22"/>
        </w:rPr>
      </w:pPr>
      <w:r w:rsidRPr="008C7267">
        <w:rPr>
          <w:rFonts w:ascii="Arial" w:hAnsi="Arial" w:cs="Arial"/>
          <w:sz w:val="22"/>
          <w:szCs w:val="22"/>
        </w:rPr>
        <w:t>a</w:t>
      </w:r>
    </w:p>
    <w:p w14:paraId="695D925A" w14:textId="77777777" w:rsidR="00724254" w:rsidRPr="008C7267" w:rsidRDefault="00724254" w:rsidP="00FE1729">
      <w:pPr>
        <w:spacing w:line="276" w:lineRule="auto"/>
        <w:jc w:val="both"/>
        <w:rPr>
          <w:rFonts w:ascii="Arial" w:hAnsi="Arial" w:cs="Arial"/>
          <w:b/>
          <w:sz w:val="22"/>
          <w:szCs w:val="22"/>
        </w:rPr>
      </w:pPr>
      <w:r w:rsidRPr="008C7267">
        <w:rPr>
          <w:rFonts w:ascii="Arial" w:hAnsi="Arial" w:cs="Arial"/>
          <w:b/>
          <w:sz w:val="22"/>
          <w:szCs w:val="22"/>
        </w:rPr>
        <w:t>„Wykonawcą”</w:t>
      </w:r>
      <w:r w:rsidRPr="008C7267">
        <w:rPr>
          <w:rFonts w:ascii="Arial" w:hAnsi="Arial" w:cs="Arial"/>
          <w:sz w:val="22"/>
          <w:szCs w:val="22"/>
        </w:rPr>
        <w:t>, tj.</w:t>
      </w:r>
      <w:r w:rsidRPr="008C7267">
        <w:rPr>
          <w:rFonts w:ascii="Arial" w:hAnsi="Arial" w:cs="Arial"/>
          <w:b/>
          <w:sz w:val="22"/>
          <w:szCs w:val="22"/>
        </w:rPr>
        <w:t xml:space="preserve"> ..... </w:t>
      </w:r>
      <w:r w:rsidRPr="008C7267">
        <w:rPr>
          <w:rFonts w:ascii="Arial" w:hAnsi="Arial" w:cs="Arial"/>
          <w:sz w:val="22"/>
          <w:szCs w:val="22"/>
        </w:rPr>
        <w:t>prowadzącym działalność gospodarczą pod nazwą ...</w:t>
      </w:r>
      <w:r w:rsidRPr="008C7267">
        <w:rPr>
          <w:rFonts w:ascii="Arial" w:hAnsi="Arial" w:cs="Arial"/>
          <w:b/>
          <w:sz w:val="22"/>
          <w:szCs w:val="22"/>
        </w:rPr>
        <w:t xml:space="preserve"> </w:t>
      </w:r>
      <w:r w:rsidRPr="008C7267">
        <w:rPr>
          <w:rFonts w:ascii="Arial" w:hAnsi="Arial" w:cs="Arial"/>
          <w:sz w:val="22"/>
          <w:szCs w:val="22"/>
        </w:rPr>
        <w:t>z siedzibą:</w:t>
      </w:r>
      <w:r w:rsidRPr="008C7267">
        <w:rPr>
          <w:rFonts w:ascii="Arial" w:hAnsi="Arial" w:cs="Arial"/>
        </w:rPr>
        <w:t xml:space="preserve"> </w:t>
      </w:r>
      <w:r w:rsidRPr="008C7267">
        <w:rPr>
          <w:rFonts w:ascii="Arial" w:hAnsi="Arial" w:cs="Arial"/>
          <w:sz w:val="22"/>
          <w:szCs w:val="22"/>
        </w:rPr>
        <w:t>... posiadającą numer REGON 260778850; NIP</w:t>
      </w:r>
      <w:r w:rsidRPr="008C7267">
        <w:rPr>
          <w:rFonts w:ascii="Arial" w:hAnsi="Arial" w:cs="Arial"/>
        </w:rPr>
        <w:t xml:space="preserve"> </w:t>
      </w:r>
      <w:r w:rsidRPr="008C7267">
        <w:rPr>
          <w:rFonts w:ascii="Arial" w:hAnsi="Arial" w:cs="Arial"/>
          <w:sz w:val="22"/>
          <w:szCs w:val="22"/>
        </w:rPr>
        <w:t>6090037055</w:t>
      </w:r>
    </w:p>
    <w:p w14:paraId="45C46ACD" w14:textId="77777777" w:rsidR="00724254" w:rsidRPr="008C7267" w:rsidRDefault="00724254" w:rsidP="00FE1729">
      <w:pPr>
        <w:spacing w:line="276" w:lineRule="auto"/>
        <w:rPr>
          <w:rFonts w:ascii="Arial" w:hAnsi="Arial" w:cs="Arial"/>
          <w:sz w:val="22"/>
          <w:szCs w:val="22"/>
        </w:rPr>
      </w:pPr>
    </w:p>
    <w:p w14:paraId="144412A9" w14:textId="6765DE4B" w:rsidR="000655F4" w:rsidRPr="008C7267" w:rsidRDefault="00724254" w:rsidP="008C7267">
      <w:pPr>
        <w:pStyle w:val="Tekstpodstawowy"/>
        <w:spacing w:line="276" w:lineRule="auto"/>
        <w:rPr>
          <w:rFonts w:ascii="Arial" w:hAnsi="Arial" w:cs="Arial"/>
        </w:rPr>
      </w:pPr>
      <w:r w:rsidRPr="008C7267">
        <w:rPr>
          <w:rFonts w:ascii="Arial" w:hAnsi="Arial" w:cs="Arial"/>
          <w:sz w:val="22"/>
          <w:szCs w:val="22"/>
        </w:rPr>
        <w:t>Umowa zawarta w wyniku przeprowadzenia postępowania o udzielenie zamówienia publicznego w trybie nieograniczonym (art. 132) stosownie do przepisów ustawy z dnia 11 września 2019 roku Prawo Zamówień Publicznych (</w:t>
      </w:r>
      <w:proofErr w:type="spellStart"/>
      <w:r w:rsidRPr="008C7267">
        <w:rPr>
          <w:rFonts w:ascii="Arial" w:hAnsi="Arial" w:cs="Arial"/>
          <w:sz w:val="22"/>
          <w:szCs w:val="22"/>
        </w:rPr>
        <w:t>t.j</w:t>
      </w:r>
      <w:proofErr w:type="spellEnd"/>
      <w:r w:rsidRPr="008C7267">
        <w:rPr>
          <w:rFonts w:ascii="Arial" w:hAnsi="Arial" w:cs="Arial"/>
          <w:sz w:val="22"/>
          <w:szCs w:val="22"/>
        </w:rPr>
        <w:t>. Dz. U. 2023 poz. 1605</w:t>
      </w:r>
      <w:r w:rsidRPr="008C7267">
        <w:rPr>
          <w:rFonts w:ascii="Arial" w:hAnsi="Arial" w:cs="Arial"/>
          <w:bCs/>
          <w:sz w:val="22"/>
          <w:szCs w:val="22"/>
          <w:lang w:val="x-none"/>
        </w:rPr>
        <w:t>)</w:t>
      </w:r>
      <w:r w:rsidRPr="008C7267">
        <w:rPr>
          <w:rFonts w:ascii="Arial" w:hAnsi="Arial" w:cs="Arial"/>
          <w:bCs/>
          <w:sz w:val="22"/>
          <w:szCs w:val="22"/>
        </w:rPr>
        <w:t xml:space="preserve"> </w:t>
      </w:r>
      <w:r w:rsidRPr="008C7267">
        <w:rPr>
          <w:rFonts w:ascii="Arial" w:hAnsi="Arial" w:cs="Arial"/>
          <w:sz w:val="22"/>
          <w:szCs w:val="22"/>
        </w:rPr>
        <w:t xml:space="preserve">Nr </w:t>
      </w:r>
      <w:r w:rsidRPr="008C7267">
        <w:rPr>
          <w:rFonts w:ascii="Arial" w:hAnsi="Arial" w:cs="Arial"/>
          <w:bCs/>
          <w:sz w:val="22"/>
          <w:szCs w:val="22"/>
        </w:rPr>
        <w:t>RI.271.1.</w:t>
      </w:r>
      <w:r w:rsidR="008C7267" w:rsidRPr="008C7267">
        <w:rPr>
          <w:rFonts w:ascii="Arial" w:hAnsi="Arial" w:cs="Arial"/>
          <w:bCs/>
          <w:sz w:val="22"/>
          <w:szCs w:val="22"/>
        </w:rPr>
        <w:t>2</w:t>
      </w:r>
      <w:r w:rsidRPr="008C7267">
        <w:rPr>
          <w:rFonts w:ascii="Arial" w:hAnsi="Arial" w:cs="Arial"/>
          <w:bCs/>
          <w:sz w:val="22"/>
          <w:szCs w:val="22"/>
        </w:rPr>
        <w:t>.2024.MW</w:t>
      </w:r>
    </w:p>
    <w:p w14:paraId="34E694F6" w14:textId="77777777" w:rsidR="00CB2864" w:rsidRPr="008C7267" w:rsidRDefault="00CB2864" w:rsidP="00FE1729">
      <w:pPr>
        <w:pStyle w:val="tyt"/>
        <w:keepNext w:val="0"/>
        <w:overflowPunct w:val="0"/>
        <w:autoSpaceDE w:val="0"/>
        <w:spacing w:before="0" w:after="0" w:line="276" w:lineRule="auto"/>
        <w:jc w:val="left"/>
        <w:textAlignment w:val="baseline"/>
        <w:rPr>
          <w:rFonts w:ascii="Arial" w:hAnsi="Arial" w:cs="Arial"/>
          <w:i/>
          <w:sz w:val="22"/>
          <w:szCs w:val="22"/>
        </w:rPr>
      </w:pPr>
    </w:p>
    <w:p w14:paraId="0CED75F7" w14:textId="77777777"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Rozdział I – POSTANOWIENIA WSTĘPNE</w:t>
      </w:r>
    </w:p>
    <w:p w14:paraId="0CD33AFB" w14:textId="77777777" w:rsidR="00CB2864" w:rsidRPr="008C7267" w:rsidRDefault="00CB2864" w:rsidP="00FE1729">
      <w:pPr>
        <w:spacing w:line="276" w:lineRule="auto"/>
        <w:jc w:val="center"/>
        <w:rPr>
          <w:rFonts w:ascii="Arial" w:hAnsi="Arial" w:cs="Arial"/>
        </w:rPr>
      </w:pPr>
      <w:r w:rsidRPr="008C7267">
        <w:rPr>
          <w:rFonts w:ascii="Arial" w:hAnsi="Arial" w:cs="Arial"/>
          <w:b/>
          <w:bCs/>
          <w:sz w:val="22"/>
          <w:szCs w:val="22"/>
        </w:rPr>
        <w:t>§ 1. Zakres umowy</w:t>
      </w:r>
    </w:p>
    <w:p w14:paraId="72F09940" w14:textId="0B8143F0" w:rsidR="00072CED" w:rsidRPr="008C7267" w:rsidRDefault="0072425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Nazw</w:t>
      </w:r>
      <w:r w:rsidR="00072CED" w:rsidRPr="008C7267">
        <w:rPr>
          <w:rFonts w:ascii="Arial" w:eastAsia="Calibri" w:hAnsi="Arial" w:cs="Arial"/>
          <w:sz w:val="22"/>
          <w:szCs w:val="22"/>
          <w:lang w:eastAsia="en-US"/>
        </w:rPr>
        <w:t xml:space="preserve">a zadania: </w:t>
      </w:r>
      <w:r w:rsidR="00072CED" w:rsidRPr="008C7267">
        <w:rPr>
          <w:rFonts w:ascii="Arial" w:eastAsia="Calibri" w:hAnsi="Arial" w:cs="Arial"/>
          <w:b/>
          <w:bCs/>
          <w:sz w:val="22"/>
          <w:szCs w:val="22"/>
          <w:lang w:eastAsia="en-US"/>
        </w:rPr>
        <w:t xml:space="preserve">Montaż instalacji </w:t>
      </w:r>
      <w:r w:rsidR="001B1C79" w:rsidRPr="008C7267">
        <w:rPr>
          <w:rFonts w:ascii="Arial" w:eastAsia="Calibri" w:hAnsi="Arial" w:cs="Arial"/>
          <w:b/>
          <w:bCs/>
          <w:sz w:val="22"/>
          <w:szCs w:val="22"/>
          <w:lang w:eastAsia="en-US"/>
        </w:rPr>
        <w:t>fotowoltaicznych</w:t>
      </w:r>
      <w:r w:rsidR="00072CED" w:rsidRPr="008C7267">
        <w:rPr>
          <w:rFonts w:ascii="Arial" w:eastAsia="Calibri" w:hAnsi="Arial" w:cs="Arial"/>
          <w:b/>
          <w:bCs/>
          <w:sz w:val="22"/>
          <w:szCs w:val="22"/>
          <w:lang w:eastAsia="en-US"/>
        </w:rPr>
        <w:t>.</w:t>
      </w:r>
    </w:p>
    <w:p w14:paraId="74D8211A" w14:textId="77777777" w:rsidR="001B1C79" w:rsidRPr="008C7267" w:rsidRDefault="00CB2864" w:rsidP="00FE1729">
      <w:pPr>
        <w:suppressAutoHyphens w:val="0"/>
        <w:overflowPunct/>
        <w:autoSpaceDE/>
        <w:spacing w:line="276" w:lineRule="auto"/>
        <w:ind w:left="360"/>
        <w:jc w:val="both"/>
        <w:textAlignment w:val="auto"/>
        <w:rPr>
          <w:rFonts w:ascii="Arial" w:eastAsia="Calibri" w:hAnsi="Arial" w:cs="Arial"/>
          <w:sz w:val="22"/>
          <w:szCs w:val="22"/>
          <w:lang w:eastAsia="en-US"/>
        </w:rPr>
      </w:pPr>
      <w:r w:rsidRPr="008C7267">
        <w:rPr>
          <w:rFonts w:ascii="Arial" w:eastAsia="Calibri" w:hAnsi="Arial" w:cs="Arial"/>
          <w:sz w:val="22"/>
          <w:szCs w:val="22"/>
          <w:lang w:eastAsia="en-US"/>
        </w:rPr>
        <w:t xml:space="preserve">Przedmiotem umowy jest </w:t>
      </w:r>
      <w:r w:rsidR="00724254" w:rsidRPr="008C7267">
        <w:rPr>
          <w:rFonts w:ascii="Arial" w:eastAsia="Calibri" w:hAnsi="Arial" w:cs="Arial"/>
          <w:sz w:val="22"/>
          <w:szCs w:val="22"/>
          <w:lang w:eastAsia="en-US"/>
        </w:rPr>
        <w:t xml:space="preserve">zaprojektowanie, </w:t>
      </w:r>
      <w:r w:rsidRPr="008C7267">
        <w:rPr>
          <w:rFonts w:ascii="Arial" w:eastAsia="Calibri" w:hAnsi="Arial" w:cs="Arial"/>
          <w:sz w:val="22"/>
          <w:szCs w:val="22"/>
          <w:lang w:eastAsia="en-US"/>
        </w:rPr>
        <w:t xml:space="preserve">dostawa i montaż prosumenckich mikroinstalacji odnawialnych źródeł energii – instalacji fotowoltaicznych. </w:t>
      </w:r>
      <w:r w:rsidR="001B1C79" w:rsidRPr="008C7267">
        <w:rPr>
          <w:rFonts w:ascii="Arial" w:eastAsia="Calibri" w:hAnsi="Arial" w:cs="Arial"/>
          <w:sz w:val="22"/>
          <w:szCs w:val="22"/>
          <w:lang w:eastAsia="en-US"/>
        </w:rPr>
        <w:t>Zakres zadania obejmuje zaprojektowanie oraz dostawę i montaż instalacji fotowoltaicznych na budynkach i obiektach budowlanych należących do Gminy Krasocin.</w:t>
      </w:r>
      <w:r w:rsidRPr="008C7267">
        <w:rPr>
          <w:rFonts w:ascii="Arial" w:eastAsia="Calibri" w:hAnsi="Arial" w:cs="Arial"/>
          <w:sz w:val="22"/>
          <w:szCs w:val="22"/>
          <w:lang w:eastAsia="en-US"/>
        </w:rPr>
        <w:t xml:space="preserve"> Instalacje zlokalizowane będą na dachach budynków bądź na gruncie.</w:t>
      </w:r>
    </w:p>
    <w:p w14:paraId="7918003D" w14:textId="77777777" w:rsidR="001B1C79" w:rsidRPr="008C7267" w:rsidRDefault="001B1C79" w:rsidP="00FE1729">
      <w:pPr>
        <w:suppressAutoHyphens w:val="0"/>
        <w:overflowPunct/>
        <w:autoSpaceDE/>
        <w:spacing w:line="276" w:lineRule="auto"/>
        <w:ind w:left="283" w:right="55"/>
        <w:jc w:val="both"/>
        <w:textAlignment w:val="auto"/>
        <w:rPr>
          <w:rFonts w:ascii="Arial" w:hAnsi="Arial" w:cs="Arial"/>
          <w:sz w:val="22"/>
          <w:szCs w:val="22"/>
        </w:rPr>
      </w:pPr>
      <w:r w:rsidRPr="008C7267">
        <w:rPr>
          <w:rFonts w:ascii="Arial" w:eastAsia="Calibri" w:hAnsi="Arial" w:cs="Arial"/>
          <w:sz w:val="22"/>
          <w:szCs w:val="22"/>
        </w:rPr>
        <w:t xml:space="preserve">Miejsce dostawy/ </w:t>
      </w:r>
      <w:r w:rsidRPr="008C7267">
        <w:rPr>
          <w:rFonts w:ascii="Arial" w:hAnsi="Arial" w:cs="Arial"/>
          <w:sz w:val="22"/>
          <w:szCs w:val="22"/>
        </w:rPr>
        <w:t>wykonania zamówienia</w:t>
      </w:r>
      <w:r w:rsidRPr="008C7267">
        <w:rPr>
          <w:rFonts w:ascii="Arial" w:eastAsia="Calibri" w:hAnsi="Arial" w:cs="Arial"/>
          <w:sz w:val="22"/>
          <w:szCs w:val="22"/>
        </w:rPr>
        <w:t xml:space="preserve">:  </w:t>
      </w:r>
    </w:p>
    <w:p w14:paraId="28CE21E2"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Zespół Placówek Oświatowych im. Jana Pawła II w Bukowie – Szkoła Podstawowa, </w:t>
      </w:r>
      <w:r w:rsidRPr="008C7267">
        <w:rPr>
          <w:rStyle w:val="FontStyle37"/>
          <w:rFonts w:ascii="Arial" w:hAnsi="Arial" w:cs="Arial"/>
          <w:bCs/>
        </w:rPr>
        <w:t>Bukowa, ul. Szkolna 8, 29-105 Krasocin, dz. nr ewid. 298/10;</w:t>
      </w:r>
    </w:p>
    <w:p w14:paraId="06F69DDE"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Zespół Placówek Oświatowych im. Jana Pawła II w Bukowie – Przedszkole,</w:t>
      </w:r>
      <w:r w:rsidRPr="008C7267">
        <w:rPr>
          <w:rStyle w:val="FontStyle37"/>
          <w:rFonts w:ascii="Arial" w:hAnsi="Arial" w:cs="Arial"/>
          <w:bCs/>
        </w:rPr>
        <w:br/>
        <w:t>Bukowa, ul. Osiedlowa 26, 29-105 Krasocin, dz. nr ewid. 371/2;</w:t>
      </w:r>
    </w:p>
    <w:p w14:paraId="3E12FB0E"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Szkoła Podstawowa im. bł. ks. Jerzego Popiełuszki w Cieślach, </w:t>
      </w:r>
      <w:r w:rsidRPr="008C7267">
        <w:rPr>
          <w:rStyle w:val="FontStyle37"/>
          <w:rFonts w:ascii="Arial" w:hAnsi="Arial" w:cs="Arial"/>
          <w:bCs/>
        </w:rPr>
        <w:t>Cieśle 63,</w:t>
      </w:r>
      <w:r w:rsidRPr="008C7267">
        <w:rPr>
          <w:rStyle w:val="FontStyle37"/>
          <w:rFonts w:ascii="Arial" w:hAnsi="Arial" w:cs="Arial"/>
          <w:bCs/>
        </w:rPr>
        <w:br/>
        <w:t>29-105 Krasocin, dz. nr ewid. 354;</w:t>
      </w:r>
    </w:p>
    <w:p w14:paraId="793624C5"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Szkoła Podstawowa im. Jana Pawła II w Czostkowie,</w:t>
      </w:r>
      <w:r w:rsidRPr="008C7267">
        <w:rPr>
          <w:rStyle w:val="FontStyle37"/>
          <w:rFonts w:ascii="Arial" w:hAnsi="Arial" w:cs="Arial"/>
          <w:bCs/>
        </w:rPr>
        <w:t xml:space="preserve"> Czostków 83, 29-105 Krasocin,</w:t>
      </w:r>
      <w:r w:rsidRPr="008C7267">
        <w:rPr>
          <w:rStyle w:val="FontStyle37"/>
          <w:rFonts w:ascii="Arial" w:hAnsi="Arial" w:cs="Arial"/>
          <w:bCs/>
        </w:rPr>
        <w:br/>
        <w:t>dz. nr ewid. 579/1;</w:t>
      </w:r>
    </w:p>
    <w:p w14:paraId="2D2D8DDB"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Zespół Placówek Oświatowych im. Rotmistrza Witolda Pileckiego w Krasocinie, </w:t>
      </w:r>
      <w:r w:rsidRPr="008C7267">
        <w:rPr>
          <w:rStyle w:val="FontStyle37"/>
          <w:rFonts w:ascii="Arial" w:hAnsi="Arial" w:cs="Arial"/>
          <w:bCs/>
        </w:rPr>
        <w:t>ul. Floriańska 1, 29-105 Krasocin, dz. nr ewid. 398/1;</w:t>
      </w:r>
    </w:p>
    <w:p w14:paraId="47A7E0CD"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Szkoła Podstawowa im. Prymasa Tysiąclecia w Mieczynie,</w:t>
      </w:r>
      <w:r w:rsidRPr="008C7267">
        <w:rPr>
          <w:rStyle w:val="FontStyle37"/>
          <w:rFonts w:ascii="Arial" w:hAnsi="Arial" w:cs="Arial"/>
          <w:bCs/>
        </w:rPr>
        <w:t xml:space="preserve"> Mieczyn 8, 29-105 Krasocin, </w:t>
      </w:r>
      <w:r w:rsidRPr="008C7267">
        <w:rPr>
          <w:rStyle w:val="FontStyle37"/>
          <w:rFonts w:ascii="Arial" w:hAnsi="Arial" w:cs="Arial"/>
          <w:bCs/>
        </w:rPr>
        <w:br/>
        <w:t>dz. nr ewid. 592/2;</w:t>
      </w:r>
    </w:p>
    <w:p w14:paraId="0E67F4F0"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Zespół Placówek Oświatowych w Olesznie</w:t>
      </w:r>
      <w:r w:rsidRPr="008C7267">
        <w:rPr>
          <w:rStyle w:val="FontStyle37"/>
          <w:rFonts w:ascii="Arial" w:hAnsi="Arial" w:cs="Arial"/>
          <w:bCs/>
        </w:rPr>
        <w:t xml:space="preserve">, Oleszno, ul. Szkolna 34, 29-105 Krasocin, </w:t>
      </w:r>
      <w:r w:rsidRPr="008C7267">
        <w:rPr>
          <w:rStyle w:val="FontStyle37"/>
          <w:rFonts w:ascii="Arial" w:hAnsi="Arial" w:cs="Arial"/>
          <w:bCs/>
        </w:rPr>
        <w:br/>
        <w:t>dz. nr ewid. 1594/4;</w:t>
      </w:r>
    </w:p>
    <w:p w14:paraId="452C5435"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Gminny Ośrodek Pomocy Społecznej, </w:t>
      </w:r>
      <w:r w:rsidRPr="008C7267">
        <w:rPr>
          <w:rStyle w:val="FontStyle37"/>
          <w:rFonts w:ascii="Arial" w:hAnsi="Arial" w:cs="Arial"/>
          <w:bCs/>
        </w:rPr>
        <w:t>ul. Wyzwolenia 6, 29-105 Krasocin, dz. nr ewid. 781/3;</w:t>
      </w:r>
    </w:p>
    <w:p w14:paraId="50A757DC"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Kotłownia przy Urzędzie Gminy, </w:t>
      </w:r>
      <w:r w:rsidRPr="008C7267">
        <w:rPr>
          <w:rStyle w:val="FontStyle37"/>
          <w:rFonts w:ascii="Arial" w:hAnsi="Arial" w:cs="Arial"/>
          <w:bCs/>
        </w:rPr>
        <w:t xml:space="preserve">ul. Macierzy Szkolnej 1, 29-105 Krasocin, dz. nr ewid. </w:t>
      </w:r>
      <w:r w:rsidRPr="008C7267">
        <w:rPr>
          <w:rStyle w:val="FontStyle37"/>
          <w:rFonts w:ascii="Arial" w:hAnsi="Arial" w:cs="Arial"/>
          <w:bCs/>
        </w:rPr>
        <w:lastRenderedPageBreak/>
        <w:t>781/4;</w:t>
      </w:r>
    </w:p>
    <w:p w14:paraId="3EE26E43"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Budynek Urzędu Gminy, </w:t>
      </w:r>
      <w:r w:rsidRPr="008C7267">
        <w:rPr>
          <w:rStyle w:val="FontStyle37"/>
          <w:rFonts w:ascii="Arial" w:hAnsi="Arial" w:cs="Arial"/>
          <w:bCs/>
        </w:rPr>
        <w:t>ul. Macierzy Szkolnej 1, 29-105 Krasocin, dz. nr ewid. 780/2;</w:t>
      </w:r>
    </w:p>
    <w:p w14:paraId="0FACC3EE"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Gminna Biblioteka Publiczna,</w:t>
      </w:r>
      <w:r w:rsidRPr="008C7267">
        <w:rPr>
          <w:rStyle w:val="FontStyle37"/>
          <w:rFonts w:ascii="Arial" w:hAnsi="Arial" w:cs="Arial"/>
          <w:bCs/>
        </w:rPr>
        <w:t xml:space="preserve"> ul. Floriańska 1, 29-105 Krasocin, dz. nr ewid. 398/1;</w:t>
      </w:r>
    </w:p>
    <w:p w14:paraId="71E52ECA"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Ośrodek Zdrowia w Krasocinie, </w:t>
      </w:r>
      <w:r w:rsidRPr="008C7267">
        <w:rPr>
          <w:rStyle w:val="FontStyle37"/>
          <w:rFonts w:ascii="Arial" w:hAnsi="Arial" w:cs="Arial"/>
          <w:bCs/>
        </w:rPr>
        <w:t>ul. 1 Maja 8, 29-105 Krasocin, dz. nr ewid. 737/2;</w:t>
      </w:r>
    </w:p>
    <w:p w14:paraId="0040F778"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Ośrodek Zdrowia w Olesznie, </w:t>
      </w:r>
      <w:r w:rsidRPr="008C7267">
        <w:rPr>
          <w:rStyle w:val="FontStyle37"/>
          <w:rFonts w:ascii="Arial" w:hAnsi="Arial" w:cs="Arial"/>
          <w:bCs/>
        </w:rPr>
        <w:t>Oleszno, ul. Kielecka 17, 29-105 Krasocin, dz. nr ewid. 1604/4;</w:t>
      </w:r>
    </w:p>
    <w:p w14:paraId="57626247"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Ośrodek Zdrowia w Bukowie, </w:t>
      </w:r>
      <w:r w:rsidRPr="008C7267">
        <w:rPr>
          <w:rStyle w:val="FontStyle37"/>
          <w:rFonts w:ascii="Arial" w:hAnsi="Arial" w:cs="Arial"/>
          <w:bCs/>
        </w:rPr>
        <w:t>Bukowa, ul. Kielecka 1, 29-105 Krasocin, dz. nr ewid. 371/18, 378/19;</w:t>
      </w:r>
    </w:p>
    <w:p w14:paraId="746113A9"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 xml:space="preserve">Oczyszczalnia ścieków "Krasocin", </w:t>
      </w:r>
      <w:r w:rsidRPr="008C7267">
        <w:rPr>
          <w:rStyle w:val="FontStyle37"/>
          <w:rFonts w:ascii="Arial" w:hAnsi="Arial" w:cs="Arial"/>
          <w:bCs/>
        </w:rPr>
        <w:t>Krasocin, 29-105 Krasocin, dz. nr ewid. 1315;</w:t>
      </w:r>
    </w:p>
    <w:p w14:paraId="4B3C28C3"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Oczyszczalnia ścieków "Oleszno",</w:t>
      </w:r>
      <w:r w:rsidRPr="008C7267">
        <w:rPr>
          <w:rStyle w:val="FontStyle37"/>
          <w:rFonts w:ascii="Arial" w:hAnsi="Arial" w:cs="Arial"/>
          <w:bCs/>
        </w:rPr>
        <w:t xml:space="preserve"> Kozia Wieś, 29-105 Krasocin, dz. nr ewid. 2319;</w:t>
      </w:r>
    </w:p>
    <w:p w14:paraId="5DF4B01B" w14:textId="77777777" w:rsidR="001B1C79" w:rsidRPr="008C7267" w:rsidRDefault="001B1C79">
      <w:pPr>
        <w:pStyle w:val="Style2"/>
        <w:numPr>
          <w:ilvl w:val="0"/>
          <w:numId w:val="48"/>
        </w:numPr>
        <w:spacing w:line="276" w:lineRule="auto"/>
        <w:ind w:hanging="284"/>
        <w:rPr>
          <w:rStyle w:val="FontStyle37"/>
          <w:rFonts w:ascii="Arial" w:hAnsi="Arial" w:cs="Arial"/>
          <w:bCs/>
        </w:rPr>
      </w:pPr>
      <w:r w:rsidRPr="008C7267">
        <w:rPr>
          <w:rStyle w:val="FontStyle37"/>
          <w:rFonts w:ascii="Arial" w:hAnsi="Arial" w:cs="Arial"/>
          <w:b/>
        </w:rPr>
        <w:t>Oczyszczalnia ścieków "Skorków",</w:t>
      </w:r>
      <w:r w:rsidRPr="008C7267">
        <w:rPr>
          <w:rStyle w:val="FontStyle37"/>
          <w:rFonts w:ascii="Arial" w:hAnsi="Arial" w:cs="Arial"/>
          <w:bCs/>
        </w:rPr>
        <w:t xml:space="preserve"> Skorków, 29-105 Krasocin, dz. nr ewid. 375/1;</w:t>
      </w:r>
    </w:p>
    <w:p w14:paraId="7D1CA810" w14:textId="77777777" w:rsidR="00FE1729" w:rsidRPr="008C7267" w:rsidRDefault="001B1C79">
      <w:pPr>
        <w:pStyle w:val="Style2"/>
        <w:numPr>
          <w:ilvl w:val="0"/>
          <w:numId w:val="48"/>
        </w:numPr>
        <w:spacing w:line="276" w:lineRule="auto"/>
        <w:ind w:left="284" w:hanging="284"/>
        <w:rPr>
          <w:rStyle w:val="FontStyle37"/>
          <w:rFonts w:ascii="Arial" w:hAnsi="Arial" w:cs="Arial"/>
          <w:bCs/>
        </w:rPr>
      </w:pPr>
      <w:r w:rsidRPr="008C7267">
        <w:rPr>
          <w:rStyle w:val="FontStyle37"/>
          <w:rFonts w:ascii="Arial" w:hAnsi="Arial" w:cs="Arial"/>
          <w:b/>
        </w:rPr>
        <w:t>Budynek Zakładu Gospodarki Komunalnej,</w:t>
      </w:r>
      <w:r w:rsidRPr="008C7267">
        <w:rPr>
          <w:rStyle w:val="FontStyle37"/>
          <w:rFonts w:ascii="Arial" w:hAnsi="Arial" w:cs="Arial"/>
          <w:bCs/>
        </w:rPr>
        <w:t xml:space="preserve"> ul. Emila Godlewskiego 11, 29-105 Krasocin, </w:t>
      </w:r>
      <w:r w:rsidRPr="008C7267">
        <w:rPr>
          <w:rStyle w:val="FontStyle37"/>
          <w:rFonts w:ascii="Arial" w:hAnsi="Arial" w:cs="Arial"/>
          <w:bCs/>
        </w:rPr>
        <w:br/>
        <w:t>dz. nr ewid. 1960/2;</w:t>
      </w:r>
    </w:p>
    <w:p w14:paraId="1E8A7625" w14:textId="2A6B9AC1" w:rsidR="00CB2864" w:rsidRPr="008C7267" w:rsidRDefault="001B1C79">
      <w:pPr>
        <w:pStyle w:val="Style2"/>
        <w:numPr>
          <w:ilvl w:val="0"/>
          <w:numId w:val="48"/>
        </w:numPr>
        <w:spacing w:line="276" w:lineRule="auto"/>
        <w:ind w:left="284" w:hanging="284"/>
        <w:rPr>
          <w:rFonts w:ascii="Arial" w:hAnsi="Arial" w:cs="Arial"/>
          <w:bCs/>
          <w:color w:val="000000"/>
          <w:sz w:val="22"/>
          <w:szCs w:val="22"/>
        </w:rPr>
      </w:pPr>
      <w:r w:rsidRPr="008C7267">
        <w:rPr>
          <w:rStyle w:val="FontStyle37"/>
          <w:rFonts w:ascii="Arial" w:hAnsi="Arial" w:cs="Arial"/>
          <w:b/>
        </w:rPr>
        <w:t>Ujęcie wody w Cieślach,</w:t>
      </w:r>
      <w:r w:rsidRPr="008C7267">
        <w:rPr>
          <w:rStyle w:val="FontStyle37"/>
          <w:rFonts w:ascii="Arial" w:hAnsi="Arial" w:cs="Arial"/>
          <w:bCs/>
        </w:rPr>
        <w:t xml:space="preserve"> Cieśle, 29-105 Krasocin, dz. nr ewid. 201/1, 201/4.</w:t>
      </w:r>
      <w:r w:rsidR="00CB2864" w:rsidRPr="008C7267">
        <w:rPr>
          <w:rFonts w:ascii="Arial" w:eastAsia="Calibri" w:hAnsi="Arial" w:cs="Arial"/>
          <w:sz w:val="22"/>
          <w:szCs w:val="22"/>
          <w:lang w:eastAsia="en-US"/>
        </w:rPr>
        <w:t>.</w:t>
      </w:r>
    </w:p>
    <w:p w14:paraId="40E31D71" w14:textId="67F8880A"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bookmarkStart w:id="0" w:name="_Hlk114657592"/>
      <w:r w:rsidRPr="008C7267">
        <w:rPr>
          <w:rFonts w:ascii="Arial" w:hAnsi="Arial" w:cs="Arial"/>
          <w:sz w:val="22"/>
          <w:szCs w:val="22"/>
        </w:rPr>
        <w:t xml:space="preserve">Umowa jest realizowana w ramach Programu Rządowy Fundusz Polski Ład: Program Inwestycji Strategicznych pn. „Montaż instalacji </w:t>
      </w:r>
      <w:r w:rsidR="001B1C79" w:rsidRPr="008C7267">
        <w:rPr>
          <w:rFonts w:ascii="Arial" w:hAnsi="Arial" w:cs="Arial"/>
          <w:sz w:val="22"/>
          <w:szCs w:val="22"/>
        </w:rPr>
        <w:t>fotowoltaicznych</w:t>
      </w:r>
      <w:r w:rsidRPr="008C7267">
        <w:rPr>
          <w:rFonts w:ascii="Arial" w:hAnsi="Arial" w:cs="Arial"/>
          <w:sz w:val="22"/>
          <w:szCs w:val="22"/>
        </w:rPr>
        <w:t>”.</w:t>
      </w:r>
    </w:p>
    <w:bookmarkEnd w:id="0"/>
    <w:p w14:paraId="63ED5423" w14:textId="2862173D"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 xml:space="preserve">Przedmiot umowy obejmuje wszystkie czynności umożliwiające i mające na celu wykonanie instalacji modułów fotowoltaicznych dla budynków </w:t>
      </w:r>
      <w:r w:rsidR="001B1C79" w:rsidRPr="008C7267">
        <w:rPr>
          <w:rFonts w:ascii="Arial" w:eastAsia="Calibri" w:hAnsi="Arial" w:cs="Arial"/>
          <w:sz w:val="22"/>
          <w:szCs w:val="22"/>
          <w:lang w:eastAsia="en-US"/>
        </w:rPr>
        <w:t>i obiektów budowlanych</w:t>
      </w:r>
      <w:r w:rsidRPr="008C7267">
        <w:rPr>
          <w:rFonts w:ascii="Arial" w:eastAsia="Calibri" w:hAnsi="Arial" w:cs="Arial"/>
          <w:sz w:val="22"/>
          <w:szCs w:val="22"/>
          <w:lang w:eastAsia="en-US"/>
        </w:rPr>
        <w:t xml:space="preserve">, </w:t>
      </w:r>
      <w:r w:rsidR="008C7267">
        <w:rPr>
          <w:rFonts w:ascii="Arial" w:eastAsia="Calibri" w:hAnsi="Arial" w:cs="Arial"/>
          <w:sz w:val="22"/>
          <w:szCs w:val="22"/>
          <w:lang w:eastAsia="en-US"/>
        </w:rPr>
        <w:br/>
      </w:r>
      <w:r w:rsidRPr="008C7267">
        <w:rPr>
          <w:rFonts w:ascii="Arial" w:eastAsia="Calibri" w:hAnsi="Arial" w:cs="Arial"/>
          <w:sz w:val="22"/>
          <w:szCs w:val="22"/>
          <w:lang w:eastAsia="en-US"/>
        </w:rPr>
        <w:t>a w szczególności:</w:t>
      </w:r>
    </w:p>
    <w:p w14:paraId="22C1A59F" w14:textId="1CD5C88F" w:rsidR="00CB2864" w:rsidRPr="008C7267" w:rsidRDefault="001B1C79">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 xml:space="preserve">zaprojektowanie, </w:t>
      </w:r>
      <w:r w:rsidR="00CB2864" w:rsidRPr="008C7267">
        <w:rPr>
          <w:rFonts w:ascii="Arial" w:eastAsia="Calibri" w:hAnsi="Arial" w:cs="Arial"/>
          <w:sz w:val="22"/>
          <w:szCs w:val="22"/>
          <w:lang w:eastAsia="en-US"/>
        </w:rPr>
        <w:t>dostawę i montaż paneli fotowoltaicznych</w:t>
      </w:r>
      <w:r w:rsidRPr="008C7267">
        <w:rPr>
          <w:rFonts w:ascii="Arial" w:eastAsia="Calibri" w:hAnsi="Arial" w:cs="Arial"/>
          <w:sz w:val="22"/>
          <w:szCs w:val="22"/>
          <w:lang w:eastAsia="en-US"/>
        </w:rPr>
        <w:t>,</w:t>
      </w:r>
    </w:p>
    <w:p w14:paraId="44F89FED" w14:textId="37E58388"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montaż systemowej konstrukcji nośnej dla modułów fotowoltaicznych</w:t>
      </w:r>
      <w:r w:rsidR="001B1C79" w:rsidRPr="008C7267">
        <w:rPr>
          <w:rFonts w:ascii="Arial" w:eastAsia="Calibri" w:hAnsi="Arial" w:cs="Arial"/>
          <w:sz w:val="22"/>
          <w:szCs w:val="22"/>
          <w:lang w:eastAsia="en-US"/>
        </w:rPr>
        <w:t>,</w:t>
      </w:r>
    </w:p>
    <w:p w14:paraId="111C2536" w14:textId="77777777"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montaż modułów fotowoltaicznych,</w:t>
      </w:r>
    </w:p>
    <w:p w14:paraId="7FCC417C" w14:textId="26D11B46"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montaż inwerter</w:t>
      </w:r>
      <w:r w:rsidR="001B1C79" w:rsidRPr="008C7267">
        <w:rPr>
          <w:rFonts w:ascii="Arial" w:eastAsia="Calibri" w:hAnsi="Arial" w:cs="Arial"/>
          <w:sz w:val="22"/>
          <w:szCs w:val="22"/>
          <w:lang w:eastAsia="en-US"/>
        </w:rPr>
        <w:t>ów</w:t>
      </w:r>
      <w:r w:rsidRPr="008C7267">
        <w:rPr>
          <w:rFonts w:ascii="Arial" w:eastAsia="Calibri" w:hAnsi="Arial" w:cs="Arial"/>
          <w:sz w:val="22"/>
          <w:szCs w:val="22"/>
          <w:lang w:eastAsia="en-US"/>
        </w:rPr>
        <w:t>,</w:t>
      </w:r>
    </w:p>
    <w:p w14:paraId="59F92D14" w14:textId="77777777"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montaż instalacji elektrycznych,</w:t>
      </w:r>
    </w:p>
    <w:p w14:paraId="47433BFF" w14:textId="77777777"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montaż zabezpieczeń,</w:t>
      </w:r>
    </w:p>
    <w:p w14:paraId="79617668" w14:textId="77777777"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wykonanie instalacji uziemiającej,</w:t>
      </w:r>
    </w:p>
    <w:p w14:paraId="2B086CA4" w14:textId="77777777" w:rsidR="00CB2864" w:rsidRPr="008C7267" w:rsidRDefault="00CB2864">
      <w:pPr>
        <w:numPr>
          <w:ilvl w:val="0"/>
          <w:numId w:val="33"/>
        </w:numPr>
        <w:suppressAutoHyphens w:val="0"/>
        <w:overflowPunct/>
        <w:autoSpaceDE/>
        <w:spacing w:line="276" w:lineRule="auto"/>
        <w:ind w:left="567" w:hanging="283"/>
        <w:jc w:val="both"/>
        <w:textAlignment w:val="auto"/>
        <w:rPr>
          <w:rFonts w:ascii="Arial" w:hAnsi="Arial" w:cs="Arial"/>
        </w:rPr>
      </w:pPr>
      <w:r w:rsidRPr="008C7267">
        <w:rPr>
          <w:rFonts w:ascii="Arial" w:eastAsia="Calibri" w:hAnsi="Arial" w:cs="Arial"/>
          <w:sz w:val="22"/>
          <w:szCs w:val="22"/>
          <w:lang w:eastAsia="en-US"/>
        </w:rPr>
        <w:t>wykonanie raportu z pomiarów i odbioru instalacji.</w:t>
      </w:r>
    </w:p>
    <w:p w14:paraId="7D3CA8F7" w14:textId="04F8964E"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 xml:space="preserve">Szczegółowy opis przedmiotu zamówienia stanowi załącznik nr </w:t>
      </w:r>
      <w:r w:rsidR="00FD35CD" w:rsidRPr="008C7267">
        <w:rPr>
          <w:rFonts w:ascii="Arial" w:eastAsia="Calibri" w:hAnsi="Arial" w:cs="Arial"/>
          <w:sz w:val="22"/>
          <w:szCs w:val="22"/>
          <w:lang w:eastAsia="en-US"/>
        </w:rPr>
        <w:t>5</w:t>
      </w:r>
      <w:r w:rsidRPr="008C7267">
        <w:rPr>
          <w:rFonts w:ascii="Arial" w:eastAsia="Calibri" w:hAnsi="Arial" w:cs="Arial"/>
          <w:sz w:val="22"/>
          <w:szCs w:val="22"/>
          <w:lang w:eastAsia="en-US"/>
        </w:rPr>
        <w:t xml:space="preserve"> do SWZ.</w:t>
      </w:r>
    </w:p>
    <w:p w14:paraId="1B2B0052" w14:textId="0F1F2F90"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Zamówienie należy wykonywać zgodnie z umową</w:t>
      </w:r>
      <w:r w:rsidR="001B1C79" w:rsidRPr="008C7267">
        <w:rPr>
          <w:rFonts w:ascii="Arial" w:eastAsia="Calibri" w:hAnsi="Arial" w:cs="Arial"/>
          <w:sz w:val="22"/>
          <w:szCs w:val="22"/>
          <w:lang w:eastAsia="en-US"/>
        </w:rPr>
        <w:t xml:space="preserve">, Programem funkcjonalno – użytkowym stanowiącym załącznik nr </w:t>
      </w:r>
      <w:r w:rsidR="00FD35CD" w:rsidRPr="008C7267">
        <w:rPr>
          <w:rFonts w:ascii="Arial" w:eastAsia="Calibri" w:hAnsi="Arial" w:cs="Arial"/>
          <w:sz w:val="22"/>
          <w:szCs w:val="22"/>
          <w:lang w:eastAsia="en-US"/>
        </w:rPr>
        <w:t>5</w:t>
      </w:r>
      <w:r w:rsidR="001B1C79" w:rsidRPr="008C7267">
        <w:rPr>
          <w:rFonts w:ascii="Arial" w:eastAsia="Calibri" w:hAnsi="Arial" w:cs="Arial"/>
          <w:sz w:val="22"/>
          <w:szCs w:val="22"/>
          <w:lang w:eastAsia="en-US"/>
        </w:rPr>
        <w:t xml:space="preserve"> do SWZ oraz obowiązującymi przepisami</w:t>
      </w:r>
      <w:r w:rsidRPr="008C7267">
        <w:rPr>
          <w:rFonts w:ascii="Arial" w:eastAsia="Calibri" w:hAnsi="Arial" w:cs="Arial"/>
          <w:sz w:val="22"/>
          <w:szCs w:val="22"/>
          <w:lang w:eastAsia="en-US"/>
        </w:rPr>
        <w:t>.</w:t>
      </w:r>
    </w:p>
    <w:p w14:paraId="5BB8158A" w14:textId="4FAAF19F"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 xml:space="preserve">Zamawiający wymaga, aby podczas montażu uwzględnić wymagania osób niepełnosprawnych </w:t>
      </w:r>
      <w:r w:rsidR="00FD35CD" w:rsidRPr="008C7267">
        <w:rPr>
          <w:rFonts w:ascii="Arial" w:eastAsia="Calibri" w:hAnsi="Arial" w:cs="Arial"/>
          <w:sz w:val="22"/>
          <w:szCs w:val="22"/>
          <w:lang w:eastAsia="en-US"/>
        </w:rPr>
        <w:br/>
      </w:r>
      <w:r w:rsidRPr="008C7267">
        <w:rPr>
          <w:rFonts w:ascii="Arial" w:eastAsia="Calibri" w:hAnsi="Arial" w:cs="Arial"/>
          <w:sz w:val="22"/>
          <w:szCs w:val="22"/>
          <w:lang w:eastAsia="en-US"/>
        </w:rPr>
        <w:t>i dostępność dla nich elementów sterujących instalacji (montaż przeprowadzić w sposób zapewniający możliwość wykonywania czynności obsługowych dla osób niepełnosprawnych w szczególności poruszających się na wózkach inwalidzkich).</w:t>
      </w:r>
    </w:p>
    <w:p w14:paraId="0A1F9FD8" w14:textId="77777777"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Przez okres gwarancji, Wykonawca zobowiązany jest do wykonywania wszelkich czynności serwisowych wymaganych przez dostawców montowanych urządzeń (serwisy, przeglądy itp.).</w:t>
      </w:r>
    </w:p>
    <w:p w14:paraId="7A43CF9F" w14:textId="47A307B0"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Urządzenia, armatura i osprzęt instalowany w trakcie realizacji zamówienia musi być fabrycznie now</w:t>
      </w:r>
      <w:r w:rsidR="00250F1A" w:rsidRPr="008C7267">
        <w:rPr>
          <w:rFonts w:ascii="Arial" w:eastAsia="Calibri" w:hAnsi="Arial" w:cs="Arial"/>
          <w:sz w:val="22"/>
          <w:szCs w:val="22"/>
          <w:lang w:eastAsia="en-US"/>
        </w:rPr>
        <w:t>e</w:t>
      </w:r>
      <w:r w:rsidRPr="008C7267">
        <w:rPr>
          <w:rFonts w:ascii="Arial" w:eastAsia="Calibri" w:hAnsi="Arial" w:cs="Arial"/>
          <w:sz w:val="22"/>
          <w:szCs w:val="22"/>
          <w:lang w:eastAsia="en-US"/>
        </w:rPr>
        <w:t>, zgodny z parametrami określonymi w dokumentacji technicznej.</w:t>
      </w:r>
    </w:p>
    <w:p w14:paraId="168102C5" w14:textId="6C043EF2"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 xml:space="preserve">Realizacja przedmiotu zamówienia powinna być wykonana o oparciu o obowiązujące przepisy, </w:t>
      </w:r>
      <w:r w:rsidR="00FD35CD" w:rsidRPr="008C7267">
        <w:rPr>
          <w:rFonts w:ascii="Arial" w:eastAsia="Calibri" w:hAnsi="Arial" w:cs="Arial"/>
          <w:sz w:val="22"/>
          <w:szCs w:val="22"/>
          <w:lang w:eastAsia="en-US"/>
        </w:rPr>
        <w:br/>
      </w:r>
      <w:r w:rsidRPr="008C7267">
        <w:rPr>
          <w:rFonts w:ascii="Arial" w:eastAsia="Calibri" w:hAnsi="Arial" w:cs="Arial"/>
          <w:sz w:val="22"/>
          <w:szCs w:val="22"/>
          <w:lang w:eastAsia="en-US"/>
        </w:rPr>
        <w:t>w szczególności ustawy z dnia 7 lipca 1994 r. Prawo budowlane (Dz. U z 202</w:t>
      </w:r>
      <w:r w:rsidR="00FF31FE" w:rsidRPr="008C7267">
        <w:rPr>
          <w:rFonts w:ascii="Arial" w:eastAsia="Calibri" w:hAnsi="Arial" w:cs="Arial"/>
          <w:sz w:val="22"/>
          <w:szCs w:val="22"/>
          <w:lang w:eastAsia="en-US"/>
        </w:rPr>
        <w:t>3</w:t>
      </w:r>
      <w:r w:rsidRPr="008C7267">
        <w:rPr>
          <w:rFonts w:ascii="Arial" w:eastAsia="Calibri" w:hAnsi="Arial" w:cs="Arial"/>
          <w:sz w:val="22"/>
          <w:szCs w:val="22"/>
          <w:lang w:eastAsia="en-US"/>
        </w:rPr>
        <w:t xml:space="preserve"> r. poz. </w:t>
      </w:r>
      <w:r w:rsidR="00FF31FE" w:rsidRPr="008C7267">
        <w:rPr>
          <w:rFonts w:ascii="Arial" w:eastAsia="Calibri" w:hAnsi="Arial" w:cs="Arial"/>
          <w:sz w:val="22"/>
          <w:szCs w:val="22"/>
          <w:lang w:eastAsia="en-US"/>
        </w:rPr>
        <w:t xml:space="preserve">682 </w:t>
      </w:r>
      <w:r w:rsidRPr="008C7267">
        <w:rPr>
          <w:rFonts w:ascii="Arial" w:eastAsia="Calibri" w:hAnsi="Arial" w:cs="Arial"/>
          <w:sz w:val="22"/>
          <w:szCs w:val="22"/>
          <w:lang w:eastAsia="en-US"/>
        </w:rPr>
        <w:t>ze zm.</w:t>
      </w:r>
      <w:r w:rsidR="00FF31FE" w:rsidRPr="008C7267">
        <w:rPr>
          <w:rFonts w:ascii="Arial" w:eastAsia="Calibri" w:hAnsi="Arial" w:cs="Arial"/>
          <w:sz w:val="22"/>
          <w:szCs w:val="22"/>
          <w:lang w:eastAsia="en-US"/>
        </w:rPr>
        <w:t xml:space="preserve"> zwaną dalej Pb</w:t>
      </w:r>
      <w:r w:rsidRPr="008C7267">
        <w:rPr>
          <w:rFonts w:ascii="Arial" w:eastAsia="Calibri" w:hAnsi="Arial" w:cs="Arial"/>
          <w:sz w:val="22"/>
          <w:szCs w:val="22"/>
          <w:lang w:eastAsia="en-US"/>
        </w:rPr>
        <w:t>) wraz z przepisami wykonawczymi, przez Wykonawcę posiadającego odpowiednie doświadczenie, potencjał wykonawczy oraz dysponującego osobami posiadającymi odpowiednie doświadczenie i kwalifikacje.</w:t>
      </w:r>
    </w:p>
    <w:p w14:paraId="6E540AB8" w14:textId="69BDA01E"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t>Materiały użyte przez Wykonawcę powinny odpowiadać, co do jakości, wymogom wyrobów dopuszczonych do obrotu i stosowania w budownictwie, określonym w art. 10 ustawy z dnia 7 lipca 1994 r. Pb.</w:t>
      </w:r>
    </w:p>
    <w:p w14:paraId="292C15CD" w14:textId="77777777" w:rsidR="00CB2864" w:rsidRPr="008C7267" w:rsidRDefault="00CB2864">
      <w:pPr>
        <w:numPr>
          <w:ilvl w:val="0"/>
          <w:numId w:val="36"/>
        </w:numPr>
        <w:suppressAutoHyphens w:val="0"/>
        <w:overflowPunct/>
        <w:autoSpaceDE/>
        <w:spacing w:line="276" w:lineRule="auto"/>
        <w:ind w:left="284" w:hanging="284"/>
        <w:jc w:val="both"/>
        <w:textAlignment w:val="auto"/>
        <w:rPr>
          <w:rFonts w:ascii="Arial" w:hAnsi="Arial" w:cs="Arial"/>
        </w:rPr>
      </w:pPr>
      <w:r w:rsidRPr="008C7267">
        <w:rPr>
          <w:rFonts w:ascii="Arial" w:eastAsia="Calibri" w:hAnsi="Arial" w:cs="Arial"/>
          <w:sz w:val="22"/>
          <w:szCs w:val="22"/>
          <w:lang w:eastAsia="en-US"/>
        </w:rPr>
        <w:lastRenderedPageBreak/>
        <w:t>Wykonanie przedmiotu zamówienia i oddanie do użytku musi być również zgodne z wszystkimi aktami prawnymi właściwymi dla przedmiotu zamówienia, z przepisami techniczno-budowlanymi, obowiązującymi polskimi normami, wytycznymi oraz zasadami wiedzy technicznej.</w:t>
      </w:r>
    </w:p>
    <w:p w14:paraId="7BFB52A1" w14:textId="77777777" w:rsidR="00CB2864" w:rsidRPr="008C7267" w:rsidRDefault="00CB2864" w:rsidP="00FE1729">
      <w:pPr>
        <w:overflowPunct/>
        <w:autoSpaceDE/>
        <w:spacing w:line="276" w:lineRule="auto"/>
        <w:jc w:val="both"/>
        <w:textAlignment w:val="auto"/>
        <w:rPr>
          <w:rFonts w:ascii="Arial" w:eastAsia="Calibri" w:hAnsi="Arial" w:cs="Arial"/>
          <w:sz w:val="22"/>
          <w:szCs w:val="22"/>
          <w:lang w:eastAsia="en-US"/>
        </w:rPr>
      </w:pPr>
    </w:p>
    <w:p w14:paraId="739DD40F" w14:textId="77777777"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Rozdział II – TERMINY REALIZACJI</w:t>
      </w:r>
    </w:p>
    <w:p w14:paraId="08DD411C" w14:textId="77777777" w:rsidR="00CB2864" w:rsidRPr="008C7267" w:rsidRDefault="00CB2864" w:rsidP="00FE1729">
      <w:pPr>
        <w:spacing w:line="276" w:lineRule="auto"/>
        <w:jc w:val="center"/>
        <w:rPr>
          <w:rFonts w:ascii="Arial" w:hAnsi="Arial" w:cs="Arial"/>
        </w:rPr>
      </w:pPr>
      <w:r w:rsidRPr="008C7267">
        <w:rPr>
          <w:rFonts w:ascii="Arial" w:hAnsi="Arial" w:cs="Arial"/>
          <w:b/>
          <w:sz w:val="22"/>
          <w:szCs w:val="22"/>
        </w:rPr>
        <w:t xml:space="preserve">§ 2. Terminy realizacji umowy </w:t>
      </w:r>
    </w:p>
    <w:p w14:paraId="2B1773D0" w14:textId="52198B06" w:rsidR="00CB2864" w:rsidRPr="008C7267" w:rsidRDefault="00CB2864">
      <w:pPr>
        <w:numPr>
          <w:ilvl w:val="0"/>
          <w:numId w:val="37"/>
        </w:numPr>
        <w:spacing w:line="276" w:lineRule="auto"/>
        <w:ind w:left="284" w:hanging="284"/>
        <w:jc w:val="both"/>
        <w:rPr>
          <w:rFonts w:ascii="Arial" w:hAnsi="Arial" w:cs="Arial"/>
        </w:rPr>
      </w:pPr>
      <w:r w:rsidRPr="008C7267">
        <w:rPr>
          <w:rFonts w:ascii="Arial" w:hAnsi="Arial" w:cs="Arial"/>
          <w:sz w:val="22"/>
          <w:szCs w:val="22"/>
        </w:rPr>
        <w:t xml:space="preserve">Termin realizacji zamówienia: </w:t>
      </w:r>
      <w:r w:rsidR="00007018" w:rsidRPr="008C7267">
        <w:rPr>
          <w:rFonts w:ascii="Arial" w:hAnsi="Arial" w:cs="Arial"/>
          <w:b/>
          <w:bCs/>
          <w:sz w:val="22"/>
          <w:szCs w:val="22"/>
        </w:rPr>
        <w:t>do 18-stu miesięcy</w:t>
      </w:r>
      <w:r w:rsidRPr="008C7267">
        <w:rPr>
          <w:rFonts w:ascii="Arial" w:hAnsi="Arial" w:cs="Arial"/>
          <w:sz w:val="22"/>
          <w:szCs w:val="22"/>
        </w:rPr>
        <w:t xml:space="preserve"> od dnia zawarcia umowy tj. do dnia …. 202</w:t>
      </w:r>
      <w:r w:rsidR="00007018" w:rsidRPr="008C7267">
        <w:rPr>
          <w:rFonts w:ascii="Arial" w:hAnsi="Arial" w:cs="Arial"/>
          <w:sz w:val="22"/>
          <w:szCs w:val="22"/>
        </w:rPr>
        <w:t>6</w:t>
      </w:r>
      <w:r w:rsidRPr="008C7267">
        <w:rPr>
          <w:rFonts w:ascii="Arial" w:hAnsi="Arial" w:cs="Arial"/>
          <w:sz w:val="22"/>
          <w:szCs w:val="22"/>
        </w:rPr>
        <w:t xml:space="preserve"> r.</w:t>
      </w:r>
    </w:p>
    <w:p w14:paraId="3DC2C595" w14:textId="029C1DF2" w:rsidR="00CB2864" w:rsidRPr="008C7267" w:rsidRDefault="00CB2864">
      <w:pPr>
        <w:numPr>
          <w:ilvl w:val="0"/>
          <w:numId w:val="37"/>
        </w:numPr>
        <w:spacing w:line="276" w:lineRule="auto"/>
        <w:ind w:left="284" w:hanging="284"/>
        <w:jc w:val="both"/>
        <w:rPr>
          <w:rFonts w:ascii="Arial" w:hAnsi="Arial" w:cs="Arial"/>
        </w:rPr>
      </w:pPr>
      <w:r w:rsidRPr="008C7267">
        <w:rPr>
          <w:rFonts w:ascii="Arial" w:hAnsi="Arial" w:cs="Arial"/>
          <w:sz w:val="22"/>
          <w:szCs w:val="22"/>
        </w:rPr>
        <w:t xml:space="preserve">Zamawiający zastrzega, że realizacja dostawy i montażu zostanie określona </w:t>
      </w:r>
      <w:r w:rsidRPr="008C7267">
        <w:rPr>
          <w:rFonts w:ascii="Arial" w:hAnsi="Arial" w:cs="Arial"/>
          <w:sz w:val="22"/>
          <w:szCs w:val="22"/>
        </w:rPr>
        <w:br/>
        <w:t>w szczegółowym harmonogramie rzeczowo–finansowym złożonym przez Wykonawcę, który stanowić będzie załącznik do niniejszej umowy a jego zmiany/korekta nie będą stanowić zmiany niniejszej umowy.</w:t>
      </w:r>
    </w:p>
    <w:p w14:paraId="7422C8DB" w14:textId="77777777" w:rsidR="00CB2864" w:rsidRPr="008C7267" w:rsidRDefault="00CB2864">
      <w:pPr>
        <w:numPr>
          <w:ilvl w:val="0"/>
          <w:numId w:val="37"/>
        </w:numPr>
        <w:spacing w:line="276" w:lineRule="auto"/>
        <w:ind w:left="284" w:hanging="284"/>
        <w:jc w:val="both"/>
        <w:rPr>
          <w:rFonts w:ascii="Arial" w:hAnsi="Arial" w:cs="Arial"/>
        </w:rPr>
      </w:pPr>
      <w:r w:rsidRPr="008C7267">
        <w:rPr>
          <w:rFonts w:ascii="Arial" w:hAnsi="Arial" w:cs="Arial"/>
          <w:sz w:val="22"/>
          <w:szCs w:val="22"/>
        </w:rPr>
        <w:t>Za termin zakończenia realizacji zamówienia uważa się datę  zgłoszenia Wykonawcy gotowości do odbioru końcowego, o którym mowa w § 15 umowy.</w:t>
      </w:r>
      <w:r w:rsidRPr="008C7267">
        <w:rPr>
          <w:rFonts w:ascii="Arial" w:hAnsi="Arial" w:cs="Arial"/>
        </w:rPr>
        <w:t xml:space="preserve"> </w:t>
      </w:r>
      <w:r w:rsidRPr="008C7267">
        <w:rPr>
          <w:rFonts w:ascii="Arial" w:hAnsi="Arial" w:cs="Arial"/>
          <w:sz w:val="22"/>
          <w:szCs w:val="22"/>
        </w:rPr>
        <w:t xml:space="preserve"> </w:t>
      </w:r>
    </w:p>
    <w:p w14:paraId="79D3D106" w14:textId="77777777" w:rsidR="00CB2864" w:rsidRPr="008C7267" w:rsidRDefault="00CB2864" w:rsidP="00FE1729">
      <w:pPr>
        <w:spacing w:line="276" w:lineRule="auto"/>
        <w:jc w:val="both"/>
        <w:rPr>
          <w:rFonts w:ascii="Arial" w:hAnsi="Arial" w:cs="Arial"/>
          <w:sz w:val="22"/>
          <w:szCs w:val="22"/>
        </w:rPr>
      </w:pPr>
    </w:p>
    <w:p w14:paraId="4E06BF87" w14:textId="77777777"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Rozdział III – PRZEDSTAWICIELE STRON</w:t>
      </w:r>
    </w:p>
    <w:p w14:paraId="73EE6AB1" w14:textId="77777777"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bookmarkStart w:id="1" w:name="_Hlk115249224"/>
      <w:r w:rsidRPr="008C7267">
        <w:rPr>
          <w:rFonts w:ascii="Arial" w:hAnsi="Arial" w:cs="Arial"/>
          <w:sz w:val="22"/>
          <w:szCs w:val="22"/>
        </w:rPr>
        <w:t>§</w:t>
      </w:r>
      <w:bookmarkEnd w:id="1"/>
      <w:r w:rsidRPr="008C7267">
        <w:rPr>
          <w:rFonts w:ascii="Arial" w:hAnsi="Arial" w:cs="Arial"/>
          <w:sz w:val="22"/>
          <w:szCs w:val="22"/>
        </w:rPr>
        <w:t xml:space="preserve"> 3. Inspektor Nadzoru</w:t>
      </w:r>
    </w:p>
    <w:p w14:paraId="1C80018A" w14:textId="77777777" w:rsidR="00CB2864" w:rsidRPr="008C7267" w:rsidRDefault="00CB2864">
      <w:pPr>
        <w:numPr>
          <w:ilvl w:val="0"/>
          <w:numId w:val="35"/>
        </w:numPr>
        <w:spacing w:line="276" w:lineRule="auto"/>
        <w:ind w:left="284" w:hanging="284"/>
        <w:jc w:val="both"/>
        <w:rPr>
          <w:rFonts w:ascii="Arial" w:hAnsi="Arial" w:cs="Arial"/>
        </w:rPr>
      </w:pPr>
      <w:r w:rsidRPr="008C7267">
        <w:rPr>
          <w:rFonts w:ascii="Arial" w:hAnsi="Arial" w:cs="Arial"/>
          <w:sz w:val="22"/>
          <w:szCs w:val="22"/>
        </w:rPr>
        <w:t>Zamawiający ustanawia Inspektora Nadzoru jako reprezentanta Zamawiającego w trakcie realizacji zamówienia.</w:t>
      </w:r>
    </w:p>
    <w:p w14:paraId="75C7BAB6" w14:textId="77777777" w:rsidR="00CB2864" w:rsidRPr="008C7267" w:rsidRDefault="00CB2864">
      <w:pPr>
        <w:numPr>
          <w:ilvl w:val="0"/>
          <w:numId w:val="35"/>
        </w:numPr>
        <w:spacing w:line="276" w:lineRule="auto"/>
        <w:ind w:left="284" w:hanging="284"/>
        <w:jc w:val="both"/>
        <w:rPr>
          <w:rFonts w:ascii="Arial" w:hAnsi="Arial" w:cs="Arial"/>
        </w:rPr>
      </w:pPr>
      <w:r w:rsidRPr="008C7267">
        <w:rPr>
          <w:rFonts w:ascii="Arial" w:hAnsi="Arial" w:cs="Arial"/>
          <w:sz w:val="22"/>
          <w:szCs w:val="22"/>
        </w:rPr>
        <w:t xml:space="preserve">Inspektor Nadzoru uprawniony jest do wydawania Wykonawcy poleceń związanych </w:t>
      </w:r>
      <w:r w:rsidRPr="008C7267">
        <w:rPr>
          <w:rFonts w:ascii="Arial" w:hAnsi="Arial" w:cs="Arial"/>
          <w:sz w:val="22"/>
          <w:szCs w:val="22"/>
        </w:rPr>
        <w:br/>
        <w:t>z jakością i ilością prac, które są niezbędne do prawidłowego wykonania przedmiotu zamówienia zgodnie z umową, opisem przedmiotu zamówienia oraz przepisami prawa budowlanego.</w:t>
      </w:r>
    </w:p>
    <w:p w14:paraId="0A52BF13" w14:textId="77777777" w:rsidR="00CB2864" w:rsidRPr="008C7267" w:rsidRDefault="00CB2864">
      <w:pPr>
        <w:numPr>
          <w:ilvl w:val="0"/>
          <w:numId w:val="35"/>
        </w:numPr>
        <w:spacing w:line="276" w:lineRule="auto"/>
        <w:ind w:left="284" w:hanging="284"/>
        <w:jc w:val="both"/>
        <w:rPr>
          <w:rFonts w:ascii="Arial" w:hAnsi="Arial" w:cs="Arial"/>
        </w:rPr>
      </w:pPr>
      <w:r w:rsidRPr="008C7267">
        <w:rPr>
          <w:rFonts w:ascii="Arial" w:hAnsi="Arial" w:cs="Arial"/>
          <w:sz w:val="22"/>
          <w:szCs w:val="22"/>
        </w:rPr>
        <w:t>Do zadań Inspektora Nadzoru należy w szczególności:</w:t>
      </w:r>
    </w:p>
    <w:p w14:paraId="2378DF32"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reprezentowanie Zamawiającego przez sprawowanie kontroli zgodności jej realizacji z opisem przedmiotu zamówienia, przepisami oraz zasadami wiedzy technicznej,</w:t>
      </w:r>
    </w:p>
    <w:p w14:paraId="6F1749D8"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sprawdzanie jakości wykonywanych prac i wbudowanych wyrobów budowlanych, a w szczególności zapobieganie zastosowaniu wyrobów budowlanych wadliwych i niedopuszczonych do stosowania w budownictwie,</w:t>
      </w:r>
    </w:p>
    <w:p w14:paraId="6B78C4A6"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 xml:space="preserve">sprawdzanie i odbiór prac ulegających zakryciu lub zanikających, uczestniczenie </w:t>
      </w:r>
      <w:r w:rsidRPr="008C7267">
        <w:rPr>
          <w:rFonts w:ascii="Arial" w:hAnsi="Arial" w:cs="Arial"/>
          <w:sz w:val="22"/>
          <w:szCs w:val="22"/>
        </w:rPr>
        <w:br/>
        <w:t>w próbach i odbiorach technicznych instalacji i urządzeń oraz przygotowanie i udział w czynnościach odbioru i przekazywanie ich do użytkowania,</w:t>
      </w:r>
    </w:p>
    <w:p w14:paraId="131D04C6"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potwierdzanie faktycznie wykonanych dostaw i instalacji oraz usunięcia wad, kontrolowanie rozliczeń,</w:t>
      </w:r>
    </w:p>
    <w:p w14:paraId="5B4CEC21"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kontrola zgodności prowadzonych prac z harmonogramem rzeczowo-finansowym,</w:t>
      </w:r>
    </w:p>
    <w:p w14:paraId="310BA3C7"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 xml:space="preserve">kompletowanie wszelkich niezbędnych dokumentów wymaganych przepisami prawa </w:t>
      </w:r>
      <w:r w:rsidRPr="008C7267">
        <w:rPr>
          <w:rFonts w:ascii="Arial" w:hAnsi="Arial" w:cs="Arial"/>
          <w:sz w:val="22"/>
          <w:szCs w:val="22"/>
        </w:rPr>
        <w:br/>
        <w:t>i wytycznymi instytucji współfinansującej zadanie, związanych z realizacją zamówienia,</w:t>
      </w:r>
    </w:p>
    <w:p w14:paraId="2696D173" w14:textId="77777777" w:rsidR="00CB2864" w:rsidRPr="008C7267" w:rsidRDefault="00CB2864">
      <w:pPr>
        <w:numPr>
          <w:ilvl w:val="0"/>
          <w:numId w:val="45"/>
        </w:numPr>
        <w:spacing w:line="276" w:lineRule="auto"/>
        <w:ind w:left="567" w:hanging="283"/>
        <w:jc w:val="both"/>
        <w:rPr>
          <w:rFonts w:ascii="Arial" w:hAnsi="Arial" w:cs="Arial"/>
        </w:rPr>
      </w:pPr>
      <w:r w:rsidRPr="008C7267">
        <w:rPr>
          <w:rFonts w:ascii="Arial" w:hAnsi="Arial" w:cs="Arial"/>
          <w:sz w:val="22"/>
          <w:szCs w:val="22"/>
        </w:rPr>
        <w:t>współdziałanie z koordynatorem projektu w celu optymalnej realizacji zamówienia.</w:t>
      </w:r>
    </w:p>
    <w:p w14:paraId="02EDFF8C" w14:textId="77777777" w:rsidR="00CB2864" w:rsidRPr="008C7267" w:rsidRDefault="00CB2864">
      <w:pPr>
        <w:numPr>
          <w:ilvl w:val="0"/>
          <w:numId w:val="35"/>
        </w:numPr>
        <w:spacing w:line="276" w:lineRule="auto"/>
        <w:ind w:left="284" w:hanging="284"/>
        <w:jc w:val="both"/>
        <w:rPr>
          <w:rFonts w:ascii="Arial" w:hAnsi="Arial" w:cs="Arial"/>
        </w:rPr>
      </w:pPr>
      <w:r w:rsidRPr="008C7267">
        <w:rPr>
          <w:rFonts w:ascii="Arial" w:hAnsi="Arial" w:cs="Arial"/>
          <w:sz w:val="22"/>
          <w:szCs w:val="22"/>
        </w:rPr>
        <w:t>Szczegółowy zakres zadań Inspektora Nadzoru został określony w odrębnej umowie.</w:t>
      </w:r>
    </w:p>
    <w:p w14:paraId="3B3E4B6A" w14:textId="4BF37E38" w:rsidR="00CB2864" w:rsidRPr="008C7267" w:rsidRDefault="00CB2864">
      <w:pPr>
        <w:numPr>
          <w:ilvl w:val="0"/>
          <w:numId w:val="35"/>
        </w:numPr>
        <w:spacing w:line="276" w:lineRule="auto"/>
        <w:ind w:left="284" w:hanging="284"/>
        <w:jc w:val="both"/>
        <w:rPr>
          <w:rFonts w:ascii="Arial" w:hAnsi="Arial" w:cs="Arial"/>
        </w:rPr>
      </w:pPr>
      <w:r w:rsidRPr="008C7267">
        <w:rPr>
          <w:rFonts w:ascii="Arial" w:hAnsi="Arial" w:cs="Arial"/>
          <w:sz w:val="22"/>
          <w:szCs w:val="22"/>
        </w:rPr>
        <w:t>Inspektor Nadzoru Inwestorskiego jest uprawniony zgłosić uzasadnione uwagi, zastrzeżenia albo wystąpić do Wykonawcy z żądaniem usunięcia określonej osoby spośród personelu Wykonawcy lub jego Podwykonawcy.</w:t>
      </w:r>
    </w:p>
    <w:p w14:paraId="5FDFF773" w14:textId="77777777"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 4. Kierownik prac</w:t>
      </w:r>
    </w:p>
    <w:p w14:paraId="2E24DDBB" w14:textId="41B22F71" w:rsidR="00CB2864" w:rsidRPr="008C7267" w:rsidRDefault="00CB2864">
      <w:pPr>
        <w:numPr>
          <w:ilvl w:val="0"/>
          <w:numId w:val="39"/>
        </w:numPr>
        <w:spacing w:line="276" w:lineRule="auto"/>
        <w:ind w:left="284" w:hanging="284"/>
        <w:jc w:val="both"/>
        <w:rPr>
          <w:rFonts w:ascii="Arial" w:hAnsi="Arial" w:cs="Arial"/>
        </w:rPr>
      </w:pPr>
      <w:r w:rsidRPr="008C7267">
        <w:rPr>
          <w:rFonts w:ascii="Arial" w:hAnsi="Arial" w:cs="Arial"/>
          <w:sz w:val="22"/>
          <w:szCs w:val="22"/>
        </w:rPr>
        <w:t xml:space="preserve">Został ustanowiony kierownik prac w osobie ….…………………………., posiadający uprawnienia budowlane do kierowania robotami budowlanymi w specjalności instalacyjnej </w:t>
      </w:r>
      <w:r w:rsidR="008C7267">
        <w:rPr>
          <w:rFonts w:ascii="Arial" w:hAnsi="Arial" w:cs="Arial"/>
          <w:sz w:val="22"/>
          <w:szCs w:val="22"/>
        </w:rPr>
        <w:br/>
      </w:r>
      <w:r w:rsidRPr="008C7267">
        <w:rPr>
          <w:rFonts w:ascii="Arial" w:hAnsi="Arial" w:cs="Arial"/>
          <w:sz w:val="22"/>
          <w:szCs w:val="22"/>
        </w:rPr>
        <w:t>w zakresie sieci, instalacji i urządzeń elektrycznych i elektroenergetycznych, uprawnienia budowlane Nr …………………….. .</w:t>
      </w:r>
    </w:p>
    <w:p w14:paraId="5CC561CB" w14:textId="77777777" w:rsidR="00CB2864" w:rsidRPr="008C7267" w:rsidRDefault="00CB2864">
      <w:pPr>
        <w:numPr>
          <w:ilvl w:val="0"/>
          <w:numId w:val="39"/>
        </w:numPr>
        <w:spacing w:line="276" w:lineRule="auto"/>
        <w:ind w:left="284" w:hanging="284"/>
        <w:jc w:val="both"/>
        <w:rPr>
          <w:rFonts w:ascii="Arial" w:hAnsi="Arial" w:cs="Arial"/>
        </w:rPr>
      </w:pPr>
      <w:r w:rsidRPr="008C7267">
        <w:rPr>
          <w:rFonts w:ascii="Arial" w:hAnsi="Arial" w:cs="Arial"/>
          <w:sz w:val="22"/>
          <w:szCs w:val="22"/>
        </w:rPr>
        <w:t>Kierownik prac ma obowiązek uczestniczenia w odbiorach, naradach koordynacyjnych.</w:t>
      </w:r>
    </w:p>
    <w:p w14:paraId="1B45922C" w14:textId="77777777" w:rsidR="00CB2864" w:rsidRPr="008C7267" w:rsidRDefault="00CB2864">
      <w:pPr>
        <w:numPr>
          <w:ilvl w:val="0"/>
          <w:numId w:val="39"/>
        </w:numPr>
        <w:spacing w:line="276" w:lineRule="auto"/>
        <w:ind w:left="284" w:hanging="284"/>
        <w:jc w:val="both"/>
        <w:rPr>
          <w:rFonts w:ascii="Arial" w:hAnsi="Arial" w:cs="Arial"/>
        </w:rPr>
      </w:pPr>
      <w:r w:rsidRPr="008C7267">
        <w:rPr>
          <w:rFonts w:ascii="Arial" w:hAnsi="Arial" w:cs="Arial"/>
          <w:sz w:val="22"/>
          <w:szCs w:val="22"/>
        </w:rPr>
        <w:lastRenderedPageBreak/>
        <w:t xml:space="preserve">Kierownik prac współpracuje z Inspektorem Nadzoru wskazanym przez Zamawiającego. </w:t>
      </w:r>
    </w:p>
    <w:p w14:paraId="57056B43" w14:textId="23FE338A" w:rsidR="00CB2864" w:rsidRPr="008C7267" w:rsidRDefault="00CB2864">
      <w:pPr>
        <w:numPr>
          <w:ilvl w:val="0"/>
          <w:numId w:val="39"/>
        </w:numPr>
        <w:spacing w:line="276" w:lineRule="auto"/>
        <w:ind w:left="284" w:hanging="284"/>
        <w:jc w:val="both"/>
        <w:rPr>
          <w:rFonts w:ascii="Arial" w:hAnsi="Arial" w:cs="Arial"/>
        </w:rPr>
      </w:pPr>
      <w:r w:rsidRPr="008C7267">
        <w:rPr>
          <w:rFonts w:ascii="Arial" w:hAnsi="Arial" w:cs="Arial"/>
          <w:sz w:val="22"/>
          <w:szCs w:val="22"/>
        </w:rPr>
        <w:t xml:space="preserve">Istnieje możliwość dokonania zmiany kierownika prac. Zmiana może nastąpić jedynie za uprzednią pisemną zgodą Zamawiającego. Zamawiający zatwierdzi zmianę tylko wówczas, jeżeli </w:t>
      </w:r>
      <w:r w:rsidR="008F7EC2" w:rsidRPr="008C7267">
        <w:rPr>
          <w:rFonts w:ascii="Arial" w:hAnsi="Arial" w:cs="Arial"/>
          <w:sz w:val="22"/>
          <w:szCs w:val="22"/>
        </w:rPr>
        <w:t>nowo powołany kierownik prac będzie posiadał uprawnienia zgodne z ust. 1</w:t>
      </w:r>
      <w:r w:rsidRPr="008C7267">
        <w:rPr>
          <w:rFonts w:ascii="Arial" w:hAnsi="Arial" w:cs="Arial"/>
          <w:sz w:val="22"/>
          <w:szCs w:val="22"/>
        </w:rPr>
        <w:t>.</w:t>
      </w:r>
    </w:p>
    <w:p w14:paraId="05F0DBE9" w14:textId="77777777" w:rsidR="00CB2864" w:rsidRPr="008C7267" w:rsidRDefault="00CB2864">
      <w:pPr>
        <w:numPr>
          <w:ilvl w:val="0"/>
          <w:numId w:val="39"/>
        </w:numPr>
        <w:spacing w:line="276" w:lineRule="auto"/>
        <w:ind w:left="284" w:hanging="284"/>
        <w:jc w:val="both"/>
        <w:rPr>
          <w:rFonts w:ascii="Arial" w:hAnsi="Arial" w:cs="Arial"/>
        </w:rPr>
      </w:pPr>
      <w:r w:rsidRPr="008C7267">
        <w:rPr>
          <w:rFonts w:ascii="Arial" w:hAnsi="Arial" w:cs="Arial"/>
          <w:sz w:val="22"/>
          <w:szCs w:val="22"/>
        </w:rPr>
        <w:t>Wykonawca z własnej inicjatywy proponuje zmianę osoby wskazanej w ust. 1 niniejszego paragrafu m.in. w następujących przypadkach:</w:t>
      </w:r>
    </w:p>
    <w:p w14:paraId="043122B6" w14:textId="77777777" w:rsidR="00CB2864" w:rsidRPr="008C7267" w:rsidRDefault="00CB2864">
      <w:pPr>
        <w:numPr>
          <w:ilvl w:val="0"/>
          <w:numId w:val="44"/>
        </w:numPr>
        <w:spacing w:line="276" w:lineRule="auto"/>
        <w:ind w:left="567" w:hanging="283"/>
        <w:jc w:val="both"/>
        <w:rPr>
          <w:rFonts w:ascii="Arial" w:hAnsi="Arial" w:cs="Arial"/>
        </w:rPr>
      </w:pPr>
      <w:r w:rsidRPr="008C7267">
        <w:rPr>
          <w:rFonts w:ascii="Arial" w:hAnsi="Arial" w:cs="Arial"/>
          <w:sz w:val="22"/>
          <w:szCs w:val="22"/>
        </w:rPr>
        <w:t>śmierci, choroby lub innych zdarzeń losowych,</w:t>
      </w:r>
    </w:p>
    <w:p w14:paraId="6C0D41E8" w14:textId="77777777" w:rsidR="00CB2864" w:rsidRPr="008C7267" w:rsidRDefault="00CB2864">
      <w:pPr>
        <w:numPr>
          <w:ilvl w:val="0"/>
          <w:numId w:val="44"/>
        </w:numPr>
        <w:spacing w:line="276" w:lineRule="auto"/>
        <w:ind w:left="567" w:hanging="283"/>
        <w:jc w:val="both"/>
        <w:rPr>
          <w:rFonts w:ascii="Arial" w:hAnsi="Arial" w:cs="Arial"/>
        </w:rPr>
      </w:pPr>
      <w:r w:rsidRPr="008C7267">
        <w:rPr>
          <w:rFonts w:ascii="Arial" w:hAnsi="Arial" w:cs="Arial"/>
          <w:sz w:val="22"/>
          <w:szCs w:val="22"/>
        </w:rPr>
        <w:t>jeżeli zmiana tej osoby stanie się konieczna z jakichkolwiek innych przyczyn niezależnych od Wykonawcy.</w:t>
      </w:r>
    </w:p>
    <w:p w14:paraId="3080C92C" w14:textId="4B851312" w:rsidR="00CB2864" w:rsidRPr="008C7267" w:rsidRDefault="00CB2864">
      <w:pPr>
        <w:numPr>
          <w:ilvl w:val="0"/>
          <w:numId w:val="39"/>
        </w:numPr>
        <w:spacing w:line="276" w:lineRule="auto"/>
        <w:ind w:left="284" w:hanging="284"/>
        <w:jc w:val="both"/>
        <w:rPr>
          <w:rFonts w:ascii="Arial" w:hAnsi="Arial" w:cs="Arial"/>
        </w:rPr>
      </w:pPr>
      <w:r w:rsidRPr="008C7267">
        <w:rPr>
          <w:rFonts w:ascii="Arial" w:hAnsi="Arial" w:cs="Arial"/>
          <w:sz w:val="22"/>
          <w:szCs w:val="22"/>
        </w:rPr>
        <w:t xml:space="preserve">Zamawiający może także zażądać od Wykonawcy zmiany osoby, o której mowa w ust. 1 niniejszego paragrafu, jeżeli uzna, że nie wykonuje należycie swoich obowiązków. </w:t>
      </w:r>
    </w:p>
    <w:p w14:paraId="57B26D75" w14:textId="77777777" w:rsidR="00CB2864" w:rsidRPr="008C7267" w:rsidRDefault="00CB2864" w:rsidP="00FE1729">
      <w:pPr>
        <w:spacing w:line="276" w:lineRule="auto"/>
        <w:jc w:val="center"/>
        <w:rPr>
          <w:rFonts w:ascii="Arial" w:hAnsi="Arial" w:cs="Arial"/>
        </w:rPr>
      </w:pPr>
      <w:r w:rsidRPr="008C7267">
        <w:rPr>
          <w:rFonts w:ascii="Arial" w:hAnsi="Arial" w:cs="Arial"/>
          <w:b/>
          <w:sz w:val="22"/>
          <w:szCs w:val="22"/>
        </w:rPr>
        <w:t xml:space="preserve">§ 5. Obowiązki Zamawiającego </w:t>
      </w:r>
    </w:p>
    <w:p w14:paraId="731DFE7D" w14:textId="77777777" w:rsidR="00CB2864" w:rsidRPr="008C7267" w:rsidRDefault="00CB2864" w:rsidP="00FE1729">
      <w:pPr>
        <w:spacing w:line="276" w:lineRule="auto"/>
        <w:jc w:val="both"/>
        <w:rPr>
          <w:rFonts w:ascii="Arial" w:hAnsi="Arial" w:cs="Arial"/>
        </w:rPr>
      </w:pPr>
      <w:r w:rsidRPr="008C7267">
        <w:rPr>
          <w:rFonts w:ascii="Arial" w:hAnsi="Arial" w:cs="Arial"/>
          <w:sz w:val="22"/>
          <w:szCs w:val="22"/>
        </w:rPr>
        <w:t>Do obowiązków Zamawiającego należy w szczególności:</w:t>
      </w:r>
    </w:p>
    <w:p w14:paraId="60B8EB35" w14:textId="77777777" w:rsidR="00CB2864" w:rsidRPr="008C7267" w:rsidRDefault="00CB2864" w:rsidP="00FE1729">
      <w:pPr>
        <w:numPr>
          <w:ilvl w:val="0"/>
          <w:numId w:val="10"/>
        </w:numPr>
        <w:tabs>
          <w:tab w:val="clear" w:pos="0"/>
        </w:tabs>
        <w:spacing w:line="276" w:lineRule="auto"/>
        <w:ind w:left="567" w:hanging="283"/>
        <w:jc w:val="both"/>
        <w:rPr>
          <w:rFonts w:ascii="Arial" w:hAnsi="Arial" w:cs="Arial"/>
        </w:rPr>
      </w:pPr>
      <w:bookmarkStart w:id="2" w:name="_Hlk496643663"/>
      <w:r w:rsidRPr="008C7267">
        <w:rPr>
          <w:rFonts w:ascii="Arial" w:hAnsi="Arial" w:cs="Arial"/>
          <w:sz w:val="22"/>
          <w:szCs w:val="22"/>
        </w:rPr>
        <w:t>w dniu podpisania umowy, przekazanie wszelkiej posiadanej dokumentacji niezbędnej do realizacji zamówienia,</w:t>
      </w:r>
    </w:p>
    <w:p w14:paraId="562D0CD6" w14:textId="77777777" w:rsidR="00CB2864" w:rsidRPr="008C7267" w:rsidRDefault="00CB2864" w:rsidP="00FE1729">
      <w:pPr>
        <w:numPr>
          <w:ilvl w:val="0"/>
          <w:numId w:val="10"/>
        </w:numPr>
        <w:tabs>
          <w:tab w:val="clear" w:pos="0"/>
        </w:tabs>
        <w:spacing w:line="276" w:lineRule="auto"/>
        <w:ind w:left="567" w:hanging="283"/>
        <w:rPr>
          <w:rFonts w:ascii="Arial" w:hAnsi="Arial" w:cs="Arial"/>
        </w:rPr>
      </w:pPr>
      <w:r w:rsidRPr="008C7267">
        <w:rPr>
          <w:rFonts w:ascii="Arial" w:hAnsi="Arial" w:cs="Arial"/>
          <w:sz w:val="22"/>
          <w:szCs w:val="22"/>
        </w:rPr>
        <w:t>zapewnienie nadzoru inwestorskiego,</w:t>
      </w:r>
    </w:p>
    <w:p w14:paraId="19523F0B" w14:textId="77777777" w:rsidR="00CB2864" w:rsidRPr="008C7267" w:rsidRDefault="00CB2864" w:rsidP="00FE1729">
      <w:pPr>
        <w:numPr>
          <w:ilvl w:val="0"/>
          <w:numId w:val="10"/>
        </w:numPr>
        <w:tabs>
          <w:tab w:val="clear" w:pos="0"/>
        </w:tabs>
        <w:spacing w:line="276" w:lineRule="auto"/>
        <w:ind w:left="567" w:hanging="283"/>
        <w:jc w:val="both"/>
        <w:rPr>
          <w:rFonts w:ascii="Arial" w:hAnsi="Arial" w:cs="Arial"/>
        </w:rPr>
      </w:pPr>
      <w:r w:rsidRPr="008C7267">
        <w:rPr>
          <w:rFonts w:ascii="Arial" w:hAnsi="Arial" w:cs="Arial"/>
          <w:sz w:val="22"/>
          <w:szCs w:val="22"/>
        </w:rPr>
        <w:t xml:space="preserve">zapłata za wykonane i odebrane prace, </w:t>
      </w:r>
    </w:p>
    <w:p w14:paraId="03493F8C" w14:textId="77777777" w:rsidR="00CB2864" w:rsidRPr="008C7267" w:rsidRDefault="00CB2864" w:rsidP="00FE1729">
      <w:pPr>
        <w:numPr>
          <w:ilvl w:val="0"/>
          <w:numId w:val="10"/>
        </w:numPr>
        <w:tabs>
          <w:tab w:val="clear" w:pos="0"/>
        </w:tabs>
        <w:spacing w:line="276" w:lineRule="auto"/>
        <w:ind w:left="567" w:hanging="283"/>
        <w:jc w:val="both"/>
        <w:rPr>
          <w:rFonts w:ascii="Arial" w:hAnsi="Arial" w:cs="Arial"/>
        </w:rPr>
      </w:pPr>
      <w:r w:rsidRPr="008C7267">
        <w:rPr>
          <w:rFonts w:ascii="Arial" w:hAnsi="Arial" w:cs="Arial"/>
          <w:sz w:val="22"/>
          <w:szCs w:val="22"/>
        </w:rPr>
        <w:t>dokonanie odbioru prac prawidłowo wykonanych,</w:t>
      </w:r>
    </w:p>
    <w:p w14:paraId="20885266" w14:textId="39EDA267" w:rsidR="00CB2864" w:rsidRPr="008C7267" w:rsidRDefault="00CB2864" w:rsidP="00FE1729">
      <w:pPr>
        <w:numPr>
          <w:ilvl w:val="0"/>
          <w:numId w:val="10"/>
        </w:numPr>
        <w:tabs>
          <w:tab w:val="clear" w:pos="0"/>
        </w:tabs>
        <w:spacing w:line="276" w:lineRule="auto"/>
        <w:ind w:left="567" w:hanging="283"/>
        <w:jc w:val="both"/>
        <w:rPr>
          <w:rFonts w:ascii="Arial" w:hAnsi="Arial" w:cs="Arial"/>
        </w:rPr>
      </w:pPr>
      <w:r w:rsidRPr="008C7267">
        <w:rPr>
          <w:rFonts w:ascii="Arial" w:hAnsi="Arial" w:cs="Arial"/>
          <w:sz w:val="22"/>
          <w:szCs w:val="22"/>
        </w:rPr>
        <w:t>współpraca z Wykonawcą w celu terminowego wykonania przez niego zobowiązań oraz informowanie Wykonawcy o zmianach i sytuacjach, które mogłyby wpłynąć na wykonanie przedmiotu umowy.</w:t>
      </w:r>
      <w:bookmarkEnd w:id="2"/>
    </w:p>
    <w:p w14:paraId="28CDE148" w14:textId="77777777" w:rsidR="00CB2864" w:rsidRPr="008C7267" w:rsidRDefault="00CB2864" w:rsidP="00FE1729">
      <w:pPr>
        <w:spacing w:line="276" w:lineRule="auto"/>
        <w:jc w:val="center"/>
        <w:rPr>
          <w:rFonts w:ascii="Arial" w:hAnsi="Arial" w:cs="Arial"/>
        </w:rPr>
      </w:pPr>
      <w:r w:rsidRPr="008C7267">
        <w:rPr>
          <w:rFonts w:ascii="Arial" w:hAnsi="Arial" w:cs="Arial"/>
          <w:b/>
          <w:sz w:val="22"/>
          <w:szCs w:val="22"/>
        </w:rPr>
        <w:t>§ 6. Obowiązki Wykonawcy</w:t>
      </w:r>
    </w:p>
    <w:p w14:paraId="7D4852E8" w14:textId="156361A5" w:rsidR="00CB2864" w:rsidRPr="008C7267" w:rsidRDefault="007E723D" w:rsidP="00FE1729">
      <w:pPr>
        <w:numPr>
          <w:ilvl w:val="0"/>
          <w:numId w:val="13"/>
        </w:numPr>
        <w:tabs>
          <w:tab w:val="clear" w:pos="708"/>
        </w:tabs>
        <w:spacing w:line="276" w:lineRule="auto"/>
        <w:ind w:left="284" w:hanging="284"/>
        <w:jc w:val="both"/>
        <w:rPr>
          <w:rFonts w:ascii="Arial" w:hAnsi="Arial" w:cs="Arial"/>
        </w:rPr>
      </w:pPr>
      <w:r w:rsidRPr="008C7267">
        <w:rPr>
          <w:rFonts w:ascii="Arial" w:hAnsi="Arial" w:cs="Arial"/>
          <w:sz w:val="22"/>
          <w:szCs w:val="22"/>
        </w:rPr>
        <w:t>Wykonawca zobowiązany jest</w:t>
      </w:r>
      <w:r w:rsidR="00CB2864" w:rsidRPr="008C7267">
        <w:rPr>
          <w:rFonts w:ascii="Arial" w:hAnsi="Arial" w:cs="Arial"/>
          <w:sz w:val="22"/>
          <w:szCs w:val="22"/>
        </w:rPr>
        <w:t xml:space="preserve"> w szczególności</w:t>
      </w:r>
      <w:r w:rsidRPr="008C7267">
        <w:rPr>
          <w:rFonts w:ascii="Arial" w:hAnsi="Arial" w:cs="Arial"/>
          <w:sz w:val="22"/>
          <w:szCs w:val="22"/>
        </w:rPr>
        <w:t xml:space="preserve"> do</w:t>
      </w:r>
      <w:r w:rsidR="00CB2864" w:rsidRPr="008C7267">
        <w:rPr>
          <w:rFonts w:ascii="Arial" w:hAnsi="Arial" w:cs="Arial"/>
          <w:sz w:val="22"/>
          <w:szCs w:val="22"/>
        </w:rPr>
        <w:t>:</w:t>
      </w:r>
    </w:p>
    <w:p w14:paraId="369D2453" w14:textId="77777777" w:rsidR="007E723D" w:rsidRPr="008C7267" w:rsidRDefault="007E723D">
      <w:pPr>
        <w:pStyle w:val="Akapitzlist"/>
        <w:numPr>
          <w:ilvl w:val="2"/>
          <w:numId w:val="50"/>
        </w:numPr>
        <w:suppressAutoHyphens w:val="0"/>
        <w:overflowPunct/>
        <w:autoSpaceDN w:val="0"/>
        <w:adjustRightInd w:val="0"/>
        <w:spacing w:line="276" w:lineRule="auto"/>
        <w:ind w:left="568" w:hanging="284"/>
        <w:contextualSpacing/>
        <w:jc w:val="both"/>
        <w:textAlignment w:val="auto"/>
        <w:rPr>
          <w:rStyle w:val="Teksttreci2Exact"/>
          <w:rFonts w:ascii="Arial" w:hAnsi="Arial" w:cs="Arial"/>
        </w:rPr>
      </w:pPr>
      <w:r w:rsidRPr="008C7267">
        <w:rPr>
          <w:rStyle w:val="Teksttreci2Exact"/>
          <w:rFonts w:ascii="Arial" w:hAnsi="Arial" w:cs="Arial"/>
        </w:rPr>
        <w:t>Przeprowadzenia audytu technicznego (wizji lokalnej) dla każdej lokalizacji.</w:t>
      </w:r>
    </w:p>
    <w:p w14:paraId="45874484"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Fonts w:ascii="Arial" w:hAnsi="Arial" w:cs="Arial"/>
          <w:sz w:val="22"/>
          <w:szCs w:val="22"/>
        </w:rPr>
      </w:pPr>
      <w:r w:rsidRPr="008C7267">
        <w:rPr>
          <w:rStyle w:val="Teksttreci2Exact"/>
          <w:rFonts w:ascii="Arial" w:hAnsi="Arial" w:cs="Arial"/>
        </w:rPr>
        <w:t xml:space="preserve">Wykonania (w 4 egz.) dokumentacji projektowej i uzyskania wymaganych prawem uzgodnień, zgód i pozwoleń </w:t>
      </w:r>
      <w:r w:rsidRPr="008C7267">
        <w:rPr>
          <w:rFonts w:ascii="Arial" w:eastAsia="Arial" w:hAnsi="Arial" w:cs="Arial"/>
          <w:sz w:val="22"/>
          <w:szCs w:val="22"/>
          <w:lang w:eastAsia="ar-SA"/>
        </w:rPr>
        <w:t>oraz opinii (</w:t>
      </w:r>
      <w:r w:rsidRPr="008C7267">
        <w:rPr>
          <w:rFonts w:ascii="Arial" w:hAnsi="Arial" w:cs="Arial"/>
          <w:sz w:val="22"/>
          <w:szCs w:val="22"/>
        </w:rPr>
        <w:t>w tym niezbędne warunki techniczne do projektowanej instalacji, pozwolenia na budowę, opinie i uzgodnienia w zakresie ochrony przeciwpożarowej, uzgodnienia i pozwolenia właściwego konserwatora zabytków; etc.)</w:t>
      </w:r>
      <w:r w:rsidRPr="008C7267">
        <w:rPr>
          <w:rFonts w:ascii="Arial" w:eastAsia="Arial" w:hAnsi="Arial" w:cs="Arial"/>
          <w:sz w:val="22"/>
          <w:szCs w:val="22"/>
          <w:lang w:eastAsia="ar-SA"/>
        </w:rPr>
        <w:t xml:space="preserve"> niezbędnych do prawidłowego sporządzenia dokumentacji projektowej. Przed sporządzeniem dokumentacji Wykonawca:</w:t>
      </w:r>
    </w:p>
    <w:p w14:paraId="715C56EA" w14:textId="09F252B3"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pozyska na własny koszt mapy do celów projektowych z zasobu geodezyjnego – o ile będą wymagane przepisami prawa,</w:t>
      </w:r>
    </w:p>
    <w:p w14:paraId="7E7F3C79"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oceni uwarunkowania techniczne wybudowania instalacji fotowoltaicznej,</w:t>
      </w:r>
    </w:p>
    <w:p w14:paraId="723FFCB1"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odpowiednio zaprojektuje i dokona stosownych obliczeń przekroju układanych przewodów; zaprojektowane przewody elektryczne muszą być odporne na działanie UV w miejscach nasłonecznionych,</w:t>
      </w:r>
    </w:p>
    <w:p w14:paraId="1BCE138E"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przedłoży Zamawiającemu do akceptacji zaproponowane rozwiązania techniczne wraz z minimalnymi parametrami eksploatacyjnymi.</w:t>
      </w:r>
    </w:p>
    <w:p w14:paraId="4BD0EECD"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Dokumentacja techniczna / projektowa powinna składać się co najmniej z następujących studiów:</w:t>
      </w:r>
    </w:p>
    <w:p w14:paraId="2965FB80" w14:textId="52FF2DA4"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projekt architektoniczno-budowlany - o ile będzie wymagany przepisami prawa,</w:t>
      </w:r>
    </w:p>
    <w:p w14:paraId="486E2CD9"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projekt wykonawczy,</w:t>
      </w:r>
    </w:p>
    <w:p w14:paraId="45BB6862"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projekt techniczny,</w:t>
      </w:r>
    </w:p>
    <w:p w14:paraId="41A0527D"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specyfikacja techniczna wykonania i odbioru robót budowlanych,</w:t>
      </w:r>
    </w:p>
    <w:p w14:paraId="3E896BEA"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przedmiar robót,</w:t>
      </w:r>
    </w:p>
    <w:p w14:paraId="38FDB611"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kosztorys inwestorski,</w:t>
      </w:r>
    </w:p>
    <w:p w14:paraId="783E7DA5"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inne opracowania i uzgodnienia nie ujęte w zestawieniu, a niezbędne do uzyskania odpowiednich pozwoleń,</w:t>
      </w:r>
    </w:p>
    <w:p w14:paraId="10670A1F"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lastRenderedPageBreak/>
        <w:t>dokumentacja powykonawcza.</w:t>
      </w:r>
    </w:p>
    <w:p w14:paraId="5BFBFF62"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Przekazania Zamawiającemu 4 egz. uzgodnionej i zaakceptowanej dokumentacji projektowej.</w:t>
      </w:r>
    </w:p>
    <w:p w14:paraId="6D812E50"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Sprawowania Nadzoru autorskiego przez cały okres trwania robót budowlanych.</w:t>
      </w:r>
    </w:p>
    <w:p w14:paraId="0FDA997E" w14:textId="66D4EFF3"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Budowy instalacji fotowoltaicznych wraz z niezbędną infrastrukturą z uwzględnieniem</w:t>
      </w:r>
      <w:r w:rsidR="00630247" w:rsidRPr="008C7267">
        <w:rPr>
          <w:rStyle w:val="Teksttreci2Exact"/>
          <w:rFonts w:ascii="Arial" w:hAnsi="Arial" w:cs="Arial"/>
        </w:rPr>
        <w:t>:</w:t>
      </w:r>
    </w:p>
    <w:p w14:paraId="503F35F0"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kąta pochylenia paneli fotowoltaicznych – należy zastosować optymalny kąt pochylenia, niezmienny dla ekspozycji panelu w ciągu całego roku,</w:t>
      </w:r>
    </w:p>
    <w:p w14:paraId="240516C0" w14:textId="77777777"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kąta azymutu paneli fotowoltaicznych – należy zastosować optymalny kąt azymutu względem kierunku południowego, z ewentualnym odchyleniem, gwarantującym wymaganą sprawność i efektywną pracę instalacji fotowoltaicznych w skali całego roku,</w:t>
      </w:r>
    </w:p>
    <w:p w14:paraId="72468011" w14:textId="73FA782E" w:rsidR="007E723D" w:rsidRPr="008C7267" w:rsidRDefault="007E723D">
      <w:pPr>
        <w:pStyle w:val="Akapitzlist"/>
        <w:numPr>
          <w:ilvl w:val="3"/>
          <w:numId w:val="49"/>
        </w:numPr>
        <w:suppressAutoHyphens w:val="0"/>
        <w:overflowPunct/>
        <w:autoSpaceDN w:val="0"/>
        <w:adjustRightInd w:val="0"/>
        <w:spacing w:line="276" w:lineRule="auto"/>
        <w:ind w:left="993" w:hanging="284"/>
        <w:contextualSpacing/>
        <w:jc w:val="both"/>
        <w:textAlignment w:val="auto"/>
        <w:rPr>
          <w:rFonts w:ascii="Arial" w:eastAsia="Arial" w:hAnsi="Arial" w:cs="Arial"/>
          <w:sz w:val="22"/>
          <w:szCs w:val="22"/>
          <w:lang w:eastAsia="ar-SA"/>
        </w:rPr>
      </w:pPr>
      <w:r w:rsidRPr="008C7267">
        <w:rPr>
          <w:rFonts w:ascii="Arial" w:eastAsia="Arial" w:hAnsi="Arial" w:cs="Arial"/>
          <w:sz w:val="22"/>
          <w:szCs w:val="22"/>
          <w:lang w:eastAsia="ar-SA"/>
        </w:rPr>
        <w:t>zacienienia instalacji PV – w celu uniknięcia niepotrzebnych skutków zacienienia należy przeanalizować lokalizację paneli fotowoltaicznych na etapie montażu tak aby urządzenia były usytuowane odpowiednio daleko od przeszkód i elementów, które potencjalnie, nawet</w:t>
      </w:r>
      <w:r w:rsidR="00DD343C" w:rsidRPr="008C7267">
        <w:rPr>
          <w:rFonts w:ascii="Arial" w:eastAsia="Arial" w:hAnsi="Arial" w:cs="Arial"/>
          <w:sz w:val="22"/>
          <w:szCs w:val="22"/>
          <w:lang w:eastAsia="ar-SA"/>
        </w:rPr>
        <w:t xml:space="preserve"> </w:t>
      </w:r>
      <w:r w:rsidRPr="008C7267">
        <w:rPr>
          <w:rFonts w:ascii="Arial" w:eastAsia="Arial" w:hAnsi="Arial" w:cs="Arial"/>
          <w:sz w:val="22"/>
          <w:szCs w:val="22"/>
          <w:lang w:eastAsia="ar-SA"/>
        </w:rPr>
        <w:t>w przyszłości mogą stanowić element zacieniający (art. rosnące drzewa).</w:t>
      </w:r>
    </w:p>
    <w:p w14:paraId="15ABEE7C" w14:textId="77777777" w:rsidR="007E723D" w:rsidRPr="008C7267" w:rsidRDefault="007E723D">
      <w:pPr>
        <w:pStyle w:val="Akapitzlist"/>
        <w:widowControl w:val="0"/>
        <w:numPr>
          <w:ilvl w:val="2"/>
          <w:numId w:val="50"/>
        </w:numPr>
        <w:suppressAutoHyphens w:val="0"/>
        <w:overflowPunct/>
        <w:autoSpaceDE/>
        <w:spacing w:line="276" w:lineRule="auto"/>
        <w:ind w:left="567" w:hanging="283"/>
        <w:contextualSpacing/>
        <w:jc w:val="both"/>
        <w:textAlignment w:val="auto"/>
        <w:rPr>
          <w:rFonts w:ascii="Arial" w:hAnsi="Arial" w:cs="Arial"/>
          <w:sz w:val="22"/>
          <w:szCs w:val="22"/>
        </w:rPr>
      </w:pPr>
      <w:r w:rsidRPr="008C7267">
        <w:rPr>
          <w:rFonts w:ascii="Arial" w:hAnsi="Arial" w:cs="Arial"/>
          <w:sz w:val="22"/>
          <w:szCs w:val="22"/>
        </w:rPr>
        <w:t>Wykonania prac budowlanych niezbędnych do budowy instalacji fotowoltaicznej, w tym między innymi uzupełnienia ubytków ścian, stropów i podłóg, naprawa tynków, elewacji oraz jej ocieplenia, uszczelnienia pokrycia dachowego po przejściach przewodów;</w:t>
      </w:r>
    </w:p>
    <w:p w14:paraId="7FE8CA82" w14:textId="0634A885" w:rsidR="007E723D" w:rsidRPr="008C7267" w:rsidRDefault="007E723D">
      <w:pPr>
        <w:pStyle w:val="Akapitzlist"/>
        <w:numPr>
          <w:ilvl w:val="2"/>
          <w:numId w:val="50"/>
        </w:numPr>
        <w:suppressAutoHyphens w:val="0"/>
        <w:overflowPunct/>
        <w:autoSpaceDE/>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Odtworzenia stanu sprzed rozpoczęcia robót (tj. np. zasypanie otworów w gruncie i odtworzenie powierzchni wierzchniej, odtworzenie zieleni, uporządkowanie terenu, i inne);</w:t>
      </w:r>
    </w:p>
    <w:p w14:paraId="20ADD7A9"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Dokonania ewentualnych modyfikacji założeń tylko w uzgodnieniu z inwestorem, jeżeli będzie to prowadzić do lepszego wykorzystania możliwości technicznych stwarzanych przez zaplanowane do montażu urządzenia.</w:t>
      </w:r>
    </w:p>
    <w:p w14:paraId="483740BE"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Fonts w:ascii="Arial" w:hAnsi="Arial" w:cs="Arial"/>
          <w:sz w:val="22"/>
          <w:szCs w:val="22"/>
        </w:rPr>
        <w:t>Przeprowadzenia pomiarów kontrolnych, przeprowadzenie prób wydajności instalacji, uruchomienia i regulacji instalacji.</w:t>
      </w:r>
    </w:p>
    <w:p w14:paraId="0ABB8468"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Wykonania (w 3 egz.) dokumentacji powykonawczej.</w:t>
      </w:r>
    </w:p>
    <w:p w14:paraId="56D332EA"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Przeszkolenia użytkowników.</w:t>
      </w:r>
    </w:p>
    <w:p w14:paraId="7F55307E"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Sporządzenia instrukcji obsługi.</w:t>
      </w:r>
    </w:p>
    <w:p w14:paraId="02324AC9"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Przekazania Użytkownikowi 3 egz. dokumentacji powykonawczej, instrukcji obsługi oraz kompletu kart gwarancyjnych.</w:t>
      </w:r>
    </w:p>
    <w:p w14:paraId="5E6BC1FB"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Fonts w:ascii="Arial" w:eastAsia="Calibri" w:hAnsi="Arial" w:cs="Arial"/>
          <w:sz w:val="22"/>
          <w:szCs w:val="22"/>
        </w:rPr>
      </w:pPr>
      <w:r w:rsidRPr="008C7267">
        <w:rPr>
          <w:rFonts w:ascii="Arial" w:hAnsi="Arial" w:cs="Arial"/>
          <w:sz w:val="22"/>
          <w:szCs w:val="22"/>
        </w:rPr>
        <w:t>Koordynowania działań związanych z procedurą przyłączenia wybudowanych instalacji fotowoltaicznych do sieci elektroenergetycznej PGE Dystrybucja SA.</w:t>
      </w:r>
    </w:p>
    <w:p w14:paraId="66FDA688" w14:textId="77777777" w:rsidR="007E723D" w:rsidRPr="008C7267" w:rsidRDefault="007E723D">
      <w:pPr>
        <w:pStyle w:val="Akapitzlist"/>
        <w:widowControl w:val="0"/>
        <w:numPr>
          <w:ilvl w:val="2"/>
          <w:numId w:val="50"/>
        </w:numPr>
        <w:suppressAutoHyphens w:val="0"/>
        <w:overflowPunct/>
        <w:autoSpaceDE/>
        <w:spacing w:line="276" w:lineRule="auto"/>
        <w:ind w:left="567" w:hanging="283"/>
        <w:contextualSpacing/>
        <w:jc w:val="both"/>
        <w:textAlignment w:val="auto"/>
        <w:rPr>
          <w:rFonts w:ascii="Arial" w:hAnsi="Arial" w:cs="Arial"/>
          <w:sz w:val="22"/>
          <w:szCs w:val="22"/>
        </w:rPr>
      </w:pPr>
      <w:r w:rsidRPr="008C7267">
        <w:rPr>
          <w:rFonts w:ascii="Arial" w:hAnsi="Arial" w:cs="Arial"/>
          <w:sz w:val="22"/>
          <w:szCs w:val="22"/>
        </w:rPr>
        <w:t>Sporządzenia, uzyskania podpisów użytkownika oraz złożenia kompletnych dokumentów zgłoszeniowych instalacji fotowoltaicznych (</w:t>
      </w:r>
      <w:r w:rsidRPr="008C7267">
        <w:rPr>
          <w:rFonts w:ascii="Arial" w:hAnsi="Arial" w:cs="Arial"/>
          <w:i/>
          <w:sz w:val="22"/>
          <w:szCs w:val="22"/>
        </w:rPr>
        <w:t xml:space="preserve">Wniosek o określenie warunków przyłączenia mikroinstalacji do sieci / Zgłoszenie przyłączenia instalacji do sieci </w:t>
      </w:r>
      <w:r w:rsidRPr="008C7267">
        <w:rPr>
          <w:rFonts w:ascii="Arial" w:hAnsi="Arial" w:cs="Arial"/>
          <w:i/>
          <w:iCs/>
          <w:sz w:val="22"/>
          <w:szCs w:val="22"/>
        </w:rPr>
        <w:t>PGE Dystrybucja SA</w:t>
      </w:r>
      <w:r w:rsidRPr="008C7267">
        <w:rPr>
          <w:rFonts w:ascii="Arial" w:hAnsi="Arial" w:cs="Arial"/>
          <w:sz w:val="22"/>
          <w:szCs w:val="22"/>
        </w:rPr>
        <w:t>);</w:t>
      </w:r>
    </w:p>
    <w:p w14:paraId="2BEA92EA" w14:textId="77777777" w:rsidR="007E723D" w:rsidRPr="008C7267" w:rsidRDefault="007E723D">
      <w:pPr>
        <w:pStyle w:val="Akapitzlist"/>
        <w:widowControl w:val="0"/>
        <w:numPr>
          <w:ilvl w:val="2"/>
          <w:numId w:val="50"/>
        </w:numPr>
        <w:suppressAutoHyphens w:val="0"/>
        <w:overflowPunct/>
        <w:autoSpaceDE/>
        <w:spacing w:line="276" w:lineRule="auto"/>
        <w:ind w:left="567" w:hanging="283"/>
        <w:contextualSpacing/>
        <w:jc w:val="both"/>
        <w:textAlignment w:val="auto"/>
        <w:rPr>
          <w:rStyle w:val="Teksttreci2Exact"/>
          <w:rFonts w:ascii="Arial" w:hAnsi="Arial" w:cs="Arial"/>
        </w:rPr>
      </w:pPr>
      <w:r w:rsidRPr="008C7267">
        <w:rPr>
          <w:rFonts w:ascii="Arial" w:hAnsi="Arial" w:cs="Arial"/>
          <w:sz w:val="22"/>
          <w:szCs w:val="22"/>
        </w:rPr>
        <w:t>Monitorowania statusu złożonych dokumentów co najmniej do momentu przyłączenia instalacji do sieci elektroenergetycznej (w razie potrzeby – opracowanie poprawek dla złożonych dokumentów zgłoszeniowych).</w:t>
      </w:r>
    </w:p>
    <w:p w14:paraId="6112D6E0" w14:textId="77777777" w:rsidR="007E723D" w:rsidRPr="008C7267" w:rsidRDefault="007E723D">
      <w:pPr>
        <w:pStyle w:val="Akapitzlist"/>
        <w:numPr>
          <w:ilvl w:val="2"/>
          <w:numId w:val="50"/>
        </w:numPr>
        <w:suppressAutoHyphens w:val="0"/>
        <w:overflowPunct/>
        <w:autoSpaceDN w:val="0"/>
        <w:adjustRightInd w:val="0"/>
        <w:spacing w:line="276" w:lineRule="auto"/>
        <w:ind w:left="567" w:hanging="283"/>
        <w:contextualSpacing/>
        <w:jc w:val="both"/>
        <w:textAlignment w:val="auto"/>
        <w:rPr>
          <w:rStyle w:val="Teksttreci2Exact"/>
          <w:rFonts w:ascii="Arial" w:hAnsi="Arial" w:cs="Arial"/>
        </w:rPr>
      </w:pPr>
      <w:r w:rsidRPr="008C7267">
        <w:rPr>
          <w:rStyle w:val="Teksttreci2Exact"/>
          <w:rFonts w:ascii="Arial" w:hAnsi="Arial" w:cs="Arial"/>
        </w:rPr>
        <w:t>Konfiguracja aplikacji systemu nadzoru i monitorowania umożliwiającego zdalny odczyt danych obejmujących m.in.: ilość wyprodukowanej energii.</w:t>
      </w:r>
    </w:p>
    <w:p w14:paraId="5C0EA2D8" w14:textId="77777777" w:rsidR="00CB2864" w:rsidRPr="008C7267" w:rsidRDefault="00CB2864" w:rsidP="00FE1729">
      <w:pPr>
        <w:numPr>
          <w:ilvl w:val="0"/>
          <w:numId w:val="13"/>
        </w:numPr>
        <w:tabs>
          <w:tab w:val="clear" w:pos="708"/>
        </w:tabs>
        <w:spacing w:line="276" w:lineRule="auto"/>
        <w:ind w:left="284" w:hanging="284"/>
        <w:jc w:val="both"/>
        <w:rPr>
          <w:rFonts w:ascii="Arial" w:hAnsi="Arial" w:cs="Arial"/>
        </w:rPr>
      </w:pPr>
      <w:r w:rsidRPr="008C7267">
        <w:rPr>
          <w:rFonts w:ascii="Arial" w:hAnsi="Arial" w:cs="Arial"/>
          <w:sz w:val="22"/>
          <w:szCs w:val="22"/>
        </w:rPr>
        <w:t xml:space="preserve">Wyliczenie obowiązków Wykonawcy zawarte w ust. 1 niniejszego paragrafu nie ma charakteru zupełnego, nie wyczerpuje zakresu zobowiązań Wykonawcy wynikającego </w:t>
      </w:r>
      <w:r w:rsidRPr="008C7267">
        <w:rPr>
          <w:rFonts w:ascii="Arial" w:hAnsi="Arial" w:cs="Arial"/>
          <w:sz w:val="22"/>
          <w:szCs w:val="22"/>
        </w:rPr>
        <w:br/>
        <w:t>z umowy i nie może stanowić podstawy do odmowy wykonania przez Wykonawcę czynności nie wymienionych wprost w umowie, a niezbędnych do należytego wykonania przedmiotu umowy.</w:t>
      </w:r>
    </w:p>
    <w:p w14:paraId="28D279FD" w14:textId="63BA35E4" w:rsidR="00CB2864" w:rsidRPr="008C7267" w:rsidRDefault="00CB2864" w:rsidP="00FE1729">
      <w:pPr>
        <w:numPr>
          <w:ilvl w:val="0"/>
          <w:numId w:val="13"/>
        </w:numPr>
        <w:tabs>
          <w:tab w:val="clear" w:pos="708"/>
        </w:tabs>
        <w:spacing w:line="276" w:lineRule="auto"/>
        <w:ind w:left="284" w:hanging="284"/>
        <w:jc w:val="both"/>
        <w:rPr>
          <w:rFonts w:ascii="Arial" w:hAnsi="Arial" w:cs="Arial"/>
        </w:rPr>
      </w:pPr>
      <w:r w:rsidRPr="008C7267">
        <w:rPr>
          <w:rFonts w:ascii="Arial" w:hAnsi="Arial" w:cs="Arial"/>
          <w:sz w:val="22"/>
          <w:szCs w:val="22"/>
        </w:rPr>
        <w:t xml:space="preserve">Wykonawca oświadcza, że do wykonania elementów zamówienia nie będzie używał żadnych materiałów zakazanych przepisami szczegółowymi.  </w:t>
      </w:r>
    </w:p>
    <w:p w14:paraId="2D9E983B" w14:textId="77777777" w:rsidR="00CB2864" w:rsidRPr="008C7267" w:rsidRDefault="00CB2864" w:rsidP="00FE1729">
      <w:pPr>
        <w:spacing w:line="276" w:lineRule="auto"/>
        <w:jc w:val="center"/>
        <w:rPr>
          <w:rFonts w:ascii="Arial" w:hAnsi="Arial" w:cs="Arial"/>
        </w:rPr>
      </w:pPr>
      <w:r w:rsidRPr="008C7267">
        <w:rPr>
          <w:rFonts w:ascii="Arial" w:hAnsi="Arial" w:cs="Arial"/>
          <w:b/>
          <w:sz w:val="22"/>
          <w:szCs w:val="22"/>
        </w:rPr>
        <w:lastRenderedPageBreak/>
        <w:t>§ 7. Odpowiedzialność Wykonawcy</w:t>
      </w:r>
    </w:p>
    <w:p w14:paraId="3842E78D"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Wykonawca jest odpowiedzialny za sprawność, stabilność i bezpieczeństwo wszelkich działań i metod pracy.</w:t>
      </w:r>
    </w:p>
    <w:p w14:paraId="79B9D713"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Od daty rozpoczęcia instalacji aż do wydania potwierdzenia zakończenia okresu gwarancyjnego, Wykonawca zobowiązuje się do zawarcia na własny koszt odpowiednich umów ubezpieczenia od wszystkich ryzyk-budowlano montażowych (CAR/EAR) na sumę nie mniejszą niż 50% wynagrodzenia umownego brutto wynikającego z niniejszej umowy. Wykonawca będzie posiadał ubezpieczenie OC</w:t>
      </w:r>
      <w:r w:rsidRPr="008C7267">
        <w:rPr>
          <w:rFonts w:ascii="Arial" w:hAnsi="Arial" w:cs="Arial"/>
        </w:rPr>
        <w:t xml:space="preserve"> </w:t>
      </w:r>
      <w:r w:rsidRPr="008C7267">
        <w:rPr>
          <w:rFonts w:ascii="Arial" w:hAnsi="Arial" w:cs="Arial"/>
          <w:sz w:val="22"/>
          <w:szCs w:val="22"/>
        </w:rPr>
        <w:t>z tytułu prowadzenia działalności gospodarczej</w:t>
      </w:r>
      <w:r w:rsidR="00A771D7" w:rsidRPr="008C7267">
        <w:rPr>
          <w:rFonts w:ascii="Arial" w:hAnsi="Arial" w:cs="Arial"/>
          <w:sz w:val="22"/>
          <w:szCs w:val="22"/>
        </w:rPr>
        <w:t xml:space="preserve"> związanej z przedmiotem zamówienia </w:t>
      </w:r>
      <w:r w:rsidRPr="008C7267">
        <w:rPr>
          <w:rFonts w:ascii="Arial" w:hAnsi="Arial" w:cs="Arial"/>
          <w:sz w:val="22"/>
          <w:szCs w:val="22"/>
        </w:rPr>
        <w:t xml:space="preserve">o wartości nie mniejszej </w:t>
      </w:r>
      <w:bookmarkStart w:id="3" w:name="_Hlk114656935"/>
      <w:r w:rsidRPr="008C7267">
        <w:rPr>
          <w:rFonts w:ascii="Arial" w:hAnsi="Arial" w:cs="Arial"/>
          <w:sz w:val="22"/>
          <w:szCs w:val="22"/>
        </w:rPr>
        <w:t xml:space="preserve">niż wysokość wynagrodzenia </w:t>
      </w:r>
      <w:bookmarkEnd w:id="3"/>
      <w:r w:rsidRPr="008C7267">
        <w:rPr>
          <w:rFonts w:ascii="Arial" w:hAnsi="Arial" w:cs="Arial"/>
          <w:sz w:val="22"/>
          <w:szCs w:val="22"/>
        </w:rPr>
        <w:t>określona w § 10 umowy.</w:t>
      </w:r>
    </w:p>
    <w:p w14:paraId="697CDF59"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 xml:space="preserve">W przypadku wygaśnięcia umowy ubezpieczenia przed końcem realizacji przedmiotu umowy Wykonawca zobowiązuje się do zawarcia nowej umowy ubezpieczenia </w:t>
      </w:r>
      <w:r w:rsidRPr="008C7267">
        <w:rPr>
          <w:rFonts w:ascii="Arial" w:hAnsi="Arial" w:cs="Arial"/>
          <w:sz w:val="22"/>
          <w:szCs w:val="22"/>
        </w:rPr>
        <w:br/>
        <w:t xml:space="preserve">z zachowaniem ciągłości ubezpieczenia i przekazania Zamawiającemu kopii polisy ubezpieczeniowej na przedłużony okres. </w:t>
      </w:r>
    </w:p>
    <w:p w14:paraId="76914573" w14:textId="7F232700" w:rsidR="0037037B" w:rsidRPr="008C7267" w:rsidRDefault="0037037B">
      <w:pPr>
        <w:numPr>
          <w:ilvl w:val="0"/>
          <w:numId w:val="32"/>
        </w:numPr>
        <w:spacing w:line="276" w:lineRule="auto"/>
        <w:ind w:left="284" w:hanging="284"/>
        <w:jc w:val="both"/>
        <w:rPr>
          <w:rFonts w:ascii="Arial" w:hAnsi="Arial" w:cs="Arial"/>
          <w:sz w:val="22"/>
          <w:szCs w:val="22"/>
        </w:rPr>
      </w:pPr>
      <w:r w:rsidRPr="008C7267">
        <w:rPr>
          <w:rFonts w:ascii="Arial" w:hAnsi="Arial" w:cs="Arial"/>
          <w:sz w:val="22"/>
          <w:szCs w:val="22"/>
        </w:rPr>
        <w:t>Wykonawca najpóźniej w terminie 7 dni od daty podpisania niniejszej umowy przedłoży kopie zawartych umów ubezpieczenia potwierdzonych polisą ubezpieczeniową.</w:t>
      </w:r>
      <w:r w:rsidR="00F5478A" w:rsidRPr="008C7267">
        <w:rPr>
          <w:rFonts w:ascii="Arial" w:hAnsi="Arial" w:cs="Arial"/>
          <w:sz w:val="22"/>
          <w:szCs w:val="22"/>
        </w:rPr>
        <w:t xml:space="preserve"> </w:t>
      </w:r>
      <w:r w:rsidRPr="008C7267">
        <w:rPr>
          <w:rFonts w:ascii="Arial" w:hAnsi="Arial" w:cs="Arial"/>
          <w:sz w:val="22"/>
          <w:szCs w:val="22"/>
        </w:rPr>
        <w:t>Na każde żądanie Zamawiającego, Wykonawca jest zobowiązany do okazania do wglądu oryginał dokumentacji ubezpieczeniowej wraz z potwierdzeniem opłacenia składki.</w:t>
      </w:r>
    </w:p>
    <w:p w14:paraId="3E22511A" w14:textId="77777777" w:rsidR="00A771D7" w:rsidRPr="008C7267" w:rsidRDefault="00A771D7">
      <w:pPr>
        <w:numPr>
          <w:ilvl w:val="0"/>
          <w:numId w:val="32"/>
        </w:numPr>
        <w:spacing w:line="276" w:lineRule="auto"/>
        <w:ind w:left="284" w:hanging="284"/>
        <w:jc w:val="both"/>
        <w:rPr>
          <w:rFonts w:ascii="Arial" w:hAnsi="Arial" w:cs="Arial"/>
          <w:sz w:val="22"/>
          <w:szCs w:val="22"/>
        </w:rPr>
      </w:pPr>
      <w:r w:rsidRPr="008C7267">
        <w:rPr>
          <w:rFonts w:ascii="Arial" w:hAnsi="Arial" w:cs="Arial"/>
          <w:sz w:val="22"/>
          <w:szCs w:val="22"/>
        </w:rPr>
        <w:t>Zakres oraz warunki ubezpieczenia, o którym mowa w ust. 2 podlegają akceptacji Zamawiającego.</w:t>
      </w:r>
    </w:p>
    <w:p w14:paraId="458E23E4" w14:textId="77777777" w:rsidR="00A771D7" w:rsidRPr="008C7267" w:rsidRDefault="00A771D7">
      <w:pPr>
        <w:numPr>
          <w:ilvl w:val="0"/>
          <w:numId w:val="32"/>
        </w:numPr>
        <w:spacing w:line="276" w:lineRule="auto"/>
        <w:ind w:left="284" w:hanging="284"/>
        <w:jc w:val="both"/>
        <w:rPr>
          <w:rFonts w:ascii="Arial" w:hAnsi="Arial" w:cs="Arial"/>
          <w:sz w:val="22"/>
          <w:szCs w:val="22"/>
        </w:rPr>
      </w:pPr>
      <w:r w:rsidRPr="008C7267">
        <w:rPr>
          <w:rFonts w:ascii="Arial" w:hAnsi="Arial" w:cs="Arial"/>
          <w:sz w:val="22"/>
          <w:szCs w:val="22"/>
        </w:rPr>
        <w:t>Wykonawca jest zobowiązany do przedstawienia Zamawiającemu dowodu zapłaty składki lub kolejnych rat składki z tytułu zawarcia umowy ubezpieczenia.</w:t>
      </w:r>
    </w:p>
    <w:p w14:paraId="7903CCAC" w14:textId="77777777" w:rsidR="00CB2864" w:rsidRPr="008C7267" w:rsidRDefault="00CB2864">
      <w:pPr>
        <w:numPr>
          <w:ilvl w:val="0"/>
          <w:numId w:val="32"/>
        </w:numPr>
        <w:spacing w:line="276" w:lineRule="auto"/>
        <w:ind w:left="284" w:hanging="284"/>
        <w:jc w:val="both"/>
        <w:rPr>
          <w:rFonts w:ascii="Arial" w:hAnsi="Arial" w:cs="Arial"/>
          <w:sz w:val="22"/>
          <w:szCs w:val="22"/>
        </w:rPr>
      </w:pPr>
      <w:r w:rsidRPr="008C7267">
        <w:rPr>
          <w:rFonts w:ascii="Arial" w:hAnsi="Arial" w:cs="Arial"/>
          <w:sz w:val="22"/>
          <w:szCs w:val="22"/>
        </w:rPr>
        <w:t>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21CFE370"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Wykonawca winien zapewnić bezpieczeństwo w miejscu, gdzie prowadzone będą prace instalacyjne przez cały okres wykonywania prac montażowych i instalacyjnych dla swoich pracowników, przedstawicieli Zamawiającego, osób trzecich i właścicieli nieruchomości.</w:t>
      </w:r>
    </w:p>
    <w:p w14:paraId="3F550A64"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 xml:space="preserve">Wykonawca na własną odpowiedzialność i na własny koszt zapewni ochronę, zabezpieczenie i konserwację istniejących budowli i instalacji, itp. </w:t>
      </w:r>
    </w:p>
    <w:p w14:paraId="3C7C7BD7"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Wykonawca winien podporządkować się poleceniom wydawanym przez Inspektora Nadzoru. W przypadku uznania, że polecenia przekraczają uprawnienia Inspektora Nadzoru, Wykonawca powinien zawiadomić o tym niezwłocznie Zamawiającego. Do czasu podjęcia decyzji przez Zamawiającego polecenie Inspektora Nadzoru jest zawieszone.</w:t>
      </w:r>
    </w:p>
    <w:p w14:paraId="0EA7B4F6"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 xml:space="preserve">Wykonawca na własny koszt usunie z miejsc prowadzonych prac montażowych </w:t>
      </w:r>
      <w:r w:rsidRPr="008C7267">
        <w:rPr>
          <w:rFonts w:ascii="Arial" w:hAnsi="Arial" w:cs="Arial"/>
          <w:sz w:val="22"/>
          <w:szCs w:val="22"/>
        </w:rPr>
        <w:br/>
        <w:t xml:space="preserve">i instalacyjnych gruz i inne materiały rozbiórkowe, śmieci i odpady. </w:t>
      </w:r>
    </w:p>
    <w:p w14:paraId="52D5EA47"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Zamawiający nie zapewnia Wykonawcy terenu na składowanie materiałów.</w:t>
      </w:r>
    </w:p>
    <w:p w14:paraId="7389865F" w14:textId="77777777"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Wykonawca jest zobowiązany zaangażować odpowiednio wykwalifikowany personel, zapewniający należyte i terminowe wykonanie prac.</w:t>
      </w:r>
    </w:p>
    <w:p w14:paraId="271C2875" w14:textId="4AEABF71" w:rsidR="00CB2864" w:rsidRPr="008C7267" w:rsidRDefault="00CB2864">
      <w:pPr>
        <w:numPr>
          <w:ilvl w:val="0"/>
          <w:numId w:val="32"/>
        </w:numPr>
        <w:spacing w:line="276" w:lineRule="auto"/>
        <w:ind w:left="284" w:hanging="284"/>
        <w:jc w:val="both"/>
        <w:rPr>
          <w:rFonts w:ascii="Arial" w:hAnsi="Arial" w:cs="Arial"/>
        </w:rPr>
      </w:pPr>
      <w:r w:rsidRPr="008C7267">
        <w:rPr>
          <w:rFonts w:ascii="Arial" w:hAnsi="Arial" w:cs="Arial"/>
          <w:sz w:val="22"/>
          <w:szCs w:val="22"/>
        </w:rPr>
        <w:t>Wykonawca jest zobowiązany zapewnić, aby osoby zaangażowane do wykonania prac podczas obecności na terenie, gdzie odbywać się będą prace instalacyjne, nosiły oznaczenia identyfikujące podmioty, które je zaangażowały.</w:t>
      </w:r>
    </w:p>
    <w:p w14:paraId="7E48E7A4" w14:textId="77777777" w:rsidR="00CB2864" w:rsidRPr="008C7267" w:rsidRDefault="00CB2864" w:rsidP="00FE1729">
      <w:pPr>
        <w:spacing w:line="276" w:lineRule="auto"/>
        <w:jc w:val="center"/>
        <w:rPr>
          <w:rFonts w:ascii="Arial" w:hAnsi="Arial" w:cs="Arial"/>
        </w:rPr>
      </w:pPr>
      <w:r w:rsidRPr="008C7267">
        <w:rPr>
          <w:rFonts w:ascii="Arial" w:hAnsi="Arial" w:cs="Arial"/>
          <w:b/>
          <w:sz w:val="22"/>
          <w:szCs w:val="22"/>
        </w:rPr>
        <w:t>§ 8. Podwykonawcy</w:t>
      </w:r>
    </w:p>
    <w:p w14:paraId="4DEB884C"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Wykonawca może powierzyć wykonanie części zamówienia podwykonawcy.</w:t>
      </w:r>
    </w:p>
    <w:p w14:paraId="5FD8A00D"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 xml:space="preserve">Powierzenie wykonania części zamówienia podwykonawcom nie zwalnia wykonawcy </w:t>
      </w:r>
      <w:r w:rsidRPr="008C7267">
        <w:rPr>
          <w:rFonts w:ascii="Arial" w:hAnsi="Arial" w:cs="Arial"/>
          <w:sz w:val="22"/>
          <w:szCs w:val="22"/>
        </w:rPr>
        <w:br/>
        <w:t>z odpowiedzialności za należyte wykonanie tego zamówienia.</w:t>
      </w:r>
    </w:p>
    <w:p w14:paraId="148107C3"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lastRenderedPageBreak/>
        <w:t>Wykonawca, podwykonawca lub dalszy podwykonawca zamówienia na dostawy i montaż zamierzający zawrzeć umowę o podwykonawstwo, której przedmiotem są dostawy i montaż, jest zobowiązany,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513930A"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shd w:val="clear" w:color="auto" w:fill="FFFFFF"/>
        </w:rPr>
        <w:t>Termin zapłaty wynagrodzenia podwykonawcy lub dalszemu podwykonawcy, przewidziany w umowie o podwykonawstwo, nie może być dłuższy niż 30 dni od dnia doręczenia wykonawcy, podwykonawcy lub dalszemu podwykonawcy faktury lub rachunku.</w:t>
      </w:r>
    </w:p>
    <w:p w14:paraId="4AFCC03F" w14:textId="060846B4"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shd w:val="clear" w:color="auto" w:fill="FFFFFF"/>
        </w:rPr>
        <w:t xml:space="preserve">Umowa o podwykonawstwo nie może zawierać postanowień kształtujących prawa </w:t>
      </w:r>
      <w:r w:rsidRPr="008C7267">
        <w:rPr>
          <w:rFonts w:ascii="Arial" w:hAnsi="Arial" w:cs="Arial"/>
          <w:sz w:val="22"/>
          <w:szCs w:val="22"/>
          <w:shd w:val="clear" w:color="auto" w:fill="FFFFFF"/>
        </w:rPr>
        <w:b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D681404"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Zamawiający, w terminie 7 dni od daty otrzymania projektu umowy, zgłasza w formie pisemnej, pod rygorem nieważności, zastrzeżenia do projektu umowy o podwykonawstwo, której przedmiotem są dostawy, w przypadku gdy:</w:t>
      </w:r>
    </w:p>
    <w:p w14:paraId="7CD4C334" w14:textId="77777777" w:rsidR="00CB2864" w:rsidRPr="008C7267" w:rsidRDefault="00CB2864" w:rsidP="00FE1729">
      <w:pPr>
        <w:numPr>
          <w:ilvl w:val="0"/>
          <w:numId w:val="5"/>
        </w:numPr>
        <w:overflowPunct/>
        <w:spacing w:line="276" w:lineRule="auto"/>
        <w:ind w:left="567" w:hanging="283"/>
        <w:jc w:val="both"/>
        <w:textAlignment w:val="auto"/>
        <w:rPr>
          <w:rFonts w:ascii="Arial" w:hAnsi="Arial" w:cs="Arial"/>
        </w:rPr>
      </w:pPr>
      <w:r w:rsidRPr="008C7267">
        <w:rPr>
          <w:rFonts w:ascii="Arial" w:hAnsi="Arial" w:cs="Arial"/>
          <w:sz w:val="22"/>
          <w:szCs w:val="22"/>
        </w:rPr>
        <w:t>nie spełnia ona wymagań określonych w dokumentach zamówienia;</w:t>
      </w:r>
    </w:p>
    <w:p w14:paraId="0951955C" w14:textId="77777777" w:rsidR="00CB2864" w:rsidRPr="008C7267" w:rsidRDefault="00CB2864" w:rsidP="00FE1729">
      <w:pPr>
        <w:numPr>
          <w:ilvl w:val="0"/>
          <w:numId w:val="5"/>
        </w:numPr>
        <w:overflowPunct/>
        <w:spacing w:line="276" w:lineRule="auto"/>
        <w:ind w:left="567" w:hanging="283"/>
        <w:jc w:val="both"/>
        <w:textAlignment w:val="auto"/>
        <w:rPr>
          <w:rFonts w:ascii="Arial" w:hAnsi="Arial" w:cs="Arial"/>
        </w:rPr>
      </w:pPr>
      <w:r w:rsidRPr="008C7267">
        <w:rPr>
          <w:rFonts w:ascii="Arial" w:hAnsi="Arial" w:cs="Arial"/>
          <w:sz w:val="22"/>
          <w:szCs w:val="22"/>
        </w:rPr>
        <w:t>przewiduje ona termin zapłaty wynagrodzenia dłuższy niż określony w ust. 4;</w:t>
      </w:r>
    </w:p>
    <w:p w14:paraId="19DB9A74" w14:textId="77777777" w:rsidR="00CB2864" w:rsidRPr="008C7267" w:rsidRDefault="00CB2864" w:rsidP="00FE1729">
      <w:pPr>
        <w:numPr>
          <w:ilvl w:val="0"/>
          <w:numId w:val="5"/>
        </w:numPr>
        <w:overflowPunct/>
        <w:spacing w:line="276" w:lineRule="auto"/>
        <w:ind w:left="567" w:hanging="283"/>
        <w:jc w:val="both"/>
        <w:textAlignment w:val="auto"/>
        <w:rPr>
          <w:rFonts w:ascii="Arial" w:hAnsi="Arial" w:cs="Arial"/>
        </w:rPr>
      </w:pPr>
      <w:r w:rsidRPr="008C7267">
        <w:rPr>
          <w:rFonts w:ascii="Arial" w:hAnsi="Arial" w:cs="Arial"/>
          <w:sz w:val="22"/>
          <w:szCs w:val="22"/>
        </w:rPr>
        <w:t xml:space="preserve">zawiera ona postanowienia niezgodne z art. 463 ustawy </w:t>
      </w:r>
      <w:proofErr w:type="spellStart"/>
      <w:r w:rsidRPr="008C7267">
        <w:rPr>
          <w:rFonts w:ascii="Arial" w:hAnsi="Arial" w:cs="Arial"/>
          <w:sz w:val="22"/>
          <w:szCs w:val="22"/>
        </w:rPr>
        <w:t>Pzp</w:t>
      </w:r>
      <w:proofErr w:type="spellEnd"/>
      <w:r w:rsidRPr="008C7267">
        <w:rPr>
          <w:rFonts w:ascii="Arial" w:hAnsi="Arial" w:cs="Arial"/>
          <w:sz w:val="22"/>
          <w:szCs w:val="22"/>
        </w:rPr>
        <w:t>.</w:t>
      </w:r>
    </w:p>
    <w:p w14:paraId="18C1182E"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Niezgłoszenie zastrzeżeń, o których mowa w ust. 6, do przedłożonego projektu umowy o podwykonawstwo, której przedmiotem są dostawy i montaż, w terminie określonym w ust. 6, uważa się za akceptację projektu umowy przez zamawiającego..</w:t>
      </w:r>
    </w:p>
    <w:p w14:paraId="42C94D7D"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dostawy i montaż, w terminie 7 dni od dnia jej zawarcia.</w:t>
      </w:r>
    </w:p>
    <w:p w14:paraId="3FAE97C4"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Zamawiający, w terminie 7 dni od daty otrzymania umowy, zgłasza w formie pisemnej pod rygorem nieważności sprzeciw do umowy o podwykonawstwo, której przedmiotem są dostawy i montaż, w przypadkach, o których mowa w ust. 6.</w:t>
      </w:r>
    </w:p>
    <w:p w14:paraId="28010E80"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Niezgłoszenie sprzeciwu, o którym mowa w ust. 9, do przedłożonej umowy o podwykonawstwo, której przedmiotem są dostawy i montaż, w terminie określonym w ust. 9, uważa się za akceptację umowy przez zamawiającego.</w:t>
      </w:r>
    </w:p>
    <w:p w14:paraId="4B96053D"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Przepisy ust. 3-10 stosuje się odpowiednio do zmian umowy o podwykonawstwo.</w:t>
      </w:r>
    </w:p>
    <w:p w14:paraId="5553CC9A"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Ogólna wartość umów z podwykonawcami nie może przekroczyć kwoty wynikającej z niniejszej umowy.</w:t>
      </w:r>
    </w:p>
    <w:p w14:paraId="0ADD08D0" w14:textId="77777777" w:rsidR="00CB2864" w:rsidRPr="008C7267" w:rsidRDefault="00CB2864">
      <w:pPr>
        <w:numPr>
          <w:ilvl w:val="0"/>
          <w:numId w:val="24"/>
        </w:numPr>
        <w:overflowPunct/>
        <w:spacing w:line="276" w:lineRule="auto"/>
        <w:ind w:left="284" w:hanging="284"/>
        <w:jc w:val="both"/>
        <w:textAlignment w:val="auto"/>
        <w:rPr>
          <w:rFonts w:ascii="Arial" w:hAnsi="Arial" w:cs="Arial"/>
        </w:rPr>
      </w:pPr>
      <w:r w:rsidRPr="008C7267">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2DFE401D" w14:textId="77777777" w:rsidR="00CB2864" w:rsidRPr="008C7267" w:rsidRDefault="00CB2864" w:rsidP="00FE1729">
      <w:pPr>
        <w:pStyle w:val="tyt"/>
        <w:overflowPunct w:val="0"/>
        <w:autoSpaceDE w:val="0"/>
        <w:spacing w:before="0" w:after="0" w:line="276" w:lineRule="auto"/>
        <w:jc w:val="both"/>
        <w:textAlignment w:val="baseline"/>
        <w:rPr>
          <w:rFonts w:ascii="Arial" w:hAnsi="Arial" w:cs="Arial"/>
          <w:b w:val="0"/>
          <w:sz w:val="22"/>
          <w:szCs w:val="22"/>
        </w:rPr>
      </w:pPr>
    </w:p>
    <w:p w14:paraId="0DEE61E5" w14:textId="12870328" w:rsidR="00CB2864" w:rsidRPr="008C7267" w:rsidRDefault="00CB2864" w:rsidP="00FE1729">
      <w:pPr>
        <w:pStyle w:val="tyt"/>
        <w:overflowPunct w:val="0"/>
        <w:autoSpaceDE w:val="0"/>
        <w:spacing w:before="0" w:after="0" w:line="276" w:lineRule="auto"/>
        <w:textAlignment w:val="baseline"/>
        <w:rPr>
          <w:rFonts w:ascii="Arial" w:hAnsi="Arial" w:cs="Arial"/>
        </w:rPr>
      </w:pPr>
      <w:r w:rsidRPr="008C7267">
        <w:rPr>
          <w:rFonts w:ascii="Arial" w:hAnsi="Arial" w:cs="Arial"/>
          <w:sz w:val="22"/>
          <w:szCs w:val="22"/>
        </w:rPr>
        <w:t>Rozdział IV – WYNAGRODZENIE</w:t>
      </w:r>
      <w:r w:rsidR="000E64A6" w:rsidRPr="008C7267">
        <w:rPr>
          <w:rFonts w:ascii="Arial" w:hAnsi="Arial" w:cs="Arial"/>
          <w:sz w:val="22"/>
          <w:szCs w:val="22"/>
        </w:rPr>
        <w:t>, PŁATNOŚCI</w:t>
      </w:r>
    </w:p>
    <w:p w14:paraId="0D2E3B01" w14:textId="77777777" w:rsidR="00CB2864" w:rsidRPr="008C7267" w:rsidRDefault="00CB2864" w:rsidP="00FE1729">
      <w:pPr>
        <w:spacing w:line="276" w:lineRule="auto"/>
        <w:jc w:val="center"/>
        <w:rPr>
          <w:rFonts w:ascii="Arial" w:hAnsi="Arial" w:cs="Arial"/>
        </w:rPr>
      </w:pPr>
      <w:r w:rsidRPr="008C7267">
        <w:rPr>
          <w:rFonts w:ascii="Arial" w:hAnsi="Arial" w:cs="Arial"/>
          <w:b/>
          <w:sz w:val="22"/>
          <w:szCs w:val="22"/>
        </w:rPr>
        <w:t>§ 9. Uwarunkowania wynagrodzenia</w:t>
      </w:r>
    </w:p>
    <w:p w14:paraId="419A3A4E" w14:textId="77777777" w:rsidR="00CB2864" w:rsidRPr="008C7267" w:rsidRDefault="00CB2864">
      <w:pPr>
        <w:numPr>
          <w:ilvl w:val="0"/>
          <w:numId w:val="25"/>
        </w:numPr>
        <w:overflowPunct/>
        <w:spacing w:line="276" w:lineRule="auto"/>
        <w:ind w:left="284" w:hanging="284"/>
        <w:jc w:val="both"/>
        <w:textAlignment w:val="auto"/>
        <w:rPr>
          <w:rFonts w:ascii="Arial" w:hAnsi="Arial" w:cs="Arial"/>
        </w:rPr>
      </w:pPr>
      <w:r w:rsidRPr="008C7267">
        <w:rPr>
          <w:rFonts w:ascii="Arial" w:hAnsi="Arial" w:cs="Arial"/>
          <w:sz w:val="22"/>
          <w:szCs w:val="22"/>
        </w:rPr>
        <w:t xml:space="preserve">Uznaje się, iż Wykonawca przed złożeniem oferty przetargowej uzyskał potrzebne informacje dotyczące warunków terenowych, wziął pod uwagę rozmiar i rodzaj prac oraz materiałów niezbędnych do wykonania i zakończenia prac oraz uzyskał wszelkie niezbędne informacje dotyczące ryzyka, trudności i innych okoliczności, jakie mogą mieć wpływ lub mogły dotyczyć oferty przetargowej. </w:t>
      </w:r>
    </w:p>
    <w:p w14:paraId="54BB8ADE" w14:textId="77777777" w:rsidR="00CB2864" w:rsidRPr="008C7267" w:rsidRDefault="00CB2864">
      <w:pPr>
        <w:numPr>
          <w:ilvl w:val="0"/>
          <w:numId w:val="25"/>
        </w:numPr>
        <w:overflowPunct/>
        <w:spacing w:line="276" w:lineRule="auto"/>
        <w:ind w:left="284" w:hanging="284"/>
        <w:jc w:val="both"/>
        <w:textAlignment w:val="auto"/>
        <w:rPr>
          <w:rFonts w:ascii="Arial" w:hAnsi="Arial" w:cs="Arial"/>
        </w:rPr>
      </w:pPr>
      <w:r w:rsidRPr="008C7267">
        <w:rPr>
          <w:rFonts w:ascii="Arial" w:hAnsi="Arial" w:cs="Arial"/>
          <w:sz w:val="22"/>
          <w:szCs w:val="22"/>
        </w:rPr>
        <w:lastRenderedPageBreak/>
        <w:t xml:space="preserve">Wynagrodzenie za wykonanie przedmiotu umowy określonego w § 1 strony ustaliły na podstawie ceny ofertowej Wykonawcy. </w:t>
      </w:r>
    </w:p>
    <w:p w14:paraId="39CB39E5" w14:textId="77777777" w:rsidR="00CB2864" w:rsidRPr="008C7267" w:rsidRDefault="00CB2864">
      <w:pPr>
        <w:numPr>
          <w:ilvl w:val="0"/>
          <w:numId w:val="25"/>
        </w:numPr>
        <w:overflowPunct/>
        <w:spacing w:line="276" w:lineRule="auto"/>
        <w:ind w:left="284" w:hanging="284"/>
        <w:jc w:val="both"/>
        <w:textAlignment w:val="auto"/>
        <w:rPr>
          <w:rFonts w:ascii="Arial" w:hAnsi="Arial" w:cs="Arial"/>
        </w:rPr>
      </w:pPr>
      <w:r w:rsidRPr="008C7267">
        <w:rPr>
          <w:rFonts w:ascii="Arial" w:hAnsi="Arial" w:cs="Arial"/>
          <w:sz w:val="22"/>
          <w:szCs w:val="22"/>
        </w:rPr>
        <w:t>Wynagrodzenie, o którym mowa w § 10, obejmuje wszelkie koszty niezbędne do należytego wykonania przedmiotu umowy.</w:t>
      </w:r>
    </w:p>
    <w:p w14:paraId="4478D876" w14:textId="77777777" w:rsidR="00CB2864" w:rsidRPr="008C7267" w:rsidRDefault="00CB2864">
      <w:pPr>
        <w:numPr>
          <w:ilvl w:val="0"/>
          <w:numId w:val="25"/>
        </w:numPr>
        <w:overflowPunct/>
        <w:spacing w:line="276" w:lineRule="auto"/>
        <w:ind w:left="284" w:hanging="284"/>
        <w:jc w:val="both"/>
        <w:textAlignment w:val="auto"/>
        <w:rPr>
          <w:rFonts w:ascii="Arial" w:hAnsi="Arial" w:cs="Arial"/>
        </w:rPr>
      </w:pPr>
      <w:r w:rsidRPr="008C7267">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6B1511A3" w14:textId="77777777" w:rsidR="00CB2864" w:rsidRPr="008C7267" w:rsidRDefault="00CB2864">
      <w:pPr>
        <w:numPr>
          <w:ilvl w:val="0"/>
          <w:numId w:val="25"/>
        </w:numPr>
        <w:overflowPunct/>
        <w:spacing w:line="276" w:lineRule="auto"/>
        <w:ind w:left="284" w:hanging="284"/>
        <w:jc w:val="both"/>
        <w:textAlignment w:val="auto"/>
        <w:rPr>
          <w:rFonts w:ascii="Arial" w:hAnsi="Arial" w:cs="Arial"/>
        </w:rPr>
      </w:pPr>
      <w:r w:rsidRPr="008C7267">
        <w:rPr>
          <w:rFonts w:ascii="Arial" w:hAnsi="Arial" w:cs="Arial"/>
          <w:sz w:val="22"/>
          <w:szCs w:val="22"/>
        </w:rPr>
        <w:t xml:space="preserve">Cena oferowana przez Wykonawcę obejmuje kompleksowe wykonanie przedmiotu zamówienia i zawiera wszystkie koszty, w tym koszty uzgodnień, ewentualnych dodatkowych ekspertyz i opinii, koszty zakupu, załadunku, transportu, rozładunku sprzętu, dostawy instalacji, prac instalacyjnych i montażowych, ubezpieczenia Wykonawcy, wykonania inwentaryzacji, zabezpieczenia terenu realizacji prac, przygotowania instrukcji obsługi, eksploatacji i konserwacji. </w:t>
      </w:r>
    </w:p>
    <w:p w14:paraId="550C3747" w14:textId="43152CAC" w:rsidR="00CB2864" w:rsidRPr="008C7267" w:rsidRDefault="00CB2864">
      <w:pPr>
        <w:numPr>
          <w:ilvl w:val="0"/>
          <w:numId w:val="25"/>
        </w:numPr>
        <w:overflowPunct/>
        <w:spacing w:line="276" w:lineRule="auto"/>
        <w:ind w:left="284" w:hanging="284"/>
        <w:jc w:val="both"/>
        <w:textAlignment w:val="auto"/>
        <w:rPr>
          <w:rFonts w:ascii="Arial" w:hAnsi="Arial" w:cs="Arial"/>
        </w:rPr>
      </w:pPr>
      <w:r w:rsidRPr="008C7267">
        <w:rPr>
          <w:rFonts w:ascii="Arial" w:hAnsi="Arial" w:cs="Arial"/>
          <w:sz w:val="22"/>
          <w:szCs w:val="22"/>
        </w:rPr>
        <w:t>Wynagrodzenie ma charakter wynagrodzenia ryczałtowego.</w:t>
      </w:r>
    </w:p>
    <w:p w14:paraId="47D7ECE2" w14:textId="77777777" w:rsidR="000C2BB5" w:rsidRPr="008C7267" w:rsidRDefault="000C2BB5">
      <w:pPr>
        <w:pStyle w:val="Akapitzlist"/>
        <w:numPr>
          <w:ilvl w:val="0"/>
          <w:numId w:val="25"/>
        </w:numPr>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Wykonawca oświadcza, że przenosi na Zamawiającego wszelkie prawa własności intelektualnej i przemysłowej, w tym między innymi patenty, projekty, wzory użytkowe, prawa autorskie, prawa baz danych, znaki handlowe, prawa do know-how, w tym autorskie prawa majątkowe do wszelkich utworów w rozumieniu ustawy z dnia 4 lutego 1994 r. o prawie autorskim i prawach pokrewnych (Dz.U.2022.2509 </w:t>
      </w:r>
      <w:proofErr w:type="spellStart"/>
      <w:r w:rsidRPr="008C7267">
        <w:rPr>
          <w:rFonts w:ascii="Arial" w:hAnsi="Arial" w:cs="Arial"/>
          <w:sz w:val="22"/>
          <w:szCs w:val="22"/>
        </w:rPr>
        <w:t>t.j</w:t>
      </w:r>
      <w:proofErr w:type="spellEnd"/>
      <w:r w:rsidRPr="008C7267">
        <w:rPr>
          <w:rFonts w:ascii="Arial" w:hAnsi="Arial" w:cs="Arial"/>
          <w:sz w:val="22"/>
          <w:szCs w:val="22"/>
        </w:rPr>
        <w:t xml:space="preserve">. z dnia 2022.12.06). Jako utwór w szczególności rozumieć należy wszelkie dokumenty, plany, projekty, dokumentację itp. (w tym Projekt </w:t>
      </w:r>
      <w:proofErr w:type="spellStart"/>
      <w:r w:rsidRPr="008C7267">
        <w:rPr>
          <w:rFonts w:ascii="Arial" w:hAnsi="Arial" w:cs="Arial"/>
          <w:sz w:val="22"/>
          <w:szCs w:val="22"/>
        </w:rPr>
        <w:t>arch</w:t>
      </w:r>
      <w:proofErr w:type="spellEnd"/>
      <w:r w:rsidRPr="008C7267">
        <w:rPr>
          <w:rFonts w:ascii="Arial" w:hAnsi="Arial" w:cs="Arial"/>
          <w:sz w:val="22"/>
          <w:szCs w:val="22"/>
        </w:rPr>
        <w:t xml:space="preserve"> – budowlany, PZT, projekt techniczny i wykonawczy). </w:t>
      </w:r>
    </w:p>
    <w:p w14:paraId="41A76508" w14:textId="77777777" w:rsidR="000C2BB5" w:rsidRPr="008C7267" w:rsidRDefault="000C2BB5">
      <w:pPr>
        <w:pStyle w:val="Akapitzlist"/>
        <w:numPr>
          <w:ilvl w:val="0"/>
          <w:numId w:val="25"/>
        </w:numPr>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Przeniesienie autorskich praw majątkowych bądź jakichkolwiek innych praw związanych z własnością intelektualną następowało będzie z chwilą przekazania utworów bądź innych przedmiotów praw własności intelektualnej Zamawiającemu (na warunkach określonych w umowie), w zakresie wszystkich pól eksploatacji określonych w art. 50 ustawy z dnia  4 lutego 1994 r. o prawie autorskim i prawach pokrewnych wraz z prawem do wykonywania praw zależnych bez dodatkowych oświadczeń w tym zakresie. Równocześnie Wykonawca przenosi na Zamawiającego własność wszelkich egzemplarzy utworów bądź innych przedmiotów praw własności intelektualnej, które przekaże Zamawiającemu stosownie do postanowień umowy oraz nośników, na których zostaną one utrwalone. </w:t>
      </w:r>
    </w:p>
    <w:p w14:paraId="4DDBAFF5" w14:textId="58BC9DBB" w:rsidR="000C2BB5" w:rsidRPr="008C7267" w:rsidRDefault="000C2BB5">
      <w:pPr>
        <w:pStyle w:val="Akapitzlist"/>
        <w:numPr>
          <w:ilvl w:val="0"/>
          <w:numId w:val="25"/>
        </w:numPr>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Wynagrodzenie, o którym mowa w § 10 ust. 1 umowy obejmuje także wynagrodzenie z tytułu przeniesienia na Zamawiającego praw własności intelektualnej, w tym autorskich praw majątkowych do utworów oraz praw zależnych. Wykonawca akceptuje to Wynagrodzenie i nie będzie żądał żadnego dodatkowego wynagrodzenia w tym zakresie. Jednoczenie Wykonawca zapewnia, że w każdym przypadku, gdy będzie nabywał prawa od podwykonawców, nabędzie całość praw autorskich majątkowych, a w przypadku, gdy będzie to niemożliwe nabędzie licencję, bez ograniczeń czasowych czy terytorialnych z prawem do udzielania sublicencji. </w:t>
      </w:r>
    </w:p>
    <w:p w14:paraId="7FFA31DA" w14:textId="77777777" w:rsidR="000C2BB5" w:rsidRPr="008C7267" w:rsidRDefault="000C2BB5">
      <w:pPr>
        <w:pStyle w:val="Akapitzlist"/>
        <w:numPr>
          <w:ilvl w:val="0"/>
          <w:numId w:val="25"/>
        </w:numPr>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Zamawiający ma prawo do przeniesienia autorskich praw majątkowych do utworów na osoby trzecie i udzielania im licencji do korzystania z utworów, w zakresie nabytych praw autorskich. </w:t>
      </w:r>
    </w:p>
    <w:p w14:paraId="3C576EF5" w14:textId="77777777" w:rsidR="000C2BB5" w:rsidRPr="008C7267" w:rsidRDefault="000C2BB5">
      <w:pPr>
        <w:pStyle w:val="Akapitzlist"/>
        <w:numPr>
          <w:ilvl w:val="0"/>
          <w:numId w:val="25"/>
        </w:numPr>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W każdym przypadku, w którym utworem będzie projekt, przeniesienie całości majątkowych praw autorskich będzie obejmować prawo jego wielokrotnego zastosowania – budowa, rozbudowa itp. </w:t>
      </w:r>
    </w:p>
    <w:p w14:paraId="1EB60484" w14:textId="76A15D49" w:rsidR="000C2BB5" w:rsidRPr="008C7267" w:rsidRDefault="000C2BB5">
      <w:pPr>
        <w:pStyle w:val="Akapitzlist"/>
        <w:numPr>
          <w:ilvl w:val="0"/>
          <w:numId w:val="25"/>
        </w:numPr>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Strony postanawiają, iż w przypadku rozwiązania umowy Zamawiający nabędzie autorskie prawa majątkowe oraz inne prawa własności intelektualnej w zakresie w niniejszym paragrafie określonym do wszelkich utworów lub innych przedmiotów własności intelektualnej wykonanych do czasu zakończenia współpracy Stron, niezależnie od tego na jakim etapie realizacji nastąpi rozwiązanie umowy. </w:t>
      </w:r>
    </w:p>
    <w:p w14:paraId="50B174F6" w14:textId="77777777"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bookmarkStart w:id="4" w:name="_Hlk107395203"/>
      <w:r w:rsidRPr="008C7267">
        <w:rPr>
          <w:rFonts w:ascii="Arial" w:hAnsi="Arial" w:cs="Arial"/>
          <w:sz w:val="22"/>
          <w:szCs w:val="22"/>
        </w:rPr>
        <w:lastRenderedPageBreak/>
        <w:t>§ 10</w:t>
      </w:r>
      <w:bookmarkEnd w:id="4"/>
      <w:r w:rsidRPr="008C7267">
        <w:rPr>
          <w:rFonts w:ascii="Arial" w:hAnsi="Arial" w:cs="Arial"/>
          <w:sz w:val="22"/>
          <w:szCs w:val="22"/>
        </w:rPr>
        <w:t>.  Wysokość wynagrodzenia.</w:t>
      </w:r>
    </w:p>
    <w:p w14:paraId="6B435A37" w14:textId="75BCC2ED"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Za wykonanie prac Zamawiający zobowiązuję się do zapłaty wynagrodzenia umownego w wysokości:  </w:t>
      </w:r>
      <w:r w:rsidRPr="008C7267">
        <w:rPr>
          <w:rFonts w:ascii="Arial" w:hAnsi="Arial" w:cs="Arial"/>
          <w:sz w:val="22"/>
          <w:szCs w:val="22"/>
        </w:rPr>
        <w:br/>
      </w:r>
      <w:r w:rsidRPr="008C7267">
        <w:rPr>
          <w:rFonts w:ascii="Arial" w:hAnsi="Arial" w:cs="Arial"/>
          <w:b/>
          <w:sz w:val="22"/>
          <w:szCs w:val="22"/>
        </w:rPr>
        <w:t>.......</w:t>
      </w:r>
      <w:r w:rsidRPr="008C7267">
        <w:rPr>
          <w:rFonts w:ascii="Arial" w:hAnsi="Arial" w:cs="Arial"/>
          <w:sz w:val="22"/>
          <w:szCs w:val="22"/>
        </w:rPr>
        <w:t xml:space="preserve"> </w:t>
      </w:r>
      <w:r w:rsidR="00FD35CD" w:rsidRPr="008C7267">
        <w:rPr>
          <w:rFonts w:ascii="Arial" w:hAnsi="Arial" w:cs="Arial"/>
          <w:sz w:val="22"/>
          <w:szCs w:val="22"/>
        </w:rPr>
        <w:t xml:space="preserve">zł brutto </w:t>
      </w:r>
      <w:r w:rsidRPr="008C7267">
        <w:rPr>
          <w:rFonts w:ascii="Arial" w:hAnsi="Arial" w:cs="Arial"/>
          <w:sz w:val="22"/>
          <w:szCs w:val="22"/>
        </w:rPr>
        <w:t xml:space="preserve">w tym VAT </w:t>
      </w:r>
    </w:p>
    <w:p w14:paraId="11E8DA62" w14:textId="77777777" w:rsidR="000E64A6" w:rsidRPr="008C7267" w:rsidRDefault="000E64A6" w:rsidP="00FE1729">
      <w:pPr>
        <w:spacing w:line="276" w:lineRule="auto"/>
        <w:ind w:left="425"/>
        <w:jc w:val="both"/>
        <w:rPr>
          <w:rFonts w:ascii="Arial" w:hAnsi="Arial" w:cs="Arial"/>
          <w:sz w:val="22"/>
          <w:szCs w:val="22"/>
        </w:rPr>
      </w:pPr>
      <w:r w:rsidRPr="008C7267">
        <w:rPr>
          <w:rFonts w:ascii="Arial" w:hAnsi="Arial" w:cs="Arial"/>
          <w:sz w:val="22"/>
          <w:szCs w:val="22"/>
        </w:rPr>
        <w:t>Kwota wynagrodzenia została określona na podstawie złożonej oferty przez Wykonawcę. Ceny dostawy i montażu dla poszczególnych instalacji:</w:t>
      </w:r>
    </w:p>
    <w:tbl>
      <w:tblPr>
        <w:tblW w:w="7650" w:type="dxa"/>
        <w:jc w:val="center"/>
        <w:tblCellMar>
          <w:left w:w="70" w:type="dxa"/>
          <w:right w:w="70" w:type="dxa"/>
        </w:tblCellMar>
        <w:tblLook w:val="04A0" w:firstRow="1" w:lastRow="0" w:firstColumn="1" w:lastColumn="0" w:noHBand="0" w:noVBand="1"/>
      </w:tblPr>
      <w:tblGrid>
        <w:gridCol w:w="540"/>
        <w:gridCol w:w="3708"/>
        <w:gridCol w:w="3402"/>
      </w:tblGrid>
      <w:tr w:rsidR="000E64A6" w:rsidRPr="008C7267" w14:paraId="74AE7DB0" w14:textId="77777777" w:rsidTr="00C61F95">
        <w:trPr>
          <w:trHeight w:val="58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E9262" w14:textId="77777777" w:rsidR="000E64A6" w:rsidRPr="008C7267" w:rsidRDefault="000E64A6" w:rsidP="00FE1729">
            <w:pPr>
              <w:spacing w:line="276" w:lineRule="auto"/>
              <w:jc w:val="center"/>
              <w:rPr>
                <w:rFonts w:ascii="Arial" w:hAnsi="Arial" w:cs="Arial"/>
                <w:color w:val="000000"/>
                <w:sz w:val="22"/>
                <w:szCs w:val="22"/>
              </w:rPr>
            </w:pPr>
            <w:r w:rsidRPr="008C7267">
              <w:rPr>
                <w:rFonts w:ascii="Arial" w:hAnsi="Arial" w:cs="Arial"/>
                <w:color w:val="000000"/>
                <w:sz w:val="22"/>
                <w:szCs w:val="22"/>
              </w:rPr>
              <w:t>l.p.</w:t>
            </w:r>
          </w:p>
        </w:tc>
        <w:tc>
          <w:tcPr>
            <w:tcW w:w="3708" w:type="dxa"/>
            <w:tcBorders>
              <w:top w:val="single" w:sz="4" w:space="0" w:color="auto"/>
              <w:left w:val="nil"/>
              <w:bottom w:val="single" w:sz="4" w:space="0" w:color="auto"/>
              <w:right w:val="single" w:sz="4" w:space="0" w:color="auto"/>
            </w:tcBorders>
            <w:shd w:val="clear" w:color="auto" w:fill="auto"/>
            <w:noWrap/>
            <w:vAlign w:val="center"/>
            <w:hideMark/>
          </w:tcPr>
          <w:p w14:paraId="23127698" w14:textId="77777777" w:rsidR="000E64A6" w:rsidRPr="008C7267" w:rsidRDefault="000E64A6" w:rsidP="00FE1729">
            <w:pPr>
              <w:spacing w:line="276" w:lineRule="auto"/>
              <w:jc w:val="center"/>
              <w:rPr>
                <w:rFonts w:ascii="Arial" w:hAnsi="Arial" w:cs="Arial"/>
                <w:color w:val="000000"/>
                <w:sz w:val="22"/>
                <w:szCs w:val="22"/>
              </w:rPr>
            </w:pPr>
            <w:r w:rsidRPr="008C7267">
              <w:rPr>
                <w:rFonts w:ascii="Arial" w:hAnsi="Arial" w:cs="Arial"/>
                <w:color w:val="000000"/>
                <w:sz w:val="22"/>
                <w:szCs w:val="22"/>
              </w:rPr>
              <w:t>Nazwa obiektu</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65C7984" w14:textId="77777777" w:rsidR="000E64A6" w:rsidRPr="008C7267" w:rsidRDefault="000E64A6" w:rsidP="00FE1729">
            <w:pPr>
              <w:spacing w:line="276" w:lineRule="auto"/>
              <w:jc w:val="center"/>
              <w:rPr>
                <w:rFonts w:ascii="Arial" w:hAnsi="Arial" w:cs="Arial"/>
                <w:color w:val="000000"/>
                <w:sz w:val="22"/>
                <w:szCs w:val="22"/>
              </w:rPr>
            </w:pPr>
            <w:r w:rsidRPr="008C7267">
              <w:rPr>
                <w:rFonts w:ascii="Arial" w:hAnsi="Arial" w:cs="Arial"/>
                <w:color w:val="000000"/>
                <w:sz w:val="22"/>
                <w:szCs w:val="22"/>
              </w:rPr>
              <w:t>wartość</w:t>
            </w:r>
            <w:r w:rsidRPr="008C7267">
              <w:rPr>
                <w:rFonts w:ascii="Arial" w:hAnsi="Arial" w:cs="Arial"/>
                <w:color w:val="000000"/>
                <w:sz w:val="22"/>
                <w:szCs w:val="22"/>
              </w:rPr>
              <w:br/>
              <w:t>brutto</w:t>
            </w:r>
          </w:p>
        </w:tc>
      </w:tr>
      <w:tr w:rsidR="000E64A6" w:rsidRPr="008C7267" w14:paraId="2A35ACB6"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518C6BD"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w:t>
            </w:r>
          </w:p>
        </w:tc>
        <w:tc>
          <w:tcPr>
            <w:tcW w:w="3708" w:type="dxa"/>
            <w:tcBorders>
              <w:top w:val="nil"/>
              <w:left w:val="nil"/>
              <w:bottom w:val="single" w:sz="4" w:space="0" w:color="auto"/>
              <w:right w:val="single" w:sz="4" w:space="0" w:color="auto"/>
            </w:tcBorders>
            <w:shd w:val="clear" w:color="auto" w:fill="auto"/>
            <w:noWrap/>
            <w:vAlign w:val="bottom"/>
            <w:hideMark/>
          </w:tcPr>
          <w:p w14:paraId="028D3FF8"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ZPO Bukowa - Szkoła Podstawowa</w:t>
            </w:r>
          </w:p>
        </w:tc>
        <w:tc>
          <w:tcPr>
            <w:tcW w:w="3402" w:type="dxa"/>
            <w:tcBorders>
              <w:top w:val="nil"/>
              <w:left w:val="nil"/>
              <w:bottom w:val="single" w:sz="4" w:space="0" w:color="auto"/>
              <w:right w:val="single" w:sz="4" w:space="0" w:color="auto"/>
            </w:tcBorders>
            <w:shd w:val="clear" w:color="auto" w:fill="auto"/>
            <w:noWrap/>
            <w:vAlign w:val="bottom"/>
            <w:hideMark/>
          </w:tcPr>
          <w:p w14:paraId="7FDBB18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2EAE1A3A"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82F7C7C"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2.</w:t>
            </w:r>
          </w:p>
        </w:tc>
        <w:tc>
          <w:tcPr>
            <w:tcW w:w="3708" w:type="dxa"/>
            <w:tcBorders>
              <w:top w:val="nil"/>
              <w:left w:val="nil"/>
              <w:bottom w:val="single" w:sz="4" w:space="0" w:color="auto"/>
              <w:right w:val="single" w:sz="4" w:space="0" w:color="auto"/>
            </w:tcBorders>
            <w:shd w:val="clear" w:color="auto" w:fill="auto"/>
            <w:noWrap/>
            <w:vAlign w:val="bottom"/>
            <w:hideMark/>
          </w:tcPr>
          <w:p w14:paraId="00C78DF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ZPO Bukowa - Przedszkole</w:t>
            </w:r>
          </w:p>
        </w:tc>
        <w:tc>
          <w:tcPr>
            <w:tcW w:w="3402" w:type="dxa"/>
            <w:tcBorders>
              <w:top w:val="nil"/>
              <w:left w:val="nil"/>
              <w:bottom w:val="single" w:sz="4" w:space="0" w:color="auto"/>
              <w:right w:val="single" w:sz="4" w:space="0" w:color="auto"/>
            </w:tcBorders>
            <w:shd w:val="clear" w:color="auto" w:fill="auto"/>
            <w:noWrap/>
            <w:vAlign w:val="bottom"/>
            <w:hideMark/>
          </w:tcPr>
          <w:p w14:paraId="029F272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24936A6E"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830E93C"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3.</w:t>
            </w:r>
          </w:p>
        </w:tc>
        <w:tc>
          <w:tcPr>
            <w:tcW w:w="3708" w:type="dxa"/>
            <w:tcBorders>
              <w:top w:val="nil"/>
              <w:left w:val="nil"/>
              <w:bottom w:val="single" w:sz="4" w:space="0" w:color="auto"/>
              <w:right w:val="single" w:sz="4" w:space="0" w:color="auto"/>
            </w:tcBorders>
            <w:shd w:val="clear" w:color="auto" w:fill="auto"/>
            <w:noWrap/>
            <w:vAlign w:val="bottom"/>
            <w:hideMark/>
          </w:tcPr>
          <w:p w14:paraId="3770A343"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SP Cieśle</w:t>
            </w:r>
          </w:p>
        </w:tc>
        <w:tc>
          <w:tcPr>
            <w:tcW w:w="3402" w:type="dxa"/>
            <w:tcBorders>
              <w:top w:val="nil"/>
              <w:left w:val="nil"/>
              <w:bottom w:val="single" w:sz="4" w:space="0" w:color="auto"/>
              <w:right w:val="single" w:sz="4" w:space="0" w:color="auto"/>
            </w:tcBorders>
            <w:shd w:val="clear" w:color="auto" w:fill="auto"/>
            <w:noWrap/>
            <w:vAlign w:val="bottom"/>
            <w:hideMark/>
          </w:tcPr>
          <w:p w14:paraId="7734184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1F8B0585"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666B854"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4.</w:t>
            </w:r>
          </w:p>
        </w:tc>
        <w:tc>
          <w:tcPr>
            <w:tcW w:w="3708" w:type="dxa"/>
            <w:tcBorders>
              <w:top w:val="nil"/>
              <w:left w:val="nil"/>
              <w:bottom w:val="single" w:sz="4" w:space="0" w:color="auto"/>
              <w:right w:val="single" w:sz="4" w:space="0" w:color="auto"/>
            </w:tcBorders>
            <w:shd w:val="clear" w:color="auto" w:fill="auto"/>
            <w:noWrap/>
            <w:vAlign w:val="bottom"/>
            <w:hideMark/>
          </w:tcPr>
          <w:p w14:paraId="6DBA5B75"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SP Czostków</w:t>
            </w:r>
          </w:p>
        </w:tc>
        <w:tc>
          <w:tcPr>
            <w:tcW w:w="3402" w:type="dxa"/>
            <w:tcBorders>
              <w:top w:val="nil"/>
              <w:left w:val="nil"/>
              <w:bottom w:val="single" w:sz="4" w:space="0" w:color="auto"/>
              <w:right w:val="single" w:sz="4" w:space="0" w:color="auto"/>
            </w:tcBorders>
            <w:shd w:val="clear" w:color="auto" w:fill="auto"/>
            <w:noWrap/>
            <w:vAlign w:val="bottom"/>
            <w:hideMark/>
          </w:tcPr>
          <w:p w14:paraId="21539BC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79614809"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35F80F4"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5.</w:t>
            </w:r>
          </w:p>
        </w:tc>
        <w:tc>
          <w:tcPr>
            <w:tcW w:w="3708" w:type="dxa"/>
            <w:tcBorders>
              <w:top w:val="nil"/>
              <w:left w:val="nil"/>
              <w:bottom w:val="single" w:sz="4" w:space="0" w:color="auto"/>
              <w:right w:val="single" w:sz="4" w:space="0" w:color="auto"/>
            </w:tcBorders>
            <w:shd w:val="clear" w:color="auto" w:fill="auto"/>
            <w:noWrap/>
            <w:vAlign w:val="bottom"/>
            <w:hideMark/>
          </w:tcPr>
          <w:p w14:paraId="71E2EEF9"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ZPO Krasocin</w:t>
            </w:r>
          </w:p>
        </w:tc>
        <w:tc>
          <w:tcPr>
            <w:tcW w:w="3402" w:type="dxa"/>
            <w:tcBorders>
              <w:top w:val="nil"/>
              <w:left w:val="nil"/>
              <w:bottom w:val="single" w:sz="4" w:space="0" w:color="auto"/>
              <w:right w:val="single" w:sz="4" w:space="0" w:color="auto"/>
            </w:tcBorders>
            <w:shd w:val="clear" w:color="auto" w:fill="auto"/>
            <w:noWrap/>
            <w:vAlign w:val="bottom"/>
            <w:hideMark/>
          </w:tcPr>
          <w:p w14:paraId="29F6BA99"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42126A0B"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41573E9"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6.</w:t>
            </w:r>
          </w:p>
        </w:tc>
        <w:tc>
          <w:tcPr>
            <w:tcW w:w="3708" w:type="dxa"/>
            <w:tcBorders>
              <w:top w:val="nil"/>
              <w:left w:val="nil"/>
              <w:bottom w:val="single" w:sz="4" w:space="0" w:color="auto"/>
              <w:right w:val="single" w:sz="4" w:space="0" w:color="auto"/>
            </w:tcBorders>
            <w:shd w:val="clear" w:color="auto" w:fill="auto"/>
            <w:noWrap/>
            <w:vAlign w:val="bottom"/>
            <w:hideMark/>
          </w:tcPr>
          <w:p w14:paraId="660C882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SP Mieczyn</w:t>
            </w:r>
          </w:p>
        </w:tc>
        <w:tc>
          <w:tcPr>
            <w:tcW w:w="3402" w:type="dxa"/>
            <w:tcBorders>
              <w:top w:val="nil"/>
              <w:left w:val="nil"/>
              <w:bottom w:val="single" w:sz="4" w:space="0" w:color="auto"/>
              <w:right w:val="single" w:sz="4" w:space="0" w:color="auto"/>
            </w:tcBorders>
            <w:shd w:val="clear" w:color="auto" w:fill="auto"/>
            <w:noWrap/>
            <w:vAlign w:val="bottom"/>
            <w:hideMark/>
          </w:tcPr>
          <w:p w14:paraId="09D16B6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743C608E"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77B0C19"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7.</w:t>
            </w:r>
          </w:p>
        </w:tc>
        <w:tc>
          <w:tcPr>
            <w:tcW w:w="3708" w:type="dxa"/>
            <w:tcBorders>
              <w:top w:val="nil"/>
              <w:left w:val="nil"/>
              <w:bottom w:val="single" w:sz="4" w:space="0" w:color="auto"/>
              <w:right w:val="single" w:sz="4" w:space="0" w:color="auto"/>
            </w:tcBorders>
            <w:shd w:val="clear" w:color="auto" w:fill="auto"/>
            <w:noWrap/>
            <w:vAlign w:val="bottom"/>
            <w:hideMark/>
          </w:tcPr>
          <w:p w14:paraId="268C0EB3"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ZPO Oleszno</w:t>
            </w:r>
          </w:p>
        </w:tc>
        <w:tc>
          <w:tcPr>
            <w:tcW w:w="3402" w:type="dxa"/>
            <w:tcBorders>
              <w:top w:val="nil"/>
              <w:left w:val="nil"/>
              <w:bottom w:val="single" w:sz="4" w:space="0" w:color="auto"/>
              <w:right w:val="single" w:sz="4" w:space="0" w:color="auto"/>
            </w:tcBorders>
            <w:shd w:val="clear" w:color="auto" w:fill="auto"/>
            <w:noWrap/>
            <w:vAlign w:val="bottom"/>
            <w:hideMark/>
          </w:tcPr>
          <w:p w14:paraId="661CA6EB"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58FBE86D"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B5129F6"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8.</w:t>
            </w:r>
          </w:p>
        </w:tc>
        <w:tc>
          <w:tcPr>
            <w:tcW w:w="3708" w:type="dxa"/>
            <w:tcBorders>
              <w:top w:val="nil"/>
              <w:left w:val="nil"/>
              <w:bottom w:val="single" w:sz="4" w:space="0" w:color="auto"/>
              <w:right w:val="single" w:sz="4" w:space="0" w:color="auto"/>
            </w:tcBorders>
            <w:shd w:val="clear" w:color="auto" w:fill="auto"/>
            <w:noWrap/>
            <w:vAlign w:val="bottom"/>
            <w:hideMark/>
          </w:tcPr>
          <w:p w14:paraId="03C39E4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GOPS</w:t>
            </w:r>
          </w:p>
        </w:tc>
        <w:tc>
          <w:tcPr>
            <w:tcW w:w="3402" w:type="dxa"/>
            <w:tcBorders>
              <w:top w:val="nil"/>
              <w:left w:val="nil"/>
              <w:bottom w:val="single" w:sz="4" w:space="0" w:color="auto"/>
              <w:right w:val="single" w:sz="4" w:space="0" w:color="auto"/>
            </w:tcBorders>
            <w:shd w:val="clear" w:color="auto" w:fill="auto"/>
            <w:noWrap/>
            <w:vAlign w:val="bottom"/>
            <w:hideMark/>
          </w:tcPr>
          <w:p w14:paraId="029CEB4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11175A2F"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3107650"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9.</w:t>
            </w:r>
          </w:p>
        </w:tc>
        <w:tc>
          <w:tcPr>
            <w:tcW w:w="3708" w:type="dxa"/>
            <w:tcBorders>
              <w:top w:val="nil"/>
              <w:left w:val="nil"/>
              <w:bottom w:val="single" w:sz="4" w:space="0" w:color="auto"/>
              <w:right w:val="single" w:sz="4" w:space="0" w:color="auto"/>
            </w:tcBorders>
            <w:shd w:val="clear" w:color="auto" w:fill="auto"/>
            <w:noWrap/>
            <w:vAlign w:val="bottom"/>
            <w:hideMark/>
          </w:tcPr>
          <w:p w14:paraId="3997CE4E"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Kotłownia przy UG</w:t>
            </w:r>
          </w:p>
        </w:tc>
        <w:tc>
          <w:tcPr>
            <w:tcW w:w="3402" w:type="dxa"/>
            <w:tcBorders>
              <w:top w:val="nil"/>
              <w:left w:val="nil"/>
              <w:bottom w:val="single" w:sz="4" w:space="0" w:color="auto"/>
              <w:right w:val="single" w:sz="4" w:space="0" w:color="auto"/>
            </w:tcBorders>
            <w:shd w:val="clear" w:color="auto" w:fill="auto"/>
            <w:noWrap/>
            <w:vAlign w:val="bottom"/>
            <w:hideMark/>
          </w:tcPr>
          <w:p w14:paraId="0FD247C0"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1B1CD72B"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7EB70D9"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10.</w:t>
            </w:r>
          </w:p>
        </w:tc>
        <w:tc>
          <w:tcPr>
            <w:tcW w:w="3708" w:type="dxa"/>
            <w:tcBorders>
              <w:top w:val="nil"/>
              <w:left w:val="nil"/>
              <w:bottom w:val="single" w:sz="4" w:space="0" w:color="auto"/>
              <w:right w:val="single" w:sz="4" w:space="0" w:color="auto"/>
            </w:tcBorders>
            <w:shd w:val="clear" w:color="auto" w:fill="auto"/>
            <w:noWrap/>
            <w:vAlign w:val="bottom"/>
            <w:hideMark/>
          </w:tcPr>
          <w:p w14:paraId="2E55226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Budynek UG</w:t>
            </w:r>
          </w:p>
        </w:tc>
        <w:tc>
          <w:tcPr>
            <w:tcW w:w="3402" w:type="dxa"/>
            <w:tcBorders>
              <w:top w:val="nil"/>
              <w:left w:val="nil"/>
              <w:bottom w:val="single" w:sz="4" w:space="0" w:color="auto"/>
              <w:right w:val="single" w:sz="4" w:space="0" w:color="auto"/>
            </w:tcBorders>
            <w:shd w:val="clear" w:color="auto" w:fill="auto"/>
            <w:noWrap/>
            <w:vAlign w:val="bottom"/>
            <w:hideMark/>
          </w:tcPr>
          <w:p w14:paraId="1314AC26"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6FBA9FA9"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C774A4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11.</w:t>
            </w:r>
          </w:p>
        </w:tc>
        <w:tc>
          <w:tcPr>
            <w:tcW w:w="3708" w:type="dxa"/>
            <w:tcBorders>
              <w:top w:val="nil"/>
              <w:left w:val="nil"/>
              <w:bottom w:val="single" w:sz="4" w:space="0" w:color="auto"/>
              <w:right w:val="single" w:sz="4" w:space="0" w:color="auto"/>
            </w:tcBorders>
            <w:shd w:val="clear" w:color="auto" w:fill="auto"/>
            <w:noWrap/>
            <w:vAlign w:val="bottom"/>
            <w:hideMark/>
          </w:tcPr>
          <w:p w14:paraId="4769BF2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Gminna Biblioteka Publiczna</w:t>
            </w:r>
          </w:p>
        </w:tc>
        <w:tc>
          <w:tcPr>
            <w:tcW w:w="3402" w:type="dxa"/>
            <w:tcBorders>
              <w:top w:val="nil"/>
              <w:left w:val="nil"/>
              <w:bottom w:val="single" w:sz="4" w:space="0" w:color="auto"/>
              <w:right w:val="single" w:sz="4" w:space="0" w:color="auto"/>
            </w:tcBorders>
            <w:shd w:val="clear" w:color="auto" w:fill="auto"/>
            <w:noWrap/>
            <w:vAlign w:val="bottom"/>
            <w:hideMark/>
          </w:tcPr>
          <w:p w14:paraId="3ED796A2"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789A6DE3"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58C1C4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12.</w:t>
            </w:r>
          </w:p>
        </w:tc>
        <w:tc>
          <w:tcPr>
            <w:tcW w:w="3708" w:type="dxa"/>
            <w:tcBorders>
              <w:top w:val="nil"/>
              <w:left w:val="nil"/>
              <w:bottom w:val="single" w:sz="4" w:space="0" w:color="auto"/>
              <w:right w:val="single" w:sz="4" w:space="0" w:color="auto"/>
            </w:tcBorders>
            <w:shd w:val="clear" w:color="auto" w:fill="auto"/>
            <w:noWrap/>
            <w:vAlign w:val="bottom"/>
            <w:hideMark/>
          </w:tcPr>
          <w:p w14:paraId="4B263380"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Ośrodek Zdrowia w Krasocinie</w:t>
            </w:r>
          </w:p>
        </w:tc>
        <w:tc>
          <w:tcPr>
            <w:tcW w:w="3402" w:type="dxa"/>
            <w:tcBorders>
              <w:top w:val="nil"/>
              <w:left w:val="nil"/>
              <w:bottom w:val="single" w:sz="4" w:space="0" w:color="auto"/>
              <w:right w:val="single" w:sz="4" w:space="0" w:color="auto"/>
            </w:tcBorders>
            <w:shd w:val="clear" w:color="auto" w:fill="auto"/>
            <w:noWrap/>
            <w:vAlign w:val="bottom"/>
            <w:hideMark/>
          </w:tcPr>
          <w:p w14:paraId="13928F9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7AA3556A"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77690D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13.</w:t>
            </w:r>
          </w:p>
        </w:tc>
        <w:tc>
          <w:tcPr>
            <w:tcW w:w="3708" w:type="dxa"/>
            <w:tcBorders>
              <w:top w:val="nil"/>
              <w:left w:val="nil"/>
              <w:bottom w:val="single" w:sz="4" w:space="0" w:color="auto"/>
              <w:right w:val="single" w:sz="4" w:space="0" w:color="auto"/>
            </w:tcBorders>
            <w:shd w:val="clear" w:color="auto" w:fill="auto"/>
            <w:noWrap/>
            <w:vAlign w:val="bottom"/>
            <w:hideMark/>
          </w:tcPr>
          <w:p w14:paraId="7A9FF0E8"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Ośrodek Zdrowia w Olesznie</w:t>
            </w:r>
          </w:p>
        </w:tc>
        <w:tc>
          <w:tcPr>
            <w:tcW w:w="3402" w:type="dxa"/>
            <w:tcBorders>
              <w:top w:val="nil"/>
              <w:left w:val="nil"/>
              <w:bottom w:val="single" w:sz="4" w:space="0" w:color="auto"/>
              <w:right w:val="single" w:sz="4" w:space="0" w:color="auto"/>
            </w:tcBorders>
            <w:shd w:val="clear" w:color="auto" w:fill="auto"/>
            <w:noWrap/>
            <w:vAlign w:val="bottom"/>
            <w:hideMark/>
          </w:tcPr>
          <w:p w14:paraId="64E9DBD5"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2028E21B"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710B7F2"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14.</w:t>
            </w:r>
          </w:p>
        </w:tc>
        <w:tc>
          <w:tcPr>
            <w:tcW w:w="3708" w:type="dxa"/>
            <w:tcBorders>
              <w:top w:val="nil"/>
              <w:left w:val="nil"/>
              <w:bottom w:val="single" w:sz="4" w:space="0" w:color="auto"/>
              <w:right w:val="single" w:sz="4" w:space="0" w:color="auto"/>
            </w:tcBorders>
            <w:shd w:val="clear" w:color="auto" w:fill="auto"/>
            <w:noWrap/>
            <w:vAlign w:val="bottom"/>
            <w:hideMark/>
          </w:tcPr>
          <w:p w14:paraId="076DA33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Ośrodek Zdrowia w Bukowie</w:t>
            </w:r>
          </w:p>
        </w:tc>
        <w:tc>
          <w:tcPr>
            <w:tcW w:w="3402" w:type="dxa"/>
            <w:tcBorders>
              <w:top w:val="nil"/>
              <w:left w:val="nil"/>
              <w:bottom w:val="single" w:sz="4" w:space="0" w:color="auto"/>
              <w:right w:val="single" w:sz="4" w:space="0" w:color="auto"/>
            </w:tcBorders>
            <w:shd w:val="clear" w:color="auto" w:fill="auto"/>
            <w:noWrap/>
            <w:vAlign w:val="bottom"/>
            <w:hideMark/>
          </w:tcPr>
          <w:p w14:paraId="141C63A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6941D8DD"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B76DBC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15.</w:t>
            </w:r>
          </w:p>
        </w:tc>
        <w:tc>
          <w:tcPr>
            <w:tcW w:w="3708" w:type="dxa"/>
            <w:tcBorders>
              <w:top w:val="nil"/>
              <w:left w:val="nil"/>
              <w:bottom w:val="single" w:sz="4" w:space="0" w:color="auto"/>
              <w:right w:val="single" w:sz="4" w:space="0" w:color="auto"/>
            </w:tcBorders>
            <w:shd w:val="clear" w:color="auto" w:fill="auto"/>
            <w:noWrap/>
            <w:vAlign w:val="bottom"/>
            <w:hideMark/>
          </w:tcPr>
          <w:p w14:paraId="79D972EC"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Oczyszczalnia ścieków Krasocin</w:t>
            </w:r>
          </w:p>
        </w:tc>
        <w:tc>
          <w:tcPr>
            <w:tcW w:w="3402" w:type="dxa"/>
            <w:tcBorders>
              <w:top w:val="nil"/>
              <w:left w:val="nil"/>
              <w:bottom w:val="single" w:sz="4" w:space="0" w:color="auto"/>
              <w:right w:val="single" w:sz="4" w:space="0" w:color="auto"/>
            </w:tcBorders>
            <w:shd w:val="clear" w:color="auto" w:fill="auto"/>
            <w:noWrap/>
            <w:vAlign w:val="bottom"/>
            <w:hideMark/>
          </w:tcPr>
          <w:p w14:paraId="261AB296"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17848099"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E299537"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16.</w:t>
            </w:r>
          </w:p>
        </w:tc>
        <w:tc>
          <w:tcPr>
            <w:tcW w:w="3708" w:type="dxa"/>
            <w:tcBorders>
              <w:top w:val="nil"/>
              <w:left w:val="nil"/>
              <w:bottom w:val="single" w:sz="4" w:space="0" w:color="auto"/>
              <w:right w:val="single" w:sz="4" w:space="0" w:color="auto"/>
            </w:tcBorders>
            <w:shd w:val="clear" w:color="auto" w:fill="auto"/>
            <w:noWrap/>
            <w:vAlign w:val="bottom"/>
            <w:hideMark/>
          </w:tcPr>
          <w:p w14:paraId="3C4E2D48"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Oczyszczalnia ścieków Oleszno</w:t>
            </w:r>
          </w:p>
        </w:tc>
        <w:tc>
          <w:tcPr>
            <w:tcW w:w="3402" w:type="dxa"/>
            <w:tcBorders>
              <w:top w:val="nil"/>
              <w:left w:val="nil"/>
              <w:bottom w:val="single" w:sz="4" w:space="0" w:color="auto"/>
              <w:right w:val="single" w:sz="4" w:space="0" w:color="auto"/>
            </w:tcBorders>
            <w:shd w:val="clear" w:color="auto" w:fill="auto"/>
            <w:noWrap/>
            <w:vAlign w:val="bottom"/>
            <w:hideMark/>
          </w:tcPr>
          <w:p w14:paraId="1E2BF5E1"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703F9CF7"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146287A"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17.</w:t>
            </w:r>
          </w:p>
        </w:tc>
        <w:tc>
          <w:tcPr>
            <w:tcW w:w="3708" w:type="dxa"/>
            <w:tcBorders>
              <w:top w:val="nil"/>
              <w:left w:val="nil"/>
              <w:bottom w:val="single" w:sz="4" w:space="0" w:color="auto"/>
              <w:right w:val="single" w:sz="4" w:space="0" w:color="auto"/>
            </w:tcBorders>
            <w:shd w:val="clear" w:color="auto" w:fill="auto"/>
            <w:noWrap/>
            <w:vAlign w:val="bottom"/>
            <w:hideMark/>
          </w:tcPr>
          <w:p w14:paraId="0B8BA152"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Oczyszczalnia ścieków Skorków</w:t>
            </w:r>
          </w:p>
        </w:tc>
        <w:tc>
          <w:tcPr>
            <w:tcW w:w="3402" w:type="dxa"/>
            <w:tcBorders>
              <w:top w:val="nil"/>
              <w:left w:val="nil"/>
              <w:bottom w:val="single" w:sz="4" w:space="0" w:color="auto"/>
              <w:right w:val="single" w:sz="4" w:space="0" w:color="auto"/>
            </w:tcBorders>
            <w:shd w:val="clear" w:color="auto" w:fill="auto"/>
            <w:noWrap/>
            <w:vAlign w:val="bottom"/>
            <w:hideMark/>
          </w:tcPr>
          <w:p w14:paraId="06B887D5"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7B0137CD"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3759E79"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18.</w:t>
            </w:r>
          </w:p>
        </w:tc>
        <w:tc>
          <w:tcPr>
            <w:tcW w:w="3708" w:type="dxa"/>
            <w:tcBorders>
              <w:top w:val="nil"/>
              <w:left w:val="nil"/>
              <w:bottom w:val="single" w:sz="4" w:space="0" w:color="auto"/>
              <w:right w:val="single" w:sz="4" w:space="0" w:color="auto"/>
            </w:tcBorders>
            <w:shd w:val="clear" w:color="auto" w:fill="auto"/>
            <w:noWrap/>
            <w:vAlign w:val="bottom"/>
            <w:hideMark/>
          </w:tcPr>
          <w:p w14:paraId="624D73C7"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Budynek ZGK w Krasocinie</w:t>
            </w:r>
          </w:p>
        </w:tc>
        <w:tc>
          <w:tcPr>
            <w:tcW w:w="3402" w:type="dxa"/>
            <w:tcBorders>
              <w:top w:val="nil"/>
              <w:left w:val="nil"/>
              <w:bottom w:val="single" w:sz="4" w:space="0" w:color="auto"/>
              <w:right w:val="single" w:sz="4" w:space="0" w:color="auto"/>
            </w:tcBorders>
            <w:shd w:val="clear" w:color="auto" w:fill="auto"/>
            <w:noWrap/>
            <w:vAlign w:val="bottom"/>
            <w:hideMark/>
          </w:tcPr>
          <w:p w14:paraId="505F81BE"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674A5A2E" w14:textId="77777777" w:rsidTr="00C61F95">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8C6B53F"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19.</w:t>
            </w:r>
          </w:p>
        </w:tc>
        <w:tc>
          <w:tcPr>
            <w:tcW w:w="3708" w:type="dxa"/>
            <w:tcBorders>
              <w:top w:val="nil"/>
              <w:left w:val="nil"/>
              <w:bottom w:val="single" w:sz="4" w:space="0" w:color="auto"/>
              <w:right w:val="single" w:sz="4" w:space="0" w:color="auto"/>
            </w:tcBorders>
            <w:shd w:val="clear" w:color="auto" w:fill="auto"/>
            <w:noWrap/>
            <w:vAlign w:val="bottom"/>
            <w:hideMark/>
          </w:tcPr>
          <w:p w14:paraId="7A2422CD"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Ujęcie wody w Cieślach</w:t>
            </w:r>
          </w:p>
        </w:tc>
        <w:tc>
          <w:tcPr>
            <w:tcW w:w="3402" w:type="dxa"/>
            <w:tcBorders>
              <w:top w:val="nil"/>
              <w:left w:val="nil"/>
              <w:bottom w:val="single" w:sz="4" w:space="0" w:color="auto"/>
              <w:right w:val="single" w:sz="4" w:space="0" w:color="auto"/>
            </w:tcBorders>
            <w:shd w:val="clear" w:color="auto" w:fill="auto"/>
            <w:noWrap/>
            <w:vAlign w:val="bottom"/>
            <w:hideMark/>
          </w:tcPr>
          <w:p w14:paraId="5758087C" w14:textId="77777777" w:rsidR="000E64A6" w:rsidRPr="008C7267" w:rsidRDefault="000E64A6" w:rsidP="00FE1729">
            <w:pPr>
              <w:spacing w:line="276" w:lineRule="auto"/>
              <w:rPr>
                <w:rFonts w:ascii="Arial" w:hAnsi="Arial" w:cs="Arial"/>
                <w:color w:val="000000"/>
                <w:sz w:val="22"/>
                <w:szCs w:val="22"/>
              </w:rPr>
            </w:pPr>
            <w:r w:rsidRPr="008C7267">
              <w:rPr>
                <w:rFonts w:ascii="Arial" w:hAnsi="Arial" w:cs="Arial"/>
                <w:color w:val="000000"/>
                <w:sz w:val="22"/>
                <w:szCs w:val="22"/>
              </w:rPr>
              <w:t> </w:t>
            </w:r>
          </w:p>
        </w:tc>
      </w:tr>
      <w:tr w:rsidR="000E64A6" w:rsidRPr="008C7267" w14:paraId="167F9743" w14:textId="77777777" w:rsidTr="00C61F95">
        <w:trPr>
          <w:trHeight w:val="290"/>
          <w:jc w:val="center"/>
        </w:trPr>
        <w:tc>
          <w:tcPr>
            <w:tcW w:w="540" w:type="dxa"/>
            <w:tcBorders>
              <w:top w:val="nil"/>
              <w:left w:val="nil"/>
              <w:bottom w:val="nil"/>
              <w:right w:val="nil"/>
            </w:tcBorders>
            <w:shd w:val="clear" w:color="auto" w:fill="auto"/>
            <w:noWrap/>
            <w:vAlign w:val="bottom"/>
            <w:hideMark/>
          </w:tcPr>
          <w:p w14:paraId="2A728E73" w14:textId="77777777" w:rsidR="000E64A6" w:rsidRPr="008C7267" w:rsidRDefault="000E64A6" w:rsidP="00FE1729">
            <w:pPr>
              <w:spacing w:line="276" w:lineRule="auto"/>
              <w:rPr>
                <w:rFonts w:ascii="Arial" w:hAnsi="Arial" w:cs="Arial"/>
                <w:color w:val="000000"/>
                <w:sz w:val="22"/>
                <w:szCs w:val="22"/>
              </w:rPr>
            </w:pPr>
          </w:p>
        </w:tc>
        <w:tc>
          <w:tcPr>
            <w:tcW w:w="3708" w:type="dxa"/>
            <w:tcBorders>
              <w:top w:val="nil"/>
              <w:left w:val="single" w:sz="4" w:space="0" w:color="auto"/>
              <w:bottom w:val="single" w:sz="4" w:space="0" w:color="auto"/>
              <w:right w:val="single" w:sz="4" w:space="0" w:color="auto"/>
            </w:tcBorders>
            <w:shd w:val="clear" w:color="auto" w:fill="auto"/>
            <w:noWrap/>
            <w:vAlign w:val="bottom"/>
            <w:hideMark/>
          </w:tcPr>
          <w:p w14:paraId="07CF8F4C" w14:textId="77777777" w:rsidR="000E64A6" w:rsidRPr="008C7267" w:rsidRDefault="000E64A6" w:rsidP="00FE1729">
            <w:pPr>
              <w:spacing w:line="276" w:lineRule="auto"/>
              <w:jc w:val="right"/>
              <w:rPr>
                <w:rFonts w:ascii="Arial" w:hAnsi="Arial" w:cs="Arial"/>
                <w:color w:val="000000"/>
                <w:sz w:val="22"/>
                <w:szCs w:val="22"/>
              </w:rPr>
            </w:pPr>
            <w:r w:rsidRPr="008C7267">
              <w:rPr>
                <w:rFonts w:ascii="Arial" w:hAnsi="Arial" w:cs="Arial"/>
                <w:color w:val="000000"/>
                <w:sz w:val="22"/>
                <w:szCs w:val="22"/>
              </w:rPr>
              <w:t>RAZEM:</w:t>
            </w:r>
          </w:p>
        </w:tc>
        <w:tc>
          <w:tcPr>
            <w:tcW w:w="3402" w:type="dxa"/>
            <w:tcBorders>
              <w:top w:val="nil"/>
              <w:left w:val="nil"/>
              <w:bottom w:val="single" w:sz="4" w:space="0" w:color="auto"/>
              <w:right w:val="single" w:sz="4" w:space="0" w:color="auto"/>
            </w:tcBorders>
            <w:shd w:val="clear" w:color="auto" w:fill="auto"/>
            <w:noWrap/>
            <w:vAlign w:val="bottom"/>
            <w:hideMark/>
          </w:tcPr>
          <w:p w14:paraId="40B90EF5" w14:textId="77777777" w:rsidR="000E64A6" w:rsidRPr="008C7267" w:rsidRDefault="000E64A6" w:rsidP="00FE1729">
            <w:pPr>
              <w:spacing w:line="276" w:lineRule="auto"/>
              <w:rPr>
                <w:rFonts w:ascii="Arial" w:hAnsi="Arial" w:cs="Arial"/>
                <w:b/>
                <w:bCs/>
                <w:color w:val="000000"/>
                <w:sz w:val="22"/>
                <w:szCs w:val="22"/>
              </w:rPr>
            </w:pPr>
            <w:r w:rsidRPr="008C7267">
              <w:rPr>
                <w:rFonts w:ascii="Arial" w:hAnsi="Arial" w:cs="Arial"/>
                <w:b/>
                <w:bCs/>
                <w:color w:val="000000"/>
                <w:sz w:val="22"/>
                <w:szCs w:val="22"/>
              </w:rPr>
              <w:t> </w:t>
            </w:r>
          </w:p>
        </w:tc>
      </w:tr>
    </w:tbl>
    <w:p w14:paraId="37DA990B" w14:textId="77777777"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Przyjęta forma wynagrodzenia ma charakter ryczałtowy.</w:t>
      </w:r>
    </w:p>
    <w:p w14:paraId="582DFB35" w14:textId="77777777"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Wynagrodzenie, o którym mowa w ust. 1 obejmuje wszelkie koszty niezbędne do zrealizowania przedmiotu umowy, wynikające z zasad wiedzy technicznej, obowiązujących norm i przepisów. Wykonawca ponosi ryzyko z tytułu oszacowania wszelkich kosztów związanych z realizacją przedmiotu umowy na zasadach określonych w Kodeksie cywilnym. Niedoszacowanie, pominięcie oraz brak rozpoznania zakresu przedmiotu umowy nie może być podstawą do żądania zmiany wynagrodzenia ryczałtowego.</w:t>
      </w:r>
    </w:p>
    <w:p w14:paraId="770B13A4" w14:textId="56FBFE80"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Zamawiający zastrzega możliwość modyfikacji wynagrodzenia, w zależności od zaistnienia konieczności wykonania robót zamiennych, dodatkowych lub zmniejszenia zakresu robót podstawowych, z zastrzeżeniem, że zakres robót nie może ulec zmianie o więcej niż 10% zakresu rzeczowego lub finansowego przedmiotu zamówienia.</w:t>
      </w:r>
    </w:p>
    <w:p w14:paraId="7EFD7049" w14:textId="68760864"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Wykonawca jest zobowiązany opracować i uzgodnić z Zamawiającym harmonogram rzeczowo-</w:t>
      </w:r>
      <w:r w:rsidR="000C2BB5" w:rsidRPr="008C7267">
        <w:rPr>
          <w:rFonts w:ascii="Arial" w:hAnsi="Arial" w:cs="Arial"/>
          <w:sz w:val="22"/>
          <w:szCs w:val="22"/>
        </w:rPr>
        <w:t>terminowo-</w:t>
      </w:r>
      <w:r w:rsidRPr="008C7267">
        <w:rPr>
          <w:rFonts w:ascii="Arial" w:hAnsi="Arial" w:cs="Arial"/>
          <w:sz w:val="22"/>
          <w:szCs w:val="22"/>
        </w:rPr>
        <w:t xml:space="preserve">finansowy i przedłożyć go najpóźniej w dniu </w:t>
      </w:r>
      <w:r w:rsidRPr="008C7267">
        <w:rPr>
          <w:rFonts w:ascii="Arial" w:hAnsi="Arial" w:cs="Arial"/>
          <w:sz w:val="22"/>
          <w:szCs w:val="22"/>
          <w:lang w:eastAsia="en-US"/>
        </w:rPr>
        <w:t>zawarcia umowy</w:t>
      </w:r>
      <w:r w:rsidRPr="008C7267">
        <w:rPr>
          <w:rFonts w:ascii="Arial" w:hAnsi="Arial" w:cs="Arial"/>
          <w:sz w:val="22"/>
          <w:szCs w:val="22"/>
        </w:rPr>
        <w:t>. Harmonogram winien zawierać wydzielone etapy inwestycji realizacji</w:t>
      </w:r>
      <w:r w:rsidR="000C2BB5" w:rsidRPr="008C7267">
        <w:rPr>
          <w:rFonts w:ascii="Arial" w:hAnsi="Arial" w:cs="Arial"/>
          <w:sz w:val="22"/>
          <w:szCs w:val="22"/>
        </w:rPr>
        <w:t>, tj. opracowanie dokumentacji projektowej/</w:t>
      </w:r>
      <w:r w:rsidRPr="008C7267">
        <w:rPr>
          <w:rFonts w:ascii="Arial" w:hAnsi="Arial" w:cs="Arial"/>
          <w:sz w:val="22"/>
          <w:szCs w:val="22"/>
        </w:rPr>
        <w:t>robót/dostaw (przy uwzględnieniu warunków zawartych w SWZ wraz z załącznikami oraz warunki o których mowa w ust. 8. Zaleca się, aby poszczególne elementy</w:t>
      </w:r>
      <w:r w:rsidR="003C3FF7" w:rsidRPr="008C7267">
        <w:rPr>
          <w:rFonts w:ascii="Arial" w:hAnsi="Arial" w:cs="Arial"/>
          <w:sz w:val="22"/>
          <w:szCs w:val="22"/>
        </w:rPr>
        <w:t xml:space="preserve">, tj. </w:t>
      </w:r>
      <w:r w:rsidR="000C2BB5" w:rsidRPr="008C7267">
        <w:rPr>
          <w:rFonts w:ascii="Arial" w:hAnsi="Arial" w:cs="Arial"/>
          <w:sz w:val="22"/>
          <w:szCs w:val="22"/>
        </w:rPr>
        <w:t xml:space="preserve">opracowanie dokumentacji projektowej </w:t>
      </w:r>
      <w:r w:rsidRPr="008C7267">
        <w:rPr>
          <w:rFonts w:ascii="Arial" w:hAnsi="Arial" w:cs="Arial"/>
          <w:sz w:val="22"/>
          <w:szCs w:val="22"/>
        </w:rPr>
        <w:t>robót/dostaw ujęte w harmonogramie stanowiły całościowo osobne elementy nadające się do odbioru częściowego z uwzględnieniem terminów realizacji każdego z tych elementów.</w:t>
      </w:r>
    </w:p>
    <w:p w14:paraId="5BC9AE82" w14:textId="77777777"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lastRenderedPageBreak/>
        <w:t>Zadanie dofinansowane jest z Programu Rządowego Funduszu Polski Ład: Program Inwestycji Strategicznych - zgodnie z zasadami finansowania Programu wypłata wynagrodzenia może nastąpić zasadniczo tylko w trzech transzach.</w:t>
      </w:r>
    </w:p>
    <w:p w14:paraId="63389328" w14:textId="77777777"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Zamawiający na przedmiotowe zadanie otrzyma dofinansowanie w wysokości do 95% od wartości określonej we wniosku. Wkład własny Zamawiającego stanowi zatem minimum 5% wartości zadania. Instytucja pośrednicząca przy rozliczeniu dofinansowania (Bank Gospodarstwa Krajowego) wymaga, aby w pierwszej kolejności Zamawiający zapłacił za wykonanie zadania wartość wkładu własnego. W związku z powyższym, wypłata wynagrodzenia nastąpi według następujących płatności:  </w:t>
      </w:r>
    </w:p>
    <w:p w14:paraId="0C724EE2" w14:textId="77777777" w:rsidR="000E64A6" w:rsidRPr="008C7267" w:rsidRDefault="000E64A6">
      <w:pPr>
        <w:numPr>
          <w:ilvl w:val="0"/>
          <w:numId w:val="51"/>
        </w:numPr>
        <w:overflowPunct/>
        <w:autoSpaceDE/>
        <w:spacing w:line="276" w:lineRule="auto"/>
        <w:ind w:left="567" w:hanging="283"/>
        <w:jc w:val="both"/>
        <w:textAlignment w:val="auto"/>
        <w:rPr>
          <w:rFonts w:ascii="Arial" w:hAnsi="Arial" w:cs="Arial"/>
          <w:sz w:val="22"/>
          <w:szCs w:val="22"/>
        </w:rPr>
      </w:pPr>
      <w:r w:rsidRPr="008C7267">
        <w:rPr>
          <w:rFonts w:ascii="Arial" w:hAnsi="Arial" w:cs="Arial"/>
          <w:sz w:val="22"/>
          <w:szCs w:val="22"/>
        </w:rPr>
        <w:t>pierwsza płatność – w wysokości do 5% wartości umowy po zakończeniu I etapu prac, w terminie określonym w  harmonogramie rzeczowo – finansowym realizacji zadania, stanowiąca wkład własny Zamawiającego do projektu (kwota nie wyższa niż 100.000,00 zł brutto);</w:t>
      </w:r>
    </w:p>
    <w:p w14:paraId="1848F66A" w14:textId="77777777" w:rsidR="000E64A6" w:rsidRPr="008C7267" w:rsidRDefault="000E64A6">
      <w:pPr>
        <w:numPr>
          <w:ilvl w:val="0"/>
          <w:numId w:val="51"/>
        </w:numPr>
        <w:suppressAutoHyphens w:val="0"/>
        <w:overflowPunct/>
        <w:autoSpaceDE/>
        <w:spacing w:line="276" w:lineRule="auto"/>
        <w:ind w:left="567" w:hanging="283"/>
        <w:jc w:val="both"/>
        <w:textAlignment w:val="auto"/>
        <w:rPr>
          <w:rFonts w:ascii="Arial" w:hAnsi="Arial" w:cs="Arial"/>
          <w:sz w:val="22"/>
          <w:szCs w:val="22"/>
        </w:rPr>
      </w:pPr>
      <w:r w:rsidRPr="008C7267">
        <w:rPr>
          <w:rFonts w:ascii="Arial" w:hAnsi="Arial" w:cs="Arial"/>
          <w:sz w:val="22"/>
          <w:szCs w:val="22"/>
        </w:rPr>
        <w:t xml:space="preserve">druga płatność stanowić będzie maksymalnie 50% wartości </w:t>
      </w:r>
      <w:r w:rsidRPr="008C7267">
        <w:rPr>
          <w:rFonts w:ascii="Arial" w:hAnsi="Arial" w:cs="Arial"/>
          <w:b/>
          <w:bCs/>
          <w:sz w:val="22"/>
          <w:szCs w:val="22"/>
          <w:u w:val="single"/>
        </w:rPr>
        <w:t>dofinansowania</w:t>
      </w:r>
      <w:r w:rsidRPr="008C7267">
        <w:rPr>
          <w:rFonts w:ascii="Arial" w:hAnsi="Arial" w:cs="Arial"/>
          <w:sz w:val="22"/>
          <w:szCs w:val="22"/>
        </w:rPr>
        <w:t xml:space="preserve"> –  udzielonej właściwej promesy po zakończeniu II etapu prac, w terminie określonym w  harmonogramie rzeczowo – finansowym realizacji zadania;</w:t>
      </w:r>
    </w:p>
    <w:p w14:paraId="422210D5" w14:textId="77777777" w:rsidR="000E64A6" w:rsidRPr="008C7267" w:rsidRDefault="000E64A6">
      <w:pPr>
        <w:numPr>
          <w:ilvl w:val="0"/>
          <w:numId w:val="51"/>
        </w:numPr>
        <w:suppressAutoHyphens w:val="0"/>
        <w:overflowPunct/>
        <w:autoSpaceDE/>
        <w:spacing w:line="276" w:lineRule="auto"/>
        <w:ind w:left="567" w:hanging="283"/>
        <w:jc w:val="both"/>
        <w:textAlignment w:val="auto"/>
        <w:rPr>
          <w:rFonts w:ascii="Arial" w:hAnsi="Arial" w:cs="Arial"/>
          <w:sz w:val="22"/>
          <w:szCs w:val="22"/>
        </w:rPr>
      </w:pPr>
      <w:r w:rsidRPr="008C7267">
        <w:rPr>
          <w:rFonts w:ascii="Arial" w:hAnsi="Arial" w:cs="Arial"/>
          <w:sz w:val="22"/>
          <w:szCs w:val="22"/>
        </w:rPr>
        <w:t>trzecia płatność stanowić będzie pozostałą kwotę – udzielonej właściwej promesy po zakończeniu III etapu prac, w terminie określonym w  harmonogramie rzeczowo –finansowym realizacji zadania (nie dłużej niż 35 dni od odbioru inwestycji);</w:t>
      </w:r>
    </w:p>
    <w:p w14:paraId="2FEC8A6E" w14:textId="77777777" w:rsidR="000E64A6" w:rsidRPr="008C7267" w:rsidRDefault="000E64A6">
      <w:pPr>
        <w:numPr>
          <w:ilvl w:val="0"/>
          <w:numId w:val="51"/>
        </w:numPr>
        <w:suppressAutoHyphens w:val="0"/>
        <w:overflowPunct/>
        <w:autoSpaceDE/>
        <w:spacing w:line="276" w:lineRule="auto"/>
        <w:ind w:left="567" w:hanging="283"/>
        <w:jc w:val="both"/>
        <w:textAlignment w:val="auto"/>
        <w:rPr>
          <w:rFonts w:ascii="Arial" w:hAnsi="Arial" w:cs="Arial"/>
          <w:sz w:val="22"/>
          <w:szCs w:val="22"/>
        </w:rPr>
      </w:pPr>
      <w:r w:rsidRPr="008C7267">
        <w:rPr>
          <w:rFonts w:ascii="Arial" w:hAnsi="Arial" w:cs="Arial"/>
          <w:sz w:val="22"/>
          <w:szCs w:val="22"/>
        </w:rPr>
        <w:t>ewentualnie dodatkowo jedna faktura obejmująca kwotę zamówienia podstawowego ponad kwotę dofinansowania z programu Polski Ład, za którą zapłaci Zamawiający ze środków własnych;</w:t>
      </w:r>
    </w:p>
    <w:p w14:paraId="208769A4" w14:textId="77777777" w:rsidR="000E64A6" w:rsidRPr="008C7267" w:rsidRDefault="000E64A6">
      <w:pPr>
        <w:numPr>
          <w:ilvl w:val="0"/>
          <w:numId w:val="51"/>
        </w:numPr>
        <w:suppressAutoHyphens w:val="0"/>
        <w:overflowPunct/>
        <w:autoSpaceDE/>
        <w:spacing w:line="276" w:lineRule="auto"/>
        <w:ind w:left="567" w:hanging="283"/>
        <w:jc w:val="both"/>
        <w:textAlignment w:val="auto"/>
        <w:rPr>
          <w:rFonts w:ascii="Arial" w:hAnsi="Arial" w:cs="Arial"/>
          <w:sz w:val="22"/>
          <w:szCs w:val="22"/>
        </w:rPr>
      </w:pPr>
      <w:r w:rsidRPr="008C7267">
        <w:rPr>
          <w:rFonts w:ascii="Arial" w:hAnsi="Arial" w:cs="Arial"/>
          <w:sz w:val="22"/>
          <w:szCs w:val="22"/>
        </w:rPr>
        <w:t xml:space="preserve">ewentualnie dodatkowo jedna faktura za roboty dodatkowe i/ lub/ albo roboty zamienne </w:t>
      </w:r>
      <w:r w:rsidRPr="008C7267">
        <w:rPr>
          <w:rFonts w:ascii="Arial" w:hAnsi="Arial" w:cs="Arial"/>
          <w:sz w:val="22"/>
          <w:szCs w:val="22"/>
        </w:rPr>
        <w:br/>
        <w:t>(w przypadku robót zamiennych droższych niż wynikających z zamówienia podstawowego), za którą zapłaci Zamawiający ze środków własnych lub w wyniku innych zmian umowy, zgodnie z § 6 ust. 4.</w:t>
      </w:r>
    </w:p>
    <w:p w14:paraId="05EC7D97" w14:textId="21A90F5D" w:rsidR="000E64A6" w:rsidRPr="008C7267" w:rsidRDefault="000E64A6" w:rsidP="00FE1729">
      <w:pPr>
        <w:spacing w:line="276" w:lineRule="auto"/>
        <w:ind w:left="284"/>
        <w:jc w:val="both"/>
        <w:rPr>
          <w:rFonts w:ascii="Arial" w:hAnsi="Arial" w:cs="Arial"/>
          <w:sz w:val="22"/>
          <w:szCs w:val="22"/>
        </w:rPr>
      </w:pPr>
      <w:r w:rsidRPr="008C7267">
        <w:rPr>
          <w:rFonts w:ascii="Arial" w:hAnsi="Arial" w:cs="Arial"/>
          <w:sz w:val="22"/>
          <w:szCs w:val="22"/>
        </w:rPr>
        <w:t>Strony ustalają, że płatność faktury końcowej, o której mowa w § 6 ust. 7, pkt. 3) umowy uzależniona jest od otrzymania przez Zamawiającego środków z programu Polski Ład na wypłatę wynagrodzenia Wykonawcy. Środki te przekazywane są Zamawiającemu w oknach płatniczych. W sytuacji dokonania przez Zamawiającego wypłaty wynagrodzenia po terminie na skutek niezależnych opóźnień w przekazaniu przez BGK środków Wykonawca oświadcza, że nie będzie dochodził kar umownych lub odsetek z tego tytułu.</w:t>
      </w:r>
    </w:p>
    <w:p w14:paraId="5C9AC87E" w14:textId="77777777"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rPr>
      </w:pPr>
      <w:r w:rsidRPr="008C7267">
        <w:rPr>
          <w:rFonts w:ascii="Arial" w:hAnsi="Arial" w:cs="Arial"/>
          <w:sz w:val="22"/>
          <w:szCs w:val="22"/>
        </w:rPr>
        <w:t xml:space="preserve">Harmonogram rzeczowo-finansowy powinien uwzględniać podział wynagrodzenia na trzy etapy </w:t>
      </w:r>
      <w:r w:rsidRPr="008C7267">
        <w:rPr>
          <w:rFonts w:ascii="Arial" w:hAnsi="Arial" w:cs="Arial"/>
          <w:sz w:val="22"/>
          <w:szCs w:val="22"/>
        </w:rPr>
        <w:br/>
        <w:t>w sposób określony powyżej.</w:t>
      </w:r>
    </w:p>
    <w:p w14:paraId="390A8448" w14:textId="571D8705"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 xml:space="preserve">Wykonawca przyjmuje do wiadomości, że wypłata wynagrodzenia będzie oparta na zasadach przyjętych zgodnie z Regulaminem naboru wniosków o dofinansowanie- edycja 8, w ramach Rządowego Funduszu Polski Ład: Program Inwestycji Strategicznych oraz na podstawie Uchwały Rady Ministrów nr 84/2021 z dnia 1 lipca 2021 r. (zmienionej uchwałami Rady Ministrów: Uchwała nr 176/2021 z dnia 28 grudnia 2021 r., Uchwała nr 87/2022 z dnia 26 kwietnia 2022 r. oraz Uchwała nr 205/2022 z dn. 13 października 2022 r.) w sprawie ustanowienia Rządowego Funduszu Polski Ład: Programu Inwestycji Strategicznych dostępnymi na stronie internetowej: </w:t>
      </w:r>
      <w:hyperlink r:id="rId8" w:anchor="c28864" w:history="1">
        <w:r w:rsidRPr="008C7267">
          <w:rPr>
            <w:rStyle w:val="Hipercze"/>
            <w:rFonts w:ascii="Arial" w:hAnsi="Arial" w:cs="Arial"/>
            <w:sz w:val="22"/>
            <w:szCs w:val="22"/>
          </w:rPr>
          <w:t>https://www.bgk.pl/polski-lad/edycja-osma/#c28864</w:t>
        </w:r>
      </w:hyperlink>
      <w:r w:rsidRPr="008C7267">
        <w:rPr>
          <w:rFonts w:ascii="Arial" w:hAnsi="Arial" w:cs="Arial"/>
          <w:sz w:val="22"/>
          <w:szCs w:val="22"/>
        </w:rPr>
        <w:t xml:space="preserve">  </w:t>
      </w:r>
    </w:p>
    <w:p w14:paraId="63819752" w14:textId="77777777"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rPr>
      </w:pPr>
      <w:r w:rsidRPr="008C7267">
        <w:rPr>
          <w:rFonts w:ascii="Arial" w:hAnsi="Arial" w:cs="Arial"/>
          <w:sz w:val="22"/>
          <w:szCs w:val="22"/>
        </w:rPr>
        <w:t>Wykonawca oświadcza, że zapoznał się z dokumentami wymienionymi w ust. 9 w zakresie niezbędnym do prawidłowej realizacji umowy. Zamawiający będzie zobowiązany do stosowania postanowień tych dokumentów w brzmieniu aktualnym na dzień dokonywania danej czynności związanej z realizacją Umowy.</w:t>
      </w:r>
    </w:p>
    <w:p w14:paraId="7D970478" w14:textId="658EE712"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rPr>
      </w:pPr>
      <w:r w:rsidRPr="008C7267">
        <w:rPr>
          <w:rFonts w:ascii="Arial" w:hAnsi="Arial" w:cs="Arial"/>
          <w:sz w:val="22"/>
          <w:szCs w:val="22"/>
        </w:rPr>
        <w:t xml:space="preserve">Zamawiający zastrzega, że zasady wypłaty wynagrodzenia Wykonawcy przyjęte w niniejszej umowie są zgodne z zasadami wypłaty dofinansowania wskazanymi we wstępnej </w:t>
      </w:r>
      <w:r w:rsidRPr="008C7267">
        <w:rPr>
          <w:rFonts w:ascii="Arial" w:hAnsi="Arial" w:cs="Arial"/>
          <w:sz w:val="22"/>
          <w:szCs w:val="22"/>
        </w:rPr>
        <w:lastRenderedPageBreak/>
        <w:t>promesie w ramach programu, o którym mowa w ust. 9 i 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z jednoczesnym zastrzeżeniem, że zapłata wynagrodzenia Wykonawcy inwestycji nastąpi w terminie do 35 dni po odbiorze danego etapu inwestycji przez Zamawiającego – I, II i III etapu Inwestycji.</w:t>
      </w:r>
    </w:p>
    <w:p w14:paraId="25936E13" w14:textId="77777777"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rPr>
      </w:pPr>
      <w:r w:rsidRPr="008C7267">
        <w:rPr>
          <w:rFonts w:ascii="Arial" w:hAnsi="Arial" w:cs="Arial"/>
          <w:sz w:val="22"/>
          <w:szCs w:val="22"/>
        </w:rPr>
        <w:t>Harmonogram rzeczowo-finansowy może podlegać aktualizacji na wniosek każdej ze Stron Umowy, przy czym przesunięcie terminów zakończenia poszczególnych etapów robót wymaga uprzedniej zgody instytucji dofinansowującej.</w:t>
      </w:r>
    </w:p>
    <w:p w14:paraId="23F299C2" w14:textId="77777777"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rPr>
      </w:pPr>
      <w:r w:rsidRPr="008C7267">
        <w:rPr>
          <w:rFonts w:ascii="Arial" w:hAnsi="Arial" w:cs="Arial"/>
          <w:sz w:val="22"/>
          <w:szCs w:val="22"/>
        </w:rPr>
        <w:t>Wykonawca ma obowiązek powiadomienia Zamawiającego o okolicznościach, które mogą niesprzyjająco wpłynąć na terminy lub prawidłowość realizacji umowy.</w:t>
      </w:r>
    </w:p>
    <w:p w14:paraId="2D016C90" w14:textId="77777777" w:rsidR="000E64A6" w:rsidRPr="008C7267" w:rsidRDefault="000E64A6" w:rsidP="00FE1729">
      <w:pPr>
        <w:numPr>
          <w:ilvl w:val="0"/>
          <w:numId w:val="12"/>
        </w:numPr>
        <w:tabs>
          <w:tab w:val="clear" w:pos="340"/>
        </w:tabs>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Termin płatności faktur wynosi do 30 dni od daty otrzymania przez Zamawiającego faktury, protokołu odbioru wykonanych robót oraz oświadczenia Wykonawcy</w:t>
      </w:r>
      <w:r w:rsidRPr="008C7267">
        <w:rPr>
          <w:rFonts w:ascii="Arial" w:hAnsi="Arial" w:cs="Arial"/>
          <w:sz w:val="22"/>
          <w:szCs w:val="22"/>
          <w:u w:val="single"/>
        </w:rPr>
        <w:t xml:space="preserve"> o braku zaległości finansowych</w:t>
      </w:r>
      <w:r w:rsidRPr="008C7267">
        <w:rPr>
          <w:rFonts w:ascii="Arial" w:hAnsi="Arial" w:cs="Arial"/>
          <w:sz w:val="22"/>
          <w:szCs w:val="22"/>
        </w:rPr>
        <w:t xml:space="preserve"> w zapłacie wynagrodzenia wobec jakichkolwiek podwykonawców i dalszych podwykonawców oraz </w:t>
      </w:r>
      <w:r w:rsidRPr="008C7267">
        <w:rPr>
          <w:rFonts w:ascii="Arial" w:hAnsi="Arial" w:cs="Arial"/>
          <w:sz w:val="22"/>
          <w:szCs w:val="22"/>
          <w:u w:val="single"/>
        </w:rPr>
        <w:t>oświadczenie podwykonawców i dalszych podwykonawców o braku wymagalnych roszczeń finansowych wobec Wykonawcy</w:t>
      </w:r>
      <w:r w:rsidRPr="008C7267">
        <w:rPr>
          <w:rFonts w:ascii="Arial" w:hAnsi="Arial" w:cs="Arial"/>
          <w:sz w:val="22"/>
          <w:szCs w:val="22"/>
        </w:rPr>
        <w:t xml:space="preserve"> – wzór oświadczeń stanowi załącznik do umowy.</w:t>
      </w:r>
    </w:p>
    <w:p w14:paraId="2AAE95EC" w14:textId="0A298184" w:rsidR="000E64A6" w:rsidRPr="008C7267" w:rsidRDefault="000E64A6" w:rsidP="00FE1729">
      <w:pPr>
        <w:numPr>
          <w:ilvl w:val="0"/>
          <w:numId w:val="12"/>
        </w:numPr>
        <w:tabs>
          <w:tab w:val="clear" w:pos="340"/>
        </w:tabs>
        <w:suppressAutoHyphens w:val="0"/>
        <w:overflowPunct/>
        <w:autoSpaceDE/>
        <w:spacing w:line="276" w:lineRule="auto"/>
        <w:ind w:left="284" w:hanging="284"/>
        <w:jc w:val="both"/>
        <w:textAlignment w:val="auto"/>
        <w:rPr>
          <w:rFonts w:ascii="Arial" w:hAnsi="Arial" w:cs="Arial"/>
          <w:sz w:val="22"/>
          <w:szCs w:val="22"/>
        </w:rPr>
      </w:pPr>
      <w:r w:rsidRPr="008C7267">
        <w:rPr>
          <w:rFonts w:ascii="Arial" w:hAnsi="Arial" w:cs="Arial"/>
          <w:sz w:val="22"/>
          <w:szCs w:val="22"/>
        </w:rPr>
        <w:t>Jeżeli Wykonawca przedstawia fakturę VAT za prace,</w:t>
      </w:r>
      <w:r w:rsidR="003C3FF7" w:rsidRPr="008C7267">
        <w:rPr>
          <w:rFonts w:ascii="Arial" w:hAnsi="Arial" w:cs="Arial"/>
          <w:sz w:val="22"/>
          <w:szCs w:val="22"/>
        </w:rPr>
        <w:t xml:space="preserve"> dostawy, usługi</w:t>
      </w:r>
      <w:r w:rsidRPr="008C7267">
        <w:rPr>
          <w:rFonts w:ascii="Arial" w:hAnsi="Arial" w:cs="Arial"/>
          <w:sz w:val="22"/>
          <w:szCs w:val="22"/>
        </w:rPr>
        <w:t xml:space="preserve"> przy których wykonywaniu brali udział podwykonawcy lub dalsi podwykonawcy, zobowiązany jest dołączyć:</w:t>
      </w:r>
    </w:p>
    <w:p w14:paraId="06BA4EC3" w14:textId="085CA7DE" w:rsidR="000E64A6" w:rsidRPr="008C7267" w:rsidRDefault="000E64A6" w:rsidP="00FE1729">
      <w:pPr>
        <w:spacing w:line="276" w:lineRule="auto"/>
        <w:ind w:left="567" w:hanging="283"/>
        <w:jc w:val="both"/>
        <w:rPr>
          <w:rFonts w:ascii="Arial" w:hAnsi="Arial" w:cs="Arial"/>
          <w:sz w:val="22"/>
          <w:szCs w:val="22"/>
        </w:rPr>
      </w:pPr>
      <w:r w:rsidRPr="008C7267">
        <w:rPr>
          <w:rFonts w:ascii="Arial" w:hAnsi="Arial" w:cs="Arial"/>
          <w:sz w:val="22"/>
          <w:szCs w:val="22"/>
        </w:rPr>
        <w:t xml:space="preserve">1) </w:t>
      </w:r>
      <w:r w:rsidRPr="008C7267">
        <w:rPr>
          <w:rFonts w:ascii="Arial" w:hAnsi="Arial" w:cs="Arial"/>
          <w:sz w:val="22"/>
          <w:szCs w:val="22"/>
        </w:rPr>
        <w:tab/>
        <w:t>protokół odbioru zakończonego etapu robót</w:t>
      </w:r>
      <w:r w:rsidR="003C3FF7" w:rsidRPr="008C7267">
        <w:rPr>
          <w:rFonts w:ascii="Arial" w:hAnsi="Arial" w:cs="Arial"/>
          <w:sz w:val="22"/>
          <w:szCs w:val="22"/>
        </w:rPr>
        <w:t>, dostaw, usług</w:t>
      </w:r>
      <w:r w:rsidRPr="008C7267">
        <w:rPr>
          <w:rFonts w:ascii="Arial" w:hAnsi="Arial" w:cs="Arial"/>
          <w:sz w:val="22"/>
          <w:szCs w:val="22"/>
        </w:rPr>
        <w:t xml:space="preserve">, podpisany przez inspektora nadzoru i kierownika </w:t>
      </w:r>
      <w:r w:rsidR="003C3FF7" w:rsidRPr="008C7267">
        <w:rPr>
          <w:rFonts w:ascii="Arial" w:hAnsi="Arial" w:cs="Arial"/>
          <w:sz w:val="22"/>
          <w:szCs w:val="22"/>
        </w:rPr>
        <w:t>prac</w:t>
      </w:r>
      <w:r w:rsidRPr="008C7267">
        <w:rPr>
          <w:rFonts w:ascii="Arial" w:hAnsi="Arial" w:cs="Arial"/>
          <w:sz w:val="22"/>
          <w:szCs w:val="22"/>
        </w:rPr>
        <w:t>, wskazujący wydzielone elementy robót wykonane przez podwykonawców lub dalszych podwykonawców,</w:t>
      </w:r>
    </w:p>
    <w:p w14:paraId="346C4204" w14:textId="22D1BD02" w:rsidR="000E64A6" w:rsidRPr="008C7267" w:rsidRDefault="000E64A6" w:rsidP="00FE1729">
      <w:pPr>
        <w:spacing w:line="276" w:lineRule="auto"/>
        <w:ind w:left="567" w:hanging="283"/>
        <w:jc w:val="both"/>
        <w:rPr>
          <w:rFonts w:ascii="Arial" w:hAnsi="Arial" w:cs="Arial"/>
          <w:sz w:val="22"/>
          <w:szCs w:val="22"/>
        </w:rPr>
      </w:pPr>
      <w:r w:rsidRPr="008C7267">
        <w:rPr>
          <w:rFonts w:ascii="Arial" w:hAnsi="Arial" w:cs="Arial"/>
          <w:sz w:val="22"/>
          <w:szCs w:val="22"/>
        </w:rPr>
        <w:t>2)</w:t>
      </w:r>
      <w:r w:rsidRPr="008C7267">
        <w:rPr>
          <w:rFonts w:ascii="Arial" w:hAnsi="Arial" w:cs="Arial"/>
          <w:sz w:val="22"/>
          <w:szCs w:val="22"/>
        </w:rPr>
        <w:tab/>
        <w:t>kopię faktury wystawionej dla Wykonawcy przez podwykonawcę(ów) i dla podwykonawcy przez dalszego podwykonawcę za wykonane przez niego roboty, dostawy lub usługi łącznie z dowodami (np. potwierdzeniami dokonania przelewu bankowego, potwierdzenia uznania rachunku lub oświadczenie podwykonawcy lub dalszego podwykonawcy o otrzymaniu od Wykonawcy wynagrodzenia za zrealizowany zakres zamówienia) potwierdzającymi zapłatę wymagalnego wynagrodzenia podwykonawcom lub dalszym podwykonawcom. Nie dołączenie dokumentów określonych w ust. 5 skutkuje wstrzymaniem wypłaty należnego  wynagrodzenia za odebrane usługi lub roboty w części równej sumie kwot wynikających z nieprzedstawionych dowodów zapłaty.</w:t>
      </w:r>
    </w:p>
    <w:p w14:paraId="382D6F9E" w14:textId="77777777" w:rsidR="000E64A6" w:rsidRPr="008C7267" w:rsidRDefault="000E64A6" w:rsidP="00FE1729">
      <w:pPr>
        <w:numPr>
          <w:ilvl w:val="0"/>
          <w:numId w:val="12"/>
        </w:numPr>
        <w:tabs>
          <w:tab w:val="clear" w:pos="340"/>
        </w:tabs>
        <w:overflowPunct/>
        <w:autoSpaceDE/>
        <w:spacing w:line="276" w:lineRule="auto"/>
        <w:ind w:left="426" w:hanging="360"/>
        <w:jc w:val="both"/>
        <w:textAlignment w:val="auto"/>
        <w:rPr>
          <w:rFonts w:ascii="Arial" w:hAnsi="Arial" w:cs="Arial"/>
          <w:sz w:val="22"/>
          <w:szCs w:val="22"/>
        </w:rPr>
      </w:pPr>
      <w:r w:rsidRPr="008C7267">
        <w:rPr>
          <w:rFonts w:ascii="Arial" w:hAnsi="Arial" w:cs="Arial"/>
          <w:sz w:val="22"/>
          <w:szCs w:val="22"/>
        </w:rPr>
        <w:t>Ustala się formę płatności za przedmiot zamówienia jako przelew.</w:t>
      </w:r>
    </w:p>
    <w:p w14:paraId="421FC3E9" w14:textId="77777777" w:rsidR="000E64A6" w:rsidRPr="008C7267" w:rsidRDefault="000E64A6" w:rsidP="00FE1729">
      <w:pPr>
        <w:numPr>
          <w:ilvl w:val="0"/>
          <w:numId w:val="12"/>
        </w:numPr>
        <w:tabs>
          <w:tab w:val="clear" w:pos="340"/>
        </w:tabs>
        <w:overflowPunct/>
        <w:autoSpaceDE/>
        <w:spacing w:line="276" w:lineRule="auto"/>
        <w:ind w:left="426" w:hanging="360"/>
        <w:jc w:val="both"/>
        <w:textAlignment w:val="auto"/>
        <w:rPr>
          <w:rFonts w:ascii="Arial" w:hAnsi="Arial" w:cs="Arial"/>
          <w:sz w:val="22"/>
          <w:szCs w:val="22"/>
        </w:rPr>
      </w:pPr>
      <w:r w:rsidRPr="008C7267">
        <w:rPr>
          <w:rFonts w:ascii="Arial" w:hAnsi="Arial" w:cs="Arial"/>
          <w:sz w:val="22"/>
          <w:szCs w:val="22"/>
        </w:rPr>
        <w:t>Wynagrodzenie zostanie przelane na konto Wykonawcy wskazane na złożonej fakturze.</w:t>
      </w:r>
    </w:p>
    <w:p w14:paraId="57AB8E5F" w14:textId="77777777" w:rsidR="000E64A6" w:rsidRPr="008C7267" w:rsidRDefault="000E64A6" w:rsidP="00FE1729">
      <w:pPr>
        <w:numPr>
          <w:ilvl w:val="0"/>
          <w:numId w:val="12"/>
        </w:numPr>
        <w:tabs>
          <w:tab w:val="clear" w:pos="340"/>
        </w:tabs>
        <w:overflowPunct/>
        <w:autoSpaceDE/>
        <w:spacing w:line="276" w:lineRule="auto"/>
        <w:ind w:left="426" w:hanging="360"/>
        <w:jc w:val="both"/>
        <w:textAlignment w:val="auto"/>
        <w:rPr>
          <w:rFonts w:ascii="Arial" w:hAnsi="Arial" w:cs="Arial"/>
          <w:sz w:val="22"/>
          <w:szCs w:val="22"/>
        </w:rPr>
      </w:pPr>
      <w:r w:rsidRPr="008C7267">
        <w:rPr>
          <w:rFonts w:ascii="Arial" w:hAnsi="Arial" w:cs="Arial"/>
          <w:sz w:val="22"/>
          <w:szCs w:val="22"/>
        </w:rPr>
        <w:t>Wskazany na złożonej fakturze rachunek płatności będzie należał do Wykonawcy umowy i zostanie dla niego utworzony rachunek VAT na cele prowadzonej działalności gospodarczej.</w:t>
      </w:r>
    </w:p>
    <w:p w14:paraId="6B81AC59" w14:textId="77777777" w:rsidR="000E64A6" w:rsidRPr="008C7267" w:rsidRDefault="000E64A6" w:rsidP="00FE1729">
      <w:pPr>
        <w:numPr>
          <w:ilvl w:val="0"/>
          <w:numId w:val="12"/>
        </w:numPr>
        <w:tabs>
          <w:tab w:val="clear" w:pos="340"/>
        </w:tabs>
        <w:overflowPunct/>
        <w:autoSpaceDE/>
        <w:spacing w:line="276" w:lineRule="auto"/>
        <w:ind w:left="426" w:hanging="360"/>
        <w:jc w:val="both"/>
        <w:textAlignment w:val="auto"/>
        <w:rPr>
          <w:rFonts w:ascii="Arial" w:hAnsi="Arial" w:cs="Arial"/>
          <w:sz w:val="22"/>
          <w:szCs w:val="22"/>
        </w:rPr>
      </w:pPr>
      <w:r w:rsidRPr="008C7267">
        <w:rPr>
          <w:rFonts w:ascii="Arial" w:hAnsi="Arial" w:cs="Arial"/>
          <w:sz w:val="22"/>
          <w:szCs w:val="22"/>
        </w:rPr>
        <w:t>Zapłata wynagrodzenia będzie dokonywana z użyciem mechanizmu podzielonej płatności (</w:t>
      </w:r>
      <w:proofErr w:type="spellStart"/>
      <w:r w:rsidRPr="008C7267">
        <w:rPr>
          <w:rFonts w:ascii="Arial" w:hAnsi="Arial" w:cs="Arial"/>
          <w:sz w:val="22"/>
          <w:szCs w:val="22"/>
        </w:rPr>
        <w:t>split</w:t>
      </w:r>
      <w:proofErr w:type="spellEnd"/>
      <w:r w:rsidRPr="008C7267">
        <w:rPr>
          <w:rFonts w:ascii="Arial" w:hAnsi="Arial" w:cs="Arial"/>
          <w:sz w:val="22"/>
          <w:szCs w:val="22"/>
        </w:rPr>
        <w:t xml:space="preserve"> </w:t>
      </w:r>
      <w:proofErr w:type="spellStart"/>
      <w:r w:rsidRPr="008C7267">
        <w:rPr>
          <w:rFonts w:ascii="Arial" w:hAnsi="Arial" w:cs="Arial"/>
          <w:sz w:val="22"/>
          <w:szCs w:val="22"/>
        </w:rPr>
        <w:t>payment</w:t>
      </w:r>
      <w:proofErr w:type="spellEnd"/>
      <w:r w:rsidRPr="008C7267">
        <w:rPr>
          <w:rFonts w:ascii="Arial" w:hAnsi="Arial" w:cs="Arial"/>
          <w:sz w:val="22"/>
          <w:szCs w:val="22"/>
        </w:rPr>
        <w:t>).</w:t>
      </w:r>
    </w:p>
    <w:p w14:paraId="68BDCA5D" w14:textId="77777777" w:rsidR="000E64A6" w:rsidRPr="008C7267" w:rsidRDefault="000E64A6" w:rsidP="00FE1729">
      <w:pPr>
        <w:numPr>
          <w:ilvl w:val="0"/>
          <w:numId w:val="12"/>
        </w:numPr>
        <w:tabs>
          <w:tab w:val="clear" w:pos="340"/>
        </w:tabs>
        <w:overflowPunct/>
        <w:autoSpaceDE/>
        <w:spacing w:line="276" w:lineRule="auto"/>
        <w:ind w:left="426" w:hanging="360"/>
        <w:jc w:val="both"/>
        <w:textAlignment w:val="auto"/>
        <w:rPr>
          <w:rFonts w:ascii="Arial" w:hAnsi="Arial" w:cs="Arial"/>
          <w:sz w:val="22"/>
          <w:szCs w:val="22"/>
        </w:rPr>
      </w:pPr>
      <w:r w:rsidRPr="008C7267">
        <w:rPr>
          <w:rFonts w:ascii="Arial" w:hAnsi="Arial" w:cs="Arial"/>
          <w:sz w:val="22"/>
          <w:szCs w:val="22"/>
        </w:rPr>
        <w:t>Przelew wierzytelności należnych Wykonawcy z niniejszej umowy na rzecz osób trzecich nastąpić może wyłącznie za zgodą Zamawiającego wyrażoną w formie pisemnej pod rygorem nieważności.</w:t>
      </w:r>
    </w:p>
    <w:p w14:paraId="6B3FB606" w14:textId="7F039E04" w:rsidR="00CB2864" w:rsidRPr="008C7267" w:rsidRDefault="000E64A6" w:rsidP="00FE1729">
      <w:pPr>
        <w:numPr>
          <w:ilvl w:val="0"/>
          <w:numId w:val="12"/>
        </w:numPr>
        <w:tabs>
          <w:tab w:val="clear" w:pos="340"/>
        </w:tabs>
        <w:overflowPunct/>
        <w:autoSpaceDE/>
        <w:spacing w:line="276" w:lineRule="auto"/>
        <w:ind w:left="426" w:hanging="360"/>
        <w:jc w:val="both"/>
        <w:textAlignment w:val="auto"/>
        <w:rPr>
          <w:rFonts w:ascii="Arial" w:hAnsi="Arial" w:cs="Arial"/>
          <w:sz w:val="22"/>
          <w:szCs w:val="22"/>
        </w:rPr>
      </w:pPr>
      <w:r w:rsidRPr="008C7267">
        <w:rPr>
          <w:rFonts w:ascii="Arial" w:hAnsi="Arial" w:cs="Arial"/>
          <w:sz w:val="22"/>
          <w:szCs w:val="22"/>
          <w:lang w:eastAsia="ar-SA"/>
        </w:rPr>
        <w:t xml:space="preserve">Wykonawca jest zobowiązany zapewnić finansowanie inwestycji w części niepokrytej wkładem własnym Zamawiającego na czas poprzedzający wypłatę środków z Programu Rządowy Fundusz Polski Ład: Program Inwestycji Strategicznych, przy czym zapłata wynagrodzenia Wykonawcy w całości nastąpi po wykonaniu zamówienia w terminie nie dłuższym niż </w:t>
      </w:r>
      <w:r w:rsidRPr="008C7267">
        <w:rPr>
          <w:rFonts w:ascii="Arial" w:hAnsi="Arial" w:cs="Arial"/>
          <w:b/>
          <w:bCs/>
          <w:sz w:val="22"/>
          <w:szCs w:val="22"/>
          <w:lang w:eastAsia="ar-SA"/>
        </w:rPr>
        <w:t>35 dni</w:t>
      </w:r>
      <w:r w:rsidRPr="008C7267">
        <w:rPr>
          <w:rFonts w:ascii="Arial" w:hAnsi="Arial" w:cs="Arial"/>
          <w:sz w:val="22"/>
          <w:szCs w:val="22"/>
          <w:lang w:eastAsia="ar-SA"/>
        </w:rPr>
        <w:t xml:space="preserve"> od dnia dokonania odbioru robót przez Zamawiającego</w:t>
      </w:r>
      <w:r w:rsidR="00CB2864" w:rsidRPr="008C7267">
        <w:rPr>
          <w:rFonts w:ascii="Arial" w:hAnsi="Arial" w:cs="Arial"/>
          <w:sz w:val="22"/>
          <w:szCs w:val="22"/>
        </w:rPr>
        <w:t>.</w:t>
      </w:r>
    </w:p>
    <w:p w14:paraId="3F4918DE" w14:textId="77777777" w:rsidR="008C7267" w:rsidRDefault="008C7267" w:rsidP="00FE1729">
      <w:pPr>
        <w:pStyle w:val="tyt"/>
        <w:keepNext w:val="0"/>
        <w:overflowPunct w:val="0"/>
        <w:autoSpaceDE w:val="0"/>
        <w:spacing w:before="0" w:after="0" w:line="276" w:lineRule="auto"/>
        <w:textAlignment w:val="baseline"/>
        <w:rPr>
          <w:rFonts w:ascii="Arial" w:hAnsi="Arial" w:cs="Arial"/>
          <w:sz w:val="22"/>
          <w:szCs w:val="22"/>
        </w:rPr>
      </w:pPr>
    </w:p>
    <w:p w14:paraId="5FE6A84F" w14:textId="77777777" w:rsidR="008C7267" w:rsidRDefault="008C7267" w:rsidP="00FE1729">
      <w:pPr>
        <w:pStyle w:val="tyt"/>
        <w:keepNext w:val="0"/>
        <w:overflowPunct w:val="0"/>
        <w:autoSpaceDE w:val="0"/>
        <w:spacing w:before="0" w:after="0" w:line="276" w:lineRule="auto"/>
        <w:textAlignment w:val="baseline"/>
        <w:rPr>
          <w:rFonts w:ascii="Arial" w:hAnsi="Arial" w:cs="Arial"/>
          <w:sz w:val="22"/>
          <w:szCs w:val="22"/>
        </w:rPr>
      </w:pPr>
    </w:p>
    <w:p w14:paraId="0636B4CF" w14:textId="724BC58D"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lastRenderedPageBreak/>
        <w:t>§ 1</w:t>
      </w:r>
      <w:r w:rsidR="0066223F" w:rsidRPr="008C7267">
        <w:rPr>
          <w:rFonts w:ascii="Arial" w:hAnsi="Arial" w:cs="Arial"/>
          <w:sz w:val="22"/>
          <w:szCs w:val="22"/>
        </w:rPr>
        <w:t>1</w:t>
      </w:r>
      <w:r w:rsidRPr="008C7267">
        <w:rPr>
          <w:rFonts w:ascii="Arial" w:hAnsi="Arial" w:cs="Arial"/>
          <w:sz w:val="22"/>
          <w:szCs w:val="22"/>
        </w:rPr>
        <w:t>. Płatności Podwykonawców</w:t>
      </w:r>
    </w:p>
    <w:p w14:paraId="7BC31F72" w14:textId="634CC8AC"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W przypadku zawarcia umowy o podwykonawstwo Wykonawca jest zobowiązany do dokonania zapłaty we własnym zakresie wynagrodzenia należnego podwykonawcy z zachowaniem terminów określonych umową.</w:t>
      </w:r>
    </w:p>
    <w:p w14:paraId="079A45BD" w14:textId="4CA19779"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 xml:space="preserve">Warunkiem zapłaty, przez zamawiającego, drugiej i następnych części należnego wynagrodzenia za odebrane </w:t>
      </w:r>
      <w:r w:rsidR="003C3FF7" w:rsidRPr="008C7267">
        <w:rPr>
          <w:rFonts w:ascii="Arial" w:hAnsi="Arial" w:cs="Arial"/>
          <w:sz w:val="22"/>
          <w:szCs w:val="22"/>
        </w:rPr>
        <w:t xml:space="preserve">prace, </w:t>
      </w:r>
      <w:r w:rsidRPr="008C7267">
        <w:rPr>
          <w:rFonts w:ascii="Arial" w:hAnsi="Arial" w:cs="Arial"/>
          <w:sz w:val="22"/>
          <w:szCs w:val="22"/>
        </w:rPr>
        <w:t>dostawy</w:t>
      </w:r>
      <w:r w:rsidR="003C3FF7" w:rsidRPr="008C7267">
        <w:rPr>
          <w:rFonts w:ascii="Arial" w:hAnsi="Arial" w:cs="Arial"/>
          <w:sz w:val="22"/>
          <w:szCs w:val="22"/>
        </w:rPr>
        <w:t>, usługi</w:t>
      </w:r>
      <w:r w:rsidRPr="008C7267">
        <w:rPr>
          <w:rFonts w:ascii="Arial" w:hAnsi="Arial" w:cs="Arial"/>
          <w:sz w:val="22"/>
          <w:szCs w:val="22"/>
        </w:rPr>
        <w:t xml:space="preserve"> jest przedstawienie dowodów zapłaty wymagalnego wynagrodzenia podwykonawcom i dalszym podwykonawcom, o których mowa w § 8 umowy, biorącym udział w realizacji odebranych dostaw. </w:t>
      </w:r>
    </w:p>
    <w:p w14:paraId="447217BC" w14:textId="05FA7FA0"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 xml:space="preserve">W przypadku nieprzedstawienia przez wykonawcę wszystkich dowodów zapłaty, o których mowa w ust. 2, wstrzymuje wypłatę należnego wynagrodzenia za odebrane </w:t>
      </w:r>
      <w:r w:rsidR="003C3FF7" w:rsidRPr="008C7267">
        <w:rPr>
          <w:rFonts w:ascii="Arial" w:hAnsi="Arial" w:cs="Arial"/>
          <w:sz w:val="22"/>
          <w:szCs w:val="22"/>
        </w:rPr>
        <w:t xml:space="preserve">prace, </w:t>
      </w:r>
      <w:r w:rsidRPr="008C7267">
        <w:rPr>
          <w:rFonts w:ascii="Arial" w:hAnsi="Arial" w:cs="Arial"/>
          <w:sz w:val="22"/>
          <w:szCs w:val="22"/>
        </w:rPr>
        <w:t>dostawy</w:t>
      </w:r>
      <w:r w:rsidR="003C3FF7" w:rsidRPr="008C7267">
        <w:rPr>
          <w:rFonts w:ascii="Arial" w:hAnsi="Arial" w:cs="Arial"/>
          <w:sz w:val="22"/>
          <w:szCs w:val="22"/>
        </w:rPr>
        <w:t>, usługi</w:t>
      </w:r>
      <w:r w:rsidRPr="008C7267">
        <w:rPr>
          <w:rFonts w:ascii="Arial" w:hAnsi="Arial" w:cs="Arial"/>
          <w:sz w:val="22"/>
          <w:szCs w:val="22"/>
        </w:rPr>
        <w:t>, w części równej sumie kwot wynikających z nieprzedstawionych dowodów zapłaty.</w:t>
      </w:r>
    </w:p>
    <w:p w14:paraId="68056A5A" w14:textId="77777777"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dostawy i montaż, lub który zawarł przedłożoną zamawiającemu umowę o podwykonawstwo, której przedmiotem są dostawy usługi montaż, w przypadku uchylenia się od obowiązku zapłaty odpowiednio przez wykonawcę, podwykonawcę lub dalszego podwykonawcę</w:t>
      </w:r>
    </w:p>
    <w:p w14:paraId="32CDDD7B" w14:textId="77777777"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Wynagrodzenie, o którym mowa w ust. 4, dotyczy wyłącznie należności powstałych po zaakceptowaniu przez zamawiającego umowy o podwykonawstwo, której przedmiotem są dostawy i montaż, lub po przedłożeniu zamawiającemu poświadczonej za zgodność z oryginałem kopii umowy o podwykonawstwo, której przedmiotem są dostawy usługi montaż.</w:t>
      </w:r>
    </w:p>
    <w:p w14:paraId="1EB688E9" w14:textId="77777777"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Bezpośrednia zapłata obejmuje wyłącznie należne wynagrodzenie, bez odsetek, należnych podwykonawcy lub dalszemu podwykonawcy. Kwota należna podwykonawcy zostanie uiszczona przez Zamawiającego w złotych polskich.</w:t>
      </w:r>
    </w:p>
    <w:p w14:paraId="5BAF0239" w14:textId="77777777"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63F52BA8" w14:textId="77777777" w:rsidR="00CB2864" w:rsidRPr="008C7267" w:rsidRDefault="00CB2864" w:rsidP="00FE1729">
      <w:pPr>
        <w:numPr>
          <w:ilvl w:val="0"/>
          <w:numId w:val="11"/>
        </w:numPr>
        <w:tabs>
          <w:tab w:val="clear" w:pos="540"/>
        </w:tabs>
        <w:overflowPunct/>
        <w:spacing w:line="276" w:lineRule="auto"/>
        <w:ind w:left="284" w:hanging="284"/>
        <w:jc w:val="both"/>
        <w:textAlignment w:val="auto"/>
        <w:rPr>
          <w:rFonts w:ascii="Arial" w:hAnsi="Arial" w:cs="Arial"/>
        </w:rPr>
      </w:pPr>
      <w:r w:rsidRPr="008C7267">
        <w:rPr>
          <w:rFonts w:ascii="Arial" w:hAnsi="Arial" w:cs="Arial"/>
          <w:sz w:val="22"/>
          <w:szCs w:val="22"/>
        </w:rPr>
        <w:t>W przypadku zgłoszenia uwag, o których mowa w ust. 7, w terminie wskazanym przez zamawiającego, zamawiający może:</w:t>
      </w:r>
    </w:p>
    <w:p w14:paraId="4F98BBE6" w14:textId="77777777" w:rsidR="00CB2864" w:rsidRPr="008C7267" w:rsidRDefault="00CB2864">
      <w:pPr>
        <w:numPr>
          <w:ilvl w:val="0"/>
          <w:numId w:val="31"/>
        </w:numPr>
        <w:tabs>
          <w:tab w:val="clear" w:pos="0"/>
        </w:tabs>
        <w:overflowPunct/>
        <w:spacing w:line="276" w:lineRule="auto"/>
        <w:ind w:left="567" w:hanging="283"/>
        <w:jc w:val="both"/>
        <w:textAlignment w:val="auto"/>
        <w:rPr>
          <w:rFonts w:ascii="Arial" w:hAnsi="Arial" w:cs="Arial"/>
        </w:rPr>
      </w:pPr>
      <w:r w:rsidRPr="008C7267">
        <w:rPr>
          <w:rFonts w:ascii="Arial" w:hAnsi="Arial" w:cs="Arial"/>
          <w:sz w:val="22"/>
          <w:szCs w:val="22"/>
        </w:rPr>
        <w:t>nie dokonać bezpośredniej zapłaty wynagrodzenia podwykonawcy lub dalszemu podwykonawcy, jeżeli wykonawca wykaże niezasadność takiej zapłaty albo</w:t>
      </w:r>
    </w:p>
    <w:p w14:paraId="316D47AA" w14:textId="77777777" w:rsidR="00CB2864" w:rsidRPr="008C7267" w:rsidRDefault="00CB2864">
      <w:pPr>
        <w:numPr>
          <w:ilvl w:val="0"/>
          <w:numId w:val="31"/>
        </w:numPr>
        <w:tabs>
          <w:tab w:val="clear" w:pos="0"/>
        </w:tabs>
        <w:overflowPunct/>
        <w:spacing w:line="276" w:lineRule="auto"/>
        <w:ind w:left="567" w:hanging="283"/>
        <w:jc w:val="both"/>
        <w:textAlignment w:val="auto"/>
        <w:rPr>
          <w:rFonts w:ascii="Arial" w:hAnsi="Arial" w:cs="Arial"/>
        </w:rPr>
      </w:pPr>
      <w:r w:rsidRPr="008C7267">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6307D2" w14:textId="77777777" w:rsidR="00CB2864" w:rsidRPr="008C7267" w:rsidRDefault="00CB2864">
      <w:pPr>
        <w:numPr>
          <w:ilvl w:val="0"/>
          <w:numId w:val="31"/>
        </w:numPr>
        <w:tabs>
          <w:tab w:val="clear" w:pos="0"/>
        </w:tabs>
        <w:overflowPunct/>
        <w:spacing w:line="276" w:lineRule="auto"/>
        <w:ind w:left="567" w:hanging="283"/>
        <w:jc w:val="both"/>
        <w:textAlignment w:val="auto"/>
        <w:rPr>
          <w:rFonts w:ascii="Arial" w:hAnsi="Arial" w:cs="Arial"/>
        </w:rPr>
      </w:pPr>
      <w:r w:rsidRPr="008C7267">
        <w:rPr>
          <w:rFonts w:ascii="Arial" w:hAnsi="Arial" w:cs="Arial"/>
          <w:sz w:val="22"/>
          <w:szCs w:val="22"/>
        </w:rPr>
        <w:t>dokonać bezpośredniej zapłaty wynagrodzenia podwykonawcy lub dalszemu podwykonawcy, jeżeli podwykonawca lub dalszy podwykonawca wykaże zasadność takiej zapłaty.</w:t>
      </w:r>
    </w:p>
    <w:p w14:paraId="1A2FCC92" w14:textId="77777777" w:rsidR="00CB2864" w:rsidRPr="008C7267" w:rsidRDefault="00CB2864" w:rsidP="00FE1729">
      <w:pPr>
        <w:numPr>
          <w:ilvl w:val="0"/>
          <w:numId w:val="11"/>
        </w:numPr>
        <w:tabs>
          <w:tab w:val="clear" w:pos="540"/>
        </w:tabs>
        <w:overflowPunct/>
        <w:spacing w:line="276" w:lineRule="auto"/>
        <w:ind w:left="284"/>
        <w:jc w:val="both"/>
        <w:textAlignment w:val="auto"/>
        <w:rPr>
          <w:rFonts w:ascii="Arial" w:hAnsi="Arial" w:cs="Arial"/>
        </w:rPr>
      </w:pPr>
      <w:r w:rsidRPr="008C7267">
        <w:rPr>
          <w:rFonts w:ascii="Arial" w:hAnsi="Arial" w:cs="Arial"/>
          <w:sz w:val="22"/>
          <w:szCs w:val="22"/>
        </w:rPr>
        <w:t>W przypadku dokonania bezpośredniej zapłaty podwykonawcy lub dalszemu podwykonawcy zamawiający potrąca kwotę wypłaconego wynagrodzenia z wynagrodzenia należnego wykonawcy.</w:t>
      </w:r>
    </w:p>
    <w:p w14:paraId="29801EF3" w14:textId="5E188B02" w:rsidR="00CB2864" w:rsidRPr="008C7267" w:rsidRDefault="00CB2864" w:rsidP="00FE1729">
      <w:pPr>
        <w:numPr>
          <w:ilvl w:val="0"/>
          <w:numId w:val="11"/>
        </w:numPr>
        <w:tabs>
          <w:tab w:val="clear" w:pos="540"/>
        </w:tabs>
        <w:overflowPunct/>
        <w:spacing w:line="276" w:lineRule="auto"/>
        <w:ind w:left="284"/>
        <w:jc w:val="both"/>
        <w:textAlignment w:val="auto"/>
        <w:rPr>
          <w:rFonts w:ascii="Arial" w:hAnsi="Arial" w:cs="Arial"/>
        </w:rPr>
      </w:pPr>
      <w:r w:rsidRPr="008C7267">
        <w:rPr>
          <w:rFonts w:ascii="Arial" w:hAnsi="Arial" w:cs="Arial"/>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0CE24638" w14:textId="77777777" w:rsidR="008C7267" w:rsidRDefault="008C7267" w:rsidP="00FE1729">
      <w:pPr>
        <w:pStyle w:val="tyt"/>
        <w:keepNext w:val="0"/>
        <w:overflowPunct w:val="0"/>
        <w:autoSpaceDE w:val="0"/>
        <w:spacing w:before="0" w:after="0" w:line="276" w:lineRule="auto"/>
        <w:textAlignment w:val="baseline"/>
        <w:rPr>
          <w:rFonts w:ascii="Arial" w:hAnsi="Arial" w:cs="Arial"/>
          <w:sz w:val="22"/>
          <w:szCs w:val="22"/>
        </w:rPr>
      </w:pPr>
    </w:p>
    <w:p w14:paraId="7AC441DE" w14:textId="77777777" w:rsidR="008C7267" w:rsidRDefault="008C7267" w:rsidP="00FE1729">
      <w:pPr>
        <w:pStyle w:val="tyt"/>
        <w:keepNext w:val="0"/>
        <w:overflowPunct w:val="0"/>
        <w:autoSpaceDE w:val="0"/>
        <w:spacing w:before="0" w:after="0" w:line="276" w:lineRule="auto"/>
        <w:textAlignment w:val="baseline"/>
        <w:rPr>
          <w:rFonts w:ascii="Arial" w:hAnsi="Arial" w:cs="Arial"/>
          <w:sz w:val="22"/>
          <w:szCs w:val="22"/>
        </w:rPr>
      </w:pPr>
    </w:p>
    <w:p w14:paraId="3330186F" w14:textId="5FAC945B"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lastRenderedPageBreak/>
        <w:t>§ 1</w:t>
      </w:r>
      <w:r w:rsidR="0066223F" w:rsidRPr="008C7267">
        <w:rPr>
          <w:rFonts w:ascii="Arial" w:hAnsi="Arial" w:cs="Arial"/>
          <w:sz w:val="22"/>
          <w:szCs w:val="22"/>
        </w:rPr>
        <w:t>2</w:t>
      </w:r>
      <w:r w:rsidRPr="008C7267">
        <w:rPr>
          <w:rFonts w:ascii="Arial" w:hAnsi="Arial" w:cs="Arial"/>
          <w:sz w:val="22"/>
          <w:szCs w:val="22"/>
        </w:rPr>
        <w:t>. Wierzytelności</w:t>
      </w:r>
    </w:p>
    <w:p w14:paraId="57263117" w14:textId="744A3297" w:rsidR="00CB2864" w:rsidRPr="008C7267" w:rsidRDefault="00CB2864" w:rsidP="00FE1729">
      <w:pPr>
        <w:spacing w:line="276" w:lineRule="auto"/>
        <w:jc w:val="both"/>
        <w:rPr>
          <w:rFonts w:ascii="Arial" w:hAnsi="Arial" w:cs="Arial"/>
        </w:rPr>
      </w:pPr>
      <w:r w:rsidRPr="008C7267">
        <w:rPr>
          <w:rFonts w:ascii="Arial" w:hAnsi="Arial" w:cs="Arial"/>
          <w:sz w:val="22"/>
          <w:szCs w:val="22"/>
        </w:rPr>
        <w:t>Przelew wierzytelności</w:t>
      </w:r>
      <w:r w:rsidR="001D22F8" w:rsidRPr="008C7267">
        <w:rPr>
          <w:rFonts w:ascii="Arial" w:hAnsi="Arial" w:cs="Arial"/>
          <w:sz w:val="22"/>
          <w:szCs w:val="22"/>
        </w:rPr>
        <w:t xml:space="preserve"> </w:t>
      </w:r>
      <w:r w:rsidRPr="008C7267">
        <w:rPr>
          <w:rFonts w:ascii="Arial" w:hAnsi="Arial" w:cs="Arial"/>
          <w:sz w:val="22"/>
          <w:szCs w:val="22"/>
        </w:rPr>
        <w:t>przysługującej Wykonawcy na podstawie niniejszej umowy</w:t>
      </w:r>
      <w:r w:rsidR="001D22F8" w:rsidRPr="008C7267">
        <w:rPr>
          <w:rFonts w:ascii="Arial" w:hAnsi="Arial" w:cs="Arial"/>
          <w:sz w:val="22"/>
          <w:szCs w:val="22"/>
        </w:rPr>
        <w:t xml:space="preserve"> na rzecz innego podmiotu</w:t>
      </w:r>
      <w:r w:rsidRPr="008C7267">
        <w:rPr>
          <w:rFonts w:ascii="Arial" w:hAnsi="Arial" w:cs="Arial"/>
          <w:sz w:val="22"/>
          <w:szCs w:val="22"/>
        </w:rPr>
        <w:t xml:space="preserve"> może nastąpić wyłącznie za uprzednią pisemną zgodą Zamawiającego, pod rygorem nieważności. </w:t>
      </w:r>
    </w:p>
    <w:p w14:paraId="6F36263B" w14:textId="77777777" w:rsidR="00CB2864" w:rsidRPr="008C7267" w:rsidRDefault="00CB2864" w:rsidP="00FE1729">
      <w:pPr>
        <w:pStyle w:val="tyt"/>
        <w:overflowPunct w:val="0"/>
        <w:autoSpaceDE w:val="0"/>
        <w:spacing w:before="0" w:after="0" w:line="276" w:lineRule="auto"/>
        <w:textAlignment w:val="baseline"/>
        <w:rPr>
          <w:rFonts w:ascii="Arial" w:hAnsi="Arial" w:cs="Arial"/>
          <w:color w:val="FF0000"/>
          <w:sz w:val="22"/>
          <w:szCs w:val="22"/>
        </w:rPr>
      </w:pPr>
    </w:p>
    <w:p w14:paraId="0B658E56" w14:textId="637E4CC6" w:rsidR="00CB2864" w:rsidRPr="008C7267" w:rsidRDefault="00CB2864" w:rsidP="00FE1729">
      <w:pPr>
        <w:pStyle w:val="tyt"/>
        <w:overflowPunct w:val="0"/>
        <w:autoSpaceDE w:val="0"/>
        <w:spacing w:before="0" w:after="0" w:line="276" w:lineRule="auto"/>
        <w:textAlignment w:val="baseline"/>
        <w:rPr>
          <w:rFonts w:ascii="Arial" w:hAnsi="Arial" w:cs="Arial"/>
        </w:rPr>
      </w:pPr>
      <w:r w:rsidRPr="008C7267">
        <w:rPr>
          <w:rFonts w:ascii="Arial" w:hAnsi="Arial" w:cs="Arial"/>
          <w:sz w:val="22"/>
          <w:szCs w:val="22"/>
        </w:rPr>
        <w:t>Rozdział V – ODBIÓR PRAC</w:t>
      </w:r>
    </w:p>
    <w:p w14:paraId="5212381B" w14:textId="061EB7D0"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 1</w:t>
      </w:r>
      <w:r w:rsidR="0066223F" w:rsidRPr="008C7267">
        <w:rPr>
          <w:rFonts w:ascii="Arial" w:hAnsi="Arial" w:cs="Arial"/>
          <w:sz w:val="22"/>
          <w:szCs w:val="22"/>
        </w:rPr>
        <w:t>3</w:t>
      </w:r>
      <w:r w:rsidRPr="008C7267">
        <w:rPr>
          <w:rFonts w:ascii="Arial" w:hAnsi="Arial" w:cs="Arial"/>
          <w:sz w:val="22"/>
          <w:szCs w:val="22"/>
        </w:rPr>
        <w:t>. Odbiór prac</w:t>
      </w:r>
    </w:p>
    <w:p w14:paraId="1FFF4CDC" w14:textId="77777777" w:rsidR="00CB2864" w:rsidRPr="008C7267" w:rsidRDefault="00CB2864">
      <w:pPr>
        <w:numPr>
          <w:ilvl w:val="0"/>
          <w:numId w:val="38"/>
        </w:numPr>
        <w:spacing w:line="276" w:lineRule="auto"/>
        <w:ind w:left="284" w:hanging="284"/>
        <w:jc w:val="both"/>
        <w:rPr>
          <w:rFonts w:ascii="Arial" w:hAnsi="Arial" w:cs="Arial"/>
        </w:rPr>
      </w:pPr>
      <w:r w:rsidRPr="008C7267">
        <w:rPr>
          <w:rFonts w:ascii="Arial" w:hAnsi="Arial" w:cs="Arial"/>
          <w:sz w:val="22"/>
          <w:szCs w:val="22"/>
        </w:rPr>
        <w:t>Wszelkie prace odbierane są przez Inspektora Nadzoru w obecności Wykonawcy.</w:t>
      </w:r>
    </w:p>
    <w:p w14:paraId="203460BA" w14:textId="77777777" w:rsidR="00CB2864" w:rsidRPr="008C7267" w:rsidRDefault="00CB2864">
      <w:pPr>
        <w:numPr>
          <w:ilvl w:val="0"/>
          <w:numId w:val="38"/>
        </w:numPr>
        <w:spacing w:line="276" w:lineRule="auto"/>
        <w:ind w:left="284" w:hanging="284"/>
        <w:jc w:val="both"/>
        <w:rPr>
          <w:rFonts w:ascii="Arial" w:hAnsi="Arial" w:cs="Arial"/>
        </w:rPr>
      </w:pPr>
      <w:r w:rsidRPr="008C7267">
        <w:rPr>
          <w:rFonts w:ascii="Arial" w:hAnsi="Arial" w:cs="Arial"/>
          <w:sz w:val="22"/>
          <w:szCs w:val="22"/>
        </w:rPr>
        <w:t xml:space="preserve">Prace instalacyjne nie zostaną odebrane do czasu przeprowadzenia przewidzianych przepisami prawa weryfikacji i prób na koszt Wykonawcy. Wykonawca winien zawiadomić Inspektora Nadzoru o dacie przeprowadzenia weryfikacji, prób i sprawdzeń. </w:t>
      </w:r>
    </w:p>
    <w:p w14:paraId="146F7A04" w14:textId="758F4EA2" w:rsidR="00CB2864" w:rsidRPr="008C7267" w:rsidRDefault="00CB2864">
      <w:pPr>
        <w:numPr>
          <w:ilvl w:val="0"/>
          <w:numId w:val="38"/>
        </w:numPr>
        <w:spacing w:line="276" w:lineRule="auto"/>
        <w:ind w:left="284" w:hanging="284"/>
        <w:jc w:val="both"/>
        <w:rPr>
          <w:rFonts w:ascii="Arial" w:hAnsi="Arial" w:cs="Arial"/>
        </w:rPr>
      </w:pPr>
      <w:r w:rsidRPr="008C7267">
        <w:rPr>
          <w:rFonts w:ascii="Arial" w:hAnsi="Arial" w:cs="Arial"/>
          <w:sz w:val="22"/>
          <w:szCs w:val="22"/>
        </w:rPr>
        <w:t>Wykonanie dostawy i montażu zestawu fotowoltaicznego wraz z podłączeniem, dokonaniem rozruchu i przeprowadzeniem instruktażu Użytkowników, w zakresie każdej lokalizacji potwierdzone zostanie częściowym protokołem, podpisanym przez Inspektora Nadzoru oraz Wykonawcę, przy udziale Użytkownika, zawierający</w:t>
      </w:r>
      <w:r w:rsidR="00A771D7" w:rsidRPr="008C7267">
        <w:rPr>
          <w:rFonts w:ascii="Arial" w:hAnsi="Arial" w:cs="Arial"/>
          <w:sz w:val="22"/>
          <w:szCs w:val="22"/>
        </w:rPr>
        <w:t>m</w:t>
      </w:r>
      <w:r w:rsidRPr="008C7267">
        <w:rPr>
          <w:rFonts w:ascii="Arial" w:hAnsi="Arial" w:cs="Arial"/>
          <w:sz w:val="22"/>
          <w:szCs w:val="22"/>
        </w:rPr>
        <w:t xml:space="preserve"> wszelkie ustalenia dokonane w toku odbioru częściowego, jak też terminy wyznaczone na usunięcie stwierdzonych przy odbiorze wad. </w:t>
      </w:r>
    </w:p>
    <w:p w14:paraId="13A8B902" w14:textId="77777777" w:rsidR="00A771D7" w:rsidRPr="008C7267" w:rsidRDefault="00CB2864">
      <w:pPr>
        <w:numPr>
          <w:ilvl w:val="0"/>
          <w:numId w:val="38"/>
        </w:numPr>
        <w:spacing w:line="276" w:lineRule="auto"/>
        <w:ind w:left="284" w:hanging="284"/>
        <w:jc w:val="both"/>
        <w:rPr>
          <w:rFonts w:ascii="Arial" w:hAnsi="Arial" w:cs="Arial"/>
        </w:rPr>
      </w:pPr>
      <w:r w:rsidRPr="008C7267">
        <w:rPr>
          <w:rFonts w:ascii="Arial" w:hAnsi="Arial" w:cs="Arial"/>
          <w:sz w:val="22"/>
          <w:szCs w:val="22"/>
        </w:rPr>
        <w:t>Strony ustalają, że po dokonaniu odbioru</w:t>
      </w:r>
      <w:r w:rsidR="009527AB" w:rsidRPr="008C7267">
        <w:rPr>
          <w:rFonts w:ascii="Arial" w:hAnsi="Arial" w:cs="Arial"/>
          <w:sz w:val="22"/>
          <w:szCs w:val="22"/>
        </w:rPr>
        <w:t xml:space="preserve">, o którym mowa w ust. 3 </w:t>
      </w:r>
      <w:r w:rsidRPr="008C7267">
        <w:rPr>
          <w:rFonts w:ascii="Arial" w:hAnsi="Arial" w:cs="Arial"/>
          <w:sz w:val="22"/>
          <w:szCs w:val="22"/>
        </w:rPr>
        <w:t>Zamawiający zachowuje prawo do ponownej kontroli dostaw i prac w czasie dokonywania odbioru końcowego, jak i przed takim odbiorem, oraz ma prawo do żądania od Wykonawcy usunięcia stwierdzonych wówczas wad lub usterek na koszt i niebezpieczeństwo Wykonawcy.</w:t>
      </w:r>
    </w:p>
    <w:p w14:paraId="16894CD0" w14:textId="21709BDE" w:rsidR="00CB2864" w:rsidRPr="008C7267" w:rsidRDefault="00A771D7">
      <w:pPr>
        <w:numPr>
          <w:ilvl w:val="0"/>
          <w:numId w:val="38"/>
        </w:numPr>
        <w:spacing w:line="276" w:lineRule="auto"/>
        <w:ind w:left="284" w:hanging="284"/>
        <w:jc w:val="both"/>
        <w:rPr>
          <w:rFonts w:ascii="Arial" w:hAnsi="Arial" w:cs="Arial"/>
          <w:sz w:val="22"/>
          <w:szCs w:val="22"/>
        </w:rPr>
      </w:pPr>
      <w:r w:rsidRPr="008C7267">
        <w:rPr>
          <w:rFonts w:ascii="Arial" w:hAnsi="Arial" w:cs="Arial"/>
          <w:sz w:val="22"/>
          <w:szCs w:val="22"/>
        </w:rPr>
        <w:t>Odbiór końcowy może nastąpić po wykonaniu dokumentacji zgłoszenia przyłączenia mikroinstalacji do sieci elektroenergetycznej regionalnego OSD.</w:t>
      </w:r>
    </w:p>
    <w:p w14:paraId="2C54956A" w14:textId="51C0EE8D" w:rsidR="00CB2864" w:rsidRPr="008C7267" w:rsidRDefault="00CB2864" w:rsidP="00FE1729">
      <w:pPr>
        <w:spacing w:line="276" w:lineRule="auto"/>
        <w:jc w:val="center"/>
        <w:rPr>
          <w:rFonts w:ascii="Arial" w:hAnsi="Arial" w:cs="Arial"/>
        </w:rPr>
      </w:pPr>
      <w:r w:rsidRPr="008C7267">
        <w:rPr>
          <w:rFonts w:ascii="Arial" w:hAnsi="Arial" w:cs="Arial"/>
          <w:b/>
          <w:sz w:val="22"/>
          <w:szCs w:val="22"/>
        </w:rPr>
        <w:t>§ 1</w:t>
      </w:r>
      <w:r w:rsidR="0066223F" w:rsidRPr="008C7267">
        <w:rPr>
          <w:rFonts w:ascii="Arial" w:hAnsi="Arial" w:cs="Arial"/>
          <w:b/>
          <w:sz w:val="22"/>
          <w:szCs w:val="22"/>
        </w:rPr>
        <w:t>4.</w:t>
      </w:r>
      <w:r w:rsidRPr="008C7267">
        <w:rPr>
          <w:rFonts w:ascii="Arial" w:hAnsi="Arial" w:cs="Arial"/>
          <w:b/>
          <w:sz w:val="22"/>
          <w:szCs w:val="22"/>
        </w:rPr>
        <w:t xml:space="preserve"> Gotowość do odbioru </w:t>
      </w:r>
    </w:p>
    <w:p w14:paraId="43F4D2C8" w14:textId="77777777" w:rsidR="00CB2864" w:rsidRPr="008C7267" w:rsidRDefault="00CB2864">
      <w:pPr>
        <w:numPr>
          <w:ilvl w:val="0"/>
          <w:numId w:val="42"/>
        </w:numPr>
        <w:spacing w:line="276" w:lineRule="auto"/>
        <w:ind w:left="284" w:hanging="284"/>
        <w:jc w:val="both"/>
        <w:rPr>
          <w:rFonts w:ascii="Arial" w:hAnsi="Arial" w:cs="Arial"/>
        </w:rPr>
      </w:pPr>
      <w:bookmarkStart w:id="5" w:name="_Hlk115249142"/>
      <w:r w:rsidRPr="008C7267">
        <w:rPr>
          <w:rFonts w:ascii="Arial" w:hAnsi="Arial" w:cs="Arial"/>
          <w:sz w:val="22"/>
          <w:szCs w:val="22"/>
        </w:rPr>
        <w:t xml:space="preserve">Gotowość do odbioru końcowego </w:t>
      </w:r>
      <w:bookmarkEnd w:id="5"/>
      <w:r w:rsidRPr="008C7267">
        <w:rPr>
          <w:rFonts w:ascii="Arial" w:hAnsi="Arial" w:cs="Arial"/>
          <w:sz w:val="22"/>
          <w:szCs w:val="22"/>
        </w:rPr>
        <w:t>Wykonawca zgłosi w formie pisemnej Zamawiającemu oraz Inspektorowi Nadzoru.</w:t>
      </w:r>
    </w:p>
    <w:p w14:paraId="1E1FBA2C" w14:textId="703602AF" w:rsidR="00CB2864" w:rsidRPr="008C7267" w:rsidRDefault="00CB2864">
      <w:pPr>
        <w:numPr>
          <w:ilvl w:val="0"/>
          <w:numId w:val="42"/>
        </w:numPr>
        <w:spacing w:line="276" w:lineRule="auto"/>
        <w:ind w:left="284" w:hanging="284"/>
        <w:jc w:val="both"/>
        <w:rPr>
          <w:rFonts w:ascii="Arial" w:hAnsi="Arial" w:cs="Arial"/>
        </w:rPr>
      </w:pPr>
      <w:r w:rsidRPr="008C7267">
        <w:rPr>
          <w:rFonts w:ascii="Arial" w:hAnsi="Arial" w:cs="Arial"/>
          <w:sz w:val="22"/>
          <w:szCs w:val="22"/>
        </w:rPr>
        <w:t>Zamawiający przystąpi do odbioru końcowego w oparciu o zgłoszenie Wykonawcy o gotowości do odbioru i potwierdzenie tego wpisem do dziennika budowy przez inspektorów nadzoru.</w:t>
      </w:r>
    </w:p>
    <w:p w14:paraId="4235E9C0" w14:textId="322B17E2" w:rsidR="00CB2864" w:rsidRPr="008C7267" w:rsidRDefault="00CB2864" w:rsidP="00FE1729">
      <w:pPr>
        <w:spacing w:line="276" w:lineRule="auto"/>
        <w:jc w:val="center"/>
        <w:rPr>
          <w:rFonts w:ascii="Arial" w:hAnsi="Arial" w:cs="Arial"/>
        </w:rPr>
      </w:pPr>
      <w:r w:rsidRPr="008C7267">
        <w:rPr>
          <w:rFonts w:ascii="Arial" w:hAnsi="Arial" w:cs="Arial"/>
          <w:b/>
          <w:bCs/>
          <w:iCs/>
          <w:sz w:val="22"/>
          <w:szCs w:val="22"/>
        </w:rPr>
        <w:t>§ 1</w:t>
      </w:r>
      <w:r w:rsidR="0066223F" w:rsidRPr="008C7267">
        <w:rPr>
          <w:rFonts w:ascii="Arial" w:hAnsi="Arial" w:cs="Arial"/>
          <w:b/>
          <w:bCs/>
          <w:iCs/>
          <w:sz w:val="22"/>
          <w:szCs w:val="22"/>
        </w:rPr>
        <w:t>5</w:t>
      </w:r>
      <w:r w:rsidRPr="008C7267">
        <w:rPr>
          <w:rFonts w:ascii="Arial" w:hAnsi="Arial" w:cs="Arial"/>
          <w:b/>
          <w:bCs/>
          <w:iCs/>
          <w:sz w:val="22"/>
          <w:szCs w:val="22"/>
        </w:rPr>
        <w:t>. Dokumentacja powykonawcza</w:t>
      </w:r>
    </w:p>
    <w:p w14:paraId="29553455" w14:textId="77777777" w:rsidR="00CB2864" w:rsidRPr="008C7267" w:rsidRDefault="00CB2864" w:rsidP="00FE1729">
      <w:pPr>
        <w:spacing w:line="276" w:lineRule="auto"/>
        <w:jc w:val="both"/>
        <w:rPr>
          <w:rFonts w:ascii="Arial" w:hAnsi="Arial" w:cs="Arial"/>
        </w:rPr>
      </w:pPr>
      <w:r w:rsidRPr="008C7267">
        <w:rPr>
          <w:rFonts w:ascii="Arial" w:hAnsi="Arial" w:cs="Arial"/>
          <w:sz w:val="22"/>
          <w:szCs w:val="22"/>
        </w:rPr>
        <w:t>Razem z zawiadomieniem o dokonanie odbioru końcowego Wykonawca przekaże Zamawiającemu:</w:t>
      </w:r>
    </w:p>
    <w:p w14:paraId="44C56297" w14:textId="77777777" w:rsidR="00CB2864" w:rsidRPr="008C7267" w:rsidRDefault="00CB2864" w:rsidP="00FE1729">
      <w:pPr>
        <w:numPr>
          <w:ilvl w:val="1"/>
          <w:numId w:val="12"/>
        </w:numPr>
        <w:tabs>
          <w:tab w:val="clear" w:pos="340"/>
        </w:tabs>
        <w:spacing w:line="276" w:lineRule="auto"/>
        <w:ind w:left="567" w:hanging="283"/>
        <w:jc w:val="both"/>
        <w:rPr>
          <w:rFonts w:ascii="Arial" w:hAnsi="Arial" w:cs="Arial"/>
        </w:rPr>
      </w:pPr>
      <w:r w:rsidRPr="008C7267">
        <w:rPr>
          <w:rFonts w:ascii="Arial" w:hAnsi="Arial" w:cs="Arial"/>
          <w:sz w:val="22"/>
          <w:szCs w:val="22"/>
        </w:rPr>
        <w:t xml:space="preserve">dokumentację, która </w:t>
      </w:r>
      <w:r w:rsidRPr="008C7267">
        <w:rPr>
          <w:rFonts w:ascii="Arial" w:hAnsi="Arial" w:cs="Arial"/>
          <w:spacing w:val="-3"/>
          <w:sz w:val="22"/>
          <w:szCs w:val="22"/>
        </w:rPr>
        <w:t>została sporządzona w trakcie realizacji umowy,</w:t>
      </w:r>
    </w:p>
    <w:p w14:paraId="63642028" w14:textId="77777777" w:rsidR="00CB2864" w:rsidRPr="008C7267" w:rsidRDefault="00CB2864" w:rsidP="00FE1729">
      <w:pPr>
        <w:numPr>
          <w:ilvl w:val="1"/>
          <w:numId w:val="12"/>
        </w:numPr>
        <w:tabs>
          <w:tab w:val="clear" w:pos="340"/>
        </w:tabs>
        <w:spacing w:line="276" w:lineRule="auto"/>
        <w:ind w:left="567" w:hanging="283"/>
        <w:jc w:val="both"/>
        <w:rPr>
          <w:rFonts w:ascii="Arial" w:hAnsi="Arial" w:cs="Arial"/>
        </w:rPr>
      </w:pPr>
      <w:r w:rsidRPr="008C7267">
        <w:rPr>
          <w:rFonts w:ascii="Arial" w:hAnsi="Arial" w:cs="Arial"/>
          <w:spacing w:val="-3"/>
          <w:sz w:val="22"/>
          <w:szCs w:val="22"/>
        </w:rPr>
        <w:t xml:space="preserve">wyniki pozytywnych pomiarów kontrolnych oraz badań i oznaczeń laboratoryjnych, </w:t>
      </w:r>
    </w:p>
    <w:p w14:paraId="13328E8D" w14:textId="77777777" w:rsidR="00CB2864" w:rsidRPr="008C7267" w:rsidRDefault="00CB2864" w:rsidP="00FE1729">
      <w:pPr>
        <w:numPr>
          <w:ilvl w:val="1"/>
          <w:numId w:val="12"/>
        </w:numPr>
        <w:tabs>
          <w:tab w:val="clear" w:pos="340"/>
        </w:tabs>
        <w:spacing w:line="276" w:lineRule="auto"/>
        <w:ind w:left="567" w:hanging="283"/>
        <w:jc w:val="both"/>
        <w:rPr>
          <w:rFonts w:ascii="Arial" w:hAnsi="Arial" w:cs="Arial"/>
        </w:rPr>
      </w:pPr>
      <w:r w:rsidRPr="008C7267">
        <w:rPr>
          <w:rFonts w:ascii="Arial" w:hAnsi="Arial" w:cs="Arial"/>
          <w:spacing w:val="-3"/>
          <w:sz w:val="22"/>
          <w:szCs w:val="22"/>
        </w:rPr>
        <w:t>deklaracje zgodności lub certyfikaty zgodności wbudowanych materiałów, urządzeń,</w:t>
      </w:r>
    </w:p>
    <w:p w14:paraId="15937FE8" w14:textId="77777777" w:rsidR="00CB2864" w:rsidRPr="008C7267" w:rsidRDefault="00CB2864" w:rsidP="00FE1729">
      <w:pPr>
        <w:numPr>
          <w:ilvl w:val="1"/>
          <w:numId w:val="12"/>
        </w:numPr>
        <w:tabs>
          <w:tab w:val="clear" w:pos="340"/>
        </w:tabs>
        <w:spacing w:line="276" w:lineRule="auto"/>
        <w:ind w:left="567" w:hanging="283"/>
        <w:jc w:val="both"/>
        <w:rPr>
          <w:rFonts w:ascii="Arial" w:hAnsi="Arial" w:cs="Arial"/>
        </w:rPr>
      </w:pPr>
      <w:r w:rsidRPr="008C7267">
        <w:rPr>
          <w:rFonts w:ascii="Arial" w:hAnsi="Arial" w:cs="Arial"/>
          <w:spacing w:val="-3"/>
          <w:sz w:val="22"/>
          <w:szCs w:val="22"/>
        </w:rPr>
        <w:t>sprawozdanie techniczne zawierające:</w:t>
      </w:r>
    </w:p>
    <w:p w14:paraId="569EA219" w14:textId="77777777" w:rsidR="00CB2864" w:rsidRPr="008C7267" w:rsidRDefault="00CB2864">
      <w:pPr>
        <w:numPr>
          <w:ilvl w:val="0"/>
          <w:numId w:val="26"/>
        </w:numPr>
        <w:spacing w:line="276" w:lineRule="auto"/>
        <w:ind w:left="851" w:hanging="284"/>
        <w:jc w:val="both"/>
        <w:rPr>
          <w:rFonts w:ascii="Arial" w:hAnsi="Arial" w:cs="Arial"/>
        </w:rPr>
      </w:pPr>
      <w:r w:rsidRPr="008C7267">
        <w:rPr>
          <w:rFonts w:ascii="Arial" w:hAnsi="Arial" w:cs="Arial"/>
          <w:spacing w:val="-3"/>
          <w:sz w:val="22"/>
          <w:szCs w:val="22"/>
        </w:rPr>
        <w:t>zakres i lokalizację wykonywanych prac instalacyjnych,</w:t>
      </w:r>
    </w:p>
    <w:p w14:paraId="1EBD897A" w14:textId="77777777" w:rsidR="00CB2864" w:rsidRPr="008C7267" w:rsidRDefault="00CB2864">
      <w:pPr>
        <w:numPr>
          <w:ilvl w:val="0"/>
          <w:numId w:val="26"/>
        </w:numPr>
        <w:spacing w:line="276" w:lineRule="auto"/>
        <w:ind w:left="851" w:hanging="284"/>
        <w:jc w:val="both"/>
        <w:rPr>
          <w:rFonts w:ascii="Arial" w:hAnsi="Arial" w:cs="Arial"/>
        </w:rPr>
      </w:pPr>
      <w:r w:rsidRPr="008C7267">
        <w:rPr>
          <w:rFonts w:ascii="Arial" w:hAnsi="Arial" w:cs="Arial"/>
          <w:spacing w:val="-3"/>
          <w:sz w:val="22"/>
          <w:szCs w:val="22"/>
        </w:rPr>
        <w:t>datę rozpoczęcia i zakończenia prac instalacyjnych na poszczególnych adresach,</w:t>
      </w:r>
    </w:p>
    <w:p w14:paraId="684FD27A" w14:textId="246931C2" w:rsidR="00CB2864" w:rsidRPr="008C7267" w:rsidRDefault="00CB2864">
      <w:pPr>
        <w:numPr>
          <w:ilvl w:val="0"/>
          <w:numId w:val="26"/>
        </w:numPr>
        <w:spacing w:line="276" w:lineRule="auto"/>
        <w:ind w:left="851" w:hanging="284"/>
        <w:jc w:val="both"/>
        <w:rPr>
          <w:rFonts w:ascii="Arial" w:hAnsi="Arial" w:cs="Arial"/>
        </w:rPr>
      </w:pPr>
      <w:r w:rsidRPr="008C7267">
        <w:rPr>
          <w:rFonts w:ascii="Arial" w:hAnsi="Arial" w:cs="Arial"/>
          <w:spacing w:val="-3"/>
          <w:sz w:val="22"/>
          <w:szCs w:val="22"/>
        </w:rPr>
        <w:t xml:space="preserve">rysunki (dokumentację) na wykonanie prac instalacyjnych oraz protokoły odbioru </w:t>
      </w:r>
      <w:r w:rsidRPr="008C7267">
        <w:rPr>
          <w:rFonts w:ascii="Arial" w:hAnsi="Arial" w:cs="Arial"/>
          <w:spacing w:val="-3"/>
          <w:sz w:val="22"/>
          <w:szCs w:val="22"/>
        </w:rPr>
        <w:br/>
        <w:t>i przekazania tych prac właścicielom</w:t>
      </w:r>
      <w:r w:rsidR="00FF728C" w:rsidRPr="008C7267">
        <w:rPr>
          <w:rFonts w:ascii="Arial" w:hAnsi="Arial" w:cs="Arial"/>
          <w:spacing w:val="-3"/>
          <w:sz w:val="22"/>
          <w:szCs w:val="22"/>
        </w:rPr>
        <w:t>/zarządcom</w:t>
      </w:r>
      <w:r w:rsidRPr="008C7267">
        <w:rPr>
          <w:rFonts w:ascii="Arial" w:hAnsi="Arial" w:cs="Arial"/>
          <w:spacing w:val="-3"/>
          <w:sz w:val="22"/>
          <w:szCs w:val="22"/>
        </w:rPr>
        <w:t xml:space="preserve"> zestawów fotowoltaicznych,</w:t>
      </w:r>
    </w:p>
    <w:p w14:paraId="594A8542" w14:textId="77777777" w:rsidR="00CB2864" w:rsidRPr="008C7267" w:rsidRDefault="00CB2864" w:rsidP="00FE1729">
      <w:pPr>
        <w:numPr>
          <w:ilvl w:val="1"/>
          <w:numId w:val="12"/>
        </w:numPr>
        <w:tabs>
          <w:tab w:val="clear" w:pos="340"/>
        </w:tabs>
        <w:spacing w:line="276" w:lineRule="auto"/>
        <w:ind w:left="567" w:hanging="283"/>
        <w:jc w:val="both"/>
        <w:rPr>
          <w:rFonts w:ascii="Arial" w:hAnsi="Arial" w:cs="Arial"/>
        </w:rPr>
      </w:pPr>
      <w:r w:rsidRPr="008C7267">
        <w:rPr>
          <w:rFonts w:ascii="Arial" w:hAnsi="Arial" w:cs="Arial"/>
          <w:sz w:val="22"/>
          <w:szCs w:val="22"/>
        </w:rPr>
        <w:t>instrukcje użytkowania zestawu fotowoltaicznego dla każdego z użytkowników,</w:t>
      </w:r>
    </w:p>
    <w:p w14:paraId="30D94F70" w14:textId="5F9EA086" w:rsidR="00CB2864" w:rsidRPr="008C7267" w:rsidRDefault="00CB2864" w:rsidP="00FE1729">
      <w:pPr>
        <w:numPr>
          <w:ilvl w:val="1"/>
          <w:numId w:val="12"/>
        </w:numPr>
        <w:tabs>
          <w:tab w:val="clear" w:pos="340"/>
        </w:tabs>
        <w:spacing w:line="276" w:lineRule="auto"/>
        <w:ind w:left="567" w:hanging="283"/>
        <w:jc w:val="both"/>
        <w:rPr>
          <w:rFonts w:ascii="Arial" w:hAnsi="Arial" w:cs="Arial"/>
        </w:rPr>
      </w:pPr>
      <w:r w:rsidRPr="008C7267">
        <w:rPr>
          <w:rFonts w:ascii="Arial" w:hAnsi="Arial" w:cs="Arial"/>
          <w:sz w:val="22"/>
          <w:szCs w:val="22"/>
        </w:rPr>
        <w:t>inne dokumenty wymagane przez Zamawiającego (protokoły prób, badań itp.).</w:t>
      </w:r>
    </w:p>
    <w:p w14:paraId="1BC95455" w14:textId="47B8F27F" w:rsidR="00CB2864" w:rsidRPr="008C7267" w:rsidRDefault="00CB2864" w:rsidP="00FE1729">
      <w:pPr>
        <w:spacing w:line="276" w:lineRule="auto"/>
        <w:ind w:left="360"/>
        <w:jc w:val="center"/>
        <w:rPr>
          <w:rFonts w:ascii="Arial" w:hAnsi="Arial" w:cs="Arial"/>
        </w:rPr>
      </w:pPr>
      <w:r w:rsidRPr="008C7267">
        <w:rPr>
          <w:rFonts w:ascii="Arial" w:hAnsi="Arial" w:cs="Arial"/>
          <w:b/>
          <w:sz w:val="22"/>
          <w:szCs w:val="22"/>
        </w:rPr>
        <w:t>§ 1</w:t>
      </w:r>
      <w:r w:rsidR="0066223F" w:rsidRPr="008C7267">
        <w:rPr>
          <w:rFonts w:ascii="Arial" w:hAnsi="Arial" w:cs="Arial"/>
          <w:b/>
          <w:sz w:val="22"/>
          <w:szCs w:val="22"/>
        </w:rPr>
        <w:t>6</w:t>
      </w:r>
      <w:r w:rsidRPr="008C7267">
        <w:rPr>
          <w:rFonts w:ascii="Arial" w:hAnsi="Arial" w:cs="Arial"/>
          <w:b/>
          <w:sz w:val="22"/>
          <w:szCs w:val="22"/>
        </w:rPr>
        <w:t>. Odbiór końcowy prac (całość przedmiotu umowy)</w:t>
      </w:r>
    </w:p>
    <w:p w14:paraId="15B4EFC9" w14:textId="7AAEA8E0"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Zamawiaj</w:t>
      </w:r>
      <w:r w:rsidRPr="008C7267">
        <w:rPr>
          <w:rFonts w:ascii="Arial" w:eastAsia="TimesNewRoman" w:hAnsi="Arial" w:cs="Arial"/>
          <w:sz w:val="22"/>
          <w:szCs w:val="22"/>
        </w:rPr>
        <w:t>ą</w:t>
      </w:r>
      <w:r w:rsidRPr="008C7267">
        <w:rPr>
          <w:rFonts w:ascii="Arial" w:hAnsi="Arial" w:cs="Arial"/>
          <w:sz w:val="22"/>
          <w:szCs w:val="22"/>
        </w:rPr>
        <w:t>cy, po zgłoszeniu przez Wykonawc</w:t>
      </w:r>
      <w:r w:rsidRPr="008C7267">
        <w:rPr>
          <w:rFonts w:ascii="Arial" w:eastAsia="TimesNewRoman" w:hAnsi="Arial" w:cs="Arial"/>
          <w:sz w:val="22"/>
          <w:szCs w:val="22"/>
        </w:rPr>
        <w:t xml:space="preserve">ę </w:t>
      </w:r>
      <w:r w:rsidRPr="008C7267">
        <w:rPr>
          <w:rFonts w:ascii="Arial" w:hAnsi="Arial" w:cs="Arial"/>
          <w:sz w:val="22"/>
          <w:szCs w:val="22"/>
        </w:rPr>
        <w:t>przedmiotu umowy do odbioru ko</w:t>
      </w:r>
      <w:r w:rsidRPr="008C7267">
        <w:rPr>
          <w:rFonts w:ascii="Arial" w:eastAsia="TimesNewRoman" w:hAnsi="Arial" w:cs="Arial"/>
          <w:sz w:val="22"/>
          <w:szCs w:val="22"/>
        </w:rPr>
        <w:t>ń</w:t>
      </w:r>
      <w:r w:rsidRPr="008C7267">
        <w:rPr>
          <w:rFonts w:ascii="Arial" w:hAnsi="Arial" w:cs="Arial"/>
          <w:sz w:val="22"/>
          <w:szCs w:val="22"/>
        </w:rPr>
        <w:t>cowego i potwierdzeniu przez inspektora nadzoru gotowo</w:t>
      </w:r>
      <w:r w:rsidRPr="008C7267">
        <w:rPr>
          <w:rFonts w:ascii="Arial" w:eastAsia="TimesNewRoman" w:hAnsi="Arial" w:cs="Arial"/>
          <w:sz w:val="22"/>
          <w:szCs w:val="22"/>
        </w:rPr>
        <w:t>ś</w:t>
      </w:r>
      <w:r w:rsidRPr="008C7267">
        <w:rPr>
          <w:rFonts w:ascii="Arial" w:hAnsi="Arial" w:cs="Arial"/>
          <w:sz w:val="22"/>
          <w:szCs w:val="22"/>
        </w:rPr>
        <w:t>ci do odbioru, w ci</w:t>
      </w:r>
      <w:r w:rsidRPr="008C7267">
        <w:rPr>
          <w:rFonts w:ascii="Arial" w:eastAsia="TimesNewRoman" w:hAnsi="Arial" w:cs="Arial"/>
          <w:sz w:val="22"/>
          <w:szCs w:val="22"/>
        </w:rPr>
        <w:t>ą</w:t>
      </w:r>
      <w:r w:rsidRPr="008C7267">
        <w:rPr>
          <w:rFonts w:ascii="Arial" w:hAnsi="Arial" w:cs="Arial"/>
          <w:sz w:val="22"/>
          <w:szCs w:val="22"/>
        </w:rPr>
        <w:t xml:space="preserve">gu </w:t>
      </w:r>
      <w:r w:rsidR="00F405FD" w:rsidRPr="008C7267">
        <w:rPr>
          <w:rFonts w:ascii="Arial" w:hAnsi="Arial" w:cs="Arial"/>
          <w:sz w:val="22"/>
          <w:szCs w:val="22"/>
        </w:rPr>
        <w:t>7-iu</w:t>
      </w:r>
      <w:r w:rsidRPr="008C7267">
        <w:rPr>
          <w:rFonts w:ascii="Arial" w:hAnsi="Arial" w:cs="Arial"/>
          <w:sz w:val="22"/>
          <w:szCs w:val="22"/>
        </w:rPr>
        <w:t xml:space="preserve"> dni roboczych przystąpi do</w:t>
      </w:r>
      <w:r w:rsidRPr="008C7267">
        <w:rPr>
          <w:rFonts w:ascii="Arial" w:eastAsia="TimesNewRoman" w:hAnsi="Arial" w:cs="Arial"/>
          <w:sz w:val="22"/>
          <w:szCs w:val="22"/>
        </w:rPr>
        <w:t xml:space="preserve"> </w:t>
      </w:r>
      <w:r w:rsidRPr="008C7267">
        <w:rPr>
          <w:rFonts w:ascii="Arial" w:hAnsi="Arial" w:cs="Arial"/>
          <w:sz w:val="22"/>
          <w:szCs w:val="22"/>
        </w:rPr>
        <w:t>odbioru ko</w:t>
      </w:r>
      <w:r w:rsidRPr="008C7267">
        <w:rPr>
          <w:rFonts w:ascii="Arial" w:eastAsia="TimesNewRoman" w:hAnsi="Arial" w:cs="Arial"/>
          <w:sz w:val="22"/>
          <w:szCs w:val="22"/>
        </w:rPr>
        <w:t>ń</w:t>
      </w:r>
      <w:r w:rsidRPr="008C7267">
        <w:rPr>
          <w:rFonts w:ascii="Arial" w:hAnsi="Arial" w:cs="Arial"/>
          <w:sz w:val="22"/>
          <w:szCs w:val="22"/>
        </w:rPr>
        <w:t>cowego.</w:t>
      </w:r>
    </w:p>
    <w:p w14:paraId="595FC09E"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 xml:space="preserve">Jeżeli w toku czynności odbioru końcowego zostanie stwierdzone, że prace instalacyjne będące przedmiotem umowy nie są gotowe do odbioru z powodu ich niezakończenia, z powodu wystąpienia istotnych wad, uniemożliwiających korzystanie z przedmiotu umowy, lub </w:t>
      </w:r>
      <w:r w:rsidRPr="008C7267">
        <w:rPr>
          <w:rFonts w:ascii="Arial" w:hAnsi="Arial" w:cs="Arial"/>
          <w:sz w:val="22"/>
          <w:szCs w:val="22"/>
        </w:rPr>
        <w:lastRenderedPageBreak/>
        <w:t xml:space="preserve">z powodu nieprzeprowadzenia wymaganych prób i sprawdzeń, Zamawiający może przerwać odbiór wyznaczając wykonawcy termin do wykonania prac, usunięcia wad lub przeprowadzenia prób i sprawdzeń, uwzględniający ich techniczną złożoność, a po jego upływie powrócić do wykonywania czynności odbioru końcowego. </w:t>
      </w:r>
    </w:p>
    <w:p w14:paraId="496D5BFE"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Dokumentem odbioru b</w:t>
      </w:r>
      <w:r w:rsidRPr="008C7267">
        <w:rPr>
          <w:rFonts w:ascii="Arial" w:eastAsia="TimesNewRoman" w:hAnsi="Arial" w:cs="Arial"/>
          <w:sz w:val="22"/>
          <w:szCs w:val="22"/>
        </w:rPr>
        <w:t>ę</w:t>
      </w:r>
      <w:r w:rsidRPr="008C7267">
        <w:rPr>
          <w:rFonts w:ascii="Arial" w:hAnsi="Arial" w:cs="Arial"/>
          <w:sz w:val="22"/>
          <w:szCs w:val="22"/>
        </w:rPr>
        <w:t>dzie spisany protokół zawieraj</w:t>
      </w:r>
      <w:r w:rsidRPr="008C7267">
        <w:rPr>
          <w:rFonts w:ascii="Arial" w:eastAsia="TimesNewRoman" w:hAnsi="Arial" w:cs="Arial"/>
          <w:sz w:val="22"/>
          <w:szCs w:val="22"/>
        </w:rPr>
        <w:t>ą</w:t>
      </w:r>
      <w:r w:rsidRPr="008C7267">
        <w:rPr>
          <w:rFonts w:ascii="Arial" w:hAnsi="Arial" w:cs="Arial"/>
          <w:sz w:val="22"/>
          <w:szCs w:val="22"/>
        </w:rPr>
        <w:t>cy wszelkie ustalenia w toku odbioru, jak te</w:t>
      </w:r>
      <w:r w:rsidRPr="008C7267">
        <w:rPr>
          <w:rFonts w:ascii="Arial" w:eastAsia="TimesNewRoman" w:hAnsi="Arial" w:cs="Arial"/>
          <w:sz w:val="22"/>
          <w:szCs w:val="22"/>
        </w:rPr>
        <w:t xml:space="preserve">ż </w:t>
      </w:r>
      <w:r w:rsidRPr="008C7267">
        <w:rPr>
          <w:rFonts w:ascii="Arial" w:hAnsi="Arial" w:cs="Arial"/>
          <w:sz w:val="22"/>
          <w:szCs w:val="22"/>
        </w:rPr>
        <w:t>terminy wyznaczone na usuni</w:t>
      </w:r>
      <w:r w:rsidRPr="008C7267">
        <w:rPr>
          <w:rFonts w:ascii="Arial" w:eastAsia="TimesNewRoman" w:hAnsi="Arial" w:cs="Arial"/>
          <w:sz w:val="22"/>
          <w:szCs w:val="22"/>
        </w:rPr>
        <w:t>ę</w:t>
      </w:r>
      <w:r w:rsidRPr="008C7267">
        <w:rPr>
          <w:rFonts w:ascii="Arial" w:hAnsi="Arial" w:cs="Arial"/>
          <w:sz w:val="22"/>
          <w:szCs w:val="22"/>
        </w:rPr>
        <w:t xml:space="preserve">cie stwierdzonych w tej dacie wad. </w:t>
      </w:r>
    </w:p>
    <w:p w14:paraId="036EFD03"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Ż</w:t>
      </w:r>
      <w:r w:rsidRPr="008C7267">
        <w:rPr>
          <w:rFonts w:ascii="Arial" w:eastAsia="TimesNewRoman" w:hAnsi="Arial" w:cs="Arial"/>
          <w:sz w:val="22"/>
          <w:szCs w:val="22"/>
        </w:rPr>
        <w:t>ą</w:t>
      </w:r>
      <w:r w:rsidRPr="008C7267">
        <w:rPr>
          <w:rFonts w:ascii="Arial" w:hAnsi="Arial" w:cs="Arial"/>
          <w:sz w:val="22"/>
          <w:szCs w:val="22"/>
        </w:rPr>
        <w:t>daj</w:t>
      </w:r>
      <w:r w:rsidRPr="008C7267">
        <w:rPr>
          <w:rFonts w:ascii="Arial" w:eastAsia="TimesNewRoman" w:hAnsi="Arial" w:cs="Arial"/>
          <w:sz w:val="22"/>
          <w:szCs w:val="22"/>
        </w:rPr>
        <w:t>ą</w:t>
      </w:r>
      <w:r w:rsidRPr="008C7267">
        <w:rPr>
          <w:rFonts w:ascii="Arial" w:hAnsi="Arial" w:cs="Arial"/>
          <w:sz w:val="22"/>
          <w:szCs w:val="22"/>
        </w:rPr>
        <w:t>c usuni</w:t>
      </w:r>
      <w:r w:rsidRPr="008C7267">
        <w:rPr>
          <w:rFonts w:ascii="Arial" w:eastAsia="TimesNewRoman" w:hAnsi="Arial" w:cs="Arial"/>
          <w:sz w:val="22"/>
          <w:szCs w:val="22"/>
        </w:rPr>
        <w:t>ę</w:t>
      </w:r>
      <w:r w:rsidRPr="008C7267">
        <w:rPr>
          <w:rFonts w:ascii="Arial" w:hAnsi="Arial" w:cs="Arial"/>
          <w:sz w:val="22"/>
          <w:szCs w:val="22"/>
        </w:rPr>
        <w:t>cia stwierdzonych wad, Zamawiaj</w:t>
      </w:r>
      <w:r w:rsidRPr="008C7267">
        <w:rPr>
          <w:rFonts w:ascii="Arial" w:eastAsia="TimesNewRoman" w:hAnsi="Arial" w:cs="Arial"/>
          <w:sz w:val="22"/>
          <w:szCs w:val="22"/>
        </w:rPr>
        <w:t>ą</w:t>
      </w:r>
      <w:r w:rsidRPr="008C7267">
        <w:rPr>
          <w:rFonts w:ascii="Arial" w:hAnsi="Arial" w:cs="Arial"/>
          <w:sz w:val="22"/>
          <w:szCs w:val="22"/>
        </w:rPr>
        <w:t>cy wyznaczy Wykonawcy termin technicznie uzasadniony na ich usuni</w:t>
      </w:r>
      <w:r w:rsidRPr="008C7267">
        <w:rPr>
          <w:rFonts w:ascii="Arial" w:eastAsia="TimesNewRoman" w:hAnsi="Arial" w:cs="Arial"/>
          <w:sz w:val="22"/>
          <w:szCs w:val="22"/>
        </w:rPr>
        <w:t>ę</w:t>
      </w:r>
      <w:r w:rsidRPr="008C7267">
        <w:rPr>
          <w:rFonts w:ascii="Arial" w:hAnsi="Arial" w:cs="Arial"/>
          <w:sz w:val="22"/>
          <w:szCs w:val="22"/>
        </w:rPr>
        <w:t>cie.</w:t>
      </w:r>
    </w:p>
    <w:p w14:paraId="53ED187B"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W przypadku nie usuni</w:t>
      </w:r>
      <w:r w:rsidRPr="008C7267">
        <w:rPr>
          <w:rFonts w:ascii="Arial" w:eastAsia="TimesNewRoman" w:hAnsi="Arial" w:cs="Arial"/>
          <w:sz w:val="22"/>
          <w:szCs w:val="22"/>
        </w:rPr>
        <w:t>ę</w:t>
      </w:r>
      <w:r w:rsidRPr="008C7267">
        <w:rPr>
          <w:rFonts w:ascii="Arial" w:hAnsi="Arial" w:cs="Arial"/>
          <w:sz w:val="22"/>
          <w:szCs w:val="22"/>
        </w:rPr>
        <w:t>cia przez Wykonawc</w:t>
      </w:r>
      <w:r w:rsidRPr="008C7267">
        <w:rPr>
          <w:rFonts w:ascii="Arial" w:eastAsia="TimesNewRoman" w:hAnsi="Arial" w:cs="Arial"/>
          <w:sz w:val="22"/>
          <w:szCs w:val="22"/>
        </w:rPr>
        <w:t xml:space="preserve">ę </w:t>
      </w:r>
      <w:r w:rsidRPr="008C7267">
        <w:rPr>
          <w:rFonts w:ascii="Arial" w:hAnsi="Arial" w:cs="Arial"/>
          <w:sz w:val="22"/>
          <w:szCs w:val="22"/>
        </w:rPr>
        <w:t>zgłoszonej wady w wyznaczonym terminie, Zamawiaj</w:t>
      </w:r>
      <w:r w:rsidRPr="008C7267">
        <w:rPr>
          <w:rFonts w:ascii="Arial" w:eastAsia="TimesNewRoman" w:hAnsi="Arial" w:cs="Arial"/>
          <w:sz w:val="22"/>
          <w:szCs w:val="22"/>
        </w:rPr>
        <w:t>ą</w:t>
      </w:r>
      <w:r w:rsidRPr="008C7267">
        <w:rPr>
          <w:rFonts w:ascii="Arial" w:hAnsi="Arial" w:cs="Arial"/>
          <w:sz w:val="22"/>
          <w:szCs w:val="22"/>
        </w:rPr>
        <w:t>cy może usun</w:t>
      </w:r>
      <w:r w:rsidRPr="008C7267">
        <w:rPr>
          <w:rFonts w:ascii="Arial" w:eastAsia="TimesNewRoman" w:hAnsi="Arial" w:cs="Arial"/>
          <w:sz w:val="22"/>
          <w:szCs w:val="22"/>
        </w:rPr>
        <w:t xml:space="preserve">ąć </w:t>
      </w:r>
      <w:r w:rsidRPr="008C7267">
        <w:rPr>
          <w:rFonts w:ascii="Arial" w:hAnsi="Arial" w:cs="Arial"/>
          <w:sz w:val="22"/>
          <w:szCs w:val="22"/>
        </w:rPr>
        <w:t>wad</w:t>
      </w:r>
      <w:r w:rsidRPr="008C7267">
        <w:rPr>
          <w:rFonts w:ascii="Arial" w:eastAsia="TimesNewRoman" w:hAnsi="Arial" w:cs="Arial"/>
          <w:sz w:val="22"/>
          <w:szCs w:val="22"/>
        </w:rPr>
        <w:t xml:space="preserve">ę </w:t>
      </w:r>
      <w:r w:rsidRPr="008C7267">
        <w:rPr>
          <w:rFonts w:ascii="Arial" w:hAnsi="Arial" w:cs="Arial"/>
          <w:sz w:val="22"/>
          <w:szCs w:val="22"/>
        </w:rPr>
        <w:t>w zast</w:t>
      </w:r>
      <w:r w:rsidRPr="008C7267">
        <w:rPr>
          <w:rFonts w:ascii="Arial" w:eastAsia="TimesNewRoman" w:hAnsi="Arial" w:cs="Arial"/>
          <w:sz w:val="22"/>
          <w:szCs w:val="22"/>
        </w:rPr>
        <w:t>ę</w:t>
      </w:r>
      <w:r w:rsidRPr="008C7267">
        <w:rPr>
          <w:rFonts w:ascii="Arial" w:hAnsi="Arial" w:cs="Arial"/>
          <w:sz w:val="22"/>
          <w:szCs w:val="22"/>
        </w:rPr>
        <w:t>pstwie Wykonawcy i na jego koszt po uprzednim pisemnym powiadomieniu Wykonawcy.</w:t>
      </w:r>
    </w:p>
    <w:p w14:paraId="49D10FF5"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W razie stwierdzenia wad nie nadaj</w:t>
      </w:r>
      <w:r w:rsidRPr="008C7267">
        <w:rPr>
          <w:rFonts w:ascii="Arial" w:eastAsia="TimesNewRoman" w:hAnsi="Arial" w:cs="Arial"/>
          <w:sz w:val="22"/>
          <w:szCs w:val="22"/>
        </w:rPr>
        <w:t>ą</w:t>
      </w:r>
      <w:r w:rsidRPr="008C7267">
        <w:rPr>
          <w:rFonts w:ascii="Arial" w:hAnsi="Arial" w:cs="Arial"/>
          <w:sz w:val="22"/>
          <w:szCs w:val="22"/>
        </w:rPr>
        <w:t>cych si</w:t>
      </w:r>
      <w:r w:rsidRPr="008C7267">
        <w:rPr>
          <w:rFonts w:ascii="Arial" w:eastAsia="TimesNewRoman" w:hAnsi="Arial" w:cs="Arial"/>
          <w:sz w:val="22"/>
          <w:szCs w:val="22"/>
        </w:rPr>
        <w:t xml:space="preserve">ę </w:t>
      </w:r>
      <w:r w:rsidRPr="008C7267">
        <w:rPr>
          <w:rFonts w:ascii="Arial" w:hAnsi="Arial" w:cs="Arial"/>
          <w:sz w:val="22"/>
          <w:szCs w:val="22"/>
        </w:rPr>
        <w:t>do usuni</w:t>
      </w:r>
      <w:r w:rsidRPr="008C7267">
        <w:rPr>
          <w:rFonts w:ascii="Arial" w:eastAsia="TimesNewRoman" w:hAnsi="Arial" w:cs="Arial"/>
          <w:sz w:val="22"/>
          <w:szCs w:val="22"/>
        </w:rPr>
        <w:t>ę</w:t>
      </w:r>
      <w:r w:rsidRPr="008C7267">
        <w:rPr>
          <w:rFonts w:ascii="Arial" w:hAnsi="Arial" w:cs="Arial"/>
          <w:sz w:val="22"/>
          <w:szCs w:val="22"/>
        </w:rPr>
        <w:t>cia, Zamawiaj</w:t>
      </w:r>
      <w:r w:rsidRPr="008C7267">
        <w:rPr>
          <w:rFonts w:ascii="Arial" w:eastAsia="TimesNewRoman" w:hAnsi="Arial" w:cs="Arial"/>
          <w:sz w:val="22"/>
          <w:szCs w:val="22"/>
        </w:rPr>
        <w:t>ą</w:t>
      </w:r>
      <w:r w:rsidRPr="008C7267">
        <w:rPr>
          <w:rFonts w:ascii="Arial" w:hAnsi="Arial" w:cs="Arial"/>
          <w:sz w:val="22"/>
          <w:szCs w:val="22"/>
        </w:rPr>
        <w:t>cy ma prawo obniży</w:t>
      </w:r>
      <w:r w:rsidRPr="008C7267">
        <w:rPr>
          <w:rFonts w:ascii="Arial" w:eastAsia="TimesNewRoman" w:hAnsi="Arial" w:cs="Arial"/>
          <w:sz w:val="22"/>
          <w:szCs w:val="22"/>
        </w:rPr>
        <w:t>ć</w:t>
      </w:r>
      <w:r w:rsidRPr="008C7267">
        <w:rPr>
          <w:rFonts w:ascii="Arial" w:hAnsi="Arial" w:cs="Arial"/>
          <w:sz w:val="22"/>
          <w:szCs w:val="22"/>
        </w:rPr>
        <w:t xml:space="preserve"> wynagrodzenie Wykonawcy odpowiednio do utraconej warto</w:t>
      </w:r>
      <w:r w:rsidRPr="008C7267">
        <w:rPr>
          <w:rFonts w:ascii="Arial" w:eastAsia="TimesNewRoman" w:hAnsi="Arial" w:cs="Arial"/>
          <w:sz w:val="22"/>
          <w:szCs w:val="22"/>
        </w:rPr>
        <w:t>ś</w:t>
      </w:r>
      <w:r w:rsidRPr="008C7267">
        <w:rPr>
          <w:rFonts w:ascii="Arial" w:hAnsi="Arial" w:cs="Arial"/>
          <w:sz w:val="22"/>
          <w:szCs w:val="22"/>
        </w:rPr>
        <w:t>ci.</w:t>
      </w:r>
    </w:p>
    <w:p w14:paraId="745E0BB5"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Do czasu zako</w:t>
      </w:r>
      <w:r w:rsidRPr="008C7267">
        <w:rPr>
          <w:rFonts w:ascii="Arial" w:eastAsia="TimesNewRoman" w:hAnsi="Arial" w:cs="Arial"/>
          <w:sz w:val="22"/>
          <w:szCs w:val="22"/>
        </w:rPr>
        <w:t>ń</w:t>
      </w:r>
      <w:r w:rsidRPr="008C7267">
        <w:rPr>
          <w:rFonts w:ascii="Arial" w:hAnsi="Arial" w:cs="Arial"/>
          <w:sz w:val="22"/>
          <w:szCs w:val="22"/>
        </w:rPr>
        <w:t>czenia odbioru ko</w:t>
      </w:r>
      <w:r w:rsidRPr="008C7267">
        <w:rPr>
          <w:rFonts w:ascii="Arial" w:eastAsia="TimesNewRoman" w:hAnsi="Arial" w:cs="Arial"/>
          <w:sz w:val="22"/>
          <w:szCs w:val="22"/>
        </w:rPr>
        <w:t>ń</w:t>
      </w:r>
      <w:r w:rsidRPr="008C7267">
        <w:rPr>
          <w:rFonts w:ascii="Arial" w:hAnsi="Arial" w:cs="Arial"/>
          <w:sz w:val="22"/>
          <w:szCs w:val="22"/>
        </w:rPr>
        <w:t>cowego Wykonawca ponosi pełn</w:t>
      </w:r>
      <w:r w:rsidRPr="008C7267">
        <w:rPr>
          <w:rFonts w:ascii="Arial" w:eastAsia="TimesNewRoman" w:hAnsi="Arial" w:cs="Arial"/>
          <w:sz w:val="22"/>
          <w:szCs w:val="22"/>
        </w:rPr>
        <w:t xml:space="preserve">ą </w:t>
      </w:r>
      <w:r w:rsidRPr="008C7267">
        <w:rPr>
          <w:rFonts w:ascii="Arial" w:hAnsi="Arial" w:cs="Arial"/>
          <w:sz w:val="22"/>
          <w:szCs w:val="22"/>
        </w:rPr>
        <w:t>odpowiedzialno</w:t>
      </w:r>
      <w:r w:rsidRPr="008C7267">
        <w:rPr>
          <w:rFonts w:ascii="Arial" w:eastAsia="TimesNewRoman" w:hAnsi="Arial" w:cs="Arial"/>
          <w:sz w:val="22"/>
          <w:szCs w:val="22"/>
        </w:rPr>
        <w:t xml:space="preserve">ść </w:t>
      </w:r>
      <w:r w:rsidRPr="008C7267">
        <w:rPr>
          <w:rFonts w:ascii="Arial" w:hAnsi="Arial" w:cs="Arial"/>
          <w:sz w:val="22"/>
          <w:szCs w:val="22"/>
        </w:rPr>
        <w:t>za wykonane prace.</w:t>
      </w:r>
    </w:p>
    <w:p w14:paraId="56F4198F" w14:textId="77777777"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Odbiór końcowy prac dokonany zostanie komisyjnie z udziałem przedstawicieli Wykonawcy i Zamawiającego.</w:t>
      </w:r>
    </w:p>
    <w:p w14:paraId="345BD3FB" w14:textId="13A04389" w:rsidR="00CB2864" w:rsidRPr="008C7267" w:rsidRDefault="00CB2864">
      <w:pPr>
        <w:numPr>
          <w:ilvl w:val="0"/>
          <w:numId w:val="41"/>
        </w:numPr>
        <w:tabs>
          <w:tab w:val="clear" w:pos="0"/>
        </w:tabs>
        <w:spacing w:line="276" w:lineRule="auto"/>
        <w:ind w:left="284" w:hanging="284"/>
        <w:jc w:val="both"/>
        <w:rPr>
          <w:rFonts w:ascii="Arial" w:hAnsi="Arial" w:cs="Arial"/>
        </w:rPr>
      </w:pPr>
      <w:r w:rsidRPr="008C7267">
        <w:rPr>
          <w:rFonts w:ascii="Arial" w:hAnsi="Arial" w:cs="Arial"/>
          <w:sz w:val="22"/>
          <w:szCs w:val="22"/>
        </w:rPr>
        <w:t>Dokonanie przez Zamawiającego odbioru prac zanikających i ulegających zakryciu nie zwalnia Wykonawcy z odpowiedzialności za te prac, aż do czasu odbioru końcowego całości zamówienia.</w:t>
      </w:r>
    </w:p>
    <w:p w14:paraId="41E019D4" w14:textId="1C5D2CDB"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 1</w:t>
      </w:r>
      <w:r w:rsidR="0066223F" w:rsidRPr="008C7267">
        <w:rPr>
          <w:rFonts w:ascii="Arial" w:hAnsi="Arial" w:cs="Arial"/>
          <w:sz w:val="22"/>
          <w:szCs w:val="22"/>
        </w:rPr>
        <w:t>7</w:t>
      </w:r>
      <w:r w:rsidRPr="008C7267">
        <w:rPr>
          <w:rFonts w:ascii="Arial" w:hAnsi="Arial" w:cs="Arial"/>
          <w:sz w:val="22"/>
          <w:szCs w:val="22"/>
        </w:rPr>
        <w:t>. Termin usuwania wad</w:t>
      </w:r>
    </w:p>
    <w:p w14:paraId="4D4BA518" w14:textId="77777777" w:rsidR="00CB2864" w:rsidRPr="008C7267" w:rsidRDefault="00CB2864">
      <w:pPr>
        <w:numPr>
          <w:ilvl w:val="0"/>
          <w:numId w:val="40"/>
        </w:numPr>
        <w:tabs>
          <w:tab w:val="clear" w:pos="0"/>
        </w:tabs>
        <w:spacing w:line="276" w:lineRule="auto"/>
        <w:ind w:left="284" w:hanging="284"/>
        <w:jc w:val="both"/>
        <w:rPr>
          <w:rFonts w:ascii="Arial" w:hAnsi="Arial" w:cs="Arial"/>
        </w:rPr>
      </w:pPr>
      <w:r w:rsidRPr="008C7267">
        <w:rPr>
          <w:rFonts w:ascii="Arial" w:hAnsi="Arial" w:cs="Arial"/>
          <w:sz w:val="22"/>
          <w:szCs w:val="22"/>
        </w:rPr>
        <w:t>Termin usunięcia przez Wykonawcę wad stwierdzonych przy odbiorze końcowym, w okresie gwarancyjnym lub w okresie rękojmi zostanie wyznaczony przez Zamawiającego.</w:t>
      </w:r>
    </w:p>
    <w:p w14:paraId="6A0963B5" w14:textId="77777777" w:rsidR="00CB2864" w:rsidRPr="008C7267" w:rsidRDefault="00CB2864">
      <w:pPr>
        <w:numPr>
          <w:ilvl w:val="0"/>
          <w:numId w:val="40"/>
        </w:numPr>
        <w:tabs>
          <w:tab w:val="clear" w:pos="0"/>
        </w:tabs>
        <w:spacing w:line="276" w:lineRule="auto"/>
        <w:ind w:left="284" w:hanging="284"/>
        <w:jc w:val="both"/>
        <w:rPr>
          <w:rFonts w:ascii="Arial" w:hAnsi="Arial" w:cs="Arial"/>
        </w:rPr>
      </w:pPr>
      <w:r w:rsidRPr="008C7267">
        <w:rPr>
          <w:rFonts w:ascii="Arial" w:hAnsi="Arial" w:cs="Arial"/>
          <w:sz w:val="22"/>
          <w:szCs w:val="22"/>
        </w:rPr>
        <w:t xml:space="preserve">Wykonawca zobowiązany jest do zawiadomienia na piśmie Zamawiającego o usunięciu wad oraz do wyznaczenia terminu odbioru zakwestionowanych uprzednio prac jako wadliwych. </w:t>
      </w:r>
    </w:p>
    <w:p w14:paraId="74F21EEE" w14:textId="245A695F" w:rsidR="00CB2864" w:rsidRPr="008C7267" w:rsidRDefault="00CB2864">
      <w:pPr>
        <w:numPr>
          <w:ilvl w:val="0"/>
          <w:numId w:val="40"/>
        </w:numPr>
        <w:tabs>
          <w:tab w:val="clear" w:pos="0"/>
        </w:tabs>
        <w:spacing w:line="276" w:lineRule="auto"/>
        <w:ind w:left="284" w:hanging="284"/>
        <w:jc w:val="both"/>
        <w:rPr>
          <w:rFonts w:ascii="Arial" w:hAnsi="Arial" w:cs="Arial"/>
        </w:rPr>
      </w:pPr>
      <w:r w:rsidRPr="008C7267">
        <w:rPr>
          <w:rFonts w:ascii="Arial" w:hAnsi="Arial" w:cs="Arial"/>
          <w:sz w:val="22"/>
          <w:szCs w:val="22"/>
        </w:rPr>
        <w:t>Z czynności odbioru końcowego, odbioru pogwarancyjnego i odbioru przed upływem okresu gwarancji będzie spisany protokół zawierający wszelkie ustalenia dokonane w toku odbioru oraz terminy wyznaczone zgodnie z ust. 1 na usunięcie stwierdzonych w tej dacie wad.</w:t>
      </w:r>
    </w:p>
    <w:p w14:paraId="079985CD" w14:textId="1E2A1141" w:rsidR="00CB2864" w:rsidRPr="008C7267" w:rsidRDefault="00CB2864" w:rsidP="00FE1729">
      <w:pPr>
        <w:spacing w:line="276" w:lineRule="auto"/>
        <w:jc w:val="center"/>
        <w:rPr>
          <w:rFonts w:ascii="Arial" w:hAnsi="Arial" w:cs="Arial"/>
        </w:rPr>
      </w:pPr>
      <w:r w:rsidRPr="008C7267">
        <w:rPr>
          <w:rFonts w:ascii="Arial" w:hAnsi="Arial" w:cs="Arial"/>
          <w:b/>
          <w:sz w:val="22"/>
          <w:szCs w:val="22"/>
        </w:rPr>
        <w:t>§ 1</w:t>
      </w:r>
      <w:r w:rsidR="0066223F" w:rsidRPr="008C7267">
        <w:rPr>
          <w:rFonts w:ascii="Arial" w:hAnsi="Arial" w:cs="Arial"/>
          <w:b/>
          <w:sz w:val="22"/>
          <w:szCs w:val="22"/>
        </w:rPr>
        <w:t>8</w:t>
      </w:r>
      <w:r w:rsidRPr="008C7267">
        <w:rPr>
          <w:rFonts w:ascii="Arial" w:hAnsi="Arial" w:cs="Arial"/>
          <w:b/>
          <w:sz w:val="22"/>
          <w:szCs w:val="22"/>
        </w:rPr>
        <w:t>. Uprawnienia z tytułu wad</w:t>
      </w:r>
    </w:p>
    <w:p w14:paraId="27AECE55" w14:textId="77777777" w:rsidR="00CB2864" w:rsidRPr="008C7267" w:rsidRDefault="00CB2864" w:rsidP="00FE1729">
      <w:pPr>
        <w:spacing w:line="276" w:lineRule="auto"/>
        <w:jc w:val="both"/>
        <w:rPr>
          <w:rFonts w:ascii="Arial" w:hAnsi="Arial" w:cs="Arial"/>
        </w:rPr>
      </w:pPr>
      <w:r w:rsidRPr="008C7267">
        <w:rPr>
          <w:rFonts w:ascii="Arial" w:hAnsi="Arial" w:cs="Arial"/>
          <w:sz w:val="22"/>
          <w:szCs w:val="22"/>
        </w:rPr>
        <w:t>Jeżeli w toku czynności odbioru zostaną stwierdzone wady, to Zamawiającemu przysługują następujące uprawnienia:</w:t>
      </w:r>
    </w:p>
    <w:p w14:paraId="782E69F1" w14:textId="77777777" w:rsidR="00CB2864" w:rsidRPr="008C7267" w:rsidRDefault="00CB2864" w:rsidP="00FE1729">
      <w:pPr>
        <w:numPr>
          <w:ilvl w:val="0"/>
          <w:numId w:val="6"/>
        </w:numPr>
        <w:tabs>
          <w:tab w:val="clear" w:pos="720"/>
        </w:tabs>
        <w:spacing w:line="276" w:lineRule="auto"/>
        <w:ind w:left="567" w:hanging="283"/>
        <w:jc w:val="both"/>
        <w:rPr>
          <w:rFonts w:ascii="Arial" w:hAnsi="Arial" w:cs="Arial"/>
        </w:rPr>
      </w:pPr>
      <w:r w:rsidRPr="008C7267">
        <w:rPr>
          <w:rFonts w:ascii="Arial" w:hAnsi="Arial" w:cs="Arial"/>
          <w:sz w:val="22"/>
          <w:szCs w:val="22"/>
        </w:rPr>
        <w:t xml:space="preserve">jeżeli wady nadają się do usunięcia, Zamawiający wymaga, aby Wykonawca usunął wady w terminie wyznaczonym przez Zamawiającego, </w:t>
      </w:r>
    </w:p>
    <w:p w14:paraId="27A3454D" w14:textId="77777777" w:rsidR="00CB2864" w:rsidRPr="008C7267" w:rsidRDefault="00CB2864" w:rsidP="00FE1729">
      <w:pPr>
        <w:numPr>
          <w:ilvl w:val="0"/>
          <w:numId w:val="6"/>
        </w:numPr>
        <w:tabs>
          <w:tab w:val="clear" w:pos="720"/>
        </w:tabs>
        <w:spacing w:line="276" w:lineRule="auto"/>
        <w:ind w:left="567" w:hanging="283"/>
        <w:jc w:val="both"/>
        <w:rPr>
          <w:rFonts w:ascii="Arial" w:hAnsi="Arial" w:cs="Arial"/>
        </w:rPr>
      </w:pPr>
      <w:r w:rsidRPr="008C7267">
        <w:rPr>
          <w:rFonts w:ascii="Arial" w:hAnsi="Arial" w:cs="Arial"/>
          <w:sz w:val="22"/>
          <w:szCs w:val="22"/>
        </w:rPr>
        <w:t>jeżeli wady nie nadają się do usunięcia, to:</w:t>
      </w:r>
    </w:p>
    <w:p w14:paraId="3DA67377" w14:textId="77777777" w:rsidR="00CB2864" w:rsidRPr="008C7267" w:rsidRDefault="00CB2864">
      <w:pPr>
        <w:numPr>
          <w:ilvl w:val="1"/>
          <w:numId w:val="18"/>
        </w:numPr>
        <w:tabs>
          <w:tab w:val="clear" w:pos="1440"/>
        </w:tabs>
        <w:spacing w:line="276" w:lineRule="auto"/>
        <w:ind w:left="851" w:hanging="284"/>
        <w:jc w:val="both"/>
        <w:rPr>
          <w:rFonts w:ascii="Arial" w:hAnsi="Arial" w:cs="Arial"/>
        </w:rPr>
      </w:pPr>
      <w:r w:rsidRPr="008C7267">
        <w:rPr>
          <w:rFonts w:ascii="Arial" w:hAnsi="Arial" w:cs="Arial"/>
          <w:sz w:val="22"/>
          <w:szCs w:val="22"/>
        </w:rPr>
        <w:t>w przypadku, gdy umożliwiają one użytkowanie przedmiotu odbioru zgodnie z przeznaczeniem, Zamawiający może obniżyć wynagrodzenie, do odpowiednio utraconej wartości użytkowej, estetycznej i technicznej,</w:t>
      </w:r>
    </w:p>
    <w:p w14:paraId="35A86390" w14:textId="77777777" w:rsidR="00CB2864" w:rsidRPr="008C7267" w:rsidRDefault="00CB2864">
      <w:pPr>
        <w:numPr>
          <w:ilvl w:val="1"/>
          <w:numId w:val="18"/>
        </w:numPr>
        <w:tabs>
          <w:tab w:val="clear" w:pos="1440"/>
        </w:tabs>
        <w:spacing w:line="276" w:lineRule="auto"/>
        <w:ind w:left="851" w:hanging="284"/>
        <w:jc w:val="both"/>
        <w:rPr>
          <w:rFonts w:ascii="Arial" w:hAnsi="Arial" w:cs="Arial"/>
        </w:rPr>
      </w:pPr>
      <w:r w:rsidRPr="008C7267">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14:paraId="18006228" w14:textId="77777777" w:rsidR="00CB2864" w:rsidRPr="008C7267" w:rsidRDefault="00CB2864">
      <w:pPr>
        <w:numPr>
          <w:ilvl w:val="1"/>
          <w:numId w:val="18"/>
        </w:numPr>
        <w:tabs>
          <w:tab w:val="clear" w:pos="1440"/>
        </w:tabs>
        <w:spacing w:line="276" w:lineRule="auto"/>
        <w:ind w:left="851" w:hanging="284"/>
        <w:jc w:val="both"/>
        <w:rPr>
          <w:rFonts w:ascii="Arial" w:hAnsi="Arial" w:cs="Arial"/>
        </w:rPr>
      </w:pPr>
      <w:r w:rsidRPr="008C7267">
        <w:rPr>
          <w:rFonts w:ascii="Arial" w:hAnsi="Arial" w:cs="Arial"/>
          <w:sz w:val="22"/>
          <w:szCs w:val="22"/>
        </w:rPr>
        <w:t>jeżeli wady nie zostaną usunięte w terminie określonym przez Zamawiającego, z tytułu zwłoki Zamawiający naliczy kary umowne na zasadach określonych w § 25 ust. 1 lit. h.</w:t>
      </w:r>
    </w:p>
    <w:p w14:paraId="61C26003" w14:textId="77777777" w:rsidR="00CB2864" w:rsidRPr="008C7267" w:rsidRDefault="00CB2864" w:rsidP="00FE1729">
      <w:pPr>
        <w:numPr>
          <w:ilvl w:val="0"/>
          <w:numId w:val="6"/>
        </w:numPr>
        <w:tabs>
          <w:tab w:val="clear" w:pos="720"/>
        </w:tabs>
        <w:spacing w:line="276" w:lineRule="auto"/>
        <w:ind w:left="567" w:hanging="283"/>
        <w:jc w:val="both"/>
        <w:rPr>
          <w:rFonts w:ascii="Arial" w:hAnsi="Arial" w:cs="Arial"/>
        </w:rPr>
      </w:pPr>
      <w:r w:rsidRPr="008C7267">
        <w:rPr>
          <w:rFonts w:ascii="Arial" w:hAnsi="Arial" w:cs="Arial"/>
          <w:sz w:val="22"/>
          <w:szCs w:val="22"/>
        </w:rPr>
        <w:t>W przypadku, gdy Wykonawca odmówi usunięcia wad lub nie usunie ich w wyznaczonym terminie lub nie wykona ponownie przedmiotu umowy, w przypadku, o którym mowa w pkt 2 lit. b, Zamawiający ma prawo zlecić usunięcie wad osobie trzeciej na koszt i ryzyko Wykonawcy, a koszty z tym związane pokryje z kwoty zabezpieczenia należytego wykonania umowy, a gdy kwota ta okaże się niewystarczająca, Zamawiający będzie dochodził zwrotu kosztów od Wykonawcy na zasadach ogólnych.</w:t>
      </w:r>
    </w:p>
    <w:p w14:paraId="78EA37DE" w14:textId="77777777" w:rsidR="00CB2864" w:rsidRPr="008C7267" w:rsidRDefault="00CB2864" w:rsidP="00FE1729">
      <w:pPr>
        <w:spacing w:line="276" w:lineRule="auto"/>
        <w:ind w:left="567"/>
        <w:jc w:val="both"/>
        <w:rPr>
          <w:rFonts w:ascii="Arial" w:hAnsi="Arial" w:cs="Arial"/>
          <w:sz w:val="22"/>
          <w:szCs w:val="22"/>
        </w:rPr>
      </w:pPr>
    </w:p>
    <w:p w14:paraId="4C6E2540" w14:textId="4EE4B9D0" w:rsidR="00CB2864" w:rsidRPr="008C7267" w:rsidRDefault="00CB2864" w:rsidP="00FE1729">
      <w:pPr>
        <w:pStyle w:val="tyt"/>
        <w:overflowPunct w:val="0"/>
        <w:autoSpaceDE w:val="0"/>
        <w:spacing w:before="0" w:after="0" w:line="276" w:lineRule="auto"/>
        <w:textAlignment w:val="baseline"/>
        <w:rPr>
          <w:rFonts w:ascii="Arial" w:hAnsi="Arial" w:cs="Arial"/>
        </w:rPr>
      </w:pPr>
      <w:r w:rsidRPr="008C7267">
        <w:rPr>
          <w:rFonts w:ascii="Arial" w:hAnsi="Arial" w:cs="Arial"/>
          <w:sz w:val="22"/>
          <w:szCs w:val="22"/>
        </w:rPr>
        <w:lastRenderedPageBreak/>
        <w:t>Rozdział VI - ZABEZPIECZENIE NALEŻYTEGO WYKONANIA UMOWY</w:t>
      </w:r>
    </w:p>
    <w:p w14:paraId="3897EDC7" w14:textId="0F6BE702"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t xml:space="preserve">§ </w:t>
      </w:r>
      <w:r w:rsidR="0066223F" w:rsidRPr="008C7267">
        <w:rPr>
          <w:rFonts w:ascii="Arial" w:hAnsi="Arial" w:cs="Arial"/>
          <w:sz w:val="22"/>
          <w:szCs w:val="22"/>
        </w:rPr>
        <w:t>19</w:t>
      </w:r>
      <w:r w:rsidRPr="008C7267">
        <w:rPr>
          <w:rFonts w:ascii="Arial" w:hAnsi="Arial" w:cs="Arial"/>
          <w:sz w:val="22"/>
          <w:szCs w:val="22"/>
        </w:rPr>
        <w:t>. Wysokość zabezpieczenia</w:t>
      </w:r>
    </w:p>
    <w:p w14:paraId="3789C9DA" w14:textId="6AC2F34B"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Ustala się zabezpieczenie należytego wykonania umowy w wysokości</w:t>
      </w:r>
      <w:r w:rsidRPr="008C7267">
        <w:rPr>
          <w:rFonts w:ascii="Arial" w:hAnsi="Arial" w:cs="Arial"/>
          <w:b/>
          <w:sz w:val="22"/>
          <w:szCs w:val="22"/>
        </w:rPr>
        <w:t xml:space="preserve"> 5 % </w:t>
      </w:r>
      <w:r w:rsidRPr="008C7267">
        <w:rPr>
          <w:rFonts w:ascii="Arial" w:hAnsi="Arial" w:cs="Arial"/>
          <w:sz w:val="22"/>
          <w:szCs w:val="22"/>
        </w:rPr>
        <w:t>wynagrodzenia umownego (brutto), o którym mowa w § 10 ust. 1, tj. kwotę:</w:t>
      </w:r>
      <w:r w:rsidRPr="008C7267">
        <w:rPr>
          <w:rFonts w:ascii="Arial" w:hAnsi="Arial" w:cs="Arial"/>
          <w:b/>
          <w:sz w:val="22"/>
          <w:szCs w:val="22"/>
        </w:rPr>
        <w:t xml:space="preserve"> ……………….. zł</w:t>
      </w:r>
      <w:r w:rsidRPr="008C7267">
        <w:rPr>
          <w:rFonts w:ascii="Arial" w:hAnsi="Arial" w:cs="Arial"/>
          <w:sz w:val="22"/>
          <w:szCs w:val="22"/>
        </w:rPr>
        <w:t xml:space="preserve"> (słownie: ……………………….………………).</w:t>
      </w:r>
    </w:p>
    <w:p w14:paraId="3C1192E0" w14:textId="77777777"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Zabezpieczenie służy pokryciu roszczeń z tytułu niewykonania lub nienależytego wykonania umowy, w tym zaspokojenia roszczeń Zamawiającego wobec Wykonawcy o zapłatę kar umownych.</w:t>
      </w:r>
    </w:p>
    <w:p w14:paraId="093C7DAF" w14:textId="77777777"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Zabezpieczenie zostało wniesione przez Wykonawcę w formie: ……………………………….</w:t>
      </w:r>
    </w:p>
    <w:p w14:paraId="70AE6209" w14:textId="77777777"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CF3EDB3" w14:textId="77777777"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F2E4BC" w14:textId="77777777"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W sytuacji, gdy wskutek okoliczności, o których mowa w § 27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553DF21D" w14:textId="77777777"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492065E" w14:textId="46F8028D" w:rsidR="00CB2864" w:rsidRPr="008C7267" w:rsidRDefault="00CB2864" w:rsidP="00043DFD">
      <w:pPr>
        <w:numPr>
          <w:ilvl w:val="0"/>
          <w:numId w:val="3"/>
        </w:numPr>
        <w:tabs>
          <w:tab w:val="clear" w:pos="720"/>
        </w:tabs>
        <w:spacing w:line="276" w:lineRule="auto"/>
        <w:ind w:left="284" w:hanging="284"/>
        <w:jc w:val="both"/>
        <w:textAlignment w:val="auto"/>
        <w:rPr>
          <w:rFonts w:ascii="Arial" w:hAnsi="Arial" w:cs="Arial"/>
        </w:rPr>
      </w:pPr>
      <w:r w:rsidRPr="008C7267">
        <w:rPr>
          <w:rFonts w:ascii="Arial" w:hAnsi="Arial" w:cs="Arial"/>
          <w:sz w:val="22"/>
          <w:szCs w:val="22"/>
        </w:rPr>
        <w:t>W trakcie realizacji umowy Wykonawca może dokonać zmiany formy zabezpieczenia na jedną lub kilka  form, o których mowa w dziale XXI specyfikacji warunków zamówienia. Zmiana formy zabezpieczenia musi być dokonana z zachowaniem ciągłości zabezpieczenia i bez zmniejszenia jego wysokości.</w:t>
      </w:r>
    </w:p>
    <w:p w14:paraId="610B172B" w14:textId="7A89E1A3" w:rsidR="00CB2864" w:rsidRPr="008C7267" w:rsidRDefault="00CB2864" w:rsidP="00FE1729">
      <w:pPr>
        <w:pStyle w:val="tyt"/>
        <w:spacing w:before="0" w:after="0" w:line="276" w:lineRule="auto"/>
        <w:rPr>
          <w:rFonts w:ascii="Arial" w:hAnsi="Arial" w:cs="Arial"/>
        </w:rPr>
      </w:pPr>
      <w:r w:rsidRPr="008C7267">
        <w:rPr>
          <w:rFonts w:ascii="Arial" w:hAnsi="Arial" w:cs="Arial"/>
          <w:sz w:val="22"/>
          <w:szCs w:val="22"/>
        </w:rPr>
        <w:t>§ 2</w:t>
      </w:r>
      <w:r w:rsidR="0066223F" w:rsidRPr="008C7267">
        <w:rPr>
          <w:rFonts w:ascii="Arial" w:hAnsi="Arial" w:cs="Arial"/>
          <w:sz w:val="22"/>
          <w:szCs w:val="22"/>
        </w:rPr>
        <w:t>0</w:t>
      </w:r>
      <w:r w:rsidRPr="008C7267">
        <w:rPr>
          <w:rFonts w:ascii="Arial" w:hAnsi="Arial" w:cs="Arial"/>
          <w:sz w:val="22"/>
          <w:szCs w:val="22"/>
        </w:rPr>
        <w:t>. Zwrot zabezpieczenia należytego wykonania umowy</w:t>
      </w:r>
    </w:p>
    <w:p w14:paraId="0184B05B" w14:textId="77777777" w:rsidR="00CB2864" w:rsidRPr="008C7267" w:rsidRDefault="00CB2864" w:rsidP="00FE1729">
      <w:pPr>
        <w:pStyle w:val="Bezodstpw"/>
        <w:spacing w:line="276" w:lineRule="auto"/>
        <w:jc w:val="both"/>
        <w:rPr>
          <w:rFonts w:ascii="Arial" w:hAnsi="Arial" w:cs="Arial"/>
        </w:rPr>
      </w:pPr>
      <w:r w:rsidRPr="008C7267">
        <w:rPr>
          <w:rFonts w:ascii="Arial" w:hAnsi="Arial" w:cs="Arial"/>
          <w:sz w:val="22"/>
          <w:szCs w:val="22"/>
        </w:rPr>
        <w:t xml:space="preserve">Zabezpieczenie należytego wykonania umowy, w przypadku należytego wykonania umowy, </w:t>
      </w:r>
      <w:r w:rsidRPr="008C7267">
        <w:rPr>
          <w:rFonts w:ascii="Arial" w:hAnsi="Arial" w:cs="Arial"/>
          <w:sz w:val="22"/>
          <w:szCs w:val="22"/>
        </w:rPr>
        <w:br/>
        <w:t>będzie zwrócone Wykonawcy w terminach i wysokościach jak niżej:</w:t>
      </w:r>
    </w:p>
    <w:p w14:paraId="5A6E3D77" w14:textId="77777777" w:rsidR="00CB2864" w:rsidRPr="008C7267" w:rsidRDefault="00CB2864" w:rsidP="00043DFD">
      <w:pPr>
        <w:pStyle w:val="Bezodstpw"/>
        <w:numPr>
          <w:ilvl w:val="0"/>
          <w:numId w:val="2"/>
        </w:numPr>
        <w:tabs>
          <w:tab w:val="clear" w:pos="720"/>
        </w:tabs>
        <w:spacing w:line="276" w:lineRule="auto"/>
        <w:ind w:left="567" w:hanging="283"/>
        <w:jc w:val="both"/>
        <w:rPr>
          <w:rFonts w:ascii="Arial" w:hAnsi="Arial" w:cs="Arial"/>
        </w:rPr>
      </w:pPr>
      <w:r w:rsidRPr="008C7267">
        <w:rPr>
          <w:rFonts w:ascii="Arial" w:hAnsi="Arial" w:cs="Arial"/>
          <w:sz w:val="22"/>
          <w:szCs w:val="22"/>
        </w:rPr>
        <w:t>70% wysokości zabezpieczenia w terminie 30 dni po odbiorze końcowym całego przedmiotu umowy, potwierdzającym jego należyte wykonanie,</w:t>
      </w:r>
    </w:p>
    <w:p w14:paraId="5238F717" w14:textId="77777777" w:rsidR="00CB2864" w:rsidRPr="008C7267" w:rsidRDefault="00CB2864" w:rsidP="00043DFD">
      <w:pPr>
        <w:pStyle w:val="Bezodstpw"/>
        <w:numPr>
          <w:ilvl w:val="0"/>
          <w:numId w:val="2"/>
        </w:numPr>
        <w:tabs>
          <w:tab w:val="clear" w:pos="720"/>
        </w:tabs>
        <w:spacing w:line="276" w:lineRule="auto"/>
        <w:ind w:left="567" w:hanging="283"/>
        <w:jc w:val="both"/>
        <w:rPr>
          <w:rFonts w:ascii="Arial" w:hAnsi="Arial" w:cs="Arial"/>
        </w:rPr>
      </w:pPr>
      <w:r w:rsidRPr="008C7267">
        <w:rPr>
          <w:rFonts w:ascii="Arial" w:hAnsi="Arial" w:cs="Arial"/>
          <w:sz w:val="22"/>
          <w:szCs w:val="22"/>
        </w:rPr>
        <w:t xml:space="preserve">30% wysokości zabezpieczenia, tj. …………….. zł, w terminie nie później niż w 15 dniu </w:t>
      </w:r>
      <w:r w:rsidRPr="008C7267">
        <w:rPr>
          <w:rFonts w:ascii="Arial" w:hAnsi="Arial" w:cs="Arial"/>
          <w:sz w:val="22"/>
          <w:szCs w:val="22"/>
        </w:rPr>
        <w:br/>
        <w:t>po upływie okresu rękojmi za wady, rozszerzonej na okres udzielonej gwarancji. W przypadku wystąpienia usterek lub wad, podstawą do zwrotu lub zwolnienia zabezpieczenia będzie protokół ich usunięcia.</w:t>
      </w:r>
    </w:p>
    <w:p w14:paraId="6E6C1222" w14:textId="77777777" w:rsidR="00CB2864" w:rsidRPr="008C7267" w:rsidRDefault="00CB2864" w:rsidP="00FE1729">
      <w:pPr>
        <w:spacing w:line="276" w:lineRule="auto"/>
        <w:jc w:val="center"/>
        <w:rPr>
          <w:rFonts w:ascii="Arial" w:hAnsi="Arial" w:cs="Arial"/>
          <w:b/>
          <w:sz w:val="22"/>
          <w:szCs w:val="22"/>
        </w:rPr>
      </w:pPr>
    </w:p>
    <w:p w14:paraId="3B657E95" w14:textId="77777777" w:rsidR="008C7267" w:rsidRDefault="008C7267" w:rsidP="00FE1729">
      <w:pPr>
        <w:spacing w:line="276" w:lineRule="auto"/>
        <w:jc w:val="center"/>
        <w:rPr>
          <w:rFonts w:ascii="Arial" w:hAnsi="Arial" w:cs="Arial"/>
          <w:b/>
          <w:sz w:val="22"/>
          <w:szCs w:val="22"/>
        </w:rPr>
      </w:pPr>
    </w:p>
    <w:p w14:paraId="43827593" w14:textId="77777777" w:rsidR="008C7267" w:rsidRDefault="008C7267" w:rsidP="00FE1729">
      <w:pPr>
        <w:spacing w:line="276" w:lineRule="auto"/>
        <w:jc w:val="center"/>
        <w:rPr>
          <w:rFonts w:ascii="Arial" w:hAnsi="Arial" w:cs="Arial"/>
          <w:b/>
          <w:sz w:val="22"/>
          <w:szCs w:val="22"/>
        </w:rPr>
      </w:pPr>
    </w:p>
    <w:p w14:paraId="430087F4" w14:textId="3FB5FB9C" w:rsidR="00CB2864" w:rsidRPr="008C7267" w:rsidRDefault="00CB2864" w:rsidP="00FE1729">
      <w:pPr>
        <w:spacing w:line="276" w:lineRule="auto"/>
        <w:jc w:val="center"/>
        <w:rPr>
          <w:rFonts w:ascii="Arial" w:hAnsi="Arial" w:cs="Arial"/>
        </w:rPr>
      </w:pPr>
      <w:r w:rsidRPr="008C7267">
        <w:rPr>
          <w:rFonts w:ascii="Arial" w:hAnsi="Arial" w:cs="Arial"/>
          <w:b/>
          <w:sz w:val="22"/>
          <w:szCs w:val="22"/>
        </w:rPr>
        <w:lastRenderedPageBreak/>
        <w:t>Rozdział VII – GWARANCJA, RĘKOJMIA I KARY UMOWNE</w:t>
      </w:r>
    </w:p>
    <w:p w14:paraId="066C812C" w14:textId="408D758D" w:rsidR="00CB2864" w:rsidRPr="008C7267" w:rsidRDefault="00CB2864" w:rsidP="00FE1729">
      <w:pPr>
        <w:spacing w:line="276" w:lineRule="auto"/>
        <w:jc w:val="center"/>
        <w:rPr>
          <w:rFonts w:ascii="Arial" w:hAnsi="Arial" w:cs="Arial"/>
        </w:rPr>
      </w:pPr>
      <w:r w:rsidRPr="008C7267">
        <w:rPr>
          <w:rFonts w:ascii="Arial" w:hAnsi="Arial" w:cs="Arial"/>
          <w:b/>
          <w:bCs/>
          <w:iCs/>
          <w:sz w:val="22"/>
          <w:szCs w:val="22"/>
        </w:rPr>
        <w:t>§ 2</w:t>
      </w:r>
      <w:r w:rsidR="0066223F" w:rsidRPr="008C7267">
        <w:rPr>
          <w:rFonts w:ascii="Arial" w:hAnsi="Arial" w:cs="Arial"/>
          <w:b/>
          <w:bCs/>
          <w:iCs/>
          <w:sz w:val="22"/>
          <w:szCs w:val="22"/>
        </w:rPr>
        <w:t>1</w:t>
      </w:r>
      <w:r w:rsidRPr="008C7267">
        <w:rPr>
          <w:rFonts w:ascii="Arial" w:hAnsi="Arial" w:cs="Arial"/>
          <w:b/>
          <w:bCs/>
          <w:iCs/>
          <w:sz w:val="22"/>
          <w:szCs w:val="22"/>
        </w:rPr>
        <w:t>. Warunki gwarancji i rękojmi</w:t>
      </w:r>
    </w:p>
    <w:p w14:paraId="0BA42D2F" w14:textId="095B6673"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t xml:space="preserve">Wykonawca niniejszym </w:t>
      </w:r>
      <w:r w:rsidRPr="008C7267">
        <w:rPr>
          <w:rFonts w:ascii="Arial" w:hAnsi="Arial" w:cs="Arial"/>
          <w:b/>
          <w:bCs/>
          <w:sz w:val="22"/>
          <w:szCs w:val="22"/>
        </w:rPr>
        <w:t xml:space="preserve">udziela gwarancji </w:t>
      </w:r>
      <w:r w:rsidR="00FD35CD" w:rsidRPr="008C7267">
        <w:rPr>
          <w:rFonts w:ascii="Arial" w:hAnsi="Arial" w:cs="Arial"/>
          <w:b/>
          <w:bCs/>
          <w:sz w:val="22"/>
          <w:szCs w:val="22"/>
        </w:rPr>
        <w:t>ogólnej</w:t>
      </w:r>
      <w:r w:rsidR="00FD35CD" w:rsidRPr="008C7267">
        <w:rPr>
          <w:rFonts w:ascii="Arial" w:hAnsi="Arial" w:cs="Arial"/>
          <w:sz w:val="22"/>
          <w:szCs w:val="22"/>
        </w:rPr>
        <w:t xml:space="preserve"> </w:t>
      </w:r>
      <w:r w:rsidRPr="008C7267">
        <w:rPr>
          <w:rFonts w:ascii="Arial" w:hAnsi="Arial" w:cs="Arial"/>
          <w:sz w:val="22"/>
          <w:szCs w:val="22"/>
        </w:rPr>
        <w:t xml:space="preserve">na wykonane prace </w:t>
      </w:r>
      <w:r w:rsidRPr="008C7267">
        <w:rPr>
          <w:rFonts w:ascii="Arial" w:hAnsi="Arial" w:cs="Arial"/>
          <w:b/>
          <w:bCs/>
          <w:sz w:val="22"/>
          <w:szCs w:val="22"/>
        </w:rPr>
        <w:t xml:space="preserve">na okres … </w:t>
      </w:r>
      <w:r w:rsidR="008C7267" w:rsidRPr="008C7267">
        <w:rPr>
          <w:rFonts w:ascii="Arial" w:hAnsi="Arial" w:cs="Arial"/>
          <w:b/>
          <w:bCs/>
          <w:sz w:val="22"/>
          <w:szCs w:val="22"/>
        </w:rPr>
        <w:t xml:space="preserve">miesięcy </w:t>
      </w:r>
      <w:r w:rsidRPr="008C7267">
        <w:rPr>
          <w:rFonts w:ascii="Arial" w:hAnsi="Arial" w:cs="Arial"/>
          <w:sz w:val="22"/>
          <w:szCs w:val="22"/>
        </w:rPr>
        <w:t>od daty podpisania przez Zamawiaj</w:t>
      </w:r>
      <w:r w:rsidRPr="008C7267">
        <w:rPr>
          <w:rFonts w:ascii="Arial" w:eastAsia="TimesNewRoman" w:hAnsi="Arial" w:cs="Arial"/>
          <w:sz w:val="22"/>
          <w:szCs w:val="22"/>
        </w:rPr>
        <w:t>ą</w:t>
      </w:r>
      <w:r w:rsidRPr="008C7267">
        <w:rPr>
          <w:rFonts w:ascii="Arial" w:hAnsi="Arial" w:cs="Arial"/>
          <w:sz w:val="22"/>
          <w:szCs w:val="22"/>
        </w:rPr>
        <w:t>cego i Wykonawc</w:t>
      </w:r>
      <w:r w:rsidRPr="008C7267">
        <w:rPr>
          <w:rFonts w:ascii="Arial" w:eastAsia="TimesNewRoman" w:hAnsi="Arial" w:cs="Arial"/>
          <w:sz w:val="22"/>
          <w:szCs w:val="22"/>
        </w:rPr>
        <w:t xml:space="preserve">ę </w:t>
      </w:r>
      <w:r w:rsidRPr="008C7267">
        <w:rPr>
          <w:rFonts w:ascii="Arial" w:hAnsi="Arial" w:cs="Arial"/>
          <w:sz w:val="22"/>
          <w:szCs w:val="22"/>
        </w:rPr>
        <w:t>protokołu odbioru ko</w:t>
      </w:r>
      <w:r w:rsidRPr="008C7267">
        <w:rPr>
          <w:rFonts w:ascii="Arial" w:eastAsia="TimesNewRoman" w:hAnsi="Arial" w:cs="Arial"/>
          <w:sz w:val="22"/>
          <w:szCs w:val="22"/>
        </w:rPr>
        <w:t>ń</w:t>
      </w:r>
      <w:r w:rsidRPr="008C7267">
        <w:rPr>
          <w:rFonts w:ascii="Arial" w:hAnsi="Arial" w:cs="Arial"/>
          <w:sz w:val="22"/>
          <w:szCs w:val="22"/>
        </w:rPr>
        <w:t xml:space="preserve">cowego, zgodnie z ofertą Wykonawcy. </w:t>
      </w:r>
    </w:p>
    <w:p w14:paraId="34662064" w14:textId="5BA81E3F"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t xml:space="preserve">Strony umowy postanawiają, że odpowiedzialność Wykonawcy z tytułu rękojmi zostanie rozszerzona do upływu udzielonej </w:t>
      </w:r>
      <w:r w:rsidR="008C7267" w:rsidRPr="008C7267">
        <w:rPr>
          <w:rFonts w:ascii="Arial" w:hAnsi="Arial" w:cs="Arial"/>
          <w:sz w:val="22"/>
          <w:szCs w:val="22"/>
        </w:rPr>
        <w:t xml:space="preserve">……..- miesięcznej </w:t>
      </w:r>
      <w:r w:rsidRPr="008C7267">
        <w:rPr>
          <w:rFonts w:ascii="Arial" w:hAnsi="Arial" w:cs="Arial"/>
          <w:sz w:val="22"/>
          <w:szCs w:val="22"/>
        </w:rPr>
        <w:t>gwarancji</w:t>
      </w:r>
      <w:r w:rsidR="008C7267" w:rsidRPr="008C7267">
        <w:rPr>
          <w:rFonts w:ascii="Arial" w:hAnsi="Arial" w:cs="Arial"/>
          <w:sz w:val="22"/>
          <w:szCs w:val="22"/>
        </w:rPr>
        <w:t xml:space="preserve"> ogólnej</w:t>
      </w:r>
      <w:r w:rsidRPr="008C7267">
        <w:rPr>
          <w:rFonts w:ascii="Arial" w:hAnsi="Arial" w:cs="Arial"/>
          <w:sz w:val="22"/>
          <w:szCs w:val="22"/>
        </w:rPr>
        <w:t xml:space="preserve"> za wady fizyczne każdego z elementów przedmiotu umowy, licząc od dnia odbioru końcowego całego przedmiotu umowy. </w:t>
      </w:r>
    </w:p>
    <w:p w14:paraId="4CF57EA2" w14:textId="77777777" w:rsidR="00CB2864" w:rsidRPr="008C7267" w:rsidRDefault="00CB2864" w:rsidP="00FE1729">
      <w:pPr>
        <w:numPr>
          <w:ilvl w:val="0"/>
          <w:numId w:val="8"/>
        </w:numPr>
        <w:tabs>
          <w:tab w:val="clear" w:pos="1420"/>
        </w:tabs>
        <w:spacing w:line="276" w:lineRule="auto"/>
        <w:ind w:left="284" w:hanging="284"/>
        <w:jc w:val="both"/>
        <w:rPr>
          <w:rFonts w:ascii="Arial" w:hAnsi="Arial" w:cs="Arial"/>
        </w:rPr>
      </w:pPr>
      <w:bookmarkStart w:id="6" w:name="_Hlk67390505"/>
      <w:r w:rsidRPr="008C7267">
        <w:rPr>
          <w:rFonts w:ascii="Arial" w:hAnsi="Arial" w:cs="Arial"/>
          <w:sz w:val="22"/>
          <w:szCs w:val="22"/>
        </w:rPr>
        <w:t xml:space="preserve">W okresie gwarancji Wykonawca jest zobowiązany do naprawienia wszelkich wad i usterek </w:t>
      </w:r>
      <w:r w:rsidRPr="008C7267">
        <w:rPr>
          <w:rFonts w:ascii="Arial" w:hAnsi="Arial" w:cs="Arial"/>
          <w:sz w:val="22"/>
          <w:szCs w:val="22"/>
        </w:rPr>
        <w:br/>
        <w:t>oraz szkód, które powstały w wyniku użytkowania uszkodzonych urządzeń lub materiałów oraz wadliwie wykonanych prac, niezwłocznie, jednak nie później niż w ciągu 48 godzin po zawiadomieniu i wydaniu polecenia przez Zamawiaj</w:t>
      </w:r>
      <w:r w:rsidRPr="008C7267">
        <w:rPr>
          <w:rFonts w:ascii="Arial" w:eastAsia="TimesNewRoman" w:hAnsi="Arial" w:cs="Arial"/>
          <w:sz w:val="22"/>
          <w:szCs w:val="22"/>
        </w:rPr>
        <w:t>ą</w:t>
      </w:r>
      <w:r w:rsidRPr="008C7267">
        <w:rPr>
          <w:rFonts w:ascii="Arial" w:hAnsi="Arial" w:cs="Arial"/>
          <w:sz w:val="22"/>
          <w:szCs w:val="22"/>
        </w:rPr>
        <w:t>cego, w terminie przez niego wskazanym, technicznie uzasadnionym.</w:t>
      </w:r>
    </w:p>
    <w:p w14:paraId="0107F2AF" w14:textId="77777777"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t>W przypadku niezachowania terminu wyznaczonego przez Zamawiaj</w:t>
      </w:r>
      <w:r w:rsidRPr="008C7267">
        <w:rPr>
          <w:rFonts w:ascii="Arial" w:eastAsia="TimesNewRoman" w:hAnsi="Arial" w:cs="Arial"/>
          <w:sz w:val="22"/>
          <w:szCs w:val="22"/>
        </w:rPr>
        <w:t>ą</w:t>
      </w:r>
      <w:r w:rsidRPr="008C7267">
        <w:rPr>
          <w:rFonts w:ascii="Arial" w:hAnsi="Arial" w:cs="Arial"/>
          <w:sz w:val="22"/>
          <w:szCs w:val="22"/>
        </w:rPr>
        <w:t>cego, Zamawiaj</w:t>
      </w:r>
      <w:r w:rsidRPr="008C7267">
        <w:rPr>
          <w:rFonts w:ascii="Arial" w:eastAsia="TimesNewRoman" w:hAnsi="Arial" w:cs="Arial"/>
          <w:sz w:val="22"/>
          <w:szCs w:val="22"/>
        </w:rPr>
        <w:t>ą</w:t>
      </w:r>
      <w:r w:rsidRPr="008C7267">
        <w:rPr>
          <w:rFonts w:ascii="Arial" w:hAnsi="Arial" w:cs="Arial"/>
          <w:sz w:val="22"/>
          <w:szCs w:val="22"/>
        </w:rPr>
        <w:t>cy ma prawo powierzy</w:t>
      </w:r>
      <w:r w:rsidRPr="008C7267">
        <w:rPr>
          <w:rFonts w:ascii="Arial" w:eastAsia="TimesNewRoman" w:hAnsi="Arial" w:cs="Arial"/>
          <w:sz w:val="22"/>
          <w:szCs w:val="22"/>
        </w:rPr>
        <w:t xml:space="preserve">ć </w:t>
      </w:r>
      <w:r w:rsidRPr="008C7267">
        <w:rPr>
          <w:rFonts w:ascii="Arial" w:hAnsi="Arial" w:cs="Arial"/>
          <w:sz w:val="22"/>
          <w:szCs w:val="22"/>
        </w:rPr>
        <w:t>usuni</w:t>
      </w:r>
      <w:r w:rsidRPr="008C7267">
        <w:rPr>
          <w:rFonts w:ascii="Arial" w:eastAsia="TimesNewRoman" w:hAnsi="Arial" w:cs="Arial"/>
          <w:sz w:val="22"/>
          <w:szCs w:val="22"/>
        </w:rPr>
        <w:t>ę</w:t>
      </w:r>
      <w:r w:rsidRPr="008C7267">
        <w:rPr>
          <w:rFonts w:ascii="Arial" w:hAnsi="Arial" w:cs="Arial"/>
          <w:sz w:val="22"/>
          <w:szCs w:val="22"/>
        </w:rPr>
        <w:t>cie wady osobie trzeciej na wył</w:t>
      </w:r>
      <w:r w:rsidRPr="008C7267">
        <w:rPr>
          <w:rFonts w:ascii="Arial" w:eastAsia="TimesNewRoman" w:hAnsi="Arial" w:cs="Arial"/>
          <w:sz w:val="22"/>
          <w:szCs w:val="22"/>
        </w:rPr>
        <w:t>ą</w:t>
      </w:r>
      <w:r w:rsidRPr="008C7267">
        <w:rPr>
          <w:rFonts w:ascii="Arial" w:hAnsi="Arial" w:cs="Arial"/>
          <w:sz w:val="22"/>
          <w:szCs w:val="22"/>
        </w:rPr>
        <w:t>czny koszt i ryzyko Wykonawcy, co nie pozbawia go dochodzenia innych roszcze</w:t>
      </w:r>
      <w:r w:rsidRPr="008C7267">
        <w:rPr>
          <w:rFonts w:ascii="Arial" w:eastAsia="TimesNewRoman" w:hAnsi="Arial" w:cs="Arial"/>
          <w:sz w:val="22"/>
          <w:szCs w:val="22"/>
        </w:rPr>
        <w:t xml:space="preserve">ń </w:t>
      </w:r>
      <w:r w:rsidRPr="008C7267">
        <w:rPr>
          <w:rFonts w:ascii="Arial" w:hAnsi="Arial" w:cs="Arial"/>
          <w:sz w:val="22"/>
          <w:szCs w:val="22"/>
        </w:rPr>
        <w:t>przewidzianych niniejsz</w:t>
      </w:r>
      <w:r w:rsidRPr="008C7267">
        <w:rPr>
          <w:rFonts w:ascii="Arial" w:eastAsia="TimesNewRoman" w:hAnsi="Arial" w:cs="Arial"/>
          <w:sz w:val="22"/>
          <w:szCs w:val="22"/>
        </w:rPr>
        <w:t>ą</w:t>
      </w:r>
      <w:r w:rsidRPr="008C7267">
        <w:rPr>
          <w:rFonts w:ascii="Arial" w:hAnsi="Arial" w:cs="Arial"/>
          <w:sz w:val="22"/>
          <w:szCs w:val="22"/>
        </w:rPr>
        <w:t xml:space="preserve"> umow</w:t>
      </w:r>
      <w:r w:rsidRPr="008C7267">
        <w:rPr>
          <w:rFonts w:ascii="Arial" w:eastAsia="TimesNewRoman" w:hAnsi="Arial" w:cs="Arial"/>
          <w:sz w:val="22"/>
          <w:szCs w:val="22"/>
        </w:rPr>
        <w:t>ą</w:t>
      </w:r>
      <w:r w:rsidRPr="008C7267">
        <w:rPr>
          <w:rFonts w:ascii="Arial" w:hAnsi="Arial" w:cs="Arial"/>
          <w:sz w:val="22"/>
          <w:szCs w:val="22"/>
        </w:rPr>
        <w:t>.</w:t>
      </w:r>
    </w:p>
    <w:p w14:paraId="28F5D148" w14:textId="77777777"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t>Wszelkie koszty zwi</w:t>
      </w:r>
      <w:r w:rsidRPr="008C7267">
        <w:rPr>
          <w:rFonts w:ascii="Arial" w:eastAsia="TimesNewRoman" w:hAnsi="Arial" w:cs="Arial"/>
          <w:sz w:val="22"/>
          <w:szCs w:val="22"/>
        </w:rPr>
        <w:t>ą</w:t>
      </w:r>
      <w:r w:rsidRPr="008C7267">
        <w:rPr>
          <w:rFonts w:ascii="Arial" w:hAnsi="Arial" w:cs="Arial"/>
          <w:sz w:val="22"/>
          <w:szCs w:val="22"/>
        </w:rPr>
        <w:t>zane z wykonywaniem prac w okresie gwarancji i rękojmi ponosi Wykonawca.</w:t>
      </w:r>
    </w:p>
    <w:p w14:paraId="796A895A" w14:textId="77777777" w:rsidR="00CB2864" w:rsidRPr="008C7267" w:rsidRDefault="00CB2864" w:rsidP="00FE1729">
      <w:pPr>
        <w:pStyle w:val="Akapitzlist"/>
        <w:numPr>
          <w:ilvl w:val="0"/>
          <w:numId w:val="8"/>
        </w:numPr>
        <w:tabs>
          <w:tab w:val="clear" w:pos="1420"/>
        </w:tabs>
        <w:suppressAutoHyphens w:val="0"/>
        <w:overflowPunct/>
        <w:autoSpaceDE/>
        <w:spacing w:line="276" w:lineRule="auto"/>
        <w:ind w:left="284" w:hanging="284"/>
        <w:contextualSpacing/>
        <w:jc w:val="both"/>
        <w:textAlignment w:val="auto"/>
        <w:rPr>
          <w:rFonts w:ascii="Arial" w:hAnsi="Arial" w:cs="Arial"/>
        </w:rPr>
      </w:pPr>
      <w:r w:rsidRPr="008C7267">
        <w:rPr>
          <w:rFonts w:ascii="Arial" w:hAnsi="Arial" w:cs="Arial"/>
          <w:sz w:val="22"/>
          <w:szCs w:val="22"/>
        </w:rPr>
        <w:t>Gwarancja obejmuje: usuwanie wszelkich wad i usterek tkwiących w przedmiocie umowy jak i w jego montażu, powstałych w okresie gwarancji wyłączających lub ograniczających możliwość korzystania z przedmiotu umowy zgodnie z ich przeznaczeniem, oraz:</w:t>
      </w:r>
    </w:p>
    <w:p w14:paraId="07243101" w14:textId="77777777" w:rsidR="00CB2864" w:rsidRPr="008C7267" w:rsidRDefault="00CB2864">
      <w:pPr>
        <w:numPr>
          <w:ilvl w:val="0"/>
          <w:numId w:val="52"/>
        </w:numPr>
        <w:suppressAutoHyphens w:val="0"/>
        <w:overflowPunct/>
        <w:spacing w:line="276" w:lineRule="auto"/>
        <w:ind w:left="851" w:hanging="284"/>
        <w:jc w:val="both"/>
        <w:textAlignment w:val="auto"/>
        <w:rPr>
          <w:rFonts w:ascii="Arial" w:hAnsi="Arial" w:cs="Arial"/>
        </w:rPr>
      </w:pPr>
      <w:r w:rsidRPr="008C7267">
        <w:rPr>
          <w:rFonts w:ascii="Arial" w:hAnsi="Arial" w:cs="Arial"/>
          <w:sz w:val="22"/>
          <w:szCs w:val="22"/>
        </w:rPr>
        <w:t>przyjazd do miejsca zamontowanego przedmiotu umowy wykwalifikowanego serwisanta,</w:t>
      </w:r>
    </w:p>
    <w:p w14:paraId="1278B36E" w14:textId="48056E6E" w:rsidR="00CB2864" w:rsidRPr="008C7267" w:rsidRDefault="00CB2864">
      <w:pPr>
        <w:numPr>
          <w:ilvl w:val="0"/>
          <w:numId w:val="52"/>
        </w:numPr>
        <w:suppressAutoHyphens w:val="0"/>
        <w:overflowPunct/>
        <w:spacing w:line="276" w:lineRule="auto"/>
        <w:ind w:left="851" w:hanging="284"/>
        <w:jc w:val="both"/>
        <w:textAlignment w:val="auto"/>
        <w:rPr>
          <w:rFonts w:ascii="Arial" w:hAnsi="Arial" w:cs="Arial"/>
        </w:rPr>
      </w:pPr>
      <w:r w:rsidRPr="008C7267">
        <w:rPr>
          <w:rFonts w:ascii="Arial" w:hAnsi="Arial" w:cs="Arial"/>
          <w:sz w:val="22"/>
          <w:szCs w:val="22"/>
        </w:rPr>
        <w:t>w razie uprzedniej bezskutecznej naprawy, na żądanie Zamawiającego dostarczenia przedmiotu umowy wolnego od wad</w:t>
      </w:r>
      <w:r w:rsidR="00A4126D" w:rsidRPr="008C7267">
        <w:rPr>
          <w:rFonts w:ascii="Arial" w:hAnsi="Arial" w:cs="Arial"/>
          <w:sz w:val="22"/>
          <w:szCs w:val="22"/>
        </w:rPr>
        <w:t>,</w:t>
      </w:r>
    </w:p>
    <w:p w14:paraId="3B88420D" w14:textId="6E723A15" w:rsidR="00CB2864" w:rsidRPr="008C7267" w:rsidRDefault="00CB2864">
      <w:pPr>
        <w:pStyle w:val="Akapitzlist"/>
        <w:numPr>
          <w:ilvl w:val="0"/>
          <w:numId w:val="52"/>
        </w:numPr>
        <w:overflowPunct/>
        <w:autoSpaceDE/>
        <w:spacing w:line="276" w:lineRule="auto"/>
        <w:ind w:left="851" w:hanging="284"/>
        <w:contextualSpacing/>
        <w:jc w:val="both"/>
        <w:textAlignment w:val="auto"/>
        <w:rPr>
          <w:rFonts w:ascii="Arial" w:hAnsi="Arial" w:cs="Arial"/>
        </w:rPr>
      </w:pPr>
      <w:r w:rsidRPr="008C7267">
        <w:rPr>
          <w:rFonts w:ascii="Arial" w:hAnsi="Arial" w:cs="Arial"/>
          <w:sz w:val="22"/>
          <w:szCs w:val="22"/>
        </w:rPr>
        <w:t>nieodpłatny serwis i konserwację urządzeń zamontowanych przez Wykonawcę</w:t>
      </w:r>
      <w:r w:rsidR="00A4126D" w:rsidRPr="008C7267">
        <w:rPr>
          <w:rFonts w:ascii="Arial" w:hAnsi="Arial" w:cs="Arial"/>
          <w:sz w:val="22"/>
          <w:szCs w:val="22"/>
        </w:rPr>
        <w:t>,</w:t>
      </w:r>
    </w:p>
    <w:p w14:paraId="755AC450" w14:textId="2862D431" w:rsidR="00CB2864" w:rsidRPr="008C7267" w:rsidRDefault="00CB2864">
      <w:pPr>
        <w:pStyle w:val="Akapitzlist"/>
        <w:numPr>
          <w:ilvl w:val="0"/>
          <w:numId w:val="52"/>
        </w:numPr>
        <w:overflowPunct/>
        <w:autoSpaceDE/>
        <w:spacing w:line="276" w:lineRule="auto"/>
        <w:ind w:left="851" w:hanging="284"/>
        <w:contextualSpacing/>
        <w:jc w:val="both"/>
        <w:textAlignment w:val="auto"/>
        <w:rPr>
          <w:rFonts w:ascii="Arial" w:hAnsi="Arial" w:cs="Arial"/>
        </w:rPr>
      </w:pPr>
      <w:r w:rsidRPr="008C7267">
        <w:rPr>
          <w:rFonts w:ascii="Arial" w:hAnsi="Arial" w:cs="Arial"/>
          <w:sz w:val="22"/>
          <w:szCs w:val="22"/>
        </w:rPr>
        <w:t>przeglądy gwarancyjne zapewniające bezusterkową eksploatację w okresach udzielonej     gwarancji</w:t>
      </w:r>
      <w:r w:rsidR="00A4126D" w:rsidRPr="008C7267">
        <w:rPr>
          <w:rFonts w:ascii="Arial" w:hAnsi="Arial" w:cs="Arial"/>
          <w:sz w:val="22"/>
          <w:szCs w:val="22"/>
        </w:rPr>
        <w:t>,</w:t>
      </w:r>
    </w:p>
    <w:p w14:paraId="362A17DD" w14:textId="6FBEB864" w:rsidR="00CB2864" w:rsidRPr="008C7267" w:rsidRDefault="00CB2864">
      <w:pPr>
        <w:pStyle w:val="Akapitzlist"/>
        <w:numPr>
          <w:ilvl w:val="0"/>
          <w:numId w:val="52"/>
        </w:numPr>
        <w:overflowPunct/>
        <w:autoSpaceDE/>
        <w:spacing w:line="276" w:lineRule="auto"/>
        <w:ind w:left="851" w:hanging="284"/>
        <w:contextualSpacing/>
        <w:jc w:val="both"/>
        <w:textAlignment w:val="auto"/>
        <w:rPr>
          <w:rFonts w:ascii="Arial" w:hAnsi="Arial" w:cs="Arial"/>
        </w:rPr>
      </w:pPr>
      <w:r w:rsidRPr="008C7267">
        <w:rPr>
          <w:rFonts w:ascii="Arial" w:hAnsi="Arial" w:cs="Arial"/>
          <w:sz w:val="22"/>
          <w:szCs w:val="22"/>
        </w:rPr>
        <w:t>pokrywania kosztów przeglądów gwarancyjnych oraz kosztów materiałów eksploatacyjnych niezbędnych do prawidłowego funkcjonowania zamontowanych urządzeń (rzeczy).</w:t>
      </w:r>
    </w:p>
    <w:p w14:paraId="07E25B38" w14:textId="77777777" w:rsidR="00CB2864" w:rsidRPr="008C7267" w:rsidRDefault="00CB2864" w:rsidP="00043DFD">
      <w:pPr>
        <w:numPr>
          <w:ilvl w:val="0"/>
          <w:numId w:val="8"/>
        </w:numPr>
        <w:tabs>
          <w:tab w:val="clear" w:pos="1420"/>
        </w:tabs>
        <w:suppressAutoHyphens w:val="0"/>
        <w:overflowPunct/>
        <w:autoSpaceDE/>
        <w:spacing w:line="276" w:lineRule="auto"/>
        <w:ind w:left="284" w:hanging="286"/>
        <w:jc w:val="both"/>
        <w:textAlignment w:val="auto"/>
        <w:rPr>
          <w:rFonts w:ascii="Arial" w:hAnsi="Arial" w:cs="Arial"/>
        </w:rPr>
      </w:pPr>
      <w:r w:rsidRPr="008C7267">
        <w:rPr>
          <w:rFonts w:ascii="Arial" w:hAnsi="Arial" w:cs="Arial"/>
          <w:sz w:val="22"/>
          <w:szCs w:val="22"/>
        </w:rPr>
        <w:t>Gwarancją nie są objęte wady wynikające wyłącznie z:</w:t>
      </w:r>
    </w:p>
    <w:p w14:paraId="6257FBFD" w14:textId="77777777" w:rsidR="00043DFD" w:rsidRPr="008C7267" w:rsidRDefault="00CB2864">
      <w:pPr>
        <w:numPr>
          <w:ilvl w:val="0"/>
          <w:numId w:val="43"/>
        </w:numPr>
        <w:tabs>
          <w:tab w:val="clear" w:pos="708"/>
        </w:tabs>
        <w:suppressAutoHyphens w:val="0"/>
        <w:overflowPunct/>
        <w:spacing w:line="276" w:lineRule="auto"/>
        <w:ind w:left="851" w:hanging="284"/>
        <w:jc w:val="both"/>
        <w:textAlignment w:val="auto"/>
        <w:rPr>
          <w:rFonts w:ascii="Arial" w:hAnsi="Arial" w:cs="Arial"/>
        </w:rPr>
      </w:pPr>
      <w:r w:rsidRPr="008C7267">
        <w:rPr>
          <w:rFonts w:ascii="Arial" w:hAnsi="Arial" w:cs="Arial"/>
          <w:sz w:val="22"/>
          <w:szCs w:val="22"/>
        </w:rPr>
        <w:t xml:space="preserve">działania siły wyższej albo wyłącznie z winy użytkownika lub osoby trzeciej, za którą </w:t>
      </w:r>
      <w:r w:rsidR="00806115" w:rsidRPr="008C7267">
        <w:rPr>
          <w:rFonts w:ascii="Arial" w:hAnsi="Arial" w:cs="Arial"/>
          <w:sz w:val="22"/>
          <w:szCs w:val="22"/>
        </w:rPr>
        <w:t>W</w:t>
      </w:r>
      <w:r w:rsidRPr="008C7267">
        <w:rPr>
          <w:rFonts w:ascii="Arial" w:hAnsi="Arial" w:cs="Arial"/>
          <w:sz w:val="22"/>
          <w:szCs w:val="22"/>
        </w:rPr>
        <w:t>ykonawca nie ponosi odpowiedzialności,</w:t>
      </w:r>
    </w:p>
    <w:p w14:paraId="487B1D31" w14:textId="7AB3E4A8" w:rsidR="00CB2864" w:rsidRPr="008C7267" w:rsidRDefault="00CB2864">
      <w:pPr>
        <w:numPr>
          <w:ilvl w:val="0"/>
          <w:numId w:val="43"/>
        </w:numPr>
        <w:tabs>
          <w:tab w:val="clear" w:pos="708"/>
        </w:tabs>
        <w:suppressAutoHyphens w:val="0"/>
        <w:overflowPunct/>
        <w:spacing w:line="276" w:lineRule="auto"/>
        <w:ind w:left="851" w:hanging="284"/>
        <w:jc w:val="both"/>
        <w:textAlignment w:val="auto"/>
        <w:rPr>
          <w:rFonts w:ascii="Arial" w:hAnsi="Arial" w:cs="Arial"/>
        </w:rPr>
      </w:pPr>
      <w:r w:rsidRPr="008C7267">
        <w:rPr>
          <w:rFonts w:ascii="Arial" w:hAnsi="Arial" w:cs="Arial"/>
          <w:sz w:val="22"/>
          <w:szCs w:val="22"/>
        </w:rPr>
        <w:t>normalnego zużycia przedmiotu zamówienia lub jego części,</w:t>
      </w:r>
    </w:p>
    <w:p w14:paraId="361BB120" w14:textId="77777777" w:rsidR="00CB2864" w:rsidRPr="008C7267" w:rsidRDefault="00CB2864">
      <w:pPr>
        <w:numPr>
          <w:ilvl w:val="0"/>
          <w:numId w:val="43"/>
        </w:numPr>
        <w:tabs>
          <w:tab w:val="clear" w:pos="708"/>
        </w:tabs>
        <w:suppressAutoHyphens w:val="0"/>
        <w:overflowPunct/>
        <w:spacing w:line="276" w:lineRule="auto"/>
        <w:ind w:left="851" w:hanging="284"/>
        <w:jc w:val="both"/>
        <w:textAlignment w:val="auto"/>
        <w:rPr>
          <w:rFonts w:ascii="Arial" w:hAnsi="Arial" w:cs="Arial"/>
        </w:rPr>
      </w:pPr>
      <w:r w:rsidRPr="008C7267">
        <w:rPr>
          <w:rFonts w:ascii="Arial" w:hAnsi="Arial" w:cs="Arial"/>
          <w:sz w:val="22"/>
          <w:szCs w:val="22"/>
        </w:rPr>
        <w:t>winy użytkownika, w tym uszkodzeń mechanicznych oraz eksploatacji i konserwacji przedmiotu zamówienia oraz użytkowania w sposób niezgodny z zasadami eksploatacji oraz naruszenia integralności przedmiotu umowy poprzez próby samodzielnej ich naprawy.</w:t>
      </w:r>
    </w:p>
    <w:bookmarkEnd w:id="6"/>
    <w:p w14:paraId="5F66E7AC" w14:textId="77777777"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t>Zgłoszenie wad, usterek lub szkód dokonywane b</w:t>
      </w:r>
      <w:r w:rsidRPr="008C7267">
        <w:rPr>
          <w:rFonts w:ascii="Arial" w:eastAsia="TimesNewRoman" w:hAnsi="Arial" w:cs="Arial"/>
          <w:sz w:val="22"/>
          <w:szCs w:val="22"/>
        </w:rPr>
        <w:t>ę</w:t>
      </w:r>
      <w:r w:rsidRPr="008C7267">
        <w:rPr>
          <w:rFonts w:ascii="Arial" w:hAnsi="Arial" w:cs="Arial"/>
          <w:sz w:val="22"/>
          <w:szCs w:val="22"/>
        </w:rPr>
        <w:t>dzie przez Zamawiaj</w:t>
      </w:r>
      <w:r w:rsidRPr="008C7267">
        <w:rPr>
          <w:rFonts w:ascii="Arial" w:eastAsia="TimesNewRoman" w:hAnsi="Arial" w:cs="Arial"/>
          <w:sz w:val="22"/>
          <w:szCs w:val="22"/>
        </w:rPr>
        <w:t>ą</w:t>
      </w:r>
      <w:r w:rsidRPr="008C7267">
        <w:rPr>
          <w:rFonts w:ascii="Arial" w:hAnsi="Arial" w:cs="Arial"/>
          <w:sz w:val="22"/>
          <w:szCs w:val="22"/>
        </w:rPr>
        <w:t xml:space="preserve">cego niezwłocznie </w:t>
      </w:r>
      <w:r w:rsidRPr="008C7267">
        <w:rPr>
          <w:rFonts w:ascii="Arial" w:hAnsi="Arial" w:cs="Arial"/>
          <w:bCs/>
          <w:sz w:val="22"/>
          <w:szCs w:val="22"/>
        </w:rPr>
        <w:t>mailem na adres …….@......</w:t>
      </w:r>
    </w:p>
    <w:p w14:paraId="09D2A387" w14:textId="77777777"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t xml:space="preserve">Bieg terminu gwarancji i rękojmi rozpoczyna się w dniu następnym licząc od daty potwierdzenia usunięcia wad stwierdzonych przy odbiorze końcowym przedmiotu umowy, z zastrzeżeniem sytuacji, gdy nastąpi bezusterkowy odbiór prac instalacyjnych zestawów fotowoltaicznych i ich przekazanie do użytkowania Zamawiającemu. </w:t>
      </w:r>
    </w:p>
    <w:p w14:paraId="31C4D2BA" w14:textId="0193081D" w:rsidR="00CB2864" w:rsidRPr="008C7267" w:rsidRDefault="00CB2864" w:rsidP="00FE1729">
      <w:pPr>
        <w:numPr>
          <w:ilvl w:val="0"/>
          <w:numId w:val="8"/>
        </w:numPr>
        <w:tabs>
          <w:tab w:val="clear" w:pos="1420"/>
        </w:tabs>
        <w:spacing w:line="276" w:lineRule="auto"/>
        <w:ind w:left="284" w:hanging="284"/>
        <w:jc w:val="both"/>
        <w:rPr>
          <w:rFonts w:ascii="Arial" w:hAnsi="Arial" w:cs="Arial"/>
        </w:rPr>
      </w:pPr>
      <w:r w:rsidRPr="008C7267">
        <w:rPr>
          <w:rFonts w:ascii="Arial" w:hAnsi="Arial" w:cs="Arial"/>
          <w:sz w:val="22"/>
          <w:szCs w:val="22"/>
        </w:rPr>
        <w:t>Zamawiający może dochodzić roszczeń z tytułu gwarancji i rękojmi także po terminie określonym w ust.1, jeżeli zgłaszał wadę przed upływem tego terminu.</w:t>
      </w:r>
    </w:p>
    <w:p w14:paraId="4124B420" w14:textId="77777777" w:rsidR="008C7267" w:rsidRDefault="008C7267" w:rsidP="00FE1729">
      <w:pPr>
        <w:pStyle w:val="tyt"/>
        <w:keepNext w:val="0"/>
        <w:overflowPunct w:val="0"/>
        <w:autoSpaceDE w:val="0"/>
        <w:spacing w:before="0" w:after="0" w:line="276" w:lineRule="auto"/>
        <w:textAlignment w:val="baseline"/>
        <w:rPr>
          <w:rFonts w:ascii="Arial" w:hAnsi="Arial" w:cs="Arial"/>
          <w:sz w:val="22"/>
          <w:szCs w:val="22"/>
        </w:rPr>
      </w:pPr>
    </w:p>
    <w:p w14:paraId="66D4FDB6" w14:textId="7EE56370" w:rsidR="00CB2864" w:rsidRPr="008C7267" w:rsidRDefault="00CB2864" w:rsidP="00FE1729">
      <w:pPr>
        <w:pStyle w:val="tyt"/>
        <w:keepNext w:val="0"/>
        <w:overflowPunct w:val="0"/>
        <w:autoSpaceDE w:val="0"/>
        <w:spacing w:before="0" w:after="0" w:line="276" w:lineRule="auto"/>
        <w:textAlignment w:val="baseline"/>
        <w:rPr>
          <w:rFonts w:ascii="Arial" w:hAnsi="Arial" w:cs="Arial"/>
        </w:rPr>
      </w:pPr>
      <w:r w:rsidRPr="008C7267">
        <w:rPr>
          <w:rFonts w:ascii="Arial" w:hAnsi="Arial" w:cs="Arial"/>
          <w:sz w:val="22"/>
          <w:szCs w:val="22"/>
        </w:rPr>
        <w:lastRenderedPageBreak/>
        <w:t>§ 2</w:t>
      </w:r>
      <w:r w:rsidR="0066223F" w:rsidRPr="008C7267">
        <w:rPr>
          <w:rFonts w:ascii="Arial" w:hAnsi="Arial" w:cs="Arial"/>
          <w:sz w:val="22"/>
          <w:szCs w:val="22"/>
        </w:rPr>
        <w:t>2</w:t>
      </w:r>
      <w:r w:rsidRPr="008C7267">
        <w:rPr>
          <w:rFonts w:ascii="Arial" w:hAnsi="Arial" w:cs="Arial"/>
          <w:sz w:val="22"/>
          <w:szCs w:val="22"/>
        </w:rPr>
        <w:t>. Okresowe przeglądy gwarancyjne</w:t>
      </w:r>
    </w:p>
    <w:p w14:paraId="32084FA0" w14:textId="35630099"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 xml:space="preserve">Wykonawca w ramach umowy zobowiązuje się do wykonywania, przez okres </w:t>
      </w:r>
      <w:r w:rsidR="00FD35CD" w:rsidRPr="008C7267">
        <w:rPr>
          <w:rFonts w:ascii="Arial" w:hAnsi="Arial" w:cs="Arial"/>
          <w:b w:val="0"/>
          <w:sz w:val="22"/>
          <w:szCs w:val="22"/>
        </w:rPr>
        <w:t>gwarancji ogólnej</w:t>
      </w:r>
      <w:r w:rsidRPr="008C7267">
        <w:rPr>
          <w:rFonts w:ascii="Arial" w:hAnsi="Arial" w:cs="Arial"/>
          <w:b w:val="0"/>
          <w:sz w:val="22"/>
          <w:szCs w:val="22"/>
        </w:rPr>
        <w:t xml:space="preserve"> od dnia odbioru końcowego, przeglądów gwarancyjnych dotyczących wszystkich zestawów fotowoltaicznych bez dodatkowego wynagrodzenia. </w:t>
      </w:r>
    </w:p>
    <w:p w14:paraId="03E3853F" w14:textId="48FD44D4"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 xml:space="preserve">W trakcie przeglądu sporządzony zostanie protokół, który musi być podpisany przez </w:t>
      </w:r>
      <w:r w:rsidR="00806115" w:rsidRPr="008C7267">
        <w:rPr>
          <w:rFonts w:ascii="Arial" w:hAnsi="Arial" w:cs="Arial"/>
          <w:b w:val="0"/>
          <w:sz w:val="22"/>
          <w:szCs w:val="22"/>
        </w:rPr>
        <w:t>Użytkownika/Zarządc</w:t>
      </w:r>
      <w:r w:rsidR="00A4126D" w:rsidRPr="008C7267">
        <w:rPr>
          <w:rFonts w:ascii="Arial" w:hAnsi="Arial" w:cs="Arial"/>
          <w:b w:val="0"/>
          <w:sz w:val="22"/>
          <w:szCs w:val="22"/>
        </w:rPr>
        <w:t>ę</w:t>
      </w:r>
      <w:r w:rsidRPr="008C7267">
        <w:rPr>
          <w:rFonts w:ascii="Arial" w:hAnsi="Arial" w:cs="Arial"/>
          <w:b w:val="0"/>
          <w:sz w:val="22"/>
          <w:szCs w:val="22"/>
        </w:rPr>
        <w:t xml:space="preserve"> nieruchomości, przedstawiciela Zamawiającego i przedstawiciela Wykonawcy.</w:t>
      </w:r>
    </w:p>
    <w:p w14:paraId="4A7B6660" w14:textId="77777777"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Po dokonaniu przeglądów należy przedstawić pisemne zbiorcze zestawienie ewentualnych wad wraz ze sposobem ich usunięcia. W przypadku wad i awarii objętych gwarancją i rękojmią Wykonawca usuwa je bezpłatnie. W przypadku wad i awarii nie objętych gwarancją i rękojmią Wykonawca zobowiązany jest przedstawić kalkulacje kosztów ich usunięcia.</w:t>
      </w:r>
    </w:p>
    <w:p w14:paraId="7B135C52" w14:textId="77777777"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 xml:space="preserve">Wykonawca może zlecić okresowe przeglądy podwykonawcy, jednak to Wykonawca ponosi pełną odpowiedzialność za ich wykonanie i rzetelność. </w:t>
      </w:r>
    </w:p>
    <w:p w14:paraId="30C9A1C3" w14:textId="77777777"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W przypadku niemożności skorzystania z przeglądu gwarancyjnego na wykonawcę zostanie nałożona kara określona w § 25 niniejszej umowy.</w:t>
      </w:r>
    </w:p>
    <w:p w14:paraId="424F85F0" w14:textId="77777777"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Termin usunięcia stwierdzonych wad i usterek zostanie określony przez Zamawiającego.</w:t>
      </w:r>
    </w:p>
    <w:p w14:paraId="31A43FB7" w14:textId="4BEB983A" w:rsidR="00CB2864" w:rsidRPr="008C7267" w:rsidRDefault="00CB2864" w:rsidP="00FE1729">
      <w:pPr>
        <w:pStyle w:val="tyt"/>
        <w:keepNext w:val="0"/>
        <w:numPr>
          <w:ilvl w:val="3"/>
          <w:numId w:val="8"/>
        </w:numPr>
        <w:tabs>
          <w:tab w:val="clear" w:pos="2880"/>
        </w:tabs>
        <w:overflowPunct w:val="0"/>
        <w:autoSpaceDE w:val="0"/>
        <w:spacing w:before="0" w:after="0" w:line="276" w:lineRule="auto"/>
        <w:ind w:left="284" w:hanging="284"/>
        <w:jc w:val="both"/>
        <w:textAlignment w:val="baseline"/>
        <w:rPr>
          <w:rFonts w:ascii="Arial" w:hAnsi="Arial" w:cs="Arial"/>
        </w:rPr>
      </w:pPr>
      <w:r w:rsidRPr="008C7267">
        <w:rPr>
          <w:rFonts w:ascii="Arial" w:hAnsi="Arial" w:cs="Arial"/>
          <w:b w:val="0"/>
          <w:sz w:val="22"/>
          <w:szCs w:val="22"/>
        </w:rPr>
        <w:t>W przypadku nie usunięcia wad i usterek we wskazanym przez Zamawiającego terminie, może on zlecić ich usunięcie stronie trzeciej na koszt i ryzyko Wykonawcy. Kwota niezbędna na pokrycie kosztów wykonania zastępczego potrącona zostanie z zabezpieczenia należytego wykonania umowy.</w:t>
      </w:r>
    </w:p>
    <w:p w14:paraId="052D1FA8" w14:textId="55367406" w:rsidR="00CB2864" w:rsidRPr="008C7267" w:rsidRDefault="00CB2864" w:rsidP="00FE1729">
      <w:pPr>
        <w:spacing w:line="276" w:lineRule="auto"/>
        <w:jc w:val="center"/>
        <w:rPr>
          <w:rFonts w:ascii="Arial" w:hAnsi="Arial" w:cs="Arial"/>
        </w:rPr>
      </w:pPr>
      <w:r w:rsidRPr="008C7267">
        <w:rPr>
          <w:rFonts w:ascii="Arial" w:hAnsi="Arial" w:cs="Arial"/>
          <w:b/>
          <w:bCs/>
          <w:iCs/>
          <w:sz w:val="22"/>
          <w:szCs w:val="22"/>
        </w:rPr>
        <w:t>§ 2</w:t>
      </w:r>
      <w:r w:rsidR="0066223F" w:rsidRPr="008C7267">
        <w:rPr>
          <w:rFonts w:ascii="Arial" w:hAnsi="Arial" w:cs="Arial"/>
          <w:b/>
          <w:bCs/>
          <w:iCs/>
          <w:sz w:val="22"/>
          <w:szCs w:val="22"/>
        </w:rPr>
        <w:t>3</w:t>
      </w:r>
      <w:r w:rsidRPr="008C7267">
        <w:rPr>
          <w:rFonts w:ascii="Arial" w:hAnsi="Arial" w:cs="Arial"/>
          <w:b/>
          <w:bCs/>
          <w:iCs/>
          <w:sz w:val="22"/>
          <w:szCs w:val="22"/>
        </w:rPr>
        <w:t>. Naruszenie warunków umowy</w:t>
      </w:r>
    </w:p>
    <w:p w14:paraId="2F243125" w14:textId="77777777" w:rsidR="00CB2864" w:rsidRPr="008C7267" w:rsidRDefault="00CB2864" w:rsidP="00FE1729">
      <w:pPr>
        <w:numPr>
          <w:ilvl w:val="3"/>
          <w:numId w:val="17"/>
        </w:numPr>
        <w:spacing w:line="276" w:lineRule="auto"/>
        <w:ind w:left="284" w:hanging="284"/>
        <w:jc w:val="both"/>
        <w:rPr>
          <w:rFonts w:ascii="Arial" w:hAnsi="Arial" w:cs="Arial"/>
        </w:rPr>
      </w:pPr>
      <w:r w:rsidRPr="008C7267">
        <w:rPr>
          <w:rFonts w:ascii="Arial" w:hAnsi="Arial" w:cs="Arial"/>
          <w:sz w:val="22"/>
          <w:szCs w:val="22"/>
        </w:rPr>
        <w:t xml:space="preserve">Każda ze stron dopuszcza się naruszenia warunków umowy, jeżeli nie wykonuje swoich zobowiązań wynikających z umowy. </w:t>
      </w:r>
    </w:p>
    <w:p w14:paraId="1A7E2C5D" w14:textId="77777777" w:rsidR="00CB2864" w:rsidRPr="008C7267" w:rsidRDefault="00CB2864" w:rsidP="00FE1729">
      <w:pPr>
        <w:numPr>
          <w:ilvl w:val="3"/>
          <w:numId w:val="17"/>
        </w:numPr>
        <w:spacing w:line="276" w:lineRule="auto"/>
        <w:ind w:left="284" w:hanging="284"/>
        <w:jc w:val="both"/>
        <w:rPr>
          <w:rFonts w:ascii="Arial" w:hAnsi="Arial" w:cs="Arial"/>
        </w:rPr>
      </w:pPr>
      <w:r w:rsidRPr="008C7267">
        <w:rPr>
          <w:rFonts w:ascii="Arial" w:hAnsi="Arial" w:cs="Arial"/>
          <w:sz w:val="22"/>
          <w:szCs w:val="22"/>
        </w:rPr>
        <w:t xml:space="preserve">W czasie realizacji prac ewentualne naruszenia warunków umowy przekazywane są w formie pisemnej. W terminie 30 dni od daty przekazania pisma dot. naruszeń Wykonawca jest zobowiązany przesłać do Zamawiającego swoją odpowiedź na zarzuty Inspektora Nadzoru. Zamawiający zobowiązany jest poinformować Wykonawcę o swojej decyzji w terminie 30 dni. </w:t>
      </w:r>
    </w:p>
    <w:p w14:paraId="7578B00B" w14:textId="56F3AEBC" w:rsidR="00CB2864" w:rsidRPr="008C7267" w:rsidRDefault="00CB2864" w:rsidP="00FE1729">
      <w:pPr>
        <w:numPr>
          <w:ilvl w:val="3"/>
          <w:numId w:val="17"/>
        </w:numPr>
        <w:spacing w:line="276" w:lineRule="auto"/>
        <w:ind w:left="284" w:hanging="284"/>
        <w:jc w:val="both"/>
        <w:rPr>
          <w:rFonts w:ascii="Arial" w:hAnsi="Arial" w:cs="Arial"/>
        </w:rPr>
      </w:pPr>
      <w:r w:rsidRPr="008C7267">
        <w:rPr>
          <w:rFonts w:ascii="Arial" w:hAnsi="Arial" w:cs="Arial"/>
          <w:sz w:val="22"/>
          <w:szCs w:val="22"/>
        </w:rPr>
        <w:t xml:space="preserve">W razie </w:t>
      </w:r>
      <w:r w:rsidR="009E0516" w:rsidRPr="008C7267">
        <w:rPr>
          <w:rFonts w:ascii="Arial" w:hAnsi="Arial" w:cs="Arial"/>
          <w:sz w:val="22"/>
          <w:szCs w:val="22"/>
        </w:rPr>
        <w:t xml:space="preserve">istotnego </w:t>
      </w:r>
      <w:r w:rsidRPr="008C7267">
        <w:rPr>
          <w:rFonts w:ascii="Arial" w:hAnsi="Arial" w:cs="Arial"/>
          <w:sz w:val="22"/>
          <w:szCs w:val="22"/>
        </w:rPr>
        <w:t>naruszenia warunków umowy, Zamawiający może:</w:t>
      </w:r>
    </w:p>
    <w:p w14:paraId="3206820B" w14:textId="77777777" w:rsidR="00CB2864" w:rsidRPr="008C7267" w:rsidRDefault="00CB2864" w:rsidP="00FE1729">
      <w:pPr>
        <w:numPr>
          <w:ilvl w:val="4"/>
          <w:numId w:val="17"/>
        </w:numPr>
        <w:spacing w:line="276" w:lineRule="auto"/>
        <w:ind w:left="567" w:hanging="283"/>
        <w:jc w:val="both"/>
        <w:rPr>
          <w:rFonts w:ascii="Arial" w:hAnsi="Arial" w:cs="Arial"/>
        </w:rPr>
      </w:pPr>
      <w:r w:rsidRPr="008C7267">
        <w:rPr>
          <w:rFonts w:ascii="Arial" w:hAnsi="Arial" w:cs="Arial"/>
          <w:sz w:val="22"/>
          <w:szCs w:val="22"/>
        </w:rPr>
        <w:t>przerwać realizację umowy w dowolnym czasie i ze skutkiem natychmiastowym,</w:t>
      </w:r>
    </w:p>
    <w:p w14:paraId="28F99D12" w14:textId="303C3CA6" w:rsidR="00CB2864" w:rsidRPr="008C7267" w:rsidRDefault="00CB2864" w:rsidP="00FE1729">
      <w:pPr>
        <w:numPr>
          <w:ilvl w:val="4"/>
          <w:numId w:val="17"/>
        </w:numPr>
        <w:spacing w:line="276" w:lineRule="auto"/>
        <w:ind w:left="567" w:hanging="283"/>
        <w:jc w:val="both"/>
        <w:rPr>
          <w:rFonts w:ascii="Arial" w:hAnsi="Arial" w:cs="Arial"/>
        </w:rPr>
      </w:pPr>
      <w:r w:rsidRPr="008C7267">
        <w:rPr>
          <w:rFonts w:ascii="Arial" w:hAnsi="Arial" w:cs="Arial"/>
          <w:sz w:val="22"/>
          <w:szCs w:val="22"/>
        </w:rPr>
        <w:t>obciążyć Wykonawcę karami umownymi.</w:t>
      </w:r>
    </w:p>
    <w:p w14:paraId="0B0B8FD6" w14:textId="21280309" w:rsidR="00CB2864" w:rsidRPr="008C7267" w:rsidRDefault="00CB2864" w:rsidP="00FE1729">
      <w:pPr>
        <w:spacing w:line="276" w:lineRule="auto"/>
        <w:jc w:val="center"/>
        <w:rPr>
          <w:rFonts w:ascii="Arial" w:hAnsi="Arial" w:cs="Arial"/>
        </w:rPr>
      </w:pPr>
      <w:r w:rsidRPr="008C7267">
        <w:rPr>
          <w:rFonts w:ascii="Arial" w:hAnsi="Arial" w:cs="Arial"/>
          <w:b/>
          <w:bCs/>
          <w:iCs/>
          <w:sz w:val="22"/>
          <w:szCs w:val="22"/>
        </w:rPr>
        <w:t>§ 2</w:t>
      </w:r>
      <w:r w:rsidR="0066223F" w:rsidRPr="008C7267">
        <w:rPr>
          <w:rFonts w:ascii="Arial" w:hAnsi="Arial" w:cs="Arial"/>
          <w:b/>
          <w:bCs/>
          <w:iCs/>
          <w:sz w:val="22"/>
          <w:szCs w:val="22"/>
        </w:rPr>
        <w:t>4</w:t>
      </w:r>
      <w:r w:rsidRPr="008C7267">
        <w:rPr>
          <w:rFonts w:ascii="Arial" w:hAnsi="Arial" w:cs="Arial"/>
          <w:b/>
          <w:bCs/>
          <w:iCs/>
          <w:sz w:val="22"/>
          <w:szCs w:val="22"/>
        </w:rPr>
        <w:t xml:space="preserve">. Kary umowne </w:t>
      </w:r>
    </w:p>
    <w:p w14:paraId="5599C57B" w14:textId="77777777" w:rsidR="00CB2864" w:rsidRPr="008C7267" w:rsidRDefault="00CB2864">
      <w:pPr>
        <w:numPr>
          <w:ilvl w:val="3"/>
          <w:numId w:val="28"/>
        </w:numPr>
        <w:spacing w:line="276" w:lineRule="auto"/>
        <w:ind w:left="284" w:hanging="284"/>
        <w:jc w:val="both"/>
        <w:rPr>
          <w:rFonts w:ascii="Arial" w:hAnsi="Arial" w:cs="Arial"/>
        </w:rPr>
      </w:pPr>
      <w:r w:rsidRPr="008C7267">
        <w:rPr>
          <w:rFonts w:ascii="Arial" w:hAnsi="Arial" w:cs="Arial"/>
          <w:color w:val="000000"/>
          <w:sz w:val="22"/>
          <w:szCs w:val="22"/>
        </w:rPr>
        <w:t>Zamawiający naliczy kary umowne:</w:t>
      </w:r>
    </w:p>
    <w:p w14:paraId="0739D721" w14:textId="12A34E7B"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color w:val="000000"/>
          <w:sz w:val="22"/>
          <w:szCs w:val="22"/>
        </w:rPr>
        <w:t>za nieterminowe zakończenie realizacji zamówienia – tj.  za każdy dzień zwłoki, liczony od upływu terminu określonego w § 2 ust. 1 niniejszej umowy w wysokości 0,</w:t>
      </w:r>
      <w:r w:rsidR="009E0516" w:rsidRPr="008C7267">
        <w:rPr>
          <w:rFonts w:ascii="Arial" w:hAnsi="Arial" w:cs="Arial"/>
          <w:color w:val="000000"/>
          <w:sz w:val="22"/>
          <w:szCs w:val="22"/>
        </w:rPr>
        <w:t>1</w:t>
      </w:r>
      <w:r w:rsidRPr="008C7267">
        <w:rPr>
          <w:rFonts w:ascii="Arial" w:hAnsi="Arial" w:cs="Arial"/>
          <w:color w:val="000000"/>
          <w:sz w:val="22"/>
          <w:szCs w:val="22"/>
        </w:rPr>
        <w:t xml:space="preserve"> % wynagrodzenia umownego brutto za realizację zamówienia, o którym mowa w § 10 umowy, jednak nie więcej niż 30% wynagrodzenia umownego brutto za realizację zamówienia, o którym mowa w § 10 umowy,</w:t>
      </w:r>
    </w:p>
    <w:p w14:paraId="50FEBF7D" w14:textId="7777777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color w:val="000000"/>
          <w:sz w:val="22"/>
          <w:szCs w:val="22"/>
        </w:rPr>
        <w:t>z tytułu odstąpienia od umowy lub wypowiedzenia umowy z przyczyn leżących po stronie Wykonawcy w wysokości 20%</w:t>
      </w:r>
      <w:r w:rsidRPr="008C7267">
        <w:rPr>
          <w:rFonts w:ascii="Arial" w:hAnsi="Arial" w:cs="Arial"/>
          <w:b/>
          <w:color w:val="000000"/>
          <w:sz w:val="22"/>
          <w:szCs w:val="22"/>
        </w:rPr>
        <w:t xml:space="preserve"> </w:t>
      </w:r>
      <w:r w:rsidRPr="008C7267">
        <w:rPr>
          <w:rFonts w:ascii="Arial" w:hAnsi="Arial" w:cs="Arial"/>
          <w:color w:val="000000"/>
          <w:sz w:val="22"/>
          <w:szCs w:val="22"/>
        </w:rPr>
        <w:t xml:space="preserve">wynagrodzenia umownego brutto, o którym mowa w § 10 umowy, </w:t>
      </w:r>
    </w:p>
    <w:p w14:paraId="58050895" w14:textId="7864F843"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color w:val="000000"/>
          <w:sz w:val="22"/>
          <w:szCs w:val="22"/>
        </w:rPr>
        <w:t xml:space="preserve">w przypadku wykonywania prac instalacyjnych przez podwykonawcę niezgłoszonego </w:t>
      </w:r>
      <w:r w:rsidR="009E0516" w:rsidRPr="008C7267">
        <w:rPr>
          <w:rFonts w:ascii="Arial" w:hAnsi="Arial" w:cs="Arial"/>
          <w:color w:val="000000"/>
          <w:sz w:val="22"/>
          <w:szCs w:val="22"/>
        </w:rPr>
        <w:t>Z</w:t>
      </w:r>
      <w:r w:rsidRPr="008C7267">
        <w:rPr>
          <w:rFonts w:ascii="Arial" w:hAnsi="Arial" w:cs="Arial"/>
          <w:color w:val="000000"/>
          <w:sz w:val="22"/>
          <w:szCs w:val="22"/>
        </w:rPr>
        <w:t>amawiającemu w wysokości 5 000 zł za każdy stwierdzony taki przypadek,</w:t>
      </w:r>
    </w:p>
    <w:p w14:paraId="542724BA" w14:textId="789D1D5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color w:val="000000"/>
          <w:sz w:val="22"/>
          <w:szCs w:val="22"/>
        </w:rPr>
        <w:t xml:space="preserve">w przypadku braku zapłaty lub nieterminowej zapłaty wynagrodzenia należnego podwykonawcom lub dalszym podwykonawcom zostanie naliczona kara umowna w wysokości </w:t>
      </w:r>
      <w:r w:rsidR="009E0516" w:rsidRPr="008C7267">
        <w:rPr>
          <w:rFonts w:ascii="Arial" w:hAnsi="Arial" w:cs="Arial"/>
          <w:color w:val="000000"/>
          <w:sz w:val="22"/>
          <w:szCs w:val="22"/>
        </w:rPr>
        <w:t>5</w:t>
      </w:r>
      <w:r w:rsidRPr="008C7267">
        <w:rPr>
          <w:rFonts w:ascii="Arial" w:hAnsi="Arial" w:cs="Arial"/>
          <w:color w:val="000000"/>
          <w:sz w:val="22"/>
          <w:szCs w:val="22"/>
        </w:rPr>
        <w:t xml:space="preserve"> % wartości nieuregulowanego wynagrodzenia w przypadku braku zapłaty i 0,1 % wartości nieuregulowanego wynagrodzenia za każdy dzień zwłoki w dokonaniu zapłaty, </w:t>
      </w:r>
    </w:p>
    <w:p w14:paraId="7CB8E349" w14:textId="7777777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color w:val="000000"/>
          <w:sz w:val="22"/>
          <w:szCs w:val="22"/>
        </w:rPr>
        <w:t xml:space="preserve">w przypadku nieprzedłożenia do zaakceptowania projektu umowy o podwykonawstwo, której przedmiotem są prace instalacyjne zestawów fotowoltaicznych, lub projektu jej </w:t>
      </w:r>
      <w:r w:rsidRPr="008C7267">
        <w:rPr>
          <w:rFonts w:ascii="Arial" w:hAnsi="Arial" w:cs="Arial"/>
          <w:color w:val="000000"/>
          <w:sz w:val="22"/>
          <w:szCs w:val="22"/>
        </w:rPr>
        <w:lastRenderedPageBreak/>
        <w:t xml:space="preserve">zmiany zostanie naliczona kara umowna w </w:t>
      </w:r>
      <w:r w:rsidRPr="008C7267">
        <w:rPr>
          <w:rFonts w:ascii="Arial" w:hAnsi="Arial" w:cs="Arial"/>
          <w:sz w:val="22"/>
          <w:szCs w:val="22"/>
        </w:rPr>
        <w:t>wysokości 10 000 zł, za każdy stwierdzony taki przypadek,</w:t>
      </w:r>
    </w:p>
    <w:p w14:paraId="5BF4610D" w14:textId="7777777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dstrike/>
          <w:sz w:val="22"/>
          <w:szCs w:val="22"/>
        </w:rPr>
        <w:t xml:space="preserve">w przypadku nieprzedłożenia poświadczonej za zgodność z oryginałem kopii umowy </w:t>
      </w:r>
      <w:r w:rsidRPr="008C7267">
        <w:rPr>
          <w:rFonts w:ascii="Arial" w:hAnsi="Arial" w:cs="Arial"/>
          <w:dstrike/>
          <w:sz w:val="22"/>
          <w:szCs w:val="22"/>
        </w:rPr>
        <w:br/>
        <w:t>o podwykonawstwo lub jej zmiany - zostanie naliczona kara umowna w wysokości 5 000 zł, za każdy stwierdzony taki przypadek</w:t>
      </w:r>
      <w:r w:rsidRPr="008C7267">
        <w:rPr>
          <w:rFonts w:ascii="Arial" w:hAnsi="Arial" w:cs="Arial"/>
          <w:sz w:val="22"/>
          <w:szCs w:val="22"/>
        </w:rPr>
        <w:t>,</w:t>
      </w:r>
    </w:p>
    <w:p w14:paraId="493C218A" w14:textId="7777777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sz w:val="22"/>
          <w:szCs w:val="22"/>
        </w:rPr>
        <w:t>w przypadku nieusunięcia wad umowy o podwykonawstwo w terminie wskazanym przez zamawiającego, w wysokości 5 000 zł,</w:t>
      </w:r>
    </w:p>
    <w:p w14:paraId="22DF819A" w14:textId="7777777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sz w:val="22"/>
          <w:szCs w:val="22"/>
        </w:rPr>
        <w:t>za nieterminowe usunięcie wad stwierdzonych przy odbiorze końcowym, ujawnionych w okresie gwarancji lub rękojmi albo stwierdzonych w trakcie odbioru ostatecznego, czyli przed upłynięciem okresu gwarancji lub rękojmi, za każdy dzień zwłoki w wysokości 0,1 % wynagrodzenia umownego brutto za realizację  zamówienia, o którym mowa w § 10 umowy, jednak nie więcej niż 30% wynagrodzenia brutto za realizację zamówienia, o którym mowa w § 10 umowy,</w:t>
      </w:r>
    </w:p>
    <w:p w14:paraId="6CE62C4C" w14:textId="11D810F7"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sz w:val="22"/>
          <w:szCs w:val="22"/>
        </w:rPr>
        <w:t>w przypadku niewywiązywania się Wykonawcy z realizacji swoich obowiązków w trakcie okresu gwarancji i rękojmi, Wykonawca zapłaci karę umowną w wysokości 2 % wynagrodzenia brutto, o którym mowa w § 10 umowy, za każdy przypadek (za niewywiązan</w:t>
      </w:r>
      <w:r w:rsidR="00D34E3B" w:rsidRPr="008C7267">
        <w:rPr>
          <w:rFonts w:ascii="Arial" w:hAnsi="Arial" w:cs="Arial"/>
          <w:sz w:val="22"/>
          <w:szCs w:val="22"/>
        </w:rPr>
        <w:t>i</w:t>
      </w:r>
      <w:r w:rsidRPr="008C7267">
        <w:rPr>
          <w:rFonts w:ascii="Arial" w:hAnsi="Arial" w:cs="Arial"/>
          <w:sz w:val="22"/>
          <w:szCs w:val="22"/>
        </w:rPr>
        <w:t xml:space="preserve">e się Wykonawcy ze swoich obowiązków zostanie uznany każdy przypadek zwłoki w realizacji obowiązków wynoszący powyżej 3 dni roboczych liczony od daty realizacji obowiązku </w:t>
      </w:r>
      <w:r w:rsidR="00D34E3B" w:rsidRPr="008C7267">
        <w:rPr>
          <w:rFonts w:ascii="Arial" w:hAnsi="Arial" w:cs="Arial"/>
          <w:sz w:val="22"/>
          <w:szCs w:val="22"/>
        </w:rPr>
        <w:t>wskazanego</w:t>
      </w:r>
      <w:r w:rsidRPr="008C7267">
        <w:rPr>
          <w:rFonts w:ascii="Arial" w:hAnsi="Arial" w:cs="Arial"/>
          <w:sz w:val="22"/>
          <w:szCs w:val="22"/>
        </w:rPr>
        <w:t xml:space="preserve"> przez Zamawiającego),</w:t>
      </w:r>
    </w:p>
    <w:p w14:paraId="50AA3174" w14:textId="0E6CE2D4" w:rsidR="00CB2864" w:rsidRPr="008C7267" w:rsidRDefault="00CB2864">
      <w:pPr>
        <w:numPr>
          <w:ilvl w:val="0"/>
          <w:numId w:val="19"/>
        </w:numPr>
        <w:tabs>
          <w:tab w:val="clear" w:pos="720"/>
        </w:tabs>
        <w:spacing w:line="276" w:lineRule="auto"/>
        <w:ind w:left="567" w:hanging="283"/>
        <w:jc w:val="both"/>
        <w:rPr>
          <w:rFonts w:ascii="Arial" w:hAnsi="Arial" w:cs="Arial"/>
        </w:rPr>
      </w:pPr>
      <w:r w:rsidRPr="008C7267">
        <w:rPr>
          <w:rFonts w:ascii="Arial" w:hAnsi="Arial" w:cs="Arial"/>
          <w:bCs/>
          <w:iCs/>
          <w:sz w:val="22"/>
          <w:szCs w:val="22"/>
        </w:rPr>
        <w:t xml:space="preserve">w przypadku nie wykonania przeglądów gwarancyjnych </w:t>
      </w:r>
      <w:r w:rsidR="00F460A1" w:rsidRPr="008C7267">
        <w:rPr>
          <w:rFonts w:ascii="Arial" w:hAnsi="Arial" w:cs="Arial"/>
          <w:bCs/>
          <w:iCs/>
          <w:sz w:val="22"/>
          <w:szCs w:val="22"/>
        </w:rPr>
        <w:t>Z</w:t>
      </w:r>
      <w:r w:rsidRPr="008C7267">
        <w:rPr>
          <w:rFonts w:ascii="Arial" w:hAnsi="Arial" w:cs="Arial"/>
          <w:bCs/>
          <w:iCs/>
          <w:sz w:val="22"/>
          <w:szCs w:val="22"/>
        </w:rPr>
        <w:t xml:space="preserve">amawiający naliczy karę umowną w wysokości </w:t>
      </w:r>
      <w:r w:rsidR="00F460A1" w:rsidRPr="008C7267">
        <w:rPr>
          <w:rFonts w:ascii="Arial" w:hAnsi="Arial" w:cs="Arial"/>
          <w:bCs/>
          <w:iCs/>
          <w:sz w:val="22"/>
          <w:szCs w:val="22"/>
        </w:rPr>
        <w:t>2</w:t>
      </w:r>
      <w:r w:rsidRPr="008C7267">
        <w:rPr>
          <w:rFonts w:ascii="Arial" w:hAnsi="Arial" w:cs="Arial"/>
          <w:bCs/>
          <w:iCs/>
          <w:sz w:val="22"/>
          <w:szCs w:val="22"/>
        </w:rPr>
        <w:t>% wartości wynagrodzenia, o którym mowa w §10 umowy za niewykonanie danego przeglądu</w:t>
      </w:r>
      <w:r w:rsidR="00F460A1" w:rsidRPr="008C7267">
        <w:rPr>
          <w:rFonts w:ascii="Arial" w:hAnsi="Arial" w:cs="Arial"/>
          <w:bCs/>
          <w:iCs/>
          <w:sz w:val="22"/>
          <w:szCs w:val="22"/>
        </w:rPr>
        <w:t>.</w:t>
      </w:r>
    </w:p>
    <w:p w14:paraId="2C38089B" w14:textId="77777777" w:rsidR="00CB2864" w:rsidRPr="008C7267" w:rsidRDefault="00CB2864">
      <w:pPr>
        <w:numPr>
          <w:ilvl w:val="3"/>
          <w:numId w:val="28"/>
        </w:numPr>
        <w:spacing w:line="276" w:lineRule="auto"/>
        <w:ind w:left="284" w:hanging="284"/>
        <w:jc w:val="both"/>
        <w:rPr>
          <w:rFonts w:ascii="Arial" w:hAnsi="Arial" w:cs="Arial"/>
        </w:rPr>
      </w:pPr>
      <w:r w:rsidRPr="008C7267">
        <w:rPr>
          <w:rFonts w:ascii="Arial" w:hAnsi="Arial" w:cs="Arial"/>
          <w:sz w:val="22"/>
          <w:szCs w:val="22"/>
        </w:rPr>
        <w:t xml:space="preserve">Zamawiający zapłaci Wykonawcy karę umowną za odstąpienie od umowy przez Wykonawcę z przyczyn, za które ponosi odpowiedzialność Zamawiający - w wysokości </w:t>
      </w:r>
      <w:r w:rsidR="00D34E3B" w:rsidRPr="008C7267">
        <w:rPr>
          <w:rFonts w:ascii="Arial" w:hAnsi="Arial" w:cs="Arial"/>
          <w:sz w:val="22"/>
          <w:szCs w:val="22"/>
        </w:rPr>
        <w:t>2</w:t>
      </w:r>
      <w:r w:rsidRPr="008C7267">
        <w:rPr>
          <w:rFonts w:ascii="Arial" w:hAnsi="Arial" w:cs="Arial"/>
          <w:sz w:val="22"/>
          <w:szCs w:val="22"/>
        </w:rPr>
        <w:t xml:space="preserve">0 % wynagrodzenia umownego brutto, o którym mowa w § 10 umowy, z wyjątkiem wystąpienia sytuacji, przedstawionych w art. 456 ustawy </w:t>
      </w:r>
      <w:proofErr w:type="spellStart"/>
      <w:r w:rsidRPr="008C7267">
        <w:rPr>
          <w:rFonts w:ascii="Arial" w:hAnsi="Arial" w:cs="Arial"/>
          <w:sz w:val="22"/>
          <w:szCs w:val="22"/>
        </w:rPr>
        <w:t>Pzp</w:t>
      </w:r>
      <w:proofErr w:type="spellEnd"/>
      <w:r w:rsidRPr="008C7267">
        <w:rPr>
          <w:rFonts w:ascii="Arial" w:hAnsi="Arial" w:cs="Arial"/>
          <w:sz w:val="22"/>
          <w:szCs w:val="22"/>
        </w:rPr>
        <w:t>.</w:t>
      </w:r>
    </w:p>
    <w:p w14:paraId="7CAEF780" w14:textId="232BF45B" w:rsidR="00CB2864" w:rsidRPr="008C7267" w:rsidRDefault="00CB2864">
      <w:pPr>
        <w:numPr>
          <w:ilvl w:val="3"/>
          <w:numId w:val="28"/>
        </w:numPr>
        <w:spacing w:line="276" w:lineRule="auto"/>
        <w:ind w:left="284" w:hanging="284"/>
        <w:jc w:val="both"/>
        <w:rPr>
          <w:rFonts w:ascii="Arial" w:hAnsi="Arial" w:cs="Arial"/>
        </w:rPr>
      </w:pPr>
      <w:r w:rsidRPr="008C7267">
        <w:rPr>
          <w:rFonts w:ascii="Arial" w:hAnsi="Arial" w:cs="Arial"/>
          <w:sz w:val="22"/>
          <w:szCs w:val="22"/>
        </w:rPr>
        <w:t xml:space="preserve">Kary umowne określone w niniejszym paragrafie są od siebie niezależne i podlegają kumulacji, maksymalna wysokość kar umownych nie </w:t>
      </w:r>
      <w:r w:rsidR="00463347" w:rsidRPr="008C7267">
        <w:rPr>
          <w:rFonts w:ascii="Arial" w:hAnsi="Arial" w:cs="Arial"/>
          <w:sz w:val="22"/>
          <w:szCs w:val="22"/>
        </w:rPr>
        <w:t xml:space="preserve">może </w:t>
      </w:r>
      <w:r w:rsidRPr="008C7267">
        <w:rPr>
          <w:rFonts w:ascii="Arial" w:hAnsi="Arial" w:cs="Arial"/>
          <w:sz w:val="22"/>
          <w:szCs w:val="22"/>
        </w:rPr>
        <w:t>przekroczyć 50% wynagrodzenia określonego w § 10 umowy.</w:t>
      </w:r>
    </w:p>
    <w:p w14:paraId="496C6BC5" w14:textId="750F9591" w:rsidR="00CB2864" w:rsidRPr="008C7267" w:rsidRDefault="00CB2864">
      <w:pPr>
        <w:numPr>
          <w:ilvl w:val="3"/>
          <w:numId w:val="28"/>
        </w:numPr>
        <w:spacing w:line="276" w:lineRule="auto"/>
        <w:ind w:left="284" w:hanging="284"/>
        <w:jc w:val="both"/>
        <w:rPr>
          <w:rFonts w:ascii="Arial" w:hAnsi="Arial" w:cs="Arial"/>
        </w:rPr>
      </w:pPr>
      <w:r w:rsidRPr="008C7267">
        <w:rPr>
          <w:rFonts w:ascii="Arial" w:hAnsi="Arial" w:cs="Arial"/>
          <w:sz w:val="22"/>
          <w:szCs w:val="22"/>
        </w:rPr>
        <w:t>Jeżeli poniesione szkody przekroczą wysokość zastrzeżonych kar umownych, Zamawiający może żądać odszkodowania przekraczającego wysokość zastrzeżonych kar na zasadach ogólnych wynikających z Kodeksu Cywilnego.</w:t>
      </w:r>
    </w:p>
    <w:p w14:paraId="5F6F4AD8" w14:textId="545F8B8D" w:rsidR="00CB2864" w:rsidRPr="008C7267" w:rsidRDefault="00CB2864" w:rsidP="00FE1729">
      <w:pPr>
        <w:spacing w:line="276" w:lineRule="auto"/>
        <w:jc w:val="center"/>
        <w:rPr>
          <w:rFonts w:ascii="Arial" w:hAnsi="Arial" w:cs="Arial"/>
        </w:rPr>
      </w:pPr>
      <w:bookmarkStart w:id="7" w:name="_Hlk115089489"/>
      <w:r w:rsidRPr="008C7267">
        <w:rPr>
          <w:rFonts w:ascii="Arial" w:hAnsi="Arial" w:cs="Arial"/>
          <w:b/>
          <w:bCs/>
          <w:iCs/>
          <w:sz w:val="22"/>
          <w:szCs w:val="22"/>
        </w:rPr>
        <w:t>§ 2</w:t>
      </w:r>
      <w:r w:rsidR="0066223F" w:rsidRPr="008C7267">
        <w:rPr>
          <w:rFonts w:ascii="Arial" w:hAnsi="Arial" w:cs="Arial"/>
          <w:b/>
          <w:bCs/>
          <w:iCs/>
          <w:sz w:val="22"/>
          <w:szCs w:val="22"/>
        </w:rPr>
        <w:t>5</w:t>
      </w:r>
      <w:r w:rsidRPr="008C7267">
        <w:rPr>
          <w:rFonts w:ascii="Arial" w:hAnsi="Arial" w:cs="Arial"/>
          <w:b/>
          <w:bCs/>
          <w:iCs/>
          <w:sz w:val="22"/>
          <w:szCs w:val="22"/>
        </w:rPr>
        <w:t>. Odstąpienie od umowy</w:t>
      </w:r>
    </w:p>
    <w:bookmarkEnd w:id="7"/>
    <w:p w14:paraId="4B9717FC"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Zamawiającemu przysługuje prawo odstąpienia od umowy w następujących okolicznościach:</w:t>
      </w:r>
    </w:p>
    <w:p w14:paraId="7E7FFE60" w14:textId="77777777" w:rsidR="00CB2864" w:rsidRPr="008C7267" w:rsidRDefault="00CB2864" w:rsidP="00FE1729">
      <w:pPr>
        <w:numPr>
          <w:ilvl w:val="1"/>
          <w:numId w:val="14"/>
        </w:numPr>
        <w:spacing w:line="276" w:lineRule="auto"/>
        <w:ind w:left="567" w:hanging="283"/>
        <w:jc w:val="both"/>
        <w:rPr>
          <w:rFonts w:ascii="Arial" w:hAnsi="Arial" w:cs="Arial"/>
        </w:rPr>
      </w:pPr>
      <w:r w:rsidRPr="008C7267">
        <w:rPr>
          <w:rFonts w:ascii="Arial" w:hAnsi="Arial" w:cs="Arial"/>
          <w:sz w:val="22"/>
          <w:szCs w:val="22"/>
        </w:rPr>
        <w:t>w razie</w:t>
      </w:r>
      <w:bookmarkStart w:id="8" w:name="_Hlk64807568"/>
      <w:r w:rsidRPr="008C7267">
        <w:rPr>
          <w:rFonts w:ascii="Arial" w:hAnsi="Arial" w:cs="Arial"/>
          <w:sz w:val="22"/>
          <w:szCs w:val="22"/>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bookmarkEnd w:id="8"/>
    </w:p>
    <w:p w14:paraId="0F4EB54B" w14:textId="77777777" w:rsidR="00CB2864" w:rsidRPr="008C7267" w:rsidRDefault="00CB2864" w:rsidP="00FE1729">
      <w:pPr>
        <w:numPr>
          <w:ilvl w:val="1"/>
          <w:numId w:val="14"/>
        </w:numPr>
        <w:spacing w:line="276" w:lineRule="auto"/>
        <w:ind w:left="567" w:hanging="283"/>
        <w:jc w:val="both"/>
        <w:rPr>
          <w:rFonts w:ascii="Arial" w:hAnsi="Arial" w:cs="Arial"/>
        </w:rPr>
      </w:pPr>
      <w:r w:rsidRPr="008C7267">
        <w:rPr>
          <w:rFonts w:ascii="Arial" w:hAnsi="Arial" w:cs="Arial"/>
          <w:sz w:val="22"/>
          <w:szCs w:val="22"/>
          <w:shd w:val="clear" w:color="auto" w:fill="FFFFFF"/>
        </w:rPr>
        <w:t>jeżeli zachodzi co najmniej jedna z następujących okoliczności:</w:t>
      </w:r>
    </w:p>
    <w:p w14:paraId="598DC102" w14:textId="77777777" w:rsidR="00CB2864" w:rsidRPr="008C7267" w:rsidRDefault="00CB2864">
      <w:pPr>
        <w:numPr>
          <w:ilvl w:val="0"/>
          <w:numId w:val="21"/>
        </w:numPr>
        <w:spacing w:line="276" w:lineRule="auto"/>
        <w:ind w:left="851" w:hanging="284"/>
        <w:jc w:val="both"/>
        <w:rPr>
          <w:rFonts w:ascii="Arial" w:hAnsi="Arial" w:cs="Arial"/>
        </w:rPr>
      </w:pPr>
      <w:r w:rsidRPr="008C7267">
        <w:rPr>
          <w:rFonts w:ascii="Arial" w:hAnsi="Arial" w:cs="Arial"/>
          <w:sz w:val="22"/>
          <w:szCs w:val="22"/>
        </w:rPr>
        <w:t>dokonano zmiany umowy z naruszeniem art. 454 i art. 455,</w:t>
      </w:r>
    </w:p>
    <w:p w14:paraId="2E323D7F" w14:textId="77777777" w:rsidR="00CB2864" w:rsidRPr="008C7267" w:rsidRDefault="00CB2864">
      <w:pPr>
        <w:numPr>
          <w:ilvl w:val="0"/>
          <w:numId w:val="21"/>
        </w:numPr>
        <w:spacing w:line="276" w:lineRule="auto"/>
        <w:ind w:left="851" w:hanging="284"/>
        <w:jc w:val="both"/>
        <w:rPr>
          <w:rFonts w:ascii="Arial" w:hAnsi="Arial" w:cs="Arial"/>
        </w:rPr>
      </w:pPr>
      <w:r w:rsidRPr="008C7267">
        <w:rPr>
          <w:rFonts w:ascii="Arial" w:hAnsi="Arial" w:cs="Arial"/>
          <w:sz w:val="22"/>
          <w:szCs w:val="22"/>
        </w:rPr>
        <w:t>wykonawca w chwili zawarcia umowy podlegał wykluczeniu na podstawie art. 108,</w:t>
      </w:r>
    </w:p>
    <w:p w14:paraId="586E0DD2" w14:textId="77777777" w:rsidR="00CB2864" w:rsidRPr="008C7267" w:rsidRDefault="00CB2864">
      <w:pPr>
        <w:numPr>
          <w:ilvl w:val="0"/>
          <w:numId w:val="21"/>
        </w:numPr>
        <w:spacing w:line="276" w:lineRule="auto"/>
        <w:ind w:left="851" w:hanging="284"/>
        <w:jc w:val="both"/>
        <w:rPr>
          <w:rFonts w:ascii="Arial" w:hAnsi="Arial" w:cs="Arial"/>
        </w:rPr>
      </w:pPr>
      <w:r w:rsidRPr="008C7267">
        <w:rPr>
          <w:rFonts w:ascii="Arial" w:hAnsi="Arial" w:cs="Arial"/>
          <w:sz w:val="22"/>
          <w:szCs w:val="22"/>
        </w:rPr>
        <w:t xml:space="preserve">Trybunał Sprawiedliwości Unii Europejskiej stwierdził, w ramach procedury przewidzianej w </w:t>
      </w:r>
      <w:hyperlink r:id="rId9" w:anchor="/document/17099384?unitId=art(258)&amp;cm=DOCUMENT" w:history="1">
        <w:r w:rsidRPr="008C7267">
          <w:rPr>
            <w:rStyle w:val="Hipercze"/>
            <w:rFonts w:ascii="Arial" w:hAnsi="Arial" w:cs="Arial"/>
            <w:color w:val="000000"/>
            <w:sz w:val="22"/>
            <w:szCs w:val="22"/>
          </w:rPr>
          <w:t>art. 258</w:t>
        </w:r>
      </w:hyperlink>
      <w:r w:rsidRPr="008C7267">
        <w:rPr>
          <w:rFonts w:ascii="Arial" w:hAnsi="Arial" w:cs="Arial"/>
          <w:sz w:val="22"/>
          <w:szCs w:val="22"/>
        </w:rPr>
        <w:t xml:space="preserve"> Traktatu o funkcjonowaniu Unii Europejskiej, że Rzeczpospolita Polska uchybiła zobowiązaniom, które ciążą na niej na mocy Traktatów, </w:t>
      </w:r>
      <w:hyperlink r:id="rId10" w:anchor="/document/68413979?cm=DOCUMENT" w:history="1">
        <w:r w:rsidRPr="008C7267">
          <w:rPr>
            <w:rStyle w:val="Hipercze"/>
            <w:rFonts w:ascii="Arial" w:hAnsi="Arial" w:cs="Arial"/>
            <w:color w:val="000000"/>
            <w:sz w:val="22"/>
            <w:szCs w:val="22"/>
          </w:rPr>
          <w:t>dyrektywy</w:t>
        </w:r>
      </w:hyperlink>
      <w:r w:rsidRPr="008C7267">
        <w:rPr>
          <w:rFonts w:ascii="Arial" w:hAnsi="Arial" w:cs="Arial"/>
          <w:sz w:val="22"/>
          <w:szCs w:val="22"/>
        </w:rPr>
        <w:t xml:space="preserve"> 2014/24/UE, </w:t>
      </w:r>
      <w:hyperlink r:id="rId11" w:anchor="/document/68413980?cm=DOCUMENT" w:history="1">
        <w:r w:rsidRPr="008C7267">
          <w:rPr>
            <w:rStyle w:val="Hipercze"/>
            <w:rFonts w:ascii="Arial" w:hAnsi="Arial" w:cs="Arial"/>
            <w:color w:val="000000"/>
            <w:sz w:val="22"/>
            <w:szCs w:val="22"/>
          </w:rPr>
          <w:t>dyrektywy</w:t>
        </w:r>
      </w:hyperlink>
      <w:r w:rsidRPr="008C7267">
        <w:rPr>
          <w:rFonts w:ascii="Arial" w:hAnsi="Arial" w:cs="Arial"/>
          <w:sz w:val="22"/>
          <w:szCs w:val="22"/>
        </w:rPr>
        <w:t xml:space="preserve"> 2014/25/UE i </w:t>
      </w:r>
      <w:hyperlink r:id="rId12" w:anchor="/document/67894791?cm=DOCUMENT" w:history="1">
        <w:r w:rsidRPr="008C7267">
          <w:rPr>
            <w:rStyle w:val="Hipercze"/>
            <w:rFonts w:ascii="Arial" w:hAnsi="Arial" w:cs="Arial"/>
            <w:color w:val="000000"/>
            <w:sz w:val="22"/>
            <w:szCs w:val="22"/>
          </w:rPr>
          <w:t>dyrektywy</w:t>
        </w:r>
      </w:hyperlink>
      <w:r w:rsidRPr="008C7267">
        <w:rPr>
          <w:rFonts w:ascii="Arial" w:hAnsi="Arial" w:cs="Arial"/>
          <w:sz w:val="22"/>
          <w:szCs w:val="22"/>
        </w:rPr>
        <w:t xml:space="preserve"> 2009/81/WE, z uwagi na to, że zamawiający udzielił zamówienia z naruszeniem prawa Unii Europejskiej.</w:t>
      </w:r>
    </w:p>
    <w:p w14:paraId="11152595"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Zamawiającemu przysługuje prawo odstąpienia od umowy w następujących okolicznościach:</w:t>
      </w:r>
    </w:p>
    <w:p w14:paraId="734F7501" w14:textId="77777777" w:rsidR="00CB2864" w:rsidRPr="008C7267" w:rsidRDefault="00CB2864">
      <w:pPr>
        <w:numPr>
          <w:ilvl w:val="1"/>
          <w:numId w:val="46"/>
        </w:numPr>
        <w:spacing w:line="276" w:lineRule="auto"/>
        <w:ind w:left="567" w:hanging="283"/>
        <w:jc w:val="both"/>
        <w:rPr>
          <w:rFonts w:ascii="Arial" w:hAnsi="Arial" w:cs="Arial"/>
        </w:rPr>
      </w:pPr>
      <w:r w:rsidRPr="008C7267">
        <w:rPr>
          <w:rFonts w:ascii="Arial" w:hAnsi="Arial" w:cs="Arial"/>
          <w:sz w:val="22"/>
          <w:szCs w:val="22"/>
        </w:rPr>
        <w:lastRenderedPageBreak/>
        <w:t xml:space="preserve">Wykonawca nie rozpoczął realizacji przedmiotu umowy bez uzasadnionych przyczyn oraz nie kontynuuje ich, pomimo wezwania Zamawiającego złożonego na piśmie, </w:t>
      </w:r>
    </w:p>
    <w:p w14:paraId="4A48AA30" w14:textId="6CADCBC8" w:rsidR="00CB2864" w:rsidRPr="008C7267" w:rsidRDefault="00CB2864">
      <w:pPr>
        <w:numPr>
          <w:ilvl w:val="1"/>
          <w:numId w:val="46"/>
        </w:numPr>
        <w:spacing w:line="276" w:lineRule="auto"/>
        <w:ind w:left="567" w:hanging="283"/>
        <w:jc w:val="both"/>
        <w:rPr>
          <w:rFonts w:ascii="Arial" w:hAnsi="Arial" w:cs="Arial"/>
        </w:rPr>
      </w:pPr>
      <w:r w:rsidRPr="008C7267">
        <w:rPr>
          <w:rFonts w:ascii="Arial" w:hAnsi="Arial" w:cs="Arial"/>
          <w:sz w:val="22"/>
          <w:szCs w:val="22"/>
        </w:rPr>
        <w:t>Wykonawca realizuje przedmiot umowy wadliwie, niezgodnie z umową, stosuje materiały niezgodne z wymaganiami oraz nie reaguje na polecenia Zamawiającego pomimo wezwania Zamawiającego złożonego na piśmie</w:t>
      </w:r>
      <w:r w:rsidR="00463347" w:rsidRPr="008C7267">
        <w:rPr>
          <w:rFonts w:ascii="Arial" w:hAnsi="Arial" w:cs="Arial"/>
          <w:sz w:val="22"/>
          <w:szCs w:val="22"/>
        </w:rPr>
        <w:t>.</w:t>
      </w:r>
    </w:p>
    <w:p w14:paraId="60B5D2F8"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Zamawiającemu przysługuje prawo odstąpienia od umowy ze skutkiem natychmiastowym bez wyznaczania terminu dodatkowego w następujących okolicznościach:</w:t>
      </w:r>
    </w:p>
    <w:p w14:paraId="3A6B64A3" w14:textId="06E7BF51" w:rsidR="00CB2864" w:rsidRPr="008C7267" w:rsidRDefault="00CB2864">
      <w:pPr>
        <w:numPr>
          <w:ilvl w:val="1"/>
          <w:numId w:val="47"/>
        </w:numPr>
        <w:spacing w:line="276" w:lineRule="auto"/>
        <w:ind w:left="567" w:hanging="283"/>
        <w:jc w:val="both"/>
        <w:rPr>
          <w:rFonts w:ascii="Arial" w:hAnsi="Arial" w:cs="Arial"/>
        </w:rPr>
      </w:pPr>
      <w:r w:rsidRPr="008C7267">
        <w:rPr>
          <w:rFonts w:ascii="Arial" w:hAnsi="Arial" w:cs="Arial"/>
          <w:sz w:val="22"/>
          <w:szCs w:val="22"/>
        </w:rPr>
        <w:t xml:space="preserve">Wykonawca bez uzasadnionych przyczyn przerwał realizację przedmiotu umowy i przerwa ta trwa dłużej niż </w:t>
      </w:r>
      <w:r w:rsidR="00B721F9" w:rsidRPr="008C7267">
        <w:rPr>
          <w:rFonts w:ascii="Arial" w:hAnsi="Arial" w:cs="Arial"/>
          <w:sz w:val="22"/>
          <w:szCs w:val="22"/>
        </w:rPr>
        <w:t>21</w:t>
      </w:r>
      <w:r w:rsidRPr="008C7267">
        <w:rPr>
          <w:rFonts w:ascii="Arial" w:hAnsi="Arial" w:cs="Arial"/>
          <w:sz w:val="22"/>
          <w:szCs w:val="22"/>
        </w:rPr>
        <w:t xml:space="preserve"> dni,</w:t>
      </w:r>
    </w:p>
    <w:p w14:paraId="4500944F" w14:textId="77777777" w:rsidR="00CB2864" w:rsidRPr="008C7267" w:rsidRDefault="00CB2864">
      <w:pPr>
        <w:numPr>
          <w:ilvl w:val="1"/>
          <w:numId w:val="47"/>
        </w:numPr>
        <w:spacing w:line="276" w:lineRule="auto"/>
        <w:ind w:left="567" w:hanging="283"/>
        <w:jc w:val="both"/>
        <w:rPr>
          <w:rFonts w:ascii="Arial" w:hAnsi="Arial" w:cs="Arial"/>
        </w:rPr>
      </w:pPr>
      <w:r w:rsidRPr="008C7267">
        <w:rPr>
          <w:rFonts w:ascii="Arial" w:hAnsi="Arial" w:cs="Arial"/>
          <w:sz w:val="22"/>
          <w:szCs w:val="22"/>
        </w:rPr>
        <w:t>gdy zwłoka w wykonaniu przedmiotu zamówienia przekroczy 30 dni,</w:t>
      </w:r>
    </w:p>
    <w:p w14:paraId="42468566" w14:textId="77777777" w:rsidR="00CB2864" w:rsidRPr="008C7267" w:rsidRDefault="00CB2864">
      <w:pPr>
        <w:numPr>
          <w:ilvl w:val="1"/>
          <w:numId w:val="47"/>
        </w:numPr>
        <w:spacing w:line="276" w:lineRule="auto"/>
        <w:ind w:left="567" w:hanging="283"/>
        <w:jc w:val="both"/>
        <w:rPr>
          <w:rFonts w:ascii="Arial" w:hAnsi="Arial" w:cs="Arial"/>
        </w:rPr>
      </w:pPr>
      <w:r w:rsidRPr="008C7267">
        <w:rPr>
          <w:rFonts w:ascii="Arial" w:hAnsi="Arial" w:cs="Arial"/>
          <w:sz w:val="22"/>
          <w:szCs w:val="22"/>
        </w:rPr>
        <w:t>w przypadku konieczności dokonywania bezpośredniej zapłaty podwykonawcy lub dalszemu podwykonawcy, lub konieczności dokonania bezpośrednich zapłat na sumę większą niż 5% wartości umowy w sprawie zamówienia publicznego.</w:t>
      </w:r>
    </w:p>
    <w:p w14:paraId="267866B5"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Wykonawcy przysługuje prawo odstąpienia od umowy, jeżeli:</w:t>
      </w:r>
    </w:p>
    <w:p w14:paraId="7409009F" w14:textId="77777777" w:rsidR="00CB2864" w:rsidRPr="008C7267" w:rsidRDefault="00CB2864">
      <w:pPr>
        <w:numPr>
          <w:ilvl w:val="1"/>
          <w:numId w:val="27"/>
        </w:numPr>
        <w:spacing w:line="276" w:lineRule="auto"/>
        <w:ind w:left="567" w:hanging="283"/>
        <w:jc w:val="both"/>
        <w:rPr>
          <w:rFonts w:ascii="Arial" w:hAnsi="Arial" w:cs="Arial"/>
        </w:rPr>
      </w:pPr>
      <w:r w:rsidRPr="008C7267">
        <w:rPr>
          <w:rFonts w:ascii="Arial" w:hAnsi="Arial" w:cs="Arial"/>
          <w:sz w:val="22"/>
          <w:szCs w:val="22"/>
        </w:rPr>
        <w:t>Zamawiający odmawia, bez uzasadnionej przyczyny, odbioru prac lub odmawia podpisania protokołu odbioru prac instalacyjnych - odstąpienie od umowy w tym przypadku może nastąpić w terminie 30 dni od powzięcia wiadomości o powyższej okoliczności,</w:t>
      </w:r>
    </w:p>
    <w:p w14:paraId="1869CFEC" w14:textId="77777777" w:rsidR="00CB2864" w:rsidRPr="008C7267" w:rsidRDefault="00CB2864">
      <w:pPr>
        <w:numPr>
          <w:ilvl w:val="1"/>
          <w:numId w:val="27"/>
        </w:numPr>
        <w:spacing w:line="276" w:lineRule="auto"/>
        <w:ind w:left="567" w:hanging="283"/>
        <w:jc w:val="both"/>
        <w:rPr>
          <w:rFonts w:ascii="Arial" w:hAnsi="Arial" w:cs="Arial"/>
        </w:rPr>
      </w:pPr>
      <w:r w:rsidRPr="008C7267">
        <w:rPr>
          <w:rFonts w:ascii="Arial" w:hAnsi="Arial" w:cs="Arial"/>
          <w:sz w:val="22"/>
          <w:szCs w:val="22"/>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2E5A4376"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 xml:space="preserve">Odstąpienie od umowy, następuje w formie pisemnej zawierającej uzasadnienie, w terminie do 30 dni od daty powzięcia wiadomości o zaistnieniu którejkolwiek z sytuacji stanowiących podstawę do odstąpienia od umowy, o których mowa w ust. 2 i 3. </w:t>
      </w:r>
    </w:p>
    <w:p w14:paraId="57DADE95"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W przypadku odstąpienia od umowy, Wykonawcę oraz Zamawiającego obciążają następujące obowiązki:</w:t>
      </w:r>
    </w:p>
    <w:p w14:paraId="0299D65F" w14:textId="77777777" w:rsidR="00CB2864" w:rsidRPr="008C7267" w:rsidRDefault="00CB2864" w:rsidP="00FE1729">
      <w:pPr>
        <w:numPr>
          <w:ilvl w:val="1"/>
          <w:numId w:val="4"/>
        </w:numPr>
        <w:spacing w:line="276" w:lineRule="auto"/>
        <w:ind w:left="567" w:hanging="283"/>
        <w:jc w:val="both"/>
        <w:rPr>
          <w:rFonts w:ascii="Arial" w:hAnsi="Arial" w:cs="Arial"/>
        </w:rPr>
      </w:pPr>
      <w:r w:rsidRPr="008C7267">
        <w:rPr>
          <w:rFonts w:ascii="Arial" w:hAnsi="Arial" w:cs="Arial"/>
          <w:sz w:val="22"/>
          <w:szCs w:val="22"/>
        </w:rPr>
        <w:t>w terminie 14 dni od daty odstąpienia od umowy, Wykonawca przy udziale Zamawiającego sporządzi szczegółowy protokół inwentaryzacji prac instalacyjnych w toku, według stanu na dzień odstąpienia,</w:t>
      </w:r>
    </w:p>
    <w:p w14:paraId="62C19EA0" w14:textId="77777777" w:rsidR="00CB2864" w:rsidRPr="008C7267" w:rsidRDefault="00CB2864" w:rsidP="00FE1729">
      <w:pPr>
        <w:numPr>
          <w:ilvl w:val="1"/>
          <w:numId w:val="4"/>
        </w:numPr>
        <w:spacing w:line="276" w:lineRule="auto"/>
        <w:ind w:left="567" w:hanging="283"/>
        <w:jc w:val="both"/>
        <w:rPr>
          <w:rFonts w:ascii="Arial" w:hAnsi="Arial" w:cs="Arial"/>
        </w:rPr>
      </w:pPr>
      <w:r w:rsidRPr="008C7267">
        <w:rPr>
          <w:rFonts w:ascii="Arial" w:hAnsi="Arial" w:cs="Arial"/>
          <w:sz w:val="22"/>
          <w:szCs w:val="22"/>
        </w:rPr>
        <w:t>Wykonawca zabezpieczy przerwane prace w zakresie obustronnie uzgodnionym na koszt tej strony, z winy której nastąpiło odstąpienie od umowy,</w:t>
      </w:r>
    </w:p>
    <w:p w14:paraId="38EF4F19" w14:textId="77777777" w:rsidR="00CB2864" w:rsidRPr="008C7267" w:rsidRDefault="00CB2864" w:rsidP="00FE1729">
      <w:pPr>
        <w:numPr>
          <w:ilvl w:val="1"/>
          <w:numId w:val="4"/>
        </w:numPr>
        <w:spacing w:line="276" w:lineRule="auto"/>
        <w:ind w:left="567" w:hanging="283"/>
        <w:jc w:val="both"/>
        <w:rPr>
          <w:rFonts w:ascii="Arial" w:hAnsi="Arial" w:cs="Arial"/>
        </w:rPr>
      </w:pPr>
      <w:r w:rsidRPr="008C7267">
        <w:rPr>
          <w:rFonts w:ascii="Arial" w:hAnsi="Arial" w:cs="Arial"/>
          <w:sz w:val="22"/>
          <w:szCs w:val="22"/>
        </w:rPr>
        <w:t>Wykonawca sporządzi wykaz tych materiałów, konstrukcji lub urządzeń, które nie mogą być wykorzystane przez Wykonawcę do realizacji innych prac nie objętych niniejszą umową, jeżeli odstąpienie od umowy nastąpiło z przyczyn niezależnych od Wykonawcy,</w:t>
      </w:r>
    </w:p>
    <w:p w14:paraId="4FBA3CEF" w14:textId="77777777" w:rsidR="00CB2864" w:rsidRPr="008C7267" w:rsidRDefault="00CB2864" w:rsidP="00FE1729">
      <w:pPr>
        <w:numPr>
          <w:ilvl w:val="1"/>
          <w:numId w:val="4"/>
        </w:numPr>
        <w:spacing w:line="276" w:lineRule="auto"/>
        <w:ind w:left="567" w:hanging="283"/>
        <w:jc w:val="both"/>
        <w:rPr>
          <w:rFonts w:ascii="Arial" w:hAnsi="Arial" w:cs="Arial"/>
        </w:rPr>
      </w:pPr>
      <w:r w:rsidRPr="008C7267">
        <w:rPr>
          <w:rFonts w:ascii="Arial" w:hAnsi="Arial" w:cs="Arial"/>
          <w:sz w:val="22"/>
          <w:szCs w:val="22"/>
        </w:rPr>
        <w:t>Wykonawca zgłosi do dokonania przez Zamawiającego odbioru prac przerwanych oraz robót zabezpieczających, jeżeli odstąpienie od umowy nastąpiło z przyczyn, za które Wykonawca nie odpowiada.</w:t>
      </w:r>
    </w:p>
    <w:p w14:paraId="36C08846" w14:textId="77777777" w:rsidR="00CB2864" w:rsidRPr="008C7267" w:rsidRDefault="00CB2864" w:rsidP="00FE1729">
      <w:pPr>
        <w:numPr>
          <w:ilvl w:val="1"/>
          <w:numId w:val="4"/>
        </w:numPr>
        <w:spacing w:line="276" w:lineRule="auto"/>
        <w:ind w:left="567" w:hanging="283"/>
        <w:jc w:val="both"/>
        <w:rPr>
          <w:rFonts w:ascii="Arial" w:hAnsi="Arial" w:cs="Arial"/>
        </w:rPr>
      </w:pPr>
      <w:r w:rsidRPr="008C7267">
        <w:rPr>
          <w:rFonts w:ascii="Arial" w:hAnsi="Arial" w:cs="Arial"/>
          <w:sz w:val="22"/>
          <w:szCs w:val="22"/>
        </w:rPr>
        <w:t>Wykonawca niezwłocznie, najpóźniej w terminie 30 dni, usunie z terenu prowadzonych prac instalacyjnych urządzenia przez niego dostarczone lub wzniesione.</w:t>
      </w:r>
    </w:p>
    <w:p w14:paraId="1338AB0B" w14:textId="77777777"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Zamawiający w razie odstąpienia od umowy z przyczyn, za które Wykonawca nie ponosi odpowiedzialności, zobowiązany jest, w terminie 30 dni, do:</w:t>
      </w:r>
    </w:p>
    <w:p w14:paraId="00066EA9" w14:textId="77777777" w:rsidR="00CB2864" w:rsidRPr="008C7267" w:rsidRDefault="00CB2864" w:rsidP="00FE1729">
      <w:pPr>
        <w:numPr>
          <w:ilvl w:val="1"/>
          <w:numId w:val="7"/>
        </w:numPr>
        <w:spacing w:line="276" w:lineRule="auto"/>
        <w:ind w:left="567" w:hanging="283"/>
        <w:jc w:val="both"/>
        <w:rPr>
          <w:rFonts w:ascii="Arial" w:hAnsi="Arial" w:cs="Arial"/>
        </w:rPr>
      </w:pPr>
      <w:r w:rsidRPr="008C7267">
        <w:rPr>
          <w:rFonts w:ascii="Arial" w:hAnsi="Arial" w:cs="Arial"/>
          <w:sz w:val="22"/>
          <w:szCs w:val="22"/>
        </w:rPr>
        <w:t>dokonania odbioru prac przerwanych oraz zapłaty wynagrodzenia za prace, które zostały wykonane do dnia odstąpienia od umowy,</w:t>
      </w:r>
    </w:p>
    <w:p w14:paraId="11CFFC93" w14:textId="77777777" w:rsidR="00CB2864" w:rsidRPr="008C7267" w:rsidRDefault="00CB2864" w:rsidP="00FE1729">
      <w:pPr>
        <w:numPr>
          <w:ilvl w:val="1"/>
          <w:numId w:val="7"/>
        </w:numPr>
        <w:spacing w:line="276" w:lineRule="auto"/>
        <w:ind w:left="567" w:hanging="283"/>
        <w:jc w:val="both"/>
        <w:rPr>
          <w:rFonts w:ascii="Arial" w:hAnsi="Arial" w:cs="Arial"/>
        </w:rPr>
      </w:pPr>
      <w:r w:rsidRPr="008C7267">
        <w:rPr>
          <w:rFonts w:ascii="Arial" w:hAnsi="Arial" w:cs="Arial"/>
          <w:sz w:val="22"/>
          <w:szCs w:val="22"/>
        </w:rPr>
        <w:t>odkupienia materiałów, konstrukcji lub urządzeń, określonych w ust. 4 pkt 3, po cenach przedstawionych w harmonogramie rzeczowo-finansowym, o którym mowa w § 6 ust. 1 pkt 2 umowy.</w:t>
      </w:r>
    </w:p>
    <w:p w14:paraId="2C1A210F" w14:textId="68E1126F" w:rsidR="00CB2864" w:rsidRPr="008C7267" w:rsidRDefault="00CB2864">
      <w:pPr>
        <w:numPr>
          <w:ilvl w:val="0"/>
          <w:numId w:val="30"/>
        </w:numPr>
        <w:spacing w:line="276" w:lineRule="auto"/>
        <w:ind w:left="284" w:hanging="284"/>
        <w:jc w:val="both"/>
        <w:rPr>
          <w:rFonts w:ascii="Arial" w:hAnsi="Arial" w:cs="Arial"/>
        </w:rPr>
      </w:pPr>
      <w:r w:rsidRPr="008C7267">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przygotowanych przez Wykonawcę i zatwierdzonych przez </w:t>
      </w:r>
      <w:r w:rsidRPr="008C7267">
        <w:rPr>
          <w:rFonts w:ascii="Arial" w:hAnsi="Arial" w:cs="Arial"/>
          <w:sz w:val="22"/>
          <w:szCs w:val="22"/>
        </w:rPr>
        <w:lastRenderedPageBreak/>
        <w:t>inspektora nadzoru i Zamawiającego. Kosztorys zostanie sporządzony w oparciu o harmonogram rzeczowo-finansowy, o którym mowa w § 6 ust. 1 pkt 2 umowy. Brakujące ceny, elementów nie ujętych w harmonogramie, zostaną przyjęte z zeszytów SEKOCENBUD</w:t>
      </w:r>
      <w:r w:rsidR="0066223F" w:rsidRPr="008C7267">
        <w:rPr>
          <w:rFonts w:ascii="Arial" w:hAnsi="Arial" w:cs="Arial"/>
        </w:rPr>
        <w:t>.</w:t>
      </w:r>
    </w:p>
    <w:p w14:paraId="017303B6" w14:textId="7EA8B0DA" w:rsidR="00CB2864" w:rsidRPr="008C7267" w:rsidRDefault="00CB2864" w:rsidP="00FE1729">
      <w:pPr>
        <w:spacing w:line="276" w:lineRule="auto"/>
        <w:jc w:val="center"/>
        <w:rPr>
          <w:rFonts w:ascii="Arial" w:hAnsi="Arial" w:cs="Arial"/>
        </w:rPr>
      </w:pPr>
      <w:r w:rsidRPr="008C7267">
        <w:rPr>
          <w:rFonts w:ascii="Arial" w:hAnsi="Arial" w:cs="Arial"/>
          <w:b/>
          <w:sz w:val="22"/>
          <w:szCs w:val="22"/>
        </w:rPr>
        <w:t>§ 2</w:t>
      </w:r>
      <w:r w:rsidR="0066223F" w:rsidRPr="008C7267">
        <w:rPr>
          <w:rFonts w:ascii="Arial" w:hAnsi="Arial" w:cs="Arial"/>
          <w:b/>
          <w:sz w:val="22"/>
          <w:szCs w:val="22"/>
        </w:rPr>
        <w:t>6</w:t>
      </w:r>
      <w:r w:rsidRPr="008C7267">
        <w:rPr>
          <w:rFonts w:ascii="Arial" w:hAnsi="Arial" w:cs="Arial"/>
          <w:b/>
          <w:sz w:val="22"/>
          <w:szCs w:val="22"/>
        </w:rPr>
        <w:t>. Zmiany w umowie</w:t>
      </w:r>
    </w:p>
    <w:p w14:paraId="346206A1" w14:textId="77777777" w:rsidR="00CB2864" w:rsidRPr="008C7267" w:rsidRDefault="00CB2864" w:rsidP="00FE1729">
      <w:pPr>
        <w:numPr>
          <w:ilvl w:val="3"/>
          <w:numId w:val="15"/>
        </w:numPr>
        <w:spacing w:line="276" w:lineRule="auto"/>
        <w:ind w:left="284" w:hanging="284"/>
        <w:jc w:val="both"/>
        <w:rPr>
          <w:rFonts w:ascii="Arial" w:hAnsi="Arial" w:cs="Arial"/>
        </w:rPr>
      </w:pPr>
      <w:r w:rsidRPr="008C7267">
        <w:rPr>
          <w:rFonts w:ascii="Arial" w:hAnsi="Arial" w:cs="Arial"/>
          <w:sz w:val="22"/>
          <w:szCs w:val="22"/>
        </w:rPr>
        <w:t>Zamawiający przewiduje możliwość dokonania zmian w umowie w następujących przypadkach:</w:t>
      </w:r>
    </w:p>
    <w:p w14:paraId="2FA51A18" w14:textId="77777777" w:rsidR="00CB2864" w:rsidRPr="008C7267" w:rsidRDefault="00CB2864" w:rsidP="00FE1729">
      <w:pPr>
        <w:numPr>
          <w:ilvl w:val="1"/>
          <w:numId w:val="16"/>
        </w:numPr>
        <w:overflowPunct/>
        <w:autoSpaceDE/>
        <w:spacing w:line="276" w:lineRule="auto"/>
        <w:ind w:left="567" w:hanging="283"/>
        <w:jc w:val="both"/>
        <w:textAlignment w:val="auto"/>
        <w:rPr>
          <w:rFonts w:ascii="Arial" w:hAnsi="Arial" w:cs="Arial"/>
        </w:rPr>
      </w:pPr>
      <w:r w:rsidRPr="008C7267">
        <w:rPr>
          <w:rFonts w:ascii="Arial" w:hAnsi="Arial" w:cs="Arial"/>
          <w:sz w:val="22"/>
          <w:szCs w:val="22"/>
        </w:rPr>
        <w:t>Termin wykonania umowy może ulec przesunięciu w przypadku opóźnień wynikających z:</w:t>
      </w:r>
    </w:p>
    <w:p w14:paraId="6BE6D442" w14:textId="77777777" w:rsidR="00CB2864" w:rsidRPr="008C7267" w:rsidRDefault="00CB2864">
      <w:pPr>
        <w:numPr>
          <w:ilvl w:val="0"/>
          <w:numId w:val="23"/>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przestojów i opóźnień zawinionych przez Zamawiającego,</w:t>
      </w:r>
    </w:p>
    <w:p w14:paraId="1169DFC1" w14:textId="77777777" w:rsidR="00CB2864" w:rsidRPr="008C7267" w:rsidRDefault="00CB2864">
      <w:pPr>
        <w:numPr>
          <w:ilvl w:val="0"/>
          <w:numId w:val="23"/>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wystąpienia warunków atmosferycznych uniemożliwiających wykonywanie prac – fakt ten musi zostać zgłoszony zamawiającemu na piśmie i zostać potwierdzony przez inspektora nadzoru,</w:t>
      </w:r>
    </w:p>
    <w:p w14:paraId="25B99D0C" w14:textId="77777777" w:rsidR="00CB2864" w:rsidRPr="008C7267" w:rsidRDefault="00CB2864">
      <w:pPr>
        <w:numPr>
          <w:ilvl w:val="0"/>
          <w:numId w:val="23"/>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poleceń wydawanych przez Inspektora Nadzoru mających wpływ na termin wykonania lecz nie wynikających z uchybień Wykonawcy,</w:t>
      </w:r>
    </w:p>
    <w:p w14:paraId="5CCA9619" w14:textId="77777777" w:rsidR="00CB2864" w:rsidRPr="008C7267" w:rsidRDefault="00CB2864">
      <w:pPr>
        <w:numPr>
          <w:ilvl w:val="0"/>
          <w:numId w:val="23"/>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konieczności uzyskania decyzji lub uzgodnień, mogących spowodować wstrzymanie prac instalacyjnych z przyczyn niezależnych od wykonawcy,</w:t>
      </w:r>
    </w:p>
    <w:p w14:paraId="62ED1486" w14:textId="77777777" w:rsidR="00CB2864" w:rsidRPr="008C7267" w:rsidRDefault="00CB2864">
      <w:pPr>
        <w:numPr>
          <w:ilvl w:val="0"/>
          <w:numId w:val="23"/>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3C39318C" w14:textId="77777777" w:rsidR="00CB2864" w:rsidRPr="008C7267" w:rsidRDefault="00CB2864" w:rsidP="00FE1729">
      <w:pPr>
        <w:numPr>
          <w:ilvl w:val="1"/>
          <w:numId w:val="16"/>
        </w:numPr>
        <w:overflowPunct/>
        <w:autoSpaceDE/>
        <w:spacing w:line="276" w:lineRule="auto"/>
        <w:ind w:left="567" w:hanging="283"/>
        <w:jc w:val="both"/>
        <w:textAlignment w:val="auto"/>
        <w:rPr>
          <w:rFonts w:ascii="Arial" w:hAnsi="Arial" w:cs="Arial"/>
        </w:rPr>
      </w:pPr>
      <w:r w:rsidRPr="008C7267">
        <w:rPr>
          <w:rFonts w:ascii="Arial" w:hAnsi="Arial" w:cs="Arial"/>
          <w:bCs/>
          <w:sz w:val="22"/>
          <w:szCs w:val="22"/>
        </w:rPr>
        <w:t>Zamawiający przewiduje możliwość zmiany postanowień umowy w stosunku do treści oferty w przypadkach, gdy:</w:t>
      </w:r>
    </w:p>
    <w:p w14:paraId="792E8BAB" w14:textId="77777777" w:rsidR="00CB2864" w:rsidRPr="008C7267" w:rsidRDefault="00CB2864">
      <w:pPr>
        <w:numPr>
          <w:ilvl w:val="0"/>
          <w:numId w:val="22"/>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konieczność</w:t>
      </w:r>
      <w:r w:rsidRPr="008C7267">
        <w:rPr>
          <w:rFonts w:ascii="Arial" w:hAnsi="Arial" w:cs="Arial"/>
          <w:bCs/>
          <w:sz w:val="22"/>
          <w:szCs w:val="22"/>
        </w:rPr>
        <w:t xml:space="preserve"> wprowadzenia zmian będzie następstwem zmian wprowadzonych </w:t>
      </w:r>
      <w:r w:rsidRPr="008C7267">
        <w:rPr>
          <w:rFonts w:ascii="Arial" w:hAnsi="Arial" w:cs="Arial"/>
          <w:bCs/>
          <w:sz w:val="22"/>
          <w:szCs w:val="22"/>
        </w:rPr>
        <w:br/>
        <w:t>w umowach pomiędzy Zamawiającym a inną niż Wykonawca stroną, w tym instytucjami nadzorującymi wdrażanie projektu, w ramach którego realizowane jest zamówienie,</w:t>
      </w:r>
    </w:p>
    <w:p w14:paraId="09B107BA" w14:textId="77777777" w:rsidR="00CB2864" w:rsidRPr="008C7267" w:rsidRDefault="00CB2864">
      <w:pPr>
        <w:numPr>
          <w:ilvl w:val="0"/>
          <w:numId w:val="22"/>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konieczność wprowadzenia zmian będzie następstwem zmian wprowadzonych w umowach pomiędzy instytucjami  nadzorującymi wdrażanie projektu,</w:t>
      </w:r>
    </w:p>
    <w:p w14:paraId="67820D8F" w14:textId="77777777" w:rsidR="00CB2864" w:rsidRPr="008C7267" w:rsidRDefault="00CB2864">
      <w:pPr>
        <w:numPr>
          <w:ilvl w:val="0"/>
          <w:numId w:val="22"/>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konieczność wprowadzenia zmian będzie następstwem zmian wytycznych dotyczących projektu.</w:t>
      </w:r>
    </w:p>
    <w:p w14:paraId="034F207D" w14:textId="77777777" w:rsidR="00CB2864" w:rsidRPr="008C7267" w:rsidRDefault="00CB2864" w:rsidP="00FE1729">
      <w:pPr>
        <w:numPr>
          <w:ilvl w:val="1"/>
          <w:numId w:val="16"/>
        </w:numPr>
        <w:overflowPunct/>
        <w:autoSpaceDE/>
        <w:spacing w:line="276" w:lineRule="auto"/>
        <w:ind w:left="567" w:hanging="283"/>
        <w:jc w:val="both"/>
        <w:textAlignment w:val="auto"/>
        <w:rPr>
          <w:rFonts w:ascii="Arial" w:hAnsi="Arial" w:cs="Arial"/>
        </w:rPr>
      </w:pPr>
      <w:r w:rsidRPr="008C7267">
        <w:rPr>
          <w:rFonts w:ascii="Arial" w:hAnsi="Arial" w:cs="Arial"/>
          <w:sz w:val="22"/>
          <w:szCs w:val="22"/>
        </w:rPr>
        <w:t>W uzasadnionych przypadkach, w ramach przedmiotowego zamówienia, dopuszcza się, za zgodą Zamawiającego, możliwość wykonania prac instalacyjnych w inny sposób niż określono to w opisie przedmiotu zamówienia.  Przedmiotowe zmiany muszą być korzystne dla Zamawiającego (zamiany na materiały, urządzenia, sprzęt posiadające co najmniej takie parametry techniczne, jakościowe i cechy użytkowe, jak te, które stanowiły podstawę wyboru oferty) i nie mogą prowadzić do zwiększenia wynagrodzenia Wykonawcy. Zmiana sposobu wykonania prac, o której mowa powyżej może być dokonana jedynie za zgodą Zamawiającego i może nastąpić w szczególności na skutek zmian technologicznych spowodowanych na przykład następującymi okolicznościami:</w:t>
      </w:r>
    </w:p>
    <w:p w14:paraId="0D9E005A"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 xml:space="preserve">niedostępność na rynku materiałów lub urządzeń wskazanych w opisie przedmiotu zamówienia spowodowana zaprzestaniem produkcji lub wycofaniem z rynku tych materiałów lub urządzeń, </w:t>
      </w:r>
    </w:p>
    <w:p w14:paraId="0180453B"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pojawienie się na rynku materiałów lub urządzeń nowszej generacji pozwalających na zaoszczędzenie kosztów eksploatacji wykonanego przedmiotu umowy,</w:t>
      </w:r>
    </w:p>
    <w:p w14:paraId="30ECAC52"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lastRenderedPageBreak/>
        <w:t>pojawienie się nowszej technologii wykonania prac instalacyjnych pozwalającej na zaoszczędzenie czasu realizacji inwestycji lub kosztów eksploatacji wykonanego przedmiotu zamówienia,</w:t>
      </w:r>
    </w:p>
    <w:p w14:paraId="029B8F00"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konieczność zrealizowania zamówienia przy zastosowaniu innych rozwiązań technicznych czy technologicznych niż wskazane w opisie przedmiotu zamówienia, w sytuacji, gdyby zastosowanie przewidzianych rozwiązań groziło niewykonaniem lub wadliwym wykonaniem przedmiotu umowy,</w:t>
      </w:r>
    </w:p>
    <w:p w14:paraId="24C99D60"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pozwolą osiągnąć obniżenie kosztów eksploatacji, lepsze parametry techniczne, użytkowe, estetyczne od przyjętych w opisie przedmiotu zamówienia,</w:t>
      </w:r>
    </w:p>
    <w:p w14:paraId="65A727B5"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 xml:space="preserve">są korzystne dla zamawiającego na etapie realizacji umowy i przyniosą korzystne skutki </w:t>
      </w:r>
      <w:r w:rsidRPr="008C7267">
        <w:rPr>
          <w:rFonts w:ascii="Arial" w:hAnsi="Arial" w:cs="Arial"/>
          <w:sz w:val="22"/>
          <w:szCs w:val="22"/>
        </w:rPr>
        <w:br/>
        <w:t>w trakcie eksploatacji przedmiotu zamówienia,</w:t>
      </w:r>
    </w:p>
    <w:p w14:paraId="58AB29F3" w14:textId="77777777" w:rsidR="00CB2864" w:rsidRPr="008C7267" w:rsidRDefault="00CB2864">
      <w:pPr>
        <w:numPr>
          <w:ilvl w:val="0"/>
          <w:numId w:val="20"/>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wykonanie tych prac będzie niezbędne do prawidłowego, tj. zgodnego z zasadami wiedzy technicznej i obowiązującymi na dzień odbioru prac instalacyjnych przepisami wykonania przedmiotu umowy.</w:t>
      </w:r>
    </w:p>
    <w:p w14:paraId="397533AF" w14:textId="77777777" w:rsidR="00CB2864" w:rsidRPr="008C7267" w:rsidRDefault="00CB2864" w:rsidP="00FE1729">
      <w:pPr>
        <w:numPr>
          <w:ilvl w:val="1"/>
          <w:numId w:val="16"/>
        </w:numPr>
        <w:overflowPunct/>
        <w:autoSpaceDE/>
        <w:spacing w:line="276" w:lineRule="auto"/>
        <w:ind w:left="567" w:hanging="283"/>
        <w:jc w:val="both"/>
        <w:textAlignment w:val="auto"/>
        <w:rPr>
          <w:rFonts w:ascii="Arial" w:hAnsi="Arial" w:cs="Arial"/>
        </w:rPr>
      </w:pPr>
      <w:r w:rsidRPr="008C7267">
        <w:rPr>
          <w:rFonts w:ascii="Arial" w:hAnsi="Arial" w:cs="Arial"/>
          <w:sz w:val="22"/>
          <w:szCs w:val="22"/>
        </w:rPr>
        <w:t>Zamawiający przewiduje dokonanie zmian w umowie będących następstwem działania organów administracji, w szczególności:</w:t>
      </w:r>
    </w:p>
    <w:p w14:paraId="604C8355" w14:textId="77777777" w:rsidR="00CB2864" w:rsidRPr="008C7267" w:rsidRDefault="00CB2864">
      <w:pPr>
        <w:numPr>
          <w:ilvl w:val="0"/>
          <w:numId w:val="29"/>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przekroczenie zakreślonych przez prawo terminów wydawania przez organy administracji decyzji, zezwoleń itp.,</w:t>
      </w:r>
    </w:p>
    <w:p w14:paraId="72574E02" w14:textId="77777777" w:rsidR="00CB2864" w:rsidRPr="008C7267" w:rsidRDefault="00CB2864">
      <w:pPr>
        <w:numPr>
          <w:ilvl w:val="0"/>
          <w:numId w:val="29"/>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konieczność uzyskania wyroku sądowego lub innego orzeczenia sądu lub organu, którego konieczności nie przewidywano przy zawieraniu umowy,</w:t>
      </w:r>
    </w:p>
    <w:p w14:paraId="1A58A5C7" w14:textId="77777777" w:rsidR="00CB2864" w:rsidRPr="008C7267" w:rsidRDefault="00CB2864">
      <w:pPr>
        <w:numPr>
          <w:ilvl w:val="0"/>
          <w:numId w:val="29"/>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konieczność zaspokojenia roszczeń lub oczekiwań osób trzecich - w tym grup społecznych lub zawodowych nieartykułowanych lub niemożliwych do jednoznacznego określenia w chwili zawierania umowy,</w:t>
      </w:r>
    </w:p>
    <w:p w14:paraId="55DC914B" w14:textId="77777777" w:rsidR="00CB2864" w:rsidRPr="008C7267" w:rsidRDefault="00CB2864">
      <w:pPr>
        <w:numPr>
          <w:ilvl w:val="0"/>
          <w:numId w:val="29"/>
        </w:numPr>
        <w:overflowPunct/>
        <w:autoSpaceDE/>
        <w:spacing w:line="276" w:lineRule="auto"/>
        <w:ind w:left="851" w:hanging="284"/>
        <w:jc w:val="both"/>
        <w:textAlignment w:val="auto"/>
        <w:rPr>
          <w:rFonts w:ascii="Arial" w:hAnsi="Arial" w:cs="Arial"/>
        </w:rPr>
      </w:pPr>
      <w:r w:rsidRPr="008C7267">
        <w:rPr>
          <w:rFonts w:ascii="Arial" w:hAnsi="Arial" w:cs="Arial"/>
          <w:sz w:val="22"/>
          <w:szCs w:val="22"/>
        </w:rPr>
        <w:t>kolizji z planowanymi lub równolegle prowadzonymi przez Zamawiającego lub inne podmioty inwestycjami.</w:t>
      </w:r>
    </w:p>
    <w:p w14:paraId="09BEC776" w14:textId="77777777" w:rsidR="00CB2864" w:rsidRPr="008C7267" w:rsidRDefault="00CB2864">
      <w:pPr>
        <w:numPr>
          <w:ilvl w:val="0"/>
          <w:numId w:val="29"/>
        </w:numPr>
        <w:overflowPunct/>
        <w:autoSpaceDE/>
        <w:spacing w:line="276" w:lineRule="auto"/>
        <w:ind w:left="851" w:hanging="284"/>
        <w:jc w:val="both"/>
        <w:textAlignment w:val="auto"/>
        <w:rPr>
          <w:rFonts w:ascii="Arial" w:hAnsi="Arial" w:cs="Arial"/>
        </w:rPr>
      </w:pPr>
      <w:r w:rsidRPr="008C7267">
        <w:rPr>
          <w:rFonts w:ascii="Arial" w:hAnsi="Arial" w:cs="Arial"/>
          <w:bCs/>
          <w:sz w:val="22"/>
          <w:szCs w:val="22"/>
        </w:rPr>
        <w:t>wydania wiążących dla Zamawiającego interpretacji i opinii.</w:t>
      </w:r>
    </w:p>
    <w:p w14:paraId="4AA4594E" w14:textId="77777777" w:rsidR="00CB2864" w:rsidRPr="008C7267" w:rsidRDefault="00CB2864" w:rsidP="00FE1729">
      <w:pPr>
        <w:numPr>
          <w:ilvl w:val="3"/>
          <w:numId w:val="15"/>
        </w:numPr>
        <w:overflowPunct/>
        <w:autoSpaceDE/>
        <w:spacing w:line="276" w:lineRule="auto"/>
        <w:ind w:left="284" w:hanging="284"/>
        <w:jc w:val="both"/>
        <w:textAlignment w:val="auto"/>
        <w:rPr>
          <w:rFonts w:ascii="Arial" w:hAnsi="Arial" w:cs="Arial"/>
        </w:rPr>
      </w:pPr>
      <w:r w:rsidRPr="008C7267">
        <w:rPr>
          <w:rFonts w:ascii="Arial" w:hAnsi="Arial" w:cs="Arial"/>
          <w:sz w:val="22"/>
          <w:szCs w:val="22"/>
        </w:rPr>
        <w:t>Zamawiający przewiduje możliwość zmiany kierownika prac, przy czym osoby zastępujące muszą spełniać warunki określone w umowie.</w:t>
      </w:r>
    </w:p>
    <w:p w14:paraId="1E02DA15" w14:textId="77777777" w:rsidR="00CB2864" w:rsidRPr="008C7267" w:rsidRDefault="00CB2864" w:rsidP="00FE1729">
      <w:pPr>
        <w:numPr>
          <w:ilvl w:val="3"/>
          <w:numId w:val="15"/>
        </w:numPr>
        <w:overflowPunct/>
        <w:autoSpaceDE/>
        <w:spacing w:line="276" w:lineRule="auto"/>
        <w:ind w:left="284" w:hanging="284"/>
        <w:jc w:val="both"/>
        <w:textAlignment w:val="auto"/>
        <w:rPr>
          <w:rFonts w:ascii="Arial" w:hAnsi="Arial" w:cs="Arial"/>
        </w:rPr>
      </w:pPr>
      <w:r w:rsidRPr="008C7267">
        <w:rPr>
          <w:rFonts w:ascii="Arial" w:hAnsi="Arial" w:cs="Arial"/>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6E751BD0" w14:textId="77777777" w:rsidR="00CB2864" w:rsidRPr="008C7267" w:rsidRDefault="00CB2864" w:rsidP="00FE1729">
      <w:pPr>
        <w:numPr>
          <w:ilvl w:val="3"/>
          <w:numId w:val="15"/>
        </w:numPr>
        <w:overflowPunct/>
        <w:autoSpaceDE/>
        <w:spacing w:line="276" w:lineRule="auto"/>
        <w:ind w:left="284" w:hanging="284"/>
        <w:jc w:val="both"/>
        <w:textAlignment w:val="auto"/>
        <w:rPr>
          <w:rFonts w:ascii="Arial" w:hAnsi="Arial" w:cs="Arial"/>
        </w:rPr>
      </w:pPr>
      <w:r w:rsidRPr="008C7267">
        <w:rPr>
          <w:rFonts w:ascii="Arial" w:hAnsi="Arial" w:cs="Arial"/>
          <w:sz w:val="22"/>
          <w:szCs w:val="22"/>
        </w:rPr>
        <w:t>W przypadku,</w:t>
      </w:r>
      <w:r w:rsidRPr="008C7267">
        <w:rPr>
          <w:rFonts w:ascii="Arial" w:hAnsi="Arial" w:cs="Arial"/>
          <w:bCs/>
          <w:sz w:val="22"/>
          <w:szCs w:val="22"/>
        </w:rPr>
        <w:t xml:space="preserve">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w:t>
      </w:r>
      <w:r w:rsidRPr="008C7267">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1DB8DFA5" w14:textId="77777777" w:rsidR="00CB2864" w:rsidRPr="008C7267" w:rsidRDefault="00CB2864" w:rsidP="00FE1729">
      <w:pPr>
        <w:numPr>
          <w:ilvl w:val="3"/>
          <w:numId w:val="15"/>
        </w:numPr>
        <w:overflowPunct/>
        <w:autoSpaceDE/>
        <w:spacing w:line="276" w:lineRule="auto"/>
        <w:ind w:left="284" w:hanging="284"/>
        <w:jc w:val="both"/>
        <w:textAlignment w:val="auto"/>
        <w:rPr>
          <w:rFonts w:ascii="Arial" w:hAnsi="Arial" w:cs="Arial"/>
        </w:rPr>
      </w:pPr>
      <w:r w:rsidRPr="008C7267">
        <w:rPr>
          <w:rFonts w:ascii="Arial" w:hAnsi="Arial" w:cs="Arial"/>
          <w:sz w:val="22"/>
          <w:szCs w:val="22"/>
        </w:rPr>
        <w:t>Zmiany umowy nie stanowi:</w:t>
      </w:r>
    </w:p>
    <w:p w14:paraId="586871C4" w14:textId="77777777" w:rsidR="00CB2864" w:rsidRPr="008C7267" w:rsidRDefault="00CB2864" w:rsidP="00FE1729">
      <w:pPr>
        <w:numPr>
          <w:ilvl w:val="0"/>
          <w:numId w:val="9"/>
        </w:numPr>
        <w:spacing w:line="276" w:lineRule="auto"/>
        <w:ind w:left="567" w:hanging="283"/>
        <w:rPr>
          <w:rFonts w:ascii="Arial" w:hAnsi="Arial" w:cs="Arial"/>
        </w:rPr>
      </w:pPr>
      <w:r w:rsidRPr="008C7267">
        <w:rPr>
          <w:rFonts w:ascii="Arial" w:hAnsi="Arial" w:cs="Arial"/>
          <w:sz w:val="22"/>
          <w:szCs w:val="22"/>
        </w:rPr>
        <w:t>zmiana danych teleadresowych,</w:t>
      </w:r>
    </w:p>
    <w:p w14:paraId="39E14837" w14:textId="77777777" w:rsidR="00CB2864" w:rsidRPr="008C7267" w:rsidRDefault="00CB2864" w:rsidP="00FE1729">
      <w:pPr>
        <w:numPr>
          <w:ilvl w:val="0"/>
          <w:numId w:val="9"/>
        </w:numPr>
        <w:overflowPunct/>
        <w:autoSpaceDE/>
        <w:spacing w:line="276" w:lineRule="auto"/>
        <w:ind w:left="567" w:hanging="283"/>
        <w:jc w:val="both"/>
        <w:textAlignment w:val="auto"/>
        <w:rPr>
          <w:rFonts w:ascii="Arial" w:hAnsi="Arial" w:cs="Arial"/>
        </w:rPr>
      </w:pPr>
      <w:r w:rsidRPr="008C7267">
        <w:rPr>
          <w:rFonts w:ascii="Arial" w:hAnsi="Arial" w:cs="Arial"/>
          <w:sz w:val="22"/>
          <w:szCs w:val="22"/>
        </w:rPr>
        <w:lastRenderedPageBreak/>
        <w:t>zmiana rachunku bankowego,</w:t>
      </w:r>
    </w:p>
    <w:p w14:paraId="129C41EC" w14:textId="77777777" w:rsidR="00CB2864" w:rsidRPr="008C7267" w:rsidRDefault="00CB2864" w:rsidP="00FE1729">
      <w:pPr>
        <w:numPr>
          <w:ilvl w:val="0"/>
          <w:numId w:val="9"/>
        </w:numPr>
        <w:overflowPunct/>
        <w:autoSpaceDE/>
        <w:spacing w:line="276" w:lineRule="auto"/>
        <w:ind w:left="567" w:hanging="283"/>
        <w:jc w:val="both"/>
        <w:textAlignment w:val="auto"/>
        <w:rPr>
          <w:rFonts w:ascii="Arial" w:hAnsi="Arial" w:cs="Arial"/>
        </w:rPr>
      </w:pPr>
      <w:r w:rsidRPr="008C7267">
        <w:rPr>
          <w:rFonts w:ascii="Arial" w:hAnsi="Arial" w:cs="Arial"/>
          <w:sz w:val="22"/>
          <w:szCs w:val="22"/>
        </w:rPr>
        <w:t>zmiana harmonogramu rzeczowo-finansowego stanowiącego załącznik do umowy.</w:t>
      </w:r>
    </w:p>
    <w:p w14:paraId="0F99A958" w14:textId="77777777"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150247B3" w14:textId="77777777"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razie zmiany wysokości minimalnego wynagrodzenia za pracę albo wysokości minimalnej stawki godzinowej, ustalonych na podstawie  ustawy z dnia 10 października 2002 r. o minimalnym wynagrodzeniu za pracę (tekst jedn. Dz. U. z 2020 r., poz. 2207), jeżeli Wykonawca wykaże, że zmiana ta będzie miała wpływ na koszty wykonania zamówienia przez Wykonawcę. </w:t>
      </w:r>
    </w:p>
    <w:p w14:paraId="13855062" w14:textId="77777777"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razie zmiany zasad podlegania ubezpieczeniom społecznym lub ubezpieczeniu zdrowotnemu lub wysokości stawki składki na ubezpieczenie społeczne lub zdrowotne, jeżeli Wykonawca wykaże, że zmiany te będą miały wpływ na koszty wykonania zamówienia przez Wykonawcę. </w:t>
      </w:r>
    </w:p>
    <w:p w14:paraId="7C697579" w14:textId="77777777"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razie zmiany zasad gromadzenia i wysokości wpłat do pracowniczych planów kapitałowych, o których mowa w </w:t>
      </w:r>
      <w:hyperlink r:id="rId13" w:anchor="/document/18781862?cm=DOCUMENT" w:history="1">
        <w:r w:rsidRPr="008C7267">
          <w:rPr>
            <w:rStyle w:val="Hipercze"/>
            <w:rFonts w:ascii="Arial" w:hAnsi="Arial" w:cs="Arial"/>
            <w:sz w:val="22"/>
            <w:szCs w:val="22"/>
            <w:lang w:eastAsia="pl-PL"/>
          </w:rPr>
          <w:t>ustawie</w:t>
        </w:r>
      </w:hyperlink>
      <w:r w:rsidRPr="008C7267">
        <w:rPr>
          <w:rFonts w:ascii="Arial" w:hAnsi="Arial" w:cs="Arial"/>
          <w:sz w:val="22"/>
          <w:szCs w:val="22"/>
          <w:lang w:eastAsia="pl-PL"/>
        </w:rPr>
        <w:t xml:space="preserve"> z dnia 4 października 2018 r. o pracowniczych planach kapitałowych (tekst jedn. Dz. U. z 2020 r., poz. 1342 ze zm.), jeżeli Wykonawca wykaże, że zmiany te będą miały wpływ na koszty wykonania zamówienia przez Wykonawcę.</w:t>
      </w:r>
    </w:p>
    <w:p w14:paraId="74CC93CC" w14:textId="352B3AB0" w:rsidR="00CB2864" w:rsidRPr="008C7267" w:rsidRDefault="00D34E3B"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Z</w:t>
      </w:r>
      <w:r w:rsidR="00CB2864" w:rsidRPr="008C7267">
        <w:rPr>
          <w:rFonts w:ascii="Arial" w:hAnsi="Arial" w:cs="Arial"/>
          <w:sz w:val="22"/>
          <w:szCs w:val="22"/>
          <w:lang w:eastAsia="pl-PL"/>
        </w:rPr>
        <w:t xml:space="preserve">miana wysokości wynagrodzenia w przypadku zaistnienia przesłanki, o której mowa w ust. </w:t>
      </w:r>
      <w:r w:rsidR="001939C8" w:rsidRPr="008C7267">
        <w:rPr>
          <w:rFonts w:ascii="Arial" w:hAnsi="Arial" w:cs="Arial"/>
          <w:sz w:val="22"/>
          <w:szCs w:val="22"/>
          <w:lang w:eastAsia="pl-PL"/>
        </w:rPr>
        <w:t>7</w:t>
      </w:r>
      <w:r w:rsidR="00CB2864" w:rsidRPr="008C7267">
        <w:rPr>
          <w:rFonts w:ascii="Arial" w:hAnsi="Arial" w:cs="Arial"/>
          <w:sz w:val="22"/>
          <w:szCs w:val="22"/>
          <w:lang w:eastAsia="pl-PL"/>
        </w:rPr>
        <w:t xml:space="preserve">, </w:t>
      </w:r>
      <w:r w:rsidR="001939C8" w:rsidRPr="008C7267">
        <w:rPr>
          <w:rFonts w:ascii="Arial" w:hAnsi="Arial" w:cs="Arial"/>
          <w:sz w:val="22"/>
          <w:szCs w:val="22"/>
          <w:lang w:eastAsia="pl-PL"/>
        </w:rPr>
        <w:t>8</w:t>
      </w:r>
      <w:r w:rsidR="00CB2864" w:rsidRPr="008C7267">
        <w:rPr>
          <w:rFonts w:ascii="Arial" w:hAnsi="Arial" w:cs="Arial"/>
          <w:sz w:val="22"/>
          <w:szCs w:val="22"/>
          <w:lang w:eastAsia="pl-PL"/>
        </w:rPr>
        <w:t xml:space="preserve"> lub </w:t>
      </w:r>
      <w:r w:rsidR="001939C8" w:rsidRPr="008C7267">
        <w:rPr>
          <w:rFonts w:ascii="Arial" w:hAnsi="Arial" w:cs="Arial"/>
          <w:sz w:val="22"/>
          <w:szCs w:val="22"/>
          <w:lang w:eastAsia="pl-PL"/>
        </w:rPr>
        <w:t>9</w:t>
      </w:r>
      <w:r w:rsidR="00CB2864" w:rsidRPr="008C7267">
        <w:rPr>
          <w:rFonts w:ascii="Arial" w:hAnsi="Arial" w:cs="Arial"/>
          <w:sz w:val="22"/>
          <w:szCs w:val="22"/>
          <w:lang w:eastAsia="pl-PL"/>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o których mowa w ustawie z dnia 4 października 2018 r. o pracowniczych planach kapitałowych. </w:t>
      </w:r>
    </w:p>
    <w:p w14:paraId="674EE83A" w14:textId="37753C0E"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przypadku zmiany, o której mowa w ust. </w:t>
      </w:r>
      <w:r w:rsidR="001939C8" w:rsidRPr="008C7267">
        <w:rPr>
          <w:rFonts w:ascii="Arial" w:hAnsi="Arial" w:cs="Arial"/>
          <w:sz w:val="22"/>
          <w:szCs w:val="22"/>
          <w:lang w:eastAsia="pl-PL"/>
        </w:rPr>
        <w:t>7</w:t>
      </w:r>
      <w:r w:rsidRPr="008C7267">
        <w:rPr>
          <w:rFonts w:ascii="Arial" w:hAnsi="Arial" w:cs="Arial"/>
          <w:sz w:val="22"/>
          <w:szCs w:val="22"/>
          <w:lang w:eastAsia="pl-PL"/>
        </w:rPr>
        <w:t xml:space="preserve">, wynagrodzenie Wykonawcy ulegnie zmianie o kwotę odpowiadającą wzrostowi kosztu Wykonawcy w związku ze zwiększeniem wysokości wynagrodzeń Pracowników realizujących zamówienie,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Pracowników biorących udział w realizacji umowy, odpowiadającej zakresowi, w jakim wykonują oni prace bezpośrednio związane z realizacją przedmiotu umowy. Jeżeli wynagrodzenia osób zatrudnionych w ramach stosunku pracy były na minimalnym poziomie, to wynagrodzenie wykonawcy wzrośnie o różnicę pomiędzy kwotą minimalnego wynagrodzenia po jego podwyższeniu, a kwotą wcześniejszą. Jeżeli pracownicy otrzymywali wynagrodzenia wyższe niż minimalne, to wzrost minimalnego wynagrodzenia nie może być przesłanką do wzrostu wynagrodzenia. Analogiczne zasady będą stosowane w przypadku wzrostu stawki </w:t>
      </w:r>
      <w:r w:rsidRPr="008C7267">
        <w:rPr>
          <w:rFonts w:ascii="Arial" w:hAnsi="Arial" w:cs="Arial"/>
          <w:sz w:val="22"/>
          <w:szCs w:val="22"/>
          <w:lang w:eastAsia="pl-PL"/>
        </w:rPr>
        <w:lastRenderedPageBreak/>
        <w:t>godzinowej w odniesieniu do osób, w którymi Wykonawcę łączą umowy cywilnoprawne i które wykonują przedmiot umowy.</w:t>
      </w:r>
    </w:p>
    <w:p w14:paraId="592FE14B" w14:textId="02E56727"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przypadku zmiany, o której mowa w ust. </w:t>
      </w:r>
      <w:r w:rsidR="001939C8" w:rsidRPr="008C7267">
        <w:rPr>
          <w:rFonts w:ascii="Arial" w:hAnsi="Arial" w:cs="Arial"/>
          <w:sz w:val="22"/>
          <w:szCs w:val="22"/>
          <w:lang w:eastAsia="pl-PL"/>
        </w:rPr>
        <w:t>8</w:t>
      </w:r>
      <w:r w:rsidRPr="008C7267">
        <w:rPr>
          <w:rFonts w:ascii="Arial" w:hAnsi="Arial" w:cs="Arial"/>
          <w:sz w:val="22"/>
          <w:szCs w:val="22"/>
          <w:lang w:eastAsia="pl-PL"/>
        </w:rPr>
        <w:t xml:space="preserve">, wynagrodzenie Wykonawcy ulegnie zmianie o kwotę odpowiadającą zmianie kosztu ponoszonego w związku z wypłatą wynagrodzenia Pracownikom realizującym przedmiot umowy. Kwota odpowiadająca zmianie kosztu Wykonawcy będzie odnosić się wyłącznie do części wynagrodzenia osób realizujących przedmiot umowy, odpowiadającej zakresowi, w jakim wykonują oni prace bezpośrednio związane z realizacją umowy. </w:t>
      </w:r>
    </w:p>
    <w:p w14:paraId="1CE2ED7D" w14:textId="2436D216"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przypadku zmiany, o której mowa w ust. </w:t>
      </w:r>
      <w:r w:rsidR="001939C8" w:rsidRPr="008C7267">
        <w:rPr>
          <w:rFonts w:ascii="Arial" w:hAnsi="Arial" w:cs="Arial"/>
          <w:sz w:val="22"/>
          <w:szCs w:val="22"/>
          <w:lang w:eastAsia="pl-PL"/>
        </w:rPr>
        <w:t>9</w:t>
      </w:r>
      <w:r w:rsidRPr="008C7267">
        <w:rPr>
          <w:rFonts w:ascii="Arial" w:hAnsi="Arial" w:cs="Arial"/>
          <w:sz w:val="22"/>
          <w:szCs w:val="22"/>
          <w:lang w:eastAsia="pl-PL"/>
        </w:rPr>
        <w:t xml:space="preserve">, wynagrodzenie Wykonawcy ulegnie zmianie o kwotę wynikającą ze zmiany zasad gromadzenia i wysokości wpłat do pracowniczych planów kapitałowych, o których mowa w </w:t>
      </w:r>
      <w:hyperlink r:id="rId14" w:anchor="/document/18781862?cm=DOCUMENT" w:history="1">
        <w:r w:rsidRPr="008C7267">
          <w:rPr>
            <w:rStyle w:val="Hipercze"/>
            <w:rFonts w:ascii="Arial" w:hAnsi="Arial" w:cs="Arial"/>
            <w:sz w:val="22"/>
            <w:szCs w:val="22"/>
            <w:lang w:eastAsia="pl-PL"/>
          </w:rPr>
          <w:t>ustawie</w:t>
        </w:r>
      </w:hyperlink>
      <w:r w:rsidRPr="008C7267">
        <w:rPr>
          <w:rFonts w:ascii="Arial" w:hAnsi="Arial" w:cs="Arial"/>
          <w:sz w:val="22"/>
          <w:szCs w:val="22"/>
          <w:lang w:eastAsia="pl-PL"/>
        </w:rPr>
        <w:t xml:space="preserve"> z dnia 4 października 2018 r. o pracowniczych planach kapitałowych (tekst jedn. Dz. U. z 2020 r., poz. 1342 ze zm.), o ile zmiany te będą miały wpływ na zmianę związaną z wynagrodzeniem osób realizujących przedmiot umowy. Kwota odpowiadająca zmianie kosztu Wykonawcy będzie odnosić się wyłącznie do części wynagrodzenia osób realizujących przedmiot umowy, odpowiadającej zakresowi, w jakim wykonują oni prace bezpośrednio związane z realizacją umowy.</w:t>
      </w:r>
    </w:p>
    <w:p w14:paraId="48BD95D3" w14:textId="476D0C21"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celu wprowadzenia zmian, wynikających z wystąpienia sytuacji, o których mowa w ust. </w:t>
      </w:r>
      <w:r w:rsidR="001939C8" w:rsidRPr="008C7267">
        <w:rPr>
          <w:rFonts w:ascii="Arial" w:hAnsi="Arial" w:cs="Arial"/>
          <w:sz w:val="22"/>
          <w:szCs w:val="22"/>
          <w:lang w:eastAsia="pl-PL"/>
        </w:rPr>
        <w:t>7</w:t>
      </w:r>
      <w:r w:rsidRPr="008C7267">
        <w:rPr>
          <w:rFonts w:ascii="Arial" w:hAnsi="Arial" w:cs="Arial"/>
          <w:sz w:val="22"/>
          <w:szCs w:val="22"/>
          <w:lang w:eastAsia="pl-PL"/>
        </w:rPr>
        <w:t>-</w:t>
      </w:r>
      <w:r w:rsidR="001939C8" w:rsidRPr="008C7267">
        <w:rPr>
          <w:rFonts w:ascii="Arial" w:hAnsi="Arial" w:cs="Arial"/>
          <w:sz w:val="22"/>
          <w:szCs w:val="22"/>
          <w:lang w:eastAsia="pl-PL"/>
        </w:rPr>
        <w:t>9</w:t>
      </w:r>
      <w:r w:rsidRPr="008C7267">
        <w:rPr>
          <w:rFonts w:ascii="Arial" w:hAnsi="Arial" w:cs="Arial"/>
          <w:sz w:val="22"/>
          <w:szCs w:val="22"/>
          <w:lang w:eastAsia="pl-PL"/>
        </w:rPr>
        <w:t>, każda ze stron może wystąpić do drugiej strony,</w:t>
      </w:r>
      <w:r w:rsidRPr="008C7267">
        <w:rPr>
          <w:rFonts w:ascii="Arial" w:hAnsi="Arial" w:cs="Arial"/>
          <w:bCs/>
          <w:sz w:val="22"/>
          <w:szCs w:val="22"/>
          <w:lang w:eastAsia="pl-PL"/>
        </w:rPr>
        <w:t xml:space="preserve"> w terminie do 30 dni od dnia wejścia w życia przepisów stanowiących podstawę do wystosowania takiego żądania,</w:t>
      </w:r>
      <w:r w:rsidRPr="008C7267">
        <w:rPr>
          <w:rFonts w:ascii="Arial" w:hAnsi="Arial" w:cs="Arial"/>
          <w:sz w:val="22"/>
          <w:szCs w:val="22"/>
          <w:lang w:eastAsia="pl-PL"/>
        </w:rPr>
        <w:t xml:space="preserve">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 </w:t>
      </w:r>
    </w:p>
    <w:p w14:paraId="2C298915" w14:textId="7519C114" w:rsidR="00CB2864" w:rsidRPr="008C7267" w:rsidRDefault="00CB2864" w:rsidP="00FE1729">
      <w:pPr>
        <w:numPr>
          <w:ilvl w:val="3"/>
          <w:numId w:val="15"/>
        </w:numPr>
        <w:suppressAutoHyphens w:val="0"/>
        <w:spacing w:line="276" w:lineRule="auto"/>
        <w:ind w:left="284" w:hanging="284"/>
        <w:jc w:val="both"/>
        <w:rPr>
          <w:rFonts w:ascii="Arial" w:hAnsi="Arial" w:cs="Arial"/>
        </w:rPr>
      </w:pPr>
      <w:r w:rsidRPr="008C7267">
        <w:rPr>
          <w:rFonts w:ascii="Arial" w:hAnsi="Arial" w:cs="Arial"/>
          <w:sz w:val="22"/>
          <w:szCs w:val="22"/>
          <w:lang w:eastAsia="pl-PL"/>
        </w:rPr>
        <w:t xml:space="preserve">W przypadku zmian, o których mowa w ust. </w:t>
      </w:r>
      <w:r w:rsidR="001939C8" w:rsidRPr="008C7267">
        <w:rPr>
          <w:rFonts w:ascii="Arial" w:hAnsi="Arial" w:cs="Arial"/>
          <w:sz w:val="22"/>
          <w:szCs w:val="22"/>
          <w:lang w:eastAsia="pl-PL"/>
        </w:rPr>
        <w:t>7</w:t>
      </w:r>
      <w:r w:rsidRPr="008C7267">
        <w:rPr>
          <w:rFonts w:ascii="Arial" w:hAnsi="Arial" w:cs="Arial"/>
          <w:sz w:val="22"/>
          <w:szCs w:val="22"/>
          <w:lang w:eastAsia="pl-PL"/>
        </w:rPr>
        <w:t>-</w:t>
      </w:r>
      <w:r w:rsidR="001939C8" w:rsidRPr="008C7267">
        <w:rPr>
          <w:rFonts w:ascii="Arial" w:hAnsi="Arial" w:cs="Arial"/>
          <w:sz w:val="22"/>
          <w:szCs w:val="22"/>
          <w:lang w:eastAsia="pl-PL"/>
        </w:rPr>
        <w:t>9</w:t>
      </w:r>
      <w:r w:rsidRPr="008C7267">
        <w:rPr>
          <w:rFonts w:ascii="Arial" w:hAnsi="Arial" w:cs="Arial"/>
          <w:sz w:val="22"/>
          <w:szCs w:val="22"/>
          <w:lang w:eastAsia="pl-PL"/>
        </w:rPr>
        <w:t xml:space="preserve">, Wykonawca do wniosku zobowiązany jest dołączyć dokumenty, z których będzie wynikać, w jakim zakresie zmiany te mają wpływ na koszty wykonania umowy, w szczególności: </w:t>
      </w:r>
    </w:p>
    <w:p w14:paraId="507CC4C4" w14:textId="378F41BB" w:rsidR="00CB2864" w:rsidRPr="008C7267" w:rsidRDefault="00CB2864">
      <w:pPr>
        <w:numPr>
          <w:ilvl w:val="0"/>
          <w:numId w:val="34"/>
        </w:numPr>
        <w:suppressAutoHyphens w:val="0"/>
        <w:overflowPunct/>
        <w:autoSpaceDE/>
        <w:spacing w:line="276" w:lineRule="auto"/>
        <w:ind w:left="851" w:hanging="284"/>
        <w:jc w:val="both"/>
        <w:textAlignment w:val="auto"/>
        <w:rPr>
          <w:rFonts w:ascii="Arial" w:hAnsi="Arial" w:cs="Arial"/>
        </w:rPr>
      </w:pPr>
      <w:r w:rsidRPr="008C7267">
        <w:rPr>
          <w:rFonts w:ascii="Arial" w:hAnsi="Arial" w:cs="Arial"/>
          <w:sz w:val="22"/>
          <w:szCs w:val="22"/>
          <w:lang w:eastAsia="pl-PL"/>
        </w:rPr>
        <w:t xml:space="preserve">pisemne zestawienie wynagrodzeń (zarówno przed jak i po zmianie) osób realizujących przedmiot umowy, wraz z określeniem zakresu (części etatu), w jakim wykonują oni prace bezpośrednio związane z realizacją przedmiotu umowy oraz części wynagrodzenia odpowiadającej temu zakresowi w okresie od wejścia w życie przepisów zmieniających wysokość minimalnego wynagrodzenia za pracę albo wysokość minimalnej stawki godzinowej do daty zakończenia realizacji zamówienia – w przypadku zmiany, o której mowa w ust. </w:t>
      </w:r>
      <w:r w:rsidR="006B5383" w:rsidRPr="008C7267">
        <w:rPr>
          <w:rFonts w:ascii="Arial" w:hAnsi="Arial" w:cs="Arial"/>
          <w:sz w:val="22"/>
          <w:szCs w:val="22"/>
          <w:lang w:eastAsia="pl-PL"/>
        </w:rPr>
        <w:t>7</w:t>
      </w:r>
      <w:r w:rsidRPr="008C7267">
        <w:rPr>
          <w:rFonts w:ascii="Arial" w:hAnsi="Arial" w:cs="Arial"/>
          <w:sz w:val="22"/>
          <w:szCs w:val="22"/>
          <w:lang w:eastAsia="pl-PL"/>
        </w:rPr>
        <w:t xml:space="preserve">, lub </w:t>
      </w:r>
    </w:p>
    <w:p w14:paraId="5D9580BF" w14:textId="6883CCE8" w:rsidR="00CB2864" w:rsidRPr="008C7267" w:rsidRDefault="00CB2864">
      <w:pPr>
        <w:numPr>
          <w:ilvl w:val="0"/>
          <w:numId w:val="34"/>
        </w:numPr>
        <w:suppressAutoHyphens w:val="0"/>
        <w:overflowPunct/>
        <w:autoSpaceDE/>
        <w:spacing w:line="276" w:lineRule="auto"/>
        <w:ind w:left="851" w:hanging="284"/>
        <w:jc w:val="both"/>
        <w:textAlignment w:val="auto"/>
        <w:rPr>
          <w:rFonts w:ascii="Arial" w:hAnsi="Arial" w:cs="Arial"/>
        </w:rPr>
      </w:pPr>
      <w:r w:rsidRPr="008C7267">
        <w:rPr>
          <w:rFonts w:ascii="Arial" w:hAnsi="Arial" w:cs="Arial"/>
          <w:sz w:val="22"/>
          <w:szCs w:val="22"/>
          <w:lang w:eastAsia="pl-PL"/>
        </w:rPr>
        <w:t xml:space="preserve">pisemne zestawienie wynagrodzeń (zarówno przed jak i po zmianie) osób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podlegania ubezpieczeniom społecznym lub ubezpieczeniu zdrowotnemu lub wysokości stawki składki na ubezpieczenie społeczne lub zdrowotne do daty zakończenia realizacji zamówienia – w przypadku zmiany, o której mowa w pkt </w:t>
      </w:r>
      <w:r w:rsidR="006B5383" w:rsidRPr="008C7267">
        <w:rPr>
          <w:rFonts w:ascii="Arial" w:hAnsi="Arial" w:cs="Arial"/>
          <w:sz w:val="22"/>
          <w:szCs w:val="22"/>
          <w:lang w:eastAsia="pl-PL"/>
        </w:rPr>
        <w:t>8</w:t>
      </w:r>
      <w:r w:rsidRPr="008C7267">
        <w:rPr>
          <w:rFonts w:ascii="Arial" w:hAnsi="Arial" w:cs="Arial"/>
          <w:sz w:val="22"/>
          <w:szCs w:val="22"/>
          <w:lang w:eastAsia="pl-PL"/>
        </w:rPr>
        <w:t>, lub</w:t>
      </w:r>
    </w:p>
    <w:p w14:paraId="4B790EA8" w14:textId="1FB7D41D" w:rsidR="00CB2864" w:rsidRPr="008C7267" w:rsidRDefault="00CB2864">
      <w:pPr>
        <w:numPr>
          <w:ilvl w:val="0"/>
          <w:numId w:val="34"/>
        </w:numPr>
        <w:suppressAutoHyphens w:val="0"/>
        <w:overflowPunct/>
        <w:autoSpaceDE/>
        <w:spacing w:line="276" w:lineRule="auto"/>
        <w:ind w:left="851" w:hanging="284"/>
        <w:jc w:val="both"/>
        <w:textAlignment w:val="auto"/>
        <w:rPr>
          <w:rFonts w:ascii="Arial" w:hAnsi="Arial" w:cs="Arial"/>
        </w:rPr>
      </w:pPr>
      <w:r w:rsidRPr="008C7267">
        <w:rPr>
          <w:rFonts w:ascii="Arial" w:hAnsi="Arial" w:cs="Arial"/>
          <w:sz w:val="22"/>
          <w:szCs w:val="22"/>
          <w:lang w:eastAsia="pl-PL"/>
        </w:rPr>
        <w:t xml:space="preserve">pisemne zestawienie wynagrodzeń (zarówno przed jak i po zmianie) osób realizujących przedmiot umowy, wraz z wysokościami wpłat do pracowniczych planów kapitałowych,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gromadzenia i wysokość wpłat do pracowniczych planów </w:t>
      </w:r>
      <w:r w:rsidRPr="008C7267">
        <w:rPr>
          <w:rFonts w:ascii="Arial" w:hAnsi="Arial" w:cs="Arial"/>
          <w:sz w:val="22"/>
          <w:szCs w:val="22"/>
          <w:lang w:eastAsia="pl-PL"/>
        </w:rPr>
        <w:lastRenderedPageBreak/>
        <w:t xml:space="preserve">kapitałowych do daty zakończenia realizacji zamówienia - w przypadku zmiany, o której mowa w pkt </w:t>
      </w:r>
      <w:r w:rsidR="006B5383" w:rsidRPr="008C7267">
        <w:rPr>
          <w:rFonts w:ascii="Arial" w:hAnsi="Arial" w:cs="Arial"/>
          <w:sz w:val="22"/>
          <w:szCs w:val="22"/>
          <w:lang w:eastAsia="pl-PL"/>
        </w:rPr>
        <w:t>9</w:t>
      </w:r>
      <w:r w:rsidRPr="008C7267">
        <w:rPr>
          <w:rFonts w:ascii="Arial" w:hAnsi="Arial" w:cs="Arial"/>
          <w:sz w:val="22"/>
          <w:szCs w:val="22"/>
          <w:lang w:eastAsia="pl-PL"/>
        </w:rPr>
        <w:t>.</w:t>
      </w:r>
    </w:p>
    <w:p w14:paraId="7E3412C0" w14:textId="46DC86DA" w:rsidR="00CB2864" w:rsidRPr="008C7267" w:rsidRDefault="00CB2864" w:rsidP="00FE1729">
      <w:pPr>
        <w:suppressAutoHyphens w:val="0"/>
        <w:spacing w:line="276" w:lineRule="auto"/>
        <w:ind w:left="709"/>
        <w:jc w:val="both"/>
        <w:rPr>
          <w:rFonts w:ascii="Arial" w:hAnsi="Arial" w:cs="Arial"/>
        </w:rPr>
      </w:pPr>
      <w:r w:rsidRPr="008C7267">
        <w:rPr>
          <w:rFonts w:ascii="Arial" w:hAnsi="Arial" w:cs="Arial"/>
          <w:sz w:val="22"/>
          <w:szCs w:val="22"/>
          <w:lang w:eastAsia="pl-PL"/>
        </w:rPr>
        <w:t>W przypadku gdy z wnioskiem występuje Zamawiający, jest on uprawniony do zobowiązania Wykonawcy do przedstawienia w wyznaczonym terminie, nie krótszym niż 10 dni, dokumentów, z których będzie wynikać w jakim zakresie zmiana ta ma wpływ na koszty wykonania umowy, w tym pisemnego zestawienia wynagrodzeń, o którym mowa w ust. 1</w:t>
      </w:r>
      <w:r w:rsidR="006B5383" w:rsidRPr="008C7267">
        <w:rPr>
          <w:rFonts w:ascii="Arial" w:hAnsi="Arial" w:cs="Arial"/>
          <w:sz w:val="22"/>
          <w:szCs w:val="22"/>
          <w:lang w:eastAsia="pl-PL"/>
        </w:rPr>
        <w:t>2</w:t>
      </w:r>
      <w:r w:rsidRPr="008C7267">
        <w:rPr>
          <w:rFonts w:ascii="Arial" w:hAnsi="Arial" w:cs="Arial"/>
          <w:sz w:val="22"/>
          <w:szCs w:val="22"/>
          <w:lang w:eastAsia="pl-PL"/>
        </w:rPr>
        <w:t xml:space="preserve">. </w:t>
      </w:r>
    </w:p>
    <w:p w14:paraId="2EC05A25" w14:textId="27911BA5" w:rsidR="00CB2864" w:rsidRPr="008C7267" w:rsidRDefault="00CB2864" w:rsidP="00FE1729">
      <w:pPr>
        <w:numPr>
          <w:ilvl w:val="3"/>
          <w:numId w:val="15"/>
        </w:numPr>
        <w:suppressAutoHyphens w:val="0"/>
        <w:overflowPunct/>
        <w:autoSpaceDE/>
        <w:spacing w:line="276" w:lineRule="auto"/>
        <w:ind w:left="709" w:hanging="425"/>
        <w:jc w:val="both"/>
        <w:textAlignment w:val="auto"/>
        <w:rPr>
          <w:rFonts w:ascii="Arial" w:hAnsi="Arial" w:cs="Arial"/>
        </w:rPr>
      </w:pPr>
      <w:r w:rsidRPr="008C7267">
        <w:rPr>
          <w:rFonts w:ascii="Arial" w:hAnsi="Arial" w:cs="Arial"/>
          <w:sz w:val="22"/>
          <w:szCs w:val="22"/>
          <w:lang w:eastAsia="pl-PL"/>
        </w:rPr>
        <w:t>W terminie 21 dni od dnia przekazania wniosku, o którym mowa w ust. 1</w:t>
      </w:r>
      <w:r w:rsidR="006B5383" w:rsidRPr="008C7267">
        <w:rPr>
          <w:rFonts w:ascii="Arial" w:hAnsi="Arial" w:cs="Arial"/>
          <w:sz w:val="22"/>
          <w:szCs w:val="22"/>
          <w:lang w:eastAsia="pl-PL"/>
        </w:rPr>
        <w:t>4</w:t>
      </w:r>
      <w:r w:rsidRPr="008C7267">
        <w:rPr>
          <w:rFonts w:ascii="Arial" w:hAnsi="Arial" w:cs="Arial"/>
          <w:sz w:val="22"/>
          <w:szCs w:val="22"/>
          <w:lang w:eastAsia="pl-PL"/>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 przypadku uwzględnienia wniosku Strony umowy podpiszą stosowny aneks do umowy uwzględniający zaakceptowaną zmianę wysokości wynagrodzenia. </w:t>
      </w:r>
    </w:p>
    <w:p w14:paraId="244F03CD" w14:textId="4E157F5F" w:rsidR="00CB2864" w:rsidRPr="008C7267" w:rsidRDefault="00CB2864" w:rsidP="00FE1729">
      <w:pPr>
        <w:numPr>
          <w:ilvl w:val="3"/>
          <w:numId w:val="15"/>
        </w:numPr>
        <w:suppressAutoHyphens w:val="0"/>
        <w:overflowPunct/>
        <w:autoSpaceDE/>
        <w:spacing w:line="276" w:lineRule="auto"/>
        <w:ind w:left="709"/>
        <w:jc w:val="both"/>
        <w:textAlignment w:val="auto"/>
        <w:rPr>
          <w:rFonts w:ascii="Arial" w:hAnsi="Arial" w:cs="Arial"/>
        </w:rPr>
      </w:pPr>
      <w:r w:rsidRPr="008C7267">
        <w:rPr>
          <w:rFonts w:ascii="Arial" w:hAnsi="Arial" w:cs="Arial"/>
          <w:sz w:val="22"/>
          <w:szCs w:val="22"/>
          <w:lang w:eastAsia="pl-PL"/>
        </w:rPr>
        <w:t>Przewiduje się zmianę częstotliwości i wysokości płatności, w przypadku zmiany regulaminu i wytycznych związanych z dofinansowaniem inwestycji z Programu Rządowy Fundusz Polski Ład: Program Inwestycji Strategicznych.</w:t>
      </w:r>
    </w:p>
    <w:p w14:paraId="06519875" w14:textId="77777777" w:rsidR="00CB2864" w:rsidRPr="008C7267" w:rsidRDefault="00CB2864" w:rsidP="00FE1729">
      <w:pPr>
        <w:pStyle w:val="Nagwek5"/>
        <w:tabs>
          <w:tab w:val="clear" w:pos="0"/>
        </w:tabs>
        <w:spacing w:line="276" w:lineRule="auto"/>
        <w:rPr>
          <w:rFonts w:ascii="Arial" w:hAnsi="Arial" w:cs="Arial"/>
          <w:bCs/>
          <w:i w:val="0"/>
          <w:sz w:val="22"/>
          <w:szCs w:val="22"/>
          <w:lang w:eastAsia="pl-PL"/>
        </w:rPr>
      </w:pPr>
    </w:p>
    <w:p w14:paraId="035270D6" w14:textId="411BBA61" w:rsidR="00CB2864" w:rsidRPr="008C7267" w:rsidRDefault="00CB2864" w:rsidP="00FE1729">
      <w:pPr>
        <w:pStyle w:val="Nagwek5"/>
        <w:tabs>
          <w:tab w:val="clear" w:pos="0"/>
        </w:tabs>
        <w:spacing w:line="276" w:lineRule="auto"/>
        <w:rPr>
          <w:rFonts w:ascii="Arial" w:hAnsi="Arial" w:cs="Arial"/>
        </w:rPr>
      </w:pPr>
      <w:r w:rsidRPr="008C7267">
        <w:rPr>
          <w:rFonts w:ascii="Arial" w:hAnsi="Arial" w:cs="Arial"/>
          <w:i w:val="0"/>
          <w:sz w:val="22"/>
          <w:szCs w:val="22"/>
        </w:rPr>
        <w:t xml:space="preserve">Rozdział </w:t>
      </w:r>
      <w:r w:rsidR="0066223F" w:rsidRPr="008C7267">
        <w:rPr>
          <w:rFonts w:ascii="Arial" w:hAnsi="Arial" w:cs="Arial"/>
          <w:i w:val="0"/>
          <w:sz w:val="22"/>
          <w:szCs w:val="22"/>
        </w:rPr>
        <w:t xml:space="preserve">VIII </w:t>
      </w:r>
      <w:r w:rsidRPr="008C7267">
        <w:rPr>
          <w:rFonts w:ascii="Arial" w:hAnsi="Arial" w:cs="Arial"/>
          <w:i w:val="0"/>
          <w:sz w:val="22"/>
          <w:szCs w:val="22"/>
        </w:rPr>
        <w:t>- POSTANOWIENIA KOŃCOWE</w:t>
      </w:r>
    </w:p>
    <w:p w14:paraId="0CBF7B4A" w14:textId="1FF8EA92" w:rsidR="00CB2864" w:rsidRPr="008C7267" w:rsidRDefault="00CB2864" w:rsidP="00FE1729">
      <w:pPr>
        <w:spacing w:line="276" w:lineRule="auto"/>
        <w:jc w:val="center"/>
        <w:rPr>
          <w:rFonts w:ascii="Arial" w:hAnsi="Arial" w:cs="Arial"/>
        </w:rPr>
      </w:pPr>
      <w:r w:rsidRPr="008C7267">
        <w:rPr>
          <w:rFonts w:ascii="Arial" w:hAnsi="Arial" w:cs="Arial"/>
          <w:b/>
          <w:sz w:val="22"/>
          <w:szCs w:val="22"/>
        </w:rPr>
        <w:t>§ 2</w:t>
      </w:r>
      <w:r w:rsidR="0066223F" w:rsidRPr="008C7267">
        <w:rPr>
          <w:rFonts w:ascii="Arial" w:hAnsi="Arial" w:cs="Arial"/>
          <w:b/>
          <w:sz w:val="22"/>
          <w:szCs w:val="22"/>
        </w:rPr>
        <w:t>7.</w:t>
      </w:r>
    </w:p>
    <w:p w14:paraId="06D2A959" w14:textId="77777777" w:rsidR="00FE1729" w:rsidRPr="008C7267" w:rsidRDefault="00FE1729" w:rsidP="00FE1729">
      <w:pPr>
        <w:suppressAutoHyphens w:val="0"/>
        <w:spacing w:line="276" w:lineRule="auto"/>
        <w:jc w:val="center"/>
        <w:rPr>
          <w:rFonts w:ascii="Arial" w:hAnsi="Arial" w:cs="Arial"/>
        </w:rPr>
      </w:pPr>
      <w:bookmarkStart w:id="9" w:name="_Hlk114657580"/>
      <w:bookmarkEnd w:id="9"/>
      <w:r w:rsidRPr="008C7267">
        <w:rPr>
          <w:rFonts w:ascii="Arial" w:hAnsi="Arial" w:cs="Arial"/>
          <w:b/>
          <w:sz w:val="22"/>
          <w:szCs w:val="22"/>
          <w:lang w:eastAsia="pl-PL"/>
        </w:rPr>
        <w:t>Klauzule waloryzacyjne</w:t>
      </w:r>
    </w:p>
    <w:p w14:paraId="5AB77254" w14:textId="77777777" w:rsidR="00FE1729" w:rsidRPr="008C7267" w:rsidRDefault="00FE1729" w:rsidP="00FE1729">
      <w:pPr>
        <w:spacing w:line="276" w:lineRule="auto"/>
        <w:jc w:val="both"/>
        <w:rPr>
          <w:rFonts w:ascii="Arial" w:hAnsi="Arial" w:cs="Arial"/>
          <w:sz w:val="22"/>
          <w:szCs w:val="22"/>
        </w:rPr>
      </w:pPr>
      <w:r w:rsidRPr="008C7267">
        <w:rPr>
          <w:rFonts w:ascii="Arial" w:hAnsi="Arial" w:cs="Arial"/>
          <w:sz w:val="22"/>
          <w:szCs w:val="22"/>
        </w:rPr>
        <w:t>Zamawiający dopuszcza możliwość zmiany wynagrodzenia Wykonawcy</w:t>
      </w:r>
      <w:bookmarkStart w:id="10" w:name="_Hlk64886239"/>
      <w:bookmarkEnd w:id="10"/>
      <w:r w:rsidRPr="008C7267">
        <w:rPr>
          <w:rFonts w:ascii="Arial" w:hAnsi="Arial" w:cs="Arial"/>
          <w:sz w:val="22"/>
          <w:szCs w:val="22"/>
        </w:rPr>
        <w:t xml:space="preserve"> w przypadku zmiany cen materiałów/urządzeń związanych z realizacją zamówienia (waloryzacja). Zamawiający określa, że: </w:t>
      </w:r>
    </w:p>
    <w:p w14:paraId="4AA9E6CB"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Wysokość wynagrodzenia wykonawcy może ulec zmianie w przypadku zmiany następujących cen materiałów:</w:t>
      </w:r>
    </w:p>
    <w:p w14:paraId="7307D142" w14:textId="77777777" w:rsidR="00FE1729" w:rsidRPr="008C7267" w:rsidRDefault="00FE1729">
      <w:pPr>
        <w:pStyle w:val="Akapitzlist"/>
        <w:numPr>
          <w:ilvl w:val="0"/>
          <w:numId w:val="54"/>
        </w:numPr>
        <w:suppressAutoHyphens w:val="0"/>
        <w:overflowPunct/>
        <w:autoSpaceDE/>
        <w:spacing w:line="276" w:lineRule="auto"/>
        <w:ind w:left="1134" w:hanging="425"/>
        <w:contextualSpacing/>
        <w:jc w:val="both"/>
        <w:textAlignment w:val="auto"/>
        <w:rPr>
          <w:rFonts w:ascii="Arial" w:hAnsi="Arial" w:cs="Arial"/>
          <w:sz w:val="22"/>
          <w:szCs w:val="22"/>
        </w:rPr>
      </w:pPr>
      <w:r w:rsidRPr="008C7267">
        <w:rPr>
          <w:rFonts w:ascii="Arial" w:hAnsi="Arial" w:cs="Arial"/>
          <w:sz w:val="22"/>
          <w:szCs w:val="22"/>
        </w:rPr>
        <w:t>ogniwa fotowoltaiczne (panele),</w:t>
      </w:r>
    </w:p>
    <w:p w14:paraId="0DF3D72D" w14:textId="77777777" w:rsidR="00FE1729" w:rsidRPr="008C7267" w:rsidRDefault="00FE1729">
      <w:pPr>
        <w:pStyle w:val="Akapitzlist"/>
        <w:numPr>
          <w:ilvl w:val="0"/>
          <w:numId w:val="54"/>
        </w:numPr>
        <w:suppressAutoHyphens w:val="0"/>
        <w:overflowPunct/>
        <w:autoSpaceDE/>
        <w:spacing w:line="276" w:lineRule="auto"/>
        <w:ind w:left="1134" w:hanging="425"/>
        <w:contextualSpacing/>
        <w:jc w:val="both"/>
        <w:textAlignment w:val="auto"/>
        <w:rPr>
          <w:rFonts w:ascii="Arial" w:hAnsi="Arial" w:cs="Arial"/>
          <w:sz w:val="22"/>
          <w:szCs w:val="22"/>
        </w:rPr>
      </w:pPr>
      <w:proofErr w:type="spellStart"/>
      <w:r w:rsidRPr="008C7267">
        <w:rPr>
          <w:rFonts w:ascii="Arial" w:hAnsi="Arial" w:cs="Arial"/>
          <w:sz w:val="22"/>
          <w:szCs w:val="22"/>
        </w:rPr>
        <w:t>inwentery</w:t>
      </w:r>
      <w:proofErr w:type="spellEnd"/>
      <w:r w:rsidRPr="008C7267">
        <w:rPr>
          <w:rFonts w:ascii="Arial" w:hAnsi="Arial" w:cs="Arial"/>
          <w:sz w:val="22"/>
          <w:szCs w:val="22"/>
        </w:rPr>
        <w:t>.</w:t>
      </w:r>
    </w:p>
    <w:p w14:paraId="5E92991C"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Wynagrodzenie będzie podlegało waloryzacji począwszy od 2-ego pełnego miesiąca kalendarzowego od złożenia kosztorysu, gdy wartość zmiany cen ww. materiałów przekroczy 20 % w stosunku do stawek przyjętych przez wykonawcę w ww. kosztorysie i utrzyma się przez okres 2 miesięcy.</w:t>
      </w:r>
    </w:p>
    <w:p w14:paraId="3908B71E"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Waloryzacja będzie odbywać się w oparciu o wskaźnik wzrostu cen produkcji budowlano - montażowej, publikowany przez Główny Urząd Statystyczny.  </w:t>
      </w:r>
    </w:p>
    <w:p w14:paraId="1E65BB9D"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 xml:space="preserve">Przez zmianę ceny materiałów rozumie się wzrost odpowiednio cen lub kosztów, względem ceny przyjętych w kosztorysie ofertowym Wykonawcy. Wykonawca będzie uprawniony do waloryzacji wynagrodzenia wyłącznie w sytuacji wykazania Zamawiającemu, że na dzień zaistnienia podstaw do waloryzacji, ceny wskazane w kosztorysie wykonawcy są niższe aniżeli ceny produkcji budowlano - montażowej, publikowane przez GUS. </w:t>
      </w:r>
    </w:p>
    <w:p w14:paraId="3FDB34FA"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 xml:space="preserve">Wynagrodzenie będzie podlegało waloryzacji maksymalnie do 10% wynagrodzenia, o którym mowa w 10 umowy. </w:t>
      </w:r>
    </w:p>
    <w:p w14:paraId="578C2479"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 xml:space="preserve">Postanowień umownych w zakresie waloryzacji nie stosuje się od chwili osiągnięcia limitu, </w:t>
      </w:r>
      <w:r w:rsidRPr="008C7267">
        <w:rPr>
          <w:rFonts w:ascii="Arial" w:hAnsi="Arial" w:cs="Arial"/>
          <w:sz w:val="22"/>
          <w:szCs w:val="22"/>
        </w:rPr>
        <w:br/>
        <w:t xml:space="preserve">o którym mowa </w:t>
      </w:r>
      <w:bookmarkStart w:id="11" w:name="_Hlk65676334"/>
      <w:r w:rsidRPr="008C7267">
        <w:rPr>
          <w:rFonts w:ascii="Arial" w:hAnsi="Arial" w:cs="Arial"/>
          <w:sz w:val="22"/>
          <w:szCs w:val="22"/>
        </w:rPr>
        <w:t>powyżej</w:t>
      </w:r>
      <w:bookmarkEnd w:id="11"/>
      <w:r w:rsidRPr="008C7267">
        <w:rPr>
          <w:rFonts w:ascii="Arial" w:hAnsi="Arial" w:cs="Arial"/>
          <w:sz w:val="22"/>
          <w:szCs w:val="22"/>
        </w:rPr>
        <w:t>.</w:t>
      </w:r>
    </w:p>
    <w:p w14:paraId="36602500" w14:textId="77777777" w:rsidR="00FE1729" w:rsidRPr="008C7267" w:rsidRDefault="00FE1729">
      <w:pPr>
        <w:pStyle w:val="Akapitzlist"/>
        <w:numPr>
          <w:ilvl w:val="0"/>
          <w:numId w:val="53"/>
        </w:numPr>
        <w:suppressAutoHyphens w:val="0"/>
        <w:overflowPunct/>
        <w:autoSpaceDE/>
        <w:spacing w:line="276" w:lineRule="auto"/>
        <w:ind w:left="284" w:hanging="284"/>
        <w:contextualSpacing/>
        <w:jc w:val="both"/>
        <w:textAlignment w:val="auto"/>
        <w:rPr>
          <w:rFonts w:ascii="Arial" w:hAnsi="Arial" w:cs="Arial"/>
          <w:sz w:val="22"/>
          <w:szCs w:val="22"/>
        </w:rPr>
      </w:pPr>
      <w:r w:rsidRPr="008C7267">
        <w:rPr>
          <w:rFonts w:ascii="Arial" w:hAnsi="Arial" w:cs="Arial"/>
          <w:sz w:val="22"/>
          <w:szCs w:val="22"/>
        </w:rPr>
        <w:t>Zmiana wysokości wynagrodzenia opisana w niniejszym ustępie następuje w przypadku ziszczenia się powyższych warunków.</w:t>
      </w:r>
    </w:p>
    <w:p w14:paraId="2178522F" w14:textId="77777777" w:rsidR="00FE1729" w:rsidRPr="008C7267" w:rsidRDefault="00FE1729" w:rsidP="00FE1729">
      <w:pPr>
        <w:spacing w:line="276" w:lineRule="auto"/>
        <w:jc w:val="center"/>
        <w:rPr>
          <w:rFonts w:ascii="Arial" w:hAnsi="Arial" w:cs="Arial"/>
        </w:rPr>
      </w:pPr>
      <w:r w:rsidRPr="008C7267">
        <w:rPr>
          <w:rFonts w:ascii="Arial" w:hAnsi="Arial" w:cs="Arial"/>
          <w:b/>
          <w:bCs/>
          <w:sz w:val="22"/>
          <w:szCs w:val="22"/>
        </w:rPr>
        <w:t>§</w:t>
      </w:r>
      <w:r w:rsidRPr="008C7267">
        <w:rPr>
          <w:rFonts w:ascii="Arial" w:hAnsi="Arial" w:cs="Arial"/>
          <w:b/>
          <w:sz w:val="22"/>
          <w:szCs w:val="22"/>
        </w:rPr>
        <w:t xml:space="preserve"> 28.</w:t>
      </w:r>
    </w:p>
    <w:p w14:paraId="1FF59F1B" w14:textId="77777777" w:rsidR="00FE1729" w:rsidRPr="008C7267" w:rsidRDefault="00FE1729" w:rsidP="00FE1729">
      <w:pPr>
        <w:overflowPunct/>
        <w:autoSpaceDE/>
        <w:spacing w:line="276" w:lineRule="auto"/>
        <w:jc w:val="both"/>
        <w:textAlignment w:val="auto"/>
        <w:rPr>
          <w:rFonts w:ascii="Arial" w:hAnsi="Arial" w:cs="Arial"/>
        </w:rPr>
      </w:pPr>
      <w:r w:rsidRPr="008C7267">
        <w:rPr>
          <w:rFonts w:ascii="Arial" w:hAnsi="Arial" w:cs="Arial"/>
          <w:sz w:val="22"/>
          <w:szCs w:val="22"/>
        </w:rPr>
        <w:t>Wszelkie zmiany niniejszej umowy wymagają formy pisemnej pod rygorem nieważności.</w:t>
      </w:r>
    </w:p>
    <w:p w14:paraId="2CE593F8" w14:textId="77777777" w:rsidR="00FE1729" w:rsidRPr="008C7267" w:rsidRDefault="00FE1729" w:rsidP="00FE1729">
      <w:pPr>
        <w:pStyle w:val="tyt"/>
        <w:keepNext w:val="0"/>
        <w:spacing w:before="0" w:after="0" w:line="276" w:lineRule="auto"/>
        <w:rPr>
          <w:rFonts w:ascii="Arial" w:hAnsi="Arial" w:cs="Arial"/>
        </w:rPr>
      </w:pPr>
      <w:bookmarkStart w:id="12" w:name="_Hlk114659348"/>
      <w:r w:rsidRPr="008C7267">
        <w:rPr>
          <w:rFonts w:ascii="Arial" w:hAnsi="Arial" w:cs="Arial"/>
          <w:sz w:val="22"/>
          <w:szCs w:val="22"/>
        </w:rPr>
        <w:t>§</w:t>
      </w:r>
      <w:bookmarkEnd w:id="12"/>
      <w:r w:rsidRPr="008C7267">
        <w:rPr>
          <w:rFonts w:ascii="Arial" w:hAnsi="Arial" w:cs="Arial"/>
          <w:sz w:val="22"/>
          <w:szCs w:val="22"/>
        </w:rPr>
        <w:t xml:space="preserve"> 29.</w:t>
      </w:r>
    </w:p>
    <w:p w14:paraId="7E6A5DAB" w14:textId="77777777" w:rsidR="00FE1729" w:rsidRPr="008C7267" w:rsidRDefault="00FE1729" w:rsidP="00FE1729">
      <w:pPr>
        <w:overflowPunct/>
        <w:autoSpaceDE/>
        <w:spacing w:line="276" w:lineRule="auto"/>
        <w:jc w:val="both"/>
        <w:textAlignment w:val="auto"/>
        <w:rPr>
          <w:rFonts w:ascii="Arial" w:hAnsi="Arial" w:cs="Arial"/>
        </w:rPr>
      </w:pPr>
      <w:r w:rsidRPr="008C7267">
        <w:rPr>
          <w:rFonts w:ascii="Arial" w:hAnsi="Arial" w:cs="Arial"/>
          <w:sz w:val="22"/>
          <w:szCs w:val="22"/>
        </w:rPr>
        <w:t xml:space="preserve">Strony ustalają, że w sprawach nieuregulowanych niniejszą umową stosuje się przepisy ustawy z dnia 11 września 2019 r. Prawo zamówień publicznych (tekst jedn. Dz. U z 2022 r., poz. 1710 </w:t>
      </w:r>
      <w:r w:rsidRPr="008C7267">
        <w:rPr>
          <w:rFonts w:ascii="Arial" w:hAnsi="Arial" w:cs="Arial"/>
          <w:sz w:val="22"/>
          <w:szCs w:val="22"/>
        </w:rPr>
        <w:lastRenderedPageBreak/>
        <w:t>ze zm.) oraz przepisy Prawa budowlanego z aktami wykonawczymi i przepisy Kodeksu Cywilnego.</w:t>
      </w:r>
    </w:p>
    <w:p w14:paraId="51985B63" w14:textId="77777777" w:rsidR="00FE1729" w:rsidRPr="008C7267" w:rsidRDefault="00FE1729" w:rsidP="00FE1729">
      <w:pPr>
        <w:pStyle w:val="tyt"/>
        <w:keepNext w:val="0"/>
        <w:spacing w:before="0" w:after="0" w:line="276" w:lineRule="auto"/>
        <w:rPr>
          <w:rFonts w:ascii="Arial" w:hAnsi="Arial" w:cs="Arial"/>
        </w:rPr>
      </w:pPr>
      <w:r w:rsidRPr="008C7267">
        <w:rPr>
          <w:rFonts w:ascii="Arial" w:hAnsi="Arial" w:cs="Arial"/>
          <w:sz w:val="22"/>
          <w:szCs w:val="22"/>
        </w:rPr>
        <w:t>§ 30.</w:t>
      </w:r>
    </w:p>
    <w:p w14:paraId="5CF6BEF4" w14:textId="77777777" w:rsidR="00FE1729" w:rsidRPr="008C7267" w:rsidRDefault="00FE1729" w:rsidP="00FE1729">
      <w:pPr>
        <w:pStyle w:val="tyt"/>
        <w:keepNext w:val="0"/>
        <w:spacing w:before="0" w:after="0" w:line="276" w:lineRule="auto"/>
        <w:jc w:val="both"/>
        <w:rPr>
          <w:rFonts w:ascii="Arial" w:hAnsi="Arial" w:cs="Arial"/>
        </w:rPr>
      </w:pPr>
      <w:r w:rsidRPr="008C7267">
        <w:rPr>
          <w:rFonts w:ascii="Arial" w:eastAsia="Calibri" w:hAnsi="Arial" w:cs="Arial"/>
          <w:b w:val="0"/>
          <w:sz w:val="22"/>
          <w:szCs w:val="22"/>
        </w:rPr>
        <w:t>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Gdyby nie przyniosły te działania rezultatu, sądem właściwym będzie sąd miejsca siedziby Zamawiającego.</w:t>
      </w:r>
    </w:p>
    <w:p w14:paraId="01087641" w14:textId="77777777" w:rsidR="00FE1729" w:rsidRPr="008C7267" w:rsidRDefault="00FE1729" w:rsidP="00FE1729">
      <w:pPr>
        <w:pStyle w:val="tyt"/>
        <w:keepNext w:val="0"/>
        <w:spacing w:before="0" w:after="0" w:line="276" w:lineRule="auto"/>
        <w:rPr>
          <w:rFonts w:ascii="Arial" w:hAnsi="Arial" w:cs="Arial"/>
        </w:rPr>
      </w:pPr>
      <w:r w:rsidRPr="008C7267">
        <w:rPr>
          <w:rFonts w:ascii="Arial" w:hAnsi="Arial" w:cs="Arial"/>
          <w:sz w:val="22"/>
          <w:szCs w:val="22"/>
        </w:rPr>
        <w:t>§ 32.</w:t>
      </w:r>
    </w:p>
    <w:p w14:paraId="3CAD4666" w14:textId="77777777" w:rsidR="00FE1729" w:rsidRPr="008C7267" w:rsidRDefault="00FE1729" w:rsidP="00FE1729">
      <w:pPr>
        <w:pStyle w:val="tyt"/>
        <w:keepNext w:val="0"/>
        <w:spacing w:before="0" w:after="0" w:line="276" w:lineRule="auto"/>
        <w:jc w:val="both"/>
        <w:rPr>
          <w:rFonts w:ascii="Arial" w:hAnsi="Arial" w:cs="Arial"/>
        </w:rPr>
      </w:pPr>
      <w:r w:rsidRPr="008C7267">
        <w:rPr>
          <w:rFonts w:ascii="Arial" w:hAnsi="Arial" w:cs="Arial"/>
          <w:b w:val="0"/>
          <w:sz w:val="22"/>
          <w:szCs w:val="22"/>
        </w:rPr>
        <w:t>Integralną częścią umowy jest SWZ i oferta Wykonawcy.</w:t>
      </w:r>
    </w:p>
    <w:p w14:paraId="5E728607" w14:textId="77777777" w:rsidR="00FE1729" w:rsidRPr="008C7267" w:rsidRDefault="00FE1729" w:rsidP="00FE1729">
      <w:pPr>
        <w:pStyle w:val="tyt"/>
        <w:keepNext w:val="0"/>
        <w:spacing w:before="0" w:after="0" w:line="276" w:lineRule="auto"/>
        <w:rPr>
          <w:rFonts w:ascii="Arial" w:hAnsi="Arial" w:cs="Arial"/>
        </w:rPr>
      </w:pPr>
      <w:r w:rsidRPr="008C7267">
        <w:rPr>
          <w:rFonts w:ascii="Arial" w:hAnsi="Arial" w:cs="Arial"/>
          <w:sz w:val="22"/>
          <w:szCs w:val="22"/>
        </w:rPr>
        <w:t>§ 33.</w:t>
      </w:r>
    </w:p>
    <w:p w14:paraId="6A8CB114" w14:textId="77777777" w:rsidR="00FE1729" w:rsidRPr="008C7267" w:rsidRDefault="00FE1729" w:rsidP="00FE1729">
      <w:pPr>
        <w:pStyle w:val="tyt"/>
        <w:keepNext w:val="0"/>
        <w:spacing w:before="0" w:after="0" w:line="276" w:lineRule="auto"/>
        <w:jc w:val="both"/>
        <w:rPr>
          <w:rFonts w:ascii="Arial" w:hAnsi="Arial" w:cs="Arial"/>
        </w:rPr>
      </w:pPr>
      <w:r w:rsidRPr="008C7267">
        <w:rPr>
          <w:rFonts w:ascii="Arial" w:hAnsi="Arial" w:cs="Arial"/>
          <w:b w:val="0"/>
          <w:sz w:val="22"/>
          <w:szCs w:val="22"/>
        </w:rPr>
        <w:t>Umowę sporządzono w 2 jednobrzmiących egzemplarzach – po jednym egz. dla każdej ze stron.</w:t>
      </w:r>
    </w:p>
    <w:p w14:paraId="327233BE" w14:textId="77777777" w:rsidR="00FE1729" w:rsidRDefault="00FE1729" w:rsidP="00FE1729">
      <w:pPr>
        <w:pStyle w:val="Nagwek4"/>
        <w:tabs>
          <w:tab w:val="clear" w:pos="0"/>
        </w:tabs>
        <w:spacing w:line="276" w:lineRule="auto"/>
        <w:jc w:val="center"/>
        <w:rPr>
          <w:rFonts w:ascii="Arial" w:hAnsi="Arial" w:cs="Arial"/>
          <w:b w:val="0"/>
          <w:sz w:val="22"/>
          <w:szCs w:val="22"/>
        </w:rPr>
      </w:pPr>
    </w:p>
    <w:p w14:paraId="1B4D59CD" w14:textId="77777777" w:rsidR="008C7267" w:rsidRDefault="008C7267" w:rsidP="008C7267"/>
    <w:p w14:paraId="5CFE3F4F" w14:textId="77777777" w:rsidR="008C7267" w:rsidRDefault="008C7267" w:rsidP="008C7267"/>
    <w:p w14:paraId="5AD9BE89" w14:textId="77777777" w:rsidR="008C7267" w:rsidRDefault="008C7267" w:rsidP="008C7267"/>
    <w:p w14:paraId="478F87AC" w14:textId="77777777" w:rsidR="008C7267" w:rsidRPr="008C7267" w:rsidRDefault="008C7267" w:rsidP="008C7267"/>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974"/>
        <w:gridCol w:w="3162"/>
      </w:tblGrid>
      <w:tr w:rsidR="00FE1729" w:rsidRPr="008C7267" w14:paraId="4C1364E6" w14:textId="77777777" w:rsidTr="00D71ED0">
        <w:tc>
          <w:tcPr>
            <w:tcW w:w="3096" w:type="dxa"/>
          </w:tcPr>
          <w:p w14:paraId="6237D3F1" w14:textId="77777777" w:rsidR="00FE1729" w:rsidRPr="008C7267" w:rsidRDefault="00FE1729" w:rsidP="00FE1729">
            <w:pPr>
              <w:spacing w:line="276" w:lineRule="auto"/>
              <w:jc w:val="center"/>
              <w:rPr>
                <w:rFonts w:ascii="Arial" w:hAnsi="Arial" w:cs="Arial"/>
                <w:b/>
                <w:bCs/>
                <w:i/>
                <w:iCs/>
              </w:rPr>
            </w:pPr>
            <w:r w:rsidRPr="008C7267">
              <w:rPr>
                <w:rFonts w:ascii="Arial" w:hAnsi="Arial" w:cs="Arial"/>
                <w:b/>
                <w:bCs/>
                <w:i/>
                <w:iCs/>
                <w:sz w:val="22"/>
                <w:szCs w:val="22"/>
              </w:rPr>
              <w:t>ZAMAWIAJĄCY</w:t>
            </w:r>
          </w:p>
        </w:tc>
        <w:tc>
          <w:tcPr>
            <w:tcW w:w="3096" w:type="dxa"/>
          </w:tcPr>
          <w:p w14:paraId="12CAAF2D" w14:textId="77777777" w:rsidR="00FE1729" w:rsidRPr="008C7267" w:rsidRDefault="00FE1729" w:rsidP="00FE1729">
            <w:pPr>
              <w:spacing w:line="276" w:lineRule="auto"/>
              <w:jc w:val="center"/>
              <w:rPr>
                <w:rFonts w:ascii="Arial" w:hAnsi="Arial" w:cs="Arial"/>
                <w:b/>
                <w:bCs/>
                <w:i/>
                <w:iCs/>
              </w:rPr>
            </w:pPr>
          </w:p>
        </w:tc>
        <w:tc>
          <w:tcPr>
            <w:tcW w:w="3096" w:type="dxa"/>
          </w:tcPr>
          <w:p w14:paraId="04AF1709" w14:textId="77777777" w:rsidR="00FE1729" w:rsidRPr="008C7267" w:rsidRDefault="00FE1729" w:rsidP="00FE1729">
            <w:pPr>
              <w:spacing w:line="276" w:lineRule="auto"/>
              <w:jc w:val="center"/>
              <w:rPr>
                <w:rFonts w:ascii="Arial" w:hAnsi="Arial" w:cs="Arial"/>
                <w:b/>
                <w:bCs/>
                <w:i/>
                <w:iCs/>
              </w:rPr>
            </w:pPr>
            <w:r w:rsidRPr="008C7267">
              <w:rPr>
                <w:rFonts w:ascii="Arial" w:hAnsi="Arial" w:cs="Arial"/>
                <w:b/>
                <w:bCs/>
                <w:i/>
                <w:iCs/>
              </w:rPr>
              <w:t>WYKONAWCA</w:t>
            </w:r>
          </w:p>
        </w:tc>
      </w:tr>
      <w:tr w:rsidR="00FE1729" w:rsidRPr="008C7267" w14:paraId="4E69E29C" w14:textId="77777777" w:rsidTr="00D71ED0">
        <w:trPr>
          <w:trHeight w:val="1393"/>
        </w:trPr>
        <w:tc>
          <w:tcPr>
            <w:tcW w:w="3096" w:type="dxa"/>
            <w:vAlign w:val="bottom"/>
          </w:tcPr>
          <w:p w14:paraId="1F12A0FA" w14:textId="77777777" w:rsidR="00FE1729" w:rsidRPr="008C7267" w:rsidRDefault="00FE1729" w:rsidP="00FE1729">
            <w:pPr>
              <w:spacing w:line="276" w:lineRule="auto"/>
              <w:jc w:val="center"/>
              <w:rPr>
                <w:rFonts w:ascii="Arial" w:hAnsi="Arial" w:cs="Arial"/>
              </w:rPr>
            </w:pPr>
            <w:r w:rsidRPr="008C7267">
              <w:rPr>
                <w:rFonts w:ascii="Arial" w:hAnsi="Arial" w:cs="Arial"/>
              </w:rPr>
              <w:t>.....................................................</w:t>
            </w:r>
          </w:p>
        </w:tc>
        <w:tc>
          <w:tcPr>
            <w:tcW w:w="3096" w:type="dxa"/>
            <w:vAlign w:val="bottom"/>
          </w:tcPr>
          <w:p w14:paraId="28B64CFF" w14:textId="77777777" w:rsidR="00FE1729" w:rsidRPr="008C7267" w:rsidRDefault="00FE1729" w:rsidP="00FE1729">
            <w:pPr>
              <w:spacing w:line="276" w:lineRule="auto"/>
              <w:jc w:val="center"/>
              <w:rPr>
                <w:rFonts w:ascii="Arial" w:hAnsi="Arial" w:cs="Arial"/>
              </w:rPr>
            </w:pPr>
          </w:p>
        </w:tc>
        <w:tc>
          <w:tcPr>
            <w:tcW w:w="3096" w:type="dxa"/>
            <w:vAlign w:val="bottom"/>
          </w:tcPr>
          <w:p w14:paraId="74B4929F" w14:textId="77777777" w:rsidR="00FE1729" w:rsidRPr="008C7267" w:rsidRDefault="00FE1729" w:rsidP="00FE1729">
            <w:pPr>
              <w:spacing w:line="276" w:lineRule="auto"/>
              <w:jc w:val="center"/>
              <w:rPr>
                <w:rFonts w:ascii="Arial" w:hAnsi="Arial" w:cs="Arial"/>
              </w:rPr>
            </w:pPr>
            <w:r w:rsidRPr="008C7267">
              <w:rPr>
                <w:rFonts w:ascii="Arial" w:hAnsi="Arial" w:cs="Arial"/>
              </w:rPr>
              <w:t>.....................................................</w:t>
            </w:r>
          </w:p>
        </w:tc>
      </w:tr>
    </w:tbl>
    <w:p w14:paraId="4F275675" w14:textId="77777777" w:rsidR="00FE1729" w:rsidRPr="008C7267" w:rsidRDefault="00FE1729" w:rsidP="00FE1729">
      <w:pPr>
        <w:spacing w:line="276" w:lineRule="auto"/>
        <w:rPr>
          <w:rFonts w:ascii="Arial" w:hAnsi="Arial" w:cs="Arial"/>
        </w:rPr>
      </w:pPr>
    </w:p>
    <w:p w14:paraId="642E101B" w14:textId="0961C517" w:rsidR="005E39BF" w:rsidRPr="008C7267" w:rsidRDefault="005E39BF" w:rsidP="00FE1729">
      <w:pPr>
        <w:suppressAutoHyphens w:val="0"/>
        <w:spacing w:line="276" w:lineRule="auto"/>
        <w:jc w:val="center"/>
        <w:rPr>
          <w:rFonts w:ascii="Arial" w:hAnsi="Arial" w:cs="Arial"/>
        </w:rPr>
      </w:pPr>
    </w:p>
    <w:sectPr w:rsidR="005E39BF" w:rsidRPr="008C7267" w:rsidSect="009E713C">
      <w:footerReference w:type="default" r:id="rId15"/>
      <w:headerReference w:type="first" r:id="rId16"/>
      <w:pgSz w:w="11906" w:h="16838" w:code="9"/>
      <w:pgMar w:top="1247" w:right="1247" w:bottom="1247" w:left="1361" w:header="709" w:footer="4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B4817" w14:textId="77777777" w:rsidR="009E713C" w:rsidRDefault="009E713C">
      <w:r>
        <w:separator/>
      </w:r>
    </w:p>
  </w:endnote>
  <w:endnote w:type="continuationSeparator" w:id="0">
    <w:p w14:paraId="4B53674F" w14:textId="77777777" w:rsidR="009E713C" w:rsidRDefault="009E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CF5C2" w14:textId="47FE1437" w:rsidR="00CB2864" w:rsidRPr="00FE1729" w:rsidRDefault="00CB2864" w:rsidP="00724254">
    <w:pPr>
      <w:pStyle w:val="Stopka"/>
      <w:jc w:val="right"/>
      <w:rPr>
        <w:rFonts w:asciiTheme="minorHAnsi" w:hAnsiTheme="minorHAnsi" w:cstheme="minorHAnsi"/>
      </w:rPr>
    </w:pPr>
    <w:r w:rsidRPr="00FE1729">
      <w:rPr>
        <w:rFonts w:asciiTheme="minorHAnsi" w:hAnsiTheme="minorHAnsi" w:cstheme="minorHAnsi"/>
        <w:i/>
      </w:rPr>
      <w:t xml:space="preserve">Strona </w:t>
    </w:r>
    <w:r w:rsidRPr="00FE1729">
      <w:rPr>
        <w:rFonts w:asciiTheme="minorHAnsi" w:hAnsiTheme="minorHAnsi" w:cstheme="minorHAnsi"/>
        <w:i/>
      </w:rPr>
      <w:fldChar w:fldCharType="begin"/>
    </w:r>
    <w:r w:rsidRPr="00FE1729">
      <w:rPr>
        <w:rFonts w:asciiTheme="minorHAnsi" w:hAnsiTheme="minorHAnsi" w:cstheme="minorHAnsi"/>
        <w:i/>
      </w:rPr>
      <w:instrText xml:space="preserve"> PAGE </w:instrText>
    </w:r>
    <w:r w:rsidRPr="00FE1729">
      <w:rPr>
        <w:rFonts w:asciiTheme="minorHAnsi" w:hAnsiTheme="minorHAnsi" w:cstheme="minorHAnsi"/>
        <w:i/>
      </w:rPr>
      <w:fldChar w:fldCharType="separate"/>
    </w:r>
    <w:r w:rsidRPr="00FE1729">
      <w:rPr>
        <w:rFonts w:asciiTheme="minorHAnsi" w:hAnsiTheme="minorHAnsi" w:cstheme="minorHAnsi"/>
        <w:i/>
      </w:rPr>
      <w:t>25</w:t>
    </w:r>
    <w:r w:rsidRPr="00FE1729">
      <w:rPr>
        <w:rFonts w:asciiTheme="minorHAnsi" w:hAnsiTheme="minorHAnsi" w:cstheme="minorHAnsi"/>
        <w:i/>
      </w:rPr>
      <w:fldChar w:fldCharType="end"/>
    </w:r>
    <w:r w:rsidRPr="00FE1729">
      <w:rPr>
        <w:rFonts w:asciiTheme="minorHAnsi" w:hAnsiTheme="minorHAnsi" w:cstheme="minorHAnsi"/>
        <w:i/>
      </w:rPr>
      <w:t xml:space="preserve"> z </w:t>
    </w:r>
    <w:r w:rsidRPr="00FE1729">
      <w:rPr>
        <w:rFonts w:asciiTheme="minorHAnsi" w:hAnsiTheme="minorHAnsi" w:cstheme="minorHAnsi"/>
        <w:i/>
      </w:rPr>
      <w:fldChar w:fldCharType="begin"/>
    </w:r>
    <w:r w:rsidRPr="00FE1729">
      <w:rPr>
        <w:rFonts w:asciiTheme="minorHAnsi" w:hAnsiTheme="minorHAnsi" w:cstheme="minorHAnsi"/>
        <w:i/>
      </w:rPr>
      <w:instrText xml:space="preserve"> NUMPAGES \* ARABIC </w:instrText>
    </w:r>
    <w:r w:rsidRPr="00FE1729">
      <w:rPr>
        <w:rFonts w:asciiTheme="minorHAnsi" w:hAnsiTheme="minorHAnsi" w:cstheme="minorHAnsi"/>
        <w:i/>
      </w:rPr>
      <w:fldChar w:fldCharType="separate"/>
    </w:r>
    <w:r w:rsidRPr="00FE1729">
      <w:rPr>
        <w:rFonts w:asciiTheme="minorHAnsi" w:hAnsiTheme="minorHAnsi" w:cstheme="minorHAnsi"/>
        <w:i/>
      </w:rPr>
      <w:t>25</w:t>
    </w:r>
    <w:r w:rsidRPr="00FE1729">
      <w:rPr>
        <w:rFonts w:asciiTheme="minorHAnsi" w:hAnsiTheme="minorHAnsi" w:cstheme="minorHAnsi"/>
        <w:i/>
      </w:rPr>
      <w:fldChar w:fldCharType="end"/>
    </w:r>
    <w:r w:rsidRPr="00FE1729">
      <w:rPr>
        <w:rFonts w:asciiTheme="minorHAnsi" w:hAnsiTheme="minorHAnsi" w:cstheme="minorHAnsi"/>
      </w:rPr>
      <w:t xml:space="preserve"> </w:t>
    </w:r>
  </w:p>
  <w:p w14:paraId="456CEC31" w14:textId="295051C8" w:rsidR="00CB2864" w:rsidRDefault="00CB2864">
    <w:pPr>
      <w:pStyle w:val="Stopka"/>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763F0" w14:textId="77777777" w:rsidR="009E713C" w:rsidRDefault="009E713C">
      <w:r>
        <w:separator/>
      </w:r>
    </w:p>
  </w:footnote>
  <w:footnote w:type="continuationSeparator" w:id="0">
    <w:p w14:paraId="4E0BE9C3" w14:textId="77777777" w:rsidR="009E713C" w:rsidRDefault="009E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D008C" w14:textId="0CC58F62" w:rsidR="00FF31FE" w:rsidRDefault="00FF31FE" w:rsidP="00FF31FE">
    <w:pPr>
      <w:jc w:val="center"/>
      <w:rPr>
        <w:lang w:eastAsia="pl-PL"/>
      </w:rPr>
    </w:pPr>
    <w:r>
      <w:rPr>
        <w:rFonts w:ascii="Arial" w:hAnsi="Arial" w:cs="Arial"/>
        <w:i/>
        <w:sz w:val="22"/>
        <w:szCs w:val="22"/>
      </w:rPr>
      <w:tab/>
    </w:r>
    <w:r w:rsidR="00C006C7">
      <w:rPr>
        <w:noProof/>
      </w:rPr>
      <w:drawing>
        <wp:inline distT="0" distB="0" distL="0" distR="0" wp14:anchorId="6A826A18" wp14:editId="21CE920C">
          <wp:extent cx="3921760" cy="734695"/>
          <wp:effectExtent l="0" t="0" r="0" b="0"/>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760" cy="734695"/>
                  </a:xfrm>
                  <a:prstGeom prst="rect">
                    <a:avLst/>
                  </a:prstGeom>
                  <a:noFill/>
                  <a:ln>
                    <a:noFill/>
                  </a:ln>
                </pic:spPr>
              </pic:pic>
            </a:graphicData>
          </a:graphic>
        </wp:inline>
      </w:drawing>
    </w:r>
  </w:p>
  <w:tbl>
    <w:tblPr>
      <w:tblW w:w="0" w:type="auto"/>
      <w:tblBorders>
        <w:bottom w:val="single" w:sz="4" w:space="0" w:color="0070C0"/>
      </w:tblBorders>
      <w:tblLook w:val="04A0" w:firstRow="1" w:lastRow="0" w:firstColumn="1" w:lastColumn="0" w:noHBand="0" w:noVBand="1"/>
    </w:tblPr>
    <w:tblGrid>
      <w:gridCol w:w="9062"/>
    </w:tblGrid>
    <w:tr w:rsidR="00FF31FE" w14:paraId="3F6152A8" w14:textId="77777777" w:rsidTr="00C61F95">
      <w:tc>
        <w:tcPr>
          <w:tcW w:w="9062" w:type="dxa"/>
          <w:tcBorders>
            <w:top w:val="nil"/>
            <w:left w:val="nil"/>
            <w:bottom w:val="single" w:sz="4" w:space="0" w:color="0070C0"/>
            <w:right w:val="nil"/>
          </w:tcBorders>
          <w:hideMark/>
        </w:tcPr>
        <w:p w14:paraId="617ACEED" w14:textId="77777777" w:rsidR="00FF31FE" w:rsidRDefault="00FF31FE" w:rsidP="00FF31FE">
          <w:pPr>
            <w:spacing w:line="276" w:lineRule="auto"/>
            <w:jc w:val="center"/>
            <w:rPr>
              <w:rFonts w:ascii="Arial" w:hAnsi="Arial" w:cs="Arial"/>
              <w:b/>
              <w:i/>
              <w:sz w:val="22"/>
              <w:szCs w:val="22"/>
              <w:lang w:eastAsia="en-US"/>
            </w:rPr>
          </w:pPr>
          <w:r>
            <w:rPr>
              <w:rFonts w:ascii="Cambria" w:hAnsi="Cambria"/>
              <w:bCs/>
              <w:color w:val="000000"/>
              <w:sz w:val="17"/>
              <w:szCs w:val="17"/>
            </w:rPr>
            <w:t xml:space="preserve">Postępowanie o udzielenie zamówienia publicznego prowadzone w trybie przetargu nieograniczonego na zadanie inwestycyjne: </w:t>
          </w:r>
          <w:r>
            <w:rPr>
              <w:rFonts w:ascii="Cambria" w:hAnsi="Cambria"/>
              <w:b/>
              <w:i/>
              <w:iCs/>
              <w:color w:val="000000"/>
              <w:sz w:val="17"/>
              <w:szCs w:val="17"/>
            </w:rPr>
            <w:t>„Montaż instalacji fotowoltaicznych”</w:t>
          </w:r>
          <w:r>
            <w:rPr>
              <w:rFonts w:ascii="Cambria" w:hAnsi="Cambria"/>
              <w:bCs/>
              <w:i/>
              <w:iCs/>
              <w:color w:val="000000"/>
              <w:sz w:val="17"/>
              <w:szCs w:val="17"/>
            </w:rPr>
            <w:t>,</w:t>
          </w:r>
          <w:r>
            <w:rPr>
              <w:rFonts w:ascii="Cambria" w:hAnsi="Cambria"/>
              <w:bCs/>
              <w:i/>
              <w:iCs/>
              <w:color w:val="000000"/>
              <w:sz w:val="17"/>
              <w:szCs w:val="17"/>
            </w:rPr>
            <w:br/>
            <w:t xml:space="preserve"> które jest dofinansowane  ze środków </w:t>
          </w:r>
          <w:r>
            <w:rPr>
              <w:rFonts w:ascii="Cambria" w:hAnsi="Cambria"/>
              <w:b/>
              <w:i/>
              <w:iCs/>
              <w:color w:val="000000"/>
              <w:sz w:val="17"/>
              <w:szCs w:val="17"/>
            </w:rPr>
            <w:t>Rządowego Funduszu Polski Ład: Program Inwestycji Strategicznych</w:t>
          </w:r>
        </w:p>
      </w:tc>
    </w:tr>
  </w:tbl>
  <w:p w14:paraId="40B9C5A5" w14:textId="77777777" w:rsidR="00FF31FE" w:rsidRPr="00FF31FE" w:rsidRDefault="00FF31FE">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B2CCBA5E"/>
    <w:name w:val="WW8Num3"/>
    <w:lvl w:ilvl="0">
      <w:start w:val="1"/>
      <w:numFmt w:val="decimal"/>
      <w:lvlText w:val="%1)"/>
      <w:lvlJc w:val="left"/>
      <w:pPr>
        <w:tabs>
          <w:tab w:val="num" w:pos="720"/>
        </w:tabs>
        <w:ind w:left="720" w:hanging="360"/>
      </w:pPr>
      <w:rPr>
        <w:rFonts w:ascii="Calibri" w:hAnsi="Calibri" w:cs="Arial" w:hint="default"/>
        <w:sz w:val="22"/>
        <w:szCs w:val="22"/>
      </w:rPr>
    </w:lvl>
  </w:abstractNum>
  <w:abstractNum w:abstractNumId="2" w15:restartNumberingAfterBreak="0">
    <w:nsid w:val="00000003"/>
    <w:multiLevelType w:val="singleLevel"/>
    <w:tmpl w:val="373C7C4C"/>
    <w:name w:val="WW8Num5"/>
    <w:lvl w:ilvl="0">
      <w:start w:val="1"/>
      <w:numFmt w:val="decimal"/>
      <w:lvlText w:val="%1."/>
      <w:lvlJc w:val="left"/>
      <w:pPr>
        <w:tabs>
          <w:tab w:val="num" w:pos="720"/>
        </w:tabs>
        <w:ind w:left="720" w:hanging="360"/>
      </w:pPr>
      <w:rPr>
        <w:rFonts w:ascii="Calibri" w:hAnsi="Calibri" w:cs="Arial" w:hint="default"/>
        <w:i w:val="0"/>
        <w:sz w:val="22"/>
        <w:szCs w:val="22"/>
      </w:rPr>
    </w:lvl>
  </w:abstractNum>
  <w:abstractNum w:abstractNumId="3" w15:restartNumberingAfterBreak="0">
    <w:nsid w:val="00000004"/>
    <w:multiLevelType w:val="multilevel"/>
    <w:tmpl w:val="7F2400F6"/>
    <w:name w:val="WW8Num7"/>
    <w:lvl w:ilvl="0">
      <w:start w:val="1"/>
      <w:numFmt w:val="decimal"/>
      <w:lvlText w:val="%1)"/>
      <w:lvlJc w:val="left"/>
      <w:pPr>
        <w:tabs>
          <w:tab w:val="num" w:pos="0"/>
        </w:tabs>
        <w:ind w:left="1004" w:hanging="360"/>
      </w:p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 w15:restartNumberingAfterBreak="0">
    <w:nsid w:val="00000005"/>
    <w:multiLevelType w:val="singleLevel"/>
    <w:tmpl w:val="B2CCBA5E"/>
    <w:lvl w:ilvl="0">
      <w:start w:val="1"/>
      <w:numFmt w:val="decimal"/>
      <w:lvlText w:val="%1)"/>
      <w:lvlJc w:val="left"/>
      <w:pPr>
        <w:ind w:left="720" w:hanging="360"/>
      </w:pPr>
      <w:rPr>
        <w:rFonts w:ascii="Calibri" w:hAnsi="Calibri" w:cs="Arial" w:hint="default"/>
        <w:sz w:val="22"/>
        <w:szCs w:val="22"/>
      </w:rPr>
    </w:lvl>
  </w:abstractNum>
  <w:abstractNum w:abstractNumId="5" w15:restartNumberingAfterBreak="0">
    <w:nsid w:val="00000006"/>
    <w:multiLevelType w:val="singleLevel"/>
    <w:tmpl w:val="8AC06C1A"/>
    <w:name w:val="WW8Num9"/>
    <w:lvl w:ilvl="0">
      <w:start w:val="1"/>
      <w:numFmt w:val="decimal"/>
      <w:lvlText w:val="%1)"/>
      <w:lvlJc w:val="left"/>
      <w:pPr>
        <w:tabs>
          <w:tab w:val="num" w:pos="720"/>
        </w:tabs>
        <w:ind w:left="720" w:hanging="360"/>
      </w:pPr>
      <w:rPr>
        <w:rFonts w:asciiTheme="minorHAnsi" w:hAnsiTheme="minorHAnsi" w:cstheme="minorHAnsi" w:hint="default"/>
        <w:sz w:val="22"/>
        <w:szCs w:val="22"/>
      </w:rPr>
    </w:lvl>
  </w:abstractNum>
  <w:abstractNum w:abstractNumId="6" w15:restartNumberingAfterBreak="0">
    <w:nsid w:val="00000007"/>
    <w:multiLevelType w:val="multilevel"/>
    <w:tmpl w:val="10443D40"/>
    <w:name w:val="WW8Num10"/>
    <w:lvl w:ilvl="0">
      <w:start w:val="1"/>
      <w:numFmt w:val="decimal"/>
      <w:lvlText w:val="%1)"/>
      <w:lvlJc w:val="left"/>
      <w:pPr>
        <w:tabs>
          <w:tab w:val="num" w:pos="0"/>
        </w:tabs>
        <w:ind w:left="1004" w:hanging="360"/>
      </w:p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15:restartNumberingAfterBreak="0">
    <w:nsid w:val="00000008"/>
    <w:multiLevelType w:val="multilevel"/>
    <w:tmpl w:val="4CB8BDDE"/>
    <w:name w:val="WW8Num11"/>
    <w:lvl w:ilvl="0">
      <w:start w:val="1"/>
      <w:numFmt w:val="decimal"/>
      <w:lvlText w:val="%1."/>
      <w:lvlJc w:val="left"/>
      <w:pPr>
        <w:tabs>
          <w:tab w:val="num" w:pos="1420"/>
        </w:tabs>
        <w:ind w:left="1420" w:hanging="340"/>
      </w:pPr>
      <w:rPr>
        <w:rFonts w:ascii="Calibri" w:hAnsi="Calibri" w:hint="default"/>
        <w:b w:val="0"/>
        <w:bCs/>
        <w:sz w:val="22"/>
        <w:szCs w:val="22"/>
      </w:rPr>
    </w:lvl>
    <w:lvl w:ilvl="1">
      <w:start w:val="1"/>
      <w:numFmt w:val="decimal"/>
      <w:lvlText w:val="%2)"/>
      <w:lvlJc w:val="left"/>
      <w:pPr>
        <w:tabs>
          <w:tab w:val="num" w:pos="1440"/>
        </w:tabs>
        <w:ind w:left="1440" w:hanging="360"/>
      </w:pPr>
      <w:rPr>
        <w:rFonts w:cs="Arial" w:hint="default"/>
      </w:rPr>
    </w:lvl>
    <w:lvl w:ilvl="2">
      <w:start w:val="1"/>
      <w:numFmt w:val="lowerRoman"/>
      <w:lvlText w:val="%3."/>
      <w:lvlJc w:val="right"/>
      <w:pPr>
        <w:tabs>
          <w:tab w:val="num" w:pos="2160"/>
        </w:tabs>
        <w:ind w:left="2160" w:hanging="180"/>
      </w:pPr>
      <w:rPr>
        <w:rFonts w:cs="Arial" w:hint="default"/>
      </w:rPr>
    </w:lvl>
    <w:lvl w:ilvl="3">
      <w:start w:val="1"/>
      <w:numFmt w:val="decimal"/>
      <w:lvlText w:val="%4."/>
      <w:lvlJc w:val="left"/>
      <w:pPr>
        <w:tabs>
          <w:tab w:val="num" w:pos="2880"/>
        </w:tabs>
        <w:ind w:left="2880" w:hanging="360"/>
      </w:pPr>
      <w:rPr>
        <w:rFonts w:asciiTheme="minorHAnsi" w:hAnsiTheme="minorHAnsi" w:cstheme="minorHAnsi" w:hint="default"/>
        <w:b w:val="0"/>
        <w:bCs w:val="0"/>
        <w:sz w:val="22"/>
        <w:szCs w:val="22"/>
      </w:rPr>
    </w:lvl>
    <w:lvl w:ilvl="4">
      <w:start w:val="1"/>
      <w:numFmt w:val="lowerLetter"/>
      <w:lvlText w:val="%5."/>
      <w:lvlJc w:val="left"/>
      <w:pPr>
        <w:tabs>
          <w:tab w:val="num" w:pos="3600"/>
        </w:tabs>
        <w:ind w:left="3600" w:hanging="360"/>
      </w:pPr>
      <w:rPr>
        <w:rFonts w:cs="Arial" w:hint="default"/>
      </w:rPr>
    </w:lvl>
    <w:lvl w:ilvl="5">
      <w:start w:val="1"/>
      <w:numFmt w:val="lowerRoman"/>
      <w:lvlText w:val="%6."/>
      <w:lvlJc w:val="right"/>
      <w:pPr>
        <w:tabs>
          <w:tab w:val="num" w:pos="4320"/>
        </w:tabs>
        <w:ind w:left="4320" w:hanging="180"/>
      </w:pPr>
      <w:rPr>
        <w:rFonts w:cs="Arial" w:hint="default"/>
      </w:rPr>
    </w:lvl>
    <w:lvl w:ilvl="6">
      <w:start w:val="1"/>
      <w:numFmt w:val="decimal"/>
      <w:lvlText w:val="%7."/>
      <w:lvlJc w:val="left"/>
      <w:pPr>
        <w:tabs>
          <w:tab w:val="num" w:pos="5040"/>
        </w:tabs>
        <w:ind w:left="5040" w:hanging="360"/>
      </w:pPr>
      <w:rPr>
        <w:rFonts w:cs="Arial" w:hint="default"/>
      </w:rPr>
    </w:lvl>
    <w:lvl w:ilvl="7">
      <w:start w:val="1"/>
      <w:numFmt w:val="lowerLetter"/>
      <w:lvlText w:val="%8."/>
      <w:lvlJc w:val="left"/>
      <w:pPr>
        <w:tabs>
          <w:tab w:val="num" w:pos="5760"/>
        </w:tabs>
        <w:ind w:left="5760" w:hanging="360"/>
      </w:pPr>
      <w:rPr>
        <w:rFonts w:cs="Arial" w:hint="default"/>
      </w:rPr>
    </w:lvl>
    <w:lvl w:ilvl="8">
      <w:start w:val="1"/>
      <w:numFmt w:val="lowerRoman"/>
      <w:lvlText w:val="%9."/>
      <w:lvlJc w:val="right"/>
      <w:pPr>
        <w:tabs>
          <w:tab w:val="num" w:pos="6480"/>
        </w:tabs>
        <w:ind w:left="6480" w:hanging="180"/>
      </w:pPr>
      <w:rPr>
        <w:rFonts w:cs="Arial" w:hint="default"/>
      </w:rPr>
    </w:lvl>
  </w:abstractNum>
  <w:abstractNum w:abstractNumId="8" w15:restartNumberingAfterBreak="0">
    <w:nsid w:val="00000009"/>
    <w:multiLevelType w:val="singleLevel"/>
    <w:tmpl w:val="B2CCBA5E"/>
    <w:name w:val="WW8Num46"/>
    <w:lvl w:ilvl="0">
      <w:start w:val="1"/>
      <w:numFmt w:val="decimal"/>
      <w:lvlText w:val="%1)"/>
      <w:lvlJc w:val="left"/>
      <w:pPr>
        <w:ind w:left="720" w:hanging="360"/>
      </w:pPr>
      <w:rPr>
        <w:rFonts w:ascii="Calibri" w:hAnsi="Calibri" w:cs="Arial" w:hint="default"/>
        <w:b w:val="0"/>
        <w:sz w:val="22"/>
        <w:szCs w:val="22"/>
      </w:rPr>
    </w:lvl>
  </w:abstractNum>
  <w:abstractNum w:abstractNumId="9" w15:restartNumberingAfterBreak="0">
    <w:nsid w:val="0000000A"/>
    <w:multiLevelType w:val="singleLevel"/>
    <w:tmpl w:val="F62A31E8"/>
    <w:name w:val="WW8Num14"/>
    <w:lvl w:ilvl="0">
      <w:start w:val="1"/>
      <w:numFmt w:val="decimal"/>
      <w:lvlText w:val="%1)"/>
      <w:lvlJc w:val="left"/>
      <w:pPr>
        <w:tabs>
          <w:tab w:val="num" w:pos="0"/>
        </w:tabs>
        <w:ind w:left="720" w:hanging="360"/>
      </w:pPr>
      <w:rPr>
        <w:rFonts w:asciiTheme="minorHAnsi" w:hAnsiTheme="minorHAnsi" w:cstheme="minorHAnsi" w:hint="default"/>
        <w:sz w:val="22"/>
        <w:szCs w:val="22"/>
      </w:rPr>
    </w:lvl>
  </w:abstractNum>
  <w:abstractNum w:abstractNumId="10" w15:restartNumberingAfterBreak="0">
    <w:nsid w:val="0000000B"/>
    <w:multiLevelType w:val="singleLevel"/>
    <w:tmpl w:val="B364987E"/>
    <w:name w:val="WW8Num15"/>
    <w:lvl w:ilvl="0">
      <w:start w:val="1"/>
      <w:numFmt w:val="decimal"/>
      <w:lvlText w:val="%1."/>
      <w:lvlJc w:val="left"/>
      <w:pPr>
        <w:tabs>
          <w:tab w:val="num" w:pos="540"/>
        </w:tabs>
        <w:ind w:left="540" w:hanging="360"/>
      </w:pPr>
      <w:rPr>
        <w:rFonts w:asciiTheme="minorHAnsi" w:hAnsiTheme="minorHAnsi" w:cstheme="minorHAnsi" w:hint="default"/>
        <w:sz w:val="22"/>
        <w:szCs w:val="22"/>
      </w:rPr>
    </w:lvl>
  </w:abstractNum>
  <w:abstractNum w:abstractNumId="11" w15:restartNumberingAfterBreak="0">
    <w:nsid w:val="0000000C"/>
    <w:multiLevelType w:val="multilevel"/>
    <w:tmpl w:val="137E0A5E"/>
    <w:name w:val="WW8Num16"/>
    <w:lvl w:ilvl="0">
      <w:start w:val="1"/>
      <w:numFmt w:val="decimal"/>
      <w:lvlText w:val="%1."/>
      <w:lvlJc w:val="left"/>
      <w:pPr>
        <w:tabs>
          <w:tab w:val="num" w:pos="340"/>
        </w:tabs>
        <w:ind w:left="340" w:hanging="340"/>
      </w:pPr>
      <w:rPr>
        <w:rFonts w:cs="Arial" w:hint="default"/>
        <w:sz w:val="22"/>
        <w:szCs w:val="22"/>
      </w:rPr>
    </w:lvl>
    <w:lvl w:ilvl="1">
      <w:start w:val="1"/>
      <w:numFmt w:val="decimal"/>
      <w:lvlText w:val="%2)"/>
      <w:lvlJc w:val="left"/>
      <w:pPr>
        <w:tabs>
          <w:tab w:val="num" w:pos="340"/>
        </w:tabs>
        <w:ind w:left="340" w:firstLine="0"/>
      </w:pPr>
      <w:rPr>
        <w:rFonts w:asciiTheme="minorHAnsi" w:hAnsiTheme="minorHAnsi" w:cstheme="minorHAnsi" w:hint="default"/>
        <w:spacing w:val="-3"/>
        <w:sz w:val="22"/>
        <w:szCs w:val="22"/>
      </w:rPr>
    </w:lvl>
    <w:lvl w:ilvl="2">
      <w:start w:val="1"/>
      <w:numFmt w:val="lowerLetter"/>
      <w:lvlText w:val="%3)"/>
      <w:lvlJc w:val="left"/>
      <w:pPr>
        <w:tabs>
          <w:tab w:val="num" w:pos="2340"/>
        </w:tabs>
        <w:ind w:left="2340" w:hanging="360"/>
      </w:pPr>
      <w:rPr>
        <w:rFonts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110087D8"/>
    <w:name w:val="WW8Num18"/>
    <w:lvl w:ilvl="0">
      <w:start w:val="1"/>
      <w:numFmt w:val="decimal"/>
      <w:lvlText w:val="%1."/>
      <w:lvlJc w:val="left"/>
      <w:pPr>
        <w:tabs>
          <w:tab w:val="num" w:pos="708"/>
        </w:tabs>
        <w:ind w:left="360" w:firstLine="0"/>
      </w:pPr>
      <w:rPr>
        <w:rFonts w:asciiTheme="minorHAnsi" w:hAnsiTheme="minorHAnsi" w:cstheme="minorHAnsi" w:hint="default"/>
        <w:b w:val="0"/>
        <w:sz w:val="22"/>
        <w:szCs w:val="22"/>
      </w:rPr>
    </w:lvl>
    <w:lvl w:ilvl="1">
      <w:start w:val="1"/>
      <w:numFmt w:val="decimal"/>
      <w:lvlText w:val="%2)"/>
      <w:lvlJc w:val="left"/>
      <w:pPr>
        <w:tabs>
          <w:tab w:val="num" w:pos="1080"/>
        </w:tabs>
        <w:ind w:left="1080" w:hanging="360"/>
      </w:pPr>
      <w:rPr>
        <w:rFonts w:cs="Arial"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0E"/>
    <w:multiLevelType w:val="multilevel"/>
    <w:tmpl w:val="DF3ECB9E"/>
    <w:name w:val="WW8Num19"/>
    <w:lvl w:ilvl="0">
      <w:start w:val="1"/>
      <w:numFmt w:val="decimal"/>
      <w:lvlText w:val="%1)"/>
      <w:lvlJc w:val="left"/>
      <w:pPr>
        <w:tabs>
          <w:tab w:val="num" w:pos="0"/>
        </w:tabs>
        <w:ind w:left="1004" w:hanging="360"/>
      </w:p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4" w15:restartNumberingAfterBreak="0">
    <w:nsid w:val="0000000F"/>
    <w:multiLevelType w:val="multilevel"/>
    <w:tmpl w:val="696A5D3E"/>
    <w:name w:val="WW8Num21"/>
    <w:lvl w:ilvl="0">
      <w:start w:val="1"/>
      <w:numFmt w:val="decimal"/>
      <w:lvlText w:val="%1."/>
      <w:lvlJc w:val="left"/>
      <w:pPr>
        <w:tabs>
          <w:tab w:val="num" w:pos="540"/>
        </w:tabs>
        <w:ind w:left="540" w:hanging="360"/>
      </w:pPr>
      <w:rPr>
        <w:rFonts w:ascii="Times New Roman" w:eastAsia="Times New Roman" w:hAnsi="Times New Roman" w:cs="Times New Roman"/>
        <w:b w:val="0"/>
        <w:sz w:val="22"/>
        <w:szCs w:val="22"/>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ind w:left="720" w:hanging="360"/>
      </w:pPr>
      <w:rPr>
        <w:rFonts w:ascii="Calibri" w:hAnsi="Calibri" w:cs="Arial" w:hint="default"/>
        <w:sz w:val="22"/>
        <w:szCs w:val="22"/>
      </w:r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5" w15:restartNumberingAfterBreak="0">
    <w:nsid w:val="00000010"/>
    <w:multiLevelType w:val="multilevel"/>
    <w:tmpl w:val="049E63BE"/>
    <w:name w:val="WW8Num2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4B6E08B2"/>
    <w:name w:val="WW8Num23"/>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ind w:left="3600" w:hanging="360"/>
      </w:pPr>
      <w:rPr>
        <w:rFonts w:ascii="Calibri" w:hAnsi="Calibri" w:hint="default"/>
        <w:sz w:val="22"/>
      </w:rPr>
    </w:lvl>
    <w:lvl w:ilvl="4">
      <w:start w:val="1"/>
      <w:numFmt w:val="decimal"/>
      <w:lvlText w:val="%5)"/>
      <w:lvlJc w:val="left"/>
      <w:pPr>
        <w:ind w:left="900" w:hanging="360"/>
      </w:pPr>
      <w:rPr>
        <w:rFonts w:ascii="Calibri" w:hAnsi="Calibri" w:cs="Arial" w:hint="default"/>
        <w:sz w:val="22"/>
        <w:szCs w:val="22"/>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00000012"/>
    <w:multiLevelType w:val="singleLevel"/>
    <w:tmpl w:val="00000012"/>
    <w:name w:val="WW8Num25"/>
    <w:lvl w:ilvl="0">
      <w:start w:val="1"/>
      <w:numFmt w:val="decimal"/>
      <w:lvlText w:val="%1)"/>
      <w:lvlJc w:val="left"/>
      <w:pPr>
        <w:tabs>
          <w:tab w:val="num" w:pos="0"/>
        </w:tabs>
        <w:ind w:left="1004" w:hanging="360"/>
      </w:pPr>
      <w:rPr>
        <w:rFonts w:ascii="Arial" w:hAnsi="Arial" w:cs="Arial"/>
        <w:sz w:val="22"/>
        <w:szCs w:val="22"/>
      </w:rPr>
    </w:lvl>
  </w:abstractNum>
  <w:abstractNum w:abstractNumId="18" w15:restartNumberingAfterBreak="0">
    <w:nsid w:val="00000013"/>
    <w:multiLevelType w:val="multilevel"/>
    <w:tmpl w:val="D4CC1152"/>
    <w:name w:val="WW8Num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asciiTheme="minorHAnsi" w:hAnsiTheme="minorHAnsi" w:cstheme="minorHAnsi" w:hint="default"/>
        <w:sz w:val="22"/>
        <w:szCs w:val="22"/>
      </w:rPr>
    </w:lvl>
    <w:lvl w:ilvl="2">
      <w:start w:val="11"/>
      <w:numFmt w:val="decimal"/>
      <w:lvlText w:val="%3)"/>
      <w:lvlJc w:val="left"/>
      <w:pPr>
        <w:tabs>
          <w:tab w:val="num" w:pos="2415"/>
        </w:tabs>
        <w:ind w:left="2415" w:hanging="43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singleLevel"/>
    <w:tmpl w:val="14765594"/>
    <w:name w:val="WW8Num27"/>
    <w:lvl w:ilvl="0">
      <w:start w:val="1"/>
      <w:numFmt w:val="lowerLetter"/>
      <w:lvlText w:val="%1)"/>
      <w:lvlJc w:val="left"/>
      <w:pPr>
        <w:tabs>
          <w:tab w:val="num" w:pos="720"/>
        </w:tabs>
        <w:ind w:left="720" w:hanging="360"/>
      </w:pPr>
      <w:rPr>
        <w:rFonts w:asciiTheme="minorHAnsi" w:hAnsiTheme="minorHAnsi" w:cstheme="minorHAnsi" w:hint="default"/>
        <w:bCs/>
        <w:iCs/>
        <w:color w:val="000000"/>
        <w:sz w:val="22"/>
        <w:szCs w:val="22"/>
      </w:rPr>
    </w:lvl>
  </w:abstractNum>
  <w:abstractNum w:abstractNumId="20" w15:restartNumberingAfterBreak="0">
    <w:nsid w:val="00000015"/>
    <w:multiLevelType w:val="singleLevel"/>
    <w:tmpl w:val="D7FC834A"/>
    <w:name w:val="WW8Num46"/>
    <w:lvl w:ilvl="0">
      <w:start w:val="1"/>
      <w:numFmt w:val="lowerLetter"/>
      <w:lvlText w:val="%1)"/>
      <w:lvlJc w:val="left"/>
      <w:pPr>
        <w:ind w:left="720" w:hanging="360"/>
      </w:pPr>
      <w:rPr>
        <w:rFonts w:ascii="Calibri" w:hAnsi="Calibri" w:hint="default"/>
        <w:sz w:val="22"/>
        <w:szCs w:val="22"/>
      </w:rPr>
    </w:lvl>
  </w:abstractNum>
  <w:abstractNum w:abstractNumId="21" w15:restartNumberingAfterBreak="0">
    <w:nsid w:val="00000016"/>
    <w:multiLevelType w:val="singleLevel"/>
    <w:tmpl w:val="04150017"/>
    <w:name w:val="WW8Num46"/>
    <w:lvl w:ilvl="0">
      <w:start w:val="1"/>
      <w:numFmt w:val="lowerLetter"/>
      <w:lvlText w:val="%1)"/>
      <w:lvlJc w:val="left"/>
      <w:pPr>
        <w:ind w:left="1287" w:hanging="360"/>
      </w:pPr>
      <w:rPr>
        <w:sz w:val="22"/>
        <w:szCs w:val="22"/>
      </w:rPr>
    </w:lvl>
  </w:abstractNum>
  <w:abstractNum w:abstractNumId="22" w15:restartNumberingAfterBreak="0">
    <w:nsid w:val="00000017"/>
    <w:multiLevelType w:val="singleLevel"/>
    <w:tmpl w:val="D7FC834A"/>
    <w:name w:val="WW8Num46"/>
    <w:lvl w:ilvl="0">
      <w:start w:val="1"/>
      <w:numFmt w:val="lowerLetter"/>
      <w:lvlText w:val="%1)"/>
      <w:lvlJc w:val="left"/>
      <w:pPr>
        <w:ind w:left="720" w:hanging="360"/>
      </w:pPr>
      <w:rPr>
        <w:rFonts w:ascii="Calibri" w:hAnsi="Calibri" w:hint="default"/>
        <w:bCs/>
        <w:sz w:val="22"/>
        <w:szCs w:val="22"/>
      </w:rPr>
    </w:lvl>
  </w:abstractNum>
  <w:abstractNum w:abstractNumId="23" w15:restartNumberingAfterBreak="0">
    <w:nsid w:val="00000018"/>
    <w:multiLevelType w:val="singleLevel"/>
    <w:tmpl w:val="04150017"/>
    <w:name w:val="WW8Num46"/>
    <w:lvl w:ilvl="0">
      <w:start w:val="1"/>
      <w:numFmt w:val="lowerLetter"/>
      <w:lvlText w:val="%1)"/>
      <w:lvlJc w:val="left"/>
      <w:pPr>
        <w:ind w:left="720" w:hanging="360"/>
      </w:pPr>
      <w:rPr>
        <w:rFonts w:hint="default"/>
        <w:sz w:val="22"/>
        <w:szCs w:val="22"/>
      </w:rPr>
    </w:lvl>
  </w:abstractNum>
  <w:abstractNum w:abstractNumId="24" w15:restartNumberingAfterBreak="0">
    <w:nsid w:val="00000019"/>
    <w:multiLevelType w:val="singleLevel"/>
    <w:tmpl w:val="373C7C4C"/>
    <w:lvl w:ilvl="0">
      <w:start w:val="1"/>
      <w:numFmt w:val="decimal"/>
      <w:lvlText w:val="%1."/>
      <w:lvlJc w:val="left"/>
      <w:pPr>
        <w:ind w:left="720" w:hanging="360"/>
      </w:pPr>
      <w:rPr>
        <w:rFonts w:ascii="Calibri" w:hAnsi="Calibri" w:cs="Arial" w:hint="default"/>
        <w:i w:val="0"/>
        <w:sz w:val="22"/>
        <w:szCs w:val="22"/>
      </w:rPr>
    </w:lvl>
  </w:abstractNum>
  <w:abstractNum w:abstractNumId="25" w15:restartNumberingAfterBreak="0">
    <w:nsid w:val="0000001A"/>
    <w:multiLevelType w:val="singleLevel"/>
    <w:tmpl w:val="373C7C4C"/>
    <w:lvl w:ilvl="0">
      <w:start w:val="1"/>
      <w:numFmt w:val="decimal"/>
      <w:lvlText w:val="%1."/>
      <w:lvlJc w:val="left"/>
      <w:pPr>
        <w:ind w:left="720" w:hanging="360"/>
      </w:pPr>
      <w:rPr>
        <w:rFonts w:ascii="Calibri" w:hAnsi="Calibri" w:cs="Arial" w:hint="default"/>
        <w:i w:val="0"/>
        <w:sz w:val="22"/>
        <w:szCs w:val="22"/>
      </w:rPr>
    </w:lvl>
  </w:abstractNum>
  <w:abstractNum w:abstractNumId="26" w15:restartNumberingAfterBreak="0">
    <w:nsid w:val="0000001B"/>
    <w:multiLevelType w:val="singleLevel"/>
    <w:tmpl w:val="D7FC834A"/>
    <w:lvl w:ilvl="0">
      <w:start w:val="1"/>
      <w:numFmt w:val="lowerLetter"/>
      <w:lvlText w:val="%1)"/>
      <w:lvlJc w:val="left"/>
      <w:pPr>
        <w:ind w:left="1440" w:hanging="360"/>
      </w:pPr>
      <w:rPr>
        <w:rFonts w:ascii="Calibri" w:hAnsi="Calibri" w:hint="default"/>
        <w:spacing w:val="-3"/>
        <w:sz w:val="22"/>
        <w:szCs w:val="22"/>
      </w:rPr>
    </w:lvl>
  </w:abstractNum>
  <w:abstractNum w:abstractNumId="27" w15:restartNumberingAfterBreak="0">
    <w:nsid w:val="0000001C"/>
    <w:multiLevelType w:val="multilevel"/>
    <w:tmpl w:val="0E228DD6"/>
    <w:name w:val="WW8Num43"/>
    <w:lvl w:ilvl="0">
      <w:start w:val="1"/>
      <w:numFmt w:val="decimal"/>
      <w:lvlText w:val="%1)"/>
      <w:lvlJc w:val="left"/>
      <w:pPr>
        <w:tabs>
          <w:tab w:val="num" w:pos="0"/>
        </w:tabs>
        <w:ind w:left="1004" w:hanging="360"/>
      </w:p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8" w15:restartNumberingAfterBreak="0">
    <w:nsid w:val="0000001D"/>
    <w:multiLevelType w:val="multilevel"/>
    <w:tmpl w:val="B5B4272C"/>
    <w:name w:val="WW8Num44"/>
    <w:lvl w:ilvl="0">
      <w:start w:val="1"/>
      <w:numFmt w:val="decimal"/>
      <w:lvlText w:val="%1."/>
      <w:lvlJc w:val="left"/>
      <w:pPr>
        <w:tabs>
          <w:tab w:val="num" w:pos="1420"/>
        </w:tabs>
        <w:ind w:left="142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ascii="Calibri" w:hAnsi="Calibri" w:hint="default"/>
        <w:sz w:val="22"/>
      </w:rPr>
    </w:lvl>
    <w:lvl w:ilvl="4">
      <w:start w:val="1"/>
      <w:numFmt w:val="lowerLetter"/>
      <w:lvlText w:val="%5)"/>
      <w:lvlJc w:val="left"/>
      <w:pPr>
        <w:tabs>
          <w:tab w:val="num" w:pos="340"/>
        </w:tabs>
        <w:ind w:left="340" w:hanging="340"/>
      </w:pPr>
      <w:rPr>
        <w:rFonts w:hint="default"/>
      </w:rPr>
    </w:lvl>
    <w:lvl w:ilvl="5">
      <w:start w:val="1"/>
      <w:numFmt w:val="decimal"/>
      <w:lvlText w:val="%6."/>
      <w:lvlJc w:val="left"/>
      <w:pPr>
        <w:tabs>
          <w:tab w:val="num" w:pos="340"/>
        </w:tabs>
        <w:ind w:left="340" w:hanging="340"/>
      </w:pPr>
      <w:rPr>
        <w:rFonts w:hint="default"/>
      </w:r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singleLevel"/>
    <w:tmpl w:val="D7FC834A"/>
    <w:name w:val="WW8Num46"/>
    <w:lvl w:ilvl="0">
      <w:start w:val="1"/>
      <w:numFmt w:val="lowerLetter"/>
      <w:lvlText w:val="%1)"/>
      <w:lvlJc w:val="left"/>
      <w:pPr>
        <w:ind w:left="720" w:hanging="360"/>
      </w:pPr>
      <w:rPr>
        <w:rFonts w:ascii="Calibri" w:hAnsi="Calibri" w:hint="default"/>
        <w:bCs/>
        <w:sz w:val="22"/>
        <w:szCs w:val="22"/>
      </w:rPr>
    </w:lvl>
  </w:abstractNum>
  <w:abstractNum w:abstractNumId="30" w15:restartNumberingAfterBreak="0">
    <w:nsid w:val="0000001F"/>
    <w:multiLevelType w:val="singleLevel"/>
    <w:tmpl w:val="3E583174"/>
    <w:name w:val="WW8Num46"/>
    <w:lvl w:ilvl="0">
      <w:start w:val="1"/>
      <w:numFmt w:val="decimal"/>
      <w:lvlText w:val="%1."/>
      <w:lvlJc w:val="left"/>
      <w:pPr>
        <w:ind w:left="720" w:hanging="360"/>
      </w:pPr>
      <w:rPr>
        <w:rFonts w:ascii="Calibri" w:hAnsi="Calibri" w:cs="Arial" w:hint="default"/>
        <w:sz w:val="22"/>
        <w:szCs w:val="22"/>
      </w:rPr>
    </w:lvl>
  </w:abstractNum>
  <w:abstractNum w:abstractNumId="31" w15:restartNumberingAfterBreak="0">
    <w:nsid w:val="00000020"/>
    <w:multiLevelType w:val="singleLevel"/>
    <w:tmpl w:val="F73C5E52"/>
    <w:name w:val="WW8Num47"/>
    <w:lvl w:ilvl="0">
      <w:start w:val="1"/>
      <w:numFmt w:val="decimal"/>
      <w:lvlText w:val="%1)"/>
      <w:lvlJc w:val="left"/>
      <w:pPr>
        <w:tabs>
          <w:tab w:val="num" w:pos="0"/>
        </w:tabs>
        <w:ind w:left="1080" w:hanging="360"/>
      </w:pPr>
      <w:rPr>
        <w:rFonts w:asciiTheme="minorHAnsi" w:hAnsiTheme="minorHAnsi" w:cstheme="minorHAnsi" w:hint="default"/>
        <w:sz w:val="22"/>
        <w:szCs w:val="22"/>
      </w:rPr>
    </w:lvl>
  </w:abstractNum>
  <w:abstractNum w:abstractNumId="32" w15:restartNumberingAfterBreak="0">
    <w:nsid w:val="00000021"/>
    <w:multiLevelType w:val="singleLevel"/>
    <w:tmpl w:val="00000021"/>
    <w:name w:val="WW8Num48"/>
    <w:lvl w:ilvl="0">
      <w:start w:val="1"/>
      <w:numFmt w:val="decimal"/>
      <w:lvlText w:val="%1."/>
      <w:lvlJc w:val="left"/>
      <w:pPr>
        <w:tabs>
          <w:tab w:val="num" w:pos="0"/>
        </w:tabs>
        <w:ind w:left="720" w:hanging="360"/>
      </w:pPr>
      <w:rPr>
        <w:rFonts w:ascii="Arial" w:hAnsi="Arial" w:cs="Arial" w:hint="default"/>
        <w:sz w:val="22"/>
        <w:szCs w:val="22"/>
      </w:rPr>
    </w:lvl>
  </w:abstractNum>
  <w:abstractNum w:abstractNumId="33" w15:restartNumberingAfterBreak="0">
    <w:nsid w:val="00000022"/>
    <w:multiLevelType w:val="singleLevel"/>
    <w:tmpl w:val="00000022"/>
    <w:name w:val="WW8Num49"/>
    <w:lvl w:ilvl="0">
      <w:start w:val="1"/>
      <w:numFmt w:val="bullet"/>
      <w:lvlText w:val=""/>
      <w:lvlJc w:val="left"/>
      <w:pPr>
        <w:tabs>
          <w:tab w:val="num" w:pos="708"/>
        </w:tabs>
        <w:ind w:left="720" w:hanging="360"/>
      </w:pPr>
      <w:rPr>
        <w:rFonts w:ascii="Symbol" w:hAnsi="Symbol" w:cs="Symbol" w:hint="default"/>
        <w:sz w:val="22"/>
        <w:szCs w:val="22"/>
        <w:lang w:eastAsia="pl-PL"/>
      </w:rPr>
    </w:lvl>
  </w:abstractNum>
  <w:abstractNum w:abstractNumId="34" w15:restartNumberingAfterBreak="0">
    <w:nsid w:val="00000023"/>
    <w:multiLevelType w:val="singleLevel"/>
    <w:tmpl w:val="C3B82338"/>
    <w:lvl w:ilvl="0">
      <w:start w:val="1"/>
      <w:numFmt w:val="decimal"/>
      <w:lvlText w:val="%1."/>
      <w:lvlJc w:val="left"/>
      <w:pPr>
        <w:ind w:left="720" w:hanging="360"/>
      </w:pPr>
      <w:rPr>
        <w:rFonts w:ascii="Calibri" w:hAnsi="Calibri" w:hint="default"/>
        <w:sz w:val="22"/>
        <w:szCs w:val="22"/>
      </w:rPr>
    </w:lvl>
  </w:abstractNum>
  <w:abstractNum w:abstractNumId="35" w15:restartNumberingAfterBreak="0">
    <w:nsid w:val="00000024"/>
    <w:multiLevelType w:val="singleLevel"/>
    <w:tmpl w:val="B2CCBA5E"/>
    <w:lvl w:ilvl="0">
      <w:start w:val="1"/>
      <w:numFmt w:val="decimal"/>
      <w:lvlText w:val="%1)"/>
      <w:lvlJc w:val="left"/>
      <w:pPr>
        <w:ind w:left="1080" w:hanging="360"/>
      </w:pPr>
      <w:rPr>
        <w:rFonts w:ascii="Calibri" w:hAnsi="Calibri" w:cs="Arial" w:hint="default"/>
        <w:sz w:val="22"/>
        <w:szCs w:val="22"/>
        <w:lang w:eastAsia="en-US"/>
      </w:rPr>
    </w:lvl>
  </w:abstractNum>
  <w:abstractNum w:abstractNumId="36" w15:restartNumberingAfterBreak="0">
    <w:nsid w:val="00000025"/>
    <w:multiLevelType w:val="singleLevel"/>
    <w:tmpl w:val="04150017"/>
    <w:name w:val="WW8Num46"/>
    <w:lvl w:ilvl="0">
      <w:start w:val="1"/>
      <w:numFmt w:val="lowerLetter"/>
      <w:lvlText w:val="%1)"/>
      <w:lvlJc w:val="left"/>
      <w:pPr>
        <w:ind w:left="720" w:hanging="360"/>
      </w:pPr>
      <w:rPr>
        <w:rFonts w:hint="default"/>
        <w:b w:val="0"/>
        <w:sz w:val="22"/>
        <w:szCs w:val="22"/>
        <w:lang w:eastAsia="pl-PL"/>
      </w:rPr>
    </w:lvl>
  </w:abstractNum>
  <w:abstractNum w:abstractNumId="37" w15:restartNumberingAfterBreak="0">
    <w:nsid w:val="00000026"/>
    <w:multiLevelType w:val="singleLevel"/>
    <w:tmpl w:val="373C7C4C"/>
    <w:lvl w:ilvl="0">
      <w:start w:val="1"/>
      <w:numFmt w:val="decimal"/>
      <w:lvlText w:val="%1."/>
      <w:lvlJc w:val="left"/>
      <w:pPr>
        <w:ind w:left="720" w:hanging="360"/>
      </w:pPr>
      <w:rPr>
        <w:rFonts w:ascii="Calibri" w:hAnsi="Calibri" w:cs="Arial" w:hint="default"/>
        <w:i w:val="0"/>
        <w:sz w:val="22"/>
        <w:szCs w:val="22"/>
      </w:rPr>
    </w:lvl>
  </w:abstractNum>
  <w:abstractNum w:abstractNumId="38" w15:restartNumberingAfterBreak="0">
    <w:nsid w:val="00000027"/>
    <w:multiLevelType w:val="singleLevel"/>
    <w:tmpl w:val="00000027"/>
    <w:name w:val="WW8Num56"/>
    <w:lvl w:ilvl="0">
      <w:start w:val="1"/>
      <w:numFmt w:val="lowerLetter"/>
      <w:lvlText w:val="%1)"/>
      <w:lvlJc w:val="left"/>
      <w:pPr>
        <w:tabs>
          <w:tab w:val="num" w:pos="0"/>
        </w:tabs>
        <w:ind w:left="1800" w:hanging="360"/>
      </w:pPr>
      <w:rPr>
        <w:rFonts w:ascii="Arial" w:eastAsia="Calibri" w:hAnsi="Arial" w:cs="Arial"/>
        <w:sz w:val="22"/>
        <w:szCs w:val="22"/>
        <w:lang w:eastAsia="en-US"/>
      </w:rPr>
    </w:lvl>
  </w:abstractNum>
  <w:abstractNum w:abstractNumId="39" w15:restartNumberingAfterBreak="0">
    <w:nsid w:val="00000028"/>
    <w:multiLevelType w:val="singleLevel"/>
    <w:tmpl w:val="373C7C4C"/>
    <w:lvl w:ilvl="0">
      <w:start w:val="1"/>
      <w:numFmt w:val="decimal"/>
      <w:lvlText w:val="%1."/>
      <w:lvlJc w:val="left"/>
      <w:pPr>
        <w:ind w:left="786" w:hanging="360"/>
      </w:pPr>
      <w:rPr>
        <w:rFonts w:ascii="Calibri" w:hAnsi="Calibri" w:cs="Arial" w:hint="default"/>
        <w:b w:val="0"/>
        <w:i w:val="0"/>
        <w:color w:val="auto"/>
        <w:sz w:val="22"/>
        <w:szCs w:val="22"/>
        <w:lang w:eastAsia="en-US"/>
      </w:rPr>
    </w:lvl>
  </w:abstractNum>
  <w:abstractNum w:abstractNumId="40" w15:restartNumberingAfterBreak="0">
    <w:nsid w:val="00000029"/>
    <w:multiLevelType w:val="singleLevel"/>
    <w:tmpl w:val="373C7C4C"/>
    <w:lvl w:ilvl="0">
      <w:start w:val="1"/>
      <w:numFmt w:val="decimal"/>
      <w:lvlText w:val="%1."/>
      <w:lvlJc w:val="left"/>
      <w:pPr>
        <w:ind w:left="720" w:hanging="360"/>
      </w:pPr>
      <w:rPr>
        <w:rFonts w:ascii="Calibri" w:hAnsi="Calibri" w:cs="Arial" w:hint="default"/>
        <w:i w:val="0"/>
        <w:sz w:val="22"/>
        <w:szCs w:val="22"/>
      </w:rPr>
    </w:lvl>
  </w:abstractNum>
  <w:abstractNum w:abstractNumId="41" w15:restartNumberingAfterBreak="0">
    <w:nsid w:val="0000002A"/>
    <w:multiLevelType w:val="singleLevel"/>
    <w:tmpl w:val="C3B82338"/>
    <w:lvl w:ilvl="0">
      <w:start w:val="1"/>
      <w:numFmt w:val="decimal"/>
      <w:lvlText w:val="%1."/>
      <w:lvlJc w:val="left"/>
      <w:pPr>
        <w:ind w:left="720" w:hanging="360"/>
      </w:pPr>
      <w:rPr>
        <w:rFonts w:ascii="Calibri" w:hAnsi="Calibri" w:hint="default"/>
        <w:sz w:val="22"/>
        <w:szCs w:val="22"/>
      </w:rPr>
    </w:lvl>
  </w:abstractNum>
  <w:abstractNum w:abstractNumId="42" w15:restartNumberingAfterBreak="0">
    <w:nsid w:val="0000002B"/>
    <w:multiLevelType w:val="singleLevel"/>
    <w:tmpl w:val="0000002B"/>
    <w:name w:val="WW8Num61"/>
    <w:lvl w:ilvl="0">
      <w:start w:val="1"/>
      <w:numFmt w:val="decimal"/>
      <w:lvlText w:val="%1."/>
      <w:lvlJc w:val="left"/>
      <w:pPr>
        <w:tabs>
          <w:tab w:val="num" w:pos="720"/>
        </w:tabs>
        <w:ind w:left="720" w:hanging="360"/>
      </w:pPr>
      <w:rPr>
        <w:rFonts w:ascii="Arial" w:hAnsi="Arial" w:cs="Arial" w:hint="default"/>
        <w:color w:val="auto"/>
        <w:sz w:val="22"/>
        <w:szCs w:val="22"/>
        <w:lang w:eastAsia="pl-PL"/>
      </w:rPr>
    </w:lvl>
  </w:abstractNum>
  <w:abstractNum w:abstractNumId="43" w15:restartNumberingAfterBreak="0">
    <w:nsid w:val="0000002C"/>
    <w:multiLevelType w:val="singleLevel"/>
    <w:tmpl w:val="37788018"/>
    <w:name w:val="WW8Num62"/>
    <w:lvl w:ilvl="0">
      <w:start w:val="1"/>
      <w:numFmt w:val="decimal"/>
      <w:lvlText w:val="%1)"/>
      <w:lvlJc w:val="left"/>
      <w:pPr>
        <w:tabs>
          <w:tab w:val="num" w:pos="0"/>
        </w:tabs>
        <w:ind w:left="1004" w:hanging="360"/>
      </w:pPr>
      <w:rPr>
        <w:rFonts w:asciiTheme="minorHAnsi" w:hAnsiTheme="minorHAnsi" w:cstheme="minorHAnsi" w:hint="default"/>
        <w:bCs/>
        <w:sz w:val="22"/>
        <w:szCs w:val="22"/>
      </w:rPr>
    </w:lvl>
  </w:abstractNum>
  <w:abstractNum w:abstractNumId="44" w15:restartNumberingAfterBreak="0">
    <w:nsid w:val="0000002D"/>
    <w:multiLevelType w:val="singleLevel"/>
    <w:tmpl w:val="373C7C4C"/>
    <w:lvl w:ilvl="0">
      <w:start w:val="1"/>
      <w:numFmt w:val="decimal"/>
      <w:lvlText w:val="%1."/>
      <w:lvlJc w:val="left"/>
      <w:pPr>
        <w:ind w:left="720" w:hanging="360"/>
      </w:pPr>
      <w:rPr>
        <w:rFonts w:ascii="Calibri" w:hAnsi="Calibri" w:cs="Arial" w:hint="default"/>
        <w:i w:val="0"/>
        <w:sz w:val="22"/>
        <w:szCs w:val="22"/>
      </w:rPr>
    </w:lvl>
  </w:abstractNum>
  <w:abstractNum w:abstractNumId="45" w15:restartNumberingAfterBreak="0">
    <w:nsid w:val="0000002E"/>
    <w:multiLevelType w:val="singleLevel"/>
    <w:tmpl w:val="94A859D6"/>
    <w:name w:val="WW8Num64"/>
    <w:lvl w:ilvl="0">
      <w:start w:val="1"/>
      <w:numFmt w:val="decimal"/>
      <w:lvlText w:val="%1."/>
      <w:lvlJc w:val="left"/>
      <w:pPr>
        <w:tabs>
          <w:tab w:val="num" w:pos="0"/>
        </w:tabs>
        <w:ind w:left="720" w:hanging="360"/>
      </w:pPr>
      <w:rPr>
        <w:rFonts w:asciiTheme="minorHAnsi" w:hAnsiTheme="minorHAnsi" w:cstheme="minorHAnsi" w:hint="default"/>
        <w:sz w:val="22"/>
        <w:szCs w:val="22"/>
      </w:rPr>
    </w:lvl>
  </w:abstractNum>
  <w:abstractNum w:abstractNumId="46" w15:restartNumberingAfterBreak="0">
    <w:nsid w:val="0000002F"/>
    <w:multiLevelType w:val="singleLevel"/>
    <w:tmpl w:val="F31890FA"/>
    <w:name w:val="WW8Num65"/>
    <w:lvl w:ilvl="0">
      <w:start w:val="1"/>
      <w:numFmt w:val="decimal"/>
      <w:lvlText w:val="%1."/>
      <w:lvlJc w:val="left"/>
      <w:pPr>
        <w:tabs>
          <w:tab w:val="num" w:pos="0"/>
        </w:tabs>
        <w:ind w:left="720" w:hanging="360"/>
      </w:pPr>
      <w:rPr>
        <w:rFonts w:asciiTheme="minorHAnsi" w:hAnsiTheme="minorHAnsi" w:cstheme="minorHAnsi" w:hint="default"/>
        <w:sz w:val="22"/>
        <w:szCs w:val="22"/>
      </w:rPr>
    </w:lvl>
  </w:abstractNum>
  <w:abstractNum w:abstractNumId="47" w15:restartNumberingAfterBreak="0">
    <w:nsid w:val="00000030"/>
    <w:multiLevelType w:val="singleLevel"/>
    <w:tmpl w:val="C3B82338"/>
    <w:lvl w:ilvl="0">
      <w:start w:val="1"/>
      <w:numFmt w:val="decimal"/>
      <w:lvlText w:val="%1."/>
      <w:lvlJc w:val="left"/>
      <w:pPr>
        <w:ind w:left="720" w:hanging="360"/>
      </w:pPr>
      <w:rPr>
        <w:rFonts w:ascii="Calibri" w:hAnsi="Calibri" w:hint="default"/>
        <w:sz w:val="22"/>
        <w:szCs w:val="22"/>
      </w:rPr>
    </w:lvl>
  </w:abstractNum>
  <w:abstractNum w:abstractNumId="48" w15:restartNumberingAfterBreak="0">
    <w:nsid w:val="00000031"/>
    <w:multiLevelType w:val="multilevel"/>
    <w:tmpl w:val="E4067F3C"/>
    <w:name w:val="WW8Num68"/>
    <w:lvl w:ilvl="0">
      <w:start w:val="1"/>
      <w:numFmt w:val="lowerLetter"/>
      <w:lvlText w:val="%1)"/>
      <w:lvlJc w:val="left"/>
      <w:pPr>
        <w:tabs>
          <w:tab w:val="num" w:pos="708"/>
        </w:tabs>
        <w:ind w:left="720" w:hanging="360"/>
      </w:pPr>
      <w:rPr>
        <w:rFonts w:asciiTheme="minorHAnsi" w:hAnsiTheme="minorHAnsi" w:cstheme="minorHAnsi" w:hint="default"/>
        <w:sz w:val="22"/>
        <w:szCs w:val="22"/>
      </w:rPr>
    </w:lvl>
    <w:lvl w:ilvl="1">
      <w:start w:val="1"/>
      <w:numFmt w:val="decimal"/>
      <w:lvlText w:val="%2."/>
      <w:lvlJc w:val="left"/>
      <w:pPr>
        <w:tabs>
          <w:tab w:val="num" w:pos="1440"/>
        </w:tabs>
        <w:ind w:left="1440" w:hanging="360"/>
      </w:pPr>
      <w:rPr>
        <w:rFonts w:ascii="Arial" w:hAnsi="Arial" w:cs="Times New Roman"/>
        <w:sz w:val="22"/>
        <w:szCs w:val="22"/>
      </w:rPr>
    </w:lvl>
    <w:lvl w:ilvl="2">
      <w:start w:val="1"/>
      <w:numFmt w:val="decimal"/>
      <w:lvlText w:val="%3."/>
      <w:lvlJc w:val="left"/>
      <w:pPr>
        <w:tabs>
          <w:tab w:val="num" w:pos="2160"/>
        </w:tabs>
        <w:ind w:left="2160" w:hanging="360"/>
      </w:pPr>
      <w:rPr>
        <w:rFonts w:ascii="Arial" w:hAnsi="Arial" w:cs="Times New Roman"/>
        <w:sz w:val="22"/>
        <w:szCs w:val="22"/>
      </w:rPr>
    </w:lvl>
    <w:lvl w:ilvl="3">
      <w:start w:val="1"/>
      <w:numFmt w:val="decimal"/>
      <w:lvlText w:val="%4."/>
      <w:lvlJc w:val="left"/>
      <w:pPr>
        <w:tabs>
          <w:tab w:val="num" w:pos="2880"/>
        </w:tabs>
        <w:ind w:left="2880" w:hanging="360"/>
      </w:pPr>
      <w:rPr>
        <w:rFonts w:ascii="Arial" w:hAnsi="Arial" w:cs="Times New Roman"/>
        <w:sz w:val="22"/>
        <w:szCs w:val="22"/>
      </w:rPr>
    </w:lvl>
    <w:lvl w:ilvl="4">
      <w:start w:val="1"/>
      <w:numFmt w:val="decimal"/>
      <w:lvlText w:val="%5."/>
      <w:lvlJc w:val="left"/>
      <w:pPr>
        <w:tabs>
          <w:tab w:val="num" w:pos="3600"/>
        </w:tabs>
        <w:ind w:left="3600" w:hanging="360"/>
      </w:pPr>
      <w:rPr>
        <w:rFonts w:ascii="Arial" w:hAnsi="Arial" w:cs="Times New Roman"/>
        <w:sz w:val="22"/>
        <w:szCs w:val="22"/>
      </w:rPr>
    </w:lvl>
    <w:lvl w:ilvl="5">
      <w:start w:val="1"/>
      <w:numFmt w:val="decimal"/>
      <w:lvlText w:val="%6."/>
      <w:lvlJc w:val="left"/>
      <w:pPr>
        <w:tabs>
          <w:tab w:val="num" w:pos="4320"/>
        </w:tabs>
        <w:ind w:left="4320" w:hanging="360"/>
      </w:pPr>
      <w:rPr>
        <w:rFonts w:ascii="Arial" w:hAnsi="Arial" w:cs="Times New Roman"/>
        <w:sz w:val="22"/>
        <w:szCs w:val="22"/>
      </w:rPr>
    </w:lvl>
    <w:lvl w:ilvl="6">
      <w:start w:val="1"/>
      <w:numFmt w:val="decimal"/>
      <w:lvlText w:val="%7."/>
      <w:lvlJc w:val="left"/>
      <w:pPr>
        <w:tabs>
          <w:tab w:val="num" w:pos="5040"/>
        </w:tabs>
        <w:ind w:left="5040" w:hanging="360"/>
      </w:pPr>
      <w:rPr>
        <w:rFonts w:ascii="Arial" w:hAnsi="Arial" w:cs="Times New Roman"/>
        <w:sz w:val="22"/>
        <w:szCs w:val="22"/>
      </w:rPr>
    </w:lvl>
    <w:lvl w:ilvl="7">
      <w:start w:val="1"/>
      <w:numFmt w:val="decimal"/>
      <w:lvlText w:val="%8."/>
      <w:lvlJc w:val="left"/>
      <w:pPr>
        <w:tabs>
          <w:tab w:val="num" w:pos="5760"/>
        </w:tabs>
        <w:ind w:left="5760" w:hanging="360"/>
      </w:pPr>
      <w:rPr>
        <w:rFonts w:ascii="Arial" w:hAnsi="Arial" w:cs="Times New Roman"/>
        <w:sz w:val="22"/>
        <w:szCs w:val="22"/>
      </w:rPr>
    </w:lvl>
    <w:lvl w:ilvl="8">
      <w:start w:val="1"/>
      <w:numFmt w:val="decimal"/>
      <w:lvlText w:val="%9."/>
      <w:lvlJc w:val="left"/>
      <w:pPr>
        <w:tabs>
          <w:tab w:val="num" w:pos="6480"/>
        </w:tabs>
        <w:ind w:left="6480" w:hanging="360"/>
      </w:pPr>
      <w:rPr>
        <w:rFonts w:ascii="Arial" w:hAnsi="Arial" w:cs="Times New Roman"/>
        <w:sz w:val="22"/>
        <w:szCs w:val="22"/>
      </w:rPr>
    </w:lvl>
  </w:abstractNum>
  <w:abstractNum w:abstractNumId="49" w15:restartNumberingAfterBreak="0">
    <w:nsid w:val="00000032"/>
    <w:multiLevelType w:val="multilevel"/>
    <w:tmpl w:val="AE86DB3C"/>
    <w:name w:val="WW8Num69"/>
    <w:lvl w:ilvl="0">
      <w:start w:val="1"/>
      <w:numFmt w:val="lowerLetter"/>
      <w:lvlText w:val="%1)"/>
      <w:lvlJc w:val="left"/>
      <w:pPr>
        <w:tabs>
          <w:tab w:val="num" w:pos="708"/>
        </w:tabs>
        <w:ind w:left="720" w:hanging="360"/>
      </w:pPr>
      <w:rPr>
        <w:rFonts w:ascii="Calibri" w:hAnsi="Calibri" w:hint="default"/>
        <w:sz w:val="22"/>
        <w:szCs w:val="22"/>
      </w:rPr>
    </w:lvl>
    <w:lvl w:ilvl="1">
      <w:start w:val="1"/>
      <w:numFmt w:val="decimal"/>
      <w:lvlText w:val="%2."/>
      <w:lvlJc w:val="left"/>
      <w:pPr>
        <w:tabs>
          <w:tab w:val="num" w:pos="1440"/>
        </w:tabs>
        <w:ind w:left="1440" w:hanging="360"/>
      </w:pPr>
      <w:rPr>
        <w:rFonts w:ascii="Arial" w:hAnsi="Arial" w:cs="Times New Roman"/>
        <w:sz w:val="22"/>
        <w:szCs w:val="22"/>
      </w:rPr>
    </w:lvl>
    <w:lvl w:ilvl="2">
      <w:start w:val="1"/>
      <w:numFmt w:val="decimal"/>
      <w:lvlText w:val="%3."/>
      <w:lvlJc w:val="left"/>
      <w:pPr>
        <w:tabs>
          <w:tab w:val="num" w:pos="2160"/>
        </w:tabs>
        <w:ind w:left="2160" w:hanging="360"/>
      </w:pPr>
      <w:rPr>
        <w:rFonts w:ascii="Arial" w:hAnsi="Arial" w:cs="Times New Roman"/>
        <w:sz w:val="22"/>
        <w:szCs w:val="22"/>
      </w:rPr>
    </w:lvl>
    <w:lvl w:ilvl="3">
      <w:start w:val="1"/>
      <w:numFmt w:val="decimal"/>
      <w:lvlText w:val="%4."/>
      <w:lvlJc w:val="left"/>
      <w:pPr>
        <w:tabs>
          <w:tab w:val="num" w:pos="2880"/>
        </w:tabs>
        <w:ind w:left="2880" w:hanging="360"/>
      </w:pPr>
      <w:rPr>
        <w:rFonts w:ascii="Arial" w:hAnsi="Arial" w:cs="Times New Roman"/>
        <w:sz w:val="22"/>
        <w:szCs w:val="22"/>
      </w:rPr>
    </w:lvl>
    <w:lvl w:ilvl="4">
      <w:start w:val="1"/>
      <w:numFmt w:val="decimal"/>
      <w:lvlText w:val="%5."/>
      <w:lvlJc w:val="left"/>
      <w:pPr>
        <w:tabs>
          <w:tab w:val="num" w:pos="3600"/>
        </w:tabs>
        <w:ind w:left="3600" w:hanging="360"/>
      </w:pPr>
      <w:rPr>
        <w:rFonts w:ascii="Arial" w:hAnsi="Arial" w:cs="Times New Roman"/>
        <w:sz w:val="22"/>
        <w:szCs w:val="22"/>
      </w:rPr>
    </w:lvl>
    <w:lvl w:ilvl="5">
      <w:start w:val="1"/>
      <w:numFmt w:val="decimal"/>
      <w:lvlText w:val="%6."/>
      <w:lvlJc w:val="left"/>
      <w:pPr>
        <w:tabs>
          <w:tab w:val="num" w:pos="4320"/>
        </w:tabs>
        <w:ind w:left="4320" w:hanging="360"/>
      </w:pPr>
      <w:rPr>
        <w:rFonts w:ascii="Arial" w:hAnsi="Arial" w:cs="Times New Roman"/>
        <w:sz w:val="22"/>
        <w:szCs w:val="22"/>
      </w:rPr>
    </w:lvl>
    <w:lvl w:ilvl="6">
      <w:start w:val="1"/>
      <w:numFmt w:val="decimal"/>
      <w:lvlText w:val="%7."/>
      <w:lvlJc w:val="left"/>
      <w:pPr>
        <w:tabs>
          <w:tab w:val="num" w:pos="5040"/>
        </w:tabs>
        <w:ind w:left="5040" w:hanging="360"/>
      </w:pPr>
      <w:rPr>
        <w:rFonts w:ascii="Arial" w:hAnsi="Arial" w:cs="Times New Roman"/>
        <w:sz w:val="22"/>
        <w:szCs w:val="22"/>
      </w:rPr>
    </w:lvl>
    <w:lvl w:ilvl="7">
      <w:start w:val="1"/>
      <w:numFmt w:val="decimal"/>
      <w:lvlText w:val="%8."/>
      <w:lvlJc w:val="left"/>
      <w:pPr>
        <w:tabs>
          <w:tab w:val="num" w:pos="5760"/>
        </w:tabs>
        <w:ind w:left="5760" w:hanging="360"/>
      </w:pPr>
      <w:rPr>
        <w:rFonts w:ascii="Arial" w:hAnsi="Arial" w:cs="Times New Roman"/>
        <w:sz w:val="22"/>
        <w:szCs w:val="22"/>
      </w:rPr>
    </w:lvl>
    <w:lvl w:ilvl="8">
      <w:start w:val="1"/>
      <w:numFmt w:val="decimal"/>
      <w:lvlText w:val="%9."/>
      <w:lvlJc w:val="left"/>
      <w:pPr>
        <w:tabs>
          <w:tab w:val="num" w:pos="6480"/>
        </w:tabs>
        <w:ind w:left="6480" w:hanging="360"/>
      </w:pPr>
      <w:rPr>
        <w:rFonts w:ascii="Arial" w:hAnsi="Arial" w:cs="Times New Roman"/>
        <w:sz w:val="22"/>
        <w:szCs w:val="22"/>
      </w:rPr>
    </w:lvl>
  </w:abstractNum>
  <w:abstractNum w:abstractNumId="50" w15:restartNumberingAfterBreak="0">
    <w:nsid w:val="00000033"/>
    <w:multiLevelType w:val="singleLevel"/>
    <w:tmpl w:val="B2CCBA5E"/>
    <w:lvl w:ilvl="0">
      <w:start w:val="1"/>
      <w:numFmt w:val="decimal"/>
      <w:lvlText w:val="%1)"/>
      <w:lvlJc w:val="left"/>
      <w:pPr>
        <w:ind w:left="720" w:hanging="360"/>
      </w:pPr>
      <w:rPr>
        <w:rFonts w:ascii="Calibri" w:hAnsi="Calibri" w:cs="Arial" w:hint="default"/>
        <w:sz w:val="22"/>
        <w:szCs w:val="22"/>
      </w:rPr>
    </w:lvl>
  </w:abstractNum>
  <w:abstractNum w:abstractNumId="51" w15:restartNumberingAfterBreak="0">
    <w:nsid w:val="00000034"/>
    <w:multiLevelType w:val="singleLevel"/>
    <w:tmpl w:val="B2CCBA5E"/>
    <w:lvl w:ilvl="0">
      <w:start w:val="1"/>
      <w:numFmt w:val="decimal"/>
      <w:lvlText w:val="%1)"/>
      <w:lvlJc w:val="left"/>
      <w:pPr>
        <w:ind w:left="720" w:hanging="360"/>
      </w:pPr>
      <w:rPr>
        <w:rFonts w:ascii="Calibri" w:hAnsi="Calibri" w:cs="Arial" w:hint="default"/>
        <w:sz w:val="22"/>
        <w:szCs w:val="22"/>
      </w:rPr>
    </w:lvl>
  </w:abstractNum>
  <w:abstractNum w:abstractNumId="52" w15:restartNumberingAfterBreak="0">
    <w:nsid w:val="00000035"/>
    <w:multiLevelType w:val="multilevel"/>
    <w:tmpl w:val="00000035"/>
    <w:name w:val="WW8Num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bCs/>
        <w:sz w:val="22"/>
        <w:szCs w:val="22"/>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6F75C4B"/>
    <w:multiLevelType w:val="hybridMultilevel"/>
    <w:tmpl w:val="D840AF0A"/>
    <w:lvl w:ilvl="0" w:tplc="3E583174">
      <w:start w:val="1"/>
      <w:numFmt w:val="decimal"/>
      <w:lvlText w:val="%1."/>
      <w:lvlJc w:val="left"/>
      <w:pPr>
        <w:ind w:left="1571" w:hanging="360"/>
      </w:pPr>
      <w:rPr>
        <w:rFonts w:ascii="Calibri" w:hAnsi="Calibri" w:cs="Arial" w:hint="default"/>
        <w:sz w:val="22"/>
        <w:szCs w:val="22"/>
      </w:rPr>
    </w:lvl>
    <w:lvl w:ilvl="1" w:tplc="FFFFFFFF" w:tentative="1">
      <w:start w:val="1"/>
      <w:numFmt w:val="bullet"/>
      <w:lvlText w:val="o"/>
      <w:lvlJc w:val="left"/>
      <w:pPr>
        <w:ind w:left="2291" w:hanging="360"/>
      </w:pPr>
      <w:rPr>
        <w:rFonts w:ascii="Courier New" w:hAnsi="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4" w15:restartNumberingAfterBreak="0">
    <w:nsid w:val="0A464572"/>
    <w:multiLevelType w:val="multilevel"/>
    <w:tmpl w:val="028E3D8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503728E"/>
    <w:multiLevelType w:val="hybridMultilevel"/>
    <w:tmpl w:val="0CF46DE8"/>
    <w:lvl w:ilvl="0" w:tplc="1DCA4C5C">
      <w:start w:val="1"/>
      <w:numFmt w:val="bullet"/>
      <w:lvlText w:val="-"/>
      <w:lvlJc w:val="left"/>
      <w:pPr>
        <w:ind w:left="2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DEA755C"/>
    <w:multiLevelType w:val="multilevel"/>
    <w:tmpl w:val="E0E681CE"/>
    <w:lvl w:ilvl="0">
      <w:start w:val="1"/>
      <w:numFmt w:val="decimal"/>
      <w:lvlText w:val="%1)"/>
      <w:lvlJc w:val="left"/>
      <w:pPr>
        <w:tabs>
          <w:tab w:val="num" w:pos="0"/>
        </w:tabs>
        <w:ind w:left="1004" w:hanging="360"/>
      </w:p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7" w15:restartNumberingAfterBreak="0">
    <w:nsid w:val="49D36B79"/>
    <w:multiLevelType w:val="multilevel"/>
    <w:tmpl w:val="1FFA3B68"/>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E4E3C63"/>
    <w:multiLevelType w:val="hybridMultilevel"/>
    <w:tmpl w:val="5D8E6678"/>
    <w:lvl w:ilvl="0" w:tplc="04150017">
      <w:start w:val="1"/>
      <w:numFmt w:val="low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9" w15:restartNumberingAfterBreak="0">
    <w:nsid w:val="62EF3942"/>
    <w:multiLevelType w:val="multilevel"/>
    <w:tmpl w:val="EB26C8D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1800750"/>
    <w:multiLevelType w:val="hybridMultilevel"/>
    <w:tmpl w:val="4350CED8"/>
    <w:name w:val="WW8Num682"/>
    <w:lvl w:ilvl="0" w:tplc="A7029D10">
      <w:start w:val="1"/>
      <w:numFmt w:val="lowerLetter"/>
      <w:lvlText w:val="%1)"/>
      <w:lvlJc w:val="left"/>
      <w:pPr>
        <w:ind w:left="1438" w:hanging="360"/>
      </w:pPr>
      <w:rPr>
        <w:rFonts w:hint="default"/>
        <w:sz w:val="22"/>
      </w:r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61" w15:restartNumberingAfterBreak="0">
    <w:nsid w:val="782E4C46"/>
    <w:multiLevelType w:val="multilevel"/>
    <w:tmpl w:val="53AC5D08"/>
    <w:lvl w:ilvl="0">
      <w:start w:val="1"/>
      <w:numFmt w:val="decimal"/>
      <w:lvlText w:val="%1)"/>
      <w:lvlJc w:val="left"/>
      <w:pPr>
        <w:tabs>
          <w:tab w:val="num" w:pos="0"/>
        </w:tabs>
        <w:ind w:left="1004" w:hanging="360"/>
      </w:pPr>
    </w:lvl>
    <w:lvl w:ilvl="1">
      <w:start w:val="1"/>
      <w:numFmt w:val="decimal"/>
      <w:lvlText w:val="%2)"/>
      <w:lvlJc w:val="left"/>
      <w:pPr>
        <w:ind w:left="720" w:hanging="360"/>
      </w:pPr>
      <w:rPr>
        <w:rFonts w:ascii="Calibri" w:hAnsi="Calibri" w:cs="Arial" w:hint="default"/>
        <w:sz w:val="22"/>
        <w:szCs w:val="22"/>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509569464">
    <w:abstractNumId w:val="0"/>
  </w:num>
  <w:num w:numId="2" w16cid:durableId="236986378">
    <w:abstractNumId w:val="1"/>
  </w:num>
  <w:num w:numId="3" w16cid:durableId="1309431688">
    <w:abstractNumId w:val="2"/>
  </w:num>
  <w:num w:numId="4" w16cid:durableId="1152137946">
    <w:abstractNumId w:val="3"/>
  </w:num>
  <w:num w:numId="5" w16cid:durableId="1987664898">
    <w:abstractNumId w:val="4"/>
  </w:num>
  <w:num w:numId="6" w16cid:durableId="2008315929">
    <w:abstractNumId w:val="5"/>
  </w:num>
  <w:num w:numId="7" w16cid:durableId="607002707">
    <w:abstractNumId w:val="6"/>
  </w:num>
  <w:num w:numId="8" w16cid:durableId="1108280764">
    <w:abstractNumId w:val="7"/>
  </w:num>
  <w:num w:numId="9" w16cid:durableId="874467616">
    <w:abstractNumId w:val="8"/>
  </w:num>
  <w:num w:numId="10" w16cid:durableId="1818909535">
    <w:abstractNumId w:val="9"/>
  </w:num>
  <w:num w:numId="11" w16cid:durableId="209191836">
    <w:abstractNumId w:val="10"/>
  </w:num>
  <w:num w:numId="12" w16cid:durableId="340546238">
    <w:abstractNumId w:val="11"/>
  </w:num>
  <w:num w:numId="13" w16cid:durableId="275841623">
    <w:abstractNumId w:val="12"/>
  </w:num>
  <w:num w:numId="14" w16cid:durableId="1954093987">
    <w:abstractNumId w:val="13"/>
  </w:num>
  <w:num w:numId="15" w16cid:durableId="1973242214">
    <w:abstractNumId w:val="14"/>
  </w:num>
  <w:num w:numId="16" w16cid:durableId="504906170">
    <w:abstractNumId w:val="15"/>
  </w:num>
  <w:num w:numId="17" w16cid:durableId="1161198709">
    <w:abstractNumId w:val="16"/>
  </w:num>
  <w:num w:numId="18" w16cid:durableId="999581147">
    <w:abstractNumId w:val="18"/>
  </w:num>
  <w:num w:numId="19" w16cid:durableId="1439594444">
    <w:abstractNumId w:val="19"/>
  </w:num>
  <w:num w:numId="20" w16cid:durableId="255482987">
    <w:abstractNumId w:val="20"/>
  </w:num>
  <w:num w:numId="21" w16cid:durableId="1065836463">
    <w:abstractNumId w:val="21"/>
  </w:num>
  <w:num w:numId="22" w16cid:durableId="157115309">
    <w:abstractNumId w:val="22"/>
  </w:num>
  <w:num w:numId="23" w16cid:durableId="944769778">
    <w:abstractNumId w:val="23"/>
  </w:num>
  <w:num w:numId="24" w16cid:durableId="242378950">
    <w:abstractNumId w:val="24"/>
  </w:num>
  <w:num w:numId="25" w16cid:durableId="916982022">
    <w:abstractNumId w:val="25"/>
  </w:num>
  <w:num w:numId="26" w16cid:durableId="1327131279">
    <w:abstractNumId w:val="26"/>
  </w:num>
  <w:num w:numId="27" w16cid:durableId="1005130420">
    <w:abstractNumId w:val="27"/>
  </w:num>
  <w:num w:numId="28" w16cid:durableId="961423610">
    <w:abstractNumId w:val="28"/>
  </w:num>
  <w:num w:numId="29" w16cid:durableId="750615255">
    <w:abstractNumId w:val="29"/>
  </w:num>
  <w:num w:numId="30" w16cid:durableId="1530602895">
    <w:abstractNumId w:val="30"/>
  </w:num>
  <w:num w:numId="31" w16cid:durableId="486015816">
    <w:abstractNumId w:val="31"/>
  </w:num>
  <w:num w:numId="32" w16cid:durableId="1476755200">
    <w:abstractNumId w:val="34"/>
  </w:num>
  <w:num w:numId="33" w16cid:durableId="1712535385">
    <w:abstractNumId w:val="35"/>
  </w:num>
  <w:num w:numId="34" w16cid:durableId="97484351">
    <w:abstractNumId w:val="36"/>
  </w:num>
  <w:num w:numId="35" w16cid:durableId="288782289">
    <w:abstractNumId w:val="37"/>
  </w:num>
  <w:num w:numId="36" w16cid:durableId="1990016811">
    <w:abstractNumId w:val="39"/>
  </w:num>
  <w:num w:numId="37" w16cid:durableId="564294331">
    <w:abstractNumId w:val="40"/>
  </w:num>
  <w:num w:numId="38" w16cid:durableId="821777261">
    <w:abstractNumId w:val="41"/>
  </w:num>
  <w:num w:numId="39" w16cid:durableId="1013265504">
    <w:abstractNumId w:val="44"/>
  </w:num>
  <w:num w:numId="40" w16cid:durableId="205335636">
    <w:abstractNumId w:val="45"/>
  </w:num>
  <w:num w:numId="41" w16cid:durableId="1238397731">
    <w:abstractNumId w:val="46"/>
  </w:num>
  <w:num w:numId="42" w16cid:durableId="1699969993">
    <w:abstractNumId w:val="47"/>
  </w:num>
  <w:num w:numId="43" w16cid:durableId="1175151808">
    <w:abstractNumId w:val="49"/>
  </w:num>
  <w:num w:numId="44" w16cid:durableId="1882131976">
    <w:abstractNumId w:val="50"/>
  </w:num>
  <w:num w:numId="45" w16cid:durableId="2089957982">
    <w:abstractNumId w:val="51"/>
  </w:num>
  <w:num w:numId="46" w16cid:durableId="1002707886">
    <w:abstractNumId w:val="56"/>
  </w:num>
  <w:num w:numId="47" w16cid:durableId="418719376">
    <w:abstractNumId w:val="61"/>
  </w:num>
  <w:num w:numId="48" w16cid:durableId="105934134">
    <w:abstractNumId w:val="55"/>
  </w:num>
  <w:num w:numId="49" w16cid:durableId="1176264876">
    <w:abstractNumId w:val="54"/>
  </w:num>
  <w:num w:numId="50" w16cid:durableId="1419449642">
    <w:abstractNumId w:val="57"/>
  </w:num>
  <w:num w:numId="51" w16cid:durableId="1436291828">
    <w:abstractNumId w:val="59"/>
  </w:num>
  <w:num w:numId="52" w16cid:durableId="1497571616">
    <w:abstractNumId w:val="60"/>
  </w:num>
  <w:num w:numId="53" w16cid:durableId="1873834931">
    <w:abstractNumId w:val="53"/>
  </w:num>
  <w:num w:numId="54" w16cid:durableId="1580288602">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BF"/>
    <w:rsid w:val="000051F4"/>
    <w:rsid w:val="00007018"/>
    <w:rsid w:val="000326D8"/>
    <w:rsid w:val="00043DFD"/>
    <w:rsid w:val="000655F4"/>
    <w:rsid w:val="00072CED"/>
    <w:rsid w:val="000C2BB5"/>
    <w:rsid w:val="000E64A6"/>
    <w:rsid w:val="00112B9B"/>
    <w:rsid w:val="00134F5C"/>
    <w:rsid w:val="001576B6"/>
    <w:rsid w:val="001939C8"/>
    <w:rsid w:val="001B1C79"/>
    <w:rsid w:val="001D22F8"/>
    <w:rsid w:val="00250F1A"/>
    <w:rsid w:val="00280888"/>
    <w:rsid w:val="00292CD4"/>
    <w:rsid w:val="00345FC4"/>
    <w:rsid w:val="0037037B"/>
    <w:rsid w:val="003C3FF7"/>
    <w:rsid w:val="00463347"/>
    <w:rsid w:val="004679A7"/>
    <w:rsid w:val="004A312C"/>
    <w:rsid w:val="004F36FA"/>
    <w:rsid w:val="0054771B"/>
    <w:rsid w:val="00550658"/>
    <w:rsid w:val="005E39BF"/>
    <w:rsid w:val="00630247"/>
    <w:rsid w:val="006449D4"/>
    <w:rsid w:val="0066223F"/>
    <w:rsid w:val="00670335"/>
    <w:rsid w:val="006B5383"/>
    <w:rsid w:val="006F6D7A"/>
    <w:rsid w:val="00722EFD"/>
    <w:rsid w:val="00724254"/>
    <w:rsid w:val="007A08B6"/>
    <w:rsid w:val="007E723D"/>
    <w:rsid w:val="00806115"/>
    <w:rsid w:val="00807AF3"/>
    <w:rsid w:val="00830846"/>
    <w:rsid w:val="008708CF"/>
    <w:rsid w:val="0088661E"/>
    <w:rsid w:val="008C4FD8"/>
    <w:rsid w:val="008C7267"/>
    <w:rsid w:val="008D6750"/>
    <w:rsid w:val="008F7EC2"/>
    <w:rsid w:val="00925752"/>
    <w:rsid w:val="009527AB"/>
    <w:rsid w:val="009E0516"/>
    <w:rsid w:val="009E5204"/>
    <w:rsid w:val="009E713C"/>
    <w:rsid w:val="009F6E0B"/>
    <w:rsid w:val="00A4126D"/>
    <w:rsid w:val="00A515F8"/>
    <w:rsid w:val="00A63F6E"/>
    <w:rsid w:val="00A771D7"/>
    <w:rsid w:val="00B11A8B"/>
    <w:rsid w:val="00B3661B"/>
    <w:rsid w:val="00B721F9"/>
    <w:rsid w:val="00C006C7"/>
    <w:rsid w:val="00C61D57"/>
    <w:rsid w:val="00C62F8A"/>
    <w:rsid w:val="00C7402E"/>
    <w:rsid w:val="00C93E6D"/>
    <w:rsid w:val="00CB2864"/>
    <w:rsid w:val="00D007D8"/>
    <w:rsid w:val="00D1433D"/>
    <w:rsid w:val="00D24B90"/>
    <w:rsid w:val="00D34E3B"/>
    <w:rsid w:val="00DB296E"/>
    <w:rsid w:val="00DD343C"/>
    <w:rsid w:val="00E24290"/>
    <w:rsid w:val="00EC2749"/>
    <w:rsid w:val="00EC6189"/>
    <w:rsid w:val="00ED3D14"/>
    <w:rsid w:val="00F405FD"/>
    <w:rsid w:val="00F460A1"/>
    <w:rsid w:val="00F5478A"/>
    <w:rsid w:val="00FA0CF3"/>
    <w:rsid w:val="00FD35CD"/>
    <w:rsid w:val="00FE1729"/>
    <w:rsid w:val="00FE7DBA"/>
    <w:rsid w:val="00FF31FE"/>
    <w:rsid w:val="00FF7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F6C61C"/>
  <w15:chartTrackingRefBased/>
  <w15:docId w15:val="{40308D4E-4DC0-4E20-9D58-C8A6244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val="0"/>
      <w:autoSpaceDE w:val="0"/>
      <w:textAlignment w:val="baseline"/>
    </w:pPr>
    <w:rPr>
      <w:lang w:eastAsia="zh-CN"/>
    </w:rPr>
  </w:style>
  <w:style w:type="paragraph" w:styleId="Nagwek1">
    <w:name w:val="heading 1"/>
    <w:basedOn w:val="Normalny"/>
    <w:next w:val="Normalny"/>
    <w:qFormat/>
    <w:pPr>
      <w:keepNext/>
      <w:widowControl w:val="0"/>
      <w:numPr>
        <w:numId w:val="1"/>
      </w:numPr>
      <w:overflowPunct/>
      <w:autoSpaceDE/>
      <w:jc w:val="center"/>
      <w:textAlignment w:val="auto"/>
      <w:outlineLvl w:val="0"/>
    </w:pPr>
    <w:rPr>
      <w:rFonts w:ascii="Arial" w:hAnsi="Arial" w:cs="Arial"/>
      <w:b/>
      <w:sz w:val="24"/>
      <w:u w:val="single"/>
    </w:rPr>
  </w:style>
  <w:style w:type="paragraph" w:styleId="Nagwek2">
    <w:name w:val="heading 2"/>
    <w:basedOn w:val="Normalny"/>
    <w:next w:val="Normalny"/>
    <w:qFormat/>
    <w:pPr>
      <w:keepNext/>
      <w:numPr>
        <w:ilvl w:val="1"/>
        <w:numId w:val="1"/>
      </w:numPr>
      <w:ind w:left="284" w:hanging="284"/>
      <w:jc w:val="center"/>
      <w:outlineLvl w:val="1"/>
    </w:pPr>
    <w:rPr>
      <w:b/>
      <w:sz w:val="24"/>
    </w:rPr>
  </w:style>
  <w:style w:type="paragraph" w:styleId="Nagwek3">
    <w:name w:val="heading 3"/>
    <w:basedOn w:val="Normalny"/>
    <w:next w:val="Normalny"/>
    <w:qFormat/>
    <w:pPr>
      <w:keepNext/>
      <w:numPr>
        <w:ilvl w:val="2"/>
        <w:numId w:val="1"/>
      </w:numPr>
      <w:ind w:left="360" w:hanging="360"/>
      <w:jc w:val="center"/>
      <w:outlineLvl w:val="2"/>
    </w:pPr>
    <w:rPr>
      <w:b/>
      <w:i/>
      <w:sz w:val="24"/>
    </w:rPr>
  </w:style>
  <w:style w:type="paragraph" w:styleId="Nagwek4">
    <w:name w:val="heading 4"/>
    <w:basedOn w:val="Normalny"/>
    <w:next w:val="Normalny"/>
    <w:qFormat/>
    <w:pPr>
      <w:keepNext/>
      <w:numPr>
        <w:ilvl w:val="3"/>
        <w:numId w:val="1"/>
      </w:numPr>
      <w:jc w:val="both"/>
      <w:outlineLvl w:val="3"/>
    </w:pPr>
    <w:rPr>
      <w:b/>
      <w:i/>
      <w:sz w:val="28"/>
    </w:rPr>
  </w:style>
  <w:style w:type="paragraph" w:styleId="Nagwek5">
    <w:name w:val="heading 5"/>
    <w:basedOn w:val="Normalny"/>
    <w:next w:val="Normalny"/>
    <w:qFormat/>
    <w:pPr>
      <w:keepNext/>
      <w:numPr>
        <w:ilvl w:val="4"/>
        <w:numId w:val="1"/>
      </w:numPr>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2"/>
      <w:szCs w:val="22"/>
    </w:rPr>
  </w:style>
  <w:style w:type="character" w:customStyle="1" w:styleId="WW8Num3z0">
    <w:name w:val="WW8Num3z0"/>
    <w:rPr>
      <w:rFonts w:ascii="Arial" w:hAnsi="Arial" w:cs="Arial" w:hint="default"/>
      <w:sz w:val="22"/>
      <w:szCs w:val="22"/>
    </w:rPr>
  </w:style>
  <w:style w:type="character" w:customStyle="1" w:styleId="WW8Num4z0">
    <w:name w:val="WW8Num4z0"/>
    <w:rPr>
      <w:rFonts w:ascii="Arial" w:hAnsi="Arial" w:cs="Arial" w:hint="default"/>
      <w:sz w:val="22"/>
      <w:szCs w:val="22"/>
    </w:rPr>
  </w:style>
  <w:style w:type="character" w:customStyle="1" w:styleId="WW8Num5z0">
    <w:name w:val="WW8Num5z0"/>
    <w:rPr>
      <w:rFonts w:ascii="Arial" w:hAnsi="Arial" w:cs="Arial" w:hint="default"/>
      <w:i w:val="0"/>
      <w:sz w:val="22"/>
      <w:szCs w:val="22"/>
    </w:rPr>
  </w:style>
  <w:style w:type="character" w:customStyle="1" w:styleId="WW8Num6z0">
    <w:name w:val="WW8Num6z0"/>
    <w:rPr>
      <w:rFonts w:ascii="Arial" w:hAnsi="Arial" w:cs="Arial" w:hint="default"/>
      <w:b w:val="0"/>
      <w:bCs w:val="0"/>
      <w:sz w:val="22"/>
      <w:szCs w:val="22"/>
    </w:rPr>
  </w:style>
  <w:style w:type="character" w:customStyle="1" w:styleId="WW8Num7z0">
    <w:name w:val="WW8Num7z0"/>
  </w:style>
  <w:style w:type="character" w:customStyle="1" w:styleId="WW8Num7z1">
    <w:name w:val="WW8Num7z1"/>
    <w:rPr>
      <w:rFonts w:ascii="Arial" w:hAnsi="Arial" w:cs="Arial" w:hint="default"/>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9z0">
    <w:name w:val="WW8Num9z0"/>
    <w:rPr>
      <w:rFonts w:ascii="Arial" w:hAnsi="Arial" w:cs="Arial" w:hint="default"/>
      <w:sz w:val="22"/>
      <w:szCs w:val="22"/>
    </w:rPr>
  </w:style>
  <w:style w:type="character" w:customStyle="1" w:styleId="WW8Num10z0">
    <w:name w:val="WW8Num10z0"/>
  </w:style>
  <w:style w:type="character" w:customStyle="1" w:styleId="WW8Num10z1">
    <w:name w:val="WW8Num10z1"/>
    <w:rPr>
      <w:rFonts w:ascii="Arial" w:hAnsi="Arial" w:cs="Arial" w:hint="default"/>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b w:val="0"/>
      <w:bCs/>
      <w:sz w:val="22"/>
      <w:szCs w:val="22"/>
    </w:rPr>
  </w:style>
  <w:style w:type="character" w:customStyle="1" w:styleId="WW8Num11z1">
    <w:name w:val="WW8Num11z1"/>
    <w:rPr>
      <w:rFonts w:cs="Arial" w:hint="default"/>
    </w:rPr>
  </w:style>
  <w:style w:type="character" w:customStyle="1" w:styleId="WW8Num11z3">
    <w:name w:val="WW8Num11z3"/>
    <w:rPr>
      <w:rFonts w:ascii="Arial" w:hAnsi="Arial" w:cs="Arial" w:hint="default"/>
      <w:b w:val="0"/>
      <w:bCs w:val="0"/>
      <w:sz w:val="22"/>
      <w:szCs w:val="22"/>
    </w:rPr>
  </w:style>
  <w:style w:type="character" w:customStyle="1" w:styleId="WW8Num12z0">
    <w:name w:val="WW8Num12z0"/>
    <w:rPr>
      <w:rFonts w:ascii="Arial" w:hAnsi="Arial" w:cs="Arial" w:hint="default"/>
      <w:b w:val="0"/>
      <w:sz w:val="22"/>
      <w:szCs w:val="22"/>
    </w:rPr>
  </w:style>
  <w:style w:type="character" w:customStyle="1" w:styleId="WW8Num13z0">
    <w:name w:val="WW8Num13z0"/>
    <w:rPr>
      <w:rFonts w:hint="default"/>
      <w:b w:val="0"/>
    </w:rPr>
  </w:style>
  <w:style w:type="character" w:customStyle="1" w:styleId="WW8Num13z1">
    <w:name w:val="WW8Num13z1"/>
    <w:rPr>
      <w:rFonts w:cs="Arial"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2"/>
      <w:szCs w:val="22"/>
    </w:rPr>
  </w:style>
  <w:style w:type="character" w:customStyle="1" w:styleId="WW8Num15z0">
    <w:name w:val="WW8Num15z0"/>
    <w:rPr>
      <w:rFonts w:ascii="Arial" w:hAnsi="Arial" w:cs="Arial" w:hint="default"/>
      <w:sz w:val="22"/>
      <w:szCs w:val="22"/>
    </w:rPr>
  </w:style>
  <w:style w:type="character" w:customStyle="1" w:styleId="WW8Num16z0">
    <w:name w:val="WW8Num16z0"/>
    <w:rPr>
      <w:rFonts w:cs="Arial" w:hint="default"/>
    </w:rPr>
  </w:style>
  <w:style w:type="character" w:customStyle="1" w:styleId="WW8Num16z1">
    <w:name w:val="WW8Num16z1"/>
    <w:rPr>
      <w:rFonts w:ascii="Arial" w:hAnsi="Arial" w:cs="Arial" w:hint="default"/>
      <w:spacing w:val="-3"/>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hint="default"/>
      <w:sz w:val="22"/>
      <w:szCs w:val="22"/>
    </w:rPr>
  </w:style>
  <w:style w:type="character" w:customStyle="1" w:styleId="WW8Num18z0">
    <w:name w:val="WW8Num18z0"/>
    <w:rPr>
      <w:rFonts w:ascii="Arial" w:hAnsi="Arial" w:cs="Arial" w:hint="default"/>
      <w:b w:val="0"/>
      <w:sz w:val="22"/>
      <w:szCs w:val="22"/>
    </w:rPr>
  </w:style>
  <w:style w:type="character" w:customStyle="1" w:styleId="WW8Num18z1">
    <w:name w:val="WW8Num18z1"/>
    <w:rPr>
      <w:rFonts w:cs="Arial" w:hint="default"/>
      <w:b w:val="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hint="default"/>
      <w:sz w:val="22"/>
      <w:szCs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hint="default"/>
    </w:rPr>
  </w:style>
  <w:style w:type="character" w:customStyle="1" w:styleId="WW8Num21z0">
    <w:name w:val="WW8Num21z0"/>
    <w:rPr>
      <w:rFonts w:ascii="Times New Roman" w:eastAsia="Times New Roman" w:hAnsi="Times New Roman" w:cs="Times New Roman"/>
      <w:b w:val="0"/>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rPr>
      <w:rFonts w:ascii="Arial" w:hAnsi="Arial" w:cs="Arial" w:hint="default"/>
      <w:sz w:val="22"/>
      <w:szCs w:val="22"/>
      <w:lang w:eastAsia="pl-P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sz w:val="22"/>
      <w:szCs w:val="22"/>
    </w:rPr>
  </w:style>
  <w:style w:type="character" w:customStyle="1" w:styleId="WW8Num22z1">
    <w:name w:val="WW8Num22z1"/>
    <w:rPr>
      <w:rFonts w:ascii="Arial" w:hAnsi="Arial" w:cs="Arial" w:hint="default"/>
      <w:bCs/>
      <w:sz w:val="22"/>
      <w:szCs w:val="22"/>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val="0"/>
    </w:rPr>
  </w:style>
  <w:style w:type="character" w:customStyle="1" w:styleId="WW8Num23z1">
    <w:name w:val="WW8Num23z1"/>
  </w:style>
  <w:style w:type="character" w:customStyle="1" w:styleId="WW8Num23z2">
    <w:name w:val="WW8Num23z2"/>
  </w:style>
  <w:style w:type="character" w:customStyle="1" w:styleId="WW8Num23z3">
    <w:name w:val="WW8Num23z3"/>
    <w:rPr>
      <w:rFonts w:ascii="Arial" w:hAnsi="Arial" w:cs="Arial" w:hint="default"/>
      <w:sz w:val="22"/>
      <w:szCs w:val="22"/>
    </w:rPr>
  </w:style>
  <w:style w:type="character" w:customStyle="1" w:styleId="WW8Num23z4">
    <w:name w:val="WW8Num23z4"/>
    <w:rPr>
      <w:rFonts w:ascii="Arial" w:hAnsi="Arial" w:cs="Arial" w:hint="default"/>
      <w:b w:val="0"/>
      <w:i w:val="0"/>
      <w:sz w:val="22"/>
      <w:szCs w:val="22"/>
    </w:rPr>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eastAsia="Times New Roman" w:hAnsi="Arial" w:cs="Aria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sz w:val="22"/>
      <w:szCs w:val="22"/>
    </w:rPr>
  </w:style>
  <w:style w:type="character" w:customStyle="1" w:styleId="WW8Num26z0">
    <w:name w:val="WW8Num26z0"/>
    <w:rPr>
      <w:rFonts w:hint="default"/>
    </w:rPr>
  </w:style>
  <w:style w:type="character" w:customStyle="1" w:styleId="WW8Num26z1">
    <w:name w:val="WW8Num26z1"/>
    <w:rPr>
      <w:rFonts w:ascii="Arial" w:hAnsi="Arial" w:cs="Arial" w:hint="default"/>
      <w:sz w:val="22"/>
      <w:szCs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Cs/>
      <w:iCs/>
      <w:color w:val="000000"/>
      <w:sz w:val="22"/>
      <w:szCs w:val="22"/>
    </w:rPr>
  </w:style>
  <w:style w:type="character" w:customStyle="1" w:styleId="WW8Num28z0">
    <w:name w:val="WW8Num28z0"/>
    <w:rPr>
      <w:rFonts w:ascii="Arial" w:hAnsi="Arial" w:cs="Arial" w:hint="default"/>
      <w:sz w:val="22"/>
      <w:szCs w:val="22"/>
    </w:rPr>
  </w:style>
  <w:style w:type="character" w:customStyle="1" w:styleId="WW8Num29z0">
    <w:name w:val="WW8Num29z0"/>
    <w:rPr>
      <w:rFonts w:ascii="Arial" w:hAnsi="Arial" w:cs="Arial"/>
      <w:sz w:val="22"/>
      <w:szCs w:val="22"/>
    </w:rPr>
  </w:style>
  <w:style w:type="character" w:customStyle="1" w:styleId="WW8Num30z0">
    <w:name w:val="WW8Num30z0"/>
    <w:rPr>
      <w:rFonts w:ascii="Arial" w:hAnsi="Arial" w:cs="Arial" w:hint="default"/>
      <w:bCs/>
      <w:sz w:val="22"/>
      <w:szCs w:val="22"/>
    </w:rPr>
  </w:style>
  <w:style w:type="character" w:customStyle="1" w:styleId="WW8Num31z0">
    <w:name w:val="WW8Num31z0"/>
    <w:rPr>
      <w:rFonts w:ascii="Arial" w:hAnsi="Arial" w:cs="Arial" w:hint="default"/>
      <w:sz w:val="22"/>
      <w:szCs w:val="22"/>
    </w:rPr>
  </w:style>
  <w:style w:type="character" w:customStyle="1" w:styleId="WW8Num32z0">
    <w:name w:val="WW8Num32z0"/>
    <w:rPr>
      <w:rFonts w:cs="Arial" w:hint="default"/>
      <w:b w:val="0"/>
      <w:bCs/>
    </w:rPr>
  </w:style>
  <w:style w:type="character" w:customStyle="1" w:styleId="WW8Num33z0">
    <w:name w:val="WW8Num33z0"/>
    <w:rPr>
      <w:rFonts w:cs="Arial"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Arial" w:hint="default"/>
      <w:b w:val="0"/>
    </w:rPr>
  </w:style>
  <w:style w:type="character" w:customStyle="1" w:styleId="WW8Num35z0">
    <w:name w:val="WW8Num35z0"/>
    <w:rPr>
      <w:rFonts w:cs="Arial" w:hint="default"/>
    </w:rPr>
  </w:style>
  <w:style w:type="character" w:customStyle="1" w:styleId="WW8Num36z0">
    <w:name w:val="WW8Num36z0"/>
    <w:rPr>
      <w:rFonts w:ascii="Arial" w:hAnsi="Arial" w:cs="Arial" w:hint="default"/>
      <w:b w:val="0"/>
      <w:sz w:val="22"/>
      <w:szCs w:val="22"/>
    </w:rPr>
  </w:style>
  <w:style w:type="character" w:customStyle="1" w:styleId="WW8Num37z0">
    <w:name w:val="WW8Num37z0"/>
    <w:rPr>
      <w:rFonts w:ascii="Arial" w:hAnsi="Arial" w:cs="Arial" w:hint="default"/>
      <w:b w:val="0"/>
      <w:bCs w:val="0"/>
      <w:sz w:val="22"/>
      <w:szCs w:val="22"/>
    </w:rPr>
  </w:style>
  <w:style w:type="character" w:customStyle="1" w:styleId="WW8Num38z0">
    <w:name w:val="WW8Num38z0"/>
    <w:rPr>
      <w:rFonts w:ascii="Arial" w:hAnsi="Arial" w:cs="Arial" w:hint="default"/>
      <w:sz w:val="22"/>
      <w:szCs w:val="22"/>
    </w:rPr>
  </w:style>
  <w:style w:type="character" w:customStyle="1" w:styleId="WW8Num39z0">
    <w:name w:val="WW8Num39z0"/>
    <w:rPr>
      <w:rFonts w:cs="Arial"/>
    </w:rPr>
  </w:style>
  <w:style w:type="character" w:customStyle="1" w:styleId="WW8Num40z0">
    <w:name w:val="WW8Num40z0"/>
    <w:rPr>
      <w:rFonts w:ascii="Arial" w:hAnsi="Arial" w:cs="Arial" w:hint="default"/>
      <w:sz w:val="22"/>
      <w:szCs w:val="22"/>
    </w:rPr>
  </w:style>
  <w:style w:type="character" w:customStyle="1" w:styleId="WW8Num41z0">
    <w:name w:val="WW8Num41z0"/>
    <w:rPr>
      <w:rFonts w:cs="Arial"/>
      <w:sz w:val="22"/>
      <w:szCs w:val="22"/>
    </w:rPr>
  </w:style>
  <w:style w:type="character" w:customStyle="1" w:styleId="WW8Num42z0">
    <w:name w:val="WW8Num42z0"/>
    <w:rPr>
      <w:rFonts w:ascii="Arial" w:hAnsi="Arial" w:cs="Arial" w:hint="default"/>
      <w:spacing w:val="-3"/>
      <w:sz w:val="22"/>
      <w:szCs w:val="22"/>
    </w:rPr>
  </w:style>
  <w:style w:type="character" w:customStyle="1" w:styleId="WW8Num43z0">
    <w:name w:val="WW8Num43z0"/>
  </w:style>
  <w:style w:type="character" w:customStyle="1" w:styleId="WW8Num43z1">
    <w:name w:val="WW8Num43z1"/>
    <w:rPr>
      <w:rFonts w:ascii="Arial" w:hAnsi="Arial" w:cs="Arial" w:hint="default"/>
      <w:sz w:val="22"/>
      <w:szCs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2">
    <w:name w:val="WW8Num44z2"/>
  </w:style>
  <w:style w:type="character" w:customStyle="1" w:styleId="WW8Num44z3">
    <w:name w:val="WW8Num44z3"/>
    <w:rPr>
      <w:rFonts w:ascii="Arial" w:hAnsi="Arial" w:cs="Arial" w:hint="default"/>
      <w:color w:val="000000"/>
      <w:sz w:val="22"/>
      <w:szCs w:val="22"/>
    </w:rPr>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Cs/>
      <w:sz w:val="22"/>
      <w:szCs w:val="22"/>
    </w:rPr>
  </w:style>
  <w:style w:type="character" w:customStyle="1" w:styleId="WW8Num46z0">
    <w:name w:val="WW8Num46z0"/>
    <w:rPr>
      <w:rFonts w:ascii="Arial" w:hAnsi="Arial" w:cs="Arial" w:hint="default"/>
      <w:sz w:val="22"/>
      <w:szCs w:val="22"/>
    </w:rPr>
  </w:style>
  <w:style w:type="character" w:customStyle="1" w:styleId="WW8Num47z0">
    <w:name w:val="WW8Num47z0"/>
    <w:rPr>
      <w:rFonts w:ascii="Arial" w:hAnsi="Arial" w:cs="Arial" w:hint="default"/>
      <w:sz w:val="22"/>
      <w:szCs w:val="22"/>
    </w:rPr>
  </w:style>
  <w:style w:type="character" w:customStyle="1" w:styleId="WW8Num48z0">
    <w:name w:val="WW8Num48z0"/>
    <w:rPr>
      <w:rFonts w:ascii="Arial" w:hAnsi="Arial" w:cs="Arial" w:hint="default"/>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2"/>
      <w:szCs w:val="22"/>
      <w:lang w:eastAsia="pl-PL"/>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hAnsi="Arial" w:cs="Arial" w:hint="default"/>
      <w:sz w:val="22"/>
      <w:szCs w:val="22"/>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eastAsia="Calibri" w:hAnsi="Arial" w:cs="Arial"/>
      <w:sz w:val="22"/>
      <w:szCs w:val="22"/>
      <w:lang w:eastAsia="en-US"/>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w:hAnsi="Arial" w:cs="Arial" w:hint="default"/>
      <w:b w:val="0"/>
      <w:sz w:val="22"/>
      <w:szCs w:val="22"/>
      <w:lang w:eastAsia="pl-PL"/>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eastAsia="Calibri" w:hAnsi="Arial" w:cs="Arial"/>
      <w:sz w:val="22"/>
      <w:szCs w:val="22"/>
      <w:lang w:eastAsia="en-US"/>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eastAsia="Calibri" w:hAnsi="Arial" w:cs="Arial"/>
      <w:b w:val="0"/>
      <w:color w:val="auto"/>
      <w:sz w:val="22"/>
      <w:szCs w:val="22"/>
      <w:lang w:eastAsia="en-US"/>
    </w:rPr>
  </w:style>
  <w:style w:type="character" w:customStyle="1" w:styleId="WW8Num57z1">
    <w:name w:val="WW8Num57z1"/>
  </w:style>
  <w:style w:type="character" w:customStyle="1" w:styleId="WW8Num57z2">
    <w:name w:val="WW8Num57z2"/>
  </w:style>
  <w:style w:type="character" w:customStyle="1" w:styleId="WW8Num57z3">
    <w:name w:val="WW8Num57z3"/>
    <w:rPr>
      <w:b w:val="0"/>
      <w:bCs w:val="0"/>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b w:val="0"/>
    </w:rPr>
  </w:style>
  <w:style w:type="character" w:customStyle="1" w:styleId="WW8Num58z1">
    <w:name w:val="WW8Num58z1"/>
    <w:rPr>
      <w:rFonts w:hint="default"/>
      <w:b w:val="0"/>
      <w:strike w:val="0"/>
      <w:dstrike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Arial" w:hAnsi="Arial" w:cs="Arial" w:hint="default"/>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s="Arial" w:hint="default"/>
      <w:color w:val="auto"/>
      <w:sz w:val="22"/>
      <w:szCs w:val="22"/>
      <w:lang w:eastAsia="pl-PL"/>
    </w:rPr>
  </w:style>
  <w:style w:type="character" w:customStyle="1" w:styleId="WW8Num61z1">
    <w:name w:val="WW8Num61z1"/>
    <w:rPr>
      <w:rFonts w:hint="default"/>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hint="default"/>
      <w:bCs/>
      <w:sz w:val="22"/>
      <w:szCs w:val="22"/>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hAnsi="Arial" w:cs="Arial" w:hint="default"/>
      <w:sz w:val="22"/>
      <w:szCs w:val="22"/>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Arial" w:hAnsi="Arial" w:cs="Arial" w:hint="default"/>
      <w:sz w:val="22"/>
      <w:szCs w:val="22"/>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Arial" w:hAnsi="Arial" w:cs="Arial" w:hint="default"/>
      <w:sz w:val="22"/>
      <w:szCs w:val="22"/>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Arial" w:hAnsi="Arial" w:cs="Arial" w:hint="default"/>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Times New Roman"/>
      <w:sz w:val="22"/>
      <w:szCs w:val="22"/>
    </w:rPr>
  </w:style>
  <w:style w:type="character" w:customStyle="1" w:styleId="WW8Num69z0">
    <w:name w:val="WW8Num69z0"/>
    <w:rPr>
      <w:rFonts w:ascii="Arial" w:hAnsi="Arial" w:cs="Times New Roman"/>
      <w:sz w:val="22"/>
      <w:szCs w:val="22"/>
    </w:rPr>
  </w:style>
  <w:style w:type="character" w:customStyle="1" w:styleId="WW8Num70z0">
    <w:name w:val="WW8Num70z0"/>
    <w:rPr>
      <w:rFonts w:ascii="Arial" w:hAnsi="Arial" w:cs="Arial" w:hint="default"/>
      <w:sz w:val="22"/>
      <w:szCs w:val="22"/>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Arial" w:hAnsi="Arial" w:cs="Arial" w:hint="default"/>
      <w:sz w:val="22"/>
      <w:szCs w:val="22"/>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rPr>
      <w:rFonts w:ascii="Arial" w:hAnsi="Arial" w:cs="Arial"/>
      <w:bCs/>
      <w:sz w:val="22"/>
      <w:szCs w:val="22"/>
      <w:lang w:eastAsia="pl-PL"/>
    </w:rPr>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7z1">
    <w:name w:val="WW8Num27z1"/>
    <w:rPr>
      <w:rFonts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rPr>
      <w:rFonts w:cs="Arial"/>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cs="Arial"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rPr>
      <w:rFonts w:cs="Arial"/>
    </w:rPr>
  </w:style>
  <w:style w:type="character" w:customStyle="1" w:styleId="WW8Num31z4">
    <w:name w:val="WW8Num31z4"/>
    <w:rPr>
      <w:rFonts w:cs="Arial"/>
      <w:b w:val="0"/>
      <w:i w:val="0"/>
    </w:rPr>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4z1">
    <w:name w:val="WW8Num34z1"/>
    <w:rPr>
      <w:rFonts w:cs="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style>
  <w:style w:type="character" w:customStyle="1" w:styleId="WW8Num44z4">
    <w:name w:val="WW8Num44z4"/>
  </w:style>
  <w:style w:type="character" w:customStyle="1" w:styleId="WW8Num44z5">
    <w:name w:val="WW8Num44z5"/>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Domylnaczcionkaakapitu1">
    <w:name w:val="Domyślna czcionka akapitu1"/>
  </w:style>
  <w:style w:type="character" w:styleId="Numerstrony">
    <w:name w:val="page number"/>
    <w:basedOn w:val="Domylnaczcionkaakapitu1"/>
  </w:style>
  <w:style w:type="character" w:customStyle="1" w:styleId="TekstdymkaZnak">
    <w:name w:val="Tekst dymka Znak"/>
    <w:rPr>
      <w:rFonts w:ascii="Tahoma" w:hAnsi="Tahoma" w:cs="Tahoma"/>
      <w:sz w:val="16"/>
      <w:szCs w:val="16"/>
    </w:rPr>
  </w:style>
  <w:style w:type="character" w:customStyle="1" w:styleId="Heading1">
    <w:name w:val="Heading #1_"/>
    <w:rPr>
      <w:sz w:val="24"/>
      <w:szCs w:val="24"/>
      <w:shd w:val="clear" w:color="auto" w:fill="FFFFFF"/>
      <w:lang w:bidi="ar-SA"/>
    </w:rPr>
  </w:style>
  <w:style w:type="character" w:customStyle="1" w:styleId="textnode">
    <w:name w:val="textnode"/>
    <w:rPr>
      <w:rFonts w:cs="Times New Roman"/>
    </w:rPr>
  </w:style>
  <w:style w:type="character" w:customStyle="1" w:styleId="Znakiprzypiswkocowych">
    <w:name w:val="Znaki przypisów końcowych"/>
    <w:rPr>
      <w:vertAlign w:val="superscript"/>
    </w:rPr>
  </w:style>
  <w:style w:type="character" w:customStyle="1" w:styleId="apple-converted-space">
    <w:name w:val="apple-converted-space"/>
  </w:style>
  <w:style w:type="character" w:styleId="Hipercze">
    <w:name w:val="Hyperlink"/>
    <w:uiPriority w:val="99"/>
    <w:rPr>
      <w:color w:val="0000FF"/>
      <w:u w:val="single"/>
    </w:rPr>
  </w:style>
  <w:style w:type="character" w:customStyle="1" w:styleId="NagwekZnak">
    <w:name w:val="Nagłówek Znak"/>
  </w:style>
  <w:style w:type="character" w:customStyle="1" w:styleId="ZwykytekstZnak">
    <w:name w:val="Zwykły tekst Znak"/>
    <w:rPr>
      <w:rFonts w:ascii="Courier New" w:hAnsi="Courier New" w:cs="Courier New"/>
    </w:rPr>
  </w:style>
  <w:style w:type="character" w:customStyle="1" w:styleId="AkapitzlistZnak">
    <w:name w:val="Akapit z listą Znak"/>
    <w:aliases w:val="Numerowanie Znak,Akapit z listą BS Znak,Kolorowa lista — akcent 11 Znak"/>
    <w:uiPriority w:val="34"/>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pktZnak">
    <w:name w:val="pkt Znak"/>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sz w:val="24"/>
      <w:szCs w:val="24"/>
    </w:rPr>
  </w:style>
  <w:style w:type="paragraph" w:customStyle="1" w:styleId="Tekstblokowy1">
    <w:name w:val="Tekst blokowy1"/>
    <w:basedOn w:val="Normalny"/>
    <w:pPr>
      <w:keepLines/>
      <w:overflowPunct/>
      <w:spacing w:line="240" w:lineRule="atLeast"/>
      <w:ind w:left="284" w:right="195" w:hanging="284"/>
      <w:jc w:val="both"/>
      <w:textAlignment w:val="auto"/>
    </w:pPr>
    <w:rPr>
      <w:color w:val="000000"/>
      <w:sz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style>
  <w:style w:type="paragraph" w:styleId="Stopka">
    <w:name w:val="footer"/>
    <w:basedOn w:val="Normalny"/>
  </w:style>
  <w:style w:type="paragraph" w:customStyle="1" w:styleId="tyt">
    <w:name w:val="tyt"/>
    <w:basedOn w:val="Normalny"/>
    <w:pPr>
      <w:keepNext/>
      <w:overflowPunct/>
      <w:autoSpaceDE/>
      <w:spacing w:before="60" w:after="60"/>
      <w:jc w:val="center"/>
      <w:textAlignment w:val="auto"/>
    </w:pPr>
    <w:rPr>
      <w:b/>
      <w:bCs/>
      <w:sz w:val="24"/>
      <w:szCs w:val="24"/>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overflowPunct/>
      <w:autoSpaceDE/>
      <w:spacing w:before="60" w:after="60"/>
      <w:ind w:left="851" w:hanging="295"/>
      <w:jc w:val="both"/>
      <w:textAlignment w:val="auto"/>
    </w:pPr>
    <w:rPr>
      <w:sz w:val="24"/>
      <w:szCs w:val="24"/>
    </w:rPr>
  </w:style>
  <w:style w:type="paragraph" w:styleId="Tekstpodstawowywcity">
    <w:name w:val="Body Text Indent"/>
    <w:basedOn w:val="Normalny"/>
    <w:pPr>
      <w:overflowPunct/>
      <w:autoSpaceDE/>
      <w:ind w:left="360"/>
      <w:jc w:val="both"/>
      <w:textAlignment w:val="auto"/>
    </w:pPr>
    <w:rPr>
      <w:sz w:val="24"/>
    </w:rPr>
  </w:style>
  <w:style w:type="paragraph" w:customStyle="1" w:styleId="Tekstpodstawowywcity21">
    <w:name w:val="Tekst podstawowy wcięty 21"/>
    <w:basedOn w:val="Normalny"/>
    <w:pPr>
      <w:ind w:left="360" w:hanging="360"/>
      <w:jc w:val="both"/>
    </w:pPr>
    <w:rPr>
      <w:sz w:val="24"/>
    </w:rPr>
  </w:style>
  <w:style w:type="paragraph" w:customStyle="1" w:styleId="WW-Tekstpodstawowy2">
    <w:name w:val="WW-Tekst podstawowy 2"/>
    <w:basedOn w:val="Normalny"/>
    <w:pPr>
      <w:overflowPunct/>
      <w:autoSpaceDE/>
      <w:textAlignment w:val="auto"/>
    </w:pPr>
    <w:rPr>
      <w:sz w:val="22"/>
    </w:rPr>
  </w:style>
  <w:style w:type="paragraph" w:styleId="Tekstdymka">
    <w:name w:val="Balloon Text"/>
    <w:basedOn w:val="Normalny"/>
    <w:rPr>
      <w:rFonts w:ascii="Tahoma" w:hAnsi="Tahoma" w:cs="Tahoma"/>
      <w:sz w:val="16"/>
      <w:szCs w:val="16"/>
    </w:rPr>
  </w:style>
  <w:style w:type="paragraph" w:styleId="Akapitzlist">
    <w:name w:val="List Paragraph"/>
    <w:aliases w:val="Numerowanie,Akapit z listą BS,Kolorowa lista — akcent 11"/>
    <w:basedOn w:val="Normalny"/>
    <w:uiPriority w:val="34"/>
    <w:qFormat/>
    <w:pPr>
      <w:ind w:left="708"/>
    </w:pPr>
  </w:style>
  <w:style w:type="paragraph" w:styleId="Bezodstpw">
    <w:name w:val="No Spacing"/>
    <w:qFormat/>
    <w:pPr>
      <w:suppressAutoHyphens/>
    </w:pPr>
    <w:rPr>
      <w:sz w:val="24"/>
      <w:szCs w:val="24"/>
      <w:lang w:eastAsia="zh-CN"/>
    </w:rPr>
  </w:style>
  <w:style w:type="paragraph" w:customStyle="1" w:styleId="Heading10">
    <w:name w:val="Heading #1"/>
    <w:basedOn w:val="Normalny"/>
    <w:pPr>
      <w:shd w:val="clear" w:color="auto" w:fill="FFFFFF"/>
      <w:overflowPunct/>
      <w:autoSpaceDE/>
      <w:spacing w:line="533" w:lineRule="exact"/>
      <w:ind w:hanging="1100"/>
      <w:textAlignment w:val="auto"/>
    </w:pPr>
    <w:rPr>
      <w:sz w:val="24"/>
      <w:szCs w:val="24"/>
      <w:shd w:val="clear" w:color="auto" w:fill="FFFFFF"/>
    </w:rPr>
  </w:style>
  <w:style w:type="paragraph" w:customStyle="1" w:styleId="Standard">
    <w:name w:val="Standard"/>
    <w:pPr>
      <w:widowControl w:val="0"/>
      <w:suppressAutoHyphens/>
      <w:textAlignment w:val="baseline"/>
    </w:pPr>
    <w:rPr>
      <w:rFonts w:eastAsia="SimSun" w:cs="Mangal"/>
      <w:kern w:val="2"/>
      <w:sz w:val="24"/>
      <w:szCs w:val="24"/>
      <w:lang w:eastAsia="zh-CN" w:bidi="hi-IN"/>
    </w:rPr>
  </w:style>
  <w:style w:type="paragraph" w:styleId="Tekstprzypisukocowego">
    <w:name w:val="endnote text"/>
    <w:basedOn w:val="Normalny"/>
  </w:style>
  <w:style w:type="paragraph" w:styleId="NormalnyWeb">
    <w:name w:val="Normal (Web)"/>
    <w:basedOn w:val="Normalny"/>
    <w:pPr>
      <w:overflowPunct/>
      <w:autoSpaceDE/>
      <w:spacing w:before="100" w:after="100"/>
      <w:textAlignment w:val="auto"/>
    </w:pPr>
    <w:rPr>
      <w:rFonts w:ascii="Arial Unicode MS" w:eastAsia="Arial Unicode MS" w:hAnsi="Arial Unicode MS" w:cs="Arial Unicode MS"/>
      <w:sz w:val="24"/>
      <w:szCs w:val="24"/>
    </w:rPr>
  </w:style>
  <w:style w:type="paragraph" w:customStyle="1" w:styleId="WW-Tekstpodstawowywcity31">
    <w:name w:val="WW-Tekst podstawowy wcięty 31"/>
    <w:basedOn w:val="Normalny"/>
    <w:pPr>
      <w:overflowPunct/>
      <w:autoSpaceDE/>
      <w:ind w:left="-11"/>
      <w:textAlignment w:val="auto"/>
    </w:pPr>
    <w:rPr>
      <w:sz w:val="24"/>
    </w:rPr>
  </w:style>
  <w:style w:type="paragraph" w:customStyle="1" w:styleId="Akapitzlist1">
    <w:name w:val="Akapit z listą1"/>
    <w:basedOn w:val="Normalny"/>
    <w:pPr>
      <w:overflowPunct/>
      <w:autoSpaceDE/>
      <w:ind w:left="720"/>
      <w:contextualSpacing/>
      <w:textAlignment w:val="auto"/>
    </w:pPr>
    <w:rPr>
      <w:sz w:val="24"/>
      <w:szCs w:val="24"/>
    </w:rPr>
  </w:style>
  <w:style w:type="paragraph" w:customStyle="1" w:styleId="Zwykytekst1">
    <w:name w:val="Zwykły tekst1"/>
    <w:basedOn w:val="Normalny"/>
    <w:pPr>
      <w:overflowPunct/>
      <w:autoSpaceDE/>
      <w:textAlignment w:val="auto"/>
    </w:pPr>
    <w:rPr>
      <w:rFonts w:ascii="Courier New" w:hAnsi="Courier New" w:cs="Courier New"/>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Poprawka">
    <w:name w:val="Revision"/>
    <w:pPr>
      <w:suppressAutoHyphens/>
    </w:pPr>
    <w:rPr>
      <w:lang w:eastAsia="zh-CN"/>
    </w:rPr>
  </w:style>
  <w:style w:type="paragraph" w:customStyle="1" w:styleId="Tekstkomentarza2">
    <w:name w:val="Tekst komentarza2"/>
    <w:basedOn w:val="Normalny"/>
  </w:style>
  <w:style w:type="paragraph" w:customStyle="1" w:styleId="Style2">
    <w:name w:val="Style2"/>
    <w:basedOn w:val="Normalny"/>
    <w:uiPriority w:val="99"/>
    <w:rsid w:val="001B1C79"/>
    <w:pPr>
      <w:widowControl w:val="0"/>
      <w:suppressAutoHyphens w:val="0"/>
      <w:overflowPunct/>
      <w:autoSpaceDN w:val="0"/>
      <w:adjustRightInd w:val="0"/>
      <w:spacing w:line="222" w:lineRule="exact"/>
      <w:jc w:val="both"/>
      <w:textAlignment w:val="auto"/>
    </w:pPr>
    <w:rPr>
      <w:rFonts w:cs="Calibri"/>
      <w:sz w:val="24"/>
      <w:szCs w:val="24"/>
      <w:lang w:eastAsia="pl-PL"/>
    </w:rPr>
  </w:style>
  <w:style w:type="character" w:customStyle="1" w:styleId="FontStyle37">
    <w:name w:val="Font Style37"/>
    <w:uiPriority w:val="99"/>
    <w:rsid w:val="001B1C79"/>
    <w:rPr>
      <w:rFonts w:ascii="Calibri" w:hAnsi="Calibri" w:cs="Calibri"/>
      <w:color w:val="000000"/>
      <w:sz w:val="22"/>
      <w:szCs w:val="22"/>
    </w:rPr>
  </w:style>
  <w:style w:type="character" w:customStyle="1" w:styleId="Teksttreci2Exact">
    <w:name w:val="Tekst treści (2) Exact"/>
    <w:rsid w:val="007E723D"/>
    <w:rPr>
      <w:rFonts w:ascii="Calibri" w:eastAsia="Calibri" w:hAnsi="Calibri" w:cs="Calibri"/>
      <w:b w:val="0"/>
      <w:bCs w:val="0"/>
      <w:i w:val="0"/>
      <w:iCs w:val="0"/>
      <w:smallCaps w:val="0"/>
      <w:strike w:val="0"/>
      <w:sz w:val="22"/>
      <w:szCs w:val="22"/>
      <w:u w:val="none"/>
    </w:rPr>
  </w:style>
  <w:style w:type="character" w:customStyle="1" w:styleId="Teksttreci5">
    <w:name w:val="Tekst treści (5)_"/>
    <w:qFormat/>
    <w:rsid w:val="000E64A6"/>
    <w:rPr>
      <w:rFonts w:ascii="Times New Roman" w:hAnsi="Times New Roman" w:cs="Times New Roman"/>
      <w:sz w:val="24"/>
      <w:szCs w:val="24"/>
      <w:shd w:val="clear" w:color="auto" w:fill="FFFFFF"/>
    </w:rPr>
  </w:style>
  <w:style w:type="table" w:styleId="Tabela-Siatka">
    <w:name w:val="Table Grid"/>
    <w:basedOn w:val="Standardowy"/>
    <w:uiPriority w:val="39"/>
    <w:rsid w:val="00FE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4126D"/>
    <w:rPr>
      <w:sz w:val="16"/>
      <w:szCs w:val="16"/>
    </w:rPr>
  </w:style>
  <w:style w:type="paragraph" w:styleId="Tekstkomentarza">
    <w:name w:val="annotation text"/>
    <w:basedOn w:val="Normalny"/>
    <w:link w:val="TekstkomentarzaZnak2"/>
    <w:uiPriority w:val="99"/>
    <w:unhideWhenUsed/>
    <w:rsid w:val="00A4126D"/>
  </w:style>
  <w:style w:type="character" w:customStyle="1" w:styleId="TekstkomentarzaZnak2">
    <w:name w:val="Tekst komentarza Znak2"/>
    <w:basedOn w:val="Domylnaczcionkaakapitu"/>
    <w:link w:val="Tekstkomentarza"/>
    <w:uiPriority w:val="99"/>
    <w:rsid w:val="00A4126D"/>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osma/"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F3A3-1D90-44B8-A0BE-7D6A2705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11209</Words>
  <Characters>67254</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ROZDZIAŁ IV</vt:lpstr>
    </vt:vector>
  </TitlesOfParts>
  <Company/>
  <LinksUpToDate>false</LinksUpToDate>
  <CharactersWithSpaces>78307</CharactersWithSpaces>
  <SharedDoc>false</SharedDoc>
  <HLinks>
    <vt:vector size="42" baseType="variant">
      <vt:variant>
        <vt:i4>5963886</vt:i4>
      </vt:variant>
      <vt:variant>
        <vt:i4>18</vt:i4>
      </vt:variant>
      <vt:variant>
        <vt:i4>0</vt:i4>
      </vt:variant>
      <vt:variant>
        <vt:i4>5</vt:i4>
      </vt:variant>
      <vt:variant>
        <vt:lpwstr>mailto:iod@krasnystaw.pl</vt:lpwstr>
      </vt:variant>
      <vt:variant>
        <vt:lpwstr/>
      </vt:variant>
      <vt:variant>
        <vt:i4>327764</vt:i4>
      </vt:variant>
      <vt:variant>
        <vt:i4>15</vt:i4>
      </vt:variant>
      <vt:variant>
        <vt:i4>0</vt:i4>
      </vt:variant>
      <vt:variant>
        <vt:i4>5</vt:i4>
      </vt:variant>
      <vt:variant>
        <vt:lpwstr>https://sip.lex.pl/</vt:lpwstr>
      </vt:variant>
      <vt:variant>
        <vt:lpwstr>/document/18781862?cm=DOCUMENT</vt:lpwstr>
      </vt:variant>
      <vt:variant>
        <vt:i4>327764</vt:i4>
      </vt:variant>
      <vt:variant>
        <vt:i4>12</vt:i4>
      </vt:variant>
      <vt:variant>
        <vt:i4>0</vt:i4>
      </vt:variant>
      <vt:variant>
        <vt:i4>5</vt:i4>
      </vt:variant>
      <vt:variant>
        <vt:lpwstr>https://sip.lex.pl/</vt:lpwstr>
      </vt:variant>
      <vt:variant>
        <vt:lpwstr>/document/18781862?cm=DOCUMENT</vt:lpwstr>
      </vt:variant>
      <vt:variant>
        <vt:i4>458838</vt:i4>
      </vt:variant>
      <vt:variant>
        <vt:i4>9</vt:i4>
      </vt:variant>
      <vt:variant>
        <vt:i4>0</vt:i4>
      </vt:variant>
      <vt:variant>
        <vt:i4>5</vt:i4>
      </vt:variant>
      <vt:variant>
        <vt:lpwstr>https://sip.lex.pl/</vt:lpwstr>
      </vt:variant>
      <vt:variant>
        <vt:lpwstr>/document/67894791?cm=DOCUMENT</vt:lpwstr>
      </vt:variant>
      <vt:variant>
        <vt:i4>983132</vt:i4>
      </vt:variant>
      <vt:variant>
        <vt:i4>6</vt:i4>
      </vt:variant>
      <vt:variant>
        <vt:i4>0</vt:i4>
      </vt:variant>
      <vt:variant>
        <vt:i4>5</vt:i4>
      </vt:variant>
      <vt:variant>
        <vt:lpwstr>https://sip.lex.pl/</vt:lpwstr>
      </vt:variant>
      <vt:variant>
        <vt:lpwstr>/document/68413980?cm=DOCUMENT</vt:lpwstr>
      </vt:variant>
      <vt:variant>
        <vt:i4>393299</vt:i4>
      </vt:variant>
      <vt:variant>
        <vt:i4>3</vt:i4>
      </vt:variant>
      <vt:variant>
        <vt:i4>0</vt:i4>
      </vt:variant>
      <vt:variant>
        <vt:i4>5</vt:i4>
      </vt:variant>
      <vt:variant>
        <vt:lpwstr>https://sip.lex.pl/</vt:lpwstr>
      </vt:variant>
      <vt:variant>
        <vt:lpwstr>/document/68413979?cm=DOCUMENT</vt:lpwstr>
      </vt:variant>
      <vt:variant>
        <vt:i4>524306</vt:i4>
      </vt:variant>
      <vt:variant>
        <vt:i4>0</vt:i4>
      </vt:variant>
      <vt:variant>
        <vt:i4>0</vt:i4>
      </vt:variant>
      <vt:variant>
        <vt:i4>5</vt:i4>
      </vt:variant>
      <vt:variant>
        <vt:lpwstr>https://sip.lex.pl/</vt:lpwstr>
      </vt:variant>
      <vt:variant>
        <vt:lpwstr>/document/17099384?unitId=art(258)&amp;cm=DOCUMENT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IV</dc:title>
  <dc:subject/>
  <dc:creator>Jola</dc:creator>
  <cp:keywords/>
  <cp:lastModifiedBy>Marta Wytrych</cp:lastModifiedBy>
  <cp:revision>2</cp:revision>
  <cp:lastPrinted>1995-11-21T16:41:00Z</cp:lastPrinted>
  <dcterms:created xsi:type="dcterms:W3CDTF">2024-03-25T10:55:00Z</dcterms:created>
  <dcterms:modified xsi:type="dcterms:W3CDTF">2024-03-25T10:55:00Z</dcterms:modified>
</cp:coreProperties>
</file>