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C8C" w:rsidRPr="004A05F1" w:rsidRDefault="00AA6C8C">
      <w:pPr>
        <w:pStyle w:val="BodyText"/>
        <w:spacing w:before="72"/>
        <w:ind w:right="117"/>
        <w:jc w:val="right"/>
        <w:rPr>
          <w:color w:val="000000"/>
        </w:rPr>
      </w:pPr>
      <w:r w:rsidRPr="003168EB">
        <w:rPr>
          <w:color w:val="000000"/>
        </w:rPr>
        <w:t>Wrocław</w:t>
      </w:r>
      <w:r>
        <w:rPr>
          <w:color w:val="000000"/>
        </w:rPr>
        <w:t>, dnia</w:t>
      </w:r>
      <w:r w:rsidRPr="003168EB">
        <w:rPr>
          <w:color w:val="000000"/>
        </w:rPr>
        <w:t>.</w:t>
      </w:r>
      <w:r>
        <w:rPr>
          <w:color w:val="000000"/>
        </w:rPr>
        <w:t xml:space="preserve"> 06.04.</w:t>
      </w:r>
      <w:r w:rsidRPr="004A05F1">
        <w:rPr>
          <w:color w:val="000000"/>
        </w:rPr>
        <w:t>2021 r.</w:t>
      </w:r>
    </w:p>
    <w:p w:rsidR="00AA6C8C" w:rsidRPr="003168EB" w:rsidRDefault="00AA6C8C">
      <w:pPr>
        <w:pStyle w:val="BodyText"/>
        <w:spacing w:before="6"/>
      </w:pPr>
    </w:p>
    <w:p w:rsidR="00AA6C8C" w:rsidRPr="003168EB" w:rsidRDefault="00AA6C8C">
      <w:pPr>
        <w:pStyle w:val="Heading1"/>
        <w:spacing w:before="90"/>
        <w:ind w:left="3180" w:right="3181"/>
        <w:jc w:val="center"/>
      </w:pPr>
      <w:r w:rsidRPr="003168EB">
        <w:t>ZAPYTANIE OFERTOWE TG</w:t>
      </w:r>
      <w:r>
        <w:t>/2021/212</w:t>
      </w:r>
    </w:p>
    <w:p w:rsidR="00AA6C8C" w:rsidRPr="003168EB" w:rsidRDefault="00AA6C8C">
      <w:pPr>
        <w:pStyle w:val="BodyText"/>
        <w:spacing w:before="6"/>
        <w:rPr>
          <w:b/>
        </w:rPr>
      </w:pPr>
    </w:p>
    <w:p w:rsidR="00AA6C8C" w:rsidRPr="003168EB" w:rsidRDefault="00AA6C8C">
      <w:pPr>
        <w:spacing w:line="244" w:lineRule="auto"/>
        <w:ind w:left="298" w:right="300"/>
        <w:jc w:val="center"/>
        <w:rPr>
          <w:b/>
          <w:sz w:val="24"/>
          <w:szCs w:val="24"/>
        </w:rPr>
      </w:pPr>
      <w:r w:rsidRPr="003168EB">
        <w:rPr>
          <w:sz w:val="24"/>
          <w:szCs w:val="24"/>
        </w:rPr>
        <w:t xml:space="preserve">Zapraszamy do złożenia oferty cenowej na: </w:t>
      </w:r>
      <w:r w:rsidRPr="003168EB">
        <w:rPr>
          <w:b/>
          <w:sz w:val="24"/>
          <w:szCs w:val="24"/>
        </w:rPr>
        <w:t>„Świadczenie usług pocztowych dla Akademii Sztuk Pięknych im. E. Gepperta we Wrocławiu, pl.</w:t>
      </w:r>
    </w:p>
    <w:p w:rsidR="00AA6C8C" w:rsidRPr="003168EB" w:rsidRDefault="00AA6C8C">
      <w:pPr>
        <w:pStyle w:val="Heading1"/>
        <w:spacing w:line="270" w:lineRule="exact"/>
        <w:ind w:left="3181" w:right="3181"/>
        <w:jc w:val="center"/>
      </w:pPr>
      <w:r w:rsidRPr="003168EB">
        <w:t>Polski 3/4, 50-156 Wrocław”</w:t>
      </w:r>
    </w:p>
    <w:p w:rsidR="00AA6C8C" w:rsidRPr="003168EB" w:rsidRDefault="00AA6C8C">
      <w:pPr>
        <w:pStyle w:val="BodyText"/>
        <w:rPr>
          <w:b/>
        </w:rPr>
      </w:pPr>
    </w:p>
    <w:p w:rsidR="00AA6C8C" w:rsidRPr="003168EB" w:rsidRDefault="00AA6C8C" w:rsidP="0093402B">
      <w:pPr>
        <w:tabs>
          <w:tab w:val="left" w:pos="837"/>
        </w:tabs>
        <w:spacing w:before="1"/>
        <w:rPr>
          <w:b/>
          <w:sz w:val="24"/>
          <w:szCs w:val="24"/>
        </w:rPr>
      </w:pPr>
      <w:r w:rsidRPr="003168EB">
        <w:rPr>
          <w:b/>
          <w:sz w:val="24"/>
          <w:szCs w:val="24"/>
        </w:rPr>
        <w:t>I. OPIS PRZEDMIOTU ZAMÓWIENIA:</w:t>
      </w:r>
    </w:p>
    <w:p w:rsidR="00AA6C8C" w:rsidRPr="003168EB" w:rsidRDefault="00AA6C8C">
      <w:pPr>
        <w:pStyle w:val="BodyText"/>
        <w:spacing w:before="6"/>
        <w:rPr>
          <w:b/>
        </w:rPr>
      </w:pPr>
    </w:p>
    <w:p w:rsidR="00AA6C8C" w:rsidRPr="003168EB" w:rsidRDefault="00AA6C8C" w:rsidP="0093402B">
      <w:pPr>
        <w:tabs>
          <w:tab w:val="left" w:pos="477"/>
        </w:tabs>
        <w:ind w:right="116"/>
        <w:jc w:val="both"/>
        <w:rPr>
          <w:sz w:val="24"/>
          <w:szCs w:val="24"/>
        </w:rPr>
      </w:pPr>
      <w:r w:rsidRPr="003168EB">
        <w:rPr>
          <w:sz w:val="24"/>
          <w:szCs w:val="24"/>
        </w:rPr>
        <w:t xml:space="preserve">1. Przedmiotem niniejszego zamówienia jest </w:t>
      </w:r>
      <w:r w:rsidRPr="003168EB">
        <w:rPr>
          <w:b/>
          <w:sz w:val="24"/>
          <w:szCs w:val="24"/>
        </w:rPr>
        <w:t>sukcesywne świadczenie usług pocztowych</w:t>
      </w:r>
      <w:r w:rsidRPr="003168EB">
        <w:rPr>
          <w:sz w:val="24"/>
          <w:szCs w:val="24"/>
        </w:rPr>
        <w:t xml:space="preserve"> </w:t>
      </w:r>
      <w:r w:rsidRPr="003168EB">
        <w:rPr>
          <w:b/>
          <w:sz w:val="24"/>
          <w:szCs w:val="24"/>
        </w:rPr>
        <w:t>polegających na przyjmowaniu, sortowaniu, przemieszczaniu i doręczaniu przesyłek pocztowych (listowych i paczek) oraz dokonywania ich zwrotów</w:t>
      </w:r>
      <w:r w:rsidRPr="003168EB">
        <w:rPr>
          <w:sz w:val="24"/>
          <w:szCs w:val="24"/>
        </w:rPr>
        <w:t>, w obrocie krajowym i zagranicznym zgodnie z ustawą z dnia 23 – listopada 2012 r. Prawo Pocztowe (Dz. U. z 2012 r., poz. 1529) wraz z aktami wykonawczymi.</w:t>
      </w:r>
    </w:p>
    <w:p w:rsidR="00AA6C8C" w:rsidRPr="003168EB" w:rsidRDefault="00AA6C8C" w:rsidP="0093402B">
      <w:pPr>
        <w:tabs>
          <w:tab w:val="left" w:pos="477"/>
        </w:tabs>
        <w:ind w:right="116"/>
        <w:jc w:val="both"/>
        <w:rPr>
          <w:sz w:val="24"/>
          <w:szCs w:val="24"/>
        </w:rPr>
      </w:pPr>
      <w:r w:rsidRPr="003168EB">
        <w:rPr>
          <w:sz w:val="24"/>
          <w:szCs w:val="24"/>
        </w:rPr>
        <w:t>2. Wykaz zamawianych usług:</w:t>
      </w:r>
    </w:p>
    <w:p w:rsidR="00AA6C8C" w:rsidRPr="003168EB" w:rsidRDefault="00AA6C8C" w:rsidP="0093402B">
      <w:pPr>
        <w:tabs>
          <w:tab w:val="left" w:pos="477"/>
        </w:tabs>
        <w:ind w:left="116" w:right="116"/>
        <w:jc w:val="both"/>
        <w:rPr>
          <w:sz w:val="24"/>
          <w:szCs w:val="24"/>
        </w:rPr>
      </w:pPr>
      <w:r w:rsidRPr="003168EB">
        <w:rPr>
          <w:sz w:val="24"/>
          <w:szCs w:val="24"/>
        </w:rPr>
        <w:t>1) Przez przesyłki pocztowe, będące przedmiotem Zamówienia rozumie się przesyłki listowe:</w:t>
      </w:r>
    </w:p>
    <w:p w:rsidR="00AA6C8C" w:rsidRPr="003168EB" w:rsidRDefault="00AA6C8C" w:rsidP="0093402B">
      <w:pPr>
        <w:tabs>
          <w:tab w:val="left" w:pos="477"/>
        </w:tabs>
        <w:ind w:left="116" w:right="116"/>
        <w:jc w:val="both"/>
        <w:rPr>
          <w:sz w:val="24"/>
          <w:szCs w:val="24"/>
        </w:rPr>
      </w:pPr>
      <w:r w:rsidRPr="003168EB">
        <w:rPr>
          <w:sz w:val="24"/>
          <w:szCs w:val="24"/>
        </w:rPr>
        <w:t>a) zwykłe przesyłki nie</w:t>
      </w:r>
      <w:r>
        <w:rPr>
          <w:sz w:val="24"/>
          <w:szCs w:val="24"/>
        </w:rPr>
        <w:t xml:space="preserve"> </w:t>
      </w:r>
      <w:r w:rsidRPr="003168EB">
        <w:rPr>
          <w:sz w:val="24"/>
          <w:szCs w:val="24"/>
        </w:rPr>
        <w:t>rejestrowane nie</w:t>
      </w:r>
      <w:r>
        <w:rPr>
          <w:sz w:val="24"/>
          <w:szCs w:val="24"/>
        </w:rPr>
        <w:t xml:space="preserve"> </w:t>
      </w:r>
      <w:r w:rsidRPr="003168EB">
        <w:rPr>
          <w:sz w:val="24"/>
          <w:szCs w:val="24"/>
        </w:rPr>
        <w:t>będące przesyłkami najszybszej kategorii w obrocie w obrocie krajowym i w obrocie zagranicznym,</w:t>
      </w:r>
    </w:p>
    <w:p w:rsidR="00AA6C8C" w:rsidRPr="003168EB" w:rsidRDefault="00AA6C8C" w:rsidP="0093402B">
      <w:pPr>
        <w:tabs>
          <w:tab w:val="left" w:pos="477"/>
        </w:tabs>
        <w:ind w:left="116" w:right="116"/>
        <w:jc w:val="both"/>
        <w:rPr>
          <w:sz w:val="24"/>
          <w:szCs w:val="24"/>
        </w:rPr>
      </w:pPr>
      <w:r w:rsidRPr="003168EB">
        <w:rPr>
          <w:sz w:val="24"/>
          <w:szCs w:val="24"/>
        </w:rPr>
        <w:t>b) zwykłe priorytetowe przesyłki nie</w:t>
      </w:r>
      <w:r>
        <w:rPr>
          <w:sz w:val="24"/>
          <w:szCs w:val="24"/>
        </w:rPr>
        <w:t xml:space="preserve"> </w:t>
      </w:r>
      <w:r w:rsidRPr="003168EB">
        <w:rPr>
          <w:sz w:val="24"/>
          <w:szCs w:val="24"/>
        </w:rPr>
        <w:t>rejestrowane listowe najszybszej kategorii w obrocie krajowym i zagranicznym,</w:t>
      </w:r>
    </w:p>
    <w:p w:rsidR="00AA6C8C" w:rsidRPr="003168EB" w:rsidRDefault="00AA6C8C" w:rsidP="0093402B">
      <w:pPr>
        <w:tabs>
          <w:tab w:val="left" w:pos="477"/>
        </w:tabs>
        <w:ind w:left="116" w:right="116"/>
        <w:jc w:val="both"/>
        <w:rPr>
          <w:sz w:val="24"/>
          <w:szCs w:val="24"/>
        </w:rPr>
      </w:pPr>
      <w:r w:rsidRPr="003168EB">
        <w:rPr>
          <w:sz w:val="24"/>
          <w:szCs w:val="24"/>
        </w:rPr>
        <w:t>c) polecone przesyłki rejestrowane nie</w:t>
      </w:r>
      <w:r>
        <w:rPr>
          <w:sz w:val="24"/>
          <w:szCs w:val="24"/>
        </w:rPr>
        <w:t xml:space="preserve"> </w:t>
      </w:r>
      <w:r w:rsidRPr="003168EB">
        <w:rPr>
          <w:sz w:val="24"/>
          <w:szCs w:val="24"/>
        </w:rPr>
        <w:t>będące przesyłkami najszybszej kategorii w obrocie krajowym i zagranicznym,</w:t>
      </w:r>
    </w:p>
    <w:p w:rsidR="00AA6C8C" w:rsidRPr="003168EB" w:rsidRDefault="00AA6C8C" w:rsidP="0093402B">
      <w:pPr>
        <w:tabs>
          <w:tab w:val="left" w:pos="477"/>
        </w:tabs>
        <w:ind w:left="116" w:right="116"/>
        <w:jc w:val="both"/>
        <w:rPr>
          <w:sz w:val="24"/>
          <w:szCs w:val="24"/>
        </w:rPr>
      </w:pPr>
      <w:r w:rsidRPr="003168EB">
        <w:rPr>
          <w:sz w:val="24"/>
          <w:szCs w:val="24"/>
        </w:rPr>
        <w:t>d) polecone priorytetowe przesyłki rejestrowane będące przesyłkami najszybszej kategorii w obrocie krajowym i zagranicznym,</w:t>
      </w:r>
    </w:p>
    <w:p w:rsidR="00AA6C8C" w:rsidRPr="003168EB" w:rsidRDefault="00AA6C8C" w:rsidP="0093402B">
      <w:pPr>
        <w:tabs>
          <w:tab w:val="left" w:pos="477"/>
        </w:tabs>
        <w:ind w:left="116" w:right="116"/>
        <w:jc w:val="both"/>
        <w:rPr>
          <w:sz w:val="24"/>
          <w:szCs w:val="24"/>
        </w:rPr>
      </w:pPr>
      <w:r w:rsidRPr="003168EB">
        <w:rPr>
          <w:sz w:val="24"/>
          <w:szCs w:val="24"/>
        </w:rPr>
        <w:t>e) polecone za zwrotnym potwierdzeniem odbioru (ZPO) – przesyłki niebędące przesyłkami najszybszej kategorii przyjęte za potwierdzeniem nadania i doręczone za potwierdzeniem odbioru w obrocie krajowym,</w:t>
      </w:r>
    </w:p>
    <w:p w:rsidR="00AA6C8C" w:rsidRPr="003168EB" w:rsidRDefault="00AA6C8C" w:rsidP="00B83B66">
      <w:pPr>
        <w:tabs>
          <w:tab w:val="left" w:pos="477"/>
        </w:tabs>
        <w:ind w:left="116" w:right="116"/>
        <w:jc w:val="both"/>
        <w:rPr>
          <w:sz w:val="24"/>
          <w:szCs w:val="24"/>
        </w:rPr>
      </w:pPr>
      <w:r w:rsidRPr="003168EB">
        <w:rPr>
          <w:sz w:val="24"/>
          <w:szCs w:val="24"/>
        </w:rPr>
        <w:t xml:space="preserve">f) polecone priorytetowe za zwrotnym potwierdzeniem odbioru (ZPO) – przesyłki najszybszej kategorii, przyjęte za potwierdzeniem nadania i doręczone za pokwitowaniem odbioru w obrocie krajowym, </w:t>
      </w:r>
    </w:p>
    <w:p w:rsidR="00AA6C8C" w:rsidRPr="003168EB" w:rsidRDefault="00AA6C8C" w:rsidP="0093402B">
      <w:pPr>
        <w:tabs>
          <w:tab w:val="left" w:pos="477"/>
        </w:tabs>
        <w:ind w:left="116" w:right="116"/>
        <w:jc w:val="both"/>
        <w:rPr>
          <w:sz w:val="24"/>
          <w:szCs w:val="24"/>
        </w:rPr>
      </w:pPr>
      <w:r w:rsidRPr="003168EB">
        <w:rPr>
          <w:sz w:val="24"/>
          <w:szCs w:val="24"/>
        </w:rPr>
        <w:t>2) Przez paczki pocztowe rozumie się paczki:</w:t>
      </w:r>
    </w:p>
    <w:p w:rsidR="00AA6C8C" w:rsidRPr="003168EB" w:rsidRDefault="00AA6C8C" w:rsidP="0093402B">
      <w:pPr>
        <w:tabs>
          <w:tab w:val="left" w:pos="477"/>
        </w:tabs>
        <w:ind w:left="116" w:right="116"/>
        <w:jc w:val="both"/>
        <w:rPr>
          <w:sz w:val="24"/>
          <w:szCs w:val="24"/>
        </w:rPr>
      </w:pPr>
      <w:r w:rsidRPr="003168EB">
        <w:rPr>
          <w:sz w:val="24"/>
          <w:szCs w:val="24"/>
        </w:rPr>
        <w:t>a) zwykłe, rejestrowe niebędące paczkami najszybszej kategorii,</w:t>
      </w:r>
    </w:p>
    <w:p w:rsidR="00AA6C8C" w:rsidRPr="003168EB" w:rsidRDefault="00AA6C8C" w:rsidP="0093402B">
      <w:pPr>
        <w:tabs>
          <w:tab w:val="left" w:pos="477"/>
        </w:tabs>
        <w:ind w:left="116" w:right="116"/>
        <w:jc w:val="both"/>
        <w:rPr>
          <w:sz w:val="24"/>
          <w:szCs w:val="24"/>
        </w:rPr>
      </w:pPr>
      <w:r w:rsidRPr="003168EB">
        <w:rPr>
          <w:sz w:val="24"/>
          <w:szCs w:val="24"/>
        </w:rPr>
        <w:t>b) zwykłe ze zwrotnym potwierdzenie odbioru (ZPO) - paczki rejestrowe niebędące przesyłkami najszybszej kategorii,</w:t>
      </w:r>
    </w:p>
    <w:p w:rsidR="00AA6C8C" w:rsidRPr="003168EB" w:rsidRDefault="00AA6C8C" w:rsidP="0093402B">
      <w:pPr>
        <w:tabs>
          <w:tab w:val="left" w:pos="477"/>
        </w:tabs>
        <w:ind w:left="116" w:right="116"/>
        <w:jc w:val="both"/>
        <w:rPr>
          <w:sz w:val="24"/>
          <w:szCs w:val="24"/>
        </w:rPr>
      </w:pPr>
      <w:r w:rsidRPr="003168EB">
        <w:rPr>
          <w:sz w:val="24"/>
          <w:szCs w:val="24"/>
        </w:rPr>
        <w:t>c) priorytetowe ze zwrotnym potwierdzeniem odbioru (ZPO) – paczki rejestrowe najszybszej kategorii,</w:t>
      </w:r>
    </w:p>
    <w:p w:rsidR="00AA6C8C" w:rsidRPr="003168EB" w:rsidRDefault="00AA6C8C" w:rsidP="0093402B">
      <w:pPr>
        <w:tabs>
          <w:tab w:val="left" w:pos="477"/>
        </w:tabs>
        <w:ind w:left="116" w:right="116"/>
        <w:jc w:val="both"/>
        <w:rPr>
          <w:sz w:val="24"/>
          <w:szCs w:val="24"/>
        </w:rPr>
      </w:pPr>
      <w:r w:rsidRPr="003168EB">
        <w:rPr>
          <w:sz w:val="24"/>
          <w:szCs w:val="24"/>
        </w:rPr>
        <w:t>d) paczki rejestrowe z zadeklarowaną wartością,</w:t>
      </w:r>
    </w:p>
    <w:p w:rsidR="00AA6C8C" w:rsidRPr="003168EB" w:rsidRDefault="00AA6C8C" w:rsidP="0093402B">
      <w:pPr>
        <w:tabs>
          <w:tab w:val="left" w:pos="477"/>
        </w:tabs>
        <w:ind w:left="116" w:right="116"/>
        <w:jc w:val="both"/>
        <w:rPr>
          <w:sz w:val="24"/>
          <w:szCs w:val="24"/>
        </w:rPr>
      </w:pPr>
    </w:p>
    <w:p w:rsidR="00AA6C8C" w:rsidRPr="003168EB" w:rsidRDefault="00AA6C8C" w:rsidP="00E5527D">
      <w:pPr>
        <w:pStyle w:val="Heading1"/>
        <w:tabs>
          <w:tab w:val="left" w:pos="328"/>
        </w:tabs>
        <w:spacing w:before="107"/>
        <w:ind w:left="0"/>
      </w:pPr>
      <w:r w:rsidRPr="003168EB">
        <w:t xml:space="preserve">II. SZCZEGÓŁOWE INFORMACJE DOTYCZĄCE WYKONANIA USŁUGI: </w:t>
      </w:r>
    </w:p>
    <w:p w:rsidR="00AA6C8C" w:rsidRPr="003168EB" w:rsidRDefault="00AA6C8C" w:rsidP="0093402B">
      <w:pPr>
        <w:pStyle w:val="Heading1"/>
        <w:tabs>
          <w:tab w:val="left" w:pos="328"/>
        </w:tabs>
        <w:spacing w:before="107"/>
        <w:ind w:left="0"/>
        <w:jc w:val="both"/>
      </w:pPr>
    </w:p>
    <w:p w:rsidR="00AA6C8C" w:rsidRPr="003168EB" w:rsidRDefault="00AA6C8C" w:rsidP="0093402B">
      <w:pPr>
        <w:tabs>
          <w:tab w:val="left" w:pos="319"/>
        </w:tabs>
        <w:jc w:val="both"/>
        <w:rPr>
          <w:sz w:val="24"/>
          <w:szCs w:val="24"/>
        </w:rPr>
      </w:pPr>
      <w:r w:rsidRPr="003168EB">
        <w:rPr>
          <w:sz w:val="24"/>
          <w:szCs w:val="24"/>
        </w:rPr>
        <w:t>1. Wykonawca, w ramach realizacji przedmiotu Zamówienia, zobowiązuje się w szczególności</w:t>
      </w:r>
      <w:r w:rsidRPr="003168EB">
        <w:rPr>
          <w:spacing w:val="-14"/>
          <w:sz w:val="24"/>
          <w:szCs w:val="24"/>
        </w:rPr>
        <w:t xml:space="preserve"> </w:t>
      </w:r>
      <w:r w:rsidRPr="003168EB">
        <w:rPr>
          <w:sz w:val="24"/>
          <w:szCs w:val="24"/>
        </w:rPr>
        <w:t>do:</w:t>
      </w:r>
    </w:p>
    <w:p w:rsidR="00AA6C8C" w:rsidRPr="003168EB" w:rsidRDefault="00AA6C8C" w:rsidP="0093402B">
      <w:pPr>
        <w:tabs>
          <w:tab w:val="left" w:pos="319"/>
        </w:tabs>
        <w:jc w:val="both"/>
        <w:rPr>
          <w:sz w:val="24"/>
          <w:szCs w:val="24"/>
        </w:rPr>
      </w:pPr>
      <w:r w:rsidRPr="003168EB">
        <w:rPr>
          <w:sz w:val="24"/>
          <w:szCs w:val="24"/>
        </w:rPr>
        <w:t>1) dostarczania przesyłek do adresatów w kopertach oryginalnych, przekazanych przez</w:t>
      </w:r>
      <w:r w:rsidRPr="003168EB">
        <w:rPr>
          <w:spacing w:val="-17"/>
          <w:sz w:val="24"/>
          <w:szCs w:val="24"/>
        </w:rPr>
        <w:t xml:space="preserve"> </w:t>
      </w:r>
      <w:r w:rsidRPr="003168EB">
        <w:rPr>
          <w:sz w:val="24"/>
          <w:szCs w:val="24"/>
        </w:rPr>
        <w:t>Zamawiającego;</w:t>
      </w:r>
    </w:p>
    <w:p w:rsidR="00AA6C8C" w:rsidRPr="003168EB" w:rsidRDefault="00AA6C8C" w:rsidP="00A746EC">
      <w:pPr>
        <w:tabs>
          <w:tab w:val="left" w:pos="319"/>
        </w:tabs>
        <w:jc w:val="both"/>
        <w:rPr>
          <w:sz w:val="24"/>
          <w:szCs w:val="24"/>
        </w:rPr>
      </w:pPr>
      <w:r w:rsidRPr="003168EB">
        <w:rPr>
          <w:sz w:val="24"/>
          <w:szCs w:val="24"/>
        </w:rPr>
        <w:t>2) dostarczania nadanych przez Zamawiającego przesyłek listowych i paczek do każdego wskazanego miejsca w kraju i za</w:t>
      </w:r>
      <w:r w:rsidRPr="003168EB">
        <w:rPr>
          <w:spacing w:val="-6"/>
          <w:sz w:val="24"/>
          <w:szCs w:val="24"/>
        </w:rPr>
        <w:t xml:space="preserve"> </w:t>
      </w:r>
      <w:r w:rsidRPr="003168EB">
        <w:rPr>
          <w:sz w:val="24"/>
          <w:szCs w:val="24"/>
        </w:rPr>
        <w:t>granicą</w:t>
      </w:r>
    </w:p>
    <w:p w:rsidR="00AA6C8C" w:rsidRPr="003168EB" w:rsidRDefault="00AA6C8C" w:rsidP="00A746EC">
      <w:pPr>
        <w:tabs>
          <w:tab w:val="left" w:pos="821"/>
        </w:tabs>
        <w:spacing w:before="142"/>
        <w:ind w:right="116"/>
        <w:jc w:val="both"/>
        <w:rPr>
          <w:sz w:val="24"/>
          <w:szCs w:val="24"/>
        </w:rPr>
      </w:pPr>
      <w:r w:rsidRPr="003168EB">
        <w:rPr>
          <w:sz w:val="24"/>
          <w:szCs w:val="24"/>
        </w:rPr>
        <w:t>3) dostarczania przesyłek adresowanych do Zamawiającego raz dziennie, w dni robocze od poniedziałku do piątku, w godz. 9:00-14.0</w:t>
      </w:r>
      <w:r>
        <w:rPr>
          <w:sz w:val="24"/>
          <w:szCs w:val="24"/>
        </w:rPr>
        <w:t xml:space="preserve">0, do lokalizacji </w:t>
      </w:r>
      <w:r w:rsidRPr="0007417E">
        <w:rPr>
          <w:b/>
          <w:sz w:val="24"/>
          <w:szCs w:val="24"/>
        </w:rPr>
        <w:t>pl. Polski ¾ ;50-156 Wrocław</w:t>
      </w:r>
    </w:p>
    <w:p w:rsidR="00AA6C8C" w:rsidRPr="003168EB" w:rsidRDefault="00AA6C8C" w:rsidP="00A746EC">
      <w:pPr>
        <w:tabs>
          <w:tab w:val="left" w:pos="821"/>
        </w:tabs>
        <w:spacing w:before="142"/>
        <w:ind w:right="156"/>
        <w:jc w:val="both"/>
        <w:rPr>
          <w:sz w:val="24"/>
          <w:szCs w:val="24"/>
        </w:rPr>
      </w:pPr>
      <w:r w:rsidRPr="003168EB">
        <w:rPr>
          <w:sz w:val="24"/>
          <w:szCs w:val="24"/>
        </w:rPr>
        <w:t xml:space="preserve">4) bezpośredniego odbioru jeden raz dziennie, w dni robocze od poniedziałku do piątku, w godz. 13:00- 14.30, przesyłek przygotowanych do nadania, z lokalizacji wymienionej w ust. II pkt. </w:t>
      </w:r>
      <w:r>
        <w:rPr>
          <w:sz w:val="24"/>
          <w:szCs w:val="24"/>
        </w:rPr>
        <w:t>2</w:t>
      </w:r>
      <w:r w:rsidRPr="003168EB">
        <w:rPr>
          <w:spacing w:val="-19"/>
          <w:sz w:val="24"/>
          <w:szCs w:val="24"/>
        </w:rPr>
        <w:t xml:space="preserve"> </w:t>
      </w:r>
      <w:r w:rsidRPr="003168EB">
        <w:rPr>
          <w:sz w:val="24"/>
          <w:szCs w:val="24"/>
        </w:rPr>
        <w:t>zapytania,</w:t>
      </w:r>
    </w:p>
    <w:p w:rsidR="00AA6C8C" w:rsidRPr="003168EB" w:rsidRDefault="00AA6C8C" w:rsidP="001B623C">
      <w:pPr>
        <w:pStyle w:val="BodyText"/>
        <w:spacing w:before="1"/>
        <w:ind w:right="96"/>
      </w:pPr>
    </w:p>
    <w:p w:rsidR="00AA6C8C" w:rsidRPr="003168EB" w:rsidRDefault="00AA6C8C" w:rsidP="001B623C">
      <w:pPr>
        <w:pStyle w:val="BodyText"/>
        <w:spacing w:before="1"/>
        <w:ind w:right="96"/>
        <w:jc w:val="both"/>
      </w:pPr>
      <w:r>
        <w:t>5</w:t>
      </w:r>
      <w:r w:rsidRPr="003168EB">
        <w:t>) zwrotu do lokaliza</w:t>
      </w:r>
      <w:r>
        <w:t>cji określonych w ust. II pkt. 2</w:t>
      </w:r>
      <w:r w:rsidRPr="003168EB">
        <w:t xml:space="preserve"> zapytania, nie doręczonych przesyłek niezwłocznie po wyczerpaniu możliwości ich</w:t>
      </w:r>
      <w:r w:rsidRPr="003168EB">
        <w:rPr>
          <w:spacing w:val="-7"/>
        </w:rPr>
        <w:t xml:space="preserve"> </w:t>
      </w:r>
      <w:r w:rsidRPr="003168EB">
        <w:t>doręczenia,</w:t>
      </w:r>
    </w:p>
    <w:p w:rsidR="00AA6C8C" w:rsidRPr="003168EB" w:rsidRDefault="00AA6C8C" w:rsidP="001B623C">
      <w:pPr>
        <w:tabs>
          <w:tab w:val="left" w:pos="821"/>
        </w:tabs>
        <w:spacing w:before="142"/>
        <w:ind w:right="96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3168EB">
        <w:rPr>
          <w:sz w:val="24"/>
          <w:szCs w:val="24"/>
        </w:rPr>
        <w:t>) każdorazowego udokumentowania odbioru od Zamawiającego przesyłek do nadania, poprzez naniesienie pieczęci, podpisu i daty na formularzu nadania (dla przesyłek rejestrowanych) oraz w zestawieniu ilościowym przesyłek, wg poszczególnych kategorii wagowych (dla przesyłek nie rejestrowanych),</w:t>
      </w:r>
    </w:p>
    <w:p w:rsidR="00AA6C8C" w:rsidRPr="003168EB" w:rsidRDefault="00AA6C8C" w:rsidP="001B623C">
      <w:pPr>
        <w:tabs>
          <w:tab w:val="left" w:pos="821"/>
        </w:tabs>
        <w:spacing w:before="145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3168EB">
        <w:rPr>
          <w:sz w:val="24"/>
          <w:szCs w:val="24"/>
        </w:rPr>
        <w:t>) doręczania przesyłek listowych krajowych, przyjętych do przemieszczenia i</w:t>
      </w:r>
      <w:r w:rsidRPr="003168EB">
        <w:rPr>
          <w:spacing w:val="-9"/>
          <w:sz w:val="24"/>
          <w:szCs w:val="24"/>
        </w:rPr>
        <w:t xml:space="preserve"> </w:t>
      </w:r>
      <w:r w:rsidRPr="003168EB">
        <w:rPr>
          <w:sz w:val="24"/>
          <w:szCs w:val="24"/>
        </w:rPr>
        <w:t>doręczenia:</w:t>
      </w:r>
    </w:p>
    <w:p w:rsidR="00AA6C8C" w:rsidRPr="003168EB" w:rsidRDefault="00AA6C8C" w:rsidP="001B623C">
      <w:pPr>
        <w:tabs>
          <w:tab w:val="left" w:pos="821"/>
        </w:tabs>
        <w:spacing w:before="145"/>
        <w:jc w:val="both"/>
        <w:rPr>
          <w:sz w:val="24"/>
          <w:szCs w:val="24"/>
        </w:rPr>
      </w:pPr>
      <w:r w:rsidRPr="003168EB">
        <w:rPr>
          <w:sz w:val="24"/>
          <w:szCs w:val="24"/>
        </w:rPr>
        <w:t>a) w dniu następnym jednak nie później niż w 4 dniu po dniu nadania w przypadku przesyłki listowej najszybszej</w:t>
      </w:r>
      <w:r w:rsidRPr="003168EB">
        <w:rPr>
          <w:spacing w:val="-1"/>
          <w:sz w:val="24"/>
          <w:szCs w:val="24"/>
        </w:rPr>
        <w:t xml:space="preserve"> </w:t>
      </w:r>
      <w:r w:rsidRPr="003168EB">
        <w:rPr>
          <w:sz w:val="24"/>
          <w:szCs w:val="24"/>
        </w:rPr>
        <w:t>kategorii,</w:t>
      </w:r>
    </w:p>
    <w:p w:rsidR="00AA6C8C" w:rsidRPr="003168EB" w:rsidRDefault="00AA6C8C" w:rsidP="001B623C">
      <w:pPr>
        <w:tabs>
          <w:tab w:val="left" w:pos="821"/>
        </w:tabs>
        <w:spacing w:before="142"/>
        <w:ind w:right="118"/>
        <w:jc w:val="both"/>
        <w:rPr>
          <w:sz w:val="24"/>
          <w:szCs w:val="24"/>
        </w:rPr>
      </w:pPr>
      <w:r w:rsidRPr="003168EB">
        <w:rPr>
          <w:sz w:val="24"/>
          <w:szCs w:val="24"/>
        </w:rPr>
        <w:t>b) w dniu następnym jednak nie później niż w 6 dniu po dniu nadania w przypadku przesyłki nie będącej przesyłką najszybszej</w:t>
      </w:r>
      <w:r w:rsidRPr="003168EB">
        <w:rPr>
          <w:spacing w:val="-6"/>
          <w:sz w:val="24"/>
          <w:szCs w:val="24"/>
        </w:rPr>
        <w:t xml:space="preserve"> </w:t>
      </w:r>
      <w:r w:rsidRPr="003168EB">
        <w:rPr>
          <w:sz w:val="24"/>
          <w:szCs w:val="24"/>
        </w:rPr>
        <w:t>kategorii;</w:t>
      </w:r>
    </w:p>
    <w:p w:rsidR="00AA6C8C" w:rsidRPr="003168EB" w:rsidRDefault="00AA6C8C" w:rsidP="001B623C">
      <w:pPr>
        <w:tabs>
          <w:tab w:val="left" w:pos="856"/>
        </w:tabs>
        <w:spacing w:before="145"/>
        <w:ind w:right="96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3168EB">
        <w:rPr>
          <w:sz w:val="24"/>
          <w:szCs w:val="24"/>
        </w:rPr>
        <w:t>) doręczania do lokaliza</w:t>
      </w:r>
      <w:r>
        <w:rPr>
          <w:sz w:val="24"/>
          <w:szCs w:val="24"/>
        </w:rPr>
        <w:t>cji określonych w ust. II pkt. 2</w:t>
      </w:r>
      <w:r w:rsidRPr="003168EB">
        <w:rPr>
          <w:sz w:val="24"/>
          <w:szCs w:val="24"/>
        </w:rPr>
        <w:t xml:space="preserve"> zapytania, pokwitowanych przez adresata potwierdzeń odbioru przesyłek zarejestrowanych ze zwrotnym potwierdzeniem</w:t>
      </w:r>
      <w:r w:rsidRPr="003168EB">
        <w:rPr>
          <w:spacing w:val="-12"/>
          <w:sz w:val="24"/>
          <w:szCs w:val="24"/>
        </w:rPr>
        <w:t xml:space="preserve"> </w:t>
      </w:r>
      <w:r w:rsidRPr="003168EB">
        <w:rPr>
          <w:sz w:val="24"/>
          <w:szCs w:val="24"/>
        </w:rPr>
        <w:t>odbioru, niezwłocznie po doręczeniu przesyłki;</w:t>
      </w:r>
    </w:p>
    <w:p w:rsidR="00AA6C8C" w:rsidRPr="003168EB" w:rsidRDefault="00AA6C8C" w:rsidP="001B623C">
      <w:pPr>
        <w:tabs>
          <w:tab w:val="left" w:pos="856"/>
        </w:tabs>
        <w:spacing w:before="145"/>
        <w:ind w:right="96"/>
        <w:jc w:val="both"/>
        <w:rPr>
          <w:sz w:val="24"/>
          <w:szCs w:val="24"/>
        </w:rPr>
      </w:pPr>
    </w:p>
    <w:p w:rsidR="00AA6C8C" w:rsidRPr="003168EB" w:rsidRDefault="00AA6C8C" w:rsidP="001B623C">
      <w:pPr>
        <w:pStyle w:val="BodyText"/>
        <w:jc w:val="both"/>
      </w:pPr>
      <w:r>
        <w:t>9</w:t>
      </w:r>
      <w:r w:rsidRPr="003168EB">
        <w:t>) dla przesyłek rejestrowanych, w tym przesyłek ze zwrotnym potwierdzeniem odbioru - w przypadku nieobecności adresata, do pozostawienia zawiadomienia o próbie doręczenia przesyłki wraz</w:t>
      </w:r>
      <w:r w:rsidRPr="003168EB">
        <w:rPr>
          <w:spacing w:val="-20"/>
        </w:rPr>
        <w:t xml:space="preserve"> </w:t>
      </w:r>
      <w:r w:rsidRPr="003168EB">
        <w:t>ze wskazaniem terminu i adresu placówki oddawczej, w której adresat może odebrać przesyłkę w terminie 14 kolejnych dni, licząc od dnia następnego po dniu zostawienia zawiadomienia u adresata. Jeżeli adresat nie zgłosi się po odbiór przesyłki w w/w terminie – do niezwłocznego zwrotu przesyłki do Zamawiającego wraz z podaniem przyczyny nie odebrania przez adresata, zgodnie z rozporządzeniem</w:t>
      </w:r>
      <w:r>
        <w:t>, o którym mowa w ust. II pkt. 2</w:t>
      </w:r>
      <w:r w:rsidRPr="003168EB">
        <w:t xml:space="preserve"> zapytania</w:t>
      </w:r>
    </w:p>
    <w:p w:rsidR="00AA6C8C" w:rsidRPr="003168EB" w:rsidRDefault="00AA6C8C" w:rsidP="006B79EB">
      <w:pPr>
        <w:pStyle w:val="BodyText"/>
      </w:pPr>
    </w:p>
    <w:p w:rsidR="00AA6C8C" w:rsidRPr="003168EB" w:rsidRDefault="00AA6C8C" w:rsidP="00A746EC">
      <w:pPr>
        <w:tabs>
          <w:tab w:val="left" w:pos="319"/>
        </w:tabs>
        <w:spacing w:before="142"/>
        <w:ind w:left="-119" w:right="395"/>
        <w:jc w:val="both"/>
        <w:rPr>
          <w:b/>
          <w:sz w:val="24"/>
          <w:szCs w:val="24"/>
        </w:rPr>
      </w:pPr>
      <w:r w:rsidRPr="003168EB">
        <w:rPr>
          <w:sz w:val="24"/>
          <w:szCs w:val="24"/>
        </w:rPr>
        <w:t xml:space="preserve">2. Wykonawca zobowiązuje się odbierać i dostarczać przesyłki Zamawiającego w budynku przy </w:t>
      </w:r>
      <w:r w:rsidRPr="003168EB">
        <w:rPr>
          <w:b/>
          <w:sz w:val="24"/>
          <w:szCs w:val="24"/>
        </w:rPr>
        <w:t>pl. Polskim 3/4,  50-156</w:t>
      </w:r>
      <w:r w:rsidRPr="003168EB">
        <w:rPr>
          <w:b/>
          <w:spacing w:val="-1"/>
          <w:sz w:val="24"/>
          <w:szCs w:val="24"/>
        </w:rPr>
        <w:t xml:space="preserve"> </w:t>
      </w:r>
      <w:r w:rsidRPr="003168EB">
        <w:rPr>
          <w:b/>
          <w:sz w:val="24"/>
          <w:szCs w:val="24"/>
        </w:rPr>
        <w:t>Wrocław.</w:t>
      </w:r>
    </w:p>
    <w:p w:rsidR="00AA6C8C" w:rsidRPr="003168EB" w:rsidRDefault="00AA6C8C" w:rsidP="001B623C">
      <w:pPr>
        <w:tabs>
          <w:tab w:val="left" w:pos="319"/>
        </w:tabs>
        <w:spacing w:before="142"/>
        <w:ind w:left="-119" w:right="395"/>
        <w:jc w:val="both"/>
        <w:rPr>
          <w:b/>
          <w:sz w:val="24"/>
          <w:szCs w:val="24"/>
        </w:rPr>
      </w:pPr>
    </w:p>
    <w:p w:rsidR="00AA6C8C" w:rsidRPr="003168EB" w:rsidRDefault="00AA6C8C" w:rsidP="005851B8">
      <w:pPr>
        <w:tabs>
          <w:tab w:val="left" w:pos="319"/>
        </w:tabs>
        <w:ind w:left="-119" w:right="96"/>
        <w:jc w:val="both"/>
        <w:rPr>
          <w:sz w:val="24"/>
          <w:szCs w:val="24"/>
        </w:rPr>
      </w:pPr>
      <w:r w:rsidRPr="003168EB">
        <w:rPr>
          <w:sz w:val="24"/>
          <w:szCs w:val="24"/>
        </w:rPr>
        <w:t>3. Zamawiający, w celu umożliwienia należytego wykonania zobowiązania przez Wykonawcę, zobowiązuje się do umieszczenia na przesyłce listowej lub paczce, zgodnie z wytycznymi</w:t>
      </w:r>
      <w:r w:rsidRPr="003168EB">
        <w:rPr>
          <w:spacing w:val="-8"/>
          <w:sz w:val="24"/>
          <w:szCs w:val="24"/>
        </w:rPr>
        <w:t xml:space="preserve"> </w:t>
      </w:r>
      <w:r w:rsidRPr="003168EB">
        <w:rPr>
          <w:sz w:val="24"/>
          <w:szCs w:val="24"/>
        </w:rPr>
        <w:t>Wykonawcy:</w:t>
      </w:r>
    </w:p>
    <w:p w:rsidR="00AA6C8C" w:rsidRPr="003168EB" w:rsidRDefault="00AA6C8C" w:rsidP="005851B8">
      <w:pPr>
        <w:tabs>
          <w:tab w:val="left" w:pos="319"/>
        </w:tabs>
        <w:ind w:left="-119" w:right="96"/>
        <w:jc w:val="both"/>
        <w:rPr>
          <w:sz w:val="24"/>
          <w:szCs w:val="24"/>
        </w:rPr>
      </w:pPr>
      <w:r w:rsidRPr="003168EB">
        <w:rPr>
          <w:sz w:val="24"/>
          <w:szCs w:val="24"/>
        </w:rPr>
        <w:t>1) nazwy odbiorcy wraz z jego adresem, określając rodzaj przesyłki (polecona, priorytetowa, czy ze zwrotnym potwierdzeniem</w:t>
      </w:r>
      <w:r w:rsidRPr="003168EB">
        <w:rPr>
          <w:spacing w:val="-5"/>
          <w:sz w:val="24"/>
          <w:szCs w:val="24"/>
        </w:rPr>
        <w:t xml:space="preserve"> </w:t>
      </w:r>
      <w:r w:rsidRPr="003168EB">
        <w:rPr>
          <w:sz w:val="24"/>
          <w:szCs w:val="24"/>
        </w:rPr>
        <w:t>odbioru);</w:t>
      </w:r>
    </w:p>
    <w:p w:rsidR="00AA6C8C" w:rsidRPr="003168EB" w:rsidRDefault="00AA6C8C" w:rsidP="005851B8">
      <w:pPr>
        <w:tabs>
          <w:tab w:val="left" w:pos="319"/>
        </w:tabs>
        <w:ind w:left="-119" w:right="96"/>
        <w:jc w:val="both"/>
        <w:rPr>
          <w:sz w:val="24"/>
          <w:szCs w:val="24"/>
        </w:rPr>
      </w:pPr>
      <w:r w:rsidRPr="003168EB">
        <w:rPr>
          <w:sz w:val="24"/>
          <w:szCs w:val="24"/>
        </w:rPr>
        <w:t>2) na stronie adresowej każdej nadawanej przesyłki nadruku lub pieczątki, określającej pełną nazwę i adres</w:t>
      </w:r>
      <w:r w:rsidRPr="003168EB">
        <w:rPr>
          <w:spacing w:val="-1"/>
          <w:sz w:val="24"/>
          <w:szCs w:val="24"/>
        </w:rPr>
        <w:t xml:space="preserve"> </w:t>
      </w:r>
      <w:r w:rsidRPr="003168EB">
        <w:rPr>
          <w:sz w:val="24"/>
          <w:szCs w:val="24"/>
        </w:rPr>
        <w:t>Zamawiającego;</w:t>
      </w:r>
    </w:p>
    <w:p w:rsidR="00AA6C8C" w:rsidRPr="003168EB" w:rsidRDefault="00AA6C8C" w:rsidP="00A746EC">
      <w:pPr>
        <w:tabs>
          <w:tab w:val="left" w:pos="319"/>
        </w:tabs>
        <w:ind w:left="-119" w:right="349"/>
        <w:jc w:val="both"/>
        <w:rPr>
          <w:sz w:val="24"/>
          <w:szCs w:val="24"/>
        </w:rPr>
      </w:pPr>
      <w:r w:rsidRPr="003168EB">
        <w:rPr>
          <w:sz w:val="24"/>
          <w:szCs w:val="24"/>
        </w:rPr>
        <w:t>3) odcisku pieczęci opłata pobrana w miejscu przeznaczonym na znak opłaty</w:t>
      </w:r>
      <w:r w:rsidRPr="003168EB">
        <w:rPr>
          <w:spacing w:val="-12"/>
          <w:sz w:val="24"/>
          <w:szCs w:val="24"/>
        </w:rPr>
        <w:t xml:space="preserve"> </w:t>
      </w:r>
      <w:r w:rsidRPr="003168EB">
        <w:rPr>
          <w:sz w:val="24"/>
          <w:szCs w:val="24"/>
        </w:rPr>
        <w:t>pocztowej.</w:t>
      </w:r>
    </w:p>
    <w:p w:rsidR="00AA6C8C" w:rsidRPr="003168EB" w:rsidRDefault="00AA6C8C" w:rsidP="00A746EC">
      <w:pPr>
        <w:tabs>
          <w:tab w:val="left" w:pos="319"/>
        </w:tabs>
        <w:ind w:left="-119" w:right="349"/>
        <w:jc w:val="both"/>
        <w:rPr>
          <w:sz w:val="24"/>
          <w:szCs w:val="24"/>
        </w:rPr>
      </w:pPr>
    </w:p>
    <w:p w:rsidR="00AA6C8C" w:rsidRPr="003168EB" w:rsidRDefault="00AA6C8C" w:rsidP="009460ED">
      <w:pPr>
        <w:tabs>
          <w:tab w:val="left" w:pos="319"/>
        </w:tabs>
        <w:ind w:left="-119" w:right="96"/>
        <w:jc w:val="both"/>
        <w:rPr>
          <w:sz w:val="24"/>
          <w:szCs w:val="24"/>
        </w:rPr>
      </w:pPr>
      <w:r w:rsidRPr="003168EB">
        <w:rPr>
          <w:sz w:val="24"/>
          <w:szCs w:val="24"/>
        </w:rPr>
        <w:t>4. Zamawiający zobowiązuje się do nadawania przesyłek w stanie uporządkowanym, przez co należy rozumieć:</w:t>
      </w:r>
    </w:p>
    <w:p w:rsidR="00AA6C8C" w:rsidRPr="003168EB" w:rsidRDefault="00AA6C8C" w:rsidP="00E07D61">
      <w:pPr>
        <w:tabs>
          <w:tab w:val="left" w:pos="821"/>
        </w:tabs>
        <w:spacing w:before="145"/>
        <w:ind w:left="-142"/>
        <w:jc w:val="both"/>
        <w:rPr>
          <w:sz w:val="24"/>
          <w:szCs w:val="24"/>
        </w:rPr>
      </w:pPr>
      <w:r w:rsidRPr="003168EB">
        <w:rPr>
          <w:sz w:val="24"/>
          <w:szCs w:val="24"/>
        </w:rPr>
        <w:t>1) dla przesyłek rejestrowanych – wpisanie każdej przesyłki do formularza nadawczego, w</w:t>
      </w:r>
      <w:r w:rsidRPr="003168EB">
        <w:rPr>
          <w:spacing w:val="-13"/>
          <w:sz w:val="24"/>
          <w:szCs w:val="24"/>
        </w:rPr>
        <w:t xml:space="preserve"> </w:t>
      </w:r>
      <w:r w:rsidRPr="003168EB">
        <w:rPr>
          <w:sz w:val="24"/>
          <w:szCs w:val="24"/>
        </w:rPr>
        <w:t>dwóch</w:t>
      </w:r>
    </w:p>
    <w:p w:rsidR="00AA6C8C" w:rsidRPr="003168EB" w:rsidRDefault="00AA6C8C" w:rsidP="00E07D61">
      <w:pPr>
        <w:pStyle w:val="BodyText"/>
        <w:spacing w:before="1"/>
        <w:ind w:left="-142" w:right="325"/>
        <w:jc w:val="both"/>
      </w:pPr>
      <w:r w:rsidRPr="003168EB">
        <w:t xml:space="preserve">egzemplarzach. Jeden dla Wykonawcy, drugi dla Zamawiającego jako potwierdzenie </w:t>
      </w:r>
      <w:r>
        <w:t xml:space="preserve">nadania </w:t>
      </w:r>
      <w:r w:rsidRPr="003168EB">
        <w:t>danej partii przesyłek;</w:t>
      </w:r>
    </w:p>
    <w:p w:rsidR="00AA6C8C" w:rsidRPr="003168EB" w:rsidRDefault="00AA6C8C" w:rsidP="00A746EC">
      <w:pPr>
        <w:tabs>
          <w:tab w:val="left" w:pos="821"/>
        </w:tabs>
        <w:spacing w:before="142"/>
        <w:ind w:left="-142"/>
        <w:jc w:val="both"/>
        <w:rPr>
          <w:sz w:val="24"/>
          <w:szCs w:val="24"/>
        </w:rPr>
      </w:pPr>
      <w:r w:rsidRPr="003168EB">
        <w:rPr>
          <w:sz w:val="24"/>
          <w:szCs w:val="24"/>
        </w:rPr>
        <w:t>2)dla przesyłek nie rejestrowanych – zestawienie ilościowe przesyłek wg poszczególnych</w:t>
      </w:r>
      <w:r w:rsidRPr="003168EB">
        <w:rPr>
          <w:spacing w:val="-14"/>
          <w:sz w:val="24"/>
          <w:szCs w:val="24"/>
        </w:rPr>
        <w:t xml:space="preserve"> </w:t>
      </w:r>
      <w:r w:rsidRPr="003168EB">
        <w:rPr>
          <w:sz w:val="24"/>
          <w:szCs w:val="24"/>
        </w:rPr>
        <w:t>kategorii</w:t>
      </w:r>
    </w:p>
    <w:p w:rsidR="00AA6C8C" w:rsidRPr="003168EB" w:rsidRDefault="00AA6C8C" w:rsidP="00A746EC">
      <w:pPr>
        <w:pStyle w:val="BodyText"/>
        <w:ind w:right="276"/>
        <w:jc w:val="both"/>
      </w:pPr>
      <w:r w:rsidRPr="003168EB">
        <w:t>wagowych sporządzane dla celów rozliczeniowych w dwóch egzemplarzach. Jeden dla Wykonawcy, drugi dla Zamawiającego jako potwierdzenie nadania danej partii przesyłek.</w:t>
      </w:r>
    </w:p>
    <w:p w:rsidR="00AA6C8C" w:rsidRPr="003168EB" w:rsidRDefault="00AA6C8C" w:rsidP="009460ED">
      <w:pPr>
        <w:tabs>
          <w:tab w:val="left" w:pos="319"/>
        </w:tabs>
        <w:spacing w:before="142"/>
        <w:ind w:left="-142" w:right="96"/>
        <w:jc w:val="both"/>
        <w:rPr>
          <w:sz w:val="24"/>
          <w:szCs w:val="24"/>
        </w:rPr>
      </w:pPr>
      <w:r w:rsidRPr="003168EB">
        <w:rPr>
          <w:sz w:val="24"/>
          <w:szCs w:val="24"/>
        </w:rPr>
        <w:t>5. Zamawiający będzie stosował formularze i druki niezbędne do świadczenia usług będących przedmiotem umowy, według wzorów określonych przez</w:t>
      </w:r>
      <w:r w:rsidRPr="003168EB">
        <w:rPr>
          <w:spacing w:val="-7"/>
          <w:sz w:val="24"/>
          <w:szCs w:val="24"/>
        </w:rPr>
        <w:t xml:space="preserve"> </w:t>
      </w:r>
      <w:r w:rsidRPr="003168EB">
        <w:rPr>
          <w:sz w:val="24"/>
          <w:szCs w:val="24"/>
        </w:rPr>
        <w:t>Wykonawcę.</w:t>
      </w:r>
    </w:p>
    <w:p w:rsidR="00AA6C8C" w:rsidRPr="003168EB" w:rsidRDefault="00AA6C8C" w:rsidP="008F2223">
      <w:pPr>
        <w:tabs>
          <w:tab w:val="left" w:pos="319"/>
        </w:tabs>
        <w:ind w:left="-119" w:right="895"/>
        <w:jc w:val="both"/>
        <w:rPr>
          <w:sz w:val="24"/>
          <w:szCs w:val="24"/>
        </w:rPr>
      </w:pPr>
    </w:p>
    <w:p w:rsidR="00AA6C8C" w:rsidRPr="003168EB" w:rsidRDefault="00AA6C8C" w:rsidP="009460ED">
      <w:pPr>
        <w:tabs>
          <w:tab w:val="left" w:pos="319"/>
        </w:tabs>
        <w:ind w:left="-119" w:right="96"/>
        <w:jc w:val="both"/>
        <w:rPr>
          <w:sz w:val="24"/>
          <w:szCs w:val="24"/>
        </w:rPr>
      </w:pPr>
      <w:r w:rsidRPr="003168EB">
        <w:rPr>
          <w:sz w:val="24"/>
          <w:szCs w:val="24"/>
        </w:rPr>
        <w:t xml:space="preserve">6. Za wykonanie przedmiotu Zamówienia Wykonawca otrzyma </w:t>
      </w:r>
      <w:r>
        <w:rPr>
          <w:sz w:val="24"/>
          <w:szCs w:val="24"/>
        </w:rPr>
        <w:t xml:space="preserve">wynagrodzenie równe </w:t>
      </w:r>
      <w:r w:rsidRPr="003168EB">
        <w:rPr>
          <w:sz w:val="24"/>
          <w:szCs w:val="24"/>
        </w:rPr>
        <w:t>sumie    opłat za faktycznie nadane i zwrócone przesyłki, stwierdzonej na podstawie dokumentów</w:t>
      </w:r>
      <w:r w:rsidRPr="003168EB">
        <w:rPr>
          <w:spacing w:val="-14"/>
          <w:sz w:val="24"/>
          <w:szCs w:val="24"/>
        </w:rPr>
        <w:t xml:space="preserve"> </w:t>
      </w:r>
      <w:r w:rsidRPr="003168EB">
        <w:rPr>
          <w:sz w:val="24"/>
          <w:szCs w:val="24"/>
        </w:rPr>
        <w:t>nadawczych.</w:t>
      </w:r>
    </w:p>
    <w:p w:rsidR="00AA6C8C" w:rsidRPr="003168EB" w:rsidRDefault="00AA6C8C" w:rsidP="008F2223">
      <w:pPr>
        <w:tabs>
          <w:tab w:val="left" w:pos="319"/>
        </w:tabs>
        <w:ind w:left="-119" w:right="895"/>
        <w:jc w:val="both"/>
        <w:rPr>
          <w:sz w:val="24"/>
          <w:szCs w:val="24"/>
        </w:rPr>
      </w:pPr>
    </w:p>
    <w:p w:rsidR="00AA6C8C" w:rsidRPr="003168EB" w:rsidRDefault="00AA6C8C" w:rsidP="008F2223">
      <w:pPr>
        <w:tabs>
          <w:tab w:val="left" w:pos="319"/>
        </w:tabs>
        <w:ind w:left="-119"/>
        <w:jc w:val="both"/>
        <w:rPr>
          <w:sz w:val="24"/>
          <w:szCs w:val="24"/>
        </w:rPr>
      </w:pPr>
      <w:r w:rsidRPr="003168EB">
        <w:rPr>
          <w:sz w:val="24"/>
          <w:szCs w:val="24"/>
        </w:rPr>
        <w:t xml:space="preserve">7. Umowa zostanie zawarta na okres od </w:t>
      </w:r>
      <w:r>
        <w:rPr>
          <w:sz w:val="24"/>
          <w:szCs w:val="24"/>
        </w:rPr>
        <w:t>01.05.2021</w:t>
      </w:r>
      <w:r w:rsidRPr="003168EB">
        <w:rPr>
          <w:sz w:val="24"/>
          <w:szCs w:val="24"/>
        </w:rPr>
        <w:t xml:space="preserve"> r. do </w:t>
      </w:r>
      <w:r>
        <w:rPr>
          <w:sz w:val="24"/>
          <w:szCs w:val="24"/>
        </w:rPr>
        <w:t>30.04.2022</w:t>
      </w:r>
      <w:r w:rsidRPr="003168EB">
        <w:rPr>
          <w:spacing w:val="-4"/>
          <w:sz w:val="24"/>
          <w:szCs w:val="24"/>
        </w:rPr>
        <w:t xml:space="preserve"> </w:t>
      </w:r>
      <w:r w:rsidRPr="003168EB">
        <w:rPr>
          <w:sz w:val="24"/>
          <w:szCs w:val="24"/>
        </w:rPr>
        <w:t>r. lub wyczerpania kwoty określonej w umowie.</w:t>
      </w:r>
    </w:p>
    <w:p w:rsidR="00AA6C8C" w:rsidRPr="003168EB" w:rsidRDefault="00AA6C8C" w:rsidP="008F2223">
      <w:pPr>
        <w:tabs>
          <w:tab w:val="left" w:pos="319"/>
        </w:tabs>
        <w:ind w:left="-119"/>
        <w:jc w:val="both"/>
        <w:rPr>
          <w:sz w:val="24"/>
          <w:szCs w:val="24"/>
        </w:rPr>
      </w:pPr>
    </w:p>
    <w:p w:rsidR="00AA6C8C" w:rsidRPr="003168EB" w:rsidRDefault="00AA6C8C" w:rsidP="008F2223">
      <w:pPr>
        <w:tabs>
          <w:tab w:val="left" w:pos="319"/>
        </w:tabs>
        <w:ind w:left="-119"/>
        <w:jc w:val="both"/>
        <w:rPr>
          <w:sz w:val="24"/>
          <w:szCs w:val="24"/>
        </w:rPr>
      </w:pPr>
      <w:r w:rsidRPr="003168EB">
        <w:rPr>
          <w:sz w:val="24"/>
          <w:szCs w:val="24"/>
        </w:rPr>
        <w:t>8. Rozliczenie między stronami z tytułu realizacji przedmiotu dokonywane będą po zakończeniu każdego miesiąca</w:t>
      </w:r>
      <w:r w:rsidRPr="003168EB">
        <w:rPr>
          <w:spacing w:val="-1"/>
          <w:sz w:val="24"/>
          <w:szCs w:val="24"/>
        </w:rPr>
        <w:t xml:space="preserve"> </w:t>
      </w:r>
      <w:r w:rsidRPr="003168EB">
        <w:rPr>
          <w:sz w:val="24"/>
          <w:szCs w:val="24"/>
        </w:rPr>
        <w:t>kalendarzowego.</w:t>
      </w:r>
    </w:p>
    <w:p w:rsidR="00AA6C8C" w:rsidRPr="003168EB" w:rsidRDefault="00AA6C8C" w:rsidP="008F2223">
      <w:pPr>
        <w:tabs>
          <w:tab w:val="left" w:pos="319"/>
        </w:tabs>
        <w:ind w:left="-119"/>
        <w:jc w:val="both"/>
        <w:rPr>
          <w:sz w:val="24"/>
          <w:szCs w:val="24"/>
        </w:rPr>
      </w:pPr>
      <w:r w:rsidRPr="003168EB">
        <w:rPr>
          <w:sz w:val="24"/>
          <w:szCs w:val="24"/>
        </w:rPr>
        <w:t>9.</w:t>
      </w:r>
      <w:r w:rsidRPr="003168EB">
        <w:rPr>
          <w:b/>
          <w:sz w:val="24"/>
          <w:szCs w:val="24"/>
        </w:rPr>
        <w:t xml:space="preserve"> </w:t>
      </w:r>
      <w:r w:rsidRPr="003168EB">
        <w:rPr>
          <w:sz w:val="24"/>
          <w:szCs w:val="24"/>
        </w:rPr>
        <w:t>Zamawiający zastrzega</w:t>
      </w:r>
      <w:r w:rsidRPr="003168EB">
        <w:rPr>
          <w:spacing w:val="-1"/>
          <w:sz w:val="24"/>
          <w:szCs w:val="24"/>
        </w:rPr>
        <w:t xml:space="preserve"> </w:t>
      </w:r>
      <w:r w:rsidRPr="003168EB">
        <w:rPr>
          <w:sz w:val="24"/>
          <w:szCs w:val="24"/>
        </w:rPr>
        <w:t>sobie:</w:t>
      </w:r>
    </w:p>
    <w:p w:rsidR="00AA6C8C" w:rsidRPr="003168EB" w:rsidRDefault="00AA6C8C" w:rsidP="008F2223">
      <w:pPr>
        <w:tabs>
          <w:tab w:val="left" w:pos="319"/>
        </w:tabs>
        <w:ind w:left="-119"/>
        <w:jc w:val="both"/>
        <w:rPr>
          <w:sz w:val="24"/>
          <w:szCs w:val="24"/>
        </w:rPr>
      </w:pPr>
      <w:r w:rsidRPr="009460ED">
        <w:rPr>
          <w:sz w:val="24"/>
          <w:szCs w:val="24"/>
        </w:rPr>
        <w:t>1)</w:t>
      </w:r>
      <w:r w:rsidRPr="003168EB">
        <w:rPr>
          <w:sz w:val="24"/>
          <w:szCs w:val="24"/>
        </w:rPr>
        <w:t xml:space="preserve"> stałość cen w okresie obowiązywania umowy na świadczenie usług</w:t>
      </w:r>
      <w:r w:rsidRPr="003168EB">
        <w:rPr>
          <w:spacing w:val="-13"/>
          <w:sz w:val="24"/>
          <w:szCs w:val="24"/>
        </w:rPr>
        <w:t xml:space="preserve"> </w:t>
      </w:r>
      <w:r w:rsidRPr="003168EB">
        <w:rPr>
          <w:sz w:val="24"/>
          <w:szCs w:val="24"/>
        </w:rPr>
        <w:t>pocztowych,</w:t>
      </w:r>
    </w:p>
    <w:p w:rsidR="00AA6C8C" w:rsidRDefault="00AA6C8C" w:rsidP="008F2223">
      <w:pPr>
        <w:tabs>
          <w:tab w:val="left" w:pos="319"/>
        </w:tabs>
        <w:ind w:left="-119"/>
        <w:jc w:val="both"/>
        <w:rPr>
          <w:sz w:val="24"/>
          <w:szCs w:val="24"/>
        </w:rPr>
      </w:pPr>
      <w:r>
        <w:rPr>
          <w:sz w:val="24"/>
          <w:szCs w:val="24"/>
        </w:rPr>
        <w:t>2) możliwość nie</w:t>
      </w:r>
      <w:r w:rsidRPr="003168EB">
        <w:rPr>
          <w:sz w:val="24"/>
          <w:szCs w:val="24"/>
        </w:rPr>
        <w:t>zrealizowania podanych ilości</w:t>
      </w:r>
      <w:r w:rsidRPr="003168EB">
        <w:rPr>
          <w:spacing w:val="-4"/>
          <w:sz w:val="24"/>
          <w:szCs w:val="24"/>
        </w:rPr>
        <w:t xml:space="preserve"> </w:t>
      </w:r>
      <w:r w:rsidRPr="003168EB">
        <w:rPr>
          <w:sz w:val="24"/>
          <w:szCs w:val="24"/>
        </w:rPr>
        <w:t>przesyłek,</w:t>
      </w:r>
    </w:p>
    <w:p w:rsidR="00AA6C8C" w:rsidRPr="003168EB" w:rsidRDefault="00AA6C8C" w:rsidP="008F2223">
      <w:pPr>
        <w:tabs>
          <w:tab w:val="left" w:pos="319"/>
        </w:tabs>
        <w:ind w:left="-119"/>
        <w:jc w:val="both"/>
        <w:rPr>
          <w:sz w:val="24"/>
          <w:szCs w:val="24"/>
        </w:rPr>
      </w:pPr>
    </w:p>
    <w:p w:rsidR="00AA6C8C" w:rsidRDefault="00AA6C8C" w:rsidP="008F2223">
      <w:pPr>
        <w:tabs>
          <w:tab w:val="left" w:pos="319"/>
        </w:tabs>
        <w:ind w:left="-119"/>
        <w:jc w:val="both"/>
        <w:rPr>
          <w:rFonts w:ascii="Century Gothic" w:hAnsi="Century Gothic"/>
          <w:sz w:val="24"/>
          <w:szCs w:val="24"/>
        </w:rPr>
      </w:pPr>
      <w:r w:rsidRPr="003168EB">
        <w:rPr>
          <w:sz w:val="24"/>
          <w:szCs w:val="24"/>
        </w:rPr>
        <w:t>10. W przypadku nadawania przez Zamawiającego przesyłek nie ujętych w formularzu cenowym podstawą rozliczeń do będą ceny z aktualnego cennika usług</w:t>
      </w:r>
      <w:r w:rsidRPr="003168EB">
        <w:rPr>
          <w:spacing w:val="-11"/>
          <w:sz w:val="24"/>
          <w:szCs w:val="24"/>
        </w:rPr>
        <w:t xml:space="preserve"> </w:t>
      </w:r>
      <w:r w:rsidRPr="003168EB">
        <w:rPr>
          <w:sz w:val="24"/>
          <w:szCs w:val="24"/>
        </w:rPr>
        <w:t>Wykonawcy</w:t>
      </w:r>
      <w:r w:rsidRPr="003168EB">
        <w:rPr>
          <w:rFonts w:ascii="Century Gothic" w:hAnsi="Century Gothic"/>
          <w:sz w:val="24"/>
          <w:szCs w:val="24"/>
        </w:rPr>
        <w:t>.</w:t>
      </w:r>
    </w:p>
    <w:p w:rsidR="00AA6C8C" w:rsidRPr="003168EB" w:rsidRDefault="00AA6C8C" w:rsidP="008F2223">
      <w:pPr>
        <w:tabs>
          <w:tab w:val="left" w:pos="319"/>
        </w:tabs>
        <w:ind w:left="-119"/>
        <w:jc w:val="both"/>
        <w:rPr>
          <w:rFonts w:ascii="Century Gothic" w:hAnsi="Century Gothic"/>
          <w:sz w:val="24"/>
          <w:szCs w:val="24"/>
        </w:rPr>
      </w:pPr>
    </w:p>
    <w:p w:rsidR="00AA6C8C" w:rsidRPr="003168EB" w:rsidRDefault="00AA6C8C" w:rsidP="008F2223">
      <w:pPr>
        <w:tabs>
          <w:tab w:val="left" w:pos="319"/>
        </w:tabs>
        <w:ind w:left="-119"/>
        <w:jc w:val="both"/>
        <w:rPr>
          <w:sz w:val="24"/>
          <w:szCs w:val="24"/>
        </w:rPr>
      </w:pPr>
      <w:r w:rsidRPr="003168EB">
        <w:rPr>
          <w:sz w:val="24"/>
          <w:szCs w:val="24"/>
        </w:rPr>
        <w:t>11. Za wykonanie przedmiotu umowy Wykonawca otrzyma wynagrodzenie równe sumie opłat za faktycznie nadane i zwrócone przesyłki, stwierdzonej na podstawie dokumentów</w:t>
      </w:r>
      <w:r w:rsidRPr="003168EB">
        <w:rPr>
          <w:spacing w:val="-1"/>
          <w:sz w:val="24"/>
          <w:szCs w:val="24"/>
        </w:rPr>
        <w:t xml:space="preserve"> </w:t>
      </w:r>
      <w:r w:rsidRPr="003168EB">
        <w:rPr>
          <w:sz w:val="24"/>
          <w:szCs w:val="24"/>
        </w:rPr>
        <w:t>nadawczych.</w:t>
      </w:r>
    </w:p>
    <w:p w:rsidR="00AA6C8C" w:rsidRPr="003168EB" w:rsidRDefault="00AA6C8C" w:rsidP="008F2223">
      <w:pPr>
        <w:tabs>
          <w:tab w:val="left" w:pos="319"/>
        </w:tabs>
        <w:ind w:left="-119"/>
        <w:jc w:val="both"/>
        <w:rPr>
          <w:sz w:val="24"/>
          <w:szCs w:val="24"/>
        </w:rPr>
      </w:pPr>
    </w:p>
    <w:p w:rsidR="00AA6C8C" w:rsidRPr="003168EB" w:rsidRDefault="00AA6C8C" w:rsidP="008F2223">
      <w:pPr>
        <w:tabs>
          <w:tab w:val="left" w:pos="319"/>
        </w:tabs>
        <w:ind w:left="-119"/>
        <w:jc w:val="both"/>
        <w:rPr>
          <w:sz w:val="24"/>
          <w:szCs w:val="24"/>
        </w:rPr>
      </w:pPr>
      <w:r w:rsidRPr="003168EB">
        <w:rPr>
          <w:sz w:val="24"/>
          <w:szCs w:val="24"/>
        </w:rPr>
        <w:t>12. Wynagrodzenie będzie płatne przelewem na podane w fakturze konto, w terminie 21 dni od daty doręczenia Zamawiającemu prawidłowo wystawionej faktury i</w:t>
      </w:r>
      <w:r w:rsidRPr="003168EB">
        <w:rPr>
          <w:spacing w:val="-12"/>
          <w:sz w:val="24"/>
          <w:szCs w:val="24"/>
        </w:rPr>
        <w:t xml:space="preserve"> </w:t>
      </w:r>
      <w:r w:rsidRPr="003168EB">
        <w:rPr>
          <w:sz w:val="24"/>
          <w:szCs w:val="24"/>
        </w:rPr>
        <w:t>specyfikacji.</w:t>
      </w:r>
    </w:p>
    <w:p w:rsidR="00AA6C8C" w:rsidRPr="003168EB" w:rsidRDefault="00AA6C8C" w:rsidP="008F2223">
      <w:pPr>
        <w:tabs>
          <w:tab w:val="left" w:pos="319"/>
        </w:tabs>
        <w:ind w:left="-119"/>
        <w:jc w:val="both"/>
        <w:rPr>
          <w:sz w:val="24"/>
          <w:szCs w:val="24"/>
        </w:rPr>
      </w:pPr>
    </w:p>
    <w:p w:rsidR="00AA6C8C" w:rsidRDefault="00AA6C8C" w:rsidP="008F2223">
      <w:pPr>
        <w:tabs>
          <w:tab w:val="left" w:pos="319"/>
        </w:tabs>
        <w:ind w:left="-119"/>
        <w:jc w:val="both"/>
        <w:rPr>
          <w:sz w:val="24"/>
          <w:szCs w:val="24"/>
        </w:rPr>
      </w:pPr>
      <w:r w:rsidRPr="003168EB">
        <w:rPr>
          <w:sz w:val="24"/>
          <w:szCs w:val="24"/>
        </w:rPr>
        <w:t>13. W przypadku, gdy suma faktur VAT wystawionych w czasie obowiązywania umowy nie osiągnie maksymalnego wynagrodzenia za wykonanie niniejszej umowy, umowa wygaśnie z upływem okresu na jaki została zawarta, a Wykonawcy nie będą przysługiwały z tego tytułu żadne roszczenia względem Zamawiającego.</w:t>
      </w:r>
    </w:p>
    <w:p w:rsidR="00AA6C8C" w:rsidRPr="003168EB" w:rsidRDefault="00AA6C8C" w:rsidP="008F2223">
      <w:pPr>
        <w:tabs>
          <w:tab w:val="left" w:pos="319"/>
        </w:tabs>
        <w:ind w:left="-119"/>
        <w:jc w:val="both"/>
        <w:rPr>
          <w:sz w:val="24"/>
          <w:szCs w:val="24"/>
        </w:rPr>
      </w:pPr>
    </w:p>
    <w:p w:rsidR="00AA6C8C" w:rsidRPr="003168EB" w:rsidRDefault="00AA6C8C" w:rsidP="008F2223">
      <w:pPr>
        <w:tabs>
          <w:tab w:val="left" w:pos="319"/>
        </w:tabs>
        <w:ind w:left="-119"/>
        <w:jc w:val="both"/>
        <w:rPr>
          <w:sz w:val="24"/>
          <w:szCs w:val="24"/>
        </w:rPr>
      </w:pPr>
      <w:r w:rsidRPr="003168EB">
        <w:rPr>
          <w:sz w:val="24"/>
          <w:szCs w:val="24"/>
        </w:rPr>
        <w:t>14. Szacunkowe ilości przesyłek z podziałem na ich rodzaje, określone zostały w formularzu asortymentowo- cenowym, stanowiącym załącznik nr 2 do umowy. Podane w nim ilości służą jedynie</w:t>
      </w:r>
      <w:r w:rsidRPr="003168EB">
        <w:rPr>
          <w:spacing w:val="-18"/>
          <w:sz w:val="24"/>
          <w:szCs w:val="24"/>
        </w:rPr>
        <w:t xml:space="preserve"> </w:t>
      </w:r>
      <w:r w:rsidRPr="003168EB">
        <w:rPr>
          <w:sz w:val="24"/>
          <w:szCs w:val="24"/>
        </w:rPr>
        <w:t>orientacyjnemu określeniu wielkości przedmiotu Zamówienia i mogą ulegać zmianie w zależności od potrzeb Zamawiającego.</w:t>
      </w:r>
    </w:p>
    <w:p w:rsidR="00AA6C8C" w:rsidRPr="003168EB" w:rsidRDefault="00AA6C8C">
      <w:pPr>
        <w:pStyle w:val="BodyText"/>
        <w:rPr>
          <w:color w:val="FF0000"/>
        </w:rPr>
      </w:pPr>
    </w:p>
    <w:p w:rsidR="00AA6C8C" w:rsidRPr="003168EB" w:rsidRDefault="00AA6C8C">
      <w:pPr>
        <w:pStyle w:val="BodyText"/>
        <w:spacing w:before="4"/>
      </w:pPr>
    </w:p>
    <w:p w:rsidR="00AA6C8C" w:rsidRPr="003168EB" w:rsidRDefault="00AA6C8C" w:rsidP="00441464">
      <w:pPr>
        <w:pStyle w:val="Heading1"/>
        <w:tabs>
          <w:tab w:val="left" w:pos="517"/>
        </w:tabs>
        <w:spacing w:before="1"/>
        <w:ind w:left="116"/>
      </w:pPr>
      <w:r w:rsidRPr="003168EB">
        <w:t>III. WARUNKI PŁATNOŚCI</w:t>
      </w:r>
    </w:p>
    <w:p w:rsidR="00AA6C8C" w:rsidRPr="003168EB" w:rsidRDefault="00AA6C8C">
      <w:pPr>
        <w:pStyle w:val="BodyText"/>
        <w:spacing w:before="6"/>
        <w:rPr>
          <w:b/>
          <w:color w:val="FF0000"/>
        </w:rPr>
      </w:pPr>
    </w:p>
    <w:p w:rsidR="00AA6C8C" w:rsidRPr="003168EB" w:rsidRDefault="00AA6C8C" w:rsidP="0093402B">
      <w:pPr>
        <w:rPr>
          <w:sz w:val="24"/>
          <w:szCs w:val="24"/>
        </w:rPr>
      </w:pPr>
      <w:r w:rsidRPr="003168EB">
        <w:rPr>
          <w:sz w:val="24"/>
          <w:szCs w:val="24"/>
        </w:rPr>
        <w:t>Płatność za usługi po</w:t>
      </w:r>
      <w:r>
        <w:rPr>
          <w:sz w:val="24"/>
          <w:szCs w:val="24"/>
        </w:rPr>
        <w:t xml:space="preserve">cztowe  nastąpi </w:t>
      </w:r>
      <w:r w:rsidRPr="003168EB">
        <w:rPr>
          <w:sz w:val="24"/>
          <w:szCs w:val="24"/>
        </w:rPr>
        <w:t xml:space="preserve"> w ciągu 21 dni roboczych licząc od dnia doręczenia prawidłowo wystawionej faktury po odbiorze towaru.</w:t>
      </w:r>
    </w:p>
    <w:p w:rsidR="00AA6C8C" w:rsidRPr="003168EB" w:rsidRDefault="00AA6C8C">
      <w:pPr>
        <w:pStyle w:val="BodyText"/>
        <w:spacing w:before="5"/>
        <w:rPr>
          <w:color w:val="FF0000"/>
        </w:rPr>
      </w:pPr>
    </w:p>
    <w:p w:rsidR="00AA6C8C" w:rsidRPr="003168EB" w:rsidRDefault="00AA6C8C" w:rsidP="00441464">
      <w:pPr>
        <w:pStyle w:val="Heading1"/>
        <w:tabs>
          <w:tab w:val="left" w:pos="504"/>
        </w:tabs>
        <w:ind w:left="0"/>
        <w:rPr>
          <w:color w:val="000000"/>
        </w:rPr>
      </w:pPr>
      <w:r w:rsidRPr="003168EB">
        <w:rPr>
          <w:color w:val="000000"/>
        </w:rPr>
        <w:t xml:space="preserve"> IV. KRYTERIA OCENY</w:t>
      </w:r>
      <w:r w:rsidRPr="003168EB">
        <w:rPr>
          <w:color w:val="000000"/>
          <w:spacing w:val="56"/>
        </w:rPr>
        <w:t xml:space="preserve"> </w:t>
      </w:r>
      <w:r w:rsidRPr="003168EB">
        <w:rPr>
          <w:color w:val="000000"/>
        </w:rPr>
        <w:t>OFERT</w:t>
      </w:r>
    </w:p>
    <w:p w:rsidR="00AA6C8C" w:rsidRPr="003168EB" w:rsidRDefault="00AA6C8C">
      <w:pPr>
        <w:pStyle w:val="BodyText"/>
        <w:spacing w:before="7"/>
        <w:rPr>
          <w:b/>
          <w:color w:val="000000"/>
        </w:rPr>
      </w:pPr>
    </w:p>
    <w:p w:rsidR="00AA6C8C" w:rsidRPr="003168EB" w:rsidRDefault="00AA6C8C">
      <w:pPr>
        <w:pStyle w:val="BodyText"/>
        <w:spacing w:before="1"/>
        <w:ind w:left="116" w:right="3223"/>
        <w:rPr>
          <w:color w:val="000000"/>
        </w:rPr>
      </w:pPr>
      <w:r w:rsidRPr="003168EB">
        <w:rPr>
          <w:color w:val="000000"/>
        </w:rPr>
        <w:t>1. Zamawiający zastosuje następujące kryteria wyboru oferty: Cena – 100%</w:t>
      </w:r>
    </w:p>
    <w:p w:rsidR="00AA6C8C" w:rsidRPr="003168EB" w:rsidRDefault="00AA6C8C" w:rsidP="00A97315">
      <w:pPr>
        <w:pStyle w:val="BodyText"/>
        <w:tabs>
          <w:tab w:val="left" w:pos="1675"/>
          <w:tab w:val="left" w:pos="2603"/>
          <w:tab w:val="left" w:pos="4033"/>
          <w:tab w:val="left" w:pos="5573"/>
          <w:tab w:val="left" w:pos="6336"/>
          <w:tab w:val="left" w:pos="7182"/>
          <w:tab w:val="left" w:pos="8396"/>
        </w:tabs>
        <w:ind w:left="116" w:right="121"/>
        <w:rPr>
          <w:color w:val="000000"/>
        </w:rPr>
      </w:pPr>
      <w:r w:rsidRPr="003168EB">
        <w:rPr>
          <w:color w:val="000000"/>
        </w:rPr>
        <w:t>Zamawiający</w:t>
      </w:r>
      <w:r w:rsidRPr="003168EB">
        <w:rPr>
          <w:color w:val="000000"/>
        </w:rPr>
        <w:tab/>
        <w:t>udzieli</w:t>
      </w:r>
      <w:r w:rsidRPr="003168EB">
        <w:rPr>
          <w:color w:val="000000"/>
        </w:rPr>
        <w:tab/>
        <w:t>zamówienia</w:t>
      </w:r>
      <w:r w:rsidRPr="003168EB">
        <w:rPr>
          <w:color w:val="000000"/>
        </w:rPr>
        <w:tab/>
        <w:t>Wykonawcy,</w:t>
      </w:r>
      <w:r w:rsidRPr="003168EB">
        <w:rPr>
          <w:color w:val="000000"/>
        </w:rPr>
        <w:tab/>
        <w:t>które</w:t>
      </w:r>
      <w:r w:rsidRPr="003168EB">
        <w:rPr>
          <w:color w:val="000000"/>
        </w:rPr>
        <w:tab/>
        <w:t>spełni</w:t>
      </w:r>
      <w:r w:rsidRPr="003168EB">
        <w:rPr>
          <w:color w:val="000000"/>
        </w:rPr>
        <w:tab/>
        <w:t>wszystkie</w:t>
      </w:r>
      <w:r w:rsidRPr="003168EB">
        <w:rPr>
          <w:color w:val="000000"/>
        </w:rPr>
        <w:tab/>
        <w:t>wymogi Zamawiającego opisane w niniejszym zapytaniu ofertowym i przedstawi najniższą</w:t>
      </w:r>
      <w:r w:rsidRPr="003168EB">
        <w:rPr>
          <w:color w:val="000000"/>
          <w:spacing w:val="-8"/>
        </w:rPr>
        <w:t xml:space="preserve"> </w:t>
      </w:r>
      <w:r w:rsidRPr="003168EB">
        <w:rPr>
          <w:color w:val="000000"/>
        </w:rPr>
        <w:t>cenę.</w:t>
      </w:r>
    </w:p>
    <w:p w:rsidR="00AA6C8C" w:rsidRPr="003168EB" w:rsidRDefault="00AA6C8C" w:rsidP="00A97315">
      <w:pPr>
        <w:pStyle w:val="BodyText"/>
        <w:tabs>
          <w:tab w:val="left" w:pos="1675"/>
          <w:tab w:val="left" w:pos="2603"/>
          <w:tab w:val="left" w:pos="4033"/>
          <w:tab w:val="left" w:pos="5573"/>
          <w:tab w:val="left" w:pos="6336"/>
          <w:tab w:val="left" w:pos="7182"/>
          <w:tab w:val="left" w:pos="8396"/>
        </w:tabs>
        <w:ind w:left="116" w:right="121"/>
        <w:rPr>
          <w:color w:val="000000"/>
        </w:rPr>
      </w:pPr>
    </w:p>
    <w:p w:rsidR="00AA6C8C" w:rsidRPr="003168EB" w:rsidRDefault="00AA6C8C" w:rsidP="00140E74">
      <w:pPr>
        <w:pStyle w:val="Heading1"/>
        <w:tabs>
          <w:tab w:val="left" w:pos="401"/>
        </w:tabs>
        <w:spacing w:before="107"/>
        <w:ind w:left="0"/>
      </w:pPr>
      <w:r w:rsidRPr="003168EB">
        <w:t>V. SPOSÓB ZŁOŻENIA</w:t>
      </w:r>
      <w:r w:rsidRPr="003168EB">
        <w:rPr>
          <w:spacing w:val="-2"/>
        </w:rPr>
        <w:t xml:space="preserve"> </w:t>
      </w:r>
      <w:r w:rsidRPr="003168EB">
        <w:t>OFERTY:</w:t>
      </w:r>
    </w:p>
    <w:p w:rsidR="00AA6C8C" w:rsidRDefault="00AA6C8C" w:rsidP="004709B9">
      <w:pPr>
        <w:pStyle w:val="Heading1"/>
        <w:tabs>
          <w:tab w:val="left" w:pos="590"/>
        </w:tabs>
        <w:spacing w:before="74" w:line="274" w:lineRule="exact"/>
        <w:ind w:left="0"/>
        <w:jc w:val="both"/>
      </w:pPr>
      <w:r w:rsidRPr="003168EB">
        <w:t xml:space="preserve">1. Ofertę </w:t>
      </w:r>
      <w:r>
        <w:t xml:space="preserve">należy złożyć na </w:t>
      </w:r>
      <w:r w:rsidRPr="003168EB">
        <w:t xml:space="preserve"> załączonym formularzu aso</w:t>
      </w:r>
      <w:r>
        <w:t xml:space="preserve">rtymentowo-cenowym </w:t>
      </w:r>
    </w:p>
    <w:p w:rsidR="00AA6C8C" w:rsidRPr="003168EB" w:rsidRDefault="00AA6C8C" w:rsidP="004709B9">
      <w:pPr>
        <w:pStyle w:val="Heading1"/>
        <w:tabs>
          <w:tab w:val="left" w:pos="590"/>
        </w:tabs>
        <w:spacing w:before="74" w:line="274" w:lineRule="exact"/>
        <w:ind w:left="0"/>
        <w:jc w:val="both"/>
      </w:pPr>
      <w:r>
        <w:t xml:space="preserve">(złącznik nr </w:t>
      </w:r>
      <w:r w:rsidRPr="003168EB">
        <w:t>2) wraz z aktualnym zezwoleniem wydanym przez Prezesa Urzędu Komunikacji Elektronicznej, zgodnie z art. 13 ust.1 ustawy z dnia 23 listopada 2012 r. Prawo pocztowe (Dz. U. z 2012 r., poz.</w:t>
      </w:r>
      <w:r w:rsidRPr="003168EB">
        <w:rPr>
          <w:spacing w:val="-3"/>
        </w:rPr>
        <w:t xml:space="preserve"> </w:t>
      </w:r>
      <w:r w:rsidRPr="003168EB">
        <w:t>1529.)</w:t>
      </w:r>
    </w:p>
    <w:p w:rsidR="00AA6C8C" w:rsidRPr="003168EB" w:rsidRDefault="00AA6C8C" w:rsidP="00140E74">
      <w:pPr>
        <w:pStyle w:val="Heading1"/>
        <w:tabs>
          <w:tab w:val="left" w:pos="590"/>
        </w:tabs>
        <w:spacing w:before="74" w:line="274" w:lineRule="exact"/>
        <w:ind w:left="0"/>
      </w:pPr>
      <w:r w:rsidRPr="003168EB">
        <w:rPr>
          <w:b w:val="0"/>
        </w:rPr>
        <w:t xml:space="preserve">2. </w:t>
      </w:r>
      <w:r w:rsidRPr="003168EB">
        <w:t>Projekt umowy z uwzględnieniem zapisów w pkt. II, opracuje Wykonawca i załączy do</w:t>
      </w:r>
      <w:r w:rsidRPr="003168EB">
        <w:rPr>
          <w:spacing w:val="-15"/>
        </w:rPr>
        <w:t xml:space="preserve"> </w:t>
      </w:r>
      <w:r w:rsidRPr="003168EB">
        <w:t>oferty.</w:t>
      </w:r>
    </w:p>
    <w:p w:rsidR="00AA6C8C" w:rsidRDefault="00AA6C8C" w:rsidP="00140E74">
      <w:pPr>
        <w:pStyle w:val="Heading1"/>
        <w:tabs>
          <w:tab w:val="left" w:pos="590"/>
        </w:tabs>
        <w:spacing w:before="74" w:line="274" w:lineRule="exact"/>
        <w:ind w:left="0"/>
      </w:pPr>
      <w:r w:rsidRPr="003168EB">
        <w:t>3. Cenę podaną w ofercie (brutto z VAT), należy określić z dokładnością do dwóch miejsc po  przecinku w PLN.</w:t>
      </w:r>
    </w:p>
    <w:p w:rsidR="00AA6C8C" w:rsidRPr="003168EB" w:rsidRDefault="00AA6C8C" w:rsidP="00140E74">
      <w:pPr>
        <w:pStyle w:val="Heading1"/>
        <w:tabs>
          <w:tab w:val="left" w:pos="590"/>
        </w:tabs>
        <w:spacing w:before="74" w:line="274" w:lineRule="exact"/>
        <w:ind w:left="0"/>
      </w:pPr>
    </w:p>
    <w:p w:rsidR="00AA6C8C" w:rsidRPr="003168EB" w:rsidRDefault="00AA6C8C" w:rsidP="004709B9">
      <w:pPr>
        <w:tabs>
          <w:tab w:val="left" w:pos="461"/>
        </w:tabs>
        <w:ind w:right="244"/>
        <w:jc w:val="both"/>
        <w:rPr>
          <w:sz w:val="24"/>
          <w:szCs w:val="24"/>
        </w:rPr>
      </w:pPr>
      <w:r w:rsidRPr="003168EB">
        <w:rPr>
          <w:sz w:val="24"/>
          <w:szCs w:val="24"/>
        </w:rPr>
        <w:t>4. Ceny jednostkowe (brutto z VAT), należy określić z dokładnością do dwóch miejsc po przecinku w PLN w formularzu cenowym (załącznik nr 2), który należy dołączyć</w:t>
      </w:r>
      <w:r w:rsidRPr="003168EB">
        <w:rPr>
          <w:spacing w:val="-12"/>
          <w:sz w:val="24"/>
          <w:szCs w:val="24"/>
        </w:rPr>
        <w:t xml:space="preserve"> </w:t>
      </w:r>
      <w:r w:rsidRPr="003168EB">
        <w:rPr>
          <w:sz w:val="24"/>
          <w:szCs w:val="24"/>
        </w:rPr>
        <w:t>do</w:t>
      </w:r>
    </w:p>
    <w:p w:rsidR="00AA6C8C" w:rsidRDefault="00AA6C8C" w:rsidP="004709B9">
      <w:pPr>
        <w:pStyle w:val="BodyText"/>
        <w:spacing w:line="267" w:lineRule="exact"/>
        <w:jc w:val="both"/>
      </w:pPr>
      <w:r w:rsidRPr="003168EB">
        <w:t>oferty.</w:t>
      </w:r>
    </w:p>
    <w:p w:rsidR="00AA6C8C" w:rsidRPr="003168EB" w:rsidRDefault="00AA6C8C" w:rsidP="004709B9">
      <w:pPr>
        <w:pStyle w:val="BodyText"/>
        <w:spacing w:line="267" w:lineRule="exact"/>
        <w:jc w:val="both"/>
      </w:pPr>
    </w:p>
    <w:p w:rsidR="00AA6C8C" w:rsidRDefault="00AA6C8C" w:rsidP="00140E74">
      <w:pPr>
        <w:tabs>
          <w:tab w:val="left" w:pos="461"/>
        </w:tabs>
        <w:spacing w:before="1"/>
        <w:ind w:right="271"/>
        <w:rPr>
          <w:sz w:val="24"/>
          <w:szCs w:val="24"/>
        </w:rPr>
      </w:pPr>
      <w:r w:rsidRPr="003168EB">
        <w:rPr>
          <w:sz w:val="24"/>
          <w:szCs w:val="24"/>
        </w:rPr>
        <w:t>5. Ceny podane w ofercie są cenami ryczałtowymi - powinny więc obejmować wszystkie koszty związane z realizacją</w:t>
      </w:r>
      <w:r w:rsidRPr="003168EB">
        <w:rPr>
          <w:spacing w:val="-1"/>
          <w:sz w:val="24"/>
          <w:szCs w:val="24"/>
        </w:rPr>
        <w:t xml:space="preserve"> </w:t>
      </w:r>
      <w:r w:rsidRPr="003168EB">
        <w:rPr>
          <w:sz w:val="24"/>
          <w:szCs w:val="24"/>
        </w:rPr>
        <w:t>zamówienia,</w:t>
      </w:r>
    </w:p>
    <w:p w:rsidR="00AA6C8C" w:rsidRPr="003168EB" w:rsidRDefault="00AA6C8C" w:rsidP="00140E74">
      <w:pPr>
        <w:tabs>
          <w:tab w:val="left" w:pos="461"/>
        </w:tabs>
        <w:spacing w:before="1"/>
        <w:ind w:right="271"/>
        <w:rPr>
          <w:sz w:val="24"/>
          <w:szCs w:val="24"/>
        </w:rPr>
      </w:pPr>
    </w:p>
    <w:p w:rsidR="00AA6C8C" w:rsidRDefault="00AA6C8C" w:rsidP="00140E74">
      <w:pPr>
        <w:tabs>
          <w:tab w:val="left" w:pos="461"/>
        </w:tabs>
        <w:rPr>
          <w:sz w:val="24"/>
          <w:szCs w:val="24"/>
        </w:rPr>
      </w:pPr>
      <w:r w:rsidRPr="003168EB">
        <w:rPr>
          <w:sz w:val="24"/>
          <w:szCs w:val="24"/>
        </w:rPr>
        <w:t>6. Termin związania ofertą wynosi 21</w:t>
      </w:r>
      <w:r w:rsidRPr="003168EB">
        <w:rPr>
          <w:spacing w:val="-4"/>
          <w:sz w:val="24"/>
          <w:szCs w:val="24"/>
        </w:rPr>
        <w:t xml:space="preserve"> </w:t>
      </w:r>
      <w:r w:rsidRPr="003168EB">
        <w:rPr>
          <w:sz w:val="24"/>
          <w:szCs w:val="24"/>
        </w:rPr>
        <w:t>dni.</w:t>
      </w:r>
    </w:p>
    <w:p w:rsidR="00AA6C8C" w:rsidRPr="003168EB" w:rsidRDefault="00AA6C8C" w:rsidP="001533C4">
      <w:pPr>
        <w:pStyle w:val="BodyText"/>
      </w:pPr>
    </w:p>
    <w:p w:rsidR="00AA6C8C" w:rsidRDefault="00AA6C8C" w:rsidP="00A36F41">
      <w:pPr>
        <w:pStyle w:val="BodyText"/>
      </w:pPr>
      <w:r>
        <w:t>7</w:t>
      </w:r>
      <w:r w:rsidRPr="003168EB">
        <w:t>. Zamawiający zastrzega sobie prawo do unieważnienia postępowania bez podania przyczyny.</w:t>
      </w:r>
    </w:p>
    <w:p w:rsidR="00AA6C8C" w:rsidRPr="003168EB" w:rsidRDefault="00AA6C8C" w:rsidP="00A36F41">
      <w:pPr>
        <w:pStyle w:val="BodyText"/>
      </w:pPr>
    </w:p>
    <w:p w:rsidR="00AA6C8C" w:rsidRPr="003168EB" w:rsidRDefault="00AA6C8C" w:rsidP="00A36F41">
      <w:pPr>
        <w:pStyle w:val="BodyText"/>
        <w:rPr>
          <w:color w:val="FF0000"/>
        </w:rPr>
      </w:pPr>
      <w:r>
        <w:t>8</w:t>
      </w:r>
      <w:bookmarkStart w:id="0" w:name="_GoBack"/>
      <w:bookmarkEnd w:id="0"/>
      <w:r w:rsidRPr="003168EB">
        <w:t>. Konsekwencje złożenia oferty niezgodnie z ww. wymogami ponosi Wykonawca.</w:t>
      </w:r>
    </w:p>
    <w:p w:rsidR="00AA6C8C" w:rsidRPr="003168EB" w:rsidRDefault="00AA6C8C" w:rsidP="00703171">
      <w:pPr>
        <w:pStyle w:val="ListParagraph"/>
        <w:tabs>
          <w:tab w:val="left" w:pos="477"/>
        </w:tabs>
        <w:ind w:right="115" w:firstLine="0"/>
        <w:rPr>
          <w:color w:val="FF0000"/>
          <w:sz w:val="24"/>
          <w:szCs w:val="24"/>
        </w:rPr>
      </w:pPr>
    </w:p>
    <w:p w:rsidR="00AA6C8C" w:rsidRDefault="00AA6C8C" w:rsidP="00140E74">
      <w:pPr>
        <w:pStyle w:val="BodyText"/>
        <w:rPr>
          <w:sz w:val="26"/>
        </w:rPr>
      </w:pPr>
    </w:p>
    <w:p w:rsidR="00AA6C8C" w:rsidRDefault="00AA6C8C" w:rsidP="00140E74">
      <w:pPr>
        <w:pStyle w:val="BodyText"/>
        <w:rPr>
          <w:sz w:val="26"/>
        </w:rPr>
      </w:pPr>
    </w:p>
    <w:p w:rsidR="00AA6C8C" w:rsidRDefault="00AA6C8C" w:rsidP="00140E74">
      <w:pPr>
        <w:pStyle w:val="BodyText"/>
        <w:rPr>
          <w:sz w:val="26"/>
        </w:rPr>
      </w:pPr>
    </w:p>
    <w:p w:rsidR="00AA6C8C" w:rsidRPr="00AC08B9" w:rsidRDefault="00AA6C8C" w:rsidP="00AC08B9">
      <w:pPr>
        <w:spacing w:before="189"/>
        <w:ind w:right="888"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                                                                         </w:t>
      </w:r>
    </w:p>
    <w:p w:rsidR="00AA6C8C" w:rsidRDefault="00AA6C8C" w:rsidP="006D4487">
      <w:pPr>
        <w:pStyle w:val="BodyText"/>
        <w:spacing w:before="4"/>
        <w:jc w:val="right"/>
        <w:rPr>
          <w:sz w:val="17"/>
        </w:rPr>
      </w:pPr>
    </w:p>
    <w:p w:rsidR="00AA6C8C" w:rsidRPr="00A97315" w:rsidRDefault="00AA6C8C" w:rsidP="006D4487">
      <w:pPr>
        <w:pStyle w:val="BodyText"/>
        <w:tabs>
          <w:tab w:val="left" w:pos="1675"/>
          <w:tab w:val="left" w:pos="2603"/>
          <w:tab w:val="left" w:pos="4033"/>
          <w:tab w:val="left" w:pos="5573"/>
          <w:tab w:val="left" w:pos="6336"/>
          <w:tab w:val="left" w:pos="7182"/>
          <w:tab w:val="left" w:pos="8396"/>
        </w:tabs>
        <w:ind w:left="116" w:right="121"/>
        <w:jc w:val="right"/>
        <w:rPr>
          <w:color w:val="000000"/>
        </w:rPr>
        <w:sectPr w:rsidR="00AA6C8C" w:rsidRPr="00A97315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:rsidR="00AA6C8C" w:rsidRDefault="00AA6C8C" w:rsidP="006E12D3">
      <w:pPr>
        <w:pStyle w:val="Heading1"/>
        <w:tabs>
          <w:tab w:val="left" w:pos="590"/>
        </w:tabs>
        <w:spacing w:before="74" w:line="274" w:lineRule="exact"/>
        <w:ind w:left="0"/>
        <w:rPr>
          <w:rFonts w:ascii="Arial" w:hAnsi="Arial"/>
          <w:b w:val="0"/>
          <w:sz w:val="16"/>
        </w:rPr>
      </w:pPr>
    </w:p>
    <w:p w:rsidR="00AA6C8C" w:rsidRDefault="00AA6C8C">
      <w:pPr>
        <w:pStyle w:val="BodyText"/>
        <w:spacing w:before="4"/>
        <w:rPr>
          <w:sz w:val="17"/>
        </w:rPr>
      </w:pPr>
    </w:p>
    <w:sectPr w:rsidR="00AA6C8C" w:rsidSect="00882757">
      <w:pgSz w:w="11910" w:h="16840"/>
      <w:pgMar w:top="1580" w:right="130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9739F"/>
    <w:multiLevelType w:val="hybridMultilevel"/>
    <w:tmpl w:val="FB00ED2E"/>
    <w:lvl w:ilvl="0" w:tplc="B7163872">
      <w:start w:val="1"/>
      <w:numFmt w:val="upperRoman"/>
      <w:lvlText w:val="%1."/>
      <w:lvlJc w:val="left"/>
      <w:pPr>
        <w:ind w:left="1180" w:hanging="720"/>
      </w:pPr>
      <w:rPr>
        <w:rFonts w:ascii="Calibri" w:eastAsia="Times New Roman" w:hAnsi="Calibri" w:cs="Calibri" w:hint="default"/>
        <w:b/>
        <w:bCs/>
        <w:spacing w:val="0"/>
        <w:w w:val="100"/>
        <w:sz w:val="22"/>
        <w:szCs w:val="22"/>
      </w:rPr>
    </w:lvl>
    <w:lvl w:ilvl="1" w:tplc="C090DCB8">
      <w:start w:val="1"/>
      <w:numFmt w:val="decimal"/>
      <w:lvlText w:val="%2."/>
      <w:lvlJc w:val="left"/>
      <w:pPr>
        <w:ind w:left="100" w:hanging="219"/>
      </w:pPr>
      <w:rPr>
        <w:rFonts w:ascii="Calibri" w:eastAsia="Times New Roman" w:hAnsi="Calibri" w:cs="Calibri" w:hint="default"/>
        <w:w w:val="100"/>
        <w:sz w:val="22"/>
        <w:szCs w:val="22"/>
      </w:rPr>
    </w:lvl>
    <w:lvl w:ilvl="2" w:tplc="326E102E">
      <w:start w:val="1"/>
      <w:numFmt w:val="decimal"/>
      <w:lvlText w:val="%3)"/>
      <w:lvlJc w:val="left"/>
      <w:pPr>
        <w:ind w:left="820" w:hanging="360"/>
      </w:pPr>
      <w:rPr>
        <w:rFonts w:ascii="Calibri" w:eastAsia="Times New Roman" w:hAnsi="Calibri" w:cs="Calibri" w:hint="default"/>
        <w:w w:val="100"/>
        <w:sz w:val="22"/>
        <w:szCs w:val="22"/>
      </w:rPr>
    </w:lvl>
    <w:lvl w:ilvl="3" w:tplc="07DCF9D0">
      <w:start w:val="1"/>
      <w:numFmt w:val="lowerLetter"/>
      <w:lvlText w:val="%4)"/>
      <w:lvlJc w:val="left"/>
      <w:pPr>
        <w:ind w:left="820" w:hanging="360"/>
      </w:pPr>
      <w:rPr>
        <w:rFonts w:ascii="Calibri" w:eastAsia="Times New Roman" w:hAnsi="Calibri" w:cs="Calibri" w:hint="default"/>
        <w:spacing w:val="-1"/>
        <w:w w:val="100"/>
        <w:sz w:val="22"/>
        <w:szCs w:val="22"/>
      </w:rPr>
    </w:lvl>
    <w:lvl w:ilvl="4" w:tplc="4C04BBA0">
      <w:numFmt w:val="bullet"/>
      <w:lvlText w:val="•"/>
      <w:lvlJc w:val="left"/>
      <w:pPr>
        <w:ind w:left="2435" w:hanging="360"/>
      </w:pPr>
      <w:rPr>
        <w:rFonts w:hint="default"/>
      </w:rPr>
    </w:lvl>
    <w:lvl w:ilvl="5" w:tplc="6CC89C06">
      <w:numFmt w:val="bullet"/>
      <w:lvlText w:val="•"/>
      <w:lvlJc w:val="left"/>
      <w:pPr>
        <w:ind w:left="3690" w:hanging="360"/>
      </w:pPr>
      <w:rPr>
        <w:rFonts w:hint="default"/>
      </w:rPr>
    </w:lvl>
    <w:lvl w:ilvl="6" w:tplc="FBFCA156">
      <w:numFmt w:val="bullet"/>
      <w:lvlText w:val="•"/>
      <w:lvlJc w:val="left"/>
      <w:pPr>
        <w:ind w:left="4945" w:hanging="360"/>
      </w:pPr>
      <w:rPr>
        <w:rFonts w:hint="default"/>
      </w:rPr>
    </w:lvl>
    <w:lvl w:ilvl="7" w:tplc="ED7A08C2">
      <w:numFmt w:val="bullet"/>
      <w:lvlText w:val="•"/>
      <w:lvlJc w:val="left"/>
      <w:pPr>
        <w:ind w:left="6200" w:hanging="360"/>
      </w:pPr>
      <w:rPr>
        <w:rFonts w:hint="default"/>
      </w:rPr>
    </w:lvl>
    <w:lvl w:ilvl="8" w:tplc="59D0F3C8">
      <w:numFmt w:val="bullet"/>
      <w:lvlText w:val="•"/>
      <w:lvlJc w:val="left"/>
      <w:pPr>
        <w:ind w:left="7456" w:hanging="360"/>
      </w:pPr>
      <w:rPr>
        <w:rFonts w:hint="default"/>
      </w:rPr>
    </w:lvl>
  </w:abstractNum>
  <w:abstractNum w:abstractNumId="1">
    <w:nsid w:val="18CB562B"/>
    <w:multiLevelType w:val="hybridMultilevel"/>
    <w:tmpl w:val="D7322F46"/>
    <w:lvl w:ilvl="0" w:tplc="E640D966">
      <w:numFmt w:val="bullet"/>
      <w:lvlText w:val="-"/>
      <w:lvlJc w:val="left"/>
      <w:pPr>
        <w:ind w:left="116" w:hanging="178"/>
      </w:pPr>
      <w:rPr>
        <w:rFonts w:ascii="Times New Roman" w:eastAsia="Times New Roman" w:hAnsi="Times New Roman" w:hint="default"/>
        <w:spacing w:val="-25"/>
        <w:w w:val="99"/>
        <w:sz w:val="24"/>
      </w:rPr>
    </w:lvl>
    <w:lvl w:ilvl="1" w:tplc="B30081DE">
      <w:numFmt w:val="bullet"/>
      <w:lvlText w:val="•"/>
      <w:lvlJc w:val="left"/>
      <w:pPr>
        <w:ind w:left="1038" w:hanging="178"/>
      </w:pPr>
      <w:rPr>
        <w:rFonts w:hint="default"/>
      </w:rPr>
    </w:lvl>
    <w:lvl w:ilvl="2" w:tplc="A32AEE7C">
      <w:numFmt w:val="bullet"/>
      <w:lvlText w:val="•"/>
      <w:lvlJc w:val="left"/>
      <w:pPr>
        <w:ind w:left="1957" w:hanging="178"/>
      </w:pPr>
      <w:rPr>
        <w:rFonts w:hint="default"/>
      </w:rPr>
    </w:lvl>
    <w:lvl w:ilvl="3" w:tplc="8CE6D38C">
      <w:numFmt w:val="bullet"/>
      <w:lvlText w:val="•"/>
      <w:lvlJc w:val="left"/>
      <w:pPr>
        <w:ind w:left="2875" w:hanging="178"/>
      </w:pPr>
      <w:rPr>
        <w:rFonts w:hint="default"/>
      </w:rPr>
    </w:lvl>
    <w:lvl w:ilvl="4" w:tplc="2A6E30F8">
      <w:numFmt w:val="bullet"/>
      <w:lvlText w:val="•"/>
      <w:lvlJc w:val="left"/>
      <w:pPr>
        <w:ind w:left="3794" w:hanging="178"/>
      </w:pPr>
      <w:rPr>
        <w:rFonts w:hint="default"/>
      </w:rPr>
    </w:lvl>
    <w:lvl w:ilvl="5" w:tplc="0A968782">
      <w:numFmt w:val="bullet"/>
      <w:lvlText w:val="•"/>
      <w:lvlJc w:val="left"/>
      <w:pPr>
        <w:ind w:left="4713" w:hanging="178"/>
      </w:pPr>
      <w:rPr>
        <w:rFonts w:hint="default"/>
      </w:rPr>
    </w:lvl>
    <w:lvl w:ilvl="6" w:tplc="190AE66C">
      <w:numFmt w:val="bullet"/>
      <w:lvlText w:val="•"/>
      <w:lvlJc w:val="left"/>
      <w:pPr>
        <w:ind w:left="5631" w:hanging="178"/>
      </w:pPr>
      <w:rPr>
        <w:rFonts w:hint="default"/>
      </w:rPr>
    </w:lvl>
    <w:lvl w:ilvl="7" w:tplc="519435C6">
      <w:numFmt w:val="bullet"/>
      <w:lvlText w:val="•"/>
      <w:lvlJc w:val="left"/>
      <w:pPr>
        <w:ind w:left="6550" w:hanging="178"/>
      </w:pPr>
      <w:rPr>
        <w:rFonts w:hint="default"/>
      </w:rPr>
    </w:lvl>
    <w:lvl w:ilvl="8" w:tplc="72886A86">
      <w:numFmt w:val="bullet"/>
      <w:lvlText w:val="•"/>
      <w:lvlJc w:val="left"/>
      <w:pPr>
        <w:ind w:left="7469" w:hanging="178"/>
      </w:pPr>
      <w:rPr>
        <w:rFonts w:hint="default"/>
      </w:r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88C4734"/>
    <w:multiLevelType w:val="hybridMultilevel"/>
    <w:tmpl w:val="8F788B8E"/>
    <w:lvl w:ilvl="0" w:tplc="48BCACBE">
      <w:start w:val="1"/>
      <w:numFmt w:val="upperRoman"/>
      <w:lvlText w:val="%1."/>
      <w:lvlJc w:val="left"/>
      <w:pPr>
        <w:ind w:left="836" w:hanging="72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A7EC91B0">
      <w:numFmt w:val="bullet"/>
      <w:lvlText w:val="•"/>
      <w:lvlJc w:val="left"/>
      <w:pPr>
        <w:ind w:left="1686" w:hanging="720"/>
      </w:pPr>
      <w:rPr>
        <w:rFonts w:hint="default"/>
      </w:rPr>
    </w:lvl>
    <w:lvl w:ilvl="2" w:tplc="957E8B8C">
      <w:numFmt w:val="bullet"/>
      <w:lvlText w:val="•"/>
      <w:lvlJc w:val="left"/>
      <w:pPr>
        <w:ind w:left="2533" w:hanging="720"/>
      </w:pPr>
      <w:rPr>
        <w:rFonts w:hint="default"/>
      </w:rPr>
    </w:lvl>
    <w:lvl w:ilvl="3" w:tplc="E77626CC">
      <w:numFmt w:val="bullet"/>
      <w:lvlText w:val="•"/>
      <w:lvlJc w:val="left"/>
      <w:pPr>
        <w:ind w:left="3379" w:hanging="720"/>
      </w:pPr>
      <w:rPr>
        <w:rFonts w:hint="default"/>
      </w:rPr>
    </w:lvl>
    <w:lvl w:ilvl="4" w:tplc="E7D2EB1C">
      <w:numFmt w:val="bullet"/>
      <w:lvlText w:val="•"/>
      <w:lvlJc w:val="left"/>
      <w:pPr>
        <w:ind w:left="4226" w:hanging="720"/>
      </w:pPr>
      <w:rPr>
        <w:rFonts w:hint="default"/>
      </w:rPr>
    </w:lvl>
    <w:lvl w:ilvl="5" w:tplc="3C7272EC">
      <w:numFmt w:val="bullet"/>
      <w:lvlText w:val="•"/>
      <w:lvlJc w:val="left"/>
      <w:pPr>
        <w:ind w:left="5073" w:hanging="720"/>
      </w:pPr>
      <w:rPr>
        <w:rFonts w:hint="default"/>
      </w:rPr>
    </w:lvl>
    <w:lvl w:ilvl="6" w:tplc="509E484C">
      <w:numFmt w:val="bullet"/>
      <w:lvlText w:val="•"/>
      <w:lvlJc w:val="left"/>
      <w:pPr>
        <w:ind w:left="5919" w:hanging="720"/>
      </w:pPr>
      <w:rPr>
        <w:rFonts w:hint="default"/>
      </w:rPr>
    </w:lvl>
    <w:lvl w:ilvl="7" w:tplc="1C8805FE">
      <w:numFmt w:val="bullet"/>
      <w:lvlText w:val="•"/>
      <w:lvlJc w:val="left"/>
      <w:pPr>
        <w:ind w:left="6766" w:hanging="720"/>
      </w:pPr>
      <w:rPr>
        <w:rFonts w:hint="default"/>
      </w:rPr>
    </w:lvl>
    <w:lvl w:ilvl="8" w:tplc="2E224804">
      <w:numFmt w:val="bullet"/>
      <w:lvlText w:val="•"/>
      <w:lvlJc w:val="left"/>
      <w:pPr>
        <w:ind w:left="7613" w:hanging="720"/>
      </w:pPr>
      <w:rPr>
        <w:rFonts w:hint="default"/>
      </w:rPr>
    </w:lvl>
  </w:abstractNum>
  <w:abstractNum w:abstractNumId="4">
    <w:nsid w:val="2B714DC7"/>
    <w:multiLevelType w:val="hybridMultilevel"/>
    <w:tmpl w:val="2A60F886"/>
    <w:lvl w:ilvl="0" w:tplc="E438BA24">
      <w:numFmt w:val="bullet"/>
      <w:lvlText w:val="-"/>
      <w:lvlJc w:val="left"/>
      <w:pPr>
        <w:ind w:left="419" w:hanging="119"/>
      </w:pPr>
      <w:rPr>
        <w:rFonts w:ascii="Calibri" w:eastAsia="Times New Roman" w:hAnsi="Calibri" w:hint="default"/>
        <w:w w:val="100"/>
        <w:sz w:val="22"/>
      </w:rPr>
    </w:lvl>
    <w:lvl w:ilvl="1" w:tplc="8CB44888">
      <w:numFmt w:val="bullet"/>
      <w:lvlText w:val="•"/>
      <w:lvlJc w:val="left"/>
      <w:pPr>
        <w:ind w:left="1374" w:hanging="119"/>
      </w:pPr>
      <w:rPr>
        <w:rFonts w:hint="default"/>
      </w:rPr>
    </w:lvl>
    <w:lvl w:ilvl="2" w:tplc="E57A0A1E">
      <w:numFmt w:val="bullet"/>
      <w:lvlText w:val="•"/>
      <w:lvlJc w:val="left"/>
      <w:pPr>
        <w:ind w:left="2329" w:hanging="119"/>
      </w:pPr>
      <w:rPr>
        <w:rFonts w:hint="default"/>
      </w:rPr>
    </w:lvl>
    <w:lvl w:ilvl="3" w:tplc="A296E740">
      <w:numFmt w:val="bullet"/>
      <w:lvlText w:val="•"/>
      <w:lvlJc w:val="left"/>
      <w:pPr>
        <w:ind w:left="3283" w:hanging="119"/>
      </w:pPr>
      <w:rPr>
        <w:rFonts w:hint="default"/>
      </w:rPr>
    </w:lvl>
    <w:lvl w:ilvl="4" w:tplc="06E4C210">
      <w:numFmt w:val="bullet"/>
      <w:lvlText w:val="•"/>
      <w:lvlJc w:val="left"/>
      <w:pPr>
        <w:ind w:left="4238" w:hanging="119"/>
      </w:pPr>
      <w:rPr>
        <w:rFonts w:hint="default"/>
      </w:rPr>
    </w:lvl>
    <w:lvl w:ilvl="5" w:tplc="7842D94A">
      <w:numFmt w:val="bullet"/>
      <w:lvlText w:val="•"/>
      <w:lvlJc w:val="left"/>
      <w:pPr>
        <w:ind w:left="5193" w:hanging="119"/>
      </w:pPr>
      <w:rPr>
        <w:rFonts w:hint="default"/>
      </w:rPr>
    </w:lvl>
    <w:lvl w:ilvl="6" w:tplc="83EC823A">
      <w:numFmt w:val="bullet"/>
      <w:lvlText w:val="•"/>
      <w:lvlJc w:val="left"/>
      <w:pPr>
        <w:ind w:left="6147" w:hanging="119"/>
      </w:pPr>
      <w:rPr>
        <w:rFonts w:hint="default"/>
      </w:rPr>
    </w:lvl>
    <w:lvl w:ilvl="7" w:tplc="56821046">
      <w:numFmt w:val="bullet"/>
      <w:lvlText w:val="•"/>
      <w:lvlJc w:val="left"/>
      <w:pPr>
        <w:ind w:left="7102" w:hanging="119"/>
      </w:pPr>
      <w:rPr>
        <w:rFonts w:hint="default"/>
      </w:rPr>
    </w:lvl>
    <w:lvl w:ilvl="8" w:tplc="8D403610">
      <w:numFmt w:val="bullet"/>
      <w:lvlText w:val="•"/>
      <w:lvlJc w:val="left"/>
      <w:pPr>
        <w:ind w:left="8057" w:hanging="119"/>
      </w:pPr>
      <w:rPr>
        <w:rFonts w:hint="default"/>
      </w:rPr>
    </w:lvl>
  </w:abstractNum>
  <w:abstractNum w:abstractNumId="5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896065C"/>
    <w:multiLevelType w:val="hybridMultilevel"/>
    <w:tmpl w:val="01D82AE8"/>
    <w:lvl w:ilvl="0" w:tplc="74A08F2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  <w:spacing w:val="-5"/>
        <w:w w:val="100"/>
      </w:rPr>
    </w:lvl>
    <w:lvl w:ilvl="1" w:tplc="E6CEF208">
      <w:start w:val="1"/>
      <w:numFmt w:val="lowerLetter"/>
      <w:lvlText w:val="%2)"/>
      <w:lvlJc w:val="left"/>
      <w:pPr>
        <w:ind w:left="824" w:hanging="348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</w:rPr>
    </w:lvl>
    <w:lvl w:ilvl="2" w:tplc="DE4A797C">
      <w:numFmt w:val="bullet"/>
      <w:lvlText w:val="•"/>
      <w:lvlJc w:val="left"/>
      <w:pPr>
        <w:ind w:left="1762" w:hanging="348"/>
      </w:pPr>
      <w:rPr>
        <w:rFonts w:hint="default"/>
      </w:rPr>
    </w:lvl>
    <w:lvl w:ilvl="3" w:tplc="2356151E">
      <w:numFmt w:val="bullet"/>
      <w:lvlText w:val="•"/>
      <w:lvlJc w:val="left"/>
      <w:pPr>
        <w:ind w:left="2705" w:hanging="348"/>
      </w:pPr>
      <w:rPr>
        <w:rFonts w:hint="default"/>
      </w:rPr>
    </w:lvl>
    <w:lvl w:ilvl="4" w:tplc="826E3CBC">
      <w:numFmt w:val="bullet"/>
      <w:lvlText w:val="•"/>
      <w:lvlJc w:val="left"/>
      <w:pPr>
        <w:ind w:left="3648" w:hanging="348"/>
      </w:pPr>
      <w:rPr>
        <w:rFonts w:hint="default"/>
      </w:rPr>
    </w:lvl>
    <w:lvl w:ilvl="5" w:tplc="599076CE">
      <w:numFmt w:val="bullet"/>
      <w:lvlText w:val="•"/>
      <w:lvlJc w:val="left"/>
      <w:pPr>
        <w:ind w:left="4591" w:hanging="348"/>
      </w:pPr>
      <w:rPr>
        <w:rFonts w:hint="default"/>
      </w:rPr>
    </w:lvl>
    <w:lvl w:ilvl="6" w:tplc="2E38AA40">
      <w:numFmt w:val="bullet"/>
      <w:lvlText w:val="•"/>
      <w:lvlJc w:val="left"/>
      <w:pPr>
        <w:ind w:left="5534" w:hanging="348"/>
      </w:pPr>
      <w:rPr>
        <w:rFonts w:hint="default"/>
      </w:rPr>
    </w:lvl>
    <w:lvl w:ilvl="7" w:tplc="C82027E2">
      <w:numFmt w:val="bullet"/>
      <w:lvlText w:val="•"/>
      <w:lvlJc w:val="left"/>
      <w:pPr>
        <w:ind w:left="6477" w:hanging="348"/>
      </w:pPr>
      <w:rPr>
        <w:rFonts w:hint="default"/>
      </w:rPr>
    </w:lvl>
    <w:lvl w:ilvl="8" w:tplc="7632FC00">
      <w:numFmt w:val="bullet"/>
      <w:lvlText w:val="•"/>
      <w:lvlJc w:val="left"/>
      <w:pPr>
        <w:ind w:left="7420" w:hanging="348"/>
      </w:pPr>
      <w:rPr>
        <w:rFonts w:hint="default"/>
      </w:rPr>
    </w:lvl>
  </w:abstractNum>
  <w:abstractNum w:abstractNumId="7">
    <w:nsid w:val="5BFC1B6A"/>
    <w:multiLevelType w:val="hybridMultilevel"/>
    <w:tmpl w:val="E5E2AEE6"/>
    <w:lvl w:ilvl="0" w:tplc="1C6A68BE">
      <w:start w:val="1"/>
      <w:numFmt w:val="decimal"/>
      <w:lvlText w:val="%1."/>
      <w:lvlJc w:val="left"/>
      <w:pPr>
        <w:ind w:left="948" w:hanging="360"/>
      </w:pPr>
      <w:rPr>
        <w:rFonts w:cs="Times New Roman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66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8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0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2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4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6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8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08" w:hanging="180"/>
      </w:pPr>
      <w:rPr>
        <w:rFonts w:cs="Times New Roman"/>
      </w:rPr>
    </w:lvl>
  </w:abstractNum>
  <w:abstractNum w:abstractNumId="8">
    <w:nsid w:val="7F3578D7"/>
    <w:multiLevelType w:val="hybridMultilevel"/>
    <w:tmpl w:val="6A768714"/>
    <w:lvl w:ilvl="0" w:tplc="A7481B08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</w:rPr>
    </w:lvl>
    <w:lvl w:ilvl="1" w:tplc="465CCB7E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3482CDB2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C862F646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8E0034DC"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2AEABD66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9E54885E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0CC2AC08"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466032EE">
      <w:numFmt w:val="bullet"/>
      <w:lvlText w:val="•"/>
      <w:lvlJc w:val="left"/>
      <w:pPr>
        <w:ind w:left="7541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3"/>
  </w:num>
  <w:num w:numId="5">
    <w:abstractNumId w:val="0"/>
  </w:num>
  <w:num w:numId="6">
    <w:abstractNumId w:val="4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2D6E"/>
    <w:rsid w:val="00003514"/>
    <w:rsid w:val="00027AC1"/>
    <w:rsid w:val="00030722"/>
    <w:rsid w:val="00045D8F"/>
    <w:rsid w:val="000560ED"/>
    <w:rsid w:val="00067F46"/>
    <w:rsid w:val="0007417E"/>
    <w:rsid w:val="000D4615"/>
    <w:rsid w:val="000E2D6E"/>
    <w:rsid w:val="00102500"/>
    <w:rsid w:val="0011747C"/>
    <w:rsid w:val="001405FA"/>
    <w:rsid w:val="00140E74"/>
    <w:rsid w:val="001533C4"/>
    <w:rsid w:val="00156643"/>
    <w:rsid w:val="00172E01"/>
    <w:rsid w:val="001B623C"/>
    <w:rsid w:val="001D5890"/>
    <w:rsid w:val="002647BB"/>
    <w:rsid w:val="002A61E3"/>
    <w:rsid w:val="003114E0"/>
    <w:rsid w:val="003168EB"/>
    <w:rsid w:val="00341371"/>
    <w:rsid w:val="003547D9"/>
    <w:rsid w:val="00360186"/>
    <w:rsid w:val="0036644D"/>
    <w:rsid w:val="003A0AF8"/>
    <w:rsid w:val="00431EB6"/>
    <w:rsid w:val="00433465"/>
    <w:rsid w:val="00441464"/>
    <w:rsid w:val="004709B9"/>
    <w:rsid w:val="004A05F1"/>
    <w:rsid w:val="004E76C0"/>
    <w:rsid w:val="005429DA"/>
    <w:rsid w:val="00560614"/>
    <w:rsid w:val="005851B8"/>
    <w:rsid w:val="005C6214"/>
    <w:rsid w:val="005F75AC"/>
    <w:rsid w:val="00603F4A"/>
    <w:rsid w:val="00613E7E"/>
    <w:rsid w:val="00633982"/>
    <w:rsid w:val="00662455"/>
    <w:rsid w:val="00687378"/>
    <w:rsid w:val="006B79EB"/>
    <w:rsid w:val="006D4487"/>
    <w:rsid w:val="006E12D3"/>
    <w:rsid w:val="00703171"/>
    <w:rsid w:val="00803392"/>
    <w:rsid w:val="00811134"/>
    <w:rsid w:val="00812683"/>
    <w:rsid w:val="00835C90"/>
    <w:rsid w:val="008402DC"/>
    <w:rsid w:val="00844198"/>
    <w:rsid w:val="00846869"/>
    <w:rsid w:val="0085101A"/>
    <w:rsid w:val="008644B3"/>
    <w:rsid w:val="00882757"/>
    <w:rsid w:val="008F2223"/>
    <w:rsid w:val="0093402B"/>
    <w:rsid w:val="009460ED"/>
    <w:rsid w:val="009554AE"/>
    <w:rsid w:val="0098471B"/>
    <w:rsid w:val="009D2C70"/>
    <w:rsid w:val="009E14B3"/>
    <w:rsid w:val="00A36F41"/>
    <w:rsid w:val="00A50AB3"/>
    <w:rsid w:val="00A621E1"/>
    <w:rsid w:val="00A656A1"/>
    <w:rsid w:val="00A66E07"/>
    <w:rsid w:val="00A746EC"/>
    <w:rsid w:val="00A97315"/>
    <w:rsid w:val="00A9785B"/>
    <w:rsid w:val="00AA6C8C"/>
    <w:rsid w:val="00AC08B9"/>
    <w:rsid w:val="00AC0E80"/>
    <w:rsid w:val="00B15D4B"/>
    <w:rsid w:val="00B70434"/>
    <w:rsid w:val="00B83B66"/>
    <w:rsid w:val="00C30C3A"/>
    <w:rsid w:val="00C41D02"/>
    <w:rsid w:val="00C47E90"/>
    <w:rsid w:val="00CA73C9"/>
    <w:rsid w:val="00CE4898"/>
    <w:rsid w:val="00D5062B"/>
    <w:rsid w:val="00DA3BA4"/>
    <w:rsid w:val="00DA458D"/>
    <w:rsid w:val="00DB5C1F"/>
    <w:rsid w:val="00E07D61"/>
    <w:rsid w:val="00E5527D"/>
    <w:rsid w:val="00ED14E1"/>
    <w:rsid w:val="00F2674E"/>
    <w:rsid w:val="00F70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757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Heading1">
    <w:name w:val="heading 1"/>
    <w:basedOn w:val="Normal"/>
    <w:link w:val="Heading1Char"/>
    <w:uiPriority w:val="99"/>
    <w:qFormat/>
    <w:rsid w:val="00882757"/>
    <w:pPr>
      <w:ind w:left="47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table" w:customStyle="1" w:styleId="TableNormal1">
    <w:name w:val="Table Normal1"/>
    <w:uiPriority w:val="99"/>
    <w:semiHidden/>
    <w:rsid w:val="0088275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88275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99"/>
    <w:qFormat/>
    <w:rsid w:val="00882757"/>
    <w:pPr>
      <w:ind w:left="476" w:hanging="360"/>
    </w:pPr>
  </w:style>
  <w:style w:type="paragraph" w:customStyle="1" w:styleId="TableParagraph">
    <w:name w:val="Table Paragraph"/>
    <w:basedOn w:val="Normal"/>
    <w:uiPriority w:val="99"/>
    <w:rsid w:val="00882757"/>
  </w:style>
  <w:style w:type="paragraph" w:styleId="BalloonText">
    <w:name w:val="Balloon Text"/>
    <w:basedOn w:val="Normal"/>
    <w:link w:val="BalloonTextChar"/>
    <w:uiPriority w:val="99"/>
    <w:semiHidden/>
    <w:rsid w:val="001566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6643"/>
    <w:rPr>
      <w:rFonts w:ascii="Segoe UI" w:hAnsi="Segoe UI" w:cs="Segoe UI"/>
      <w:sz w:val="18"/>
      <w:szCs w:val="18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395</TotalTime>
  <Pages>5</Pages>
  <Words>1287</Words>
  <Characters>7727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andpit</dc:creator>
  <cp:keywords/>
  <dc:description/>
  <cp:lastModifiedBy>Ania</cp:lastModifiedBy>
  <cp:revision>66</cp:revision>
  <cp:lastPrinted>2021-03-25T13:18:00Z</cp:lastPrinted>
  <dcterms:created xsi:type="dcterms:W3CDTF">2018-02-27T23:47:00Z</dcterms:created>
  <dcterms:modified xsi:type="dcterms:W3CDTF">2021-04-06T07:28:00Z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