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F71B3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7C09D6">
        <w:rPr>
          <w:rFonts w:asciiTheme="minorHAnsi" w:hAnsiTheme="minorHAnsi"/>
          <w:sz w:val="24"/>
          <w:szCs w:val="24"/>
        </w:rPr>
        <w:t>K-</w:t>
      </w:r>
      <w:proofErr w:type="spellStart"/>
      <w:r w:rsidR="007C09D6">
        <w:rPr>
          <w:rFonts w:asciiTheme="minorHAnsi" w:hAnsiTheme="minorHAnsi"/>
          <w:sz w:val="24"/>
          <w:szCs w:val="24"/>
        </w:rPr>
        <w:t>dzpz</w:t>
      </w:r>
      <w:proofErr w:type="spellEnd"/>
      <w:r w:rsidR="007C09D6">
        <w:rPr>
          <w:rFonts w:asciiTheme="minorHAnsi" w:hAnsiTheme="minorHAnsi"/>
          <w:sz w:val="24"/>
          <w:szCs w:val="24"/>
        </w:rPr>
        <w:t>/382-</w:t>
      </w:r>
      <w:r w:rsidR="001E7AEC">
        <w:rPr>
          <w:rFonts w:asciiTheme="minorHAnsi" w:hAnsiTheme="minorHAnsi"/>
          <w:sz w:val="24"/>
          <w:szCs w:val="24"/>
        </w:rPr>
        <w:t>14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817FDA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  </w:t>
      </w:r>
      <w:r w:rsidR="00BC4286">
        <w:rPr>
          <w:rFonts w:asciiTheme="minorHAnsi" w:hAnsiTheme="minorHAnsi"/>
          <w:sz w:val="24"/>
          <w:szCs w:val="24"/>
        </w:rPr>
        <w:t xml:space="preserve">          </w:t>
      </w:r>
      <w:r w:rsidR="00713D86">
        <w:rPr>
          <w:rFonts w:asciiTheme="minorHAnsi" w:hAnsiTheme="minorHAnsi"/>
          <w:sz w:val="24"/>
          <w:szCs w:val="24"/>
        </w:rPr>
        <w:t xml:space="preserve">    </w:t>
      </w:r>
      <w:r w:rsidR="00342F09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</w:t>
      </w:r>
      <w:r w:rsidR="007030D8">
        <w:rPr>
          <w:rFonts w:asciiTheme="minorHAnsi" w:hAnsiTheme="minorHAnsi"/>
          <w:sz w:val="24"/>
          <w:szCs w:val="24"/>
        </w:rPr>
        <w:t xml:space="preserve">                  Załącznik nr </w:t>
      </w:r>
      <w:r w:rsidR="00AD0D73">
        <w:rPr>
          <w:rFonts w:asciiTheme="minorHAnsi" w:hAnsiTheme="minorHAnsi"/>
          <w:sz w:val="24"/>
          <w:szCs w:val="24"/>
        </w:rPr>
        <w:t>6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</w:t>
      </w:r>
      <w:r w:rsidR="00817FDA"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b/>
          <w:sz w:val="24"/>
          <w:szCs w:val="24"/>
        </w:rPr>
        <w:t xml:space="preserve"> </w:t>
      </w:r>
      <w:r w:rsidR="00817FDA">
        <w:rPr>
          <w:rFonts w:cs="Times New Roman"/>
          <w:b/>
          <w:sz w:val="24"/>
          <w:szCs w:val="24"/>
        </w:rPr>
        <w:t>Akademia  Nauk Stosowanych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F71B30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F71B30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7C09D6" w:rsidRDefault="00E309B8" w:rsidP="00AE7163">
      <w:pPr>
        <w:spacing w:after="0" w:line="240" w:lineRule="auto"/>
        <w:jc w:val="both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</w:t>
      </w:r>
      <w:r w:rsidR="00F71B30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1E7AEC" w:rsidRPr="001E7AEC">
        <w:rPr>
          <w:rFonts w:ascii="Calibri" w:eastAsia="Times New Roman" w:hAnsi="Calibri" w:cs="Calibri"/>
          <w:b/>
          <w:sz w:val="24"/>
          <w:szCs w:val="24"/>
          <w:lang w:eastAsia="pl-PL"/>
        </w:rPr>
        <w:t>Montaż klimatyzacji w budynkach Akademii Nauk Stosowanych w Tarnowie”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817FDA">
        <w:rPr>
          <w:rFonts w:eastAsia="Times New Roman" w:cs="Calibri"/>
          <w:sz w:val="24"/>
          <w:szCs w:val="24"/>
          <w:lang w:eastAsia="pl-PL"/>
        </w:rPr>
        <w:t>Akademię Nauk Stosowanych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AE7163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AE7163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>
        <w:rPr>
          <w:rFonts w:eastAsia="Times New Roman"/>
          <w:sz w:val="24"/>
          <w:szCs w:val="24"/>
          <w:lang w:eastAsia="pl-PL"/>
        </w:rPr>
        <w:t>awie art. 108 ust. 1 ustawy PZP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2D4F63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PZP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A95F00" w:rsidRDefault="00124558" w:rsidP="00A95F00">
      <w:pPr>
        <w:pStyle w:val="Akapitzlist"/>
        <w:numPr>
          <w:ilvl w:val="0"/>
          <w:numId w:val="16"/>
        </w:numPr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A95F00">
        <w:rPr>
          <w:rFonts w:eastAsia="Times New Roman" w:cs="Calibri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E50311">
        <w:rPr>
          <w:rFonts w:eastAsia="Times New Roman" w:cs="Calibri"/>
          <w:sz w:val="24"/>
          <w:szCs w:val="24"/>
          <w:lang w:eastAsia="pl-PL"/>
        </w:rPr>
        <w:t xml:space="preserve"> 2022</w:t>
      </w:r>
      <w:r w:rsidRPr="00A95F00">
        <w:rPr>
          <w:rFonts w:eastAsia="Times New Roman" w:cs="Calibri"/>
          <w:sz w:val="24"/>
          <w:szCs w:val="24"/>
          <w:lang w:eastAsia="pl-PL"/>
        </w:rPr>
        <w:t xml:space="preserve"> poz. 835)</w:t>
      </w:r>
      <w:r w:rsidR="002D4F6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="002D4F63">
        <w:rPr>
          <w:rFonts w:eastAsia="Times New Roman" w:cs="Calibri"/>
          <w:sz w:val="24"/>
          <w:szCs w:val="24"/>
          <w:lang w:eastAsia="pl-PL"/>
        </w:rPr>
        <w:t>.</w:t>
      </w:r>
    </w:p>
    <w:p w:rsidR="00DB5EFB" w:rsidRDefault="00DB5EFB" w:rsidP="00DB5EFB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lastRenderedPageBreak/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p w:rsidR="00C06380" w:rsidRPr="00DB5EFB" w:rsidRDefault="00C06380" w:rsidP="00DB5EFB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tbl>
      <w:tblPr>
        <w:tblW w:w="4941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35"/>
        <w:gridCol w:w="4791"/>
      </w:tblGrid>
      <w:tr w:rsidR="00DB5EFB" w:rsidRPr="00AE7163" w:rsidTr="00AE7163">
        <w:trPr>
          <w:trHeight w:val="632"/>
          <w:tblHeader/>
        </w:trPr>
        <w:tc>
          <w:tcPr>
            <w:tcW w:w="464" w:type="pct"/>
            <w:vAlign w:val="center"/>
          </w:tcPr>
          <w:p w:rsidR="00DB5EFB" w:rsidRPr="00AE7163" w:rsidRDefault="00AE7163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26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-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DB5EFB" w:rsidRPr="00AE7163" w:rsidTr="00AE7163">
        <w:trPr>
          <w:trHeight w:val="397"/>
        </w:trPr>
        <w:tc>
          <w:tcPr>
            <w:tcW w:w="464" w:type="pct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DB5EFB" w:rsidRPr="00AE7163" w:rsidTr="00AE7163">
        <w:trPr>
          <w:trHeight w:val="397"/>
        </w:trPr>
        <w:tc>
          <w:tcPr>
            <w:tcW w:w="464" w:type="pct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DB5EFB" w:rsidRDefault="00DB5EFB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91490D" w:rsidRPr="00884A2B" w:rsidRDefault="0091490D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="00AE7163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9B" w:rsidRDefault="00AC429B" w:rsidP="00BB47DB">
      <w:pPr>
        <w:spacing w:after="0" w:line="240" w:lineRule="auto"/>
      </w:pPr>
      <w:r>
        <w:separator/>
      </w:r>
    </w:p>
  </w:endnote>
  <w:endnote w:type="continuationSeparator" w:id="0">
    <w:p w:rsidR="00AC429B" w:rsidRDefault="00AC429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3" w:rsidRPr="002D4F63" w:rsidRDefault="002D4F63" w:rsidP="009F7B64">
    <w:pPr>
      <w:pStyle w:val="Stopka"/>
      <w:rPr>
        <w:rFonts w:cs="Tahoma"/>
        <w:i/>
        <w:sz w:val="18"/>
        <w:szCs w:val="18"/>
      </w:rPr>
    </w:pPr>
  </w:p>
  <w:p w:rsidR="00C706B9" w:rsidRPr="009F7B64" w:rsidRDefault="00C706B9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9B" w:rsidRDefault="00AC429B" w:rsidP="00BB47DB">
      <w:pPr>
        <w:spacing w:after="0" w:line="240" w:lineRule="auto"/>
      </w:pPr>
      <w:r>
        <w:separator/>
      </w:r>
    </w:p>
  </w:footnote>
  <w:footnote w:type="continuationSeparator" w:id="0">
    <w:p w:rsidR="00AC429B" w:rsidRDefault="00AC429B" w:rsidP="00BB47DB">
      <w:pPr>
        <w:spacing w:after="0" w:line="240" w:lineRule="auto"/>
      </w:pPr>
      <w:r>
        <w:continuationSeparator/>
      </w:r>
    </w:p>
  </w:footnote>
  <w:footnote w:id="1">
    <w:p w:rsidR="002D4F63" w:rsidRPr="002D4F63" w:rsidRDefault="002D4F63">
      <w:pPr>
        <w:pStyle w:val="Tekstprzypisudolnego"/>
        <w:rPr>
          <w:rFonts w:cstheme="minorHAnsi"/>
          <w:sz w:val="16"/>
          <w:szCs w:val="16"/>
        </w:rPr>
      </w:pPr>
      <w:r w:rsidRPr="002D4F63">
        <w:rPr>
          <w:rStyle w:val="Odwoanieprzypisudolnego"/>
          <w:rFonts w:cstheme="minorHAnsi"/>
          <w:sz w:val="16"/>
          <w:szCs w:val="16"/>
        </w:rPr>
        <w:footnoteRef/>
      </w:r>
      <w:r w:rsidRPr="002D4F63">
        <w:rPr>
          <w:rFonts w:cstheme="minorHAnsi"/>
          <w:sz w:val="16"/>
          <w:szCs w:val="16"/>
        </w:rPr>
        <w:t xml:space="preserve"> Należy podać mającą zastosowanie podstawę wykluczenia spośród wymienionych w art. 108 ust. 1 pkt 1, 2 i 5 oraz art. 109 ust. 1 pkt 4 ustawy </w:t>
      </w:r>
      <w:proofErr w:type="spellStart"/>
      <w:r w:rsidRPr="002D4F63">
        <w:rPr>
          <w:rFonts w:cstheme="minorHAnsi"/>
          <w:sz w:val="16"/>
          <w:szCs w:val="16"/>
        </w:rPr>
        <w:t>Pzp</w:t>
      </w:r>
      <w:proofErr w:type="spellEnd"/>
      <w:r w:rsidRPr="002D4F63">
        <w:rPr>
          <w:rFonts w:cstheme="minorHAnsi"/>
          <w:sz w:val="16"/>
          <w:szCs w:val="16"/>
        </w:rPr>
        <w:t>.</w:t>
      </w:r>
    </w:p>
  </w:footnote>
  <w:footnote w:id="2">
    <w:p w:rsidR="002D4F63" w:rsidRPr="002D4F63" w:rsidRDefault="002D4F63" w:rsidP="002D4F63">
      <w:pPr>
        <w:spacing w:after="0" w:line="240" w:lineRule="auto"/>
        <w:jc w:val="both"/>
        <w:rPr>
          <w:rFonts w:eastAsia="Calibri" w:cstheme="minorHAnsi"/>
          <w:color w:val="222222"/>
          <w:sz w:val="16"/>
          <w:szCs w:val="16"/>
        </w:rPr>
      </w:pPr>
      <w:r w:rsidRPr="002D4F63">
        <w:rPr>
          <w:rStyle w:val="Odwoanieprzypisudolnego"/>
          <w:rFonts w:cstheme="minorHAnsi"/>
          <w:sz w:val="16"/>
          <w:szCs w:val="16"/>
        </w:rPr>
        <w:footnoteRef/>
      </w:r>
      <w:r w:rsidRPr="002D4F63">
        <w:rPr>
          <w:rFonts w:cstheme="minorHAnsi"/>
          <w:sz w:val="16"/>
          <w:szCs w:val="16"/>
        </w:rPr>
        <w:t xml:space="preserve"> </w:t>
      </w:r>
      <w:r w:rsidRPr="002D4F63">
        <w:rPr>
          <w:rFonts w:eastAsia="Calibr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D4F63">
        <w:rPr>
          <w:rFonts w:eastAsia="Calibr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D4F63">
        <w:rPr>
          <w:rFonts w:eastAsia="Calibri" w:cstheme="minorHAnsi"/>
          <w:color w:val="222222"/>
          <w:sz w:val="16"/>
          <w:szCs w:val="16"/>
        </w:rPr>
        <w:t xml:space="preserve">z </w:t>
      </w: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Calibri" w:cstheme="minorHAnsi"/>
          <w:color w:val="222222"/>
          <w:sz w:val="16"/>
          <w:szCs w:val="16"/>
        </w:rPr>
      </w:pPr>
      <w:r w:rsidRPr="002D4F63">
        <w:rPr>
          <w:rFonts w:eastAsia="Calibri" w:cstheme="minorHAnsi"/>
          <w:color w:val="222222"/>
          <w:sz w:val="16"/>
          <w:szCs w:val="16"/>
        </w:rPr>
        <w:t xml:space="preserve">2) </w:t>
      </w: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D4F63" w:rsidRDefault="002D4F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507B"/>
    <w:rsid w:val="000358DE"/>
    <w:rsid w:val="00051053"/>
    <w:rsid w:val="0007450C"/>
    <w:rsid w:val="00081912"/>
    <w:rsid w:val="0008618C"/>
    <w:rsid w:val="00091D27"/>
    <w:rsid w:val="000A70B2"/>
    <w:rsid w:val="000B3046"/>
    <w:rsid w:val="000C0C4C"/>
    <w:rsid w:val="000C69FC"/>
    <w:rsid w:val="0010200D"/>
    <w:rsid w:val="001027AB"/>
    <w:rsid w:val="00117B79"/>
    <w:rsid w:val="00124558"/>
    <w:rsid w:val="00134B0E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E7AEC"/>
    <w:rsid w:val="001F6EEB"/>
    <w:rsid w:val="00237DE9"/>
    <w:rsid w:val="002440BE"/>
    <w:rsid w:val="0026224D"/>
    <w:rsid w:val="00271376"/>
    <w:rsid w:val="002816A0"/>
    <w:rsid w:val="002A5577"/>
    <w:rsid w:val="002B038D"/>
    <w:rsid w:val="002C1F5C"/>
    <w:rsid w:val="002D459E"/>
    <w:rsid w:val="002D4F63"/>
    <w:rsid w:val="002E04F3"/>
    <w:rsid w:val="002E65DA"/>
    <w:rsid w:val="002F011B"/>
    <w:rsid w:val="00336D86"/>
    <w:rsid w:val="00337A7A"/>
    <w:rsid w:val="00342F09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367C"/>
    <w:rsid w:val="00584D29"/>
    <w:rsid w:val="0058658D"/>
    <w:rsid w:val="00587B05"/>
    <w:rsid w:val="00593CB1"/>
    <w:rsid w:val="00596386"/>
    <w:rsid w:val="005B7239"/>
    <w:rsid w:val="005D2788"/>
    <w:rsid w:val="00614A50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09B8"/>
    <w:rsid w:val="00741860"/>
    <w:rsid w:val="00745AD9"/>
    <w:rsid w:val="0076011B"/>
    <w:rsid w:val="0076134D"/>
    <w:rsid w:val="00767A98"/>
    <w:rsid w:val="00773465"/>
    <w:rsid w:val="00773B76"/>
    <w:rsid w:val="0077423D"/>
    <w:rsid w:val="007852E0"/>
    <w:rsid w:val="00795311"/>
    <w:rsid w:val="007A4810"/>
    <w:rsid w:val="007C09D6"/>
    <w:rsid w:val="007D629A"/>
    <w:rsid w:val="007E2968"/>
    <w:rsid w:val="007F084D"/>
    <w:rsid w:val="00817FDA"/>
    <w:rsid w:val="00831B7A"/>
    <w:rsid w:val="00882C35"/>
    <w:rsid w:val="00884A2B"/>
    <w:rsid w:val="008A13BC"/>
    <w:rsid w:val="008A7A01"/>
    <w:rsid w:val="008B0F30"/>
    <w:rsid w:val="008C0E6D"/>
    <w:rsid w:val="008C5A6D"/>
    <w:rsid w:val="008C745C"/>
    <w:rsid w:val="008F0B20"/>
    <w:rsid w:val="00903B1D"/>
    <w:rsid w:val="0091490D"/>
    <w:rsid w:val="0092016A"/>
    <w:rsid w:val="00944405"/>
    <w:rsid w:val="009555EB"/>
    <w:rsid w:val="0096149A"/>
    <w:rsid w:val="009615D2"/>
    <w:rsid w:val="009706B8"/>
    <w:rsid w:val="0097181F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673DE"/>
    <w:rsid w:val="00A83D02"/>
    <w:rsid w:val="00A95F00"/>
    <w:rsid w:val="00AB0C23"/>
    <w:rsid w:val="00AC429B"/>
    <w:rsid w:val="00AC52D2"/>
    <w:rsid w:val="00AD0D73"/>
    <w:rsid w:val="00AE48B6"/>
    <w:rsid w:val="00AE7163"/>
    <w:rsid w:val="00B04756"/>
    <w:rsid w:val="00B06B9E"/>
    <w:rsid w:val="00B102E5"/>
    <w:rsid w:val="00B14A5A"/>
    <w:rsid w:val="00B16EE8"/>
    <w:rsid w:val="00B47295"/>
    <w:rsid w:val="00B73A48"/>
    <w:rsid w:val="00B8107D"/>
    <w:rsid w:val="00B862EC"/>
    <w:rsid w:val="00B91F48"/>
    <w:rsid w:val="00B93F35"/>
    <w:rsid w:val="00BB47DB"/>
    <w:rsid w:val="00BB5984"/>
    <w:rsid w:val="00BC0C23"/>
    <w:rsid w:val="00BC4286"/>
    <w:rsid w:val="00BD1B63"/>
    <w:rsid w:val="00BE4195"/>
    <w:rsid w:val="00BE4C79"/>
    <w:rsid w:val="00C00909"/>
    <w:rsid w:val="00C06380"/>
    <w:rsid w:val="00C111C7"/>
    <w:rsid w:val="00C479EF"/>
    <w:rsid w:val="00C706B9"/>
    <w:rsid w:val="00C8310B"/>
    <w:rsid w:val="00C84360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B5EFB"/>
    <w:rsid w:val="00DE1823"/>
    <w:rsid w:val="00DF2B9F"/>
    <w:rsid w:val="00E03581"/>
    <w:rsid w:val="00E12201"/>
    <w:rsid w:val="00E309B8"/>
    <w:rsid w:val="00E30E6C"/>
    <w:rsid w:val="00E37FCD"/>
    <w:rsid w:val="00E407E6"/>
    <w:rsid w:val="00E4234E"/>
    <w:rsid w:val="00E50311"/>
    <w:rsid w:val="00E8557C"/>
    <w:rsid w:val="00EC0D16"/>
    <w:rsid w:val="00EC11CC"/>
    <w:rsid w:val="00EC18FF"/>
    <w:rsid w:val="00ED09FD"/>
    <w:rsid w:val="00ED165E"/>
    <w:rsid w:val="00ED4EB2"/>
    <w:rsid w:val="00ED79BD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D0A6-F0BA-4F1A-88F8-5192C39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2021-06-29T12:23:00Z</cp:lastPrinted>
  <dcterms:created xsi:type="dcterms:W3CDTF">2022-08-04T09:39:00Z</dcterms:created>
  <dcterms:modified xsi:type="dcterms:W3CDTF">2022-08-04T09:39:00Z</dcterms:modified>
</cp:coreProperties>
</file>