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1DA5" w14:textId="77777777" w:rsidR="0069638D" w:rsidRDefault="0069638D" w:rsidP="00F06A8E">
      <w:pPr>
        <w:jc w:val="center"/>
        <w:rPr>
          <w:rFonts w:ascii="Times New Roman" w:hAnsi="Times New Roman"/>
          <w:b/>
          <w:sz w:val="24"/>
          <w:szCs w:val="24"/>
        </w:rPr>
      </w:pPr>
      <w:r w:rsidRPr="00F06A8E">
        <w:rPr>
          <w:rFonts w:ascii="Times New Roman" w:hAnsi="Times New Roman"/>
          <w:b/>
          <w:sz w:val="24"/>
          <w:szCs w:val="24"/>
        </w:rPr>
        <w:t>ISTOTNE POSTANOWIENIA PRZYSZŁEJ UMOWY DLA ZADANIA:</w:t>
      </w:r>
    </w:p>
    <w:p w14:paraId="533C0939" w14:textId="51063BDB" w:rsidR="0069638D" w:rsidRDefault="0069638D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9956E0">
        <w:rPr>
          <w:rFonts w:ascii="Times New Roman" w:hAnsi="Times New Roman"/>
          <w:b/>
          <w:sz w:val="24"/>
          <w:szCs w:val="24"/>
        </w:rPr>
        <w:t>WARZYWA ŚWIEŻE</w:t>
      </w:r>
    </w:p>
    <w:p w14:paraId="0041FFE2" w14:textId="77777777" w:rsidR="00155A84" w:rsidRDefault="0069638D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9956E0">
        <w:rPr>
          <w:rFonts w:ascii="Times New Roman" w:hAnsi="Times New Roman"/>
          <w:b/>
          <w:sz w:val="24"/>
          <w:szCs w:val="24"/>
        </w:rPr>
        <w:t>WARZYWA KISZONE I KONSERWOWE</w:t>
      </w:r>
    </w:p>
    <w:p w14:paraId="04B4D872" w14:textId="2C923683" w:rsidR="0069638D" w:rsidRPr="009956E0" w:rsidRDefault="0069638D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9956E0">
        <w:rPr>
          <w:rFonts w:ascii="Times New Roman" w:hAnsi="Times New Roman"/>
          <w:b/>
          <w:sz w:val="24"/>
          <w:szCs w:val="24"/>
        </w:rPr>
        <w:t>WARZYWA I OWOCE MROŻONE ORAZ PRODUKTY GŁĘBOKO MROŻONE</w:t>
      </w:r>
    </w:p>
    <w:p w14:paraId="28E04696" w14:textId="77777777" w:rsidR="0069638D" w:rsidRPr="00F06A8E" w:rsidRDefault="0069638D" w:rsidP="009E355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F00B2AC" w14:textId="37948B61" w:rsidR="0069638D" w:rsidRPr="00F06A8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Dostarczany towar będzie odpowiadać wymaganiom określonym w ustawie z dnia 25 sierpnia 2006r o bezpieczeństwie żywności i żywienia (tekst jedn. Dz. U. z 202</w:t>
      </w:r>
      <w:r w:rsidR="00F6648F" w:rsidRPr="00F06A8E">
        <w:rPr>
          <w:rFonts w:ascii="Times New Roman" w:hAnsi="Times New Roman"/>
          <w:sz w:val="24"/>
          <w:szCs w:val="24"/>
        </w:rPr>
        <w:t>2</w:t>
      </w:r>
      <w:r w:rsidRPr="00F06A8E">
        <w:rPr>
          <w:rFonts w:ascii="Times New Roman" w:hAnsi="Times New Roman"/>
          <w:sz w:val="24"/>
          <w:szCs w:val="24"/>
        </w:rPr>
        <w:t xml:space="preserve">r poz. </w:t>
      </w:r>
      <w:r w:rsidR="00F6648F" w:rsidRPr="00F06A8E">
        <w:rPr>
          <w:rFonts w:ascii="Times New Roman" w:hAnsi="Times New Roman"/>
          <w:sz w:val="24"/>
          <w:szCs w:val="24"/>
        </w:rPr>
        <w:t>2132</w:t>
      </w:r>
      <w:r w:rsidR="00287898">
        <w:rPr>
          <w:rFonts w:ascii="Times New Roman" w:hAnsi="Times New Roman"/>
          <w:sz w:val="24"/>
          <w:szCs w:val="24"/>
        </w:rPr>
        <w:t xml:space="preserve"> ze zm.</w:t>
      </w:r>
      <w:r w:rsidRPr="00F06A8E">
        <w:rPr>
          <w:rFonts w:ascii="Times New Roman" w:hAnsi="Times New Roman"/>
          <w:sz w:val="24"/>
          <w:szCs w:val="24"/>
        </w:rPr>
        <w:t>) oraz ustawie z dnia 21 grudnia 2015r., o jakości handlowej artykułów rolno-spożywczych (tekst jedn., Dz. U.  z 202</w:t>
      </w:r>
      <w:r w:rsidR="00F6648F" w:rsidRPr="00F06A8E">
        <w:rPr>
          <w:rFonts w:ascii="Times New Roman" w:hAnsi="Times New Roman"/>
          <w:sz w:val="24"/>
          <w:szCs w:val="24"/>
        </w:rPr>
        <w:t>2</w:t>
      </w:r>
      <w:r w:rsidRPr="00F06A8E">
        <w:rPr>
          <w:rFonts w:ascii="Times New Roman" w:hAnsi="Times New Roman"/>
          <w:sz w:val="24"/>
          <w:szCs w:val="24"/>
        </w:rPr>
        <w:t xml:space="preserve">r. poz. </w:t>
      </w:r>
      <w:r w:rsidR="00F6648F" w:rsidRPr="00F06A8E">
        <w:rPr>
          <w:rFonts w:ascii="Times New Roman" w:hAnsi="Times New Roman"/>
          <w:sz w:val="24"/>
          <w:szCs w:val="24"/>
        </w:rPr>
        <w:t>1688</w:t>
      </w:r>
      <w:r w:rsidR="00287898">
        <w:rPr>
          <w:rFonts w:ascii="Times New Roman" w:hAnsi="Times New Roman"/>
          <w:sz w:val="24"/>
          <w:szCs w:val="24"/>
        </w:rPr>
        <w:t xml:space="preserve"> ze zm. </w:t>
      </w:r>
      <w:r w:rsidRPr="00F06A8E">
        <w:rPr>
          <w:rFonts w:ascii="Times New Roman" w:hAnsi="Times New Roman"/>
          <w:sz w:val="24"/>
          <w:szCs w:val="24"/>
        </w:rPr>
        <w:t>).</w:t>
      </w:r>
    </w:p>
    <w:p w14:paraId="18D34395" w14:textId="1384ED3F" w:rsidR="0069638D" w:rsidRPr="00F06A8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Szczegółowe wymagania dla poszczególnych towarów zostały określone w załączniku nr </w:t>
      </w:r>
      <w:r w:rsidR="005656EE">
        <w:rPr>
          <w:rFonts w:ascii="Times New Roman" w:hAnsi="Times New Roman"/>
          <w:sz w:val="24"/>
          <w:szCs w:val="24"/>
        </w:rPr>
        <w:t xml:space="preserve">1 </w:t>
      </w:r>
      <w:r w:rsidRPr="00F06A8E">
        <w:rPr>
          <w:rFonts w:ascii="Times New Roman" w:hAnsi="Times New Roman"/>
          <w:sz w:val="24"/>
          <w:szCs w:val="24"/>
        </w:rPr>
        <w:t>do niniejszej umowy.</w:t>
      </w:r>
    </w:p>
    <w:p w14:paraId="7BD46F76" w14:textId="77777777" w:rsidR="0069638D" w:rsidRPr="00F06A8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Szczegółowy towar nie może budzić żadnych zastrzeżeń ilościowych i jakościowych.</w:t>
      </w:r>
    </w:p>
    <w:p w14:paraId="61F3550C" w14:textId="25B7B02D" w:rsidR="0069638D" w:rsidRPr="005656E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Zamawiający zastrzega sobie prawo </w:t>
      </w:r>
      <w:r w:rsidR="002B3B0E" w:rsidRPr="00F06A8E">
        <w:rPr>
          <w:rFonts w:ascii="Times New Roman" w:hAnsi="Times New Roman"/>
          <w:sz w:val="24"/>
          <w:szCs w:val="24"/>
        </w:rPr>
        <w:t xml:space="preserve">do zmiany ilości zamawianych towarów w okresie realizacji umowy, w zależności od jego rzeczywistych </w:t>
      </w:r>
      <w:r w:rsidR="002B3B0E" w:rsidRPr="005656EE">
        <w:rPr>
          <w:rFonts w:ascii="Times New Roman" w:hAnsi="Times New Roman"/>
          <w:sz w:val="24"/>
          <w:szCs w:val="24"/>
        </w:rPr>
        <w:t>potrzeb, przy czym zmniejszenie zapotrzebowania nie może być mniejsze niż 60% wartości umowy brutto.</w:t>
      </w:r>
    </w:p>
    <w:p w14:paraId="67A197EC" w14:textId="77777777" w:rsidR="002B3B0E" w:rsidRPr="005656E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56EE">
        <w:rPr>
          <w:rFonts w:ascii="Times New Roman" w:hAnsi="Times New Roman"/>
          <w:sz w:val="24"/>
          <w:szCs w:val="24"/>
        </w:rPr>
        <w:t>Wykonawca jest zobowiązany do dostarczania towaru</w:t>
      </w:r>
      <w:r w:rsidR="002B3B0E" w:rsidRPr="005656EE">
        <w:rPr>
          <w:rFonts w:ascii="Times New Roman" w:hAnsi="Times New Roman"/>
          <w:sz w:val="24"/>
          <w:szCs w:val="24"/>
        </w:rPr>
        <w:t>:</w:t>
      </w:r>
    </w:p>
    <w:p w14:paraId="4F128A1F" w14:textId="3DFEB7FA" w:rsidR="0069638D" w:rsidRPr="005656EE" w:rsidRDefault="0069638D">
      <w:pPr>
        <w:pStyle w:val="Akapitzlist"/>
        <w:numPr>
          <w:ilvl w:val="0"/>
          <w:numId w:val="3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6EE">
        <w:rPr>
          <w:rFonts w:ascii="Times New Roman" w:hAnsi="Times New Roman"/>
          <w:sz w:val="24"/>
          <w:szCs w:val="24"/>
        </w:rPr>
        <w:t xml:space="preserve"> własnym środkiem transportu, na własny koszt i ryzyko, we własnych opakowaniach wraz z rozładunkiem w magazynie Zamawiającego. Środek transportu musi być dostosowany do przewozu artykułów spożywczych i odpowiadać wymaganiom sanitarnym przewidzianym w ustawie z dnia 25 sierpnia 2006r o bezpieczeństwie żywności i żywienia (tekst jedn. Dz. U. z 202</w:t>
      </w:r>
      <w:r w:rsidR="002B3B0E" w:rsidRPr="005656EE">
        <w:rPr>
          <w:rFonts w:ascii="Times New Roman" w:hAnsi="Times New Roman"/>
          <w:sz w:val="24"/>
          <w:szCs w:val="24"/>
        </w:rPr>
        <w:t>2</w:t>
      </w:r>
      <w:r w:rsidRPr="005656EE">
        <w:rPr>
          <w:rFonts w:ascii="Times New Roman" w:hAnsi="Times New Roman"/>
          <w:sz w:val="24"/>
          <w:szCs w:val="24"/>
        </w:rPr>
        <w:t xml:space="preserve">r poz. </w:t>
      </w:r>
      <w:r w:rsidR="002B3B0E" w:rsidRPr="005656EE">
        <w:rPr>
          <w:rFonts w:ascii="Times New Roman" w:hAnsi="Times New Roman"/>
          <w:sz w:val="24"/>
          <w:szCs w:val="24"/>
        </w:rPr>
        <w:t>2132</w:t>
      </w:r>
      <w:r w:rsidR="005656EE">
        <w:rPr>
          <w:rFonts w:ascii="Times New Roman" w:hAnsi="Times New Roman"/>
          <w:sz w:val="24"/>
          <w:szCs w:val="24"/>
        </w:rPr>
        <w:t xml:space="preserve"> ze zm.</w:t>
      </w:r>
      <w:r w:rsidRPr="005656EE">
        <w:rPr>
          <w:rFonts w:ascii="Times New Roman" w:hAnsi="Times New Roman"/>
          <w:sz w:val="24"/>
          <w:szCs w:val="24"/>
        </w:rPr>
        <w:t>) oraz rozporządzeniu (WE) nr 852/2004 Parlamentu Europejskiego i Rady z dnia 29 kwietnia 2004 r. w sprawie higieny środków spożywczych (D</w:t>
      </w:r>
      <w:r w:rsidR="009C4513">
        <w:rPr>
          <w:rFonts w:ascii="Times New Roman" w:hAnsi="Times New Roman"/>
          <w:sz w:val="24"/>
          <w:szCs w:val="24"/>
        </w:rPr>
        <w:t>z</w:t>
      </w:r>
      <w:r w:rsidRPr="005656EE">
        <w:rPr>
          <w:rFonts w:ascii="Times New Roman" w:hAnsi="Times New Roman"/>
          <w:sz w:val="24"/>
          <w:szCs w:val="24"/>
        </w:rPr>
        <w:t>. Urz. UE L 139 z 30.04.2004, str. 1; Dz. Urz. UE Polskie wydanie specjalne, rozdz. 13, t. 34, str. 319).</w:t>
      </w:r>
    </w:p>
    <w:p w14:paraId="15499C29" w14:textId="70A65761" w:rsidR="0069638D" w:rsidRPr="00F06A8E" w:rsidRDefault="0069638D">
      <w:pPr>
        <w:pStyle w:val="Akapitzlist"/>
        <w:numPr>
          <w:ilvl w:val="0"/>
          <w:numId w:val="3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środkiem transportu odpowiadającym wymaganiom sanitarnym oraz</w:t>
      </w:r>
      <w:r w:rsidRPr="00F06A8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06A8E">
        <w:rPr>
          <w:rFonts w:ascii="Times New Roman" w:hAnsi="Times New Roman"/>
          <w:sz w:val="24"/>
          <w:szCs w:val="24"/>
        </w:rPr>
        <w:t>przystosowanym do przewozu mrożonek zgodnie z wymaganiami zawartymi w rozporządzeniu Ministra Rolnictwa i Rozwoju Wsi z dnia 19 września 2003r. w sprawie szczegółowych wymagań w zakresie składowania i transportu głęboko mrożonych artykułów spożywczych (Dz. U. z 2003 r. nr 177 poz. 1733 ze zm.) oraz zgodnie z umową o międzynarodowych przewozach szybko psujących się artykułów żywnościowych i specjalnych środkach transportu przeznaczonych do tych przewozów, sporządzonych do tych przewozów (ATP) sporządzoną w Genewie dnia 1 września 1970 r. (tekst jedn. Dz.U. z 20</w:t>
      </w:r>
      <w:r w:rsidR="00D15C6B" w:rsidRPr="00F06A8E">
        <w:rPr>
          <w:rFonts w:ascii="Times New Roman" w:hAnsi="Times New Roman"/>
          <w:sz w:val="24"/>
          <w:szCs w:val="24"/>
        </w:rPr>
        <w:t>22</w:t>
      </w:r>
      <w:r w:rsidRPr="00F06A8E">
        <w:rPr>
          <w:rFonts w:ascii="Times New Roman" w:hAnsi="Times New Roman"/>
          <w:sz w:val="24"/>
          <w:szCs w:val="24"/>
        </w:rPr>
        <w:t xml:space="preserve"> r. poz. </w:t>
      </w:r>
      <w:r w:rsidR="00D15C6B" w:rsidRPr="00F06A8E">
        <w:rPr>
          <w:rFonts w:ascii="Times New Roman" w:hAnsi="Times New Roman"/>
          <w:sz w:val="24"/>
          <w:szCs w:val="24"/>
        </w:rPr>
        <w:t>1824</w:t>
      </w:r>
      <w:r w:rsidRPr="00F06A8E">
        <w:rPr>
          <w:rFonts w:ascii="Times New Roman" w:hAnsi="Times New Roman"/>
          <w:sz w:val="24"/>
          <w:szCs w:val="24"/>
        </w:rPr>
        <w:t>[ dotyczy Zadania nr 3]</w:t>
      </w:r>
      <w:r w:rsidR="005656EE">
        <w:rPr>
          <w:rFonts w:ascii="Times New Roman" w:hAnsi="Times New Roman"/>
          <w:sz w:val="24"/>
          <w:szCs w:val="24"/>
        </w:rPr>
        <w:t>*</w:t>
      </w:r>
    </w:p>
    <w:p w14:paraId="43F87CA7" w14:textId="6FE4C8CF" w:rsidR="0069638D" w:rsidRPr="00F06A8E" w:rsidRDefault="0069638D">
      <w:pPr>
        <w:pStyle w:val="Akapitzlist"/>
        <w:numPr>
          <w:ilvl w:val="0"/>
          <w:numId w:val="3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oznakowanego zgodnie z Rozporządzeniem Parlamentu Europejskiego i Rady (UE) nr 1169/2011 z dnia 25 października 2011r w sprawie przekazywania konsumentom informacji na temat żywności</w:t>
      </w:r>
      <w:r w:rsidR="00D15C6B" w:rsidRPr="00F06A8E">
        <w:rPr>
          <w:rFonts w:ascii="Times New Roman" w:hAnsi="Times New Roman"/>
          <w:sz w:val="24"/>
          <w:szCs w:val="24"/>
        </w:rPr>
        <w:t>, zmiany rozporządzeń Parlamentu Europejskiego i Rady (WE) nr 1925/2006 oraz uchylenia dyrektywy Komisji 87/250/EWG, dyrektywy Rady 90/496/EWG, dyrektywy Komisji 1999/10/WE Parlamentu Europejskiego i Rady, dyrektyw Komisji 2002/67/WE i 2008/5/WE oraz rozporządzenia Komisji (WE) nr 609/2004 Dz.U.UE.L.2011 nr 304 poz. 189 ze zm</w:t>
      </w:r>
      <w:r w:rsidR="003810A1" w:rsidRPr="00F06A8E">
        <w:rPr>
          <w:rFonts w:ascii="Times New Roman" w:hAnsi="Times New Roman"/>
          <w:sz w:val="24"/>
          <w:szCs w:val="24"/>
        </w:rPr>
        <w:t>.</w:t>
      </w:r>
      <w:r w:rsidRPr="00F06A8E">
        <w:rPr>
          <w:rFonts w:ascii="Times New Roman" w:hAnsi="Times New Roman"/>
          <w:sz w:val="24"/>
          <w:szCs w:val="24"/>
        </w:rPr>
        <w:t xml:space="preserve"> – </w:t>
      </w:r>
      <w:r w:rsidRPr="00F06A8E">
        <w:rPr>
          <w:rFonts w:ascii="Times New Roman" w:hAnsi="Times New Roman"/>
          <w:b/>
          <w:sz w:val="24"/>
          <w:szCs w:val="24"/>
        </w:rPr>
        <w:t>dotyczy</w:t>
      </w:r>
      <w:r w:rsidRPr="00F06A8E">
        <w:rPr>
          <w:rFonts w:ascii="Times New Roman" w:hAnsi="Times New Roman"/>
          <w:sz w:val="24"/>
          <w:szCs w:val="24"/>
        </w:rPr>
        <w:t xml:space="preserve"> </w:t>
      </w:r>
      <w:r w:rsidRPr="00F06A8E">
        <w:rPr>
          <w:rFonts w:ascii="Times New Roman" w:hAnsi="Times New Roman"/>
          <w:b/>
          <w:sz w:val="24"/>
          <w:szCs w:val="24"/>
        </w:rPr>
        <w:t xml:space="preserve">zadania nr 2, </w:t>
      </w:r>
      <w:smartTag w:uri="urn:schemas-microsoft-com:office:smarttags" w:element="metricconverter">
        <w:smartTagPr>
          <w:attr w:name="ProductID" w:val="3, a"/>
        </w:smartTagPr>
        <w:r w:rsidRPr="00F06A8E">
          <w:rPr>
            <w:rFonts w:ascii="Times New Roman" w:hAnsi="Times New Roman"/>
            <w:b/>
            <w:sz w:val="24"/>
            <w:szCs w:val="24"/>
          </w:rPr>
          <w:t>3, a</w:t>
        </w:r>
      </w:smartTag>
      <w:r w:rsidRPr="00F06A8E">
        <w:rPr>
          <w:rFonts w:ascii="Times New Roman" w:hAnsi="Times New Roman"/>
          <w:b/>
          <w:sz w:val="24"/>
          <w:szCs w:val="24"/>
        </w:rPr>
        <w:t xml:space="preserve"> dodatkowo dla zadania nr 1 </w:t>
      </w:r>
      <w:r w:rsidRPr="00F06A8E">
        <w:rPr>
          <w:rFonts w:ascii="Times New Roman" w:hAnsi="Times New Roman"/>
          <w:sz w:val="24"/>
          <w:szCs w:val="24"/>
        </w:rPr>
        <w:t>Rozporządzeniem Ministra Rolnictwa i Rozwoju Wsi z dnia 23 grudnia 2014r w sprawie znakowania poszczególnych rodzajów środków spożywczych (Dz. U. z 2015r poz. 29 ze zm.).</w:t>
      </w:r>
      <w:r w:rsidR="005656EE">
        <w:rPr>
          <w:rFonts w:ascii="Times New Roman" w:hAnsi="Times New Roman"/>
          <w:sz w:val="24"/>
          <w:szCs w:val="24"/>
        </w:rPr>
        <w:t>*</w:t>
      </w:r>
    </w:p>
    <w:p w14:paraId="2ED2EF81" w14:textId="58FD619C" w:rsidR="0069638D" w:rsidRPr="00F06A8E" w:rsidRDefault="005A682C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bCs/>
          <w:sz w:val="24"/>
          <w:szCs w:val="24"/>
        </w:rPr>
        <w:t xml:space="preserve">Zamawiający wymaga </w:t>
      </w:r>
      <w:r w:rsidR="0069638D" w:rsidRPr="00F06A8E">
        <w:rPr>
          <w:rFonts w:ascii="Times New Roman" w:hAnsi="Times New Roman"/>
          <w:bCs/>
          <w:sz w:val="24"/>
          <w:szCs w:val="24"/>
        </w:rPr>
        <w:t>dla zadania nr 2</w:t>
      </w:r>
      <w:r w:rsidR="005656EE">
        <w:rPr>
          <w:rFonts w:ascii="Times New Roman" w:hAnsi="Times New Roman"/>
          <w:bCs/>
          <w:sz w:val="24"/>
          <w:szCs w:val="24"/>
        </w:rPr>
        <w:t>*</w:t>
      </w:r>
      <w:r w:rsidR="0069638D" w:rsidRPr="00F06A8E">
        <w:rPr>
          <w:rFonts w:ascii="Times New Roman" w:hAnsi="Times New Roman"/>
          <w:bCs/>
          <w:sz w:val="24"/>
          <w:szCs w:val="24"/>
        </w:rPr>
        <w:t xml:space="preserve"> i 3</w:t>
      </w:r>
      <w:r w:rsidR="005656EE">
        <w:rPr>
          <w:rFonts w:ascii="Times New Roman" w:hAnsi="Times New Roman"/>
          <w:bCs/>
          <w:sz w:val="24"/>
          <w:szCs w:val="24"/>
        </w:rPr>
        <w:t>*</w:t>
      </w:r>
      <w:r w:rsidRPr="00F06A8E">
        <w:rPr>
          <w:rFonts w:ascii="Times New Roman" w:hAnsi="Times New Roman"/>
          <w:sz w:val="24"/>
          <w:szCs w:val="24"/>
        </w:rPr>
        <w:t xml:space="preserve">, </w:t>
      </w:r>
      <w:r w:rsidR="0069638D" w:rsidRPr="00F06A8E">
        <w:rPr>
          <w:rFonts w:ascii="Times New Roman" w:hAnsi="Times New Roman"/>
          <w:sz w:val="24"/>
          <w:szCs w:val="24"/>
        </w:rPr>
        <w:t>aby termin przydatności do spożycia dostarczanych towarów w chwili dostawy wynosił, co najmniej ¾ okresu, w którym towar zachowuje zdatność do spożycia wyraźnie określoną na opakowaniu</w:t>
      </w:r>
      <w:r w:rsidRPr="00F06A8E">
        <w:rPr>
          <w:rFonts w:ascii="Times New Roman" w:hAnsi="Times New Roman"/>
          <w:sz w:val="24"/>
          <w:szCs w:val="24"/>
        </w:rPr>
        <w:t>.</w:t>
      </w:r>
    </w:p>
    <w:p w14:paraId="6D3B03B9" w14:textId="7632EE0E" w:rsidR="0069638D" w:rsidRPr="00F06A8E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Zamawiający w trakcie realizacji zamówienia może żądać od Wykonawcy</w:t>
      </w:r>
      <w:r w:rsidR="005A682C" w:rsidRPr="00F06A8E">
        <w:rPr>
          <w:rFonts w:ascii="Times New Roman" w:hAnsi="Times New Roman"/>
          <w:sz w:val="24"/>
          <w:szCs w:val="24"/>
        </w:rPr>
        <w:t xml:space="preserve"> w terminie przez niego odrębnie określonym,</w:t>
      </w:r>
      <w:r w:rsidRPr="00F06A8E">
        <w:rPr>
          <w:rFonts w:ascii="Times New Roman" w:hAnsi="Times New Roman"/>
          <w:sz w:val="24"/>
          <w:szCs w:val="24"/>
        </w:rPr>
        <w:t xml:space="preserve"> decyzji Państwowego Powiatowego Inspektora </w:t>
      </w:r>
      <w:r w:rsidRPr="00F06A8E">
        <w:rPr>
          <w:rFonts w:ascii="Times New Roman" w:hAnsi="Times New Roman"/>
          <w:sz w:val="24"/>
          <w:szCs w:val="24"/>
        </w:rPr>
        <w:lastRenderedPageBreak/>
        <w:t>Sanitarnego o dopuszczeniu pojazdu używanego do realizacji zamówienia do przewozu żywności (zgodnie z ustawą z 25 sierpnia 2006r. o bezpieczeństwie żywności i żywienia tekst jedn. Dz. U. z 202</w:t>
      </w:r>
      <w:r w:rsidR="005A682C" w:rsidRPr="00F06A8E">
        <w:rPr>
          <w:rFonts w:ascii="Times New Roman" w:hAnsi="Times New Roman"/>
          <w:sz w:val="24"/>
          <w:szCs w:val="24"/>
        </w:rPr>
        <w:t>2</w:t>
      </w:r>
      <w:r w:rsidRPr="00F06A8E">
        <w:rPr>
          <w:rFonts w:ascii="Times New Roman" w:hAnsi="Times New Roman"/>
          <w:sz w:val="24"/>
          <w:szCs w:val="24"/>
        </w:rPr>
        <w:t xml:space="preserve"> r., poz. </w:t>
      </w:r>
      <w:r w:rsidR="005A682C" w:rsidRPr="00F06A8E">
        <w:rPr>
          <w:rFonts w:ascii="Times New Roman" w:hAnsi="Times New Roman"/>
          <w:sz w:val="24"/>
          <w:szCs w:val="24"/>
        </w:rPr>
        <w:t>2132</w:t>
      </w:r>
      <w:r w:rsidR="005656EE">
        <w:rPr>
          <w:rFonts w:ascii="Times New Roman" w:hAnsi="Times New Roman"/>
          <w:sz w:val="24"/>
          <w:szCs w:val="24"/>
        </w:rPr>
        <w:t xml:space="preserve"> </w:t>
      </w:r>
      <w:r w:rsidR="00A56F28">
        <w:rPr>
          <w:rFonts w:ascii="Times New Roman" w:hAnsi="Times New Roman"/>
          <w:sz w:val="24"/>
          <w:szCs w:val="24"/>
        </w:rPr>
        <w:t>ze zm.</w:t>
      </w:r>
      <w:r w:rsidRPr="00F06A8E">
        <w:rPr>
          <w:rFonts w:ascii="Times New Roman" w:hAnsi="Times New Roman"/>
          <w:sz w:val="24"/>
          <w:szCs w:val="24"/>
        </w:rPr>
        <w:t>).</w:t>
      </w:r>
    </w:p>
    <w:p w14:paraId="67024157" w14:textId="77777777" w:rsidR="003F20B9" w:rsidRPr="00F06A8E" w:rsidRDefault="003F20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Wykonawca oświadcza, że w przypadku zaistnienia zmian w decyzji dotyczącej możliwości produkcji lub obrotu danym towarem spożywczym stanowiącym przedmiot zamówienia przedstawi Zamawiającemu potwierdzoną za zgodność z oryginałem kopię dokumentów potwierdzających dokonanie w/w zmian w terminie 2 tygodni od uprawomocnienia się decyzji. </w:t>
      </w:r>
    </w:p>
    <w:p w14:paraId="1423F254" w14:textId="6C6BE904" w:rsidR="0069638D" w:rsidRPr="00A56F28" w:rsidRDefault="00A56F28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Dostawy winny odbywać się w odpowiednio </w:t>
      </w:r>
      <w:r w:rsidR="0069638D" w:rsidRPr="00F06A8E">
        <w:rPr>
          <w:rFonts w:ascii="Times New Roman" w:hAnsi="Times New Roman"/>
          <w:sz w:val="24"/>
          <w:szCs w:val="24"/>
        </w:rPr>
        <w:t xml:space="preserve">przystosowanych pojemnikach (opakowaniach) stanowiących własność Wykonawcy i spełniających wymagania przewidziane do przechowywania żywności. Opakowania zwrotne Zamawiający zwróci Wykonawcy po ich opróżnieniu. Z tytułu korzystania </w:t>
      </w:r>
      <w:r w:rsidR="0069638D" w:rsidRPr="00A56F28">
        <w:rPr>
          <w:rFonts w:ascii="Times New Roman" w:hAnsi="Times New Roman"/>
          <w:sz w:val="24"/>
          <w:szCs w:val="24"/>
        </w:rPr>
        <w:t>przez Zamawiającego z opakowań zbiorczych Wykonawca nie będzie pobierał żadnych opłat.</w:t>
      </w:r>
    </w:p>
    <w:p w14:paraId="42143976" w14:textId="77777777" w:rsidR="0069638D" w:rsidRPr="00A56F28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522268107"/>
      <w:r w:rsidRPr="00A56F28">
        <w:rPr>
          <w:rFonts w:ascii="Times New Roman" w:hAnsi="Times New Roman"/>
          <w:sz w:val="24"/>
          <w:szCs w:val="24"/>
        </w:rPr>
        <w:t>Wykonawca ponosi odpowiedzialność za uszkodzenia towaru powstałe w trakcie transportu i za uszkodzenia towaru powstałe podczas rozładunku.</w:t>
      </w:r>
    </w:p>
    <w:bookmarkEnd w:id="0"/>
    <w:p w14:paraId="1CED3F82" w14:textId="26A72440" w:rsidR="0069638D" w:rsidRPr="007C712C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Odbiór </w:t>
      </w:r>
      <w:r w:rsidR="00A56F28">
        <w:rPr>
          <w:rFonts w:ascii="Times New Roman" w:hAnsi="Times New Roman"/>
          <w:sz w:val="24"/>
          <w:szCs w:val="24"/>
        </w:rPr>
        <w:t>towarów</w:t>
      </w:r>
      <w:r w:rsidRPr="00F06A8E">
        <w:rPr>
          <w:rFonts w:ascii="Times New Roman" w:hAnsi="Times New Roman"/>
          <w:sz w:val="24"/>
          <w:szCs w:val="24"/>
        </w:rPr>
        <w:t xml:space="preserve"> będzie następować poprzez kontrolę ilościowo – jakościową przeprowadzoną przez osoby działające w imieniu Zamawiającego i Wykonawcy. W przypadku zakwestionowania dostawy, z powodu wystąpienia braków ilościowych lub niezgodności dostarczonego towaru z wymaganiami jakościowym zawartym w załączniku nr ..................do umowy, Zamawiający sporządza protokół, zawierający wszelkie ustalenia poczynione w toku odbioru. Protokół podpisuje osoba dokonująca odbioru w imieniu Zamawiającego i osoba dostarczającą towar, jako przedstawiciel Wykonawcy.</w:t>
      </w:r>
    </w:p>
    <w:p w14:paraId="41C42002" w14:textId="77777777" w:rsidR="00E17D43" w:rsidRPr="00F06A8E" w:rsidRDefault="00E17D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2C">
        <w:rPr>
          <w:rFonts w:ascii="Times New Roman" w:hAnsi="Times New Roman"/>
          <w:sz w:val="24"/>
          <w:szCs w:val="24"/>
        </w:rPr>
        <w:t xml:space="preserve">Odmowa podpisywania protokołu przez osobę wykonującą dostawę </w:t>
      </w:r>
      <w:r w:rsidRPr="00F06A8E">
        <w:rPr>
          <w:rFonts w:ascii="Times New Roman" w:hAnsi="Times New Roman"/>
          <w:sz w:val="24"/>
          <w:szCs w:val="24"/>
        </w:rPr>
        <w:t xml:space="preserve">w imieniu Wykonawcy, nie powoduje nieskuteczności protokołu. </w:t>
      </w:r>
    </w:p>
    <w:p w14:paraId="4B80B66E" w14:textId="77777777" w:rsidR="00E17D43" w:rsidRPr="00F06A8E" w:rsidRDefault="00E17D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Przejście odpowiedzialności za towar następuje z chwilą potwierdzenia jego odbioru przez przedstawiciela Zamawiającego, z tym zastrzeżeniem, że nie uchyla to odpowiedzialności Wykonawcy za ukryte wady jakościowe towaru.</w:t>
      </w:r>
    </w:p>
    <w:p w14:paraId="09D7D2CE" w14:textId="77777777" w:rsidR="00E17D43" w:rsidRPr="00F06A8E" w:rsidRDefault="00E17D43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Wykonawca ponosi odpowiedzialność za przedmiot umowy do ostatecznego odbioru przez Zamawiającego.</w:t>
      </w:r>
    </w:p>
    <w:p w14:paraId="1C4D8E5E" w14:textId="79F8E8D5" w:rsidR="0069638D" w:rsidRPr="00A56F28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6F28">
        <w:rPr>
          <w:rFonts w:ascii="Times New Roman" w:hAnsi="Times New Roman"/>
          <w:sz w:val="24"/>
          <w:szCs w:val="24"/>
        </w:rPr>
        <w:t xml:space="preserve">Zamawiający na dwa dni robocze przed realizacją danej dostawy przesyłać będzie na podany przez Wykonawcę </w:t>
      </w:r>
      <w:r w:rsidR="002B7C09">
        <w:rPr>
          <w:rFonts w:ascii="Times New Roman" w:hAnsi="Times New Roman"/>
          <w:sz w:val="24"/>
          <w:szCs w:val="24"/>
        </w:rPr>
        <w:t xml:space="preserve">środkami komunikacji elektronicznej </w:t>
      </w:r>
      <w:r w:rsidRPr="00A56F28">
        <w:rPr>
          <w:rFonts w:ascii="Times New Roman" w:hAnsi="Times New Roman"/>
          <w:sz w:val="24"/>
          <w:szCs w:val="24"/>
        </w:rPr>
        <w:t>wykaz zamawianych towarów wraz z określeniem ich ilości.</w:t>
      </w:r>
    </w:p>
    <w:p w14:paraId="665B5D00" w14:textId="77777777" w:rsidR="0069638D" w:rsidRPr="00A56F28" w:rsidRDefault="0069638D">
      <w:pPr>
        <w:pStyle w:val="Akapitzlist"/>
        <w:numPr>
          <w:ilvl w:val="0"/>
          <w:numId w:val="2"/>
        </w:numPr>
        <w:tabs>
          <w:tab w:val="left" w:pos="75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6F28">
        <w:rPr>
          <w:rFonts w:ascii="Times New Roman" w:hAnsi="Times New Roman"/>
          <w:sz w:val="24"/>
          <w:szCs w:val="24"/>
        </w:rPr>
        <w:t>Dostawy towaru będą realizowane na koszt Wykonawcy i odbywać się będą w dni robocze od poniedziałku do piątku w godz. od 7</w:t>
      </w:r>
      <w:r w:rsidRPr="00A56F28">
        <w:rPr>
          <w:rFonts w:ascii="Times New Roman" w:hAnsi="Times New Roman"/>
          <w:sz w:val="24"/>
          <w:szCs w:val="24"/>
          <w:vertAlign w:val="superscript"/>
        </w:rPr>
        <w:t>00</w:t>
      </w:r>
      <w:r w:rsidRPr="00A56F28">
        <w:rPr>
          <w:rFonts w:ascii="Times New Roman" w:hAnsi="Times New Roman"/>
          <w:sz w:val="24"/>
          <w:szCs w:val="24"/>
        </w:rPr>
        <w:t xml:space="preserve"> do 10</w:t>
      </w:r>
      <w:r w:rsidRPr="00A56F28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A56F28">
        <w:rPr>
          <w:rFonts w:ascii="Times New Roman" w:hAnsi="Times New Roman"/>
          <w:sz w:val="24"/>
          <w:szCs w:val="24"/>
        </w:rPr>
        <w:t>w wyznaczonym terminie dostawy z zastrzeżeniem jn:</w:t>
      </w:r>
    </w:p>
    <w:p w14:paraId="5A0BB352" w14:textId="61188D82" w:rsidR="0069638D" w:rsidRPr="00A56F28" w:rsidRDefault="0069638D">
      <w:pPr>
        <w:numPr>
          <w:ilvl w:val="0"/>
          <w:numId w:val="1"/>
        </w:numPr>
        <w:suppressAutoHyphens/>
        <w:spacing w:after="0" w:line="240" w:lineRule="auto"/>
        <w:ind w:left="530" w:hanging="76"/>
        <w:jc w:val="both"/>
        <w:rPr>
          <w:rFonts w:ascii="Times New Roman" w:hAnsi="Times New Roman"/>
          <w:sz w:val="24"/>
          <w:szCs w:val="24"/>
        </w:rPr>
      </w:pPr>
      <w:r w:rsidRPr="00A56F28">
        <w:rPr>
          <w:rFonts w:ascii="Times New Roman" w:hAnsi="Times New Roman"/>
          <w:sz w:val="24"/>
          <w:szCs w:val="24"/>
        </w:rPr>
        <w:t xml:space="preserve">Warzywa i owoce świeże </w:t>
      </w:r>
      <w:r w:rsidRPr="00A56F28">
        <w:rPr>
          <w:rFonts w:ascii="Times New Roman" w:hAnsi="Times New Roman"/>
          <w:b/>
          <w:sz w:val="24"/>
          <w:szCs w:val="24"/>
        </w:rPr>
        <w:t>– Zadanie nr 1</w:t>
      </w:r>
      <w:r w:rsidRPr="00A56F28">
        <w:rPr>
          <w:rFonts w:ascii="Times New Roman" w:hAnsi="Times New Roman"/>
          <w:sz w:val="24"/>
          <w:szCs w:val="24"/>
        </w:rPr>
        <w:t xml:space="preserve"> – minimum 2 razy w tygodniu</w:t>
      </w:r>
      <w:r w:rsidR="008163EA">
        <w:rPr>
          <w:rFonts w:ascii="Times New Roman" w:hAnsi="Times New Roman"/>
          <w:sz w:val="24"/>
          <w:szCs w:val="24"/>
        </w:rPr>
        <w:t>*</w:t>
      </w:r>
      <w:r w:rsidRPr="00A56F28">
        <w:rPr>
          <w:rFonts w:ascii="Times New Roman" w:hAnsi="Times New Roman"/>
          <w:sz w:val="24"/>
          <w:szCs w:val="24"/>
        </w:rPr>
        <w:t>,</w:t>
      </w:r>
    </w:p>
    <w:p w14:paraId="0DEB4754" w14:textId="05F9A094" w:rsidR="0069638D" w:rsidRPr="00F06A8E" w:rsidRDefault="0069638D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Warzywa kiszone i konserwowe </w:t>
      </w:r>
      <w:r w:rsidRPr="00F06A8E">
        <w:rPr>
          <w:rFonts w:ascii="Times New Roman" w:hAnsi="Times New Roman"/>
          <w:b/>
          <w:sz w:val="24"/>
          <w:szCs w:val="24"/>
        </w:rPr>
        <w:t>– Zadanie nr 2</w:t>
      </w:r>
      <w:r w:rsidRPr="00F06A8E">
        <w:rPr>
          <w:rFonts w:ascii="Times New Roman" w:hAnsi="Times New Roman"/>
          <w:sz w:val="24"/>
          <w:szCs w:val="24"/>
        </w:rPr>
        <w:t xml:space="preserve"> - minimum 1 raz w tygodniu</w:t>
      </w:r>
      <w:r w:rsidR="008163EA">
        <w:rPr>
          <w:rFonts w:ascii="Times New Roman" w:hAnsi="Times New Roman"/>
          <w:sz w:val="24"/>
          <w:szCs w:val="24"/>
        </w:rPr>
        <w:t>*</w:t>
      </w:r>
      <w:r w:rsidRPr="00F06A8E">
        <w:rPr>
          <w:rFonts w:ascii="Times New Roman" w:hAnsi="Times New Roman"/>
          <w:sz w:val="24"/>
          <w:szCs w:val="24"/>
        </w:rPr>
        <w:t>,</w:t>
      </w:r>
    </w:p>
    <w:p w14:paraId="161C22A2" w14:textId="5491F3E7" w:rsidR="0069638D" w:rsidRPr="00F06A8E" w:rsidRDefault="0069638D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 Warzywa i owoce oraz produkty głęboko mrożone – </w:t>
      </w:r>
      <w:r w:rsidRPr="00F06A8E">
        <w:rPr>
          <w:rFonts w:ascii="Times New Roman" w:hAnsi="Times New Roman"/>
          <w:b/>
          <w:sz w:val="24"/>
          <w:szCs w:val="24"/>
        </w:rPr>
        <w:t>Zadanie nr 3</w:t>
      </w:r>
      <w:r w:rsidRPr="00F06A8E">
        <w:rPr>
          <w:rFonts w:ascii="Times New Roman" w:hAnsi="Times New Roman"/>
          <w:sz w:val="24"/>
          <w:szCs w:val="24"/>
        </w:rPr>
        <w:t xml:space="preserve"> – 1 raz w tygodniu</w:t>
      </w:r>
      <w:r w:rsidR="008163EA">
        <w:rPr>
          <w:rFonts w:ascii="Times New Roman" w:hAnsi="Times New Roman"/>
          <w:sz w:val="24"/>
          <w:szCs w:val="24"/>
        </w:rPr>
        <w:t>*</w:t>
      </w:r>
      <w:r w:rsidRPr="00F06A8E">
        <w:rPr>
          <w:rFonts w:ascii="Times New Roman" w:hAnsi="Times New Roman"/>
          <w:sz w:val="24"/>
          <w:szCs w:val="24"/>
        </w:rPr>
        <w:t>,</w:t>
      </w:r>
    </w:p>
    <w:p w14:paraId="50694E68" w14:textId="77777777" w:rsidR="0069638D" w:rsidRPr="00F06A8E" w:rsidRDefault="0069638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W przypadku zaistnienia potrzeby wykonania dodatkowej dostawy ponad ustalony termin realizacji zamówienia Wykonawca będzie zobowiązany ją wykonać bez ponoszenia przez Zamawiającego dodatkowych kosztów w ciągu 24 godzin od momentu złożenia zamówienia lub w innym terminie uprzednio uzgodnionym wedle uznania Zamawiającego.</w:t>
      </w:r>
    </w:p>
    <w:p w14:paraId="72F1D667" w14:textId="78C1CA43" w:rsidR="0069638D" w:rsidRPr="00F06A8E" w:rsidRDefault="0069638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 xml:space="preserve">Fakt każdorazowej dostawy potwierdzany będzie przez upoważnionych przedstawicieli Zamawiającego na fakturze VAT, na której winny być wyszczególnione: ilość towaru, cena jednostkowa netto, stawka VAT, wartość netto i wartość brutto – </w:t>
      </w:r>
      <w:r w:rsidRPr="00F06A8E">
        <w:rPr>
          <w:rFonts w:ascii="Times New Roman" w:hAnsi="Times New Roman"/>
          <w:b/>
          <w:sz w:val="24"/>
          <w:szCs w:val="24"/>
        </w:rPr>
        <w:t>dotyczy zadania nr 1</w:t>
      </w:r>
      <w:r w:rsidR="008163EA">
        <w:rPr>
          <w:rFonts w:ascii="Times New Roman" w:hAnsi="Times New Roman"/>
          <w:b/>
          <w:sz w:val="24"/>
          <w:szCs w:val="24"/>
        </w:rPr>
        <w:t>*</w:t>
      </w:r>
      <w:r w:rsidRPr="00F06A8E">
        <w:rPr>
          <w:rFonts w:ascii="Times New Roman" w:hAnsi="Times New Roman"/>
          <w:b/>
          <w:sz w:val="24"/>
          <w:szCs w:val="24"/>
        </w:rPr>
        <w:t>, 2</w:t>
      </w:r>
      <w:r w:rsidR="008163EA">
        <w:rPr>
          <w:rFonts w:ascii="Times New Roman" w:hAnsi="Times New Roman"/>
          <w:b/>
          <w:sz w:val="24"/>
          <w:szCs w:val="24"/>
        </w:rPr>
        <w:t>*</w:t>
      </w:r>
      <w:r w:rsidRPr="00F06A8E">
        <w:rPr>
          <w:rFonts w:ascii="Times New Roman" w:hAnsi="Times New Roman"/>
          <w:b/>
          <w:sz w:val="24"/>
          <w:szCs w:val="24"/>
        </w:rPr>
        <w:t xml:space="preserve"> i 3</w:t>
      </w:r>
      <w:r w:rsidR="008163EA">
        <w:rPr>
          <w:rFonts w:ascii="Times New Roman" w:hAnsi="Times New Roman"/>
          <w:b/>
          <w:sz w:val="24"/>
          <w:szCs w:val="24"/>
        </w:rPr>
        <w:t>*</w:t>
      </w:r>
      <w:r w:rsidRPr="00F06A8E">
        <w:rPr>
          <w:rFonts w:ascii="Times New Roman" w:hAnsi="Times New Roman"/>
          <w:b/>
          <w:sz w:val="24"/>
          <w:szCs w:val="24"/>
        </w:rPr>
        <w:t xml:space="preserve">, </w:t>
      </w:r>
      <w:r w:rsidRPr="00F06A8E">
        <w:rPr>
          <w:rFonts w:ascii="Times New Roman" w:hAnsi="Times New Roman"/>
          <w:sz w:val="24"/>
          <w:szCs w:val="24"/>
        </w:rPr>
        <w:t xml:space="preserve">a dodatkowo </w:t>
      </w:r>
      <w:r w:rsidRPr="00F06A8E">
        <w:rPr>
          <w:rFonts w:ascii="Times New Roman" w:hAnsi="Times New Roman"/>
          <w:b/>
          <w:sz w:val="24"/>
          <w:szCs w:val="24"/>
        </w:rPr>
        <w:t>dla zadania nr 2</w:t>
      </w:r>
      <w:r w:rsidR="008163EA">
        <w:rPr>
          <w:rFonts w:ascii="Times New Roman" w:hAnsi="Times New Roman"/>
          <w:b/>
          <w:sz w:val="24"/>
          <w:szCs w:val="24"/>
        </w:rPr>
        <w:t>*</w:t>
      </w:r>
      <w:r w:rsidRPr="00F06A8E">
        <w:rPr>
          <w:rFonts w:ascii="Times New Roman" w:hAnsi="Times New Roman"/>
          <w:b/>
          <w:sz w:val="24"/>
          <w:szCs w:val="24"/>
        </w:rPr>
        <w:t xml:space="preserve"> </w:t>
      </w:r>
      <w:r w:rsidRPr="00F06A8E">
        <w:rPr>
          <w:rFonts w:ascii="Times New Roman" w:hAnsi="Times New Roman"/>
          <w:sz w:val="24"/>
          <w:szCs w:val="24"/>
        </w:rPr>
        <w:t xml:space="preserve">na fakturze VAT winny być wyszczególnione: nazwa towaru, pojemność opakowania jednostkowego, masa netto towaru bez zalewy w danym opakowaniu, cena za kilogram masy wsadu bez zalewy, stawka VAT, i kwota brutto. Zamawiający dopuszcza, aby na fakturze, zamiast podanej masy wsadu wyrażonej w kilogramach, była umieszczona ilość opakowań jednostkowych oraz cena za dane </w:t>
      </w:r>
      <w:r w:rsidRPr="00F06A8E">
        <w:rPr>
          <w:rFonts w:ascii="Times New Roman" w:hAnsi="Times New Roman"/>
          <w:sz w:val="24"/>
          <w:szCs w:val="24"/>
        </w:rPr>
        <w:lastRenderedPageBreak/>
        <w:t>opakowanie z proporcjonalnie przeliczoną ceną podaną w formularzu wyliczenia wartości zamówienia.</w:t>
      </w:r>
    </w:p>
    <w:p w14:paraId="57495A79" w14:textId="3672B1AF" w:rsidR="00DC234F" w:rsidRPr="00F06A8E" w:rsidRDefault="00DC234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521919639"/>
      <w:r w:rsidRPr="00F06A8E">
        <w:rPr>
          <w:rFonts w:ascii="Times New Roman" w:hAnsi="Times New Roman"/>
          <w:sz w:val="24"/>
          <w:szCs w:val="24"/>
        </w:rPr>
        <w:t>Wynagrodzenie Wykonawcy obejmuje wszelkie koszty związane z realizacją przedmiotu zamówienia wskazane w wyliczeniu wartości zamówienia, stanowiącym Załącznik nr ………… do niniejszej umowy, a także wszelkie inne koszty niezbędne do należytego wykonania przedmiotu umowy, choćby nawet nie były one wprost wymienione we wzorze umowy czy też w wymagań dotyczącymi przedmiotu zamówienia oraz wyczerpują wszelkie roszczenia z tytułu wykonania niniejszej umowy.</w:t>
      </w:r>
    </w:p>
    <w:bookmarkEnd w:id="1"/>
    <w:p w14:paraId="7546A5F9" w14:textId="7A85C4B0" w:rsidR="003F20B9" w:rsidRDefault="003F20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Wyklucza się zaliczki bądź przedpłaty na poczet realizowanych dostaw.</w:t>
      </w:r>
    </w:p>
    <w:p w14:paraId="3D6DC418" w14:textId="6DA4019B" w:rsidR="00402771" w:rsidRPr="00402771" w:rsidRDefault="004027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71">
        <w:rPr>
          <w:rFonts w:ascii="Times New Roman" w:hAnsi="Times New Roman"/>
          <w:sz w:val="24"/>
          <w:szCs w:val="24"/>
        </w:rPr>
        <w:t>Zapłata należności za dostawę towarów następować będzie na podstawie faktury VAT/rachunku w terminie do 30 dni od daty doręczenia Zamawiającemu prawidłowo wystawionej faktury VAT/rachunku*.</w:t>
      </w:r>
    </w:p>
    <w:p w14:paraId="29D61729" w14:textId="14313E7D" w:rsidR="008163EA" w:rsidRPr="008163EA" w:rsidRDefault="008163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21053968"/>
      <w:r w:rsidRPr="008163EA">
        <w:rPr>
          <w:rFonts w:ascii="Times New Roman" w:hAnsi="Times New Roman"/>
          <w:sz w:val="24"/>
          <w:szCs w:val="24"/>
        </w:rPr>
        <w:t>Przejście odpowiedzialności za towar następuje z chwilą potwierdzenia jego odbioru przez przedstawiciela Zamawiającego, z tym zastrzeżeniem, że nie uchyla to odpowiedzialności Wykonawcy za ukryte wady jakościowe towaru.</w:t>
      </w:r>
    </w:p>
    <w:p w14:paraId="130D79A8" w14:textId="77777777" w:rsidR="003F20B9" w:rsidRPr="00F06A8E" w:rsidRDefault="003F20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Wykonawca zobowiązuje się zapłacić Zamawiającemu karę umowną w razie:</w:t>
      </w:r>
    </w:p>
    <w:p w14:paraId="4CDCF580" w14:textId="7A45A4A1" w:rsidR="003F20B9" w:rsidRPr="00F06A8E" w:rsidRDefault="003F20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6A8E">
        <w:rPr>
          <w:rFonts w:ascii="Times New Roman" w:hAnsi="Times New Roman"/>
          <w:sz w:val="24"/>
          <w:szCs w:val="24"/>
          <w:lang w:eastAsia="pl-PL"/>
        </w:rPr>
        <w:t xml:space="preserve">gdy Wykonawca nie realizuje przedmiotu umowy pomimo wezwania Zamawiającego w formie pisemnej lub za pośrednictwem środków komunikacji elektronicznej </w:t>
      </w:r>
      <w:r w:rsidRPr="00F06A8E">
        <w:rPr>
          <w:rFonts w:ascii="Times New Roman" w:hAnsi="Times New Roman"/>
          <w:sz w:val="24"/>
          <w:szCs w:val="24"/>
        </w:rPr>
        <w:t xml:space="preserve">w wysokości 2 % wartości zamówienia brutto, określonego w § </w:t>
      </w:r>
      <w:r w:rsidR="002555DB">
        <w:rPr>
          <w:rFonts w:ascii="Times New Roman" w:hAnsi="Times New Roman"/>
          <w:sz w:val="24"/>
          <w:szCs w:val="24"/>
        </w:rPr>
        <w:t>…</w:t>
      </w:r>
      <w:r w:rsidRPr="00F06A8E">
        <w:rPr>
          <w:rFonts w:ascii="Times New Roman" w:hAnsi="Times New Roman"/>
          <w:sz w:val="24"/>
          <w:szCs w:val="24"/>
        </w:rPr>
        <w:t>ust. 2 niniejszej umowy dla danego zadania;</w:t>
      </w:r>
    </w:p>
    <w:p w14:paraId="53C3175A" w14:textId="045F0A82" w:rsidR="003F20B9" w:rsidRPr="00F06A8E" w:rsidRDefault="003F20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  <w:lang w:eastAsia="pl-PL"/>
        </w:rPr>
        <w:t xml:space="preserve">gdy Zamawiający wezwał Wykonawcę, w formie pisemnej lub za pośrednictwem środków komunikacji elektronicznej, do poprawienia lub uzupełnienia zamówienia, a zamówienie poprawione przez Wykonawcę w dodatkowym terminie nadal ma wady lub Wykonawca odmówił usunięcia wad zamówienia - w wysokości 5 % </w:t>
      </w:r>
      <w:r w:rsidRPr="00F06A8E">
        <w:rPr>
          <w:rFonts w:ascii="Times New Roman" w:hAnsi="Times New Roman"/>
          <w:sz w:val="24"/>
          <w:szCs w:val="24"/>
        </w:rPr>
        <w:t>wartości zamówienia brutto, określonego w §</w:t>
      </w:r>
      <w:r w:rsidR="002555DB">
        <w:rPr>
          <w:rFonts w:ascii="Times New Roman" w:hAnsi="Times New Roman"/>
          <w:sz w:val="24"/>
          <w:szCs w:val="24"/>
        </w:rPr>
        <w:t>…</w:t>
      </w:r>
      <w:r w:rsidRPr="00F06A8E">
        <w:rPr>
          <w:rFonts w:ascii="Times New Roman" w:hAnsi="Times New Roman"/>
          <w:sz w:val="24"/>
          <w:szCs w:val="24"/>
        </w:rPr>
        <w:t xml:space="preserve"> ust</w:t>
      </w:r>
      <w:r w:rsidR="007C712C">
        <w:rPr>
          <w:rFonts w:ascii="Times New Roman" w:hAnsi="Times New Roman"/>
          <w:sz w:val="24"/>
          <w:szCs w:val="24"/>
        </w:rPr>
        <w:t>……</w:t>
      </w:r>
      <w:r w:rsidRPr="00F06A8E">
        <w:rPr>
          <w:rFonts w:ascii="Times New Roman" w:hAnsi="Times New Roman"/>
          <w:sz w:val="24"/>
          <w:szCs w:val="24"/>
        </w:rPr>
        <w:t>2 niniejszej umowy dla danego zadania;</w:t>
      </w:r>
    </w:p>
    <w:p w14:paraId="7E63A817" w14:textId="77777777" w:rsidR="003F20B9" w:rsidRPr="00F06A8E" w:rsidRDefault="003F20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rozwiązania umowy bez zachowania okresu wypowiedzenia z winy Wykonawcy, w wysokości 10 % wartości brutto niezrealizowanych dostaw dla danego zadania;</w:t>
      </w:r>
    </w:p>
    <w:p w14:paraId="503476BC" w14:textId="1906A388" w:rsidR="003F20B9" w:rsidRPr="00F06A8E" w:rsidRDefault="003F20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opóźnienia w dostawie towarów, w wysokości 2 % wartości zamówienia brutto, którym objęty był towar niedostarczony w terminie, za każdy dzień przekroczenia terminu;</w:t>
      </w:r>
    </w:p>
    <w:p w14:paraId="07BBF838" w14:textId="6717329A" w:rsidR="003F20B9" w:rsidRPr="00F06A8E" w:rsidRDefault="003F20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w przypadku niedopełnienia któregokolwiek z obowiązków określonych w § … ust. ….. niniejszej umowy, w wysokości 300,00 zł brutto za każdy stwierdzony przypadek naruszenia.</w:t>
      </w:r>
    </w:p>
    <w:p w14:paraId="512E41BA" w14:textId="77777777" w:rsidR="003F20B9" w:rsidRPr="00F06A8E" w:rsidRDefault="003F20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Zamawiający zobowiązuje się zapłacić Wykonawcy karę umowną w razie:</w:t>
      </w:r>
    </w:p>
    <w:p w14:paraId="769C5E0D" w14:textId="1EC328C1" w:rsidR="003F20B9" w:rsidRPr="00F06A8E" w:rsidRDefault="003F20B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rozwiązania umowy bez zachowania okresu wypowiedzenia z winy Zamawiającego, w wysokości 10 % wartości brutto niezrealizowanych dostaw;</w:t>
      </w:r>
    </w:p>
    <w:p w14:paraId="7F0235ED" w14:textId="5B1DF9EB" w:rsidR="003F20B9" w:rsidRPr="00465BFD" w:rsidRDefault="003F20B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F06A8E">
        <w:rPr>
          <w:rFonts w:ascii="Times New Roman" w:hAnsi="Times New Roman"/>
          <w:sz w:val="24"/>
          <w:szCs w:val="24"/>
        </w:rPr>
        <w:t>zwłoki w odbiorze towarów (nie dotyczy towarów reklamowanych) w wysokości 2 % wartości zamówienia brutto, którym objęty był towar nie odebrany w terminie, za każdy dzień przekroczenia terminu.</w:t>
      </w:r>
    </w:p>
    <w:p w14:paraId="3E1E7C0B" w14:textId="6AF29E87" w:rsidR="00DC234F" w:rsidRPr="00402771" w:rsidRDefault="00DC23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71">
        <w:rPr>
          <w:rFonts w:ascii="Times New Roman" w:hAnsi="Times New Roman"/>
          <w:sz w:val="24"/>
          <w:szCs w:val="24"/>
          <w:lang w:eastAsia="pl-PL" w:bidi="en-US"/>
        </w:rPr>
        <w:t xml:space="preserve">W przypadku dokonywania waloryzacji wynagrodzenia, o którym mowa w § </w:t>
      </w:r>
      <w:r w:rsidR="007C712C" w:rsidRPr="00402771">
        <w:rPr>
          <w:rFonts w:ascii="Times New Roman" w:hAnsi="Times New Roman"/>
          <w:sz w:val="24"/>
          <w:szCs w:val="24"/>
          <w:lang w:eastAsia="pl-PL" w:bidi="en-US"/>
        </w:rPr>
        <w:t>……………</w:t>
      </w:r>
      <w:r w:rsidRPr="00402771">
        <w:rPr>
          <w:rFonts w:ascii="Times New Roman" w:hAnsi="Times New Roman"/>
          <w:sz w:val="24"/>
          <w:szCs w:val="24"/>
          <w:lang w:eastAsia="pl-PL" w:bidi="en-US"/>
        </w:rPr>
        <w:t>ust. 1 niniejszej umowy, wynagrodzenie Wykonawcy będzie waloryzowane o aktualny wskaźnik cen towarów i usług konsumpcyjnych ustalonych w komunikacie Prezesa Głównego Urzędu Statystycznego za dany kwartał (zwanym dalej wskaźnikiem waloryzacji) stanowiący różnicę odchylenia wskaźnika inflacji za ostatnie dwa kwartały od zakładanego 3 %, przy łącznym spełnieniu następujących postanowień:</w:t>
      </w:r>
    </w:p>
    <w:p w14:paraId="32897A3A" w14:textId="77777777" w:rsidR="00DC234F" w:rsidRPr="008156C0" w:rsidRDefault="00DC23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>podwyższenie wynagrodzenia Wykonawcy – nastąpi na wniosek Wykonawcy, złożony w formie pisemnej, najwcześniej po upływie 6 miesięcy od dnia zawarcia Umowy przez Strony oraz przy wzroście wskaźnika waloryzacji określonego powyżej, o co najmniej 3 % za ostatnie dwa kwartały poprzedzające złożenie wniosku o waloryzację;</w:t>
      </w:r>
    </w:p>
    <w:p w14:paraId="5F22E0CE" w14:textId="77777777" w:rsidR="00DC234F" w:rsidRPr="008156C0" w:rsidRDefault="00DC23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27"/>
        <w:jc w:val="both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 xml:space="preserve">obniżenie wynagrodzenia Wykonawcy – nastąpi w wyniku wniosku Zamawiającego w formie pisemnej, co najmniej po upływie 6 miesięcy od zawarcia Umowy przez Strony </w:t>
      </w:r>
      <w:r w:rsidRPr="008156C0">
        <w:rPr>
          <w:rFonts w:ascii="Times New Roman" w:hAnsi="Times New Roman"/>
          <w:sz w:val="24"/>
          <w:szCs w:val="24"/>
          <w:lang w:eastAsia="pl-PL" w:bidi="en-US"/>
        </w:rPr>
        <w:lastRenderedPageBreak/>
        <w:t>oraz przy obniżeniu Wskaźnika waloryzacji określonego powyżej, o co najmniej 3 % za ostatnie dwa kwartały poprzedzające działania Zamawiającego o waloryzację, z uwzględnieniem, iż waloryzacja będzie obliczana na podstawie średniej wskaźników określonych według Wskaźnika waloryzacji określonego powyżej, za ostatnie dwa kwartały poprzedzające złożenie wniosku o waloryzację Zamawiającego, z uwzględnieniem;</w:t>
      </w:r>
    </w:p>
    <w:p w14:paraId="58172197" w14:textId="77777777" w:rsidR="00DC234F" w:rsidRPr="008156C0" w:rsidRDefault="00DC234F" w:rsidP="008156C0">
      <w:pPr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>iż waloryzacja dokonana:</w:t>
      </w:r>
    </w:p>
    <w:p w14:paraId="0A708722" w14:textId="77777777" w:rsidR="00DC234F" w:rsidRPr="008156C0" w:rsidRDefault="00DC234F">
      <w:pPr>
        <w:numPr>
          <w:ilvl w:val="1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10"/>
        <w:jc w:val="both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>na wniosek Wykonawcy w formie pisemnej– nastąpi tylko i wyłącznie w przypadku, gdy Wykonawca na dzień złożenia wniosku o waloryzację realizuje przedmiot umowy;</w:t>
      </w:r>
    </w:p>
    <w:p w14:paraId="19FCDEB3" w14:textId="77777777" w:rsidR="00DC234F" w:rsidRPr="008156C0" w:rsidRDefault="00DC234F">
      <w:pPr>
        <w:numPr>
          <w:ilvl w:val="1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10"/>
        <w:jc w:val="both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>w wyniku wniosku Zamawiającego w formie pisemnej – nastąpi bez względu na fakt czy Wykonawca na dzień podjęcia działań Zamawiającego realizuje Przedmiot Umowy czy dopuszcza się opóźnienia/zwłoki;</w:t>
      </w:r>
    </w:p>
    <w:p w14:paraId="14F8271C" w14:textId="77777777" w:rsidR="00DC234F" w:rsidRPr="008156C0" w:rsidRDefault="00DC234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>maksymalna wartość zmiany wynagrodzenia Wykonawcy, jaką dopuszcza Zamawiający w efekcie zastosowania postanowień o zasadach wprowadzania zmian wysokości wynagrodzenia w wyniku waloryzacji, o której mowa w niniejszym ustępie, wynosi 3 % wynagrodzenia brutto Wykonawcy określonego w ofercie Wykonawcy i w wyliczeniu wartości zamówienia przewidzianego w Załączniku nr ….. do niniejszej umowy.</w:t>
      </w:r>
    </w:p>
    <w:p w14:paraId="0F012BDA" w14:textId="77777777" w:rsidR="00DC234F" w:rsidRPr="00A8455E" w:rsidRDefault="00DC234F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en-US"/>
        </w:rPr>
      </w:pPr>
      <w:r w:rsidRPr="00A8455E">
        <w:rPr>
          <w:rFonts w:ascii="Times New Roman" w:hAnsi="Times New Roman"/>
          <w:sz w:val="24"/>
          <w:szCs w:val="24"/>
          <w:lang w:eastAsia="pl-PL" w:bidi="en-US"/>
        </w:rPr>
        <w:t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 Wniosek, o którym mowa w ust. .., powinien zostać przekazany niezwłocznie, jednakże nie później niż w terminie 14 dni od dnia, w którym Wykonawca dowiedział się o danym zdarzeniu lub okolicznościach. W terminie 7 dni od dnia otrzymania żądania zmiany, Zamawiający powiadomi w formie pisemnej Wykonawcę o akceptacji żądania zmiany umowy i terminie podpisania aneksu do umowy lub odpowiednio o braku akceptacji zmiany wraz z uzasadnieniem. Zmiana umowy wejdzie w życie z pierwszym dniem miesiąca następującego po miesiącu, w którym minie termin wskazany w zdaniu</w:t>
      </w:r>
      <w:r w:rsidRPr="00A8455E">
        <w:rPr>
          <w:rFonts w:ascii="Times New Roman" w:hAnsi="Times New Roman"/>
          <w:sz w:val="24"/>
          <w:szCs w:val="24"/>
          <w:lang w:bidi="en-US"/>
        </w:rPr>
        <w:t xml:space="preserve"> poprzedzającym. </w:t>
      </w:r>
    </w:p>
    <w:p w14:paraId="65F68A24" w14:textId="73EB36D2" w:rsidR="00DC234F" w:rsidRPr="008156C0" w:rsidRDefault="00DC234F" w:rsidP="00A8455E">
      <w:pPr>
        <w:autoSpaceDE w:val="0"/>
        <w:autoSpaceDN w:val="0"/>
        <w:adjustRightInd w:val="0"/>
        <w:spacing w:after="0"/>
        <w:ind w:left="284" w:firstLine="397"/>
        <w:rPr>
          <w:rFonts w:ascii="Times New Roman" w:hAnsi="Times New Roman"/>
          <w:sz w:val="24"/>
          <w:szCs w:val="24"/>
          <w:lang w:bidi="en-US"/>
        </w:rPr>
      </w:pPr>
      <w:r w:rsidRPr="008156C0">
        <w:rPr>
          <w:rFonts w:ascii="Times New Roman" w:hAnsi="Times New Roman"/>
          <w:sz w:val="24"/>
          <w:szCs w:val="24"/>
          <w:lang w:eastAsia="pl-PL" w:bidi="en-US"/>
        </w:rPr>
        <w:t xml:space="preserve">Powyższe zmiany wynagrodzenia </w:t>
      </w:r>
      <w:r w:rsidRPr="008156C0">
        <w:rPr>
          <w:rFonts w:ascii="Times New Roman" w:hAnsi="Times New Roman"/>
          <w:sz w:val="24"/>
          <w:szCs w:val="24"/>
          <w:lang w:bidi="en-US"/>
        </w:rPr>
        <w:t>dotyczą wyłącznie części umowy niezrealizowanej.</w:t>
      </w:r>
    </w:p>
    <w:p w14:paraId="24A2AA9D" w14:textId="77777777" w:rsidR="00AC3703" w:rsidRPr="008156C0" w:rsidRDefault="00AC3703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6C0">
        <w:rPr>
          <w:rFonts w:ascii="Times New Roman" w:hAnsi="Times New Roman"/>
          <w:sz w:val="24"/>
          <w:szCs w:val="24"/>
        </w:rPr>
        <w:t>Z</w:t>
      </w:r>
      <w:bookmarkStart w:id="3" w:name="_Hlk141429831"/>
      <w:r w:rsidRPr="008156C0">
        <w:rPr>
          <w:rFonts w:ascii="Times New Roman" w:hAnsi="Times New Roman"/>
          <w:sz w:val="24"/>
          <w:szCs w:val="24"/>
        </w:rPr>
        <w:t>mianie mogą podlegać postanowienia niniejszej umowy wynikające:</w:t>
      </w:r>
    </w:p>
    <w:p w14:paraId="4677FC5E" w14:textId="77777777" w:rsidR="00AC3703" w:rsidRPr="008156C0" w:rsidRDefault="00AC3703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6C0">
        <w:rPr>
          <w:rFonts w:ascii="Times New Roman" w:hAnsi="Times New Roman"/>
          <w:sz w:val="24"/>
          <w:szCs w:val="24"/>
        </w:rPr>
        <w:t>ze zmiany oznaczenia Stron umowy w wyniku następstwa prawnego;</w:t>
      </w:r>
    </w:p>
    <w:p w14:paraId="04196D9B" w14:textId="1CEE1129" w:rsidR="00AC3703" w:rsidRPr="008156C0" w:rsidRDefault="00AC3703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6C0">
        <w:rPr>
          <w:rFonts w:ascii="Times New Roman" w:hAnsi="Times New Roman"/>
          <w:sz w:val="24"/>
          <w:szCs w:val="24"/>
        </w:rPr>
        <w:t>z</w:t>
      </w:r>
      <w:r w:rsidR="007D1AB8">
        <w:rPr>
          <w:rFonts w:ascii="Times New Roman" w:hAnsi="Times New Roman"/>
          <w:sz w:val="24"/>
          <w:szCs w:val="24"/>
        </w:rPr>
        <w:t>e</w:t>
      </w:r>
      <w:r w:rsidRPr="008156C0">
        <w:rPr>
          <w:rFonts w:ascii="Times New Roman" w:hAnsi="Times New Roman"/>
          <w:sz w:val="24"/>
          <w:szCs w:val="24"/>
        </w:rPr>
        <w:t xml:space="preserve"> ustawowej zmiany stawek podatku VAT - jednak nie wcześniej niż po dacie rozpoczęcia jej obowiązywania;</w:t>
      </w:r>
    </w:p>
    <w:p w14:paraId="5286EAE4" w14:textId="77777777" w:rsidR="007D1AB8" w:rsidRPr="007D1AB8" w:rsidRDefault="007D1AB8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AB8">
        <w:rPr>
          <w:rFonts w:ascii="Times New Roman" w:hAnsi="Times New Roman"/>
        </w:rPr>
        <w:t xml:space="preserve">w przypadku zaistnienia okoliczności </w:t>
      </w:r>
      <w:r w:rsidRPr="007D1AB8">
        <w:rPr>
          <w:rFonts w:ascii="Times New Roman" w:hAnsi="Times New Roman"/>
          <w:sz w:val="24"/>
          <w:szCs w:val="24"/>
        </w:rPr>
        <w:t>przewidzianych w art. 455</w:t>
      </w:r>
      <w:r w:rsidRPr="007D1AB8">
        <w:rPr>
          <w:rFonts w:ascii="Times New Roman" w:hAnsi="Times New Roman"/>
        </w:rPr>
        <w:t xml:space="preserve"> ust. 1 </w:t>
      </w:r>
      <w:r w:rsidRPr="007D1AB8">
        <w:rPr>
          <w:rFonts w:ascii="Times New Roman" w:hAnsi="Times New Roman"/>
          <w:sz w:val="24"/>
          <w:szCs w:val="24"/>
        </w:rPr>
        <w:t xml:space="preserve"> ustawy Pzp; </w:t>
      </w:r>
    </w:p>
    <w:p w14:paraId="1C544483" w14:textId="5FC2E2E2" w:rsidR="00AC3703" w:rsidRPr="007D1AB8" w:rsidRDefault="00AC3703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AB8">
        <w:rPr>
          <w:rFonts w:ascii="Times New Roman" w:hAnsi="Times New Roman"/>
          <w:sz w:val="24"/>
          <w:szCs w:val="24"/>
        </w:rPr>
        <w:t xml:space="preserve">ze zmiany ceny przewidzianej w ust. </w:t>
      </w:r>
      <w:r w:rsidR="008163EA" w:rsidRPr="007D1AB8">
        <w:rPr>
          <w:rFonts w:ascii="Times New Roman" w:hAnsi="Times New Roman"/>
          <w:sz w:val="24"/>
          <w:szCs w:val="24"/>
        </w:rPr>
        <w:t>……………….</w:t>
      </w:r>
      <w:r w:rsidRPr="007D1AB8">
        <w:rPr>
          <w:rFonts w:ascii="Times New Roman" w:hAnsi="Times New Roman"/>
          <w:sz w:val="24"/>
          <w:szCs w:val="24"/>
        </w:rPr>
        <w:t>.</w:t>
      </w:r>
    </w:p>
    <w:bookmarkEnd w:id="3"/>
    <w:p w14:paraId="503A9BAF" w14:textId="463CA0F4" w:rsidR="007C712C" w:rsidRPr="00402771" w:rsidRDefault="00AC37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71">
        <w:rPr>
          <w:rFonts w:ascii="Times New Roman" w:hAnsi="Times New Roman"/>
          <w:sz w:val="24"/>
          <w:szCs w:val="24"/>
        </w:rPr>
        <w:t xml:space="preserve">W przypadku zmiany stawki podatku VAT na towary będące przedmiotem zamówienia, cena ulegnie zmianie po wejściu w życie aktu prawnego określającego zmianę stawki VAT i podpisaniu odpowiedniego aneksu do umowy (na wniosek Wykonawcy w formie pisemnej) z zastrzeżeniem, że zmianie ulegnie wówczas wyłącznie cena brutto, cena netto pozostaje bez zmian. </w:t>
      </w:r>
    </w:p>
    <w:p w14:paraId="096B1929" w14:textId="529243A9" w:rsidR="003F20B9" w:rsidRPr="007C712C" w:rsidRDefault="003F20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2C">
        <w:rPr>
          <w:rFonts w:ascii="Times New Roman" w:hAnsi="Times New Roman"/>
          <w:sz w:val="24"/>
          <w:szCs w:val="24"/>
        </w:rPr>
        <w:t xml:space="preserve">Umowa obowiązuje od 01.11.2023r.do 12-stu miesięcy. </w:t>
      </w:r>
    </w:p>
    <w:p w14:paraId="02A4F565" w14:textId="77777777" w:rsidR="003F20B9" w:rsidRPr="008156C0" w:rsidRDefault="003F20B9" w:rsidP="00815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5AA64" w14:textId="77777777" w:rsidR="0069638D" w:rsidRPr="008156C0" w:rsidRDefault="0069638D" w:rsidP="008156C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506680A4" w14:textId="77777777" w:rsidR="0069638D" w:rsidRPr="008156C0" w:rsidRDefault="0069638D" w:rsidP="008156C0">
      <w:pPr>
        <w:jc w:val="both"/>
        <w:rPr>
          <w:rFonts w:ascii="Times New Roman" w:hAnsi="Times New Roman"/>
          <w:sz w:val="24"/>
          <w:szCs w:val="24"/>
        </w:rPr>
      </w:pPr>
    </w:p>
    <w:p w14:paraId="0761E3E8" w14:textId="0DA8C660" w:rsidR="0069638D" w:rsidRPr="008156C0" w:rsidRDefault="0069638D" w:rsidP="008156C0">
      <w:pPr>
        <w:jc w:val="both"/>
        <w:rPr>
          <w:rFonts w:ascii="Times New Roman" w:hAnsi="Times New Roman"/>
          <w:sz w:val="24"/>
          <w:szCs w:val="24"/>
        </w:rPr>
      </w:pPr>
      <w:r w:rsidRPr="008156C0">
        <w:rPr>
          <w:rFonts w:ascii="Times New Roman" w:hAnsi="Times New Roman"/>
          <w:sz w:val="24"/>
          <w:szCs w:val="24"/>
        </w:rPr>
        <w:t xml:space="preserve">Gorzyce, </w:t>
      </w:r>
      <w:r w:rsidR="009956E0">
        <w:rPr>
          <w:rFonts w:ascii="Times New Roman" w:hAnsi="Times New Roman"/>
          <w:sz w:val="24"/>
          <w:szCs w:val="24"/>
        </w:rPr>
        <w:t>04</w:t>
      </w:r>
      <w:r w:rsidRPr="008156C0">
        <w:rPr>
          <w:rFonts w:ascii="Times New Roman" w:hAnsi="Times New Roman"/>
          <w:sz w:val="24"/>
          <w:szCs w:val="24"/>
        </w:rPr>
        <w:t>.0</w:t>
      </w:r>
      <w:r w:rsidR="009956E0">
        <w:rPr>
          <w:rFonts w:ascii="Times New Roman" w:hAnsi="Times New Roman"/>
          <w:sz w:val="24"/>
          <w:szCs w:val="24"/>
        </w:rPr>
        <w:t>8</w:t>
      </w:r>
      <w:r w:rsidRPr="008156C0">
        <w:rPr>
          <w:rFonts w:ascii="Times New Roman" w:hAnsi="Times New Roman"/>
          <w:sz w:val="24"/>
          <w:szCs w:val="24"/>
        </w:rPr>
        <w:t>.202</w:t>
      </w:r>
      <w:r w:rsidR="003F20B9" w:rsidRPr="008156C0">
        <w:rPr>
          <w:rFonts w:ascii="Times New Roman" w:hAnsi="Times New Roman"/>
          <w:sz w:val="24"/>
          <w:szCs w:val="24"/>
        </w:rPr>
        <w:t>3</w:t>
      </w:r>
      <w:r w:rsidRPr="008156C0">
        <w:rPr>
          <w:rFonts w:ascii="Times New Roman" w:hAnsi="Times New Roman"/>
          <w:sz w:val="24"/>
          <w:szCs w:val="24"/>
        </w:rPr>
        <w:t>r</w:t>
      </w:r>
    </w:p>
    <w:sectPr w:rsidR="0069638D" w:rsidRPr="008156C0" w:rsidSect="0028009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7260" w14:textId="77777777" w:rsidR="00BB67A4" w:rsidRDefault="00BB67A4">
      <w:r>
        <w:separator/>
      </w:r>
    </w:p>
  </w:endnote>
  <w:endnote w:type="continuationSeparator" w:id="0">
    <w:p w14:paraId="071247C2" w14:textId="77777777" w:rsidR="00BB67A4" w:rsidRDefault="00BB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9ADB" w14:textId="5FB29F18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A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7A893E" w14:textId="77777777" w:rsidR="0069638D" w:rsidRDefault="0069638D" w:rsidP="00D66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2B5F" w14:textId="77777777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A6BB80C" w14:textId="77777777" w:rsidR="0069638D" w:rsidRDefault="0069638D" w:rsidP="00D66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7C57" w14:textId="77777777" w:rsidR="00BB67A4" w:rsidRDefault="00BB67A4">
      <w:r>
        <w:separator/>
      </w:r>
    </w:p>
  </w:footnote>
  <w:footnote w:type="continuationSeparator" w:id="0">
    <w:p w14:paraId="0E88E9CB" w14:textId="77777777" w:rsidR="00BB67A4" w:rsidRDefault="00BB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7F4"/>
    <w:multiLevelType w:val="hybridMultilevel"/>
    <w:tmpl w:val="AEFC6C98"/>
    <w:lvl w:ilvl="0" w:tplc="429A787A">
      <w:start w:val="3"/>
      <w:numFmt w:val="decimal"/>
      <w:lvlText w:val="%1)"/>
      <w:lvlJc w:val="left"/>
      <w:pPr>
        <w:tabs>
          <w:tab w:val="num" w:pos="397"/>
        </w:tabs>
        <w:ind w:left="681" w:hanging="284"/>
      </w:pPr>
      <w:rPr>
        <w:rFonts w:cs="Times New Roman" w:hint="default"/>
      </w:rPr>
    </w:lvl>
    <w:lvl w:ilvl="1" w:tplc="C9043782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062E9"/>
    <w:multiLevelType w:val="hybridMultilevel"/>
    <w:tmpl w:val="7DDC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2FB8"/>
    <w:multiLevelType w:val="hybridMultilevel"/>
    <w:tmpl w:val="7E0E3B4C"/>
    <w:lvl w:ilvl="0" w:tplc="33D6E328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2A6"/>
    <w:multiLevelType w:val="hybridMultilevel"/>
    <w:tmpl w:val="1172BDE4"/>
    <w:lvl w:ilvl="0" w:tplc="E75083A0">
      <w:start w:val="1"/>
      <w:numFmt w:val="decimal"/>
      <w:lvlText w:val="%1)"/>
      <w:lvlJc w:val="left"/>
      <w:pPr>
        <w:tabs>
          <w:tab w:val="num" w:pos="113"/>
        </w:tabs>
        <w:ind w:left="794" w:hanging="284"/>
      </w:pPr>
      <w:rPr>
        <w:rFonts w:cs="Times New Roman" w:hint="default"/>
      </w:rPr>
    </w:lvl>
    <w:lvl w:ilvl="1" w:tplc="5AA018A0">
      <w:start w:val="1"/>
      <w:numFmt w:val="lowerLetter"/>
      <w:lvlText w:val="%2)"/>
      <w:lvlJc w:val="left"/>
      <w:rPr>
        <w:rFonts w:cs="Times New Roman" w:hint="default"/>
        <w:color w:val="auto"/>
      </w:rPr>
    </w:lvl>
    <w:lvl w:ilvl="2" w:tplc="B8226AC2">
      <w:start w:val="6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6B40CA"/>
    <w:multiLevelType w:val="singleLevel"/>
    <w:tmpl w:val="FE1031E6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58B43C6F"/>
    <w:multiLevelType w:val="hybridMultilevel"/>
    <w:tmpl w:val="E47CE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129A"/>
    <w:multiLevelType w:val="hybridMultilevel"/>
    <w:tmpl w:val="972ABCE6"/>
    <w:lvl w:ilvl="0" w:tplc="353EDAB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2527C6"/>
    <w:multiLevelType w:val="hybridMultilevel"/>
    <w:tmpl w:val="AF5E316C"/>
    <w:lvl w:ilvl="0" w:tplc="4EE0701A">
      <w:start w:val="1"/>
      <w:numFmt w:val="decimal"/>
      <w:suff w:val="space"/>
      <w:lvlText w:val="%1."/>
      <w:lvlJc w:val="left"/>
      <w:pPr>
        <w:ind w:left="340" w:firstLine="2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F04C68"/>
    <w:multiLevelType w:val="hybridMultilevel"/>
    <w:tmpl w:val="D1646128"/>
    <w:lvl w:ilvl="0" w:tplc="54C8D414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75FA8"/>
    <w:multiLevelType w:val="hybridMultilevel"/>
    <w:tmpl w:val="39C0E68C"/>
    <w:lvl w:ilvl="0" w:tplc="978202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B3A0EF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3702">
    <w:abstractNumId w:val="6"/>
  </w:num>
  <w:num w:numId="2" w16cid:durableId="1058213889">
    <w:abstractNumId w:val="7"/>
  </w:num>
  <w:num w:numId="3" w16cid:durableId="1799642368">
    <w:abstractNumId w:val="8"/>
  </w:num>
  <w:num w:numId="4" w16cid:durableId="1766461269">
    <w:abstractNumId w:val="9"/>
  </w:num>
  <w:num w:numId="5" w16cid:durableId="1352876708">
    <w:abstractNumId w:val="4"/>
  </w:num>
  <w:num w:numId="6" w16cid:durableId="1973755647">
    <w:abstractNumId w:val="5"/>
  </w:num>
  <w:num w:numId="7" w16cid:durableId="982390838">
    <w:abstractNumId w:val="3"/>
  </w:num>
  <w:num w:numId="8" w16cid:durableId="44529978">
    <w:abstractNumId w:val="0"/>
  </w:num>
  <w:num w:numId="9" w16cid:durableId="225648399">
    <w:abstractNumId w:val="2"/>
  </w:num>
  <w:num w:numId="10" w16cid:durableId="137265783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8"/>
    <w:rsid w:val="0000033E"/>
    <w:rsid w:val="00000D35"/>
    <w:rsid w:val="0004793A"/>
    <w:rsid w:val="00070408"/>
    <w:rsid w:val="00070509"/>
    <w:rsid w:val="00084D3D"/>
    <w:rsid w:val="000A6CB9"/>
    <w:rsid w:val="000E2C71"/>
    <w:rsid w:val="001077FB"/>
    <w:rsid w:val="001171E3"/>
    <w:rsid w:val="00155A84"/>
    <w:rsid w:val="00164A13"/>
    <w:rsid w:val="00196FFD"/>
    <w:rsid w:val="001B44F1"/>
    <w:rsid w:val="001D5EB9"/>
    <w:rsid w:val="00212B7E"/>
    <w:rsid w:val="002307E1"/>
    <w:rsid w:val="002555DB"/>
    <w:rsid w:val="00257804"/>
    <w:rsid w:val="0026522E"/>
    <w:rsid w:val="00280098"/>
    <w:rsid w:val="002817CF"/>
    <w:rsid w:val="00287898"/>
    <w:rsid w:val="002B3B0E"/>
    <w:rsid w:val="002B7C09"/>
    <w:rsid w:val="002D1F18"/>
    <w:rsid w:val="002D215C"/>
    <w:rsid w:val="00322F3F"/>
    <w:rsid w:val="00331522"/>
    <w:rsid w:val="003505F4"/>
    <w:rsid w:val="00350C69"/>
    <w:rsid w:val="00357C00"/>
    <w:rsid w:val="00380956"/>
    <w:rsid w:val="003810A1"/>
    <w:rsid w:val="003A5F13"/>
    <w:rsid w:val="003E3CB4"/>
    <w:rsid w:val="003F20B9"/>
    <w:rsid w:val="00402771"/>
    <w:rsid w:val="00410338"/>
    <w:rsid w:val="00444F89"/>
    <w:rsid w:val="00447F22"/>
    <w:rsid w:val="00465BFD"/>
    <w:rsid w:val="00467291"/>
    <w:rsid w:val="00467F09"/>
    <w:rsid w:val="00477354"/>
    <w:rsid w:val="004A6A3C"/>
    <w:rsid w:val="004A77BD"/>
    <w:rsid w:val="004C3D15"/>
    <w:rsid w:val="00502FC5"/>
    <w:rsid w:val="0054562F"/>
    <w:rsid w:val="005656EE"/>
    <w:rsid w:val="005A682C"/>
    <w:rsid w:val="005A7F4F"/>
    <w:rsid w:val="005B6A52"/>
    <w:rsid w:val="005E269B"/>
    <w:rsid w:val="0060434C"/>
    <w:rsid w:val="00605EA5"/>
    <w:rsid w:val="00610EA3"/>
    <w:rsid w:val="00626F38"/>
    <w:rsid w:val="00630E3D"/>
    <w:rsid w:val="00631D59"/>
    <w:rsid w:val="00664FFB"/>
    <w:rsid w:val="0069638D"/>
    <w:rsid w:val="006A4B73"/>
    <w:rsid w:val="006B3593"/>
    <w:rsid w:val="00716C95"/>
    <w:rsid w:val="007516BA"/>
    <w:rsid w:val="0076312A"/>
    <w:rsid w:val="0079730F"/>
    <w:rsid w:val="007C712C"/>
    <w:rsid w:val="007D1AB8"/>
    <w:rsid w:val="007E05AD"/>
    <w:rsid w:val="00805A27"/>
    <w:rsid w:val="0081029A"/>
    <w:rsid w:val="008156C0"/>
    <w:rsid w:val="008163EA"/>
    <w:rsid w:val="00826451"/>
    <w:rsid w:val="00857276"/>
    <w:rsid w:val="008600CC"/>
    <w:rsid w:val="0086311E"/>
    <w:rsid w:val="00877A98"/>
    <w:rsid w:val="00883CC8"/>
    <w:rsid w:val="00887467"/>
    <w:rsid w:val="008A5DBA"/>
    <w:rsid w:val="008D1B12"/>
    <w:rsid w:val="008D6BDE"/>
    <w:rsid w:val="008F051B"/>
    <w:rsid w:val="00906AA5"/>
    <w:rsid w:val="009256E2"/>
    <w:rsid w:val="00983307"/>
    <w:rsid w:val="00984C2A"/>
    <w:rsid w:val="009956E0"/>
    <w:rsid w:val="009B1124"/>
    <w:rsid w:val="009C40C5"/>
    <w:rsid w:val="009C4513"/>
    <w:rsid w:val="009E3559"/>
    <w:rsid w:val="00A54FCC"/>
    <w:rsid w:val="00A56F28"/>
    <w:rsid w:val="00A62030"/>
    <w:rsid w:val="00A65A3B"/>
    <w:rsid w:val="00A8455E"/>
    <w:rsid w:val="00A94DA0"/>
    <w:rsid w:val="00AB4E84"/>
    <w:rsid w:val="00AC3703"/>
    <w:rsid w:val="00AD02C0"/>
    <w:rsid w:val="00AF5D7A"/>
    <w:rsid w:val="00B107FC"/>
    <w:rsid w:val="00B20EBC"/>
    <w:rsid w:val="00B47A02"/>
    <w:rsid w:val="00BA5654"/>
    <w:rsid w:val="00BB33EB"/>
    <w:rsid w:val="00BB67A4"/>
    <w:rsid w:val="00BC06AF"/>
    <w:rsid w:val="00BC2498"/>
    <w:rsid w:val="00BC4910"/>
    <w:rsid w:val="00BE7A99"/>
    <w:rsid w:val="00C16A2D"/>
    <w:rsid w:val="00C46BFC"/>
    <w:rsid w:val="00C629B4"/>
    <w:rsid w:val="00C63803"/>
    <w:rsid w:val="00C84E10"/>
    <w:rsid w:val="00C97A9F"/>
    <w:rsid w:val="00CD76E6"/>
    <w:rsid w:val="00CF4613"/>
    <w:rsid w:val="00D15C6B"/>
    <w:rsid w:val="00D200BC"/>
    <w:rsid w:val="00D57192"/>
    <w:rsid w:val="00D66F20"/>
    <w:rsid w:val="00DB0174"/>
    <w:rsid w:val="00DC234F"/>
    <w:rsid w:val="00DC7814"/>
    <w:rsid w:val="00DE0B17"/>
    <w:rsid w:val="00DE33D4"/>
    <w:rsid w:val="00DE3D10"/>
    <w:rsid w:val="00DE4D0C"/>
    <w:rsid w:val="00E17B3B"/>
    <w:rsid w:val="00E17D43"/>
    <w:rsid w:val="00E42907"/>
    <w:rsid w:val="00E57E72"/>
    <w:rsid w:val="00E65274"/>
    <w:rsid w:val="00E7389B"/>
    <w:rsid w:val="00E9219E"/>
    <w:rsid w:val="00EC148F"/>
    <w:rsid w:val="00EE53B4"/>
    <w:rsid w:val="00EF42D4"/>
    <w:rsid w:val="00F0673D"/>
    <w:rsid w:val="00F06A8E"/>
    <w:rsid w:val="00F232DA"/>
    <w:rsid w:val="00F6648F"/>
    <w:rsid w:val="00F95C7C"/>
    <w:rsid w:val="00FE50F6"/>
    <w:rsid w:val="00FE5560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F18DC75"/>
  <w15:docId w15:val="{E0D755CD-5563-49B7-A23F-FB0ACD7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9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810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0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0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F4F"/>
    <w:pPr>
      <w:ind w:left="720"/>
      <w:contextualSpacing/>
    </w:pPr>
  </w:style>
  <w:style w:type="character" w:styleId="Pogrubienie">
    <w:name w:val="Strong"/>
    <w:uiPriority w:val="99"/>
    <w:qFormat/>
    <w:rsid w:val="0004793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F23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0C69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D66F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12B7E"/>
    <w:rPr>
      <w:rFonts w:cs="Times New Roman"/>
      <w:lang w:eastAsia="en-US"/>
    </w:rPr>
  </w:style>
  <w:style w:type="character" w:styleId="Numerstrony">
    <w:name w:val="page number"/>
    <w:uiPriority w:val="99"/>
    <w:rsid w:val="00D66F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4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17B3B"/>
    <w:rPr>
      <w:rFonts w:cs="Times New Roman"/>
      <w:lang w:eastAsia="en-US"/>
    </w:rPr>
  </w:style>
  <w:style w:type="character" w:customStyle="1" w:styleId="Nagwek1Znak">
    <w:name w:val="Nagłówek 1 Znak"/>
    <w:link w:val="Nagwek1"/>
    <w:rsid w:val="003810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81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3810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3810A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3810A1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F42C-A085-45D1-BB96-F600751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Zywienie3</dc:creator>
  <cp:keywords/>
  <dc:description/>
  <cp:lastModifiedBy>zywienie2</cp:lastModifiedBy>
  <cp:revision>9</cp:revision>
  <cp:lastPrinted>2023-07-28T08:42:00Z</cp:lastPrinted>
  <dcterms:created xsi:type="dcterms:W3CDTF">2023-07-28T07:55:00Z</dcterms:created>
  <dcterms:modified xsi:type="dcterms:W3CDTF">2023-08-04T09:16:00Z</dcterms:modified>
</cp:coreProperties>
</file>