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5C" w:rsidRDefault="00472084" w:rsidP="001A6C5C">
      <w:pPr>
        <w:pStyle w:val="Tekstpodstawowy"/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Załącznik Nr 3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1A6C5C" w:rsidRPr="00472084" w:rsidRDefault="001A6C5C" w:rsidP="00472084">
      <w:pPr>
        <w:pStyle w:val="Tekstpodstawowy"/>
        <w:shd w:val="clear" w:color="auto" w:fill="E7E6E6" w:themeFill="background2"/>
        <w:jc w:val="center"/>
        <w:rPr>
          <w:rFonts w:asciiTheme="minorHAnsi" w:hAnsiTheme="minorHAnsi" w:cstheme="minorHAnsi"/>
          <w:b w:val="0"/>
          <w:color w:val="000000" w:themeColor="text1"/>
          <w:sz w:val="20"/>
          <w:shd w:val="clear" w:color="auto" w:fill="E6E6E6"/>
        </w:rPr>
      </w:pPr>
      <w:r w:rsidRPr="00472084">
        <w:rPr>
          <w:rFonts w:asciiTheme="minorHAnsi" w:hAnsiTheme="minorHAnsi" w:cstheme="minorHAnsi"/>
          <w:b w:val="0"/>
          <w:color w:val="000000" w:themeColor="text1"/>
          <w:sz w:val="20"/>
          <w:shd w:val="clear" w:color="auto" w:fill="E6E6E6"/>
        </w:rPr>
        <w:t xml:space="preserve">Na potrzeby postępowania o udzielenie zamówienia publicznego pn. </w:t>
      </w:r>
      <w:r w:rsidR="00472084" w:rsidRPr="00472084">
        <w:rPr>
          <w:rFonts w:asciiTheme="minorHAnsi" w:hAnsiTheme="minorHAnsi" w:cstheme="minorHAnsi"/>
          <w:sz w:val="20"/>
        </w:rPr>
        <w:t>„</w:t>
      </w:r>
      <w:r w:rsidR="00472084" w:rsidRPr="00472084">
        <w:rPr>
          <w:rFonts w:asciiTheme="minorHAnsi" w:hAnsiTheme="minorHAnsi" w:cstheme="minorHAnsi"/>
          <w:b w:val="0"/>
          <w:sz w:val="20"/>
        </w:rPr>
        <w:t xml:space="preserve">Modernizacja i serwis instalacji elektrotechnicznych i </w:t>
      </w:r>
      <w:proofErr w:type="spellStart"/>
      <w:r w:rsidR="00472084" w:rsidRPr="00472084">
        <w:rPr>
          <w:rFonts w:asciiTheme="minorHAnsi" w:hAnsiTheme="minorHAnsi" w:cstheme="minorHAnsi"/>
          <w:b w:val="0"/>
          <w:sz w:val="20"/>
        </w:rPr>
        <w:t>AKPiA</w:t>
      </w:r>
      <w:proofErr w:type="spellEnd"/>
      <w:r w:rsidR="00472084" w:rsidRPr="00472084">
        <w:rPr>
          <w:rFonts w:asciiTheme="minorHAnsi" w:hAnsiTheme="minorHAnsi" w:cstheme="minorHAnsi"/>
          <w:b w:val="0"/>
          <w:sz w:val="20"/>
        </w:rPr>
        <w:t xml:space="preserve"> w trybie utrzymania w ruchu maszyn i urządzeń stacji pomp i agregatów próżni, monitoring sieci </w:t>
      </w:r>
      <w:proofErr w:type="spellStart"/>
      <w:r w:rsidR="00472084" w:rsidRPr="00472084">
        <w:rPr>
          <w:rFonts w:asciiTheme="minorHAnsi" w:hAnsiTheme="minorHAnsi" w:cstheme="minorHAnsi"/>
          <w:b w:val="0"/>
          <w:sz w:val="20"/>
        </w:rPr>
        <w:t>zlewczej</w:t>
      </w:r>
      <w:proofErr w:type="spellEnd"/>
      <w:r w:rsidR="00472084" w:rsidRPr="00472084">
        <w:rPr>
          <w:rFonts w:asciiTheme="minorHAnsi" w:hAnsiTheme="minorHAnsi" w:cstheme="minorHAnsi"/>
          <w:b w:val="0"/>
          <w:sz w:val="20"/>
        </w:rPr>
        <w:t xml:space="preserve"> i wizualizacji obiektów technologii kanalizacji sanitarnej podciśnieniowej na terenie gminy Jaktorów”.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1A6C5C" w:rsidRDefault="001A6C5C" w:rsidP="001A6C5C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WYKAZ OSÓB 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Wykonawca:      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jc w:val="center"/>
        <w:rPr>
          <w:rFonts w:asciiTheme="majorHAnsi" w:hAnsiTheme="majorHAnsi" w:cstheme="majorHAnsi"/>
          <w:sz w:val="20"/>
        </w:rPr>
      </w:pP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/Oznaczenie Wykonawcy – firma lub nazwa przedsiębiorcy ze wskazaniem formy prawnej oraz siedziby,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 w przypadku osoby fizycznej imię i nazwisko przedsiębiorcy adres oraz nazwa pod którą wykonuje</w:t>
      </w:r>
    </w:p>
    <w:p w:rsidR="001A6C5C" w:rsidRDefault="001A6C5C" w:rsidP="001A6C5C">
      <w:pPr>
        <w:pStyle w:val="Tekstpodstawowy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działalność gospodarczą/.</w:t>
      </w:r>
    </w:p>
    <w:p w:rsidR="001A6C5C" w:rsidRDefault="001A6C5C" w:rsidP="001A6C5C">
      <w:pPr>
        <w:ind w:left="567"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, że zamówienie pn.: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472084">
        <w:rPr>
          <w:rFonts w:cstheme="minorHAnsi"/>
          <w:sz w:val="20"/>
          <w:szCs w:val="20"/>
        </w:rPr>
        <w:t>„</w:t>
      </w:r>
      <w:r w:rsidR="00472084">
        <w:rPr>
          <w:rFonts w:cstheme="minorHAnsi"/>
          <w:b/>
          <w:sz w:val="20"/>
          <w:szCs w:val="20"/>
        </w:rPr>
        <w:t xml:space="preserve">Modernizacja i serwis instalacji elektrotechnicznych i </w:t>
      </w:r>
      <w:proofErr w:type="spellStart"/>
      <w:r w:rsidR="00472084">
        <w:rPr>
          <w:rFonts w:cstheme="minorHAnsi"/>
          <w:b/>
          <w:sz w:val="20"/>
          <w:szCs w:val="20"/>
        </w:rPr>
        <w:t>AKPiA</w:t>
      </w:r>
      <w:proofErr w:type="spellEnd"/>
      <w:r w:rsidR="00472084">
        <w:rPr>
          <w:rFonts w:cstheme="minorHAnsi"/>
          <w:b/>
          <w:sz w:val="20"/>
          <w:szCs w:val="20"/>
        </w:rPr>
        <w:t xml:space="preserve"> w trybie utrzymania w ruchu maszyn i urządzeń stacji pomp i agregatów próżni, monitoring sieci </w:t>
      </w:r>
      <w:proofErr w:type="spellStart"/>
      <w:r w:rsidR="00472084">
        <w:rPr>
          <w:rFonts w:cstheme="minorHAnsi"/>
          <w:b/>
          <w:sz w:val="20"/>
          <w:szCs w:val="20"/>
        </w:rPr>
        <w:t>zlewczej</w:t>
      </w:r>
      <w:proofErr w:type="spellEnd"/>
      <w:r w:rsidR="00472084">
        <w:rPr>
          <w:rFonts w:cstheme="minorHAnsi"/>
          <w:b/>
          <w:sz w:val="20"/>
          <w:szCs w:val="20"/>
        </w:rPr>
        <w:t xml:space="preserve"> i wizualizacji obiektów technologii kanalizacji sanitarnej podciśnieni</w:t>
      </w:r>
      <w:r w:rsidR="00472084">
        <w:rPr>
          <w:rFonts w:cstheme="minorHAnsi"/>
          <w:b/>
          <w:sz w:val="20"/>
          <w:szCs w:val="20"/>
        </w:rPr>
        <w:t xml:space="preserve">owej na terenie gminy Jaktorów” </w:t>
      </w:r>
      <w:r>
        <w:rPr>
          <w:rFonts w:asciiTheme="majorHAnsi" w:hAnsiTheme="majorHAnsi" w:cstheme="majorHAnsi"/>
          <w:sz w:val="20"/>
          <w:szCs w:val="20"/>
        </w:rPr>
        <w:t>będzie realizowane z udziałem następujących osób:</w:t>
      </w:r>
    </w:p>
    <w:p w:rsidR="001A6C5C" w:rsidRDefault="001A6C5C" w:rsidP="001A6C5C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3572"/>
        <w:gridCol w:w="1815"/>
        <w:gridCol w:w="1678"/>
      </w:tblGrid>
      <w:tr w:rsidR="001A6C5C" w:rsidTr="001A6C5C">
        <w:trPr>
          <w:cantSplit/>
          <w:trHeight w:val="3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pStyle w:val="Nagwek"/>
              <w:tabs>
                <w:tab w:val="left" w:pos="708"/>
              </w:tabs>
              <w:ind w:hanging="72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Imię, </w:t>
            </w:r>
          </w:p>
          <w:p w:rsidR="001A6C5C" w:rsidRDefault="001A6C5C">
            <w:pPr>
              <w:pStyle w:val="Nagwek"/>
              <w:tabs>
                <w:tab w:val="left" w:pos="708"/>
              </w:tabs>
              <w:ind w:hanging="72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72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Zakres okres wykonywanych czynności (data/funkcja)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Opis posiadanych kwalifikacji zawodowych</w:t>
            </w:r>
          </w:p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Podstawa dysponowania osobą *</w:t>
            </w:r>
          </w:p>
        </w:tc>
      </w:tr>
      <w:tr w:rsidR="001A6C5C" w:rsidTr="001A6C5C">
        <w:trPr>
          <w:cantSplit/>
          <w:trHeight w:val="38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  <w:lang w:val="cs-CZ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spacing w:after="0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-98" w:firstLine="98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Dysponowanie bezpośrednie</w:t>
            </w:r>
          </w:p>
          <w:p w:rsidR="001A6C5C" w:rsidRDefault="001A6C5C">
            <w:pPr>
              <w:ind w:left="44" w:hanging="11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A6C5C" w:rsidRDefault="001A6C5C">
            <w:pPr>
              <w:ind w:left="9" w:hanging="9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Wykonawca dysponuje osobą na podstawie art. 118 ustawy pzp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(podać nazwę i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dane adresowe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podmiotu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 xml:space="preserve">udostępniającego </w:t>
            </w:r>
          </w:p>
          <w:p w:rsidR="001A6C5C" w:rsidRDefault="001A6C5C">
            <w:pPr>
              <w:ind w:hanging="79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zasób)</w:t>
            </w:r>
          </w:p>
        </w:tc>
      </w:tr>
      <w:tr w:rsidR="001A6C5C" w:rsidTr="001A6C5C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ind w:hanging="506"/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C" w:rsidRDefault="001A6C5C">
            <w:pPr>
              <w:pStyle w:val="Akapitzlist"/>
              <w:spacing w:after="0" w:line="36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instrText xml:space="preserve"> FORMCHECKBOX </w:instrText>
            </w:r>
            <w:r w:rsidR="0047208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 w:rsidR="0047208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  <w:t>TAK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…………………………………………………………………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podać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formę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en-GB"/>
              </w:rPr>
              <w:t>)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cs-C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5C" w:rsidRDefault="001A6C5C">
            <w:pPr>
              <w:pStyle w:val="Akapitzlist"/>
              <w:spacing w:after="0" w:line="36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instrText xml:space="preserve"> FORMCHECKBOX </w:instrText>
            </w:r>
            <w:r w:rsidR="0047208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r>
            <w:r w:rsidR="0047208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cs-CZ"/>
              </w:rPr>
              <w:t>TAK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cs-CZ"/>
              </w:rPr>
              <w:t>……………………………………………………………</w:t>
            </w:r>
          </w:p>
          <w:p w:rsidR="001A6C5C" w:rsidRDefault="001A6C5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  <w:lang w:val="cs-CZ"/>
              </w:rPr>
              <w:t>(nazwa i adres podmiotu udostępniającego zasób)</w:t>
            </w:r>
          </w:p>
        </w:tc>
      </w:tr>
    </w:tbl>
    <w:p w:rsidR="001A6C5C" w:rsidRDefault="001A6C5C" w:rsidP="001A6C5C">
      <w:pPr>
        <w:pStyle w:val="Tekstpodstawowy3"/>
        <w:spacing w:after="0"/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1A6C5C">
      <w:pPr>
        <w:pStyle w:val="Tekstpodstawowy3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 Należy zaznaczyć „TAK” dla odpowiedniej podstawy dysponowania. </w:t>
      </w:r>
    </w:p>
    <w:p w:rsidR="00472084" w:rsidRDefault="001A6C5C" w:rsidP="00472084">
      <w:pPr>
        <w:pStyle w:val="Tytu"/>
        <w:ind w:left="-426" w:firstLine="0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Wykonawca może w celu potwierdzenia spełniania warunków udziału w postępowaniu lub kryteriów selekcji, w stosownych </w:t>
      </w:r>
    </w:p>
    <w:p w:rsidR="00472084" w:rsidRDefault="001A6C5C" w:rsidP="00472084">
      <w:pPr>
        <w:pStyle w:val="Tytu"/>
        <w:ind w:left="-426" w:firstLine="0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sytuacjach oraz w odniesieniu do konkretnego zamówienia, lub jego części, polegać na zdolnościach technicznych lub </w:t>
      </w:r>
    </w:p>
    <w:p w:rsidR="00472084" w:rsidRDefault="001A6C5C" w:rsidP="00472084">
      <w:pPr>
        <w:pStyle w:val="Tytu"/>
        <w:ind w:left="-426" w:firstLine="0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lastRenderedPageBreak/>
        <w:t xml:space="preserve">zawodowych lub sytuacji finansowej lub ekonomicznej podmiotów udostępniających zasoby, niezależnie od charakteru </w:t>
      </w:r>
    </w:p>
    <w:p w:rsidR="001A6C5C" w:rsidRDefault="001A6C5C" w:rsidP="00472084">
      <w:pPr>
        <w:pStyle w:val="Tytu"/>
        <w:ind w:left="-426" w:firstLine="0"/>
        <w:jc w:val="left"/>
        <w:rPr>
          <w:rFonts w:asciiTheme="majorHAnsi" w:hAnsiTheme="majorHAnsi" w:cstheme="majorHAnsi"/>
          <w:b w:val="0"/>
          <w:bCs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b w:val="0"/>
          <w:bCs/>
          <w:sz w:val="20"/>
        </w:rPr>
        <w:t>prawnego łączących go z nimi stosunków prawnych.</w:t>
      </w:r>
      <w:r>
        <w:rPr>
          <w:rFonts w:asciiTheme="majorHAnsi" w:hAnsiTheme="majorHAnsi" w:cstheme="majorHAnsi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>
        <w:rPr>
          <w:rFonts w:asciiTheme="majorHAnsi" w:hAnsiTheme="majorHAnsi" w:cstheme="majorHAnsi"/>
          <w:b w:val="0"/>
          <w:bCs/>
          <w:i/>
          <w:sz w:val="20"/>
        </w:rPr>
        <w:t>]</w:t>
      </w:r>
    </w:p>
    <w:p w:rsidR="001A6C5C" w:rsidRDefault="001A6C5C" w:rsidP="00472084">
      <w:pPr>
        <w:pStyle w:val="Tytu"/>
        <w:ind w:left="-426" w:firstLine="0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>Wykonawca, który polega na zdolnościach lub sytuacji podmiotów udostępniających zasoby, składa, wraz z</w:t>
      </w:r>
    </w:p>
    <w:p w:rsidR="00472084" w:rsidRDefault="001A6C5C" w:rsidP="00472084">
      <w:pPr>
        <w:pStyle w:val="Tytu"/>
        <w:ind w:hanging="1146"/>
        <w:jc w:val="left"/>
        <w:rPr>
          <w:rFonts w:asciiTheme="majorHAnsi" w:hAnsiTheme="majorHAnsi" w:cstheme="majorHAnsi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wnioskiem o dopuszczenie do udziału w postępowaniu albo odpowiednio wraz z ofertą, </w:t>
      </w:r>
      <w:r>
        <w:rPr>
          <w:rFonts w:asciiTheme="majorHAnsi" w:hAnsiTheme="majorHAnsi" w:cstheme="majorHAnsi"/>
          <w:bCs/>
          <w:sz w:val="20"/>
        </w:rPr>
        <w:t xml:space="preserve">zobowiązanie podmiotu </w:t>
      </w:r>
    </w:p>
    <w:p w:rsidR="00472084" w:rsidRDefault="001A6C5C" w:rsidP="00472084">
      <w:pPr>
        <w:pStyle w:val="Tytu"/>
        <w:ind w:hanging="1146"/>
        <w:jc w:val="left"/>
        <w:rPr>
          <w:rFonts w:asciiTheme="majorHAnsi" w:hAnsiTheme="majorHAnsi" w:cstheme="majorHAnsi"/>
          <w:bCs/>
          <w:sz w:val="20"/>
        </w:rPr>
      </w:pPr>
      <w:r>
        <w:rPr>
          <w:rFonts w:asciiTheme="majorHAnsi" w:hAnsiTheme="majorHAnsi" w:cstheme="majorHAnsi"/>
          <w:bCs/>
          <w:sz w:val="20"/>
        </w:rPr>
        <w:t>udostępniającego</w:t>
      </w:r>
      <w:r>
        <w:rPr>
          <w:rFonts w:asciiTheme="majorHAnsi" w:hAnsiTheme="majorHAnsi" w:cstheme="majorHAnsi"/>
          <w:b w:val="0"/>
          <w:bCs/>
          <w:sz w:val="20"/>
        </w:rPr>
        <w:t xml:space="preserve"> </w:t>
      </w:r>
      <w:r>
        <w:rPr>
          <w:rFonts w:asciiTheme="majorHAnsi" w:hAnsiTheme="majorHAnsi" w:cstheme="majorHAnsi"/>
          <w:bCs/>
          <w:sz w:val="20"/>
        </w:rPr>
        <w:t>zasoby do oddania mu do dyspozycji niezbędnych zasobów na potrzeby r</w:t>
      </w:r>
      <w:r w:rsidR="00472084">
        <w:rPr>
          <w:rFonts w:asciiTheme="majorHAnsi" w:hAnsiTheme="majorHAnsi" w:cstheme="majorHAnsi"/>
          <w:bCs/>
          <w:sz w:val="20"/>
        </w:rPr>
        <w:t>ealizacji danego zamówienia lub</w:t>
      </w:r>
    </w:p>
    <w:p w:rsidR="00472084" w:rsidRDefault="001A6C5C" w:rsidP="00472084">
      <w:pPr>
        <w:pStyle w:val="Tytu"/>
        <w:ind w:hanging="1146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inny podmiotowy środek dowodowy potwierdzający, że wykonawca realizując zamówienie, będzie dysponował niezbędnymi </w:t>
      </w:r>
    </w:p>
    <w:p w:rsidR="001A6C5C" w:rsidRPr="00472084" w:rsidRDefault="001A6C5C" w:rsidP="00472084">
      <w:pPr>
        <w:pStyle w:val="Tytu"/>
        <w:ind w:hanging="1146"/>
        <w:jc w:val="left"/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 xml:space="preserve">zasobami tych podmiotów. </w:t>
      </w:r>
      <w:r>
        <w:rPr>
          <w:rFonts w:asciiTheme="majorHAnsi" w:hAnsiTheme="majorHAnsi" w:cstheme="majorHAnsi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>
        <w:rPr>
          <w:rFonts w:asciiTheme="majorHAnsi" w:hAnsiTheme="majorHAnsi" w:cstheme="majorHAnsi"/>
          <w:b w:val="0"/>
          <w:bCs/>
          <w:i/>
          <w:sz w:val="20"/>
        </w:rPr>
        <w:t>].</w:t>
      </w:r>
    </w:p>
    <w:p w:rsidR="001A6C5C" w:rsidRDefault="001A6C5C" w:rsidP="00472084">
      <w:pPr>
        <w:pStyle w:val="Tekstpodstawowy3"/>
        <w:spacing w:after="0"/>
        <w:ind w:left="-426" w:firstLine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 wykazu </w:t>
      </w:r>
      <w:r>
        <w:rPr>
          <w:rFonts w:asciiTheme="majorHAnsi" w:hAnsiTheme="majorHAnsi" w:cstheme="majorHAnsi"/>
          <w:sz w:val="20"/>
          <w:szCs w:val="20"/>
          <w:u w:val="single"/>
        </w:rPr>
        <w:t>można</w:t>
      </w:r>
      <w:r>
        <w:rPr>
          <w:rFonts w:asciiTheme="majorHAnsi" w:hAnsiTheme="majorHAnsi" w:cstheme="majorHAnsi"/>
          <w:sz w:val="20"/>
          <w:szCs w:val="20"/>
        </w:rPr>
        <w:t xml:space="preserve"> dołączyć dokumenty potwierdzające posiadanie wymaganych uprawnień</w:t>
      </w:r>
      <w:r w:rsidR="00472084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1A6C5C" w:rsidRDefault="001A6C5C" w:rsidP="00472084">
      <w:pPr>
        <w:ind w:left="-426" w:firstLine="0"/>
        <w:jc w:val="left"/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472084">
      <w:pPr>
        <w:ind w:left="-426" w:firstLine="0"/>
        <w:jc w:val="left"/>
        <w:rPr>
          <w:rFonts w:asciiTheme="majorHAnsi" w:hAnsiTheme="majorHAnsi" w:cstheme="majorHAnsi"/>
          <w:sz w:val="20"/>
          <w:szCs w:val="20"/>
        </w:rPr>
      </w:pPr>
    </w:p>
    <w:p w:rsidR="001A6C5C" w:rsidRDefault="001A6C5C" w:rsidP="00472084">
      <w:pPr>
        <w:pStyle w:val="Tytu"/>
        <w:ind w:left="-426" w:firstLine="0"/>
        <w:jc w:val="left"/>
        <w:rPr>
          <w:rStyle w:val="Uwydatnienie"/>
          <w:bCs/>
          <w:i w:val="0"/>
          <w:iCs w:val="0"/>
          <w:sz w:val="20"/>
        </w:rPr>
      </w:pPr>
    </w:p>
    <w:p w:rsidR="00122255" w:rsidRDefault="00472084"/>
    <w:sectPr w:rsidR="00122255" w:rsidSect="0047208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7F1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72"/>
    <w:rsid w:val="001A6C5C"/>
    <w:rsid w:val="00472084"/>
    <w:rsid w:val="0074128A"/>
    <w:rsid w:val="00B67272"/>
    <w:rsid w:val="00BB5F83"/>
    <w:rsid w:val="00C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8544-CE8A-4F14-AC88-E954040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C5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A6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A6C5C"/>
    <w:rPr>
      <w:rFonts w:eastAsiaTheme="minorEastAsi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6C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A6C5C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6C5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C5C"/>
    <w:rPr>
      <w:rFonts w:ascii="Arial" w:eastAsiaTheme="minorEastAsia" w:hAnsi="Arial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A6C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C5C"/>
    <w:rPr>
      <w:rFonts w:eastAsiaTheme="minorEastAsi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1A6C5C"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1A6C5C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A6C5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basedOn w:val="Domylnaczcionkaakapitu"/>
    <w:qFormat/>
    <w:rsid w:val="001A6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2021-11-23T11:39:00Z</dcterms:created>
  <dcterms:modified xsi:type="dcterms:W3CDTF">2021-11-29T09:15:00Z</dcterms:modified>
</cp:coreProperties>
</file>